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8C46" w14:textId="06EFE844" w:rsidR="00E84F9B" w:rsidRDefault="00E84F9B" w:rsidP="00E84F9B">
      <w:pPr>
        <w:spacing w:line="276" w:lineRule="auto"/>
        <w:rPr>
          <w:rFonts w:ascii="Times New Roman" w:hAnsi="Times New Roman" w:cs="Times New Roman"/>
          <w:b/>
          <w:bCs/>
          <w:sz w:val="24"/>
          <w:szCs w:val="24"/>
        </w:rPr>
      </w:pPr>
      <w:r w:rsidRPr="00320998">
        <w:rPr>
          <w:rFonts w:ascii="Times New Roman" w:hAnsi="Times New Roman" w:cs="Times New Roman"/>
          <w:b/>
          <w:bCs/>
          <w:sz w:val="24"/>
          <w:szCs w:val="24"/>
        </w:rPr>
        <w:t xml:space="preserve">Title: </w:t>
      </w:r>
      <w:r w:rsidR="00FB6DD9" w:rsidRPr="00FB6DD9">
        <w:rPr>
          <w:rFonts w:ascii="Times New Roman" w:hAnsi="Times New Roman" w:cs="Times New Roman"/>
          <w:b/>
          <w:bCs/>
        </w:rPr>
        <w:t xml:space="preserve">Exploring </w:t>
      </w:r>
      <w:r w:rsidR="002B154F">
        <w:rPr>
          <w:rFonts w:ascii="Times New Roman" w:hAnsi="Times New Roman" w:cs="Times New Roman"/>
          <w:b/>
          <w:bCs/>
        </w:rPr>
        <w:t xml:space="preserve">socioeconomic </w:t>
      </w:r>
      <w:r w:rsidR="00FB6DD9" w:rsidRPr="00FB6DD9">
        <w:rPr>
          <w:rFonts w:ascii="Times New Roman" w:hAnsi="Times New Roman" w:cs="Times New Roman"/>
          <w:b/>
          <w:bCs/>
        </w:rPr>
        <w:t>inequalities in mental healthcare utilization in adults with self-reported psychological distress – a survey-registry linked cohort design</w:t>
      </w:r>
    </w:p>
    <w:p w14:paraId="1A54352C" w14:textId="77777777" w:rsidR="0034345D" w:rsidRPr="00FE60C9" w:rsidRDefault="0034345D" w:rsidP="0034345D">
      <w:pPr>
        <w:spacing w:line="360" w:lineRule="auto"/>
        <w:rPr>
          <w:rFonts w:ascii="Times New Roman" w:hAnsi="Times New Roman" w:cs="Times New Roman"/>
          <w:bCs/>
        </w:rPr>
      </w:pPr>
      <w:bookmarkStart w:id="0" w:name="_Hlk102043948"/>
      <w:r w:rsidRPr="00FE60C9">
        <w:rPr>
          <w:rFonts w:ascii="Times New Roman" w:hAnsi="Times New Roman" w:cs="Times New Roman"/>
          <w:bCs/>
        </w:rPr>
        <w:t>J</w:t>
      </w:r>
      <w:r>
        <w:rPr>
          <w:rFonts w:ascii="Times New Roman" w:hAnsi="Times New Roman" w:cs="Times New Roman"/>
          <w:bCs/>
        </w:rPr>
        <w:t>.J.</w:t>
      </w:r>
      <w:r w:rsidRPr="00FE60C9">
        <w:rPr>
          <w:rFonts w:ascii="Times New Roman" w:hAnsi="Times New Roman" w:cs="Times New Roman"/>
          <w:bCs/>
        </w:rPr>
        <w:t xml:space="preserve"> Muwonge</w:t>
      </w:r>
      <w:r w:rsidRPr="00FE60C9">
        <w:rPr>
          <w:rFonts w:ascii="Times New Roman" w:hAnsi="Times New Roman" w:cs="Times New Roman"/>
          <w:bCs/>
          <w:vertAlign w:val="superscript"/>
        </w:rPr>
        <w:t xml:space="preserve">1,2 </w:t>
      </w:r>
      <w:r w:rsidRPr="00FE60C9">
        <w:rPr>
          <w:rFonts w:ascii="Times New Roman" w:hAnsi="Times New Roman" w:cs="Times New Roman"/>
          <w:bCs/>
        </w:rPr>
        <w:t>(</w:t>
      </w:r>
      <w:r w:rsidRPr="00FE60C9">
        <w:rPr>
          <w:rStyle w:val="Hyperlnk"/>
          <w:rFonts w:ascii="Times New Roman" w:hAnsi="Times New Roman" w:cs="Times New Roman"/>
          <w:bCs/>
        </w:rPr>
        <w:t>ORCID: 0000-0002-9219-9752</w:t>
      </w:r>
      <w:r w:rsidRPr="00FE60C9">
        <w:rPr>
          <w:rFonts w:ascii="Times New Roman" w:hAnsi="Times New Roman" w:cs="Times New Roman"/>
          <w:bCs/>
        </w:rPr>
        <w:t xml:space="preserve">), </w:t>
      </w:r>
      <w:r w:rsidRPr="001B1B0E">
        <w:rPr>
          <w:rFonts w:ascii="Times New Roman" w:hAnsi="Times New Roman" w:cs="Times New Roman"/>
          <w:bCs/>
        </w:rPr>
        <w:t>C. Dalman</w:t>
      </w:r>
      <w:r w:rsidRPr="001B1B0E">
        <w:rPr>
          <w:rFonts w:ascii="Times New Roman" w:hAnsi="Times New Roman" w:cs="Times New Roman"/>
          <w:bCs/>
          <w:vertAlign w:val="superscript"/>
        </w:rPr>
        <w:t>1,2</w:t>
      </w:r>
      <w:r w:rsidRPr="001B1B0E">
        <w:rPr>
          <w:rFonts w:ascii="Times New Roman" w:hAnsi="Times New Roman" w:cs="Times New Roman"/>
          <w:bCs/>
        </w:rPr>
        <w:t xml:space="preserve"> (</w:t>
      </w:r>
      <w:r w:rsidRPr="001B1B0E">
        <w:rPr>
          <w:rStyle w:val="Hyperlnk"/>
          <w:rFonts w:ascii="Times New Roman" w:hAnsi="Times New Roman" w:cs="Times New Roman"/>
          <w:bCs/>
        </w:rPr>
        <w:t>ORCID: 0000-0002-3579-2357</w:t>
      </w:r>
      <w:r w:rsidRPr="001B1B0E">
        <w:rPr>
          <w:rFonts w:ascii="Times New Roman" w:hAnsi="Times New Roman" w:cs="Times New Roman"/>
          <w:bCs/>
        </w:rPr>
        <w:t xml:space="preserve">), </w:t>
      </w:r>
      <w:r w:rsidRPr="00EB39D3">
        <w:rPr>
          <w:rFonts w:ascii="Times New Roman" w:hAnsi="Times New Roman" w:cs="Times New Roman"/>
          <w:bCs/>
        </w:rPr>
        <w:t>B. Burström</w:t>
      </w:r>
      <w:r w:rsidRPr="00EB39D3">
        <w:rPr>
          <w:rFonts w:ascii="Times New Roman" w:hAnsi="Times New Roman" w:cs="Times New Roman"/>
          <w:bCs/>
          <w:vertAlign w:val="superscript"/>
        </w:rPr>
        <w:t>1,2</w:t>
      </w:r>
      <w:r w:rsidRPr="00EB39D3">
        <w:rPr>
          <w:rFonts w:ascii="Times New Roman" w:hAnsi="Times New Roman" w:cs="Times New Roman"/>
          <w:bCs/>
        </w:rPr>
        <w:t xml:space="preserve"> (</w:t>
      </w:r>
      <w:r w:rsidRPr="00EB39D3">
        <w:rPr>
          <w:rStyle w:val="Hyperlnk"/>
          <w:rFonts w:ascii="Times New Roman" w:hAnsi="Times New Roman" w:cs="Times New Roman"/>
          <w:bCs/>
        </w:rPr>
        <w:t xml:space="preserve">ORCID: </w:t>
      </w:r>
      <w:hyperlink r:id="rId8" w:history="1">
        <w:r w:rsidRPr="00EB39D3">
          <w:rPr>
            <w:rStyle w:val="Hyperlnk"/>
            <w:rFonts w:ascii="Times New Roman" w:hAnsi="Times New Roman" w:cs="Times New Roman"/>
            <w:bCs/>
          </w:rPr>
          <w:t>0000-0001-5770-9422</w:t>
        </w:r>
      </w:hyperlink>
      <w:r w:rsidRPr="00EB39D3">
        <w:rPr>
          <w:rFonts w:ascii="Times New Roman" w:hAnsi="Times New Roman" w:cs="Times New Roman"/>
          <w:bCs/>
        </w:rPr>
        <w:t xml:space="preserve">), B. </w:t>
      </w:r>
      <w:r w:rsidRPr="00FE60C9">
        <w:rPr>
          <w:rFonts w:ascii="Times New Roman" w:hAnsi="Times New Roman" w:cs="Times New Roman"/>
          <w:bCs/>
        </w:rPr>
        <w:t>Jablonska</w:t>
      </w:r>
      <w:r w:rsidRPr="00FE60C9">
        <w:rPr>
          <w:rFonts w:ascii="Times New Roman" w:hAnsi="Times New Roman" w:cs="Times New Roman"/>
          <w:bCs/>
          <w:vertAlign w:val="superscript"/>
        </w:rPr>
        <w:t xml:space="preserve">1,2 </w:t>
      </w:r>
      <w:r w:rsidRPr="00FE60C9">
        <w:rPr>
          <w:rFonts w:ascii="Times New Roman" w:hAnsi="Times New Roman" w:cs="Times New Roman"/>
          <w:bCs/>
        </w:rPr>
        <w:t>(</w:t>
      </w:r>
      <w:r w:rsidRPr="00FE60C9">
        <w:rPr>
          <w:rStyle w:val="Hyperlnk"/>
          <w:rFonts w:ascii="Times New Roman" w:hAnsi="Times New Roman" w:cs="Times New Roman"/>
          <w:bCs/>
        </w:rPr>
        <w:t>ORCID: 0000-0002-0246-6643</w:t>
      </w:r>
      <w:r w:rsidRPr="00FE60C9">
        <w:rPr>
          <w:rFonts w:ascii="Times New Roman" w:hAnsi="Times New Roman" w:cs="Times New Roman"/>
          <w:bCs/>
        </w:rPr>
        <w:t>), A-C</w:t>
      </w:r>
      <w:r>
        <w:rPr>
          <w:rFonts w:ascii="Times New Roman" w:hAnsi="Times New Roman" w:cs="Times New Roman"/>
          <w:bCs/>
        </w:rPr>
        <w:t>.</w:t>
      </w:r>
      <w:r w:rsidRPr="00FE60C9">
        <w:rPr>
          <w:rFonts w:ascii="Times New Roman" w:hAnsi="Times New Roman" w:cs="Times New Roman"/>
          <w:bCs/>
        </w:rPr>
        <w:t xml:space="preserve"> Hollander</w:t>
      </w:r>
      <w:r>
        <w:rPr>
          <w:rFonts w:ascii="Times New Roman" w:hAnsi="Times New Roman" w:cs="Times New Roman"/>
          <w:bCs/>
          <w:vertAlign w:val="superscript"/>
        </w:rPr>
        <w:t>1</w:t>
      </w:r>
      <w:r w:rsidRPr="00FE60C9">
        <w:rPr>
          <w:rFonts w:ascii="Times New Roman" w:hAnsi="Times New Roman" w:cs="Times New Roman"/>
          <w:bCs/>
        </w:rPr>
        <w:t xml:space="preserve"> (</w:t>
      </w:r>
      <w:r w:rsidRPr="00FE60C9">
        <w:rPr>
          <w:rStyle w:val="Hyperlnk"/>
          <w:rFonts w:ascii="Times New Roman" w:hAnsi="Times New Roman" w:cs="Times New Roman"/>
          <w:bCs/>
        </w:rPr>
        <w:t>ORCID:</w:t>
      </w:r>
      <w:hyperlink r:id="rId9" w:history="1">
        <w:r w:rsidRPr="00FE60C9">
          <w:rPr>
            <w:rStyle w:val="Hyperlnk"/>
            <w:rFonts w:ascii="Times New Roman" w:hAnsi="Times New Roman" w:cs="Times New Roman"/>
            <w:bCs/>
          </w:rPr>
          <w:t>0000-0002-1246-5804</w:t>
        </w:r>
      </w:hyperlink>
      <w:r w:rsidRPr="00FE60C9">
        <w:rPr>
          <w:rFonts w:ascii="Times New Roman" w:hAnsi="Times New Roman" w:cs="Times New Roman"/>
          <w:bCs/>
        </w:rPr>
        <w:t>)</w:t>
      </w:r>
    </w:p>
    <w:bookmarkEnd w:id="0"/>
    <w:p w14:paraId="2B889B4C" w14:textId="77777777" w:rsidR="0034345D" w:rsidRPr="00FE60C9" w:rsidRDefault="0034345D" w:rsidP="0034345D">
      <w:pPr>
        <w:pStyle w:val="Liststycke"/>
        <w:numPr>
          <w:ilvl w:val="0"/>
          <w:numId w:val="6"/>
        </w:numPr>
        <w:spacing w:line="360" w:lineRule="auto"/>
        <w:rPr>
          <w:rFonts w:ascii="Times New Roman" w:hAnsi="Times New Roman" w:cs="Times New Roman"/>
          <w:b/>
        </w:rPr>
      </w:pPr>
      <w:r w:rsidRPr="00FE60C9">
        <w:rPr>
          <w:rFonts w:ascii="Times New Roman" w:hAnsi="Times New Roman" w:cs="Times New Roman"/>
          <w:color w:val="212121"/>
          <w:shd w:val="clear" w:color="auto" w:fill="FFFFFF"/>
        </w:rPr>
        <w:t>Department of Global Public Health, Karolinska Institute, Stockholm, Sweden</w:t>
      </w:r>
    </w:p>
    <w:p w14:paraId="32BA82EF" w14:textId="77777777" w:rsidR="0034345D" w:rsidRPr="00FE60C9" w:rsidRDefault="0034345D" w:rsidP="0034345D">
      <w:pPr>
        <w:pStyle w:val="Liststycke"/>
        <w:numPr>
          <w:ilvl w:val="0"/>
          <w:numId w:val="6"/>
        </w:numPr>
        <w:spacing w:line="360" w:lineRule="auto"/>
        <w:rPr>
          <w:rFonts w:ascii="Times New Roman" w:hAnsi="Times New Roman" w:cs="Times New Roman"/>
          <w:b/>
        </w:rPr>
      </w:pPr>
      <w:r w:rsidRPr="00FE60C9">
        <w:rPr>
          <w:rFonts w:ascii="Times New Roman" w:hAnsi="Times New Roman" w:cs="Times New Roman"/>
          <w:color w:val="212121"/>
          <w:shd w:val="clear" w:color="auto" w:fill="FFFFFF"/>
        </w:rPr>
        <w:t xml:space="preserve">Centre for Epidemiology and Community Medicine, Stockholm, Sweden </w:t>
      </w:r>
    </w:p>
    <w:p w14:paraId="3B65342B" w14:textId="77777777" w:rsidR="00E84F9B" w:rsidRPr="00B12C56" w:rsidRDefault="00E84F9B" w:rsidP="00E84F9B">
      <w:pPr>
        <w:spacing w:line="360" w:lineRule="auto"/>
        <w:rPr>
          <w:rFonts w:cstheme="minorHAnsi"/>
          <w:b/>
          <w:sz w:val="24"/>
          <w:szCs w:val="24"/>
        </w:rPr>
      </w:pPr>
    </w:p>
    <w:p w14:paraId="348F3A8D" w14:textId="77777777" w:rsidR="00E84F9B" w:rsidRPr="00437DF6" w:rsidRDefault="00E84F9B" w:rsidP="00E84F9B">
      <w:pPr>
        <w:spacing w:line="360" w:lineRule="auto"/>
        <w:rPr>
          <w:rFonts w:ascii="Times New Roman" w:hAnsi="Times New Roman" w:cs="Times New Roman"/>
          <w:bCs/>
        </w:rPr>
      </w:pPr>
      <w:r w:rsidRPr="00437DF6">
        <w:rPr>
          <w:rFonts w:ascii="Times New Roman" w:hAnsi="Times New Roman" w:cs="Times New Roman"/>
          <w:bCs/>
        </w:rPr>
        <w:t>Corresponding author</w:t>
      </w:r>
    </w:p>
    <w:p w14:paraId="75C60065" w14:textId="3589629D" w:rsidR="00E84F9B" w:rsidRPr="00437DF6" w:rsidRDefault="00E84F9B" w:rsidP="00E84F9B">
      <w:pPr>
        <w:spacing w:line="360" w:lineRule="auto"/>
        <w:rPr>
          <w:rFonts w:ascii="Times New Roman" w:hAnsi="Times New Roman" w:cs="Times New Roman"/>
          <w:bCs/>
        </w:rPr>
      </w:pPr>
      <w:r w:rsidRPr="00437DF6">
        <w:rPr>
          <w:rFonts w:ascii="Times New Roman" w:hAnsi="Times New Roman" w:cs="Times New Roman"/>
          <w:bCs/>
        </w:rPr>
        <w:t xml:space="preserve">Name: Joseph </w:t>
      </w:r>
      <w:r w:rsidR="0053226E">
        <w:rPr>
          <w:rFonts w:ascii="Times New Roman" w:hAnsi="Times New Roman" w:cs="Times New Roman"/>
          <w:bCs/>
        </w:rPr>
        <w:t xml:space="preserve">Jr. </w:t>
      </w:r>
      <w:r w:rsidRPr="00437DF6">
        <w:rPr>
          <w:rFonts w:ascii="Times New Roman" w:hAnsi="Times New Roman" w:cs="Times New Roman"/>
          <w:bCs/>
        </w:rPr>
        <w:t>Muwonge</w:t>
      </w:r>
    </w:p>
    <w:p w14:paraId="480A2657" w14:textId="77777777" w:rsidR="00E84F9B" w:rsidRPr="00B12C56" w:rsidRDefault="00E84F9B" w:rsidP="00E84F9B">
      <w:pPr>
        <w:spacing w:line="360" w:lineRule="auto"/>
        <w:rPr>
          <w:rFonts w:cstheme="minorHAnsi"/>
          <w:bCs/>
          <w:sz w:val="24"/>
          <w:szCs w:val="24"/>
        </w:rPr>
      </w:pPr>
    </w:p>
    <w:p w14:paraId="486DB6FD" w14:textId="77777777" w:rsidR="00E84F9B" w:rsidRPr="00437DF6" w:rsidRDefault="00E84F9B" w:rsidP="00E84F9B">
      <w:pPr>
        <w:spacing w:line="360" w:lineRule="auto"/>
        <w:rPr>
          <w:rStyle w:val="Hyperlnk"/>
          <w:rFonts w:ascii="Times New Roman" w:hAnsi="Times New Roman" w:cs="Times New Roman"/>
          <w:bCs/>
          <w:sz w:val="24"/>
          <w:szCs w:val="24"/>
        </w:rPr>
      </w:pPr>
      <w:r w:rsidRPr="00437DF6">
        <w:rPr>
          <w:rFonts w:ascii="Times New Roman" w:hAnsi="Times New Roman" w:cs="Times New Roman"/>
          <w:bCs/>
          <w:sz w:val="24"/>
          <w:szCs w:val="24"/>
        </w:rPr>
        <w:t xml:space="preserve">Contact: </w:t>
      </w:r>
      <w:hyperlink r:id="rId10" w:history="1">
        <w:r w:rsidRPr="00437DF6">
          <w:rPr>
            <w:rStyle w:val="Hyperlnk"/>
            <w:rFonts w:ascii="Times New Roman" w:hAnsi="Times New Roman" w:cs="Times New Roman"/>
            <w:bCs/>
            <w:sz w:val="24"/>
            <w:szCs w:val="24"/>
          </w:rPr>
          <w:t>joseph.junior.muwonge@ki.se</w:t>
        </w:r>
      </w:hyperlink>
    </w:p>
    <w:p w14:paraId="5B955470" w14:textId="77777777" w:rsidR="00E84F9B" w:rsidRDefault="00E84F9B">
      <w:pPr>
        <w:rPr>
          <w:rFonts w:ascii="Times New Roman" w:hAnsi="Times New Roman" w:cs="Times New Roman"/>
          <w:b/>
          <w:bCs/>
          <w:sz w:val="24"/>
          <w:szCs w:val="24"/>
        </w:rPr>
      </w:pPr>
      <w:r>
        <w:rPr>
          <w:rFonts w:ascii="Times New Roman" w:hAnsi="Times New Roman" w:cs="Times New Roman"/>
          <w:b/>
          <w:bCs/>
          <w:sz w:val="24"/>
          <w:szCs w:val="24"/>
        </w:rPr>
        <w:br w:type="page"/>
      </w:r>
    </w:p>
    <w:p w14:paraId="3FF9E7E8" w14:textId="77777777" w:rsidR="00A25CDE" w:rsidRPr="00D5718D" w:rsidRDefault="00A25CDE" w:rsidP="004849BB">
      <w:pPr>
        <w:rPr>
          <w:rFonts w:ascii="Times New Roman" w:hAnsi="Times New Roman" w:cs="Times New Roman"/>
          <w:b/>
          <w:bCs/>
        </w:rPr>
      </w:pPr>
      <w:r w:rsidRPr="00D5718D">
        <w:rPr>
          <w:rFonts w:ascii="Times New Roman" w:hAnsi="Times New Roman" w:cs="Times New Roman"/>
          <w:b/>
          <w:bCs/>
        </w:rPr>
        <w:lastRenderedPageBreak/>
        <w:t xml:space="preserve">Methods </w:t>
      </w:r>
    </w:p>
    <w:p w14:paraId="59DCFFFD" w14:textId="0585C12E" w:rsidR="00E84F9B" w:rsidRPr="00D5718D" w:rsidRDefault="001B25B4" w:rsidP="004849BB">
      <w:pPr>
        <w:rPr>
          <w:rFonts w:ascii="Times New Roman" w:hAnsi="Times New Roman" w:cs="Times New Roman"/>
          <w:u w:val="single"/>
        </w:rPr>
      </w:pPr>
      <w:r w:rsidRPr="00D5718D">
        <w:rPr>
          <w:rFonts w:ascii="Times New Roman" w:hAnsi="Times New Roman" w:cs="Times New Roman"/>
          <w:u w:val="single"/>
        </w:rPr>
        <w:t xml:space="preserve">More details concerning the outcome </w:t>
      </w:r>
      <w:proofErr w:type="gramStart"/>
      <w:r w:rsidRPr="00D5718D">
        <w:rPr>
          <w:rFonts w:ascii="Times New Roman" w:hAnsi="Times New Roman" w:cs="Times New Roman"/>
          <w:u w:val="single"/>
        </w:rPr>
        <w:t>variable</w:t>
      </w:r>
      <w:proofErr w:type="gramEnd"/>
    </w:p>
    <w:p w14:paraId="1694BDD4" w14:textId="77777777" w:rsidR="002F15CE" w:rsidRDefault="00694C32" w:rsidP="00A73097">
      <w:pPr>
        <w:pStyle w:val="Liststycke"/>
        <w:numPr>
          <w:ilvl w:val="0"/>
          <w:numId w:val="13"/>
        </w:numPr>
        <w:spacing w:line="360" w:lineRule="auto"/>
        <w:rPr>
          <w:rFonts w:ascii="Times New Roman" w:hAnsi="Times New Roman" w:cs="Times New Roman"/>
        </w:rPr>
      </w:pPr>
      <w:r w:rsidRPr="00A73097">
        <w:rPr>
          <w:rFonts w:ascii="Times New Roman" w:hAnsi="Times New Roman" w:cs="Times New Roman"/>
        </w:rPr>
        <w:t xml:space="preserve">Psychiatric diagnoses were based on the tenth revision of the International Classification of Diseases (ICD-10) diagnostic codes: F00-F99, X60-X84, Z72820, Z915, G47, R45851, and T1491. </w:t>
      </w:r>
    </w:p>
    <w:p w14:paraId="6BE14235" w14:textId="3D7041AF" w:rsidR="00694C32" w:rsidRPr="00A73097" w:rsidRDefault="00694C32" w:rsidP="00A73097">
      <w:pPr>
        <w:pStyle w:val="Liststycke"/>
        <w:numPr>
          <w:ilvl w:val="0"/>
          <w:numId w:val="13"/>
        </w:numPr>
        <w:spacing w:line="360" w:lineRule="auto"/>
        <w:rPr>
          <w:rFonts w:ascii="Times New Roman" w:hAnsi="Times New Roman" w:cs="Times New Roman"/>
        </w:rPr>
      </w:pPr>
      <w:r w:rsidRPr="00A73097">
        <w:rPr>
          <w:rFonts w:ascii="Times New Roman" w:hAnsi="Times New Roman" w:cs="Times New Roman"/>
        </w:rPr>
        <w:t xml:space="preserve">Psychotropic medication was identified using the following Anatomical Therapeutic Chemical code (ATC) codes: N05A, N05B, N05C, N06A, N06B, N07BB, and N07BC </w:t>
      </w:r>
    </w:p>
    <w:p w14:paraId="205A5272" w14:textId="3990322A" w:rsidR="004849BB" w:rsidRPr="00A73097" w:rsidRDefault="004849BB" w:rsidP="00A73097">
      <w:pPr>
        <w:pStyle w:val="Liststycke"/>
        <w:numPr>
          <w:ilvl w:val="0"/>
          <w:numId w:val="13"/>
        </w:numPr>
        <w:spacing w:line="360" w:lineRule="auto"/>
        <w:rPr>
          <w:rFonts w:ascii="Times New Roman" w:hAnsi="Times New Roman" w:cs="Times New Roman"/>
        </w:rPr>
      </w:pPr>
      <w:r w:rsidRPr="00A73097">
        <w:rPr>
          <w:rFonts w:ascii="Times New Roman" w:hAnsi="Times New Roman" w:cs="Times New Roman"/>
        </w:rPr>
        <w:t xml:space="preserve">Psychosocial support in </w:t>
      </w:r>
      <w:r w:rsidR="007028ED" w:rsidRPr="00A73097">
        <w:rPr>
          <w:rFonts w:ascii="Times New Roman" w:hAnsi="Times New Roman" w:cs="Times New Roman"/>
        </w:rPr>
        <w:t xml:space="preserve">primary and secondary </w:t>
      </w:r>
      <w:r w:rsidRPr="00A73097">
        <w:rPr>
          <w:rFonts w:ascii="Times New Roman" w:hAnsi="Times New Roman" w:cs="Times New Roman"/>
        </w:rPr>
        <w:t xml:space="preserve">outpatient care was identified using the following codes: </w:t>
      </w:r>
      <w:proofErr w:type="spellStart"/>
      <w:r w:rsidRPr="00A73097">
        <w:rPr>
          <w:rFonts w:ascii="Times New Roman" w:hAnsi="Times New Roman" w:cs="Times New Roman"/>
        </w:rPr>
        <w:t>Uppdragtyp</w:t>
      </w:r>
      <w:proofErr w:type="spellEnd"/>
      <w:r w:rsidRPr="00A73097">
        <w:rPr>
          <w:rFonts w:ascii="Times New Roman" w:hAnsi="Times New Roman" w:cs="Times New Roman"/>
        </w:rPr>
        <w:t xml:space="preserve"> (301, 320), KLIN (950, 951, 955), and VDG1-5 (74, 75, 96; meeting with a psychologist, counsellor, and psychotherapist).</w:t>
      </w:r>
    </w:p>
    <w:p w14:paraId="4419AD0A" w14:textId="34B7EA66" w:rsidR="004849BB" w:rsidRPr="00A73097" w:rsidRDefault="004849BB" w:rsidP="00A73097">
      <w:pPr>
        <w:pStyle w:val="Liststycke"/>
        <w:numPr>
          <w:ilvl w:val="0"/>
          <w:numId w:val="13"/>
        </w:numPr>
        <w:spacing w:line="360" w:lineRule="auto"/>
        <w:rPr>
          <w:rFonts w:ascii="Times New Roman" w:hAnsi="Times New Roman" w:cs="Times New Roman"/>
        </w:rPr>
      </w:pPr>
      <w:r w:rsidRPr="00A73097">
        <w:rPr>
          <w:rFonts w:ascii="Times New Roman" w:hAnsi="Times New Roman" w:cs="Times New Roman"/>
        </w:rPr>
        <w:t>Visits where they met a doctor were retrieved using the codes 1-69 from the VDG1-5 columns and visits where they met a psychologist, counsellor or psychotherapist were retrieved using the codes 74, 75, &amp; 96 from the VDG1-5 columns in the outpatient register</w:t>
      </w:r>
      <w:r w:rsidR="00B7752B" w:rsidRPr="00A73097">
        <w:rPr>
          <w:rFonts w:ascii="Times New Roman" w:hAnsi="Times New Roman" w:cs="Times New Roman"/>
        </w:rPr>
        <w:t>.</w:t>
      </w:r>
      <w:r w:rsidR="004A24B7" w:rsidRPr="00A73097">
        <w:rPr>
          <w:rFonts w:ascii="Times New Roman" w:hAnsi="Times New Roman" w:cs="Times New Roman"/>
        </w:rPr>
        <w:t xml:space="preserve"> </w:t>
      </w:r>
    </w:p>
    <w:p w14:paraId="4A413143" w14:textId="1CF64026" w:rsidR="00BA1069" w:rsidRPr="00A73097" w:rsidRDefault="00BA1069" w:rsidP="00A73097">
      <w:pPr>
        <w:pStyle w:val="Liststycke"/>
        <w:numPr>
          <w:ilvl w:val="0"/>
          <w:numId w:val="13"/>
        </w:numPr>
        <w:spacing w:line="360" w:lineRule="auto"/>
        <w:rPr>
          <w:rFonts w:ascii="Times New Roman" w:hAnsi="Times New Roman" w:cs="Times New Roman"/>
        </w:rPr>
      </w:pPr>
      <w:r w:rsidRPr="00A73097">
        <w:rPr>
          <w:rFonts w:ascii="Times New Roman" w:hAnsi="Times New Roman" w:cs="Times New Roman"/>
        </w:rPr>
        <w:t>Healthcare level</w:t>
      </w:r>
      <w:r w:rsidR="0056619B" w:rsidRPr="00A73097">
        <w:rPr>
          <w:rFonts w:ascii="Times New Roman" w:hAnsi="Times New Roman" w:cs="Times New Roman"/>
        </w:rPr>
        <w:t xml:space="preserve"> (</w:t>
      </w:r>
      <w:proofErr w:type="spellStart"/>
      <w:r w:rsidR="00A73097" w:rsidRPr="00A73097">
        <w:rPr>
          <w:rFonts w:ascii="Times New Roman" w:hAnsi="Times New Roman" w:cs="Times New Roman"/>
        </w:rPr>
        <w:t>Vårdnivå</w:t>
      </w:r>
      <w:proofErr w:type="spellEnd"/>
      <w:r w:rsidR="00A73097" w:rsidRPr="00A73097">
        <w:rPr>
          <w:rFonts w:ascii="Times New Roman" w:hAnsi="Times New Roman" w:cs="Times New Roman"/>
        </w:rPr>
        <w:t xml:space="preserve">: </w:t>
      </w:r>
      <w:proofErr w:type="spellStart"/>
      <w:r w:rsidR="00A73097" w:rsidRPr="00A73097">
        <w:rPr>
          <w:rFonts w:ascii="Times New Roman" w:hAnsi="Times New Roman" w:cs="Times New Roman"/>
        </w:rPr>
        <w:t>vardniva</w:t>
      </w:r>
      <w:proofErr w:type="spellEnd"/>
      <w:r w:rsidR="00A73097" w:rsidRPr="00A73097">
        <w:rPr>
          <w:rFonts w:ascii="Times New Roman" w:hAnsi="Times New Roman" w:cs="Times New Roman"/>
        </w:rPr>
        <w:t>)</w:t>
      </w:r>
      <w:r w:rsidRPr="00A73097">
        <w:rPr>
          <w:rFonts w:ascii="Times New Roman" w:hAnsi="Times New Roman" w:cs="Times New Roman"/>
        </w:rPr>
        <w:t xml:space="preserve"> was identified using </w:t>
      </w:r>
      <w:r w:rsidR="00A73097" w:rsidRPr="00A73097">
        <w:rPr>
          <w:rFonts w:ascii="Times New Roman" w:hAnsi="Times New Roman" w:cs="Times New Roman"/>
        </w:rPr>
        <w:t>the codes</w:t>
      </w:r>
      <w:r w:rsidR="0056619B" w:rsidRPr="00A73097">
        <w:rPr>
          <w:rFonts w:ascii="Times New Roman" w:hAnsi="Times New Roman" w:cs="Times New Roman"/>
        </w:rPr>
        <w:t xml:space="preserve">: ‘01’ for primary care and ‘02’ for secondary care. </w:t>
      </w:r>
    </w:p>
    <w:p w14:paraId="64B9E7B2" w14:textId="1D911B51" w:rsidR="003D199E" w:rsidRPr="003C177A" w:rsidRDefault="00A21151" w:rsidP="003C177A">
      <w:pPr>
        <w:pStyle w:val="Liststycke"/>
        <w:numPr>
          <w:ilvl w:val="0"/>
          <w:numId w:val="13"/>
        </w:numPr>
        <w:spacing w:line="360" w:lineRule="auto"/>
        <w:rPr>
          <w:rFonts w:ascii="Times New Roman" w:hAnsi="Times New Roman" w:cs="Times New Roman"/>
        </w:rPr>
      </w:pPr>
      <w:r w:rsidRPr="00A73097">
        <w:rPr>
          <w:rFonts w:ascii="Times New Roman" w:hAnsi="Times New Roman" w:cs="Times New Roman"/>
        </w:rPr>
        <w:t>Visit type</w:t>
      </w:r>
      <w:r w:rsidR="00BA1069" w:rsidRPr="00A73097">
        <w:rPr>
          <w:rFonts w:ascii="Times New Roman" w:hAnsi="Times New Roman" w:cs="Times New Roman"/>
        </w:rPr>
        <w:t xml:space="preserve"> (</w:t>
      </w:r>
      <w:proofErr w:type="spellStart"/>
      <w:r w:rsidR="00BA1069" w:rsidRPr="00A73097">
        <w:rPr>
          <w:rFonts w:ascii="Times New Roman" w:hAnsi="Times New Roman" w:cs="Times New Roman"/>
        </w:rPr>
        <w:t>besökstyp</w:t>
      </w:r>
      <w:proofErr w:type="spellEnd"/>
      <w:r w:rsidR="00BA1069" w:rsidRPr="00A73097">
        <w:rPr>
          <w:rFonts w:ascii="Times New Roman" w:hAnsi="Times New Roman" w:cs="Times New Roman"/>
        </w:rPr>
        <w:t xml:space="preserve">: </w:t>
      </w:r>
      <w:proofErr w:type="spellStart"/>
      <w:r w:rsidR="00BA1069" w:rsidRPr="00A73097">
        <w:rPr>
          <w:rFonts w:ascii="Times New Roman" w:hAnsi="Times New Roman" w:cs="Times New Roman"/>
        </w:rPr>
        <w:t>btyp</w:t>
      </w:r>
      <w:proofErr w:type="spellEnd"/>
      <w:r w:rsidR="00BA1069" w:rsidRPr="00A73097">
        <w:rPr>
          <w:rFonts w:ascii="Times New Roman" w:hAnsi="Times New Roman" w:cs="Times New Roman"/>
        </w:rPr>
        <w:t>)</w:t>
      </w:r>
      <w:r w:rsidRPr="00A73097">
        <w:rPr>
          <w:rFonts w:ascii="Times New Roman" w:hAnsi="Times New Roman" w:cs="Times New Roman"/>
        </w:rPr>
        <w:t xml:space="preserve"> was identified using </w:t>
      </w:r>
      <w:r w:rsidR="00C361D7" w:rsidRPr="00A73097">
        <w:rPr>
          <w:rFonts w:ascii="Times New Roman" w:hAnsi="Times New Roman" w:cs="Times New Roman"/>
        </w:rPr>
        <w:t xml:space="preserve">the following codes: </w:t>
      </w:r>
      <w:proofErr w:type="spellStart"/>
      <w:r w:rsidR="00C71848" w:rsidRPr="00A73097">
        <w:rPr>
          <w:rFonts w:ascii="Times New Roman" w:hAnsi="Times New Roman" w:cs="Times New Roman"/>
        </w:rPr>
        <w:t>btyp</w:t>
      </w:r>
      <w:proofErr w:type="spellEnd"/>
      <w:r w:rsidR="00C71848" w:rsidRPr="00A73097">
        <w:rPr>
          <w:rFonts w:ascii="Times New Roman" w:hAnsi="Times New Roman" w:cs="Times New Roman"/>
        </w:rPr>
        <w:t xml:space="preserve"> in ('6', '9', 'U', 'W', 'Y') for digital visits and </w:t>
      </w:r>
      <w:proofErr w:type="spellStart"/>
      <w:r w:rsidR="00BA1069" w:rsidRPr="00A73097">
        <w:rPr>
          <w:rFonts w:ascii="Times New Roman" w:hAnsi="Times New Roman" w:cs="Times New Roman"/>
        </w:rPr>
        <w:t>btyp</w:t>
      </w:r>
      <w:proofErr w:type="spellEnd"/>
      <w:r w:rsidR="00BA1069" w:rsidRPr="00A73097">
        <w:rPr>
          <w:rFonts w:ascii="Times New Roman" w:hAnsi="Times New Roman" w:cs="Times New Roman"/>
        </w:rPr>
        <w:t xml:space="preserve"> in ('0','1','2','8','A', 'B', 'D', 'E', 'F', 'G', 'H', 'K', 'L', 'M', 'N', 'P') for physical visits. </w:t>
      </w:r>
    </w:p>
    <w:p w14:paraId="0F78E45F" w14:textId="77777777" w:rsidR="00167509" w:rsidRPr="00D5718D" w:rsidRDefault="00167509" w:rsidP="00E84F9B">
      <w:pPr>
        <w:spacing w:line="360" w:lineRule="auto"/>
        <w:rPr>
          <w:rFonts w:ascii="Times New Roman" w:hAnsi="Times New Roman" w:cs="Times New Roman"/>
          <w:u w:val="single"/>
        </w:rPr>
      </w:pPr>
      <w:r w:rsidRPr="00D5718D">
        <w:rPr>
          <w:rFonts w:ascii="Times New Roman" w:hAnsi="Times New Roman" w:cs="Times New Roman"/>
          <w:u w:val="single"/>
        </w:rPr>
        <w:t>Pooling procedures of the 2014 and 2021 survey waves</w:t>
      </w:r>
    </w:p>
    <w:p w14:paraId="2BDDC663" w14:textId="68C4E472" w:rsidR="00167509" w:rsidRPr="00D5718D" w:rsidRDefault="00167509" w:rsidP="00E84F9B">
      <w:pPr>
        <w:spacing w:line="360" w:lineRule="auto"/>
        <w:rPr>
          <w:rFonts w:ascii="Times New Roman" w:hAnsi="Times New Roman" w:cs="Times New Roman"/>
        </w:rPr>
      </w:pPr>
      <w:r w:rsidRPr="00D5718D">
        <w:rPr>
          <w:rFonts w:ascii="Times New Roman" w:hAnsi="Times New Roman" w:cs="Times New Roman"/>
        </w:rPr>
        <w:t xml:space="preserve">The main reason to pool surveys was to increase our sample size and statistical power to identify small subgroup differences e.g., across a combination of sex + age-groups + disorder type or healthcare level. In addition, the enhanced statistical power made it possible to investigate the interaction effects of psychological distress on the relationship between SEP and the utilization of MHC. The 2014 and 2021 survey waves were pooled because they were more recent and since </w:t>
      </w:r>
      <w:r w:rsidR="00B53D65">
        <w:rPr>
          <w:rFonts w:ascii="Times New Roman" w:hAnsi="Times New Roman" w:cs="Times New Roman"/>
        </w:rPr>
        <w:t xml:space="preserve">they had optimal coverage of </w:t>
      </w:r>
      <w:r w:rsidRPr="00D5718D">
        <w:rPr>
          <w:rFonts w:ascii="Times New Roman" w:hAnsi="Times New Roman" w:cs="Times New Roman"/>
        </w:rPr>
        <w:t xml:space="preserve">primary care </w:t>
      </w:r>
      <w:r w:rsidR="009B32B1">
        <w:rPr>
          <w:rFonts w:ascii="Times New Roman" w:hAnsi="Times New Roman" w:cs="Times New Roman"/>
        </w:rPr>
        <w:t>records</w:t>
      </w:r>
      <w:r w:rsidRPr="00D5718D">
        <w:rPr>
          <w:rFonts w:ascii="Times New Roman" w:hAnsi="Times New Roman" w:cs="Times New Roman"/>
        </w:rPr>
        <w:t xml:space="preserve">. Pooling was possible since the Stockholm public surveys have used similar sampling procedures and have measured similar constructs over time. In addition, the distribution of the SEP indicators in the two survey years, was mostly comparable. However, there were some differences across waves. In 2021, more individuals used MHC compared to 2014. This makes sense because utilization of MHC has generally increased over time </w:t>
      </w:r>
      <w:r w:rsidRPr="00D5718D">
        <w:rPr>
          <w:rFonts w:ascii="Times New Roman" w:hAnsi="Times New Roman" w:cs="Times New Roman"/>
        </w:rPr>
        <w:fldChar w:fldCharType="begin"/>
      </w:r>
      <w:r w:rsidRPr="00D5718D">
        <w:rPr>
          <w:rFonts w:ascii="Times New Roman" w:hAnsi="Times New Roman" w:cs="Times New Roman"/>
        </w:rPr>
        <w:instrText xml:space="preserve"> ADDIN EN.CITE &lt;EndNote&gt;&lt;Cite&gt;&lt;Author&gt;Sveriges-Kommuner-och-Regioner&lt;/Author&gt;&lt;Year&gt;2023&lt;/Year&gt;&lt;RecNum&gt;27&lt;/RecNum&gt;&lt;DisplayText&gt;[28]&lt;/DisplayText&gt;&lt;record&gt;&lt;rec-number&gt;27&lt;/rec-number&gt;&lt;foreign-keys&gt;&lt;key app="EN" db-id="fv20ewzvmr225re2xdlpxxz3vxta2xdp9esv" timestamp="1693768997"&gt;27&lt;/key&gt;&lt;/foreign-keys&gt;&lt;ref-type name="Report"&gt;27&lt;/ref-type&gt;&lt;contributors&gt;&lt;authors&gt;&lt;author&gt;Sveriges-Kommuner-och-Regioner&lt;/author&gt;&lt;/authors&gt;&lt;/contributors&gt;&lt;titles&gt;&lt;title&gt;Psykiatrin i siffror - kartläggning av vuxenpsykiatri 2022 [Psychiatry in numbers - Mapping of adult psychiatry 2022]&lt;/title&gt;&lt;/titles&gt;&lt;pages&gt;Pg 6&lt;/pages&gt;&lt;number&gt; ISBN 978-91-8047-147-3 &lt;/number&gt;&lt;dates&gt;&lt;year&gt;2023&lt;/year&gt;&lt;pub-dates&gt;&lt;date&gt;May 23, 2023&lt;/date&gt;&lt;/pub-dates&gt;&lt;/dates&gt;&lt;publisher&gt;Sveriges Kommuner och Regioner&lt;/publisher&gt;&lt;urls&gt;&lt;related-urls&gt;&lt;url&gt;https://skr.se/skr/tjanster/rapporterochskrifter/publikationer/psykiatrinisiffrorkartlaggningavvuxenpsykiatri2022.71322.html&lt;/url&gt;&lt;/related-urls&gt;&lt;/urls&gt;&lt;language&gt;Swedish&lt;/language&gt;&lt;/record&gt;&lt;/Cite&gt;&lt;/EndNote&gt;</w:instrText>
      </w:r>
      <w:r w:rsidRPr="00D5718D">
        <w:rPr>
          <w:rFonts w:ascii="Times New Roman" w:hAnsi="Times New Roman" w:cs="Times New Roman"/>
        </w:rPr>
        <w:fldChar w:fldCharType="separate"/>
      </w:r>
      <w:r w:rsidRPr="00D5718D">
        <w:rPr>
          <w:rFonts w:ascii="Times New Roman" w:hAnsi="Times New Roman" w:cs="Times New Roman"/>
          <w:noProof/>
        </w:rPr>
        <w:t>[28]</w:t>
      </w:r>
      <w:r w:rsidRPr="00D5718D">
        <w:rPr>
          <w:rFonts w:ascii="Times New Roman" w:hAnsi="Times New Roman" w:cs="Times New Roman"/>
        </w:rPr>
        <w:fldChar w:fldCharType="end"/>
      </w:r>
      <w:r w:rsidRPr="00D5718D">
        <w:rPr>
          <w:rFonts w:ascii="Times New Roman" w:hAnsi="Times New Roman" w:cs="Times New Roman"/>
        </w:rPr>
        <w:t xml:space="preserve">. However, the most significant difference was in the utilization of primary care. We suspect that in 2014, there might have been fewer primary care facilities reporting to VAL-databases since reporting of primary care records only started in 2013. Furthermore, in 2014, 39 suburbs and municipalities in Stockholm County were used in the stratified sampling while 38 were used in 2021. Two </w:t>
      </w:r>
      <w:proofErr w:type="spellStart"/>
      <w:r w:rsidRPr="00D5718D">
        <w:rPr>
          <w:rFonts w:ascii="Times New Roman" w:hAnsi="Times New Roman" w:cs="Times New Roman"/>
        </w:rPr>
        <w:t>surburbs</w:t>
      </w:r>
      <w:proofErr w:type="spellEnd"/>
      <w:r w:rsidRPr="00D5718D">
        <w:rPr>
          <w:rFonts w:ascii="Times New Roman" w:hAnsi="Times New Roman" w:cs="Times New Roman"/>
        </w:rPr>
        <w:t xml:space="preserve">, </w:t>
      </w:r>
      <w:proofErr w:type="spellStart"/>
      <w:r w:rsidRPr="00D5718D">
        <w:rPr>
          <w:rFonts w:ascii="Times New Roman" w:hAnsi="Times New Roman" w:cs="Times New Roman"/>
        </w:rPr>
        <w:t>Hägersten-Liljeholmen</w:t>
      </w:r>
      <w:proofErr w:type="spellEnd"/>
      <w:r w:rsidRPr="00D5718D">
        <w:rPr>
          <w:rFonts w:ascii="Times New Roman" w:hAnsi="Times New Roman" w:cs="Times New Roman"/>
        </w:rPr>
        <w:t xml:space="preserve"> and </w:t>
      </w:r>
      <w:proofErr w:type="spellStart"/>
      <w:r w:rsidRPr="00D5718D">
        <w:rPr>
          <w:rFonts w:ascii="Times New Roman" w:hAnsi="Times New Roman" w:cs="Times New Roman"/>
        </w:rPr>
        <w:t>Älvsjö</w:t>
      </w:r>
      <w:proofErr w:type="spellEnd"/>
      <w:r w:rsidRPr="00D5718D">
        <w:rPr>
          <w:rFonts w:ascii="Times New Roman" w:hAnsi="Times New Roman" w:cs="Times New Roman"/>
        </w:rPr>
        <w:t xml:space="preserve">, were joined into one, </w:t>
      </w:r>
      <w:proofErr w:type="spellStart"/>
      <w:r w:rsidRPr="00D5718D">
        <w:rPr>
          <w:rFonts w:ascii="Times New Roman" w:hAnsi="Times New Roman" w:cs="Times New Roman"/>
        </w:rPr>
        <w:t>Hägersten-Älvsjö</w:t>
      </w:r>
      <w:proofErr w:type="spellEnd"/>
      <w:r w:rsidRPr="00D5718D">
        <w:rPr>
          <w:rFonts w:ascii="Times New Roman" w:hAnsi="Times New Roman" w:cs="Times New Roman"/>
        </w:rPr>
        <w:t xml:space="preserve"> in 2020 </w:t>
      </w:r>
      <w:r w:rsidRPr="00D5718D">
        <w:rPr>
          <w:rFonts w:ascii="Times New Roman" w:hAnsi="Times New Roman" w:cs="Times New Roman"/>
        </w:rPr>
        <w:fldChar w:fldCharType="begin"/>
      </w:r>
      <w:r w:rsidRPr="00D5718D">
        <w:rPr>
          <w:rFonts w:ascii="Times New Roman" w:hAnsi="Times New Roman" w:cs="Times New Roman"/>
        </w:rPr>
        <w:instrText xml:space="preserve"> ADDIN EN.CITE &lt;EndNote&gt;&lt;Cite&gt;&lt;Author&gt;Stockholm-Stad&lt;/Author&gt;&lt;Year&gt;2023&lt;/Year&gt;&lt;RecNum&gt;28&lt;/RecNum&gt;&lt;DisplayText&gt;[29]&lt;/DisplayText&gt;&lt;record&gt;&lt;rec-number&gt;28&lt;/rec-number&gt;&lt;foreign-keys&gt;&lt;key app="EN" db-id="fv20ewzvmr225re2xdlpxxz3vxta2xdp9esv" timestamp="1693768997"&gt;28&lt;/key&gt;&lt;/foreign-keys&gt;&lt;ref-type name="Web Page"&gt;12&lt;/ref-type&gt;&lt;contributors&gt;&lt;authors&gt;&lt;author&gt;Stockholm-Stad&lt;/author&gt;&lt;/authors&gt;&lt;/contributors&gt;&lt;titles&gt;&lt;title&gt;Områdesfakta – statistik om stadens delområden [Area facts - statistics on the city&amp;apos;s sub-areas]&lt;/title&gt;&lt;/titles&gt;&lt;volume&gt;2023&lt;/volume&gt;&lt;number&gt;June 21, 2023&lt;/number&gt;&lt;dates&gt;&lt;year&gt;2023&lt;/year&gt;&lt;pub-dates&gt;&lt;date&gt;2023-07-03&lt;/date&gt;&lt;/pub-dates&gt;&lt;/dates&gt;&lt;urls&gt;&lt;related-urls&gt;&lt;url&gt;https://start.stockholm/om-stockholms-stad/utredningar-statistik-och-fakta/statistik/omradesfakta/ &lt;/url&gt;&lt;/related-urls&gt;&lt;/urls&gt;&lt;language&gt;Swedish&lt;/language&gt;&lt;/record&gt;&lt;/Cite&gt;&lt;/EndNote&gt;</w:instrText>
      </w:r>
      <w:r w:rsidRPr="00D5718D">
        <w:rPr>
          <w:rFonts w:ascii="Times New Roman" w:hAnsi="Times New Roman" w:cs="Times New Roman"/>
        </w:rPr>
        <w:fldChar w:fldCharType="separate"/>
      </w:r>
      <w:r w:rsidRPr="00D5718D">
        <w:rPr>
          <w:rFonts w:ascii="Times New Roman" w:hAnsi="Times New Roman" w:cs="Times New Roman"/>
          <w:noProof/>
        </w:rPr>
        <w:t>[29]</w:t>
      </w:r>
      <w:r w:rsidRPr="00D5718D">
        <w:rPr>
          <w:rFonts w:ascii="Times New Roman" w:hAnsi="Times New Roman" w:cs="Times New Roman"/>
        </w:rPr>
        <w:fldChar w:fldCharType="end"/>
      </w:r>
      <w:r w:rsidRPr="00D5718D">
        <w:rPr>
          <w:rFonts w:ascii="Times New Roman" w:hAnsi="Times New Roman" w:cs="Times New Roman"/>
        </w:rPr>
        <w:t xml:space="preserve">. Strata were kept unchanged during the pooling, thus </w:t>
      </w:r>
      <w:proofErr w:type="spellStart"/>
      <w:r w:rsidRPr="00D5718D">
        <w:rPr>
          <w:rFonts w:ascii="Times New Roman" w:hAnsi="Times New Roman" w:cs="Times New Roman"/>
        </w:rPr>
        <w:t>Älvsjö</w:t>
      </w:r>
      <w:proofErr w:type="spellEnd"/>
      <w:r w:rsidRPr="00D5718D">
        <w:rPr>
          <w:rFonts w:ascii="Times New Roman" w:hAnsi="Times New Roman" w:cs="Times New Roman"/>
        </w:rPr>
        <w:t xml:space="preserve"> stratum is only present for the 2014 wave. </w:t>
      </w:r>
    </w:p>
    <w:p w14:paraId="76108E71" w14:textId="72493B3A" w:rsidR="00167509" w:rsidRPr="00D5718D" w:rsidRDefault="00167509" w:rsidP="00E84F9B">
      <w:pPr>
        <w:spacing w:line="360" w:lineRule="auto"/>
        <w:rPr>
          <w:rFonts w:ascii="Times New Roman" w:hAnsi="Times New Roman" w:cs="Times New Roman"/>
        </w:rPr>
      </w:pPr>
      <w:r w:rsidRPr="00D5718D">
        <w:rPr>
          <w:rFonts w:ascii="Times New Roman" w:hAnsi="Times New Roman" w:cs="Times New Roman"/>
        </w:rPr>
        <w:lastRenderedPageBreak/>
        <w:t>Due to the use of different identification systems in 2014 and 2021, it</w:t>
      </w:r>
      <w:r w:rsidR="00297C52">
        <w:rPr>
          <w:rFonts w:ascii="Times New Roman" w:hAnsi="Times New Roman" w:cs="Times New Roman"/>
        </w:rPr>
        <w:t xml:space="preserve"> was</w:t>
      </w:r>
      <w:r w:rsidRPr="00D5718D">
        <w:rPr>
          <w:rFonts w:ascii="Times New Roman" w:hAnsi="Times New Roman" w:cs="Times New Roman"/>
        </w:rPr>
        <w:t xml:space="preserve"> impossible to detect potential overlap or repeated observations between the two waves. Nevertheless, we consider these populations to be largely independent. The likelihood of any overlap occurring between two separate cross-sectional surveys conducted seven years apart is minimal. </w:t>
      </w:r>
    </w:p>
    <w:p w14:paraId="143D51D4" w14:textId="22CAE110" w:rsidR="00212FEC" w:rsidRDefault="00167509" w:rsidP="00E84F9B">
      <w:pPr>
        <w:spacing w:line="360" w:lineRule="auto"/>
        <w:rPr>
          <w:rFonts w:ascii="Times New Roman" w:hAnsi="Times New Roman" w:cs="Times New Roman"/>
        </w:rPr>
      </w:pPr>
      <w:r w:rsidRPr="00D5718D">
        <w:rPr>
          <w:rFonts w:ascii="Times New Roman" w:hAnsi="Times New Roman" w:cs="Times New Roman"/>
        </w:rPr>
        <w:t xml:space="preserve">After pooling the </w:t>
      </w:r>
      <w:proofErr w:type="gramStart"/>
      <w:r w:rsidRPr="00D5718D">
        <w:rPr>
          <w:rFonts w:ascii="Times New Roman" w:hAnsi="Times New Roman" w:cs="Times New Roman"/>
        </w:rPr>
        <w:t>datasets</w:t>
      </w:r>
      <w:proofErr w:type="gramEnd"/>
      <w:r w:rsidRPr="00D5718D">
        <w:rPr>
          <w:rFonts w:ascii="Times New Roman" w:hAnsi="Times New Roman" w:cs="Times New Roman"/>
        </w:rPr>
        <w:t>, calibrated weights were divided by the number of waves (2) before using them in the analyses. The readjustment of weights was done to ensure a balanced target population size, while also retaining between-wave differences in the composition of the target population e.g., the proportion of migrants in Sweden was higher in 2021.</w:t>
      </w:r>
    </w:p>
    <w:p w14:paraId="3B534B31" w14:textId="6DBC8568" w:rsidR="007C3A86" w:rsidRPr="00F508BF" w:rsidRDefault="00F508BF" w:rsidP="00E84F9B">
      <w:pPr>
        <w:spacing w:line="360" w:lineRule="auto"/>
        <w:rPr>
          <w:rFonts w:ascii="Times New Roman" w:hAnsi="Times New Roman" w:cs="Times New Roman"/>
          <w:u w:val="single"/>
        </w:rPr>
      </w:pPr>
      <w:r w:rsidRPr="00F508BF">
        <w:rPr>
          <w:rFonts w:ascii="Times New Roman" w:hAnsi="Times New Roman" w:cs="Times New Roman"/>
          <w:u w:val="single"/>
        </w:rPr>
        <w:t>Syntax for the two research questions</w:t>
      </w:r>
    </w:p>
    <w:tbl>
      <w:tblPr>
        <w:tblStyle w:val="Tabellrutnt"/>
        <w:tblW w:w="0" w:type="auto"/>
        <w:tblLook w:val="04A0" w:firstRow="1" w:lastRow="0" w:firstColumn="1" w:lastColumn="0" w:noHBand="0" w:noVBand="1"/>
      </w:tblPr>
      <w:tblGrid>
        <w:gridCol w:w="9062"/>
      </w:tblGrid>
      <w:tr w:rsidR="00D553DE" w:rsidRPr="00D5718D" w14:paraId="6394D7D3" w14:textId="77777777" w:rsidTr="00D553DE">
        <w:tc>
          <w:tcPr>
            <w:tcW w:w="9062" w:type="dxa"/>
          </w:tcPr>
          <w:p w14:paraId="57317C12" w14:textId="77777777" w:rsidR="00BD1A6D" w:rsidRPr="00D5718D" w:rsidRDefault="00ED1C7A" w:rsidP="00ED1C7A">
            <w:pPr>
              <w:rPr>
                <w:rFonts w:ascii="Times New Roman" w:hAnsi="Times New Roman" w:cs="Times New Roman"/>
                <w:b/>
                <w:bCs/>
              </w:rPr>
            </w:pPr>
            <w:r w:rsidRPr="00D5718D">
              <w:rPr>
                <w:rFonts w:ascii="Times New Roman" w:hAnsi="Times New Roman" w:cs="Times New Roman"/>
                <w:b/>
                <w:bCs/>
              </w:rPr>
              <w:t xml:space="preserve">STATA syntax </w:t>
            </w:r>
          </w:p>
          <w:p w14:paraId="11F4DA03" w14:textId="77777777" w:rsidR="0039566F" w:rsidRPr="00D5718D" w:rsidRDefault="0039566F" w:rsidP="00ED1C7A">
            <w:pPr>
              <w:rPr>
                <w:rFonts w:ascii="Times New Roman" w:hAnsi="Times New Roman" w:cs="Times New Roman"/>
                <w:b/>
                <w:bCs/>
              </w:rPr>
            </w:pPr>
          </w:p>
          <w:p w14:paraId="4DC91AF5" w14:textId="29D376F7" w:rsidR="00510F3E" w:rsidRPr="00D5718D" w:rsidRDefault="0067127C" w:rsidP="00112FE8">
            <w:pPr>
              <w:pStyle w:val="Liststycke"/>
              <w:numPr>
                <w:ilvl w:val="0"/>
                <w:numId w:val="12"/>
              </w:numPr>
              <w:rPr>
                <w:rFonts w:ascii="Times New Roman" w:hAnsi="Times New Roman" w:cs="Times New Roman"/>
              </w:rPr>
            </w:pPr>
            <w:r w:rsidRPr="00D5718D">
              <w:rPr>
                <w:rFonts w:ascii="Times New Roman" w:hAnsi="Times New Roman" w:cs="Times New Roman"/>
              </w:rPr>
              <w:t>A</w:t>
            </w:r>
            <w:r w:rsidR="00510F3E" w:rsidRPr="00D5718D">
              <w:rPr>
                <w:rFonts w:ascii="Times New Roman" w:hAnsi="Times New Roman" w:cs="Times New Roman"/>
              </w:rPr>
              <w:t>dd</w:t>
            </w:r>
            <w:r w:rsidRPr="00D5718D">
              <w:rPr>
                <w:rFonts w:ascii="Times New Roman" w:hAnsi="Times New Roman" w:cs="Times New Roman"/>
              </w:rPr>
              <w:t>ing</w:t>
            </w:r>
            <w:r w:rsidR="00510F3E" w:rsidRPr="00D5718D">
              <w:rPr>
                <w:rFonts w:ascii="Times New Roman" w:hAnsi="Times New Roman" w:cs="Times New Roman"/>
              </w:rPr>
              <w:t xml:space="preserve"> </w:t>
            </w:r>
            <w:proofErr w:type="spellStart"/>
            <w:r w:rsidR="00510F3E" w:rsidRPr="00D5718D">
              <w:rPr>
                <w:rFonts w:ascii="Times New Roman" w:hAnsi="Times New Roman" w:cs="Times New Roman"/>
              </w:rPr>
              <w:t>surveyset</w:t>
            </w:r>
            <w:proofErr w:type="spellEnd"/>
            <w:r w:rsidR="00510F3E" w:rsidRPr="00D5718D">
              <w:rPr>
                <w:rFonts w:ascii="Times New Roman" w:hAnsi="Times New Roman" w:cs="Times New Roman"/>
              </w:rPr>
              <w:t xml:space="preserve"> parameters to get survey</w:t>
            </w:r>
            <w:r w:rsidR="00A45F30">
              <w:rPr>
                <w:rFonts w:ascii="Times New Roman" w:hAnsi="Times New Roman" w:cs="Times New Roman"/>
              </w:rPr>
              <w:t>-</w:t>
            </w:r>
            <w:r w:rsidR="00510F3E" w:rsidRPr="00D5718D">
              <w:rPr>
                <w:rFonts w:ascii="Times New Roman" w:hAnsi="Times New Roman" w:cs="Times New Roman"/>
              </w:rPr>
              <w:t xml:space="preserve">design adjusted standard </w:t>
            </w:r>
            <w:proofErr w:type="gramStart"/>
            <w:r w:rsidR="00510F3E" w:rsidRPr="00D5718D">
              <w:rPr>
                <w:rFonts w:ascii="Times New Roman" w:hAnsi="Times New Roman" w:cs="Times New Roman"/>
              </w:rPr>
              <w:t>errors</w:t>
            </w:r>
            <w:proofErr w:type="gramEnd"/>
          </w:p>
          <w:p w14:paraId="371BF655" w14:textId="77777777" w:rsidR="00510F3E" w:rsidRPr="00D5718D" w:rsidRDefault="00510F3E" w:rsidP="00510F3E">
            <w:pPr>
              <w:rPr>
                <w:rFonts w:ascii="Times New Roman" w:hAnsi="Times New Roman" w:cs="Times New Roman"/>
              </w:rPr>
            </w:pPr>
          </w:p>
          <w:p w14:paraId="46C5DFBD" w14:textId="1260ECD8" w:rsidR="00510F3E" w:rsidRPr="00D5718D" w:rsidRDefault="00510F3E" w:rsidP="00112FE8">
            <w:pPr>
              <w:pStyle w:val="Liststycke"/>
              <w:ind w:left="360"/>
              <w:rPr>
                <w:rFonts w:ascii="Times New Roman" w:hAnsi="Times New Roman" w:cs="Times New Roman"/>
              </w:rPr>
            </w:pPr>
            <w:proofErr w:type="spellStart"/>
            <w:r w:rsidRPr="00D5718D">
              <w:rPr>
                <w:rFonts w:ascii="Times New Roman" w:hAnsi="Times New Roman" w:cs="Times New Roman"/>
              </w:rPr>
              <w:t>svyset</w:t>
            </w:r>
            <w:proofErr w:type="spellEnd"/>
            <w:r w:rsidRPr="00D5718D">
              <w:rPr>
                <w:rFonts w:ascii="Times New Roman" w:hAnsi="Times New Roman" w:cs="Times New Roman"/>
              </w:rPr>
              <w:t xml:space="preserve"> [</w:t>
            </w:r>
            <w:proofErr w:type="spellStart"/>
            <w:r w:rsidRPr="00D5718D">
              <w:rPr>
                <w:rFonts w:ascii="Times New Roman" w:hAnsi="Times New Roman" w:cs="Times New Roman"/>
              </w:rPr>
              <w:t>pweight</w:t>
            </w:r>
            <w:proofErr w:type="spellEnd"/>
            <w:r w:rsidRPr="00D5718D">
              <w:rPr>
                <w:rFonts w:ascii="Times New Roman" w:hAnsi="Times New Roman" w:cs="Times New Roman"/>
              </w:rPr>
              <w:t xml:space="preserve"> = </w:t>
            </w:r>
            <w:r w:rsidR="00C13ECA" w:rsidRPr="00D5718D">
              <w:rPr>
                <w:rFonts w:ascii="Times New Roman" w:hAnsi="Times New Roman" w:cs="Times New Roman"/>
              </w:rPr>
              <w:t>weight</w:t>
            </w:r>
            <w:r w:rsidRPr="00D5718D">
              <w:rPr>
                <w:rFonts w:ascii="Times New Roman" w:hAnsi="Times New Roman" w:cs="Times New Roman"/>
              </w:rPr>
              <w:t>], strata(</w:t>
            </w:r>
            <w:proofErr w:type="spellStart"/>
            <w:r w:rsidR="009742DC" w:rsidRPr="00D5718D">
              <w:rPr>
                <w:rFonts w:ascii="Times New Roman" w:hAnsi="Times New Roman" w:cs="Times New Roman"/>
              </w:rPr>
              <w:t>strata_variable</w:t>
            </w:r>
            <w:proofErr w:type="spellEnd"/>
            <w:r w:rsidRPr="00D5718D">
              <w:rPr>
                <w:rFonts w:ascii="Times New Roman" w:hAnsi="Times New Roman" w:cs="Times New Roman"/>
              </w:rPr>
              <w:t>)</w:t>
            </w:r>
          </w:p>
          <w:p w14:paraId="6A8A18A2" w14:textId="77777777" w:rsidR="0039566F" w:rsidRPr="00D5718D" w:rsidRDefault="0039566F" w:rsidP="00ED1C7A">
            <w:pPr>
              <w:rPr>
                <w:rFonts w:ascii="Times New Roman" w:hAnsi="Times New Roman" w:cs="Times New Roman"/>
                <w:b/>
                <w:bCs/>
              </w:rPr>
            </w:pPr>
          </w:p>
          <w:p w14:paraId="7DEDBBDD" w14:textId="77777777" w:rsidR="00A12572" w:rsidRPr="00D5718D" w:rsidRDefault="00BD1A6D" w:rsidP="00112FE8">
            <w:pPr>
              <w:pStyle w:val="Liststycke"/>
              <w:numPr>
                <w:ilvl w:val="0"/>
                <w:numId w:val="12"/>
              </w:numPr>
              <w:rPr>
                <w:rFonts w:ascii="Times New Roman" w:hAnsi="Times New Roman" w:cs="Times New Roman"/>
                <w:i/>
                <w:iCs/>
              </w:rPr>
            </w:pPr>
            <w:r w:rsidRPr="00D5718D">
              <w:rPr>
                <w:rFonts w:ascii="Times New Roman" w:hAnsi="Times New Roman" w:cs="Times New Roman"/>
                <w:i/>
                <w:iCs/>
              </w:rPr>
              <w:t>R</w:t>
            </w:r>
            <w:r w:rsidR="00ED1C7A" w:rsidRPr="00D5718D">
              <w:rPr>
                <w:rFonts w:ascii="Times New Roman" w:hAnsi="Times New Roman" w:cs="Times New Roman"/>
                <w:i/>
                <w:iCs/>
              </w:rPr>
              <w:t xml:space="preserve">esearch question 1 </w:t>
            </w:r>
          </w:p>
          <w:p w14:paraId="69D2EC8F" w14:textId="32C8DE6A" w:rsidR="00BD1A6D" w:rsidRPr="00D5718D" w:rsidRDefault="00774404" w:rsidP="00A12572">
            <w:pPr>
              <w:pStyle w:val="Liststycke"/>
              <w:numPr>
                <w:ilvl w:val="1"/>
                <w:numId w:val="12"/>
              </w:numPr>
              <w:rPr>
                <w:rFonts w:ascii="Times New Roman" w:hAnsi="Times New Roman" w:cs="Times New Roman"/>
                <w:i/>
                <w:iCs/>
              </w:rPr>
            </w:pPr>
            <w:r w:rsidRPr="00D5718D">
              <w:rPr>
                <w:rFonts w:ascii="Times New Roman" w:hAnsi="Times New Roman" w:cs="Times New Roman"/>
                <w:i/>
                <w:iCs/>
              </w:rPr>
              <w:t xml:space="preserve">logistic regression predicting </w:t>
            </w:r>
            <w:r w:rsidR="00A82C2B">
              <w:rPr>
                <w:rFonts w:ascii="Times New Roman" w:hAnsi="Times New Roman" w:cs="Times New Roman"/>
                <w:i/>
                <w:iCs/>
              </w:rPr>
              <w:t xml:space="preserve">gained </w:t>
            </w:r>
            <w:r w:rsidRPr="00D5718D">
              <w:rPr>
                <w:rFonts w:ascii="Times New Roman" w:hAnsi="Times New Roman" w:cs="Times New Roman"/>
                <w:i/>
                <w:iCs/>
              </w:rPr>
              <w:t>MHC access</w:t>
            </w:r>
            <w:r w:rsidR="00A12572" w:rsidRPr="00D5718D">
              <w:rPr>
                <w:rFonts w:ascii="Times New Roman" w:hAnsi="Times New Roman" w:cs="Times New Roman"/>
                <w:i/>
                <w:iCs/>
              </w:rPr>
              <w:t>;</w:t>
            </w:r>
            <w:r w:rsidR="00A60986" w:rsidRPr="00D5718D">
              <w:rPr>
                <w:rFonts w:ascii="Times New Roman" w:hAnsi="Times New Roman" w:cs="Times New Roman"/>
                <w:i/>
                <w:iCs/>
              </w:rPr>
              <w:t xml:space="preserve"> estimates are presented within each distress </w:t>
            </w:r>
            <w:proofErr w:type="gramStart"/>
            <w:r w:rsidR="00A60986" w:rsidRPr="00D5718D">
              <w:rPr>
                <w:rFonts w:ascii="Times New Roman" w:hAnsi="Times New Roman" w:cs="Times New Roman"/>
                <w:i/>
                <w:iCs/>
              </w:rPr>
              <w:t>stratum</w:t>
            </w:r>
            <w:proofErr w:type="gramEnd"/>
          </w:p>
          <w:p w14:paraId="3024576F" w14:textId="77777777" w:rsidR="00BD1A6D" w:rsidRPr="00D5718D" w:rsidRDefault="00BD1A6D" w:rsidP="00ED1C7A">
            <w:pPr>
              <w:rPr>
                <w:rFonts w:ascii="Times New Roman" w:hAnsi="Times New Roman" w:cs="Times New Roman"/>
              </w:rPr>
            </w:pPr>
          </w:p>
          <w:p w14:paraId="6573B023" w14:textId="0128AD48" w:rsidR="0039566F" w:rsidRPr="00D5718D" w:rsidRDefault="0039566F" w:rsidP="00A12572">
            <w:pPr>
              <w:pStyle w:val="Liststycke"/>
              <w:ind w:left="360"/>
              <w:rPr>
                <w:rFonts w:ascii="Times New Roman" w:hAnsi="Times New Roman" w:cs="Times New Roman"/>
              </w:rPr>
            </w:pPr>
            <w:proofErr w:type="spellStart"/>
            <w:proofErr w:type="gramStart"/>
            <w:r w:rsidRPr="00D5718D">
              <w:rPr>
                <w:rFonts w:ascii="Times New Roman" w:hAnsi="Times New Roman" w:cs="Times New Roman"/>
              </w:rPr>
              <w:t>svy:logistic</w:t>
            </w:r>
            <w:proofErr w:type="spellEnd"/>
            <w:proofErr w:type="gramEnd"/>
            <w:r w:rsidRPr="00D5718D">
              <w:rPr>
                <w:rFonts w:ascii="Times New Roman" w:hAnsi="Times New Roman" w:cs="Times New Roman"/>
              </w:rPr>
              <w:t xml:space="preserve"> any</w:t>
            </w:r>
            <w:r w:rsidR="00A071A5" w:rsidRPr="00D5718D">
              <w:rPr>
                <w:rFonts w:ascii="Times New Roman" w:hAnsi="Times New Roman" w:cs="Times New Roman"/>
              </w:rPr>
              <w:t>use</w:t>
            </w:r>
            <w:r w:rsidRPr="00D5718D">
              <w:rPr>
                <w:rFonts w:ascii="Times New Roman" w:hAnsi="Times New Roman" w:cs="Times New Roman"/>
              </w:rPr>
              <w:t xml:space="preserve">6M </w:t>
            </w:r>
            <w:proofErr w:type="spellStart"/>
            <w:r w:rsidRPr="00D5718D">
              <w:rPr>
                <w:rFonts w:ascii="Times New Roman" w:hAnsi="Times New Roman" w:cs="Times New Roman"/>
              </w:rPr>
              <w:t>i.</w:t>
            </w:r>
            <w:r w:rsidR="00F12D36" w:rsidRPr="00D5718D">
              <w:rPr>
                <w:rFonts w:ascii="Times New Roman" w:hAnsi="Times New Roman" w:cs="Times New Roman"/>
              </w:rPr>
              <w:t>distress</w:t>
            </w:r>
            <w:proofErr w:type="spellEnd"/>
            <w:r w:rsidRPr="00D5718D">
              <w:rPr>
                <w:rFonts w:ascii="Times New Roman" w:hAnsi="Times New Roman" w:cs="Times New Roman"/>
              </w:rPr>
              <w:t xml:space="preserve"> ib3.educ</w:t>
            </w:r>
            <w:r w:rsidR="00F12D36" w:rsidRPr="00D5718D">
              <w:rPr>
                <w:rFonts w:ascii="Times New Roman" w:hAnsi="Times New Roman" w:cs="Times New Roman"/>
              </w:rPr>
              <w:t>ation</w:t>
            </w:r>
            <w:r w:rsidRPr="00D5718D">
              <w:rPr>
                <w:rFonts w:ascii="Times New Roman" w:hAnsi="Times New Roman" w:cs="Times New Roman"/>
              </w:rPr>
              <w:t>_stat#i.</w:t>
            </w:r>
            <w:r w:rsidR="00F12D36" w:rsidRPr="00D5718D">
              <w:rPr>
                <w:rFonts w:ascii="Times New Roman" w:hAnsi="Times New Roman" w:cs="Times New Roman"/>
              </w:rPr>
              <w:t>distress</w:t>
            </w:r>
            <w:r w:rsidRPr="00D5718D">
              <w:rPr>
                <w:rFonts w:ascii="Times New Roman" w:hAnsi="Times New Roman" w:cs="Times New Roman"/>
              </w:rPr>
              <w:t xml:space="preserve"> </w:t>
            </w:r>
            <w:r w:rsidR="00F12D36" w:rsidRPr="00D5718D">
              <w:rPr>
                <w:rFonts w:ascii="Times New Roman" w:hAnsi="Times New Roman" w:cs="Times New Roman"/>
              </w:rPr>
              <w:t>age</w:t>
            </w:r>
            <w:r w:rsidRPr="00D5718D">
              <w:rPr>
                <w:rFonts w:ascii="Times New Roman" w:hAnsi="Times New Roman" w:cs="Times New Roman"/>
              </w:rPr>
              <w:t xml:space="preserve"> </w:t>
            </w:r>
            <w:proofErr w:type="spellStart"/>
            <w:r w:rsidRPr="00D5718D">
              <w:rPr>
                <w:rFonts w:ascii="Times New Roman" w:hAnsi="Times New Roman" w:cs="Times New Roman"/>
              </w:rPr>
              <w:t>i.</w:t>
            </w:r>
            <w:r w:rsidR="00F12D36" w:rsidRPr="00D5718D">
              <w:rPr>
                <w:rFonts w:ascii="Times New Roman" w:hAnsi="Times New Roman" w:cs="Times New Roman"/>
              </w:rPr>
              <w:t>sex</w:t>
            </w:r>
            <w:proofErr w:type="spellEnd"/>
            <w:r w:rsidRPr="00D5718D">
              <w:rPr>
                <w:rFonts w:ascii="Times New Roman" w:hAnsi="Times New Roman" w:cs="Times New Roman"/>
              </w:rPr>
              <w:t xml:space="preserve"> </w:t>
            </w:r>
            <w:proofErr w:type="spellStart"/>
            <w:r w:rsidRPr="00D5718D">
              <w:rPr>
                <w:rFonts w:ascii="Times New Roman" w:hAnsi="Times New Roman" w:cs="Times New Roman"/>
              </w:rPr>
              <w:t>i.</w:t>
            </w:r>
            <w:r w:rsidR="00364F8C" w:rsidRPr="00D5718D">
              <w:rPr>
                <w:rFonts w:ascii="Times New Roman" w:hAnsi="Times New Roman" w:cs="Times New Roman"/>
              </w:rPr>
              <w:t>migration_stat</w:t>
            </w:r>
            <w:proofErr w:type="spellEnd"/>
            <w:r w:rsidRPr="00D5718D">
              <w:rPr>
                <w:rFonts w:ascii="Times New Roman" w:hAnsi="Times New Roman" w:cs="Times New Roman"/>
              </w:rPr>
              <w:t xml:space="preserve"> </w:t>
            </w:r>
            <w:proofErr w:type="spellStart"/>
            <w:r w:rsidRPr="00D5718D">
              <w:rPr>
                <w:rFonts w:ascii="Times New Roman" w:hAnsi="Times New Roman" w:cs="Times New Roman"/>
              </w:rPr>
              <w:t>i.survey</w:t>
            </w:r>
            <w:r w:rsidR="00364F8C" w:rsidRPr="00D5718D">
              <w:rPr>
                <w:rFonts w:ascii="Times New Roman" w:hAnsi="Times New Roman" w:cs="Times New Roman"/>
              </w:rPr>
              <w:t>_wave</w:t>
            </w:r>
            <w:proofErr w:type="spellEnd"/>
            <w:r w:rsidRPr="00D5718D">
              <w:rPr>
                <w:rFonts w:ascii="Times New Roman" w:hAnsi="Times New Roman" w:cs="Times New Roman"/>
              </w:rPr>
              <w:t>, base</w:t>
            </w:r>
          </w:p>
          <w:p w14:paraId="116C499A" w14:textId="77777777" w:rsidR="003B3FDF" w:rsidRPr="00D5718D" w:rsidRDefault="003B3FDF" w:rsidP="0039566F">
            <w:pPr>
              <w:rPr>
                <w:rFonts w:ascii="Times New Roman" w:hAnsi="Times New Roman" w:cs="Times New Roman"/>
              </w:rPr>
            </w:pPr>
          </w:p>
          <w:p w14:paraId="7331F308" w14:textId="6F423DB7" w:rsidR="00364F8C" w:rsidRPr="00D5718D" w:rsidRDefault="003B3FDF" w:rsidP="00A12572">
            <w:pPr>
              <w:pStyle w:val="Liststycke"/>
              <w:numPr>
                <w:ilvl w:val="1"/>
                <w:numId w:val="12"/>
              </w:numPr>
              <w:rPr>
                <w:rFonts w:ascii="Times New Roman" w:hAnsi="Times New Roman" w:cs="Times New Roman"/>
                <w:i/>
                <w:iCs/>
              </w:rPr>
            </w:pPr>
            <w:r w:rsidRPr="00D5718D">
              <w:rPr>
                <w:rFonts w:ascii="Times New Roman" w:hAnsi="Times New Roman" w:cs="Times New Roman"/>
                <w:i/>
                <w:iCs/>
              </w:rPr>
              <w:t>P-values from Wald tests</w:t>
            </w:r>
            <w:r w:rsidR="00EC317D" w:rsidRPr="00D5718D">
              <w:rPr>
                <w:rFonts w:ascii="Times New Roman" w:hAnsi="Times New Roman" w:cs="Times New Roman"/>
                <w:i/>
                <w:iCs/>
              </w:rPr>
              <w:t xml:space="preserve">; to show if estimates are significantly different across distress </w:t>
            </w:r>
            <w:proofErr w:type="gramStart"/>
            <w:r w:rsidR="00EC317D" w:rsidRPr="00D5718D">
              <w:rPr>
                <w:rFonts w:ascii="Times New Roman" w:hAnsi="Times New Roman" w:cs="Times New Roman"/>
                <w:i/>
                <w:iCs/>
              </w:rPr>
              <w:t>strata</w:t>
            </w:r>
            <w:proofErr w:type="gramEnd"/>
          </w:p>
          <w:p w14:paraId="22390F73" w14:textId="34A05B56" w:rsidR="0039566F" w:rsidRPr="00D5718D" w:rsidRDefault="0039566F" w:rsidP="00A12572">
            <w:pPr>
              <w:pStyle w:val="Liststycke"/>
              <w:ind w:left="360"/>
              <w:rPr>
                <w:rFonts w:ascii="Times New Roman" w:hAnsi="Times New Roman" w:cs="Times New Roman"/>
              </w:rPr>
            </w:pPr>
            <w:r w:rsidRPr="00D5718D">
              <w:rPr>
                <w:rFonts w:ascii="Times New Roman" w:hAnsi="Times New Roman" w:cs="Times New Roman"/>
              </w:rPr>
              <w:t>test 1.</w:t>
            </w:r>
            <w:r w:rsidR="00893C80" w:rsidRPr="00D5718D">
              <w:rPr>
                <w:rFonts w:ascii="Times New Roman" w:hAnsi="Times New Roman" w:cs="Times New Roman"/>
              </w:rPr>
              <w:t xml:space="preserve"> education_stat</w:t>
            </w:r>
            <w:r w:rsidRPr="00D5718D">
              <w:rPr>
                <w:rFonts w:ascii="Times New Roman" w:hAnsi="Times New Roman" w:cs="Times New Roman"/>
              </w:rPr>
              <w:t>#</w:t>
            </w:r>
            <w:proofErr w:type="gramStart"/>
            <w:r w:rsidRPr="00D5718D">
              <w:rPr>
                <w:rFonts w:ascii="Times New Roman" w:hAnsi="Times New Roman" w:cs="Times New Roman"/>
              </w:rPr>
              <w:t>1.</w:t>
            </w:r>
            <w:r w:rsidR="00893C80" w:rsidRPr="00D5718D">
              <w:rPr>
                <w:rFonts w:ascii="Times New Roman" w:hAnsi="Times New Roman" w:cs="Times New Roman"/>
              </w:rPr>
              <w:t>distress</w:t>
            </w:r>
            <w:proofErr w:type="gramEnd"/>
            <w:r w:rsidRPr="00D5718D">
              <w:rPr>
                <w:rFonts w:ascii="Times New Roman" w:hAnsi="Times New Roman" w:cs="Times New Roman"/>
              </w:rPr>
              <w:t>=</w:t>
            </w:r>
            <w:r w:rsidR="00893C80" w:rsidRPr="00D5718D">
              <w:rPr>
                <w:rFonts w:ascii="Times New Roman" w:hAnsi="Times New Roman" w:cs="Times New Roman"/>
              </w:rPr>
              <w:t>1. education_stat</w:t>
            </w:r>
            <w:r w:rsidRPr="00D5718D">
              <w:rPr>
                <w:rFonts w:ascii="Times New Roman" w:hAnsi="Times New Roman" w:cs="Times New Roman"/>
              </w:rPr>
              <w:t>#</w:t>
            </w:r>
            <w:proofErr w:type="gramStart"/>
            <w:r w:rsidRPr="00D5718D">
              <w:rPr>
                <w:rFonts w:ascii="Times New Roman" w:hAnsi="Times New Roman" w:cs="Times New Roman"/>
              </w:rPr>
              <w:t>2.</w:t>
            </w:r>
            <w:r w:rsidR="00893C80" w:rsidRPr="00D5718D">
              <w:rPr>
                <w:rFonts w:ascii="Times New Roman" w:hAnsi="Times New Roman" w:cs="Times New Roman"/>
              </w:rPr>
              <w:t>distress</w:t>
            </w:r>
            <w:proofErr w:type="gramEnd"/>
            <w:r w:rsidRPr="00D5718D">
              <w:rPr>
                <w:rFonts w:ascii="Times New Roman" w:hAnsi="Times New Roman" w:cs="Times New Roman"/>
              </w:rPr>
              <w:t>=</w:t>
            </w:r>
            <w:r w:rsidR="00B62707" w:rsidRPr="00D5718D">
              <w:rPr>
                <w:rFonts w:ascii="Times New Roman" w:hAnsi="Times New Roman" w:cs="Times New Roman"/>
              </w:rPr>
              <w:t>1. education_stat#</w:t>
            </w:r>
            <w:proofErr w:type="gramStart"/>
            <w:r w:rsidR="00B62707" w:rsidRPr="00D5718D">
              <w:rPr>
                <w:rFonts w:ascii="Times New Roman" w:hAnsi="Times New Roman" w:cs="Times New Roman"/>
              </w:rPr>
              <w:t>3.distress</w:t>
            </w:r>
            <w:proofErr w:type="gramEnd"/>
          </w:p>
          <w:p w14:paraId="647BE077" w14:textId="169319DB" w:rsidR="00B62707" w:rsidRPr="00D5718D" w:rsidRDefault="00B62707" w:rsidP="00A12572">
            <w:pPr>
              <w:pStyle w:val="Liststycke"/>
              <w:ind w:left="360"/>
              <w:rPr>
                <w:rFonts w:ascii="Times New Roman" w:hAnsi="Times New Roman" w:cs="Times New Roman"/>
              </w:rPr>
            </w:pPr>
            <w:r w:rsidRPr="00D5718D">
              <w:rPr>
                <w:rFonts w:ascii="Times New Roman" w:hAnsi="Times New Roman" w:cs="Times New Roman"/>
              </w:rPr>
              <w:t>test 2. education_stat#</w:t>
            </w:r>
            <w:proofErr w:type="gramStart"/>
            <w:r w:rsidRPr="00D5718D">
              <w:rPr>
                <w:rFonts w:ascii="Times New Roman" w:hAnsi="Times New Roman" w:cs="Times New Roman"/>
              </w:rPr>
              <w:t>1.distress</w:t>
            </w:r>
            <w:proofErr w:type="gramEnd"/>
            <w:r w:rsidRPr="00D5718D">
              <w:rPr>
                <w:rFonts w:ascii="Times New Roman" w:hAnsi="Times New Roman" w:cs="Times New Roman"/>
              </w:rPr>
              <w:t>=2. education_stat#</w:t>
            </w:r>
            <w:proofErr w:type="gramStart"/>
            <w:r w:rsidRPr="00D5718D">
              <w:rPr>
                <w:rFonts w:ascii="Times New Roman" w:hAnsi="Times New Roman" w:cs="Times New Roman"/>
              </w:rPr>
              <w:t>2.distress</w:t>
            </w:r>
            <w:proofErr w:type="gramEnd"/>
            <w:r w:rsidRPr="00D5718D">
              <w:rPr>
                <w:rFonts w:ascii="Times New Roman" w:hAnsi="Times New Roman" w:cs="Times New Roman"/>
              </w:rPr>
              <w:t>=2. education_stat#</w:t>
            </w:r>
            <w:proofErr w:type="gramStart"/>
            <w:r w:rsidRPr="00D5718D">
              <w:rPr>
                <w:rFonts w:ascii="Times New Roman" w:hAnsi="Times New Roman" w:cs="Times New Roman"/>
              </w:rPr>
              <w:t>3.distress</w:t>
            </w:r>
            <w:proofErr w:type="gramEnd"/>
          </w:p>
          <w:p w14:paraId="6E72969B" w14:textId="77777777" w:rsidR="00BD1A6D" w:rsidRPr="00D5718D" w:rsidRDefault="00BD1A6D" w:rsidP="00ED1C7A">
            <w:pPr>
              <w:rPr>
                <w:rFonts w:ascii="Times New Roman" w:hAnsi="Times New Roman" w:cs="Times New Roman"/>
              </w:rPr>
            </w:pPr>
          </w:p>
          <w:p w14:paraId="714C0AEB" w14:textId="0D4BD1C9" w:rsidR="00A12572" w:rsidRPr="00D5718D" w:rsidRDefault="00F342B7" w:rsidP="00112FE8">
            <w:pPr>
              <w:pStyle w:val="Liststycke"/>
              <w:numPr>
                <w:ilvl w:val="0"/>
                <w:numId w:val="12"/>
              </w:numPr>
              <w:rPr>
                <w:rFonts w:ascii="Times New Roman" w:hAnsi="Times New Roman" w:cs="Times New Roman"/>
                <w:i/>
                <w:iCs/>
              </w:rPr>
            </w:pPr>
            <w:r w:rsidRPr="00D5718D">
              <w:rPr>
                <w:rFonts w:ascii="Times New Roman" w:hAnsi="Times New Roman" w:cs="Times New Roman"/>
                <w:i/>
                <w:iCs/>
              </w:rPr>
              <w:t xml:space="preserve">Research question 2  </w:t>
            </w:r>
          </w:p>
          <w:p w14:paraId="11539A15" w14:textId="7D93A48D" w:rsidR="00BD1A6D" w:rsidRPr="00D5718D" w:rsidRDefault="00A12572" w:rsidP="00A12572">
            <w:pPr>
              <w:pStyle w:val="Liststycke"/>
              <w:numPr>
                <w:ilvl w:val="1"/>
                <w:numId w:val="12"/>
              </w:numPr>
              <w:rPr>
                <w:rFonts w:ascii="Times New Roman" w:hAnsi="Times New Roman" w:cs="Times New Roman"/>
                <w:i/>
                <w:iCs/>
              </w:rPr>
            </w:pPr>
            <w:r w:rsidRPr="00D5718D">
              <w:rPr>
                <w:rFonts w:ascii="Times New Roman" w:hAnsi="Times New Roman" w:cs="Times New Roman"/>
                <w:i/>
                <w:iCs/>
              </w:rPr>
              <w:t>n</w:t>
            </w:r>
            <w:r w:rsidR="00F342B7" w:rsidRPr="00D5718D">
              <w:rPr>
                <w:rFonts w:ascii="Times New Roman" w:hAnsi="Times New Roman" w:cs="Times New Roman"/>
                <w:i/>
                <w:iCs/>
              </w:rPr>
              <w:t>egative binomial regression predicting frequency of visits among MHC users</w:t>
            </w:r>
            <w:r w:rsidR="00A60986" w:rsidRPr="00D5718D">
              <w:rPr>
                <w:rFonts w:ascii="Times New Roman" w:hAnsi="Times New Roman" w:cs="Times New Roman"/>
                <w:i/>
                <w:iCs/>
              </w:rPr>
              <w:t xml:space="preserve">; estimates are presented within each distress </w:t>
            </w:r>
            <w:proofErr w:type="gramStart"/>
            <w:r w:rsidR="00A60986" w:rsidRPr="00D5718D">
              <w:rPr>
                <w:rFonts w:ascii="Times New Roman" w:hAnsi="Times New Roman" w:cs="Times New Roman"/>
                <w:i/>
                <w:iCs/>
              </w:rPr>
              <w:t>stratum</w:t>
            </w:r>
            <w:proofErr w:type="gramEnd"/>
          </w:p>
          <w:p w14:paraId="05C2E0F0" w14:textId="77777777" w:rsidR="00BD1A6D" w:rsidRPr="00D5718D" w:rsidRDefault="00BD1A6D" w:rsidP="00ED1C7A">
            <w:pPr>
              <w:rPr>
                <w:rFonts w:ascii="Times New Roman" w:hAnsi="Times New Roman" w:cs="Times New Roman"/>
              </w:rPr>
            </w:pPr>
          </w:p>
          <w:p w14:paraId="7A364008" w14:textId="069C8F76" w:rsidR="00ED1C7A" w:rsidRPr="00D5718D" w:rsidRDefault="00ED1C7A" w:rsidP="00A12572">
            <w:pPr>
              <w:pStyle w:val="Liststycke"/>
              <w:ind w:left="360"/>
              <w:rPr>
                <w:rFonts w:ascii="Times New Roman" w:hAnsi="Times New Roman" w:cs="Times New Roman"/>
              </w:rPr>
            </w:pPr>
            <w:proofErr w:type="spellStart"/>
            <w:proofErr w:type="gramStart"/>
            <w:r w:rsidRPr="00D5718D">
              <w:rPr>
                <w:rFonts w:ascii="Times New Roman" w:hAnsi="Times New Roman" w:cs="Times New Roman"/>
              </w:rPr>
              <w:t>svy:nbreg</w:t>
            </w:r>
            <w:proofErr w:type="spellEnd"/>
            <w:proofErr w:type="gramEnd"/>
            <w:r w:rsidRPr="00D5718D">
              <w:rPr>
                <w:rFonts w:ascii="Times New Roman" w:hAnsi="Times New Roman" w:cs="Times New Roman"/>
              </w:rPr>
              <w:t xml:space="preserve"> N_visits6M </w:t>
            </w:r>
            <w:proofErr w:type="spellStart"/>
            <w:r w:rsidR="009E60C4" w:rsidRPr="00D5718D">
              <w:rPr>
                <w:rFonts w:ascii="Times New Roman" w:hAnsi="Times New Roman" w:cs="Times New Roman"/>
              </w:rPr>
              <w:t>i.distress</w:t>
            </w:r>
            <w:proofErr w:type="spellEnd"/>
            <w:r w:rsidR="009E60C4" w:rsidRPr="00D5718D">
              <w:rPr>
                <w:rFonts w:ascii="Times New Roman" w:hAnsi="Times New Roman" w:cs="Times New Roman"/>
              </w:rPr>
              <w:t xml:space="preserve"> ib3.education_stat#i.distress age </w:t>
            </w:r>
            <w:proofErr w:type="spellStart"/>
            <w:r w:rsidR="009E60C4" w:rsidRPr="00D5718D">
              <w:rPr>
                <w:rFonts w:ascii="Times New Roman" w:hAnsi="Times New Roman" w:cs="Times New Roman"/>
              </w:rPr>
              <w:t>i.sex</w:t>
            </w:r>
            <w:proofErr w:type="spellEnd"/>
            <w:r w:rsidR="009E60C4" w:rsidRPr="00D5718D">
              <w:rPr>
                <w:rFonts w:ascii="Times New Roman" w:hAnsi="Times New Roman" w:cs="Times New Roman"/>
              </w:rPr>
              <w:t xml:space="preserve"> </w:t>
            </w:r>
            <w:proofErr w:type="spellStart"/>
            <w:r w:rsidR="009E60C4" w:rsidRPr="00D5718D">
              <w:rPr>
                <w:rFonts w:ascii="Times New Roman" w:hAnsi="Times New Roman" w:cs="Times New Roman"/>
              </w:rPr>
              <w:t>i.migration_stat</w:t>
            </w:r>
            <w:proofErr w:type="spellEnd"/>
            <w:r w:rsidR="009E60C4" w:rsidRPr="00D5718D">
              <w:rPr>
                <w:rFonts w:ascii="Times New Roman" w:hAnsi="Times New Roman" w:cs="Times New Roman"/>
              </w:rPr>
              <w:t xml:space="preserve"> </w:t>
            </w:r>
            <w:proofErr w:type="spellStart"/>
            <w:r w:rsidR="009E60C4" w:rsidRPr="00D5718D">
              <w:rPr>
                <w:rFonts w:ascii="Times New Roman" w:hAnsi="Times New Roman" w:cs="Times New Roman"/>
              </w:rPr>
              <w:t>i.survey_wave</w:t>
            </w:r>
            <w:proofErr w:type="spellEnd"/>
            <w:r w:rsidRPr="00D5718D">
              <w:rPr>
                <w:rFonts w:ascii="Times New Roman" w:hAnsi="Times New Roman" w:cs="Times New Roman"/>
              </w:rPr>
              <w:t xml:space="preserve"> if anyuse6M ==1, base</w:t>
            </w:r>
          </w:p>
          <w:p w14:paraId="0178E9BF" w14:textId="77777777" w:rsidR="00CF28BD" w:rsidRPr="00D5718D" w:rsidRDefault="00CF28BD" w:rsidP="00ED1C7A">
            <w:pPr>
              <w:rPr>
                <w:rFonts w:ascii="Times New Roman" w:hAnsi="Times New Roman" w:cs="Times New Roman"/>
              </w:rPr>
            </w:pPr>
          </w:p>
          <w:p w14:paraId="6B2E9D32" w14:textId="159FE68A" w:rsidR="00906344" w:rsidRPr="00D5718D" w:rsidRDefault="00906344" w:rsidP="00A12572">
            <w:pPr>
              <w:pStyle w:val="Liststycke"/>
              <w:numPr>
                <w:ilvl w:val="1"/>
                <w:numId w:val="12"/>
              </w:numPr>
              <w:rPr>
                <w:rFonts w:ascii="Times New Roman" w:hAnsi="Times New Roman" w:cs="Times New Roman"/>
                <w:i/>
                <w:iCs/>
              </w:rPr>
            </w:pPr>
            <w:r w:rsidRPr="00D5718D">
              <w:rPr>
                <w:rFonts w:ascii="Times New Roman" w:hAnsi="Times New Roman" w:cs="Times New Roman"/>
                <w:i/>
                <w:iCs/>
              </w:rPr>
              <w:t xml:space="preserve">estimating rate ratios </w:t>
            </w:r>
          </w:p>
          <w:p w14:paraId="0E4371C3" w14:textId="77777777" w:rsidR="00ED1C7A" w:rsidRPr="00D5718D" w:rsidRDefault="00ED1C7A" w:rsidP="00A12572">
            <w:pPr>
              <w:pStyle w:val="Liststycke"/>
              <w:ind w:left="360"/>
              <w:rPr>
                <w:rFonts w:ascii="Times New Roman" w:hAnsi="Times New Roman" w:cs="Times New Roman"/>
              </w:rPr>
            </w:pPr>
            <w:proofErr w:type="spellStart"/>
            <w:r w:rsidRPr="00D5718D">
              <w:rPr>
                <w:rFonts w:ascii="Times New Roman" w:hAnsi="Times New Roman" w:cs="Times New Roman"/>
              </w:rPr>
              <w:t>nbreg</w:t>
            </w:r>
            <w:proofErr w:type="spellEnd"/>
            <w:r w:rsidRPr="00D5718D">
              <w:rPr>
                <w:rFonts w:ascii="Times New Roman" w:hAnsi="Times New Roman" w:cs="Times New Roman"/>
              </w:rPr>
              <w:t xml:space="preserve">, </w:t>
            </w:r>
            <w:proofErr w:type="spellStart"/>
            <w:r w:rsidRPr="00D5718D">
              <w:rPr>
                <w:rFonts w:ascii="Times New Roman" w:hAnsi="Times New Roman" w:cs="Times New Roman"/>
              </w:rPr>
              <w:t>irr</w:t>
            </w:r>
            <w:proofErr w:type="spellEnd"/>
          </w:p>
          <w:p w14:paraId="2DD8F315" w14:textId="6A97B638" w:rsidR="00906344" w:rsidRPr="00D5718D" w:rsidRDefault="00CF28BD" w:rsidP="00A12572">
            <w:pPr>
              <w:pStyle w:val="Liststycke"/>
              <w:numPr>
                <w:ilvl w:val="1"/>
                <w:numId w:val="12"/>
              </w:numPr>
              <w:rPr>
                <w:rFonts w:ascii="Times New Roman" w:hAnsi="Times New Roman" w:cs="Times New Roman"/>
                <w:i/>
                <w:iCs/>
              </w:rPr>
            </w:pPr>
            <w:r w:rsidRPr="00D5718D">
              <w:rPr>
                <w:rFonts w:ascii="Times New Roman" w:hAnsi="Times New Roman" w:cs="Times New Roman"/>
                <w:i/>
                <w:iCs/>
              </w:rPr>
              <w:t>p-values from Wald tests</w:t>
            </w:r>
            <w:r w:rsidR="00952ABE" w:rsidRPr="00D5718D">
              <w:rPr>
                <w:rFonts w:ascii="Times New Roman" w:hAnsi="Times New Roman" w:cs="Times New Roman"/>
                <w:i/>
                <w:iCs/>
              </w:rPr>
              <w:t xml:space="preserve">; to show if estimates are significantly different across distress </w:t>
            </w:r>
            <w:proofErr w:type="gramStart"/>
            <w:r w:rsidR="00952ABE" w:rsidRPr="00D5718D">
              <w:rPr>
                <w:rFonts w:ascii="Times New Roman" w:hAnsi="Times New Roman" w:cs="Times New Roman"/>
                <w:i/>
                <w:iCs/>
              </w:rPr>
              <w:t>strata</w:t>
            </w:r>
            <w:proofErr w:type="gramEnd"/>
          </w:p>
          <w:p w14:paraId="132F08F4" w14:textId="77777777" w:rsidR="00CF28BD" w:rsidRPr="00D5718D" w:rsidRDefault="00CF28BD" w:rsidP="00A12572">
            <w:pPr>
              <w:pStyle w:val="Liststycke"/>
              <w:ind w:left="360"/>
              <w:rPr>
                <w:rFonts w:ascii="Times New Roman" w:hAnsi="Times New Roman" w:cs="Times New Roman"/>
              </w:rPr>
            </w:pPr>
            <w:r w:rsidRPr="00D5718D">
              <w:rPr>
                <w:rFonts w:ascii="Times New Roman" w:hAnsi="Times New Roman" w:cs="Times New Roman"/>
              </w:rPr>
              <w:t>test 1. education_stat#</w:t>
            </w:r>
            <w:proofErr w:type="gramStart"/>
            <w:r w:rsidRPr="00D5718D">
              <w:rPr>
                <w:rFonts w:ascii="Times New Roman" w:hAnsi="Times New Roman" w:cs="Times New Roman"/>
              </w:rPr>
              <w:t>1.distress</w:t>
            </w:r>
            <w:proofErr w:type="gramEnd"/>
            <w:r w:rsidRPr="00D5718D">
              <w:rPr>
                <w:rFonts w:ascii="Times New Roman" w:hAnsi="Times New Roman" w:cs="Times New Roman"/>
              </w:rPr>
              <w:t>=1. education_stat#</w:t>
            </w:r>
            <w:proofErr w:type="gramStart"/>
            <w:r w:rsidRPr="00D5718D">
              <w:rPr>
                <w:rFonts w:ascii="Times New Roman" w:hAnsi="Times New Roman" w:cs="Times New Roman"/>
              </w:rPr>
              <w:t>2.distress</w:t>
            </w:r>
            <w:proofErr w:type="gramEnd"/>
            <w:r w:rsidRPr="00D5718D">
              <w:rPr>
                <w:rFonts w:ascii="Times New Roman" w:hAnsi="Times New Roman" w:cs="Times New Roman"/>
              </w:rPr>
              <w:t>=1. education_stat#</w:t>
            </w:r>
            <w:proofErr w:type="gramStart"/>
            <w:r w:rsidRPr="00D5718D">
              <w:rPr>
                <w:rFonts w:ascii="Times New Roman" w:hAnsi="Times New Roman" w:cs="Times New Roman"/>
              </w:rPr>
              <w:t>3.distress</w:t>
            </w:r>
            <w:proofErr w:type="gramEnd"/>
          </w:p>
          <w:p w14:paraId="0E772274" w14:textId="77777777" w:rsidR="00CF28BD" w:rsidRPr="00D5718D" w:rsidRDefault="00CF28BD" w:rsidP="00A12572">
            <w:pPr>
              <w:pStyle w:val="Liststycke"/>
              <w:ind w:left="360"/>
              <w:rPr>
                <w:rFonts w:ascii="Times New Roman" w:hAnsi="Times New Roman" w:cs="Times New Roman"/>
              </w:rPr>
            </w:pPr>
            <w:r w:rsidRPr="00D5718D">
              <w:rPr>
                <w:rFonts w:ascii="Times New Roman" w:hAnsi="Times New Roman" w:cs="Times New Roman"/>
              </w:rPr>
              <w:t>test 2. education_stat#</w:t>
            </w:r>
            <w:proofErr w:type="gramStart"/>
            <w:r w:rsidRPr="00D5718D">
              <w:rPr>
                <w:rFonts w:ascii="Times New Roman" w:hAnsi="Times New Roman" w:cs="Times New Roman"/>
              </w:rPr>
              <w:t>1.distress</w:t>
            </w:r>
            <w:proofErr w:type="gramEnd"/>
            <w:r w:rsidRPr="00D5718D">
              <w:rPr>
                <w:rFonts w:ascii="Times New Roman" w:hAnsi="Times New Roman" w:cs="Times New Roman"/>
              </w:rPr>
              <w:t>=2. education_stat#</w:t>
            </w:r>
            <w:proofErr w:type="gramStart"/>
            <w:r w:rsidRPr="00D5718D">
              <w:rPr>
                <w:rFonts w:ascii="Times New Roman" w:hAnsi="Times New Roman" w:cs="Times New Roman"/>
              </w:rPr>
              <w:t>2.distress</w:t>
            </w:r>
            <w:proofErr w:type="gramEnd"/>
            <w:r w:rsidRPr="00D5718D">
              <w:rPr>
                <w:rFonts w:ascii="Times New Roman" w:hAnsi="Times New Roman" w:cs="Times New Roman"/>
              </w:rPr>
              <w:t>=2. education_stat#</w:t>
            </w:r>
            <w:proofErr w:type="gramStart"/>
            <w:r w:rsidRPr="00D5718D">
              <w:rPr>
                <w:rFonts w:ascii="Times New Roman" w:hAnsi="Times New Roman" w:cs="Times New Roman"/>
              </w:rPr>
              <w:t>3.distress</w:t>
            </w:r>
            <w:proofErr w:type="gramEnd"/>
          </w:p>
          <w:p w14:paraId="6E58E6A2" w14:textId="37B76F21" w:rsidR="00D553DE" w:rsidRPr="00D5718D" w:rsidRDefault="00D553DE" w:rsidP="00ED1C7A">
            <w:pPr>
              <w:rPr>
                <w:rFonts w:ascii="Times New Roman" w:hAnsi="Times New Roman" w:cs="Times New Roman"/>
              </w:rPr>
            </w:pPr>
          </w:p>
        </w:tc>
      </w:tr>
    </w:tbl>
    <w:p w14:paraId="4573FC52" w14:textId="77777777" w:rsidR="00212FEC" w:rsidRDefault="00212FEC">
      <w:pPr>
        <w:rPr>
          <w:rFonts w:ascii="Times New Roman" w:hAnsi="Times New Roman" w:cs="Times New Roman"/>
          <w:sz w:val="24"/>
          <w:szCs w:val="24"/>
        </w:rPr>
      </w:pPr>
      <w:r>
        <w:rPr>
          <w:rFonts w:ascii="Times New Roman" w:hAnsi="Times New Roman" w:cs="Times New Roman"/>
          <w:sz w:val="24"/>
          <w:szCs w:val="24"/>
        </w:rPr>
        <w:br w:type="page"/>
      </w:r>
    </w:p>
    <w:p w14:paraId="043DA1B5" w14:textId="18CBD6E7" w:rsidR="004163E4" w:rsidRPr="00AD7512" w:rsidRDefault="00A431D7" w:rsidP="004163E4">
      <w:pPr>
        <w:rPr>
          <w:rFonts w:ascii="Times New Roman" w:hAnsi="Times New Roman" w:cs="Times New Roman"/>
          <w:b/>
          <w:bCs/>
        </w:rPr>
      </w:pPr>
      <w:r>
        <w:rPr>
          <w:rFonts w:ascii="Times New Roman" w:hAnsi="Times New Roman" w:cs="Times New Roman"/>
          <w:b/>
          <w:bCs/>
        </w:rPr>
        <w:lastRenderedPageBreak/>
        <w:t>Supplementary r</w:t>
      </w:r>
      <w:r w:rsidR="00A25CDE" w:rsidRPr="00AD7512">
        <w:rPr>
          <w:rFonts w:ascii="Times New Roman" w:hAnsi="Times New Roman" w:cs="Times New Roman"/>
          <w:b/>
          <w:bCs/>
        </w:rPr>
        <w:t>esults</w:t>
      </w:r>
    </w:p>
    <w:p w14:paraId="74BE2F4E" w14:textId="64E4C6CE" w:rsidR="00754C25" w:rsidRPr="006D14E9" w:rsidRDefault="00754C25" w:rsidP="00754C25">
      <w:pPr>
        <w:spacing w:line="360" w:lineRule="auto"/>
        <w:rPr>
          <w:rFonts w:ascii="Times New Roman" w:hAnsi="Times New Roman" w:cs="Times New Roman"/>
        </w:rPr>
      </w:pPr>
    </w:p>
    <w:p w14:paraId="3F29B8C0" w14:textId="42DBEC5C" w:rsidR="00754C25" w:rsidRPr="006D14E9" w:rsidRDefault="00754C25" w:rsidP="00754C25">
      <w:pPr>
        <w:rPr>
          <w:rFonts w:ascii="Times New Roman" w:hAnsi="Times New Roman" w:cs="Times New Roman"/>
          <w:sz w:val="16"/>
          <w:szCs w:val="20"/>
          <w:lang w:eastAsia="en-GB"/>
        </w:rPr>
      </w:pPr>
      <w:r w:rsidRPr="006D14E9">
        <w:rPr>
          <w:noProof/>
        </w:rPr>
        <mc:AlternateContent>
          <mc:Choice Requires="wps">
            <w:drawing>
              <wp:anchor distT="0" distB="0" distL="114300" distR="114300" simplePos="0" relativeHeight="251662336" behindDoc="0" locked="0" layoutInCell="1" allowOverlap="1" wp14:anchorId="29D6F7C9" wp14:editId="36EC9D9B">
                <wp:simplePos x="0" y="0"/>
                <wp:positionH relativeFrom="column">
                  <wp:posOffset>3296920</wp:posOffset>
                </wp:positionH>
                <wp:positionV relativeFrom="paragraph">
                  <wp:posOffset>21590</wp:posOffset>
                </wp:positionV>
                <wp:extent cx="1603375" cy="559435"/>
                <wp:effectExtent l="0" t="0" r="0" b="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3375" cy="559435"/>
                        </a:xfrm>
                        <a:prstGeom prst="rect">
                          <a:avLst/>
                        </a:prstGeom>
                        <a:solidFill>
                          <a:sysClr val="window" lastClr="FFFFFF"/>
                        </a:solidFill>
                        <a:ln w="12700">
                          <a:solidFill>
                            <a:prstClr val="black"/>
                          </a:solidFill>
                        </a:ln>
                        <a:effectLst/>
                      </wps:spPr>
                      <wps:txbx>
                        <w:txbxContent>
                          <w:p w14:paraId="1C408B63" w14:textId="77777777" w:rsidR="00754C25" w:rsidRDefault="00754C25" w:rsidP="00754C25">
                            <w:pPr>
                              <w:jc w:val="center"/>
                              <w:rPr>
                                <w:rFonts w:ascii="Arial" w:hAnsi="Arial" w:cs="Arial"/>
                                <w:sz w:val="16"/>
                                <w:szCs w:val="16"/>
                              </w:rPr>
                            </w:pPr>
                            <w:r w:rsidRPr="00F82BAC">
                              <w:rPr>
                                <w:rFonts w:ascii="Arial" w:hAnsi="Arial" w:cs="Arial"/>
                                <w:sz w:val="16"/>
                                <w:szCs w:val="16"/>
                              </w:rPr>
                              <w:t>2021 survey wave</w:t>
                            </w:r>
                          </w:p>
                          <w:p w14:paraId="73300717" w14:textId="77777777" w:rsidR="00754C25" w:rsidRPr="00F82BAC" w:rsidRDefault="00754C25" w:rsidP="00754C25">
                            <w:pPr>
                              <w:jc w:val="center"/>
                              <w:rPr>
                                <w:rFonts w:ascii="Arial" w:hAnsi="Arial" w:cs="Arial"/>
                                <w:sz w:val="16"/>
                                <w:szCs w:val="16"/>
                              </w:rPr>
                            </w:pPr>
                            <w:r w:rsidRPr="00F82BAC">
                              <w:rPr>
                                <w:rFonts w:ascii="Arial" w:hAnsi="Arial" w:cs="Arial"/>
                                <w:sz w:val="16"/>
                                <w:szCs w:val="16"/>
                              </w:rPr>
                              <w:t>N= 23</w:t>
                            </w:r>
                            <w:r>
                              <w:rPr>
                                <w:rFonts w:ascii="Arial" w:hAnsi="Arial" w:cs="Arial"/>
                                <w:sz w:val="16"/>
                                <w:szCs w:val="16"/>
                              </w:rPr>
                              <w:t>,</w:t>
                            </w:r>
                            <w:r w:rsidRPr="00F82BAC">
                              <w:rPr>
                                <w:rFonts w:ascii="Arial" w:hAnsi="Arial" w:cs="Arial"/>
                                <w:sz w:val="16"/>
                                <w:szCs w:val="16"/>
                              </w:rPr>
                              <w:t>066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6F7C9" id="_x0000_t202" coordsize="21600,21600" o:spt="202" path="m,l,21600r21600,l21600,xe">
                <v:stroke joinstyle="miter"/>
                <v:path gradientshapeok="t" o:connecttype="rect"/>
              </v:shapetype>
              <v:shape id="Textruta 9" o:spid="_x0000_s1026" type="#_x0000_t202" style="position:absolute;margin-left:259.6pt;margin-top:1.7pt;width:126.25pt;height:4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" fillcolor="window" strokeweight="1pt">
                <v:path arrowok="t"/>
                <v:textbox>
                  <w:txbxContent>
                    <w:p w14:paraId="1C408B63" w14:textId="77777777" w:rsidR="00754C25" w:rsidRDefault="00754C25" w:rsidP="00754C25">
                      <w:pPr>
                        <w:jc w:val="center"/>
                        <w:rPr>
                          <w:rFonts w:ascii="Arial" w:hAnsi="Arial" w:cs="Arial"/>
                          <w:sz w:val="16"/>
                          <w:szCs w:val="16"/>
                        </w:rPr>
                      </w:pPr>
                      <w:r w:rsidRPr="00F82BAC">
                        <w:rPr>
                          <w:rFonts w:ascii="Arial" w:hAnsi="Arial" w:cs="Arial"/>
                          <w:sz w:val="16"/>
                          <w:szCs w:val="16"/>
                        </w:rPr>
                        <w:t>2021 survey wave</w:t>
                      </w:r>
                    </w:p>
                    <w:p w14:paraId="73300717" w14:textId="77777777" w:rsidR="00754C25" w:rsidRPr="00F82BAC" w:rsidRDefault="00754C25" w:rsidP="00754C25">
                      <w:pPr>
                        <w:jc w:val="center"/>
                        <w:rPr>
                          <w:rFonts w:ascii="Arial" w:hAnsi="Arial" w:cs="Arial"/>
                          <w:sz w:val="16"/>
                          <w:szCs w:val="16"/>
                        </w:rPr>
                      </w:pPr>
                      <w:r w:rsidRPr="00F82BAC">
                        <w:rPr>
                          <w:rFonts w:ascii="Arial" w:hAnsi="Arial" w:cs="Arial"/>
                          <w:sz w:val="16"/>
                          <w:szCs w:val="16"/>
                        </w:rPr>
                        <w:t>N= 23</w:t>
                      </w:r>
                      <w:r>
                        <w:rPr>
                          <w:rFonts w:ascii="Arial" w:hAnsi="Arial" w:cs="Arial"/>
                          <w:sz w:val="16"/>
                          <w:szCs w:val="16"/>
                        </w:rPr>
                        <w:t>,</w:t>
                      </w:r>
                      <w:r w:rsidRPr="00F82BAC">
                        <w:rPr>
                          <w:rFonts w:ascii="Arial" w:hAnsi="Arial" w:cs="Arial"/>
                          <w:sz w:val="16"/>
                          <w:szCs w:val="16"/>
                        </w:rPr>
                        <w:t>066</w:t>
                      </w:r>
                    </w:p>
                  </w:txbxContent>
                </v:textbox>
              </v:shape>
            </w:pict>
          </mc:Fallback>
        </mc:AlternateContent>
      </w:r>
      <w:r w:rsidRPr="006D14E9">
        <w:rPr>
          <w:noProof/>
        </w:rPr>
        <mc:AlternateContent>
          <mc:Choice Requires="wps">
            <w:drawing>
              <wp:anchor distT="0" distB="0" distL="114300" distR="114300" simplePos="0" relativeHeight="251659264" behindDoc="0" locked="0" layoutInCell="1" allowOverlap="1" wp14:anchorId="2E671701" wp14:editId="43EA5715">
                <wp:simplePos x="0" y="0"/>
                <wp:positionH relativeFrom="column">
                  <wp:posOffset>1291590</wp:posOffset>
                </wp:positionH>
                <wp:positionV relativeFrom="paragraph">
                  <wp:posOffset>19685</wp:posOffset>
                </wp:positionV>
                <wp:extent cx="1603375" cy="559435"/>
                <wp:effectExtent l="0" t="0" r="0" b="0"/>
                <wp:wrapNone/>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3375" cy="559435"/>
                        </a:xfrm>
                        <a:prstGeom prst="rect">
                          <a:avLst/>
                        </a:prstGeom>
                        <a:solidFill>
                          <a:sysClr val="window" lastClr="FFFFFF"/>
                        </a:solidFill>
                        <a:ln w="12700">
                          <a:solidFill>
                            <a:prstClr val="black"/>
                          </a:solidFill>
                        </a:ln>
                        <a:effectLst/>
                      </wps:spPr>
                      <wps:txbx>
                        <w:txbxContent>
                          <w:p w14:paraId="7D222890" w14:textId="77777777" w:rsidR="00754C25" w:rsidRDefault="00754C25" w:rsidP="00754C25">
                            <w:pPr>
                              <w:jc w:val="center"/>
                              <w:rPr>
                                <w:rFonts w:ascii="Arial" w:hAnsi="Arial" w:cs="Arial"/>
                                <w:sz w:val="16"/>
                                <w:szCs w:val="16"/>
                              </w:rPr>
                            </w:pPr>
                            <w:r w:rsidRPr="00F82BAC">
                              <w:rPr>
                                <w:rFonts w:ascii="Arial" w:hAnsi="Arial" w:cs="Arial"/>
                                <w:sz w:val="16"/>
                                <w:szCs w:val="16"/>
                              </w:rPr>
                              <w:t xml:space="preserve">2014 survey wave </w:t>
                            </w:r>
                          </w:p>
                          <w:p w14:paraId="227B0A29" w14:textId="77777777" w:rsidR="00754C25" w:rsidRPr="00F82BAC" w:rsidRDefault="00754C25" w:rsidP="00754C25">
                            <w:pPr>
                              <w:jc w:val="center"/>
                              <w:rPr>
                                <w:rFonts w:ascii="Arial" w:hAnsi="Arial" w:cs="Arial"/>
                                <w:sz w:val="16"/>
                                <w:szCs w:val="16"/>
                              </w:rPr>
                            </w:pPr>
                            <w:r w:rsidRPr="00F82BAC">
                              <w:rPr>
                                <w:rFonts w:ascii="Arial" w:hAnsi="Arial" w:cs="Arial"/>
                                <w:sz w:val="16"/>
                                <w:szCs w:val="16"/>
                              </w:rPr>
                              <w:t>N= 22</w:t>
                            </w:r>
                            <w:r>
                              <w:rPr>
                                <w:rFonts w:ascii="Arial" w:hAnsi="Arial" w:cs="Arial"/>
                                <w:sz w:val="16"/>
                                <w:szCs w:val="16"/>
                              </w:rPr>
                              <w:t>,</w:t>
                            </w:r>
                            <w:r w:rsidRPr="00F82BAC">
                              <w:rPr>
                                <w:rFonts w:ascii="Arial" w:hAnsi="Arial" w:cs="Arial"/>
                                <w:sz w:val="16"/>
                                <w:szCs w:val="16"/>
                              </w:rPr>
                              <w:t>250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71701" id="Textruta 10" o:spid="_x0000_s1027" type="#_x0000_t202" style="position:absolute;margin-left:101.7pt;margin-top:1.55pt;width:126.2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" fillcolor="window" strokeweight="1pt">
                <v:path arrowok="t"/>
                <v:textbox>
                  <w:txbxContent>
                    <w:p w14:paraId="7D222890" w14:textId="77777777" w:rsidR="00754C25" w:rsidRDefault="00754C25" w:rsidP="00754C25">
                      <w:pPr>
                        <w:jc w:val="center"/>
                        <w:rPr>
                          <w:rFonts w:ascii="Arial" w:hAnsi="Arial" w:cs="Arial"/>
                          <w:sz w:val="16"/>
                          <w:szCs w:val="16"/>
                        </w:rPr>
                      </w:pPr>
                      <w:r w:rsidRPr="00F82BAC">
                        <w:rPr>
                          <w:rFonts w:ascii="Arial" w:hAnsi="Arial" w:cs="Arial"/>
                          <w:sz w:val="16"/>
                          <w:szCs w:val="16"/>
                        </w:rPr>
                        <w:t xml:space="preserve">2014 survey wave </w:t>
                      </w:r>
                    </w:p>
                    <w:p w14:paraId="227B0A29" w14:textId="77777777" w:rsidR="00754C25" w:rsidRPr="00F82BAC" w:rsidRDefault="00754C25" w:rsidP="00754C25">
                      <w:pPr>
                        <w:jc w:val="center"/>
                        <w:rPr>
                          <w:rFonts w:ascii="Arial" w:hAnsi="Arial" w:cs="Arial"/>
                          <w:sz w:val="16"/>
                          <w:szCs w:val="16"/>
                        </w:rPr>
                      </w:pPr>
                      <w:r w:rsidRPr="00F82BAC">
                        <w:rPr>
                          <w:rFonts w:ascii="Arial" w:hAnsi="Arial" w:cs="Arial"/>
                          <w:sz w:val="16"/>
                          <w:szCs w:val="16"/>
                        </w:rPr>
                        <w:t>N= 22</w:t>
                      </w:r>
                      <w:r>
                        <w:rPr>
                          <w:rFonts w:ascii="Arial" w:hAnsi="Arial" w:cs="Arial"/>
                          <w:sz w:val="16"/>
                          <w:szCs w:val="16"/>
                        </w:rPr>
                        <w:t>,</w:t>
                      </w:r>
                      <w:r w:rsidRPr="00F82BAC">
                        <w:rPr>
                          <w:rFonts w:ascii="Arial" w:hAnsi="Arial" w:cs="Arial"/>
                          <w:sz w:val="16"/>
                          <w:szCs w:val="16"/>
                        </w:rPr>
                        <w:t>250</w:t>
                      </w:r>
                    </w:p>
                  </w:txbxContent>
                </v:textbox>
              </v:shape>
            </w:pict>
          </mc:Fallback>
        </mc:AlternateContent>
      </w:r>
    </w:p>
    <w:p w14:paraId="3EA16981" w14:textId="0A0755C0" w:rsidR="00754C25" w:rsidRPr="006D14E9" w:rsidRDefault="00754C25" w:rsidP="00754C25">
      <w:pPr>
        <w:rPr>
          <w:rFonts w:ascii="Times New Roman" w:hAnsi="Times New Roman" w:cs="Times New Roman"/>
          <w:sz w:val="24"/>
          <w:szCs w:val="24"/>
          <w:lang w:eastAsia="en-GB"/>
        </w:rPr>
      </w:pPr>
    </w:p>
    <w:p w14:paraId="515945D7" w14:textId="1F610FE3" w:rsidR="00754C25" w:rsidRPr="006D14E9" w:rsidRDefault="00754C25" w:rsidP="00754C25">
      <w:pPr>
        <w:spacing w:after="0" w:line="240" w:lineRule="auto"/>
        <w:rPr>
          <w:rFonts w:ascii="Times New Roman" w:hAnsi="Times New Roman" w:cs="Times New Roman"/>
          <w:b/>
          <w:sz w:val="24"/>
          <w:szCs w:val="24"/>
          <w:lang w:eastAsia="en-GB"/>
        </w:rPr>
      </w:pPr>
      <w:r w:rsidRPr="006D14E9">
        <w:rPr>
          <w:noProof/>
        </w:rPr>
        <mc:AlternateContent>
          <mc:Choice Requires="wps">
            <w:drawing>
              <wp:anchor distT="0" distB="0" distL="114299" distR="114299" simplePos="0" relativeHeight="251664384" behindDoc="0" locked="0" layoutInCell="1" allowOverlap="1" wp14:anchorId="101B92AE" wp14:editId="0CD6CCB8">
                <wp:simplePos x="0" y="0"/>
                <wp:positionH relativeFrom="column">
                  <wp:posOffset>3490594</wp:posOffset>
                </wp:positionH>
                <wp:positionV relativeFrom="paragraph">
                  <wp:posOffset>77470</wp:posOffset>
                </wp:positionV>
                <wp:extent cx="0" cy="384175"/>
                <wp:effectExtent l="76200" t="0" r="76200" b="34925"/>
                <wp:wrapNone/>
                <wp:docPr id="11" name="Rak pilkoppli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41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A62AA19" id="_x0000_t32" coordsize="21600,21600" o:spt="32" o:oned="t" path="m,l21600,21600e" filled="f">
                <v:path arrowok="t" fillok="f" o:connecttype="none"/>
                <o:lock v:ext="edit" shapetype="t"/>
              </v:shapetype>
              <v:shape id="Rak pilkoppling 11" o:spid="_x0000_s1026" type="#_x0000_t32" style="position:absolute;margin-left:274.85pt;margin-top:6.1pt;width:0;height:30.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" strokecolor="black [3200]" strokeweight="1.5pt">
                <v:stroke endarrow="block" joinstyle="miter"/>
                <o:lock v:ext="edit" shapetype="f"/>
              </v:shape>
            </w:pict>
          </mc:Fallback>
        </mc:AlternateContent>
      </w:r>
      <w:r w:rsidRPr="006D14E9">
        <w:rPr>
          <w:noProof/>
        </w:rPr>
        <mc:AlternateContent>
          <mc:Choice Requires="wps">
            <w:drawing>
              <wp:anchor distT="0" distB="0" distL="114299" distR="114299" simplePos="0" relativeHeight="251663360" behindDoc="0" locked="0" layoutInCell="1" allowOverlap="1" wp14:anchorId="27786877" wp14:editId="514C6ADB">
                <wp:simplePos x="0" y="0"/>
                <wp:positionH relativeFrom="column">
                  <wp:posOffset>2699384</wp:posOffset>
                </wp:positionH>
                <wp:positionV relativeFrom="paragraph">
                  <wp:posOffset>78740</wp:posOffset>
                </wp:positionV>
                <wp:extent cx="0" cy="384175"/>
                <wp:effectExtent l="76200" t="0" r="76200" b="34925"/>
                <wp:wrapNone/>
                <wp:docPr id="12" name="Rak pilkoppli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41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3FB6C0" id="Rak pilkoppling 12" o:spid="_x0000_s1026" type="#_x0000_t32" style="position:absolute;margin-left:212.55pt;margin-top:6.2pt;width:0;height:30.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" strokecolor="black [3200]" strokeweight="1.5pt">
                <v:stroke endarrow="block" joinstyle="miter"/>
                <o:lock v:ext="edit" shapetype="f"/>
              </v:shape>
            </w:pict>
          </mc:Fallback>
        </mc:AlternateContent>
      </w:r>
    </w:p>
    <w:p w14:paraId="68D929FC" w14:textId="69AB386D" w:rsidR="00754C25" w:rsidRPr="006D14E9" w:rsidRDefault="00754C25" w:rsidP="00754C25">
      <w:pPr>
        <w:spacing w:after="0" w:line="240" w:lineRule="auto"/>
        <w:rPr>
          <w:rFonts w:ascii="Times New Roman" w:hAnsi="Times New Roman" w:cs="Times New Roman"/>
          <w:sz w:val="24"/>
          <w:szCs w:val="24"/>
          <w:lang w:eastAsia="en-GB"/>
        </w:rPr>
      </w:pPr>
    </w:p>
    <w:p w14:paraId="6E2CA36D" w14:textId="2D10BD47" w:rsidR="00754C25" w:rsidRPr="006D14E9" w:rsidRDefault="00754C25" w:rsidP="00754C25">
      <w:pPr>
        <w:spacing w:after="0" w:line="240" w:lineRule="auto"/>
        <w:rPr>
          <w:rFonts w:ascii="Times New Roman" w:hAnsi="Times New Roman" w:cs="Times New Roman"/>
          <w:sz w:val="24"/>
          <w:szCs w:val="24"/>
          <w:lang w:eastAsia="en-GB"/>
        </w:rPr>
      </w:pPr>
      <w:r w:rsidRPr="006D14E9">
        <w:rPr>
          <w:noProof/>
        </w:rPr>
        <mc:AlternateContent>
          <mc:Choice Requires="wps">
            <w:drawing>
              <wp:anchor distT="0" distB="0" distL="114300" distR="114300" simplePos="0" relativeHeight="251661312" behindDoc="0" locked="0" layoutInCell="1" allowOverlap="1" wp14:anchorId="7BAC344A" wp14:editId="185EE7D5">
                <wp:simplePos x="0" y="0"/>
                <wp:positionH relativeFrom="column">
                  <wp:posOffset>2289175</wp:posOffset>
                </wp:positionH>
                <wp:positionV relativeFrom="paragraph">
                  <wp:posOffset>105410</wp:posOffset>
                </wp:positionV>
                <wp:extent cx="1733550" cy="722630"/>
                <wp:effectExtent l="0" t="0" r="0" b="127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722630"/>
                        </a:xfrm>
                        <a:prstGeom prst="rect">
                          <a:avLst/>
                        </a:prstGeom>
                        <a:solidFill>
                          <a:sysClr val="window" lastClr="FFFFFF"/>
                        </a:solidFill>
                        <a:ln w="12700">
                          <a:solidFill>
                            <a:prstClr val="black"/>
                          </a:solidFill>
                        </a:ln>
                        <a:effectLst/>
                      </wps:spPr>
                      <wps:txbx>
                        <w:txbxContent>
                          <w:p w14:paraId="1DA9CD0C" w14:textId="77777777" w:rsidR="00754C25" w:rsidRDefault="00754C25" w:rsidP="00754C25">
                            <w:pPr>
                              <w:jc w:val="center"/>
                              <w:rPr>
                                <w:rFonts w:ascii="Arial" w:hAnsi="Arial" w:cs="Arial"/>
                                <w:sz w:val="16"/>
                                <w:szCs w:val="16"/>
                              </w:rPr>
                            </w:pPr>
                            <w:r w:rsidRPr="00F82BAC">
                              <w:rPr>
                                <w:rFonts w:ascii="Arial" w:hAnsi="Arial" w:cs="Arial"/>
                                <w:sz w:val="16"/>
                                <w:szCs w:val="16"/>
                              </w:rPr>
                              <w:t>Total number of participants in pooled sample</w:t>
                            </w:r>
                          </w:p>
                          <w:p w14:paraId="162BFC49" w14:textId="77777777" w:rsidR="00754C25" w:rsidRPr="00F82BAC" w:rsidRDefault="00754C25" w:rsidP="00754C25">
                            <w:pPr>
                              <w:jc w:val="center"/>
                              <w:rPr>
                                <w:rFonts w:ascii="Arial" w:hAnsi="Arial" w:cs="Arial"/>
                                <w:sz w:val="16"/>
                                <w:szCs w:val="16"/>
                              </w:rPr>
                            </w:pPr>
                            <w:r w:rsidRPr="00F82BAC">
                              <w:rPr>
                                <w:rFonts w:ascii="Arial" w:hAnsi="Arial" w:cs="Arial"/>
                                <w:sz w:val="16"/>
                                <w:szCs w:val="16"/>
                              </w:rPr>
                              <w:t>N=45</w:t>
                            </w:r>
                            <w:r>
                              <w:rPr>
                                <w:rFonts w:ascii="Arial" w:hAnsi="Arial" w:cs="Arial"/>
                                <w:sz w:val="16"/>
                                <w:szCs w:val="16"/>
                              </w:rPr>
                              <w:t>,</w:t>
                            </w:r>
                            <w:r w:rsidRPr="00F82BAC">
                              <w:rPr>
                                <w:rFonts w:ascii="Arial" w:hAnsi="Arial" w:cs="Arial"/>
                                <w:sz w:val="16"/>
                                <w:szCs w:val="16"/>
                              </w:rPr>
                              <w:t>316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C344A" id="Textruta 13" o:spid="_x0000_s1028" type="#_x0000_t202" style="position:absolute;margin-left:180.25pt;margin-top:8.3pt;width:136.5pt;height:5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" fillcolor="window" strokeweight="1pt">
                <v:path arrowok="t"/>
                <v:textbox>
                  <w:txbxContent>
                    <w:p w14:paraId="1DA9CD0C" w14:textId="77777777" w:rsidR="00754C25" w:rsidRDefault="00754C25" w:rsidP="00754C25">
                      <w:pPr>
                        <w:jc w:val="center"/>
                        <w:rPr>
                          <w:rFonts w:ascii="Arial" w:hAnsi="Arial" w:cs="Arial"/>
                          <w:sz w:val="16"/>
                          <w:szCs w:val="16"/>
                        </w:rPr>
                      </w:pPr>
                      <w:r w:rsidRPr="00F82BAC">
                        <w:rPr>
                          <w:rFonts w:ascii="Arial" w:hAnsi="Arial" w:cs="Arial"/>
                          <w:sz w:val="16"/>
                          <w:szCs w:val="16"/>
                        </w:rPr>
                        <w:t>Total number of participants in pooled sample</w:t>
                      </w:r>
                    </w:p>
                    <w:p w14:paraId="162BFC49" w14:textId="77777777" w:rsidR="00754C25" w:rsidRPr="00F82BAC" w:rsidRDefault="00754C25" w:rsidP="00754C25">
                      <w:pPr>
                        <w:jc w:val="center"/>
                        <w:rPr>
                          <w:rFonts w:ascii="Arial" w:hAnsi="Arial" w:cs="Arial"/>
                          <w:sz w:val="16"/>
                          <w:szCs w:val="16"/>
                        </w:rPr>
                      </w:pPr>
                      <w:r w:rsidRPr="00F82BAC">
                        <w:rPr>
                          <w:rFonts w:ascii="Arial" w:hAnsi="Arial" w:cs="Arial"/>
                          <w:sz w:val="16"/>
                          <w:szCs w:val="16"/>
                        </w:rPr>
                        <w:t>N=45</w:t>
                      </w:r>
                      <w:r>
                        <w:rPr>
                          <w:rFonts w:ascii="Arial" w:hAnsi="Arial" w:cs="Arial"/>
                          <w:sz w:val="16"/>
                          <w:szCs w:val="16"/>
                        </w:rPr>
                        <w:t>,</w:t>
                      </w:r>
                      <w:r w:rsidRPr="00F82BAC">
                        <w:rPr>
                          <w:rFonts w:ascii="Arial" w:hAnsi="Arial" w:cs="Arial"/>
                          <w:sz w:val="16"/>
                          <w:szCs w:val="16"/>
                        </w:rPr>
                        <w:t>316</w:t>
                      </w:r>
                    </w:p>
                  </w:txbxContent>
                </v:textbox>
              </v:shape>
            </w:pict>
          </mc:Fallback>
        </mc:AlternateContent>
      </w:r>
    </w:p>
    <w:p w14:paraId="4186889B" w14:textId="763A2594" w:rsidR="00754C25" w:rsidRPr="006D14E9" w:rsidRDefault="00754C25" w:rsidP="00754C25">
      <w:pPr>
        <w:spacing w:after="0" w:line="240" w:lineRule="auto"/>
        <w:rPr>
          <w:rFonts w:ascii="Times New Roman" w:hAnsi="Times New Roman" w:cs="Times New Roman"/>
          <w:sz w:val="24"/>
          <w:szCs w:val="24"/>
          <w:lang w:eastAsia="en-GB"/>
        </w:rPr>
      </w:pPr>
    </w:p>
    <w:p w14:paraId="61336D76" w14:textId="2FC0A856" w:rsidR="00754C25" w:rsidRPr="006D14E9" w:rsidRDefault="00754C25" w:rsidP="00754C25">
      <w:pPr>
        <w:spacing w:after="0" w:line="240" w:lineRule="auto"/>
        <w:rPr>
          <w:rFonts w:ascii="Times New Roman" w:hAnsi="Times New Roman" w:cs="Times New Roman"/>
          <w:sz w:val="24"/>
          <w:szCs w:val="24"/>
          <w:lang w:eastAsia="en-GB"/>
        </w:rPr>
      </w:pPr>
    </w:p>
    <w:p w14:paraId="0CFB28D4" w14:textId="0D06B19A" w:rsidR="00754C25" w:rsidRPr="006D14E9" w:rsidRDefault="00754C25" w:rsidP="00754C25">
      <w:pPr>
        <w:spacing w:after="0" w:line="240" w:lineRule="auto"/>
        <w:rPr>
          <w:rFonts w:ascii="Times New Roman" w:hAnsi="Times New Roman" w:cs="Times New Roman"/>
          <w:sz w:val="24"/>
          <w:szCs w:val="24"/>
          <w:lang w:eastAsia="en-GB"/>
        </w:rPr>
      </w:pPr>
    </w:p>
    <w:p w14:paraId="1A5A0224" w14:textId="26C5E1D9" w:rsidR="00754C25" w:rsidRPr="006D14E9" w:rsidRDefault="00754C25" w:rsidP="00754C25">
      <w:pPr>
        <w:spacing w:after="0" w:line="240" w:lineRule="auto"/>
        <w:rPr>
          <w:rFonts w:ascii="Times New Roman" w:hAnsi="Times New Roman" w:cs="Times New Roman"/>
          <w:sz w:val="24"/>
          <w:szCs w:val="24"/>
          <w:lang w:eastAsia="en-GB"/>
        </w:rPr>
      </w:pPr>
      <w:r w:rsidRPr="006D14E9">
        <w:rPr>
          <w:noProof/>
        </w:rPr>
        <mc:AlternateContent>
          <mc:Choice Requires="wps">
            <w:drawing>
              <wp:anchor distT="0" distB="0" distL="114300" distR="114300" simplePos="0" relativeHeight="251665408" behindDoc="0" locked="0" layoutInCell="1" allowOverlap="1" wp14:anchorId="0BF08E0E" wp14:editId="268660FD">
                <wp:simplePos x="0" y="0"/>
                <wp:positionH relativeFrom="column">
                  <wp:posOffset>3042920</wp:posOffset>
                </wp:positionH>
                <wp:positionV relativeFrom="paragraph">
                  <wp:posOffset>142875</wp:posOffset>
                </wp:positionV>
                <wp:extent cx="7620" cy="1470660"/>
                <wp:effectExtent l="76200" t="0" r="49530" b="34290"/>
                <wp:wrapNone/>
                <wp:docPr id="14" name="Rak pilkoppli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147066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BAF7A1" id="Rak pilkoppling 14" o:spid="_x0000_s1026" type="#_x0000_t32" style="position:absolute;margin-left:239.6pt;margin-top:11.25pt;width:.6pt;height:115.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" strokecolor="black [3200]" strokeweight="1.5pt">
                <v:stroke endarrow="block" joinstyle="miter"/>
                <o:lock v:ext="edit" shapetype="f"/>
              </v:shape>
            </w:pict>
          </mc:Fallback>
        </mc:AlternateContent>
      </w:r>
    </w:p>
    <w:p w14:paraId="0A10F09B" w14:textId="2134ECC3" w:rsidR="00754C25" w:rsidRPr="006D14E9" w:rsidRDefault="00754C25" w:rsidP="00754C25">
      <w:pPr>
        <w:spacing w:after="0" w:line="240" w:lineRule="auto"/>
        <w:rPr>
          <w:rFonts w:ascii="Times New Roman" w:hAnsi="Times New Roman" w:cs="Times New Roman"/>
          <w:sz w:val="24"/>
          <w:szCs w:val="24"/>
          <w:lang w:eastAsia="en-GB"/>
        </w:rPr>
      </w:pPr>
      <w:r w:rsidRPr="006D14E9">
        <w:rPr>
          <w:noProof/>
        </w:rPr>
        <mc:AlternateContent>
          <mc:Choice Requires="wps">
            <w:drawing>
              <wp:anchor distT="0" distB="0" distL="114300" distR="114300" simplePos="0" relativeHeight="251666432" behindDoc="0" locked="0" layoutInCell="1" allowOverlap="1" wp14:anchorId="0C43A2B4" wp14:editId="19C5903C">
                <wp:simplePos x="0" y="0"/>
                <wp:positionH relativeFrom="margin">
                  <wp:posOffset>3703955</wp:posOffset>
                </wp:positionH>
                <wp:positionV relativeFrom="paragraph">
                  <wp:posOffset>146050</wp:posOffset>
                </wp:positionV>
                <wp:extent cx="2305685" cy="1117600"/>
                <wp:effectExtent l="0" t="0" r="0" b="6350"/>
                <wp:wrapNone/>
                <wp:docPr id="15" name="Textrut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685" cy="1117600"/>
                        </a:xfrm>
                        <a:prstGeom prst="rect">
                          <a:avLst/>
                        </a:prstGeom>
                        <a:solidFill>
                          <a:sysClr val="window" lastClr="FFFFFF"/>
                        </a:solidFill>
                        <a:ln w="12700">
                          <a:solidFill>
                            <a:prstClr val="black"/>
                          </a:solidFill>
                        </a:ln>
                        <a:effectLst/>
                      </wps:spPr>
                      <wps:txbx>
                        <w:txbxContent>
                          <w:p w14:paraId="5B61F1DE" w14:textId="77777777" w:rsidR="00754C25" w:rsidRPr="00F82BAC" w:rsidRDefault="00754C25" w:rsidP="00754C25">
                            <w:pPr>
                              <w:jc w:val="center"/>
                              <w:rPr>
                                <w:rFonts w:ascii="Arial" w:hAnsi="Arial" w:cs="Arial"/>
                                <w:b/>
                                <w:bCs/>
                                <w:sz w:val="16"/>
                                <w:szCs w:val="16"/>
                              </w:rPr>
                            </w:pPr>
                            <w:r w:rsidRPr="00F82BAC">
                              <w:rPr>
                                <w:rFonts w:ascii="Arial" w:hAnsi="Arial" w:cs="Arial"/>
                                <w:b/>
                                <w:bCs/>
                                <w:sz w:val="16"/>
                                <w:szCs w:val="16"/>
                              </w:rPr>
                              <w:t>Excluded:</w:t>
                            </w:r>
                          </w:p>
                          <w:p w14:paraId="5788B11B" w14:textId="77777777" w:rsidR="00754C25" w:rsidRPr="00457412" w:rsidRDefault="00754C25" w:rsidP="00754C25">
                            <w:pPr>
                              <w:pStyle w:val="Liststycke"/>
                              <w:numPr>
                                <w:ilvl w:val="0"/>
                                <w:numId w:val="22"/>
                              </w:numPr>
                              <w:spacing w:after="0"/>
                              <w:rPr>
                                <w:rFonts w:ascii="Arial" w:hAnsi="Arial" w:cs="Arial"/>
                                <w:sz w:val="18"/>
                                <w:szCs w:val="18"/>
                              </w:rPr>
                            </w:pPr>
                            <w:r w:rsidRPr="00F82BAC">
                              <w:rPr>
                                <w:rFonts w:ascii="Arial" w:hAnsi="Arial" w:cs="Arial"/>
                                <w:sz w:val="16"/>
                                <w:szCs w:val="16"/>
                              </w:rPr>
                              <w:t>Aged 16-17 years or 65+, n= 13</w:t>
                            </w:r>
                            <w:r>
                              <w:rPr>
                                <w:rFonts w:ascii="Arial" w:hAnsi="Arial" w:cs="Arial"/>
                                <w:sz w:val="16"/>
                                <w:szCs w:val="16"/>
                              </w:rPr>
                              <w:t>,</w:t>
                            </w:r>
                            <w:r w:rsidRPr="00F82BAC">
                              <w:rPr>
                                <w:rFonts w:ascii="Arial" w:hAnsi="Arial" w:cs="Arial"/>
                                <w:sz w:val="16"/>
                                <w:szCs w:val="16"/>
                              </w:rPr>
                              <w:t>544</w:t>
                            </w:r>
                            <w:r w:rsidRPr="00457412">
                              <w:rPr>
                                <w:rFonts w:ascii="Arial" w:hAnsi="Arial" w:cs="Arial"/>
                                <w:sz w:val="16"/>
                                <w:szCs w:val="16"/>
                              </w:rPr>
                              <w:t xml:space="preserve"> </w:t>
                            </w:r>
                          </w:p>
                          <w:p w14:paraId="31FF4262" w14:textId="77777777" w:rsidR="00754C25" w:rsidRPr="00703EEC" w:rsidRDefault="00754C25" w:rsidP="00754C25">
                            <w:pPr>
                              <w:pStyle w:val="Liststycke"/>
                              <w:numPr>
                                <w:ilvl w:val="0"/>
                                <w:numId w:val="22"/>
                              </w:numPr>
                              <w:spacing w:after="0"/>
                              <w:rPr>
                                <w:rFonts w:ascii="Arial" w:hAnsi="Arial" w:cs="Arial"/>
                                <w:sz w:val="18"/>
                                <w:szCs w:val="18"/>
                              </w:rPr>
                            </w:pPr>
                            <w:r w:rsidRPr="00F82BAC">
                              <w:rPr>
                                <w:rFonts w:ascii="Arial" w:hAnsi="Arial" w:cs="Arial"/>
                                <w:sz w:val="16"/>
                                <w:szCs w:val="16"/>
                              </w:rPr>
                              <w:t>Died or emigrated during follow-up</w:t>
                            </w:r>
                            <w:r>
                              <w:rPr>
                                <w:rFonts w:ascii="Arial" w:hAnsi="Arial" w:cs="Arial"/>
                                <w:sz w:val="16"/>
                                <w:szCs w:val="16"/>
                              </w:rPr>
                              <w:t>:</w:t>
                            </w:r>
                            <w:r w:rsidRPr="00F82BAC">
                              <w:rPr>
                                <w:rFonts w:ascii="Arial" w:hAnsi="Arial" w:cs="Arial"/>
                                <w:sz w:val="16"/>
                                <w:szCs w:val="16"/>
                              </w:rPr>
                              <w:t xml:space="preserve"> </w:t>
                            </w:r>
                          </w:p>
                          <w:p w14:paraId="28A280D2" w14:textId="77777777" w:rsidR="00754C25" w:rsidRPr="00703EEC" w:rsidRDefault="00754C25" w:rsidP="00754C25">
                            <w:pPr>
                              <w:pStyle w:val="Liststycke"/>
                              <w:numPr>
                                <w:ilvl w:val="1"/>
                                <w:numId w:val="22"/>
                              </w:numPr>
                              <w:spacing w:after="0"/>
                              <w:rPr>
                                <w:rFonts w:ascii="Arial" w:hAnsi="Arial" w:cs="Arial"/>
                                <w:sz w:val="18"/>
                                <w:szCs w:val="18"/>
                              </w:rPr>
                            </w:pPr>
                            <w:r w:rsidRPr="00F82BAC">
                              <w:rPr>
                                <w:rFonts w:ascii="Arial" w:hAnsi="Arial" w:cs="Arial"/>
                                <w:sz w:val="16"/>
                                <w:szCs w:val="16"/>
                              </w:rPr>
                              <w:t>2014 = 11 died &amp; 113 emigrated</w:t>
                            </w:r>
                          </w:p>
                          <w:p w14:paraId="7D34BC3F" w14:textId="77777777" w:rsidR="00754C25" w:rsidRPr="004957D5" w:rsidRDefault="00754C25" w:rsidP="00754C25">
                            <w:pPr>
                              <w:pStyle w:val="Liststycke"/>
                              <w:numPr>
                                <w:ilvl w:val="1"/>
                                <w:numId w:val="22"/>
                              </w:numPr>
                              <w:spacing w:after="0"/>
                              <w:rPr>
                                <w:rFonts w:ascii="Arial" w:hAnsi="Arial" w:cs="Arial"/>
                                <w:sz w:val="18"/>
                                <w:szCs w:val="18"/>
                              </w:rPr>
                            </w:pPr>
                            <w:r w:rsidRPr="00703EEC">
                              <w:rPr>
                                <w:rFonts w:ascii="Arial" w:hAnsi="Arial" w:cs="Arial"/>
                                <w:sz w:val="16"/>
                                <w:szCs w:val="16"/>
                              </w:rPr>
                              <w:t xml:space="preserve">2021 = </w:t>
                            </w:r>
                            <w:r>
                              <w:rPr>
                                <w:rFonts w:ascii="Arial" w:hAnsi="Arial" w:cs="Arial"/>
                                <w:sz w:val="16"/>
                                <w:szCs w:val="16"/>
                              </w:rPr>
                              <w:t>3 died &amp; 88 emigrated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3A2B4" id="Textruta 15" o:spid="_x0000_s1029" type="#_x0000_t202" style="position:absolute;margin-left:291.65pt;margin-top:11.5pt;width:181.55pt;height: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" fillcolor="window" strokeweight="1pt">
                <v:path arrowok="t"/>
                <v:textbox>
                  <w:txbxContent>
                    <w:p w14:paraId="5B61F1DE" w14:textId="77777777" w:rsidR="00754C25" w:rsidRPr="00F82BAC" w:rsidRDefault="00754C25" w:rsidP="00754C25">
                      <w:pPr>
                        <w:jc w:val="center"/>
                        <w:rPr>
                          <w:rFonts w:ascii="Arial" w:hAnsi="Arial" w:cs="Arial"/>
                          <w:b/>
                          <w:bCs/>
                          <w:sz w:val="16"/>
                          <w:szCs w:val="16"/>
                        </w:rPr>
                      </w:pPr>
                      <w:r w:rsidRPr="00F82BAC">
                        <w:rPr>
                          <w:rFonts w:ascii="Arial" w:hAnsi="Arial" w:cs="Arial"/>
                          <w:b/>
                          <w:bCs/>
                          <w:sz w:val="16"/>
                          <w:szCs w:val="16"/>
                        </w:rPr>
                        <w:t>Excluded:</w:t>
                      </w:r>
                    </w:p>
                    <w:p w14:paraId="5788B11B" w14:textId="77777777" w:rsidR="00754C25" w:rsidRPr="00457412" w:rsidRDefault="00754C25" w:rsidP="00754C25">
                      <w:pPr>
                        <w:pStyle w:val="Liststycke"/>
                        <w:numPr>
                          <w:ilvl w:val="0"/>
                          <w:numId w:val="22"/>
                        </w:numPr>
                        <w:spacing w:after="0"/>
                        <w:rPr>
                          <w:rFonts w:ascii="Arial" w:hAnsi="Arial" w:cs="Arial"/>
                          <w:sz w:val="18"/>
                          <w:szCs w:val="18"/>
                        </w:rPr>
                      </w:pPr>
                      <w:r w:rsidRPr="00F82BAC">
                        <w:rPr>
                          <w:rFonts w:ascii="Arial" w:hAnsi="Arial" w:cs="Arial"/>
                          <w:sz w:val="16"/>
                          <w:szCs w:val="16"/>
                        </w:rPr>
                        <w:t>Aged 16-17 years or 65+, n= 13</w:t>
                      </w:r>
                      <w:r>
                        <w:rPr>
                          <w:rFonts w:ascii="Arial" w:hAnsi="Arial" w:cs="Arial"/>
                          <w:sz w:val="16"/>
                          <w:szCs w:val="16"/>
                        </w:rPr>
                        <w:t>,</w:t>
                      </w:r>
                      <w:r w:rsidRPr="00F82BAC">
                        <w:rPr>
                          <w:rFonts w:ascii="Arial" w:hAnsi="Arial" w:cs="Arial"/>
                          <w:sz w:val="16"/>
                          <w:szCs w:val="16"/>
                        </w:rPr>
                        <w:t>544</w:t>
                      </w:r>
                      <w:r w:rsidRPr="00457412">
                        <w:rPr>
                          <w:rFonts w:ascii="Arial" w:hAnsi="Arial" w:cs="Arial"/>
                          <w:sz w:val="16"/>
                          <w:szCs w:val="16"/>
                        </w:rPr>
                        <w:t xml:space="preserve"> </w:t>
                      </w:r>
                    </w:p>
                    <w:p w14:paraId="31FF4262" w14:textId="77777777" w:rsidR="00754C25" w:rsidRPr="00703EEC" w:rsidRDefault="00754C25" w:rsidP="00754C25">
                      <w:pPr>
                        <w:pStyle w:val="Liststycke"/>
                        <w:numPr>
                          <w:ilvl w:val="0"/>
                          <w:numId w:val="22"/>
                        </w:numPr>
                        <w:spacing w:after="0"/>
                        <w:rPr>
                          <w:rFonts w:ascii="Arial" w:hAnsi="Arial" w:cs="Arial"/>
                          <w:sz w:val="18"/>
                          <w:szCs w:val="18"/>
                        </w:rPr>
                      </w:pPr>
                      <w:r w:rsidRPr="00F82BAC">
                        <w:rPr>
                          <w:rFonts w:ascii="Arial" w:hAnsi="Arial" w:cs="Arial"/>
                          <w:sz w:val="16"/>
                          <w:szCs w:val="16"/>
                        </w:rPr>
                        <w:t>Died or emigrated during follow-up</w:t>
                      </w:r>
                      <w:r>
                        <w:rPr>
                          <w:rFonts w:ascii="Arial" w:hAnsi="Arial" w:cs="Arial"/>
                          <w:sz w:val="16"/>
                          <w:szCs w:val="16"/>
                        </w:rPr>
                        <w:t>:</w:t>
                      </w:r>
                      <w:r w:rsidRPr="00F82BAC">
                        <w:rPr>
                          <w:rFonts w:ascii="Arial" w:hAnsi="Arial" w:cs="Arial"/>
                          <w:sz w:val="16"/>
                          <w:szCs w:val="16"/>
                        </w:rPr>
                        <w:t xml:space="preserve"> </w:t>
                      </w:r>
                    </w:p>
                    <w:p w14:paraId="28A280D2" w14:textId="77777777" w:rsidR="00754C25" w:rsidRPr="00703EEC" w:rsidRDefault="00754C25" w:rsidP="00754C25">
                      <w:pPr>
                        <w:pStyle w:val="Liststycke"/>
                        <w:numPr>
                          <w:ilvl w:val="1"/>
                          <w:numId w:val="22"/>
                        </w:numPr>
                        <w:spacing w:after="0"/>
                        <w:rPr>
                          <w:rFonts w:ascii="Arial" w:hAnsi="Arial" w:cs="Arial"/>
                          <w:sz w:val="18"/>
                          <w:szCs w:val="18"/>
                        </w:rPr>
                      </w:pPr>
                      <w:r w:rsidRPr="00F82BAC">
                        <w:rPr>
                          <w:rFonts w:ascii="Arial" w:hAnsi="Arial" w:cs="Arial"/>
                          <w:sz w:val="16"/>
                          <w:szCs w:val="16"/>
                        </w:rPr>
                        <w:t>2014 = 11 died &amp; 113 emigrated</w:t>
                      </w:r>
                    </w:p>
                    <w:p w14:paraId="7D34BC3F" w14:textId="77777777" w:rsidR="00754C25" w:rsidRPr="004957D5" w:rsidRDefault="00754C25" w:rsidP="00754C25">
                      <w:pPr>
                        <w:pStyle w:val="Liststycke"/>
                        <w:numPr>
                          <w:ilvl w:val="1"/>
                          <w:numId w:val="22"/>
                        </w:numPr>
                        <w:spacing w:after="0"/>
                        <w:rPr>
                          <w:rFonts w:ascii="Arial" w:hAnsi="Arial" w:cs="Arial"/>
                          <w:sz w:val="18"/>
                          <w:szCs w:val="18"/>
                        </w:rPr>
                      </w:pPr>
                      <w:r w:rsidRPr="00703EEC">
                        <w:rPr>
                          <w:rFonts w:ascii="Arial" w:hAnsi="Arial" w:cs="Arial"/>
                          <w:sz w:val="16"/>
                          <w:szCs w:val="16"/>
                        </w:rPr>
                        <w:t xml:space="preserve">2021 = </w:t>
                      </w:r>
                      <w:r>
                        <w:rPr>
                          <w:rFonts w:ascii="Arial" w:hAnsi="Arial" w:cs="Arial"/>
                          <w:sz w:val="16"/>
                          <w:szCs w:val="16"/>
                        </w:rPr>
                        <w:t>3 died &amp; 88 emigrated</w:t>
                      </w:r>
                    </w:p>
                  </w:txbxContent>
                </v:textbox>
                <w10:wrap anchorx="margin"/>
              </v:shape>
            </w:pict>
          </mc:Fallback>
        </mc:AlternateContent>
      </w:r>
    </w:p>
    <w:p w14:paraId="46EB0F66" w14:textId="066BB80E" w:rsidR="00754C25" w:rsidRPr="006D14E9" w:rsidRDefault="00754C25" w:rsidP="00754C25">
      <w:pPr>
        <w:spacing w:after="0" w:line="240" w:lineRule="auto"/>
        <w:rPr>
          <w:rFonts w:ascii="Times New Roman" w:hAnsi="Times New Roman" w:cs="Times New Roman"/>
          <w:sz w:val="24"/>
          <w:szCs w:val="24"/>
          <w:lang w:eastAsia="en-GB"/>
        </w:rPr>
      </w:pPr>
    </w:p>
    <w:p w14:paraId="42BA9286" w14:textId="6D80A1F0" w:rsidR="00754C25" w:rsidRPr="006D14E9" w:rsidRDefault="00754C25" w:rsidP="00754C25">
      <w:pPr>
        <w:spacing w:after="0" w:line="240" w:lineRule="auto"/>
        <w:rPr>
          <w:rFonts w:ascii="Times New Roman" w:hAnsi="Times New Roman" w:cs="Times New Roman"/>
          <w:sz w:val="24"/>
          <w:szCs w:val="24"/>
          <w:lang w:eastAsia="en-GB"/>
        </w:rPr>
      </w:pPr>
    </w:p>
    <w:p w14:paraId="0A93E9B0" w14:textId="2BC5A2B0" w:rsidR="00754C25" w:rsidRPr="006D14E9" w:rsidRDefault="00754C25" w:rsidP="00754C25">
      <w:pPr>
        <w:keepNext/>
        <w:spacing w:after="0" w:line="240" w:lineRule="auto"/>
        <w:rPr>
          <w:rFonts w:ascii="Times New Roman" w:hAnsi="Times New Roman" w:cs="Times New Roman"/>
          <w:sz w:val="24"/>
          <w:szCs w:val="24"/>
          <w:lang w:eastAsia="en-GB"/>
        </w:rPr>
      </w:pPr>
      <w:r w:rsidRPr="006D14E9">
        <w:rPr>
          <w:noProof/>
        </w:rPr>
        <mc:AlternateContent>
          <mc:Choice Requires="wps">
            <w:drawing>
              <wp:anchor distT="4294967295" distB="4294967295" distL="114300" distR="114300" simplePos="0" relativeHeight="251667456" behindDoc="0" locked="0" layoutInCell="1" allowOverlap="1" wp14:anchorId="4B3B1427" wp14:editId="34810B83">
                <wp:simplePos x="0" y="0"/>
                <wp:positionH relativeFrom="column">
                  <wp:posOffset>3056255</wp:posOffset>
                </wp:positionH>
                <wp:positionV relativeFrom="paragraph">
                  <wp:posOffset>148589</wp:posOffset>
                </wp:positionV>
                <wp:extent cx="655320" cy="0"/>
                <wp:effectExtent l="0" t="76200" r="0" b="76200"/>
                <wp:wrapNone/>
                <wp:docPr id="16" name="Rak pilkoppli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32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5AE4794" id="Rak pilkoppling 16" o:spid="_x0000_s1026" type="#_x0000_t32" style="position:absolute;margin-left:240.65pt;margin-top:11.7pt;width:51.6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" strokecolor="black [3200]" strokeweight="1.5pt">
                <v:stroke endarrow="block" joinstyle="miter"/>
                <o:lock v:ext="edit" shapetype="f"/>
              </v:shape>
            </w:pict>
          </mc:Fallback>
        </mc:AlternateContent>
      </w:r>
    </w:p>
    <w:p w14:paraId="6778B198" w14:textId="57FEFC79" w:rsidR="00754C25" w:rsidRPr="006D14E9" w:rsidRDefault="00754C25" w:rsidP="00754C25">
      <w:pPr>
        <w:spacing w:line="240" w:lineRule="auto"/>
        <w:rPr>
          <w:i/>
          <w:iCs/>
          <w:sz w:val="18"/>
          <w:szCs w:val="18"/>
        </w:rPr>
      </w:pPr>
    </w:p>
    <w:p w14:paraId="1C41F7F3" w14:textId="6C28932F" w:rsidR="00754C25" w:rsidRPr="006D14E9" w:rsidRDefault="00754C25" w:rsidP="00754C25">
      <w:pPr>
        <w:spacing w:line="240" w:lineRule="auto"/>
        <w:rPr>
          <w:i/>
          <w:iCs/>
          <w:sz w:val="18"/>
          <w:szCs w:val="18"/>
        </w:rPr>
      </w:pPr>
    </w:p>
    <w:p w14:paraId="29D1F60D" w14:textId="6BA35B1F" w:rsidR="00754C25" w:rsidRPr="006D14E9" w:rsidRDefault="00754C25" w:rsidP="00754C25">
      <w:pPr>
        <w:spacing w:line="240" w:lineRule="auto"/>
        <w:rPr>
          <w:i/>
          <w:iCs/>
          <w:sz w:val="18"/>
          <w:szCs w:val="18"/>
        </w:rPr>
      </w:pPr>
    </w:p>
    <w:p w14:paraId="76D92337" w14:textId="5A408B7A" w:rsidR="00754C25" w:rsidRPr="006D14E9" w:rsidRDefault="00754C25" w:rsidP="00754C25">
      <w:pPr>
        <w:spacing w:line="240" w:lineRule="auto"/>
        <w:rPr>
          <w:i/>
          <w:iCs/>
          <w:sz w:val="18"/>
          <w:szCs w:val="18"/>
        </w:rPr>
      </w:pPr>
      <w:r w:rsidRPr="006D14E9">
        <w:rPr>
          <w:noProof/>
        </w:rPr>
        <mc:AlternateContent>
          <mc:Choice Requires="wps">
            <w:drawing>
              <wp:anchor distT="0" distB="0" distL="114300" distR="114300" simplePos="0" relativeHeight="251660288" behindDoc="0" locked="0" layoutInCell="1" allowOverlap="1" wp14:anchorId="55A37748" wp14:editId="7B23E510">
                <wp:simplePos x="0" y="0"/>
                <wp:positionH relativeFrom="column">
                  <wp:posOffset>2339975</wp:posOffset>
                </wp:positionH>
                <wp:positionV relativeFrom="paragraph">
                  <wp:posOffset>7620</wp:posOffset>
                </wp:positionV>
                <wp:extent cx="1480185" cy="731520"/>
                <wp:effectExtent l="0" t="0" r="5715" b="0"/>
                <wp:wrapNone/>
                <wp:docPr id="17" name="Textrut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731520"/>
                        </a:xfrm>
                        <a:prstGeom prst="rect">
                          <a:avLst/>
                        </a:prstGeom>
                        <a:solidFill>
                          <a:sysClr val="window" lastClr="FFFFFF"/>
                        </a:solidFill>
                        <a:ln w="12700">
                          <a:solidFill>
                            <a:prstClr val="black"/>
                          </a:solidFill>
                        </a:ln>
                        <a:effectLst/>
                      </wps:spPr>
                      <wps:txbx>
                        <w:txbxContent>
                          <w:p w14:paraId="46BE1DDC" w14:textId="77777777" w:rsidR="00754C25" w:rsidRPr="00F82BAC" w:rsidRDefault="00754C25" w:rsidP="00754C25">
                            <w:pPr>
                              <w:spacing w:after="0" w:line="240" w:lineRule="auto"/>
                              <w:jc w:val="center"/>
                              <w:rPr>
                                <w:rFonts w:ascii="Arial" w:hAnsi="Arial" w:cs="Arial"/>
                                <w:b/>
                                <w:bCs/>
                                <w:sz w:val="16"/>
                                <w:szCs w:val="16"/>
                              </w:rPr>
                            </w:pPr>
                            <w:r w:rsidRPr="00F82BAC">
                              <w:rPr>
                                <w:rFonts w:ascii="Arial" w:hAnsi="Arial" w:cs="Arial"/>
                                <w:b/>
                                <w:bCs/>
                                <w:sz w:val="16"/>
                                <w:szCs w:val="16"/>
                              </w:rPr>
                              <w:t>Sample used in analysis:</w:t>
                            </w:r>
                          </w:p>
                          <w:p w14:paraId="068C62DB" w14:textId="77777777" w:rsidR="00754C25" w:rsidRPr="00F82BAC" w:rsidRDefault="00754C25" w:rsidP="00754C25">
                            <w:pPr>
                              <w:spacing w:after="0" w:line="240" w:lineRule="auto"/>
                              <w:jc w:val="center"/>
                              <w:rPr>
                                <w:rFonts w:ascii="Arial" w:hAnsi="Arial" w:cs="Arial"/>
                                <w:sz w:val="16"/>
                                <w:szCs w:val="16"/>
                              </w:rPr>
                            </w:pPr>
                            <w:r w:rsidRPr="00F82BAC">
                              <w:rPr>
                                <w:rFonts w:ascii="Arial" w:hAnsi="Arial" w:cs="Arial"/>
                                <w:sz w:val="16"/>
                                <w:szCs w:val="16"/>
                              </w:rPr>
                              <w:t>N = 31</w:t>
                            </w:r>
                            <w:r>
                              <w:rPr>
                                <w:rFonts w:ascii="Arial" w:hAnsi="Arial" w:cs="Arial"/>
                                <w:sz w:val="16"/>
                                <w:szCs w:val="16"/>
                              </w:rPr>
                              <w:t>,433</w:t>
                            </w:r>
                          </w:p>
                          <w:p w14:paraId="52B92E8B" w14:textId="77777777" w:rsidR="00754C25" w:rsidRPr="00F82BAC" w:rsidRDefault="00754C25" w:rsidP="00754C25">
                            <w:pPr>
                              <w:spacing w:after="0" w:line="240" w:lineRule="auto"/>
                              <w:jc w:val="center"/>
                              <w:rPr>
                                <w:rFonts w:ascii="Arial" w:hAnsi="Arial" w:cs="Arial"/>
                                <w:sz w:val="16"/>
                                <w:szCs w:val="16"/>
                              </w:rPr>
                            </w:pPr>
                            <w:r w:rsidRPr="00F82BAC">
                              <w:rPr>
                                <w:rFonts w:ascii="Arial" w:hAnsi="Arial" w:cs="Arial"/>
                                <w:sz w:val="16"/>
                                <w:szCs w:val="16"/>
                              </w:rPr>
                              <w:t>18-64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37748" id="Textruta 17" o:spid="_x0000_s1030" type="#_x0000_t202" style="position:absolute;margin-left:184.25pt;margin-top:.6pt;width:116.5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" fillcolor="window" strokeweight="1pt">
                <v:path arrowok="t"/>
                <v:textbox>
                  <w:txbxContent>
                    <w:p w14:paraId="46BE1DDC" w14:textId="77777777" w:rsidR="00754C25" w:rsidRPr="00F82BAC" w:rsidRDefault="00754C25" w:rsidP="00754C25">
                      <w:pPr>
                        <w:spacing w:after="0" w:line="240" w:lineRule="auto"/>
                        <w:jc w:val="center"/>
                        <w:rPr>
                          <w:rFonts w:ascii="Arial" w:hAnsi="Arial" w:cs="Arial"/>
                          <w:b/>
                          <w:bCs/>
                          <w:sz w:val="16"/>
                          <w:szCs w:val="16"/>
                        </w:rPr>
                      </w:pPr>
                      <w:r w:rsidRPr="00F82BAC">
                        <w:rPr>
                          <w:rFonts w:ascii="Arial" w:hAnsi="Arial" w:cs="Arial"/>
                          <w:b/>
                          <w:bCs/>
                          <w:sz w:val="16"/>
                          <w:szCs w:val="16"/>
                        </w:rPr>
                        <w:t>Sample used in analysis:</w:t>
                      </w:r>
                    </w:p>
                    <w:p w14:paraId="068C62DB" w14:textId="77777777" w:rsidR="00754C25" w:rsidRPr="00F82BAC" w:rsidRDefault="00754C25" w:rsidP="00754C25">
                      <w:pPr>
                        <w:spacing w:after="0" w:line="240" w:lineRule="auto"/>
                        <w:jc w:val="center"/>
                        <w:rPr>
                          <w:rFonts w:ascii="Arial" w:hAnsi="Arial" w:cs="Arial"/>
                          <w:sz w:val="16"/>
                          <w:szCs w:val="16"/>
                        </w:rPr>
                      </w:pPr>
                      <w:r w:rsidRPr="00F82BAC">
                        <w:rPr>
                          <w:rFonts w:ascii="Arial" w:hAnsi="Arial" w:cs="Arial"/>
                          <w:sz w:val="16"/>
                          <w:szCs w:val="16"/>
                        </w:rPr>
                        <w:t>N = 31</w:t>
                      </w:r>
                      <w:r>
                        <w:rPr>
                          <w:rFonts w:ascii="Arial" w:hAnsi="Arial" w:cs="Arial"/>
                          <w:sz w:val="16"/>
                          <w:szCs w:val="16"/>
                        </w:rPr>
                        <w:t>,433</w:t>
                      </w:r>
                    </w:p>
                    <w:p w14:paraId="52B92E8B" w14:textId="77777777" w:rsidR="00754C25" w:rsidRPr="00F82BAC" w:rsidRDefault="00754C25" w:rsidP="00754C25">
                      <w:pPr>
                        <w:spacing w:after="0" w:line="240" w:lineRule="auto"/>
                        <w:jc w:val="center"/>
                        <w:rPr>
                          <w:rFonts w:ascii="Arial" w:hAnsi="Arial" w:cs="Arial"/>
                          <w:sz w:val="16"/>
                          <w:szCs w:val="16"/>
                        </w:rPr>
                      </w:pPr>
                      <w:r w:rsidRPr="00F82BAC">
                        <w:rPr>
                          <w:rFonts w:ascii="Arial" w:hAnsi="Arial" w:cs="Arial"/>
                          <w:sz w:val="16"/>
                          <w:szCs w:val="16"/>
                        </w:rPr>
                        <w:t>18-64 years</w:t>
                      </w:r>
                    </w:p>
                  </w:txbxContent>
                </v:textbox>
              </v:shape>
            </w:pict>
          </mc:Fallback>
        </mc:AlternateContent>
      </w:r>
    </w:p>
    <w:p w14:paraId="0328F4AA" w14:textId="79339ED5" w:rsidR="00754C25" w:rsidRPr="006D14E9" w:rsidRDefault="00754C25" w:rsidP="00754C25">
      <w:pPr>
        <w:spacing w:line="240" w:lineRule="auto"/>
        <w:rPr>
          <w:i/>
          <w:iCs/>
          <w:sz w:val="18"/>
          <w:szCs w:val="18"/>
        </w:rPr>
      </w:pPr>
    </w:p>
    <w:p w14:paraId="553EBEA6" w14:textId="4C615793" w:rsidR="00754C25" w:rsidRPr="006D14E9" w:rsidRDefault="00754C25" w:rsidP="00754C25">
      <w:pPr>
        <w:spacing w:line="240" w:lineRule="auto"/>
        <w:rPr>
          <w:i/>
          <w:iCs/>
          <w:sz w:val="18"/>
          <w:szCs w:val="18"/>
        </w:rPr>
      </w:pPr>
    </w:p>
    <w:p w14:paraId="6324DC8B" w14:textId="4D698887" w:rsidR="00754C25" w:rsidRPr="006D14E9" w:rsidRDefault="00754C25" w:rsidP="00754C25">
      <w:pPr>
        <w:spacing w:line="240" w:lineRule="auto"/>
        <w:rPr>
          <w:i/>
          <w:iCs/>
          <w:sz w:val="18"/>
          <w:szCs w:val="18"/>
        </w:rPr>
      </w:pPr>
    </w:p>
    <w:p w14:paraId="182DA31B" w14:textId="0BBEB5A0" w:rsidR="00754C25" w:rsidRPr="002E47A8" w:rsidRDefault="00754C25" w:rsidP="00754C25">
      <w:pPr>
        <w:spacing w:after="0" w:line="480" w:lineRule="auto"/>
        <w:rPr>
          <w:rFonts w:ascii="Times New Roman" w:hAnsi="Times New Roman" w:cs="Times New Roman"/>
          <w:i/>
          <w:iCs/>
        </w:rPr>
      </w:pPr>
      <w:r w:rsidRPr="002E47A8">
        <w:rPr>
          <w:rFonts w:ascii="Times New Roman" w:hAnsi="Times New Roman" w:cs="Times New Roman"/>
          <w:i/>
          <w:iCs/>
        </w:rPr>
        <w:t>Figure S1. Derivation of the analytic sample.</w:t>
      </w:r>
    </w:p>
    <w:p w14:paraId="4B715087" w14:textId="521CF175" w:rsidR="006E6A9F" w:rsidRDefault="006E6A9F">
      <w:r>
        <w:br w:type="page"/>
      </w:r>
    </w:p>
    <w:p w14:paraId="041BDAE5" w14:textId="1131A909" w:rsidR="00DA6A80" w:rsidRDefault="00DA6A80">
      <w:pPr>
        <w:sectPr w:rsidR="00DA6A80" w:rsidSect="00D10C8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334D5C" w14:textId="401BF597" w:rsidR="00DA6A80" w:rsidRPr="006A2AC8" w:rsidRDefault="00DA6A80" w:rsidP="00DA6A80">
      <w:pPr>
        <w:rPr>
          <w:rFonts w:ascii="Times New Roman" w:hAnsi="Times New Roman" w:cs="Times New Roman"/>
          <w:b/>
          <w:bCs/>
        </w:rPr>
      </w:pPr>
      <w:r w:rsidRPr="006A2AC8">
        <w:rPr>
          <w:rFonts w:ascii="Times New Roman" w:hAnsi="Times New Roman" w:cs="Times New Roman"/>
          <w:b/>
          <w:bCs/>
        </w:rPr>
        <w:lastRenderedPageBreak/>
        <w:t xml:space="preserve">Table </w:t>
      </w:r>
      <w:r w:rsidR="00965C3C" w:rsidRPr="006A2AC8">
        <w:rPr>
          <w:rFonts w:ascii="Times New Roman" w:hAnsi="Times New Roman" w:cs="Times New Roman"/>
          <w:b/>
          <w:bCs/>
        </w:rPr>
        <w:t>S</w:t>
      </w:r>
      <w:r w:rsidR="00965C3C">
        <w:rPr>
          <w:rFonts w:ascii="Times New Roman" w:hAnsi="Times New Roman" w:cs="Times New Roman"/>
          <w:b/>
          <w:bCs/>
        </w:rPr>
        <w:t>1</w:t>
      </w:r>
      <w:r w:rsidRPr="006A2AC8">
        <w:rPr>
          <w:rFonts w:ascii="Times New Roman" w:hAnsi="Times New Roman" w:cs="Times New Roman"/>
          <w:b/>
          <w:bCs/>
        </w:rPr>
        <w:t xml:space="preserve">. Moderated association between SEP and MHC use at least once within 6 months after survey-response. </w:t>
      </w:r>
      <w:r w:rsidRPr="006A2AC8">
        <w:rPr>
          <w:rFonts w:ascii="Times New Roman" w:hAnsi="Times New Roman" w:cs="Times New Roman"/>
          <w:i/>
          <w:iCs/>
        </w:rPr>
        <w:t>ORs (95% CIs) shown for Total sample.</w:t>
      </w:r>
    </w:p>
    <w:tbl>
      <w:tblPr>
        <w:tblW w:w="5000" w:type="pct"/>
        <w:jc w:val="center"/>
        <w:tblLayout w:type="fixed"/>
        <w:tblCellMar>
          <w:left w:w="70" w:type="dxa"/>
          <w:right w:w="70" w:type="dxa"/>
        </w:tblCellMar>
        <w:tblLook w:val="04A0" w:firstRow="1" w:lastRow="0" w:firstColumn="1" w:lastColumn="0" w:noHBand="0" w:noVBand="1"/>
      </w:tblPr>
      <w:tblGrid>
        <w:gridCol w:w="2113"/>
        <w:gridCol w:w="1697"/>
        <w:gridCol w:w="1700"/>
        <w:gridCol w:w="1700"/>
        <w:gridCol w:w="1700"/>
        <w:gridCol w:w="1700"/>
        <w:gridCol w:w="1700"/>
        <w:gridCol w:w="1694"/>
      </w:tblGrid>
      <w:tr w:rsidR="00DA6A80" w:rsidRPr="001D78E2" w14:paraId="5B8578A2" w14:textId="77777777" w:rsidTr="0042456A">
        <w:trPr>
          <w:trHeight w:val="295"/>
          <w:tblHeader/>
          <w:jc w:val="center"/>
        </w:trPr>
        <w:tc>
          <w:tcPr>
            <w:tcW w:w="754" w:type="pct"/>
            <w:shd w:val="clear" w:color="auto" w:fill="auto"/>
          </w:tcPr>
          <w:p w14:paraId="002B9094" w14:textId="77777777" w:rsidR="00DA6A80" w:rsidRPr="00AF76C5" w:rsidRDefault="00DA6A80" w:rsidP="0042456A">
            <w:pPr>
              <w:spacing w:after="0" w:line="240" w:lineRule="auto"/>
              <w:jc w:val="center"/>
              <w:rPr>
                <w:rFonts w:ascii="Arial" w:eastAsia="Times New Roman" w:hAnsi="Arial" w:cs="Arial"/>
                <w:b/>
                <w:bCs/>
                <w:sz w:val="16"/>
                <w:szCs w:val="16"/>
                <w:lang w:eastAsia="sv-SE"/>
              </w:rPr>
            </w:pPr>
          </w:p>
        </w:tc>
        <w:tc>
          <w:tcPr>
            <w:tcW w:w="1213" w:type="pct"/>
            <w:gridSpan w:val="2"/>
          </w:tcPr>
          <w:p w14:paraId="22561C30" w14:textId="77777777" w:rsidR="00DA6A80" w:rsidRPr="002A0EC1" w:rsidRDefault="00DA6A80" w:rsidP="0042456A">
            <w:pPr>
              <w:spacing w:after="0" w:line="240" w:lineRule="auto"/>
              <w:jc w:val="center"/>
              <w:rPr>
                <w:rFonts w:ascii="Arial" w:eastAsia="Times New Roman" w:hAnsi="Arial" w:cs="Arial"/>
                <w:b/>
                <w:sz w:val="16"/>
                <w:szCs w:val="16"/>
                <w:lang w:val="sv-SE" w:eastAsia="sv-SE"/>
              </w:rPr>
            </w:pPr>
            <w:r w:rsidRPr="004E761A">
              <w:rPr>
                <w:rFonts w:ascii="Arial" w:eastAsia="Times New Roman" w:hAnsi="Arial" w:cs="Arial"/>
                <w:b/>
                <w:sz w:val="16"/>
                <w:szCs w:val="16"/>
                <w:lang w:val="sv-SE" w:eastAsia="sv-SE"/>
              </w:rPr>
              <w:t>No distress</w:t>
            </w:r>
          </w:p>
        </w:tc>
        <w:tc>
          <w:tcPr>
            <w:tcW w:w="1214" w:type="pct"/>
            <w:gridSpan w:val="2"/>
          </w:tcPr>
          <w:p w14:paraId="5C842D89" w14:textId="77777777" w:rsidR="00DA6A80" w:rsidRPr="002A0EC1" w:rsidRDefault="00DA6A80" w:rsidP="0042456A">
            <w:pPr>
              <w:spacing w:after="0" w:line="240" w:lineRule="auto"/>
              <w:jc w:val="center"/>
              <w:rPr>
                <w:rFonts w:ascii="Arial" w:eastAsia="Times New Roman" w:hAnsi="Arial" w:cs="Arial"/>
                <w:b/>
                <w:sz w:val="16"/>
                <w:szCs w:val="16"/>
                <w:lang w:val="sv-SE" w:eastAsia="sv-SE"/>
              </w:rPr>
            </w:pPr>
            <w:r w:rsidRPr="004E761A">
              <w:rPr>
                <w:rFonts w:ascii="Arial" w:eastAsia="Times New Roman" w:hAnsi="Arial" w:cs="Arial"/>
                <w:b/>
                <w:sz w:val="16"/>
                <w:szCs w:val="16"/>
                <w:lang w:val="sv-SE" w:eastAsia="sv-SE"/>
              </w:rPr>
              <w:t xml:space="preserve">Moderate </w:t>
            </w:r>
          </w:p>
        </w:tc>
        <w:tc>
          <w:tcPr>
            <w:tcW w:w="1214" w:type="pct"/>
            <w:gridSpan w:val="2"/>
          </w:tcPr>
          <w:p w14:paraId="55D3CFAA" w14:textId="77777777" w:rsidR="00DA6A80" w:rsidRPr="002A0EC1" w:rsidRDefault="00DA6A80" w:rsidP="0042456A">
            <w:pPr>
              <w:spacing w:after="0" w:line="240" w:lineRule="auto"/>
              <w:jc w:val="center"/>
              <w:rPr>
                <w:rFonts w:ascii="Arial" w:eastAsia="Times New Roman" w:hAnsi="Arial" w:cs="Arial"/>
                <w:b/>
                <w:sz w:val="16"/>
                <w:szCs w:val="16"/>
                <w:lang w:val="sv-SE" w:eastAsia="sv-SE"/>
              </w:rPr>
            </w:pPr>
            <w:proofErr w:type="spellStart"/>
            <w:r w:rsidRPr="004E761A">
              <w:rPr>
                <w:rFonts w:ascii="Arial" w:eastAsia="Times New Roman" w:hAnsi="Arial" w:cs="Arial"/>
                <w:b/>
                <w:sz w:val="16"/>
                <w:szCs w:val="16"/>
                <w:lang w:val="sv-SE" w:eastAsia="sv-SE"/>
              </w:rPr>
              <w:t>Severe</w:t>
            </w:r>
            <w:proofErr w:type="spellEnd"/>
          </w:p>
        </w:tc>
        <w:tc>
          <w:tcPr>
            <w:tcW w:w="605" w:type="pct"/>
          </w:tcPr>
          <w:p w14:paraId="39D28001" w14:textId="77777777" w:rsidR="00DA6A80" w:rsidRPr="002A0EC1" w:rsidRDefault="00DA6A80" w:rsidP="0042456A">
            <w:pPr>
              <w:spacing w:after="0" w:line="240" w:lineRule="auto"/>
              <w:jc w:val="center"/>
              <w:rPr>
                <w:rFonts w:ascii="Arial" w:eastAsia="Times New Roman" w:hAnsi="Arial" w:cs="Arial"/>
                <w:b/>
                <w:sz w:val="16"/>
                <w:szCs w:val="16"/>
                <w:lang w:val="sv-SE" w:eastAsia="sv-SE"/>
              </w:rPr>
            </w:pPr>
            <w:proofErr w:type="spellStart"/>
            <w:r w:rsidRPr="004E761A">
              <w:rPr>
                <w:rFonts w:ascii="Arial" w:eastAsia="Times New Roman" w:hAnsi="Arial" w:cs="Arial"/>
                <w:b/>
                <w:sz w:val="16"/>
                <w:szCs w:val="16"/>
                <w:lang w:val="sv-SE" w:eastAsia="sv-SE"/>
              </w:rPr>
              <w:t>Wald</w:t>
            </w:r>
            <w:proofErr w:type="spellEnd"/>
            <w:r w:rsidRPr="004E761A">
              <w:rPr>
                <w:rFonts w:ascii="Arial" w:eastAsia="Times New Roman" w:hAnsi="Arial" w:cs="Arial"/>
                <w:b/>
                <w:sz w:val="16"/>
                <w:szCs w:val="16"/>
                <w:lang w:val="sv-SE" w:eastAsia="sv-SE"/>
              </w:rPr>
              <w:t xml:space="preserve"> test, p-</w:t>
            </w:r>
            <w:proofErr w:type="spellStart"/>
            <w:r w:rsidRPr="004E761A">
              <w:rPr>
                <w:rFonts w:ascii="Arial" w:eastAsia="Times New Roman" w:hAnsi="Arial" w:cs="Arial"/>
                <w:b/>
                <w:sz w:val="16"/>
                <w:szCs w:val="16"/>
                <w:lang w:val="sv-SE" w:eastAsia="sv-SE"/>
              </w:rPr>
              <w:t>value</w:t>
            </w:r>
            <w:proofErr w:type="spellEnd"/>
          </w:p>
        </w:tc>
      </w:tr>
      <w:tr w:rsidR="00DA6A80" w:rsidRPr="001D78E2" w14:paraId="3D3D7241" w14:textId="77777777" w:rsidTr="0042456A">
        <w:trPr>
          <w:trHeight w:val="295"/>
          <w:tblHeader/>
          <w:jc w:val="center"/>
        </w:trPr>
        <w:tc>
          <w:tcPr>
            <w:tcW w:w="754" w:type="pct"/>
            <w:shd w:val="clear" w:color="auto" w:fill="auto"/>
          </w:tcPr>
          <w:p w14:paraId="2A71C9A0" w14:textId="77777777" w:rsidR="00DA6A80" w:rsidRPr="001D78E2" w:rsidRDefault="00DA6A80" w:rsidP="0042456A">
            <w:pPr>
              <w:spacing w:after="0" w:line="240" w:lineRule="auto"/>
              <w:jc w:val="center"/>
              <w:rPr>
                <w:rFonts w:ascii="Arial" w:eastAsia="Times New Roman" w:hAnsi="Arial" w:cs="Arial"/>
                <w:b/>
                <w:bCs/>
                <w:sz w:val="16"/>
                <w:szCs w:val="16"/>
                <w:lang w:val="sv-SE" w:eastAsia="sv-SE"/>
              </w:rPr>
            </w:pPr>
          </w:p>
        </w:tc>
        <w:tc>
          <w:tcPr>
            <w:tcW w:w="606" w:type="pct"/>
          </w:tcPr>
          <w:p w14:paraId="6A50D2BE" w14:textId="77777777" w:rsidR="00DA6A80" w:rsidRPr="001D78E2" w:rsidRDefault="00DA6A80" w:rsidP="0042456A">
            <w:pPr>
              <w:spacing w:after="0" w:line="240" w:lineRule="auto"/>
              <w:jc w:val="center"/>
              <w:rPr>
                <w:rFonts w:ascii="Arial" w:eastAsia="Times New Roman" w:hAnsi="Arial" w:cs="Arial"/>
                <w:b/>
                <w:sz w:val="16"/>
                <w:szCs w:val="16"/>
                <w:lang w:val="sv-SE" w:eastAsia="sv-SE"/>
              </w:rPr>
            </w:pPr>
            <w:r>
              <w:rPr>
                <w:rFonts w:ascii="Arial" w:eastAsia="Times New Roman" w:hAnsi="Arial" w:cs="Arial"/>
                <w:b/>
                <w:sz w:val="16"/>
                <w:szCs w:val="16"/>
                <w:lang w:val="sv-SE" w:eastAsia="sv-SE"/>
              </w:rPr>
              <w:t>Model1</w:t>
            </w:r>
          </w:p>
        </w:tc>
        <w:tc>
          <w:tcPr>
            <w:tcW w:w="607" w:type="pct"/>
            <w:shd w:val="clear" w:color="auto" w:fill="auto"/>
          </w:tcPr>
          <w:p w14:paraId="39B1B823" w14:textId="77777777" w:rsidR="00DA6A80" w:rsidRPr="001D78E2" w:rsidRDefault="00DA6A80" w:rsidP="0042456A">
            <w:pPr>
              <w:spacing w:after="0" w:line="240" w:lineRule="auto"/>
              <w:jc w:val="center"/>
              <w:rPr>
                <w:rFonts w:ascii="Arial" w:eastAsia="Times New Roman" w:hAnsi="Arial" w:cs="Arial"/>
                <w:b/>
                <w:sz w:val="16"/>
                <w:szCs w:val="16"/>
                <w:lang w:val="sv-SE" w:eastAsia="sv-SE"/>
              </w:rPr>
            </w:pPr>
            <w:r w:rsidRPr="002A0EC1">
              <w:rPr>
                <w:rFonts w:ascii="Arial" w:eastAsia="Times New Roman" w:hAnsi="Arial" w:cs="Arial"/>
                <w:b/>
                <w:sz w:val="16"/>
                <w:szCs w:val="16"/>
                <w:lang w:val="sv-SE" w:eastAsia="sv-SE"/>
              </w:rPr>
              <w:t>Model2</w:t>
            </w:r>
          </w:p>
        </w:tc>
        <w:tc>
          <w:tcPr>
            <w:tcW w:w="607" w:type="pct"/>
          </w:tcPr>
          <w:p w14:paraId="71F1ECE1" w14:textId="77777777" w:rsidR="00DA6A80" w:rsidRPr="001D78E2" w:rsidRDefault="00DA6A80" w:rsidP="0042456A">
            <w:pPr>
              <w:spacing w:after="0" w:line="240" w:lineRule="auto"/>
              <w:jc w:val="center"/>
              <w:rPr>
                <w:rFonts w:ascii="Arial" w:eastAsia="Times New Roman" w:hAnsi="Arial" w:cs="Arial"/>
                <w:b/>
                <w:sz w:val="16"/>
                <w:szCs w:val="16"/>
                <w:lang w:val="sv-SE" w:eastAsia="sv-SE"/>
              </w:rPr>
            </w:pPr>
            <w:r>
              <w:rPr>
                <w:rFonts w:ascii="Arial" w:eastAsia="Times New Roman" w:hAnsi="Arial" w:cs="Arial"/>
                <w:b/>
                <w:sz w:val="16"/>
                <w:szCs w:val="16"/>
                <w:lang w:val="sv-SE" w:eastAsia="sv-SE"/>
              </w:rPr>
              <w:t>Model1</w:t>
            </w:r>
          </w:p>
        </w:tc>
        <w:tc>
          <w:tcPr>
            <w:tcW w:w="607" w:type="pct"/>
            <w:shd w:val="clear" w:color="auto" w:fill="auto"/>
          </w:tcPr>
          <w:p w14:paraId="69196F98" w14:textId="77777777" w:rsidR="00DA6A80" w:rsidRPr="001D78E2" w:rsidRDefault="00DA6A80" w:rsidP="0042456A">
            <w:pPr>
              <w:spacing w:after="0" w:line="240" w:lineRule="auto"/>
              <w:jc w:val="center"/>
              <w:rPr>
                <w:rFonts w:ascii="Arial" w:eastAsia="Times New Roman" w:hAnsi="Arial" w:cs="Arial"/>
                <w:b/>
                <w:sz w:val="16"/>
                <w:szCs w:val="16"/>
                <w:lang w:val="sv-SE" w:eastAsia="sv-SE"/>
              </w:rPr>
            </w:pPr>
            <w:r w:rsidRPr="002A0EC1">
              <w:rPr>
                <w:rFonts w:ascii="Arial" w:eastAsia="Times New Roman" w:hAnsi="Arial" w:cs="Arial"/>
                <w:b/>
                <w:sz w:val="16"/>
                <w:szCs w:val="16"/>
                <w:lang w:val="sv-SE" w:eastAsia="sv-SE"/>
              </w:rPr>
              <w:t>Model2</w:t>
            </w:r>
          </w:p>
        </w:tc>
        <w:tc>
          <w:tcPr>
            <w:tcW w:w="607" w:type="pct"/>
          </w:tcPr>
          <w:p w14:paraId="0FDAFDCD" w14:textId="77777777" w:rsidR="00DA6A80" w:rsidRPr="001D78E2" w:rsidRDefault="00DA6A80" w:rsidP="0042456A">
            <w:pPr>
              <w:spacing w:after="0" w:line="240" w:lineRule="auto"/>
              <w:jc w:val="center"/>
              <w:rPr>
                <w:rFonts w:ascii="Arial" w:eastAsia="Times New Roman" w:hAnsi="Arial" w:cs="Arial"/>
                <w:b/>
                <w:sz w:val="16"/>
                <w:szCs w:val="16"/>
                <w:lang w:val="sv-SE" w:eastAsia="sv-SE"/>
              </w:rPr>
            </w:pPr>
            <w:r>
              <w:rPr>
                <w:rFonts w:ascii="Arial" w:eastAsia="Times New Roman" w:hAnsi="Arial" w:cs="Arial"/>
                <w:b/>
                <w:sz w:val="16"/>
                <w:szCs w:val="16"/>
                <w:lang w:val="sv-SE" w:eastAsia="sv-SE"/>
              </w:rPr>
              <w:t>Model1</w:t>
            </w:r>
          </w:p>
        </w:tc>
        <w:tc>
          <w:tcPr>
            <w:tcW w:w="607" w:type="pct"/>
            <w:shd w:val="clear" w:color="auto" w:fill="auto"/>
          </w:tcPr>
          <w:p w14:paraId="5F47644F" w14:textId="77777777" w:rsidR="00DA6A80" w:rsidRPr="001D78E2" w:rsidRDefault="00DA6A80" w:rsidP="0042456A">
            <w:pPr>
              <w:spacing w:after="0" w:line="240" w:lineRule="auto"/>
              <w:jc w:val="center"/>
              <w:rPr>
                <w:rFonts w:ascii="Arial" w:eastAsia="Times New Roman" w:hAnsi="Arial" w:cs="Arial"/>
                <w:b/>
                <w:sz w:val="16"/>
                <w:szCs w:val="16"/>
                <w:lang w:val="sv-SE" w:eastAsia="sv-SE"/>
              </w:rPr>
            </w:pPr>
            <w:r w:rsidRPr="002A0EC1">
              <w:rPr>
                <w:rFonts w:ascii="Arial" w:eastAsia="Times New Roman" w:hAnsi="Arial" w:cs="Arial"/>
                <w:b/>
                <w:sz w:val="16"/>
                <w:szCs w:val="16"/>
                <w:lang w:val="sv-SE" w:eastAsia="sv-SE"/>
              </w:rPr>
              <w:t>Model2</w:t>
            </w:r>
          </w:p>
        </w:tc>
        <w:tc>
          <w:tcPr>
            <w:tcW w:w="605" w:type="pct"/>
          </w:tcPr>
          <w:p w14:paraId="50E00570" w14:textId="77777777" w:rsidR="00DA6A80" w:rsidRPr="002A0EC1" w:rsidRDefault="00DA6A80" w:rsidP="0042456A">
            <w:pPr>
              <w:spacing w:after="0" w:line="240" w:lineRule="auto"/>
              <w:jc w:val="center"/>
              <w:rPr>
                <w:rFonts w:ascii="Arial" w:eastAsia="Times New Roman" w:hAnsi="Arial" w:cs="Arial"/>
                <w:b/>
                <w:sz w:val="16"/>
                <w:szCs w:val="16"/>
                <w:lang w:val="sv-SE" w:eastAsia="sv-SE"/>
              </w:rPr>
            </w:pPr>
          </w:p>
        </w:tc>
      </w:tr>
      <w:tr w:rsidR="00DA6A80" w:rsidRPr="001D78E2" w14:paraId="5B2C5CF9" w14:textId="77777777" w:rsidTr="0042456A">
        <w:trPr>
          <w:trHeight w:val="285"/>
          <w:tblHeader/>
          <w:jc w:val="center"/>
        </w:trPr>
        <w:tc>
          <w:tcPr>
            <w:tcW w:w="754" w:type="pct"/>
            <w:shd w:val="clear" w:color="auto" w:fill="auto"/>
            <w:hideMark/>
          </w:tcPr>
          <w:p w14:paraId="7954F5E9" w14:textId="77777777" w:rsidR="00DA6A80" w:rsidRPr="001D78E2" w:rsidRDefault="00DA6A80" w:rsidP="0042456A">
            <w:pPr>
              <w:spacing w:after="0" w:line="240" w:lineRule="auto"/>
              <w:jc w:val="center"/>
              <w:rPr>
                <w:rFonts w:ascii="Arial" w:eastAsia="Times New Roman" w:hAnsi="Arial" w:cs="Arial"/>
                <w:b/>
                <w:bCs/>
                <w:sz w:val="16"/>
                <w:szCs w:val="16"/>
                <w:lang w:val="sv-SE" w:eastAsia="sv-SE"/>
              </w:rPr>
            </w:pPr>
            <w:r w:rsidRPr="001D78E2">
              <w:rPr>
                <w:rFonts w:ascii="Arial" w:eastAsia="Times New Roman" w:hAnsi="Arial" w:cs="Arial"/>
                <w:b/>
                <w:bCs/>
                <w:sz w:val="16"/>
                <w:szCs w:val="16"/>
                <w:lang w:val="sv-SE" w:eastAsia="sv-SE"/>
              </w:rPr>
              <w:t>SEP</w:t>
            </w:r>
          </w:p>
        </w:tc>
        <w:tc>
          <w:tcPr>
            <w:tcW w:w="606" w:type="pct"/>
          </w:tcPr>
          <w:p w14:paraId="4B6AE4BA" w14:textId="77777777" w:rsidR="00DA6A80" w:rsidRPr="001D78E2" w:rsidRDefault="00DA6A80" w:rsidP="0042456A">
            <w:pPr>
              <w:spacing w:after="0" w:line="240" w:lineRule="auto"/>
              <w:jc w:val="center"/>
              <w:rPr>
                <w:rFonts w:ascii="Arial" w:eastAsia="Times New Roman" w:hAnsi="Arial" w:cs="Arial"/>
                <w:b/>
                <w:sz w:val="16"/>
                <w:szCs w:val="16"/>
                <w:lang w:val="sv-SE" w:eastAsia="sv-SE"/>
              </w:rPr>
            </w:pPr>
            <w:proofErr w:type="gramStart"/>
            <w:r w:rsidRPr="001D78E2">
              <w:rPr>
                <w:rFonts w:ascii="Arial" w:eastAsia="Times New Roman" w:hAnsi="Arial" w:cs="Arial"/>
                <w:b/>
                <w:sz w:val="16"/>
                <w:szCs w:val="16"/>
                <w:lang w:val="sv-SE" w:eastAsia="sv-SE"/>
              </w:rPr>
              <w:t>ORs</w:t>
            </w:r>
            <w:proofErr w:type="gramEnd"/>
            <w:r w:rsidRPr="001D78E2">
              <w:rPr>
                <w:rFonts w:ascii="Arial" w:eastAsia="Times New Roman" w:hAnsi="Arial" w:cs="Arial"/>
                <w:b/>
                <w:sz w:val="16"/>
                <w:szCs w:val="16"/>
                <w:lang w:val="sv-SE" w:eastAsia="sv-SE"/>
              </w:rPr>
              <w:t xml:space="preserve"> (95% CI)</w:t>
            </w:r>
          </w:p>
        </w:tc>
        <w:tc>
          <w:tcPr>
            <w:tcW w:w="607" w:type="pct"/>
            <w:shd w:val="clear" w:color="auto" w:fill="auto"/>
          </w:tcPr>
          <w:p w14:paraId="5ED5A1CA" w14:textId="77777777" w:rsidR="00DA6A80" w:rsidRPr="001D78E2" w:rsidRDefault="00DA6A80" w:rsidP="0042456A">
            <w:pPr>
              <w:spacing w:after="0" w:line="240" w:lineRule="auto"/>
              <w:jc w:val="center"/>
              <w:rPr>
                <w:rFonts w:ascii="Arial" w:eastAsia="Times New Roman" w:hAnsi="Arial" w:cs="Arial"/>
                <w:b/>
                <w:bCs/>
                <w:sz w:val="16"/>
                <w:szCs w:val="16"/>
                <w:lang w:val="sv-SE" w:eastAsia="sv-SE"/>
              </w:rPr>
            </w:pPr>
            <w:proofErr w:type="gramStart"/>
            <w:r w:rsidRPr="001D78E2">
              <w:rPr>
                <w:rFonts w:ascii="Arial" w:eastAsia="Times New Roman" w:hAnsi="Arial" w:cs="Arial"/>
                <w:b/>
                <w:sz w:val="16"/>
                <w:szCs w:val="16"/>
                <w:lang w:val="sv-SE" w:eastAsia="sv-SE"/>
              </w:rPr>
              <w:t>ORs</w:t>
            </w:r>
            <w:proofErr w:type="gramEnd"/>
            <w:r w:rsidRPr="001D78E2">
              <w:rPr>
                <w:rFonts w:ascii="Arial" w:eastAsia="Times New Roman" w:hAnsi="Arial" w:cs="Arial"/>
                <w:b/>
                <w:sz w:val="16"/>
                <w:szCs w:val="16"/>
                <w:lang w:val="sv-SE" w:eastAsia="sv-SE"/>
              </w:rPr>
              <w:t xml:space="preserve"> (95% CI)</w:t>
            </w:r>
          </w:p>
        </w:tc>
        <w:tc>
          <w:tcPr>
            <w:tcW w:w="607" w:type="pct"/>
          </w:tcPr>
          <w:p w14:paraId="44ACA3A4" w14:textId="77777777" w:rsidR="00DA6A80" w:rsidRPr="001D78E2" w:rsidRDefault="00DA6A80" w:rsidP="0042456A">
            <w:pPr>
              <w:spacing w:after="0" w:line="240" w:lineRule="auto"/>
              <w:jc w:val="center"/>
              <w:rPr>
                <w:rFonts w:ascii="Arial" w:eastAsia="Times New Roman" w:hAnsi="Arial" w:cs="Arial"/>
                <w:b/>
                <w:sz w:val="16"/>
                <w:szCs w:val="16"/>
                <w:lang w:val="sv-SE" w:eastAsia="sv-SE"/>
              </w:rPr>
            </w:pPr>
            <w:proofErr w:type="gramStart"/>
            <w:r w:rsidRPr="001D78E2">
              <w:rPr>
                <w:rFonts w:ascii="Arial" w:eastAsia="Times New Roman" w:hAnsi="Arial" w:cs="Arial"/>
                <w:b/>
                <w:sz w:val="16"/>
                <w:szCs w:val="16"/>
                <w:lang w:val="sv-SE" w:eastAsia="sv-SE"/>
              </w:rPr>
              <w:t>ORs</w:t>
            </w:r>
            <w:proofErr w:type="gramEnd"/>
            <w:r w:rsidRPr="001D78E2">
              <w:rPr>
                <w:rFonts w:ascii="Arial" w:eastAsia="Times New Roman" w:hAnsi="Arial" w:cs="Arial"/>
                <w:b/>
                <w:sz w:val="16"/>
                <w:szCs w:val="16"/>
                <w:lang w:val="sv-SE" w:eastAsia="sv-SE"/>
              </w:rPr>
              <w:t xml:space="preserve"> (95% CI)</w:t>
            </w:r>
          </w:p>
        </w:tc>
        <w:tc>
          <w:tcPr>
            <w:tcW w:w="607" w:type="pct"/>
            <w:shd w:val="clear" w:color="auto" w:fill="auto"/>
          </w:tcPr>
          <w:p w14:paraId="2E0E9B94" w14:textId="77777777" w:rsidR="00DA6A80" w:rsidRPr="001D78E2" w:rsidRDefault="00DA6A80" w:rsidP="0042456A">
            <w:pPr>
              <w:spacing w:after="0" w:line="240" w:lineRule="auto"/>
              <w:jc w:val="center"/>
              <w:rPr>
                <w:rFonts w:ascii="Arial" w:eastAsia="Times New Roman" w:hAnsi="Arial" w:cs="Arial"/>
                <w:b/>
                <w:bCs/>
                <w:sz w:val="16"/>
                <w:szCs w:val="16"/>
                <w:lang w:val="sv-SE" w:eastAsia="sv-SE"/>
              </w:rPr>
            </w:pPr>
            <w:proofErr w:type="gramStart"/>
            <w:r w:rsidRPr="001D78E2">
              <w:rPr>
                <w:rFonts w:ascii="Arial" w:eastAsia="Times New Roman" w:hAnsi="Arial" w:cs="Arial"/>
                <w:b/>
                <w:sz w:val="16"/>
                <w:szCs w:val="16"/>
                <w:lang w:val="sv-SE" w:eastAsia="sv-SE"/>
              </w:rPr>
              <w:t>ORs</w:t>
            </w:r>
            <w:proofErr w:type="gramEnd"/>
            <w:r w:rsidRPr="001D78E2">
              <w:rPr>
                <w:rFonts w:ascii="Arial" w:eastAsia="Times New Roman" w:hAnsi="Arial" w:cs="Arial"/>
                <w:b/>
                <w:sz w:val="16"/>
                <w:szCs w:val="16"/>
                <w:lang w:val="sv-SE" w:eastAsia="sv-SE"/>
              </w:rPr>
              <w:t xml:space="preserve"> (95% CI)</w:t>
            </w:r>
          </w:p>
        </w:tc>
        <w:tc>
          <w:tcPr>
            <w:tcW w:w="607" w:type="pct"/>
          </w:tcPr>
          <w:p w14:paraId="01733DCF" w14:textId="77777777" w:rsidR="00DA6A80" w:rsidRPr="001D78E2" w:rsidRDefault="00DA6A80" w:rsidP="0042456A">
            <w:pPr>
              <w:spacing w:after="0" w:line="240" w:lineRule="auto"/>
              <w:jc w:val="center"/>
              <w:rPr>
                <w:rFonts w:ascii="Arial" w:eastAsia="Times New Roman" w:hAnsi="Arial" w:cs="Arial"/>
                <w:b/>
                <w:sz w:val="16"/>
                <w:szCs w:val="16"/>
                <w:lang w:val="sv-SE" w:eastAsia="sv-SE"/>
              </w:rPr>
            </w:pPr>
            <w:proofErr w:type="gramStart"/>
            <w:r w:rsidRPr="001D78E2">
              <w:rPr>
                <w:rFonts w:ascii="Arial" w:eastAsia="Times New Roman" w:hAnsi="Arial" w:cs="Arial"/>
                <w:b/>
                <w:sz w:val="16"/>
                <w:szCs w:val="16"/>
                <w:lang w:val="sv-SE" w:eastAsia="sv-SE"/>
              </w:rPr>
              <w:t>ORs</w:t>
            </w:r>
            <w:proofErr w:type="gramEnd"/>
            <w:r w:rsidRPr="001D78E2">
              <w:rPr>
                <w:rFonts w:ascii="Arial" w:eastAsia="Times New Roman" w:hAnsi="Arial" w:cs="Arial"/>
                <w:b/>
                <w:sz w:val="16"/>
                <w:szCs w:val="16"/>
                <w:lang w:val="sv-SE" w:eastAsia="sv-SE"/>
              </w:rPr>
              <w:t xml:space="preserve"> (95% CI)</w:t>
            </w:r>
          </w:p>
        </w:tc>
        <w:tc>
          <w:tcPr>
            <w:tcW w:w="607" w:type="pct"/>
            <w:shd w:val="clear" w:color="auto" w:fill="auto"/>
          </w:tcPr>
          <w:p w14:paraId="3D16D4CA" w14:textId="77777777" w:rsidR="00DA6A80" w:rsidRPr="001D78E2" w:rsidRDefault="00DA6A80" w:rsidP="0042456A">
            <w:pPr>
              <w:spacing w:after="0" w:line="240" w:lineRule="auto"/>
              <w:jc w:val="center"/>
              <w:rPr>
                <w:rFonts w:ascii="Arial" w:eastAsia="Times New Roman" w:hAnsi="Arial" w:cs="Arial"/>
                <w:b/>
                <w:bCs/>
                <w:sz w:val="16"/>
                <w:szCs w:val="16"/>
                <w:lang w:val="sv-SE" w:eastAsia="sv-SE"/>
              </w:rPr>
            </w:pPr>
            <w:proofErr w:type="gramStart"/>
            <w:r w:rsidRPr="001D78E2">
              <w:rPr>
                <w:rFonts w:ascii="Arial" w:eastAsia="Times New Roman" w:hAnsi="Arial" w:cs="Arial"/>
                <w:b/>
                <w:sz w:val="16"/>
                <w:szCs w:val="16"/>
                <w:lang w:val="sv-SE" w:eastAsia="sv-SE"/>
              </w:rPr>
              <w:t>ORs</w:t>
            </w:r>
            <w:proofErr w:type="gramEnd"/>
            <w:r w:rsidRPr="001D78E2">
              <w:rPr>
                <w:rFonts w:ascii="Arial" w:eastAsia="Times New Roman" w:hAnsi="Arial" w:cs="Arial"/>
                <w:b/>
                <w:sz w:val="16"/>
                <w:szCs w:val="16"/>
                <w:lang w:val="sv-SE" w:eastAsia="sv-SE"/>
              </w:rPr>
              <w:t xml:space="preserve"> (95% CI)</w:t>
            </w:r>
          </w:p>
        </w:tc>
        <w:tc>
          <w:tcPr>
            <w:tcW w:w="605" w:type="pct"/>
          </w:tcPr>
          <w:p w14:paraId="2FEE11C4" w14:textId="77777777" w:rsidR="00DA6A80" w:rsidRPr="002A0EC1" w:rsidRDefault="00DA6A80" w:rsidP="0042456A">
            <w:pPr>
              <w:spacing w:after="0" w:line="240" w:lineRule="auto"/>
              <w:jc w:val="center"/>
              <w:rPr>
                <w:rFonts w:ascii="Arial" w:eastAsia="Times New Roman" w:hAnsi="Arial" w:cs="Arial"/>
                <w:b/>
                <w:sz w:val="16"/>
                <w:szCs w:val="16"/>
                <w:lang w:val="sv-SE" w:eastAsia="sv-SE"/>
              </w:rPr>
            </w:pPr>
          </w:p>
        </w:tc>
      </w:tr>
      <w:tr w:rsidR="00DA6A80" w:rsidRPr="001D78E2" w14:paraId="429E4D6E" w14:textId="77777777" w:rsidTr="0042456A">
        <w:trPr>
          <w:trHeight w:val="295"/>
          <w:jc w:val="center"/>
        </w:trPr>
        <w:tc>
          <w:tcPr>
            <w:tcW w:w="754" w:type="pct"/>
            <w:shd w:val="clear" w:color="auto" w:fill="auto"/>
            <w:noWrap/>
            <w:vAlign w:val="bottom"/>
          </w:tcPr>
          <w:p w14:paraId="4FF7B551" w14:textId="77777777" w:rsidR="00DA6A80" w:rsidRPr="002A0EC1" w:rsidRDefault="00DA6A80" w:rsidP="0042456A">
            <w:pPr>
              <w:spacing w:after="0" w:line="240" w:lineRule="auto"/>
              <w:rPr>
                <w:rFonts w:ascii="Arial" w:eastAsia="Times New Roman" w:hAnsi="Arial" w:cs="Arial"/>
                <w:b/>
                <w:bCs/>
                <w:color w:val="000000"/>
                <w:sz w:val="16"/>
                <w:szCs w:val="16"/>
                <w:lang w:val="sv-SE" w:eastAsia="sv-SE"/>
              </w:rPr>
            </w:pPr>
            <w:r w:rsidRPr="002A0EC1">
              <w:rPr>
                <w:rFonts w:ascii="Arial" w:eastAsia="Times New Roman" w:hAnsi="Arial" w:cs="Arial"/>
                <w:b/>
                <w:bCs/>
                <w:color w:val="000000"/>
                <w:sz w:val="16"/>
                <w:szCs w:val="16"/>
                <w:lang w:val="sv-SE" w:eastAsia="sv-SE"/>
              </w:rPr>
              <w:t xml:space="preserve">Education </w:t>
            </w:r>
            <w:proofErr w:type="spellStart"/>
            <w:r w:rsidRPr="002A0EC1">
              <w:rPr>
                <w:rFonts w:ascii="Arial" w:eastAsia="Times New Roman" w:hAnsi="Arial" w:cs="Arial"/>
                <w:b/>
                <w:bCs/>
                <w:color w:val="000000"/>
                <w:sz w:val="16"/>
                <w:szCs w:val="16"/>
                <w:lang w:val="sv-SE" w:eastAsia="sv-SE"/>
              </w:rPr>
              <w:t>level</w:t>
            </w:r>
            <w:proofErr w:type="spellEnd"/>
          </w:p>
        </w:tc>
        <w:tc>
          <w:tcPr>
            <w:tcW w:w="606" w:type="pct"/>
          </w:tcPr>
          <w:p w14:paraId="6CF3BDBD" w14:textId="77777777" w:rsidR="00DA6A80" w:rsidRPr="001D78E2" w:rsidRDefault="00DA6A80" w:rsidP="0042456A">
            <w:pPr>
              <w:spacing w:after="0" w:line="240" w:lineRule="auto"/>
              <w:jc w:val="right"/>
              <w:rPr>
                <w:rFonts w:ascii="Arial" w:eastAsia="Times New Roman" w:hAnsi="Arial" w:cs="Arial"/>
                <w:color w:val="000000"/>
                <w:sz w:val="16"/>
                <w:szCs w:val="16"/>
                <w:lang w:val="sv-SE" w:eastAsia="sv-SE"/>
              </w:rPr>
            </w:pPr>
          </w:p>
        </w:tc>
        <w:tc>
          <w:tcPr>
            <w:tcW w:w="607" w:type="pct"/>
            <w:shd w:val="clear" w:color="auto" w:fill="auto"/>
            <w:vAlign w:val="center"/>
          </w:tcPr>
          <w:p w14:paraId="5DC2E947" w14:textId="77777777" w:rsidR="00DA6A80" w:rsidRPr="001D78E2" w:rsidRDefault="00DA6A80" w:rsidP="0042456A">
            <w:pPr>
              <w:spacing w:after="0" w:line="240" w:lineRule="auto"/>
              <w:jc w:val="right"/>
              <w:rPr>
                <w:rFonts w:ascii="Arial" w:eastAsia="Times New Roman" w:hAnsi="Arial" w:cs="Arial"/>
                <w:color w:val="000000"/>
                <w:sz w:val="16"/>
                <w:szCs w:val="16"/>
                <w:lang w:val="sv-SE" w:eastAsia="sv-SE"/>
              </w:rPr>
            </w:pPr>
          </w:p>
        </w:tc>
        <w:tc>
          <w:tcPr>
            <w:tcW w:w="607" w:type="pct"/>
          </w:tcPr>
          <w:p w14:paraId="197C3F1B" w14:textId="77777777" w:rsidR="00DA6A80" w:rsidRPr="001D78E2" w:rsidRDefault="00DA6A80" w:rsidP="0042456A">
            <w:pPr>
              <w:spacing w:after="0" w:line="240" w:lineRule="auto"/>
              <w:jc w:val="right"/>
              <w:rPr>
                <w:rFonts w:ascii="Arial" w:eastAsia="Times New Roman" w:hAnsi="Arial" w:cs="Arial"/>
                <w:color w:val="000000"/>
                <w:sz w:val="16"/>
                <w:szCs w:val="16"/>
                <w:lang w:val="sv-SE" w:eastAsia="sv-SE"/>
              </w:rPr>
            </w:pPr>
          </w:p>
        </w:tc>
        <w:tc>
          <w:tcPr>
            <w:tcW w:w="607" w:type="pct"/>
            <w:shd w:val="clear" w:color="auto" w:fill="auto"/>
            <w:vAlign w:val="center"/>
          </w:tcPr>
          <w:p w14:paraId="4E8DC161" w14:textId="77777777" w:rsidR="00DA6A80" w:rsidRPr="001D78E2" w:rsidRDefault="00DA6A80" w:rsidP="0042456A">
            <w:pPr>
              <w:spacing w:after="0" w:line="240" w:lineRule="auto"/>
              <w:jc w:val="right"/>
              <w:rPr>
                <w:rFonts w:ascii="Arial" w:eastAsia="Times New Roman" w:hAnsi="Arial" w:cs="Arial"/>
                <w:color w:val="000000"/>
                <w:sz w:val="16"/>
                <w:szCs w:val="16"/>
                <w:lang w:val="sv-SE" w:eastAsia="sv-SE"/>
              </w:rPr>
            </w:pPr>
          </w:p>
        </w:tc>
        <w:tc>
          <w:tcPr>
            <w:tcW w:w="607" w:type="pct"/>
          </w:tcPr>
          <w:p w14:paraId="2F408686" w14:textId="77777777" w:rsidR="00DA6A80" w:rsidRPr="001D78E2" w:rsidRDefault="00DA6A80" w:rsidP="0042456A">
            <w:pPr>
              <w:spacing w:after="0" w:line="240" w:lineRule="auto"/>
              <w:jc w:val="right"/>
              <w:rPr>
                <w:rFonts w:ascii="Arial" w:eastAsia="Times New Roman" w:hAnsi="Arial" w:cs="Arial"/>
                <w:color w:val="000000"/>
                <w:sz w:val="16"/>
                <w:szCs w:val="16"/>
                <w:lang w:val="sv-SE" w:eastAsia="sv-SE"/>
              </w:rPr>
            </w:pPr>
          </w:p>
        </w:tc>
        <w:tc>
          <w:tcPr>
            <w:tcW w:w="607" w:type="pct"/>
            <w:shd w:val="clear" w:color="auto" w:fill="auto"/>
            <w:vAlign w:val="center"/>
          </w:tcPr>
          <w:p w14:paraId="597585D0" w14:textId="77777777" w:rsidR="00DA6A80" w:rsidRPr="001D78E2" w:rsidRDefault="00DA6A80" w:rsidP="0042456A">
            <w:pPr>
              <w:spacing w:after="0" w:line="240" w:lineRule="auto"/>
              <w:jc w:val="right"/>
              <w:rPr>
                <w:rFonts w:ascii="Arial" w:eastAsia="Times New Roman" w:hAnsi="Arial" w:cs="Arial"/>
                <w:color w:val="000000"/>
                <w:sz w:val="16"/>
                <w:szCs w:val="16"/>
                <w:lang w:val="sv-SE" w:eastAsia="sv-SE"/>
              </w:rPr>
            </w:pPr>
          </w:p>
        </w:tc>
        <w:tc>
          <w:tcPr>
            <w:tcW w:w="605" w:type="pct"/>
          </w:tcPr>
          <w:p w14:paraId="0C9B732D" w14:textId="77777777" w:rsidR="00DA6A80" w:rsidRPr="002A0EC1" w:rsidRDefault="00DA6A80" w:rsidP="0042456A">
            <w:pPr>
              <w:spacing w:after="0" w:line="240" w:lineRule="auto"/>
              <w:jc w:val="right"/>
              <w:rPr>
                <w:rFonts w:ascii="Arial" w:eastAsia="Times New Roman" w:hAnsi="Arial" w:cs="Arial"/>
                <w:sz w:val="16"/>
                <w:szCs w:val="16"/>
                <w:lang w:val="sv-SE" w:eastAsia="sv-SE"/>
              </w:rPr>
            </w:pPr>
          </w:p>
        </w:tc>
      </w:tr>
      <w:tr w:rsidR="00DA6A80" w:rsidRPr="004F28CE" w14:paraId="7EF1456B" w14:textId="77777777" w:rsidTr="0042456A">
        <w:trPr>
          <w:trHeight w:val="295"/>
          <w:jc w:val="center"/>
        </w:trPr>
        <w:tc>
          <w:tcPr>
            <w:tcW w:w="754" w:type="pct"/>
            <w:shd w:val="clear" w:color="auto" w:fill="auto"/>
            <w:noWrap/>
            <w:vAlign w:val="bottom"/>
            <w:hideMark/>
          </w:tcPr>
          <w:p w14:paraId="4E0D44C2" w14:textId="77777777" w:rsidR="00DA6A80" w:rsidRPr="001D78E2" w:rsidRDefault="00DA6A80"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Primary</w:t>
            </w:r>
            <w:proofErr w:type="spellEnd"/>
            <w:r w:rsidRPr="001D78E2">
              <w:rPr>
                <w:rFonts w:ascii="Arial" w:eastAsia="Times New Roman" w:hAnsi="Arial" w:cs="Arial"/>
                <w:color w:val="000000"/>
                <w:sz w:val="16"/>
                <w:szCs w:val="16"/>
                <w:lang w:val="sv-SE" w:eastAsia="sv-SE"/>
              </w:rPr>
              <w:t xml:space="preserve"> </w:t>
            </w:r>
          </w:p>
        </w:tc>
        <w:tc>
          <w:tcPr>
            <w:tcW w:w="606" w:type="pct"/>
            <w:shd w:val="clear" w:color="000000" w:fill="FFFFFF"/>
          </w:tcPr>
          <w:p w14:paraId="6E13B179" w14:textId="77777777" w:rsidR="00DA6A80" w:rsidRPr="004D67AD" w:rsidRDefault="00DA6A80" w:rsidP="0042456A">
            <w:pPr>
              <w:widowControl w:val="0"/>
              <w:spacing w:after="0" w:line="240" w:lineRule="auto"/>
              <w:jc w:val="right"/>
              <w:rPr>
                <w:rFonts w:ascii="Arial" w:hAnsi="Arial" w:cs="Arial"/>
                <w:b/>
                <w:bCs/>
                <w:color w:val="000000"/>
                <w:sz w:val="16"/>
                <w:szCs w:val="16"/>
              </w:rPr>
            </w:pPr>
            <w:r w:rsidRPr="004D67AD">
              <w:rPr>
                <w:rFonts w:ascii="Arial" w:hAnsi="Arial" w:cs="Arial"/>
                <w:b/>
                <w:bCs/>
                <w:color w:val="000000"/>
                <w:sz w:val="16"/>
                <w:szCs w:val="16"/>
              </w:rPr>
              <w:t>1.50 (1.24,</w:t>
            </w:r>
            <w:r>
              <w:rPr>
                <w:rFonts w:ascii="Arial" w:hAnsi="Arial" w:cs="Arial"/>
                <w:b/>
                <w:bCs/>
                <w:color w:val="000000"/>
                <w:sz w:val="16"/>
                <w:szCs w:val="16"/>
              </w:rPr>
              <w:t xml:space="preserve"> </w:t>
            </w:r>
            <w:r w:rsidRPr="004D67AD">
              <w:rPr>
                <w:rFonts w:ascii="Arial" w:hAnsi="Arial" w:cs="Arial"/>
                <w:b/>
                <w:bCs/>
                <w:color w:val="000000"/>
                <w:sz w:val="16"/>
                <w:szCs w:val="16"/>
              </w:rPr>
              <w:t>1.81)</w:t>
            </w:r>
          </w:p>
        </w:tc>
        <w:tc>
          <w:tcPr>
            <w:tcW w:w="607" w:type="pct"/>
            <w:shd w:val="clear" w:color="auto" w:fill="auto"/>
          </w:tcPr>
          <w:p w14:paraId="048C577C" w14:textId="77777777" w:rsidR="00DA6A80" w:rsidRPr="004F28CE" w:rsidRDefault="00DA6A80" w:rsidP="0042456A">
            <w:pPr>
              <w:widowControl w:val="0"/>
              <w:spacing w:after="0" w:line="240" w:lineRule="auto"/>
              <w:jc w:val="right"/>
              <w:rPr>
                <w:rFonts w:ascii="Arial" w:hAnsi="Arial" w:cs="Arial"/>
                <w:b/>
                <w:bCs/>
                <w:color w:val="000000"/>
                <w:sz w:val="16"/>
                <w:szCs w:val="16"/>
              </w:rPr>
            </w:pPr>
            <w:r w:rsidRPr="00D9687D">
              <w:rPr>
                <w:rFonts w:ascii="Arial" w:hAnsi="Arial" w:cs="Arial"/>
                <w:b/>
                <w:bCs/>
                <w:color w:val="000000"/>
                <w:sz w:val="16"/>
                <w:szCs w:val="16"/>
              </w:rPr>
              <w:t>1.74 (1.43</w:t>
            </w:r>
            <w:r>
              <w:rPr>
                <w:rFonts w:ascii="Arial" w:hAnsi="Arial" w:cs="Arial"/>
                <w:b/>
                <w:bCs/>
                <w:color w:val="000000"/>
                <w:sz w:val="16"/>
                <w:szCs w:val="16"/>
              </w:rPr>
              <w:t>,</w:t>
            </w:r>
            <w:r w:rsidRPr="00D9687D">
              <w:rPr>
                <w:rFonts w:ascii="Arial" w:hAnsi="Arial" w:cs="Arial"/>
                <w:b/>
                <w:bCs/>
                <w:color w:val="000000"/>
                <w:sz w:val="16"/>
                <w:szCs w:val="16"/>
              </w:rPr>
              <w:t xml:space="preserve"> 2.12)</w:t>
            </w:r>
          </w:p>
        </w:tc>
        <w:tc>
          <w:tcPr>
            <w:tcW w:w="607" w:type="pct"/>
            <w:shd w:val="clear" w:color="000000" w:fill="FFFFFF"/>
            <w:noWrap/>
            <w:tcMar>
              <w:left w:w="0" w:type="dxa"/>
              <w:right w:w="0" w:type="dxa"/>
            </w:tcMar>
            <w:tcFitText/>
          </w:tcPr>
          <w:p w14:paraId="1704F283" w14:textId="3B49437D" w:rsidR="00DA6A80" w:rsidRPr="004D67AD" w:rsidRDefault="00DA6A80" w:rsidP="0042456A">
            <w:pPr>
              <w:widowControl w:val="0"/>
              <w:spacing w:after="0" w:line="240" w:lineRule="auto"/>
              <w:jc w:val="right"/>
              <w:rPr>
                <w:rFonts w:ascii="Arial" w:hAnsi="Arial" w:cs="Arial"/>
                <w:b/>
                <w:bCs/>
                <w:color w:val="000000"/>
                <w:sz w:val="16"/>
                <w:szCs w:val="16"/>
              </w:rPr>
            </w:pPr>
            <w:r w:rsidRPr="00805650">
              <w:rPr>
                <w:rFonts w:ascii="Arial" w:hAnsi="Arial" w:cs="Arial"/>
                <w:b/>
                <w:bCs/>
                <w:color w:val="000000"/>
                <w:sz w:val="16"/>
                <w:szCs w:val="16"/>
              </w:rPr>
              <w:t>1.31 (1.10,</w:t>
            </w:r>
            <w:r w:rsidRPr="00805650">
              <w:rPr>
                <w:rFonts w:ascii="Arial" w:hAnsi="Arial" w:cs="Arial"/>
                <w:b/>
                <w:bCs/>
                <w:color w:val="000000"/>
                <w:sz w:val="16"/>
                <w:szCs w:val="16"/>
              </w:rPr>
              <w:br/>
            </w:r>
            <w:r w:rsidR="00A431D7" w:rsidRPr="00805650">
              <w:rPr>
                <w:rFonts w:ascii="Arial" w:hAnsi="Arial" w:cs="Arial"/>
                <w:b/>
                <w:bCs/>
                <w:color w:val="000000"/>
                <w:sz w:val="16"/>
                <w:szCs w:val="16"/>
              </w:rPr>
              <w:t xml:space="preserve"> </w:t>
            </w:r>
            <w:r w:rsidRPr="00805650">
              <w:rPr>
                <w:rFonts w:ascii="Arial" w:hAnsi="Arial" w:cs="Arial"/>
                <w:b/>
                <w:bCs/>
                <w:color w:val="000000"/>
                <w:sz w:val="16"/>
                <w:szCs w:val="16"/>
              </w:rPr>
              <w:t>1.56)</w:t>
            </w:r>
          </w:p>
        </w:tc>
        <w:tc>
          <w:tcPr>
            <w:tcW w:w="607" w:type="pct"/>
            <w:shd w:val="clear" w:color="auto" w:fill="auto"/>
          </w:tcPr>
          <w:p w14:paraId="33D8437D" w14:textId="77777777" w:rsidR="00DA6A80" w:rsidRPr="004F28CE" w:rsidRDefault="00DA6A80" w:rsidP="0042456A">
            <w:pPr>
              <w:widowControl w:val="0"/>
              <w:spacing w:after="0" w:line="240" w:lineRule="auto"/>
              <w:jc w:val="right"/>
              <w:rPr>
                <w:rFonts w:ascii="Arial" w:hAnsi="Arial" w:cs="Arial"/>
                <w:b/>
                <w:bCs/>
                <w:color w:val="000000"/>
                <w:sz w:val="16"/>
                <w:szCs w:val="16"/>
              </w:rPr>
            </w:pPr>
            <w:r w:rsidRPr="003A7F83">
              <w:rPr>
                <w:rFonts w:ascii="Arial" w:hAnsi="Arial" w:cs="Arial"/>
                <w:b/>
                <w:bCs/>
                <w:color w:val="000000"/>
                <w:sz w:val="16"/>
                <w:szCs w:val="16"/>
              </w:rPr>
              <w:t>1.53 (1.28</w:t>
            </w:r>
            <w:r>
              <w:rPr>
                <w:rFonts w:ascii="Arial" w:hAnsi="Arial" w:cs="Arial"/>
                <w:b/>
                <w:bCs/>
                <w:color w:val="000000"/>
                <w:sz w:val="16"/>
                <w:szCs w:val="16"/>
              </w:rPr>
              <w:t>,</w:t>
            </w:r>
            <w:r w:rsidRPr="003A7F83">
              <w:rPr>
                <w:rFonts w:ascii="Arial" w:hAnsi="Arial" w:cs="Arial"/>
                <w:b/>
                <w:bCs/>
                <w:color w:val="000000"/>
                <w:sz w:val="16"/>
                <w:szCs w:val="16"/>
              </w:rPr>
              <w:t xml:space="preserve"> 1.84)</w:t>
            </w:r>
          </w:p>
        </w:tc>
        <w:tc>
          <w:tcPr>
            <w:tcW w:w="607" w:type="pct"/>
            <w:shd w:val="clear" w:color="000000" w:fill="FFFFFF"/>
          </w:tcPr>
          <w:p w14:paraId="0AA1D939" w14:textId="77777777" w:rsidR="00DA6A80" w:rsidRPr="004F28CE" w:rsidRDefault="00DA6A80" w:rsidP="0042456A">
            <w:pPr>
              <w:widowControl w:val="0"/>
              <w:spacing w:after="0" w:line="240" w:lineRule="auto"/>
              <w:jc w:val="right"/>
              <w:rPr>
                <w:rFonts w:ascii="Arial" w:hAnsi="Arial" w:cs="Arial"/>
                <w:color w:val="000000"/>
                <w:sz w:val="16"/>
                <w:szCs w:val="16"/>
              </w:rPr>
            </w:pPr>
            <w:r w:rsidRPr="004F28CE">
              <w:rPr>
                <w:rFonts w:ascii="Arial" w:hAnsi="Arial" w:cs="Arial"/>
                <w:color w:val="000000"/>
                <w:sz w:val="16"/>
                <w:szCs w:val="16"/>
              </w:rPr>
              <w:t>1.19 (0.90,</w:t>
            </w:r>
            <w:r>
              <w:rPr>
                <w:rFonts w:ascii="Arial" w:hAnsi="Arial" w:cs="Arial"/>
                <w:color w:val="000000"/>
                <w:sz w:val="16"/>
                <w:szCs w:val="16"/>
              </w:rPr>
              <w:t xml:space="preserve"> </w:t>
            </w:r>
            <w:r w:rsidRPr="004F28CE">
              <w:rPr>
                <w:rFonts w:ascii="Arial" w:hAnsi="Arial" w:cs="Arial"/>
                <w:color w:val="000000"/>
                <w:sz w:val="16"/>
                <w:szCs w:val="16"/>
              </w:rPr>
              <w:t>1.57)</w:t>
            </w:r>
          </w:p>
        </w:tc>
        <w:tc>
          <w:tcPr>
            <w:tcW w:w="607" w:type="pct"/>
            <w:shd w:val="clear" w:color="auto" w:fill="auto"/>
          </w:tcPr>
          <w:p w14:paraId="7E1705C4" w14:textId="77777777" w:rsidR="00DA6A80" w:rsidRPr="004F28CE" w:rsidRDefault="00DA6A80" w:rsidP="0042456A">
            <w:pPr>
              <w:widowControl w:val="0"/>
              <w:spacing w:after="0" w:line="240" w:lineRule="auto"/>
              <w:jc w:val="right"/>
              <w:rPr>
                <w:rFonts w:ascii="Arial" w:hAnsi="Arial" w:cs="Arial"/>
                <w:b/>
                <w:bCs/>
                <w:color w:val="000000"/>
                <w:sz w:val="16"/>
                <w:szCs w:val="16"/>
              </w:rPr>
            </w:pPr>
            <w:r w:rsidRPr="00807356">
              <w:rPr>
                <w:rFonts w:ascii="Arial" w:hAnsi="Arial" w:cs="Arial"/>
                <w:color w:val="000000"/>
                <w:sz w:val="16"/>
                <w:szCs w:val="16"/>
              </w:rPr>
              <w:t>1.30 (0.98</w:t>
            </w:r>
            <w:r>
              <w:rPr>
                <w:rFonts w:ascii="Arial" w:hAnsi="Arial" w:cs="Arial"/>
                <w:color w:val="000000"/>
                <w:sz w:val="16"/>
                <w:szCs w:val="16"/>
              </w:rPr>
              <w:t>,</w:t>
            </w:r>
            <w:r w:rsidRPr="00807356">
              <w:rPr>
                <w:rFonts w:ascii="Arial" w:hAnsi="Arial" w:cs="Arial"/>
                <w:color w:val="000000"/>
                <w:sz w:val="16"/>
                <w:szCs w:val="16"/>
              </w:rPr>
              <w:t xml:space="preserve"> </w:t>
            </w:r>
            <w:proofErr w:type="gramStart"/>
            <w:r w:rsidRPr="00807356">
              <w:rPr>
                <w:rFonts w:ascii="Arial" w:hAnsi="Arial" w:cs="Arial"/>
                <w:color w:val="000000"/>
                <w:sz w:val="16"/>
                <w:szCs w:val="16"/>
              </w:rPr>
              <w:t>1.72)</w:t>
            </w:r>
            <w:r>
              <w:rPr>
                <w:rFonts w:ascii="Arial" w:hAnsi="Arial" w:cs="Arial"/>
                <w:color w:val="000000"/>
                <w:sz w:val="16"/>
                <w:szCs w:val="16"/>
              </w:rPr>
              <w:t>*</w:t>
            </w:r>
            <w:proofErr w:type="gramEnd"/>
          </w:p>
        </w:tc>
        <w:tc>
          <w:tcPr>
            <w:tcW w:w="605" w:type="pct"/>
          </w:tcPr>
          <w:p w14:paraId="54453AE5" w14:textId="77777777" w:rsidR="00DA6A80" w:rsidRPr="00807356" w:rsidRDefault="00DA6A80" w:rsidP="0042456A">
            <w:pPr>
              <w:spacing w:after="0" w:line="240" w:lineRule="auto"/>
              <w:jc w:val="right"/>
              <w:rPr>
                <w:rFonts w:ascii="Arial" w:hAnsi="Arial" w:cs="Arial"/>
                <w:color w:val="000000"/>
                <w:sz w:val="16"/>
                <w:szCs w:val="16"/>
              </w:rPr>
            </w:pPr>
            <w:r>
              <w:rPr>
                <w:rFonts w:ascii="Arial" w:hAnsi="Arial" w:cs="Arial"/>
                <w:color w:val="000000"/>
                <w:sz w:val="16"/>
                <w:szCs w:val="16"/>
              </w:rPr>
              <w:t>0.2414</w:t>
            </w:r>
          </w:p>
        </w:tc>
      </w:tr>
      <w:tr w:rsidR="00DA6A80" w:rsidRPr="004F28CE" w14:paraId="59C6B0AC" w14:textId="77777777" w:rsidTr="0042456A">
        <w:trPr>
          <w:trHeight w:val="295"/>
          <w:jc w:val="center"/>
        </w:trPr>
        <w:tc>
          <w:tcPr>
            <w:tcW w:w="754" w:type="pct"/>
            <w:shd w:val="clear" w:color="auto" w:fill="auto"/>
            <w:noWrap/>
            <w:vAlign w:val="bottom"/>
            <w:hideMark/>
          </w:tcPr>
          <w:p w14:paraId="09011F19" w14:textId="77777777" w:rsidR="00DA6A80" w:rsidRPr="001D78E2" w:rsidRDefault="00DA6A80"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Secondary</w:t>
            </w:r>
            <w:proofErr w:type="spellEnd"/>
          </w:p>
        </w:tc>
        <w:tc>
          <w:tcPr>
            <w:tcW w:w="606" w:type="pct"/>
            <w:shd w:val="clear" w:color="000000" w:fill="FFFFFF"/>
          </w:tcPr>
          <w:p w14:paraId="0B12B410" w14:textId="77777777" w:rsidR="00DA6A80" w:rsidRPr="004F28CE" w:rsidRDefault="00DA6A80" w:rsidP="0042456A">
            <w:pPr>
              <w:widowControl w:val="0"/>
              <w:spacing w:after="0" w:line="240" w:lineRule="auto"/>
              <w:jc w:val="right"/>
              <w:rPr>
                <w:rFonts w:ascii="Arial" w:hAnsi="Arial" w:cs="Arial"/>
                <w:color w:val="000000"/>
                <w:sz w:val="16"/>
                <w:szCs w:val="16"/>
              </w:rPr>
            </w:pPr>
            <w:r w:rsidRPr="004F28CE">
              <w:rPr>
                <w:rFonts w:ascii="Arial" w:hAnsi="Arial" w:cs="Arial"/>
                <w:color w:val="000000"/>
                <w:sz w:val="16"/>
                <w:szCs w:val="16"/>
              </w:rPr>
              <w:t>1.06 (0.94</w:t>
            </w:r>
            <w:r>
              <w:rPr>
                <w:rFonts w:ascii="Arial" w:hAnsi="Arial" w:cs="Arial"/>
                <w:color w:val="000000"/>
                <w:sz w:val="16"/>
                <w:szCs w:val="16"/>
              </w:rPr>
              <w:t xml:space="preserve">, </w:t>
            </w:r>
            <w:r w:rsidRPr="004F28CE">
              <w:rPr>
                <w:rFonts w:ascii="Arial" w:hAnsi="Arial" w:cs="Arial"/>
                <w:color w:val="000000"/>
                <w:sz w:val="16"/>
                <w:szCs w:val="16"/>
              </w:rPr>
              <w:t>1.20)</w:t>
            </w:r>
          </w:p>
        </w:tc>
        <w:tc>
          <w:tcPr>
            <w:tcW w:w="607" w:type="pct"/>
            <w:shd w:val="clear" w:color="auto" w:fill="auto"/>
          </w:tcPr>
          <w:p w14:paraId="67928335" w14:textId="77777777" w:rsidR="00DA6A80" w:rsidRPr="004F28CE" w:rsidRDefault="00DA6A80" w:rsidP="0042456A">
            <w:pPr>
              <w:widowControl w:val="0"/>
              <w:spacing w:after="0" w:line="240" w:lineRule="auto"/>
              <w:jc w:val="right"/>
              <w:rPr>
                <w:rFonts w:ascii="Arial" w:hAnsi="Arial" w:cs="Arial"/>
                <w:color w:val="000000"/>
                <w:sz w:val="16"/>
                <w:szCs w:val="16"/>
              </w:rPr>
            </w:pPr>
            <w:r w:rsidRPr="004F28CE">
              <w:rPr>
                <w:rFonts w:ascii="Arial" w:hAnsi="Arial" w:cs="Arial"/>
                <w:color w:val="000000"/>
                <w:sz w:val="16"/>
                <w:szCs w:val="16"/>
              </w:rPr>
              <w:t>1.06 (0.94,</w:t>
            </w:r>
            <w:r>
              <w:rPr>
                <w:rFonts w:ascii="Arial" w:hAnsi="Arial" w:cs="Arial"/>
                <w:color w:val="000000"/>
                <w:sz w:val="16"/>
                <w:szCs w:val="16"/>
              </w:rPr>
              <w:t xml:space="preserve"> </w:t>
            </w:r>
            <w:r w:rsidRPr="004F28CE">
              <w:rPr>
                <w:rFonts w:ascii="Arial" w:hAnsi="Arial" w:cs="Arial"/>
                <w:color w:val="000000"/>
                <w:sz w:val="16"/>
                <w:szCs w:val="16"/>
              </w:rPr>
              <w:t>1.20)</w:t>
            </w:r>
          </w:p>
        </w:tc>
        <w:tc>
          <w:tcPr>
            <w:tcW w:w="607" w:type="pct"/>
            <w:shd w:val="clear" w:color="000000" w:fill="FFFFFF"/>
          </w:tcPr>
          <w:p w14:paraId="7AC06756" w14:textId="77777777" w:rsidR="00DA6A80" w:rsidRPr="004F28CE" w:rsidRDefault="00DA6A80" w:rsidP="0042456A">
            <w:pPr>
              <w:widowControl w:val="0"/>
              <w:spacing w:after="0" w:line="240" w:lineRule="auto"/>
              <w:jc w:val="right"/>
              <w:rPr>
                <w:rFonts w:ascii="Arial" w:hAnsi="Arial" w:cs="Arial"/>
                <w:color w:val="000000"/>
                <w:sz w:val="16"/>
                <w:szCs w:val="16"/>
              </w:rPr>
            </w:pPr>
            <w:r w:rsidRPr="004F28CE">
              <w:rPr>
                <w:rFonts w:ascii="Arial" w:hAnsi="Arial" w:cs="Arial"/>
                <w:color w:val="000000"/>
                <w:sz w:val="16"/>
                <w:szCs w:val="16"/>
              </w:rPr>
              <w:t>1.00 (0.90,</w:t>
            </w:r>
            <w:r>
              <w:rPr>
                <w:rFonts w:ascii="Arial" w:hAnsi="Arial" w:cs="Arial"/>
                <w:color w:val="000000"/>
                <w:sz w:val="16"/>
                <w:szCs w:val="16"/>
              </w:rPr>
              <w:t xml:space="preserve"> </w:t>
            </w:r>
            <w:r w:rsidRPr="004F28CE">
              <w:rPr>
                <w:rFonts w:ascii="Arial" w:hAnsi="Arial" w:cs="Arial"/>
                <w:color w:val="000000"/>
                <w:sz w:val="16"/>
                <w:szCs w:val="16"/>
              </w:rPr>
              <w:t>1.12)</w:t>
            </w:r>
          </w:p>
        </w:tc>
        <w:tc>
          <w:tcPr>
            <w:tcW w:w="607" w:type="pct"/>
            <w:shd w:val="clear" w:color="auto" w:fill="auto"/>
          </w:tcPr>
          <w:p w14:paraId="42493B57" w14:textId="77777777" w:rsidR="00DA6A80" w:rsidRPr="004F28CE" w:rsidRDefault="00DA6A80" w:rsidP="0042456A">
            <w:pPr>
              <w:widowControl w:val="0"/>
              <w:spacing w:after="0" w:line="240" w:lineRule="auto"/>
              <w:jc w:val="right"/>
              <w:rPr>
                <w:rFonts w:ascii="Arial" w:hAnsi="Arial" w:cs="Arial"/>
                <w:color w:val="000000"/>
                <w:sz w:val="16"/>
                <w:szCs w:val="16"/>
              </w:rPr>
            </w:pPr>
            <w:r w:rsidRPr="004F28CE">
              <w:rPr>
                <w:rFonts w:ascii="Arial" w:hAnsi="Arial" w:cs="Arial"/>
                <w:color w:val="000000"/>
                <w:sz w:val="16"/>
                <w:szCs w:val="16"/>
              </w:rPr>
              <w:t>1.00 (0.</w:t>
            </w:r>
            <w:r>
              <w:rPr>
                <w:rFonts w:ascii="Arial" w:hAnsi="Arial" w:cs="Arial"/>
                <w:color w:val="000000"/>
                <w:sz w:val="16"/>
                <w:szCs w:val="16"/>
              </w:rPr>
              <w:t>89</w:t>
            </w:r>
            <w:r w:rsidRPr="004F28CE">
              <w:rPr>
                <w:rFonts w:ascii="Arial" w:hAnsi="Arial" w:cs="Arial"/>
                <w:color w:val="000000"/>
                <w:sz w:val="16"/>
                <w:szCs w:val="16"/>
              </w:rPr>
              <w:t>,</w:t>
            </w:r>
            <w:r>
              <w:rPr>
                <w:rFonts w:ascii="Arial" w:hAnsi="Arial" w:cs="Arial"/>
                <w:color w:val="000000"/>
                <w:sz w:val="16"/>
                <w:szCs w:val="16"/>
              </w:rPr>
              <w:t xml:space="preserve"> </w:t>
            </w:r>
            <w:r w:rsidRPr="004F28CE">
              <w:rPr>
                <w:rFonts w:ascii="Arial" w:hAnsi="Arial" w:cs="Arial"/>
                <w:color w:val="000000"/>
                <w:sz w:val="16"/>
                <w:szCs w:val="16"/>
              </w:rPr>
              <w:t>1.12)</w:t>
            </w:r>
          </w:p>
        </w:tc>
        <w:tc>
          <w:tcPr>
            <w:tcW w:w="607" w:type="pct"/>
            <w:shd w:val="clear" w:color="000000" w:fill="FFFFFF"/>
          </w:tcPr>
          <w:p w14:paraId="0E763E11" w14:textId="77777777" w:rsidR="00DA6A80" w:rsidRPr="004F28CE" w:rsidRDefault="00DA6A80" w:rsidP="0042456A">
            <w:pPr>
              <w:widowControl w:val="0"/>
              <w:spacing w:after="0" w:line="240" w:lineRule="auto"/>
              <w:jc w:val="right"/>
              <w:rPr>
                <w:rFonts w:ascii="Arial" w:hAnsi="Arial" w:cs="Arial"/>
                <w:color w:val="000000"/>
                <w:sz w:val="16"/>
                <w:szCs w:val="16"/>
              </w:rPr>
            </w:pPr>
            <w:r w:rsidRPr="004F28CE">
              <w:rPr>
                <w:rFonts w:ascii="Arial" w:hAnsi="Arial" w:cs="Arial"/>
                <w:color w:val="000000"/>
                <w:sz w:val="16"/>
                <w:szCs w:val="16"/>
              </w:rPr>
              <w:t>1.19 (0.98,</w:t>
            </w:r>
            <w:r>
              <w:rPr>
                <w:rFonts w:ascii="Arial" w:hAnsi="Arial" w:cs="Arial"/>
                <w:color w:val="000000"/>
                <w:sz w:val="16"/>
                <w:szCs w:val="16"/>
              </w:rPr>
              <w:t xml:space="preserve"> </w:t>
            </w:r>
            <w:r w:rsidRPr="004F28CE">
              <w:rPr>
                <w:rFonts w:ascii="Arial" w:hAnsi="Arial" w:cs="Arial"/>
                <w:color w:val="000000"/>
                <w:sz w:val="16"/>
                <w:szCs w:val="16"/>
              </w:rPr>
              <w:t>1.46)</w:t>
            </w:r>
          </w:p>
        </w:tc>
        <w:tc>
          <w:tcPr>
            <w:tcW w:w="607" w:type="pct"/>
            <w:shd w:val="clear" w:color="auto" w:fill="auto"/>
          </w:tcPr>
          <w:p w14:paraId="6937D443" w14:textId="77777777" w:rsidR="00DA6A80" w:rsidRPr="004F28CE" w:rsidRDefault="00DA6A80" w:rsidP="0042456A">
            <w:pPr>
              <w:widowControl w:val="0"/>
              <w:spacing w:after="0" w:line="240" w:lineRule="auto"/>
              <w:jc w:val="right"/>
              <w:rPr>
                <w:rFonts w:ascii="Arial" w:hAnsi="Arial" w:cs="Arial"/>
                <w:color w:val="000000"/>
                <w:sz w:val="16"/>
                <w:szCs w:val="16"/>
              </w:rPr>
            </w:pPr>
            <w:r w:rsidRPr="00D61B3E">
              <w:rPr>
                <w:rFonts w:ascii="Arial" w:hAnsi="Arial" w:cs="Arial"/>
                <w:color w:val="000000"/>
                <w:sz w:val="16"/>
                <w:szCs w:val="16"/>
              </w:rPr>
              <w:t>1.20 (0.98</w:t>
            </w:r>
            <w:r>
              <w:rPr>
                <w:rFonts w:ascii="Arial" w:hAnsi="Arial" w:cs="Arial"/>
                <w:color w:val="000000"/>
                <w:sz w:val="16"/>
                <w:szCs w:val="16"/>
              </w:rPr>
              <w:t>,</w:t>
            </w:r>
            <w:r w:rsidRPr="00D61B3E">
              <w:rPr>
                <w:rFonts w:ascii="Arial" w:hAnsi="Arial" w:cs="Arial"/>
                <w:color w:val="000000"/>
                <w:sz w:val="16"/>
                <w:szCs w:val="16"/>
              </w:rPr>
              <w:t xml:space="preserve"> </w:t>
            </w:r>
            <w:proofErr w:type="gramStart"/>
            <w:r w:rsidRPr="00D61B3E">
              <w:rPr>
                <w:rFonts w:ascii="Arial" w:hAnsi="Arial" w:cs="Arial"/>
                <w:color w:val="000000"/>
                <w:sz w:val="16"/>
                <w:szCs w:val="16"/>
              </w:rPr>
              <w:t>1.47)</w:t>
            </w:r>
            <w:r>
              <w:rPr>
                <w:rFonts w:ascii="Arial" w:hAnsi="Arial" w:cs="Arial"/>
                <w:color w:val="000000"/>
                <w:sz w:val="16"/>
                <w:szCs w:val="16"/>
              </w:rPr>
              <w:t>*</w:t>
            </w:r>
            <w:proofErr w:type="gramEnd"/>
          </w:p>
        </w:tc>
        <w:tc>
          <w:tcPr>
            <w:tcW w:w="605" w:type="pct"/>
          </w:tcPr>
          <w:p w14:paraId="1DD6F020" w14:textId="77777777" w:rsidR="00DA6A80" w:rsidRPr="00D61B3E" w:rsidRDefault="00DA6A80" w:rsidP="0042456A">
            <w:pPr>
              <w:spacing w:after="0" w:line="240" w:lineRule="auto"/>
              <w:jc w:val="right"/>
              <w:rPr>
                <w:rFonts w:ascii="Arial" w:hAnsi="Arial" w:cs="Arial"/>
                <w:color w:val="000000"/>
                <w:sz w:val="16"/>
                <w:szCs w:val="16"/>
              </w:rPr>
            </w:pPr>
            <w:r w:rsidRPr="00AE6E62">
              <w:rPr>
                <w:rFonts w:ascii="Arial" w:hAnsi="Arial" w:cs="Arial"/>
                <w:color w:val="000000"/>
                <w:sz w:val="16"/>
                <w:szCs w:val="16"/>
              </w:rPr>
              <w:t>0.2917</w:t>
            </w:r>
          </w:p>
        </w:tc>
      </w:tr>
      <w:tr w:rsidR="00DA6A80" w:rsidRPr="004F28CE" w14:paraId="6D4BDE22" w14:textId="77777777" w:rsidTr="0042456A">
        <w:trPr>
          <w:trHeight w:val="295"/>
          <w:jc w:val="center"/>
        </w:trPr>
        <w:tc>
          <w:tcPr>
            <w:tcW w:w="754" w:type="pct"/>
            <w:shd w:val="clear" w:color="auto" w:fill="auto"/>
            <w:noWrap/>
            <w:vAlign w:val="bottom"/>
          </w:tcPr>
          <w:p w14:paraId="3674A767" w14:textId="77777777" w:rsidR="00DA6A80" w:rsidRPr="001D78E2" w:rsidRDefault="00DA6A80" w:rsidP="0042456A">
            <w:pPr>
              <w:spacing w:after="0" w:line="240" w:lineRule="auto"/>
              <w:rPr>
                <w:rFonts w:ascii="Arial" w:eastAsia="Times New Roman" w:hAnsi="Arial" w:cs="Arial"/>
                <w:color w:val="000000"/>
                <w:sz w:val="16"/>
                <w:szCs w:val="16"/>
                <w:lang w:val="sv-SE" w:eastAsia="sv-SE"/>
              </w:rPr>
            </w:pPr>
            <w:r w:rsidRPr="001D78E2">
              <w:rPr>
                <w:rFonts w:ascii="Arial" w:eastAsia="Times New Roman" w:hAnsi="Arial" w:cs="Arial"/>
                <w:color w:val="000000"/>
                <w:sz w:val="16"/>
                <w:szCs w:val="16"/>
                <w:lang w:val="sv-SE" w:eastAsia="sv-SE"/>
              </w:rPr>
              <w:t>Post-</w:t>
            </w:r>
            <w:proofErr w:type="spellStart"/>
            <w:r w:rsidRPr="001D78E2">
              <w:rPr>
                <w:rFonts w:ascii="Arial" w:eastAsia="Times New Roman" w:hAnsi="Arial" w:cs="Arial"/>
                <w:color w:val="000000"/>
                <w:sz w:val="16"/>
                <w:szCs w:val="16"/>
                <w:lang w:val="sv-SE" w:eastAsia="sv-SE"/>
              </w:rPr>
              <w:t>secondary</w:t>
            </w:r>
            <w:proofErr w:type="spellEnd"/>
            <w:r>
              <w:rPr>
                <w:rFonts w:ascii="Arial" w:eastAsia="Times New Roman" w:hAnsi="Arial" w:cs="Arial"/>
                <w:color w:val="000000"/>
                <w:sz w:val="16"/>
                <w:szCs w:val="16"/>
                <w:lang w:val="sv-SE" w:eastAsia="sv-SE"/>
              </w:rPr>
              <w:t xml:space="preserve"> (ref.)</w:t>
            </w:r>
          </w:p>
        </w:tc>
        <w:tc>
          <w:tcPr>
            <w:tcW w:w="606" w:type="pct"/>
          </w:tcPr>
          <w:p w14:paraId="3446E9FE" w14:textId="77777777" w:rsidR="00DA6A80" w:rsidRPr="004F28CE" w:rsidRDefault="00DA6A80" w:rsidP="0042456A">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shd w:val="clear" w:color="auto" w:fill="auto"/>
          </w:tcPr>
          <w:p w14:paraId="1F8B8B5E" w14:textId="77777777" w:rsidR="00DA6A80" w:rsidRPr="004F28CE" w:rsidRDefault="00DA6A80" w:rsidP="0042456A">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tcPr>
          <w:p w14:paraId="476E63AC" w14:textId="77777777" w:rsidR="00DA6A80" w:rsidRPr="004F28CE" w:rsidRDefault="00DA6A80" w:rsidP="0042456A">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shd w:val="clear" w:color="auto" w:fill="auto"/>
          </w:tcPr>
          <w:p w14:paraId="70F2A51C" w14:textId="77777777" w:rsidR="00DA6A80" w:rsidRPr="004F28CE" w:rsidRDefault="00DA6A80" w:rsidP="0042456A">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tcPr>
          <w:p w14:paraId="27B50508" w14:textId="77777777" w:rsidR="00DA6A80" w:rsidRPr="004F28CE" w:rsidRDefault="00DA6A80" w:rsidP="0042456A">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shd w:val="clear" w:color="auto" w:fill="auto"/>
          </w:tcPr>
          <w:p w14:paraId="668EC012" w14:textId="77777777" w:rsidR="00DA6A80" w:rsidRPr="004F28CE" w:rsidRDefault="00DA6A80" w:rsidP="0042456A">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5" w:type="pct"/>
          </w:tcPr>
          <w:p w14:paraId="0D6B6D46" w14:textId="77777777" w:rsidR="00DA6A80" w:rsidRPr="004F28CE" w:rsidRDefault="00DA6A80" w:rsidP="0042456A">
            <w:pPr>
              <w:spacing w:after="0" w:line="240" w:lineRule="auto"/>
              <w:jc w:val="right"/>
              <w:rPr>
                <w:rFonts w:ascii="Arial" w:eastAsia="Times New Roman" w:hAnsi="Arial" w:cs="Arial"/>
                <w:color w:val="000000"/>
                <w:sz w:val="16"/>
                <w:szCs w:val="16"/>
                <w:lang w:val="sv-SE" w:eastAsia="sv-SE"/>
              </w:rPr>
            </w:pPr>
          </w:p>
        </w:tc>
      </w:tr>
      <w:tr w:rsidR="00DA6A80" w:rsidRPr="004F28CE" w14:paraId="276C41B1" w14:textId="77777777" w:rsidTr="0042456A">
        <w:trPr>
          <w:trHeight w:val="285"/>
          <w:jc w:val="center"/>
        </w:trPr>
        <w:tc>
          <w:tcPr>
            <w:tcW w:w="754" w:type="pct"/>
            <w:shd w:val="clear" w:color="auto" w:fill="auto"/>
          </w:tcPr>
          <w:p w14:paraId="1295B80A" w14:textId="77777777" w:rsidR="00DA6A80" w:rsidRPr="004A2CD0" w:rsidRDefault="00DA6A80" w:rsidP="0042456A">
            <w:pPr>
              <w:spacing w:after="0" w:line="240" w:lineRule="auto"/>
              <w:rPr>
                <w:rFonts w:ascii="Arial" w:eastAsia="Times New Roman" w:hAnsi="Arial" w:cs="Arial"/>
                <w:b/>
                <w:bCs/>
                <w:color w:val="112277"/>
                <w:sz w:val="16"/>
                <w:szCs w:val="16"/>
                <w:lang w:val="en-GB" w:eastAsia="sv-SE"/>
              </w:rPr>
            </w:pPr>
            <w:r w:rsidRPr="004A2CD0">
              <w:rPr>
                <w:rFonts w:ascii="Arial" w:eastAsia="Times New Roman" w:hAnsi="Arial" w:cs="Arial"/>
                <w:b/>
                <w:bCs/>
                <w:color w:val="000000"/>
                <w:sz w:val="16"/>
                <w:szCs w:val="16"/>
                <w:lang w:val="en-GB" w:eastAsia="sv-SE"/>
              </w:rPr>
              <w:t>Household income</w:t>
            </w:r>
          </w:p>
        </w:tc>
        <w:tc>
          <w:tcPr>
            <w:tcW w:w="606" w:type="pct"/>
          </w:tcPr>
          <w:p w14:paraId="14C20A83" w14:textId="77777777" w:rsidR="00DA6A80" w:rsidRPr="004F28CE" w:rsidRDefault="00DA6A80" w:rsidP="0042456A">
            <w:pPr>
              <w:widowControl w:val="0"/>
              <w:spacing w:after="0" w:line="240" w:lineRule="auto"/>
              <w:jc w:val="right"/>
              <w:rPr>
                <w:rFonts w:ascii="Arial" w:eastAsia="Times New Roman" w:hAnsi="Arial" w:cs="Arial"/>
                <w:b/>
                <w:color w:val="112277"/>
                <w:sz w:val="16"/>
                <w:szCs w:val="16"/>
                <w:lang w:val="en-GB" w:eastAsia="sv-SE"/>
              </w:rPr>
            </w:pPr>
          </w:p>
        </w:tc>
        <w:tc>
          <w:tcPr>
            <w:tcW w:w="607" w:type="pct"/>
            <w:shd w:val="clear" w:color="auto" w:fill="auto"/>
          </w:tcPr>
          <w:p w14:paraId="731A03E0" w14:textId="77777777" w:rsidR="00DA6A80" w:rsidRPr="004F28CE" w:rsidRDefault="00DA6A80" w:rsidP="0042456A">
            <w:pPr>
              <w:widowControl w:val="0"/>
              <w:spacing w:after="0" w:line="240" w:lineRule="auto"/>
              <w:jc w:val="right"/>
              <w:rPr>
                <w:rFonts w:ascii="Arial" w:eastAsia="Times New Roman" w:hAnsi="Arial" w:cs="Arial"/>
                <w:b/>
                <w:color w:val="112277"/>
                <w:sz w:val="16"/>
                <w:szCs w:val="16"/>
                <w:lang w:val="en-GB" w:eastAsia="sv-SE"/>
              </w:rPr>
            </w:pPr>
          </w:p>
        </w:tc>
        <w:tc>
          <w:tcPr>
            <w:tcW w:w="607" w:type="pct"/>
          </w:tcPr>
          <w:p w14:paraId="4813A2BC" w14:textId="77777777" w:rsidR="00DA6A80" w:rsidRPr="004F28CE" w:rsidRDefault="00DA6A80" w:rsidP="0042456A">
            <w:pPr>
              <w:widowControl w:val="0"/>
              <w:spacing w:after="0" w:line="240" w:lineRule="auto"/>
              <w:jc w:val="right"/>
              <w:rPr>
                <w:rFonts w:ascii="Arial" w:eastAsia="Times New Roman" w:hAnsi="Arial" w:cs="Arial"/>
                <w:b/>
                <w:color w:val="112277"/>
                <w:sz w:val="16"/>
                <w:szCs w:val="16"/>
                <w:lang w:val="en-GB" w:eastAsia="sv-SE"/>
              </w:rPr>
            </w:pPr>
          </w:p>
        </w:tc>
        <w:tc>
          <w:tcPr>
            <w:tcW w:w="607" w:type="pct"/>
            <w:shd w:val="clear" w:color="auto" w:fill="auto"/>
          </w:tcPr>
          <w:p w14:paraId="3456D19A" w14:textId="77777777" w:rsidR="00DA6A80" w:rsidRPr="004F28CE" w:rsidRDefault="00DA6A80" w:rsidP="0042456A">
            <w:pPr>
              <w:widowControl w:val="0"/>
              <w:spacing w:after="0" w:line="240" w:lineRule="auto"/>
              <w:jc w:val="right"/>
              <w:rPr>
                <w:rFonts w:ascii="Arial" w:eastAsia="Times New Roman" w:hAnsi="Arial" w:cs="Arial"/>
                <w:b/>
                <w:color w:val="112277"/>
                <w:sz w:val="16"/>
                <w:szCs w:val="16"/>
                <w:lang w:val="en-GB" w:eastAsia="sv-SE"/>
              </w:rPr>
            </w:pPr>
          </w:p>
        </w:tc>
        <w:tc>
          <w:tcPr>
            <w:tcW w:w="607" w:type="pct"/>
          </w:tcPr>
          <w:p w14:paraId="01B3C97B" w14:textId="77777777" w:rsidR="00DA6A80" w:rsidRPr="004F28CE" w:rsidRDefault="00DA6A80" w:rsidP="0042456A">
            <w:pPr>
              <w:widowControl w:val="0"/>
              <w:spacing w:after="0" w:line="240" w:lineRule="auto"/>
              <w:jc w:val="right"/>
              <w:rPr>
                <w:rFonts w:ascii="Arial" w:eastAsia="Times New Roman" w:hAnsi="Arial" w:cs="Arial"/>
                <w:b/>
                <w:color w:val="112277"/>
                <w:sz w:val="16"/>
                <w:szCs w:val="16"/>
                <w:lang w:val="en-GB" w:eastAsia="sv-SE"/>
              </w:rPr>
            </w:pPr>
          </w:p>
        </w:tc>
        <w:tc>
          <w:tcPr>
            <w:tcW w:w="607" w:type="pct"/>
            <w:shd w:val="clear" w:color="auto" w:fill="auto"/>
          </w:tcPr>
          <w:p w14:paraId="69452090" w14:textId="77777777" w:rsidR="00DA6A80" w:rsidRPr="004F28CE" w:rsidRDefault="00DA6A80" w:rsidP="0042456A">
            <w:pPr>
              <w:widowControl w:val="0"/>
              <w:spacing w:after="0" w:line="240" w:lineRule="auto"/>
              <w:jc w:val="right"/>
              <w:rPr>
                <w:rFonts w:ascii="Arial" w:eastAsia="Times New Roman" w:hAnsi="Arial" w:cs="Arial"/>
                <w:b/>
                <w:color w:val="112277"/>
                <w:sz w:val="16"/>
                <w:szCs w:val="16"/>
                <w:lang w:val="en-GB" w:eastAsia="sv-SE"/>
              </w:rPr>
            </w:pPr>
          </w:p>
        </w:tc>
        <w:tc>
          <w:tcPr>
            <w:tcW w:w="605" w:type="pct"/>
          </w:tcPr>
          <w:p w14:paraId="1BFF2CF4" w14:textId="77777777" w:rsidR="00DA6A80" w:rsidRPr="004F28CE" w:rsidRDefault="00DA6A80" w:rsidP="0042456A">
            <w:pPr>
              <w:spacing w:after="0" w:line="240" w:lineRule="auto"/>
              <w:jc w:val="right"/>
              <w:rPr>
                <w:rFonts w:ascii="Arial" w:eastAsia="Times New Roman" w:hAnsi="Arial" w:cs="Arial"/>
                <w:b/>
                <w:color w:val="112277"/>
                <w:sz w:val="16"/>
                <w:szCs w:val="16"/>
                <w:lang w:val="en-GB" w:eastAsia="sv-SE"/>
              </w:rPr>
            </w:pPr>
          </w:p>
        </w:tc>
      </w:tr>
      <w:tr w:rsidR="00DA6A80" w:rsidRPr="004F28CE" w14:paraId="2106B99E" w14:textId="77777777" w:rsidTr="0042456A">
        <w:trPr>
          <w:trHeight w:val="295"/>
          <w:jc w:val="center"/>
        </w:trPr>
        <w:tc>
          <w:tcPr>
            <w:tcW w:w="754" w:type="pct"/>
            <w:shd w:val="clear" w:color="auto" w:fill="auto"/>
            <w:noWrap/>
            <w:vAlign w:val="bottom"/>
            <w:hideMark/>
          </w:tcPr>
          <w:p w14:paraId="7F20EDDA" w14:textId="77777777" w:rsidR="00DA6A80" w:rsidRPr="001D78E2" w:rsidRDefault="00DA6A80"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Low</w:t>
            </w:r>
            <w:proofErr w:type="spellEnd"/>
          </w:p>
        </w:tc>
        <w:tc>
          <w:tcPr>
            <w:tcW w:w="606" w:type="pct"/>
            <w:shd w:val="clear" w:color="000000" w:fill="FFFFFF"/>
          </w:tcPr>
          <w:p w14:paraId="2D51BA22" w14:textId="77777777" w:rsidR="00DA6A80" w:rsidRPr="004D67AD" w:rsidRDefault="00DA6A80" w:rsidP="0042456A">
            <w:pPr>
              <w:widowControl w:val="0"/>
              <w:spacing w:after="0" w:line="240" w:lineRule="auto"/>
              <w:jc w:val="right"/>
              <w:rPr>
                <w:rFonts w:ascii="Arial" w:hAnsi="Arial" w:cs="Arial"/>
                <w:b/>
                <w:bCs/>
                <w:color w:val="000000"/>
                <w:sz w:val="16"/>
                <w:szCs w:val="16"/>
              </w:rPr>
            </w:pPr>
            <w:r w:rsidRPr="004D67AD">
              <w:rPr>
                <w:rFonts w:ascii="Arial" w:hAnsi="Arial" w:cs="Arial"/>
                <w:b/>
                <w:bCs/>
                <w:color w:val="000000"/>
                <w:sz w:val="16"/>
                <w:szCs w:val="16"/>
              </w:rPr>
              <w:t>1.42 (1.24</w:t>
            </w:r>
            <w:r>
              <w:rPr>
                <w:rFonts w:ascii="Arial" w:hAnsi="Arial" w:cs="Arial"/>
                <w:b/>
                <w:bCs/>
                <w:color w:val="000000"/>
                <w:sz w:val="16"/>
                <w:szCs w:val="16"/>
              </w:rPr>
              <w:t xml:space="preserve">, </w:t>
            </w:r>
            <w:r w:rsidRPr="004D67AD">
              <w:rPr>
                <w:rFonts w:ascii="Arial" w:hAnsi="Arial" w:cs="Arial"/>
                <w:b/>
                <w:bCs/>
                <w:color w:val="000000"/>
                <w:sz w:val="16"/>
                <w:szCs w:val="16"/>
              </w:rPr>
              <w:t>1.63)</w:t>
            </w:r>
          </w:p>
        </w:tc>
        <w:tc>
          <w:tcPr>
            <w:tcW w:w="607" w:type="pct"/>
            <w:shd w:val="clear" w:color="auto" w:fill="auto"/>
          </w:tcPr>
          <w:p w14:paraId="335E8098" w14:textId="77777777" w:rsidR="00DA6A80" w:rsidRPr="004F28CE" w:rsidRDefault="00DA6A80" w:rsidP="0042456A">
            <w:pPr>
              <w:widowControl w:val="0"/>
              <w:spacing w:after="0" w:line="240" w:lineRule="auto"/>
              <w:jc w:val="right"/>
              <w:rPr>
                <w:rFonts w:ascii="Arial" w:hAnsi="Arial" w:cs="Arial"/>
                <w:b/>
                <w:bCs/>
                <w:color w:val="000000"/>
                <w:sz w:val="16"/>
                <w:szCs w:val="16"/>
              </w:rPr>
            </w:pPr>
            <w:r w:rsidRPr="004F28CE">
              <w:rPr>
                <w:rFonts w:ascii="Arial" w:hAnsi="Arial" w:cs="Arial"/>
                <w:b/>
                <w:bCs/>
                <w:color w:val="000000"/>
                <w:sz w:val="16"/>
                <w:szCs w:val="16"/>
              </w:rPr>
              <w:t>1.</w:t>
            </w:r>
            <w:r>
              <w:rPr>
                <w:rFonts w:ascii="Arial" w:hAnsi="Arial" w:cs="Arial"/>
                <w:b/>
                <w:bCs/>
                <w:color w:val="000000"/>
                <w:sz w:val="16"/>
                <w:szCs w:val="16"/>
              </w:rPr>
              <w:t>9</w:t>
            </w:r>
            <w:r w:rsidRPr="004F28CE">
              <w:rPr>
                <w:rFonts w:ascii="Arial" w:hAnsi="Arial" w:cs="Arial"/>
                <w:b/>
                <w:bCs/>
                <w:color w:val="000000"/>
                <w:sz w:val="16"/>
                <w:szCs w:val="16"/>
              </w:rPr>
              <w:t>2 (1.</w:t>
            </w:r>
            <w:r>
              <w:rPr>
                <w:rFonts w:ascii="Arial" w:hAnsi="Arial" w:cs="Arial"/>
                <w:b/>
                <w:bCs/>
                <w:color w:val="000000"/>
                <w:sz w:val="16"/>
                <w:szCs w:val="16"/>
              </w:rPr>
              <w:t>66</w:t>
            </w:r>
            <w:r w:rsidRPr="004F28CE">
              <w:rPr>
                <w:rFonts w:ascii="Arial" w:hAnsi="Arial" w:cs="Arial"/>
                <w:b/>
                <w:bCs/>
                <w:color w:val="000000"/>
                <w:sz w:val="16"/>
                <w:szCs w:val="16"/>
              </w:rPr>
              <w:t>, 2.</w:t>
            </w:r>
            <w:r>
              <w:rPr>
                <w:rFonts w:ascii="Arial" w:hAnsi="Arial" w:cs="Arial"/>
                <w:b/>
                <w:bCs/>
                <w:color w:val="000000"/>
                <w:sz w:val="16"/>
                <w:szCs w:val="16"/>
              </w:rPr>
              <w:t>2</w:t>
            </w:r>
            <w:r w:rsidRPr="004F28CE">
              <w:rPr>
                <w:rFonts w:ascii="Arial" w:hAnsi="Arial" w:cs="Arial"/>
                <w:b/>
                <w:bCs/>
                <w:color w:val="000000"/>
                <w:sz w:val="16"/>
                <w:szCs w:val="16"/>
              </w:rPr>
              <w:t>1)</w:t>
            </w:r>
          </w:p>
        </w:tc>
        <w:tc>
          <w:tcPr>
            <w:tcW w:w="607" w:type="pct"/>
            <w:shd w:val="clear" w:color="000000" w:fill="FFFFFF"/>
          </w:tcPr>
          <w:p w14:paraId="4B7823AE" w14:textId="77777777" w:rsidR="00DA6A80" w:rsidRPr="004D67AD" w:rsidRDefault="00DA6A80" w:rsidP="0042456A">
            <w:pPr>
              <w:widowControl w:val="0"/>
              <w:spacing w:after="0" w:line="240" w:lineRule="auto"/>
              <w:jc w:val="right"/>
              <w:rPr>
                <w:rFonts w:ascii="Arial" w:hAnsi="Arial" w:cs="Arial"/>
                <w:b/>
                <w:bCs/>
                <w:color w:val="000000"/>
                <w:sz w:val="16"/>
                <w:szCs w:val="16"/>
              </w:rPr>
            </w:pPr>
            <w:r w:rsidRPr="004D67AD">
              <w:rPr>
                <w:rFonts w:ascii="Arial" w:hAnsi="Arial" w:cs="Arial"/>
                <w:b/>
                <w:bCs/>
                <w:color w:val="000000"/>
                <w:sz w:val="16"/>
                <w:szCs w:val="16"/>
              </w:rPr>
              <w:t>1.35 (1.18,</w:t>
            </w:r>
            <w:r>
              <w:rPr>
                <w:rFonts w:ascii="Arial" w:hAnsi="Arial" w:cs="Arial"/>
                <w:b/>
                <w:bCs/>
                <w:color w:val="000000"/>
                <w:sz w:val="16"/>
                <w:szCs w:val="16"/>
              </w:rPr>
              <w:t xml:space="preserve"> </w:t>
            </w:r>
            <w:r w:rsidRPr="004D67AD">
              <w:rPr>
                <w:rFonts w:ascii="Arial" w:hAnsi="Arial" w:cs="Arial"/>
                <w:b/>
                <w:bCs/>
                <w:color w:val="000000"/>
                <w:sz w:val="16"/>
                <w:szCs w:val="16"/>
              </w:rPr>
              <w:t>1.5</w:t>
            </w:r>
            <w:r>
              <w:rPr>
                <w:rFonts w:ascii="Arial" w:hAnsi="Arial" w:cs="Arial"/>
                <w:b/>
                <w:bCs/>
                <w:color w:val="000000"/>
                <w:sz w:val="16"/>
                <w:szCs w:val="16"/>
              </w:rPr>
              <w:t>4</w:t>
            </w:r>
            <w:r w:rsidRPr="004D67AD">
              <w:rPr>
                <w:rFonts w:ascii="Arial" w:hAnsi="Arial" w:cs="Arial"/>
                <w:b/>
                <w:bCs/>
                <w:color w:val="000000"/>
                <w:sz w:val="16"/>
                <w:szCs w:val="16"/>
              </w:rPr>
              <w:t>)</w:t>
            </w:r>
          </w:p>
        </w:tc>
        <w:tc>
          <w:tcPr>
            <w:tcW w:w="607" w:type="pct"/>
            <w:shd w:val="clear" w:color="auto" w:fill="auto"/>
          </w:tcPr>
          <w:p w14:paraId="5AFDA998" w14:textId="77777777" w:rsidR="00DA6A80" w:rsidRPr="004F28CE" w:rsidRDefault="00DA6A80" w:rsidP="0042456A">
            <w:pPr>
              <w:widowControl w:val="0"/>
              <w:spacing w:after="0" w:line="240" w:lineRule="auto"/>
              <w:jc w:val="right"/>
              <w:rPr>
                <w:rFonts w:ascii="Arial" w:hAnsi="Arial" w:cs="Arial"/>
                <w:b/>
                <w:bCs/>
                <w:color w:val="000000"/>
                <w:sz w:val="16"/>
                <w:szCs w:val="16"/>
              </w:rPr>
            </w:pPr>
            <w:r w:rsidRPr="004F28CE">
              <w:rPr>
                <w:rFonts w:ascii="Arial" w:hAnsi="Arial" w:cs="Arial"/>
                <w:b/>
                <w:bCs/>
                <w:color w:val="000000"/>
                <w:sz w:val="16"/>
                <w:szCs w:val="16"/>
              </w:rPr>
              <w:t>1.</w:t>
            </w:r>
            <w:r>
              <w:rPr>
                <w:rFonts w:ascii="Arial" w:hAnsi="Arial" w:cs="Arial"/>
                <w:b/>
                <w:bCs/>
                <w:color w:val="000000"/>
                <w:sz w:val="16"/>
                <w:szCs w:val="16"/>
              </w:rPr>
              <w:t>68</w:t>
            </w:r>
            <w:r w:rsidRPr="004F28CE">
              <w:rPr>
                <w:rFonts w:ascii="Arial" w:hAnsi="Arial" w:cs="Arial"/>
                <w:b/>
                <w:bCs/>
                <w:color w:val="000000"/>
                <w:sz w:val="16"/>
                <w:szCs w:val="16"/>
              </w:rPr>
              <w:t xml:space="preserve"> (1.</w:t>
            </w:r>
            <w:r>
              <w:rPr>
                <w:rFonts w:ascii="Arial" w:hAnsi="Arial" w:cs="Arial"/>
                <w:b/>
                <w:bCs/>
                <w:color w:val="000000"/>
                <w:sz w:val="16"/>
                <w:szCs w:val="16"/>
              </w:rPr>
              <w:t>47</w:t>
            </w:r>
            <w:r w:rsidRPr="004F28CE">
              <w:rPr>
                <w:rFonts w:ascii="Arial" w:hAnsi="Arial" w:cs="Arial"/>
                <w:b/>
                <w:bCs/>
                <w:color w:val="000000"/>
                <w:sz w:val="16"/>
                <w:szCs w:val="16"/>
              </w:rPr>
              <w:t>, 1.</w:t>
            </w:r>
            <w:r>
              <w:rPr>
                <w:rFonts w:ascii="Arial" w:hAnsi="Arial" w:cs="Arial"/>
                <w:b/>
                <w:bCs/>
                <w:color w:val="000000"/>
                <w:sz w:val="16"/>
                <w:szCs w:val="16"/>
              </w:rPr>
              <w:t>92</w:t>
            </w:r>
            <w:r w:rsidRPr="004F28CE">
              <w:rPr>
                <w:rFonts w:ascii="Arial" w:hAnsi="Arial" w:cs="Arial"/>
                <w:b/>
                <w:bCs/>
                <w:color w:val="000000"/>
                <w:sz w:val="16"/>
                <w:szCs w:val="16"/>
              </w:rPr>
              <w:t>)</w:t>
            </w:r>
          </w:p>
        </w:tc>
        <w:tc>
          <w:tcPr>
            <w:tcW w:w="607" w:type="pct"/>
            <w:shd w:val="clear" w:color="000000" w:fill="FFFFFF"/>
          </w:tcPr>
          <w:p w14:paraId="50600ED3" w14:textId="77777777" w:rsidR="00DA6A80" w:rsidRPr="004D67AD" w:rsidRDefault="00DA6A80" w:rsidP="0042456A">
            <w:pPr>
              <w:widowControl w:val="0"/>
              <w:spacing w:after="0" w:line="240" w:lineRule="auto"/>
              <w:jc w:val="right"/>
              <w:rPr>
                <w:rFonts w:ascii="Arial" w:hAnsi="Arial" w:cs="Arial"/>
                <w:b/>
                <w:bCs/>
                <w:color w:val="000000"/>
                <w:sz w:val="16"/>
                <w:szCs w:val="16"/>
              </w:rPr>
            </w:pPr>
            <w:r w:rsidRPr="004D67AD">
              <w:rPr>
                <w:rFonts w:ascii="Arial" w:hAnsi="Arial" w:cs="Arial"/>
                <w:b/>
                <w:bCs/>
                <w:color w:val="000000"/>
                <w:sz w:val="16"/>
                <w:szCs w:val="16"/>
              </w:rPr>
              <w:t>1.82 (1.43,</w:t>
            </w:r>
            <w:r>
              <w:rPr>
                <w:rFonts w:ascii="Arial" w:hAnsi="Arial" w:cs="Arial"/>
                <w:b/>
                <w:bCs/>
                <w:color w:val="000000"/>
                <w:sz w:val="16"/>
                <w:szCs w:val="16"/>
              </w:rPr>
              <w:t xml:space="preserve"> </w:t>
            </w:r>
            <w:r w:rsidRPr="004D67AD">
              <w:rPr>
                <w:rFonts w:ascii="Arial" w:hAnsi="Arial" w:cs="Arial"/>
                <w:b/>
                <w:bCs/>
                <w:color w:val="000000"/>
                <w:sz w:val="16"/>
                <w:szCs w:val="16"/>
              </w:rPr>
              <w:t>2.32)</w:t>
            </w:r>
          </w:p>
        </w:tc>
        <w:tc>
          <w:tcPr>
            <w:tcW w:w="607" w:type="pct"/>
            <w:shd w:val="clear" w:color="auto" w:fill="auto"/>
          </w:tcPr>
          <w:p w14:paraId="10258FFE" w14:textId="77777777" w:rsidR="00DA6A80" w:rsidRPr="004F28CE" w:rsidRDefault="00DA6A80" w:rsidP="0042456A">
            <w:pPr>
              <w:widowControl w:val="0"/>
              <w:spacing w:after="0" w:line="240" w:lineRule="auto"/>
              <w:jc w:val="right"/>
              <w:rPr>
                <w:rFonts w:ascii="Arial" w:hAnsi="Arial" w:cs="Arial"/>
                <w:b/>
                <w:bCs/>
                <w:color w:val="000000"/>
                <w:sz w:val="16"/>
                <w:szCs w:val="16"/>
              </w:rPr>
            </w:pPr>
            <w:r w:rsidRPr="004F28CE">
              <w:rPr>
                <w:rFonts w:ascii="Arial" w:hAnsi="Arial" w:cs="Arial"/>
                <w:b/>
                <w:bCs/>
                <w:color w:val="000000"/>
                <w:sz w:val="16"/>
                <w:szCs w:val="16"/>
              </w:rPr>
              <w:t>2.</w:t>
            </w:r>
            <w:r>
              <w:rPr>
                <w:rFonts w:ascii="Arial" w:hAnsi="Arial" w:cs="Arial"/>
                <w:b/>
                <w:bCs/>
                <w:color w:val="000000"/>
                <w:sz w:val="16"/>
                <w:szCs w:val="16"/>
              </w:rPr>
              <w:t xml:space="preserve">10 </w:t>
            </w:r>
            <w:r w:rsidRPr="004F28CE">
              <w:rPr>
                <w:rFonts w:ascii="Arial" w:hAnsi="Arial" w:cs="Arial"/>
                <w:b/>
                <w:bCs/>
                <w:color w:val="000000"/>
                <w:sz w:val="16"/>
                <w:szCs w:val="16"/>
              </w:rPr>
              <w:t>(1.</w:t>
            </w:r>
            <w:r>
              <w:rPr>
                <w:rFonts w:ascii="Arial" w:hAnsi="Arial" w:cs="Arial"/>
                <w:b/>
                <w:bCs/>
                <w:color w:val="000000"/>
                <w:sz w:val="16"/>
                <w:szCs w:val="16"/>
              </w:rPr>
              <w:t>64</w:t>
            </w:r>
            <w:r w:rsidRPr="004F28CE">
              <w:rPr>
                <w:rFonts w:ascii="Arial" w:hAnsi="Arial" w:cs="Arial"/>
                <w:b/>
                <w:bCs/>
                <w:color w:val="000000"/>
                <w:sz w:val="16"/>
                <w:szCs w:val="16"/>
              </w:rPr>
              <w:t>, 2.6</w:t>
            </w:r>
            <w:r>
              <w:rPr>
                <w:rFonts w:ascii="Arial" w:hAnsi="Arial" w:cs="Arial"/>
                <w:b/>
                <w:bCs/>
                <w:color w:val="000000"/>
                <w:sz w:val="16"/>
                <w:szCs w:val="16"/>
              </w:rPr>
              <w:t>9</w:t>
            </w:r>
            <w:r w:rsidRPr="004F28CE">
              <w:rPr>
                <w:rFonts w:ascii="Arial" w:hAnsi="Arial" w:cs="Arial"/>
                <w:b/>
                <w:bCs/>
                <w:color w:val="000000"/>
                <w:sz w:val="16"/>
                <w:szCs w:val="16"/>
              </w:rPr>
              <w:t>)</w:t>
            </w:r>
          </w:p>
        </w:tc>
        <w:tc>
          <w:tcPr>
            <w:tcW w:w="605" w:type="pct"/>
          </w:tcPr>
          <w:p w14:paraId="0C11C6DD" w14:textId="77777777" w:rsidR="00DA6A80" w:rsidRPr="002179C5" w:rsidRDefault="00DA6A80" w:rsidP="0042456A">
            <w:pPr>
              <w:spacing w:after="0" w:line="240" w:lineRule="auto"/>
              <w:jc w:val="right"/>
              <w:rPr>
                <w:rFonts w:ascii="Arial" w:hAnsi="Arial" w:cs="Arial"/>
                <w:color w:val="000000"/>
                <w:sz w:val="16"/>
                <w:szCs w:val="16"/>
              </w:rPr>
            </w:pPr>
            <w:r w:rsidRPr="002179C5">
              <w:rPr>
                <w:rFonts w:ascii="Arial" w:hAnsi="Arial" w:cs="Arial"/>
                <w:color w:val="000000"/>
                <w:sz w:val="16"/>
                <w:szCs w:val="16"/>
              </w:rPr>
              <w:t>0.1914</w:t>
            </w:r>
          </w:p>
        </w:tc>
      </w:tr>
      <w:tr w:rsidR="00DA6A80" w:rsidRPr="004F28CE" w14:paraId="4E84FFA6" w14:textId="77777777" w:rsidTr="0042456A">
        <w:trPr>
          <w:trHeight w:val="295"/>
          <w:jc w:val="center"/>
        </w:trPr>
        <w:tc>
          <w:tcPr>
            <w:tcW w:w="754" w:type="pct"/>
            <w:shd w:val="clear" w:color="auto" w:fill="auto"/>
            <w:noWrap/>
            <w:vAlign w:val="bottom"/>
            <w:hideMark/>
          </w:tcPr>
          <w:p w14:paraId="1A0BB81E" w14:textId="77777777" w:rsidR="00DA6A80" w:rsidRPr="001D78E2" w:rsidRDefault="00DA6A80"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Middle</w:t>
            </w:r>
            <w:proofErr w:type="spellEnd"/>
          </w:p>
        </w:tc>
        <w:tc>
          <w:tcPr>
            <w:tcW w:w="606" w:type="pct"/>
            <w:shd w:val="clear" w:color="000000" w:fill="FFFFFF"/>
          </w:tcPr>
          <w:p w14:paraId="4EA328F2" w14:textId="77777777" w:rsidR="00DA6A80" w:rsidRPr="004F28CE" w:rsidRDefault="00DA6A80" w:rsidP="0042456A">
            <w:pPr>
              <w:widowControl w:val="0"/>
              <w:spacing w:after="0" w:line="240" w:lineRule="auto"/>
              <w:jc w:val="right"/>
              <w:rPr>
                <w:rFonts w:ascii="Arial" w:hAnsi="Arial" w:cs="Arial"/>
                <w:color w:val="000000"/>
                <w:sz w:val="16"/>
                <w:szCs w:val="16"/>
              </w:rPr>
            </w:pPr>
            <w:r w:rsidRPr="004F28CE">
              <w:rPr>
                <w:rFonts w:ascii="Arial" w:hAnsi="Arial" w:cs="Arial"/>
                <w:color w:val="000000"/>
                <w:sz w:val="16"/>
                <w:szCs w:val="16"/>
              </w:rPr>
              <w:t>0.99 (0.87,</w:t>
            </w:r>
            <w:r>
              <w:rPr>
                <w:rFonts w:ascii="Arial" w:hAnsi="Arial" w:cs="Arial"/>
                <w:color w:val="000000"/>
                <w:sz w:val="16"/>
                <w:szCs w:val="16"/>
              </w:rPr>
              <w:t xml:space="preserve"> </w:t>
            </w:r>
            <w:r w:rsidRPr="004F28CE">
              <w:rPr>
                <w:rFonts w:ascii="Arial" w:hAnsi="Arial" w:cs="Arial"/>
                <w:color w:val="000000"/>
                <w:sz w:val="16"/>
                <w:szCs w:val="16"/>
              </w:rPr>
              <w:t>1.13)</w:t>
            </w:r>
          </w:p>
        </w:tc>
        <w:tc>
          <w:tcPr>
            <w:tcW w:w="607" w:type="pct"/>
            <w:shd w:val="clear" w:color="auto" w:fill="auto"/>
          </w:tcPr>
          <w:p w14:paraId="6466A1C8" w14:textId="77777777" w:rsidR="00DA6A80" w:rsidRPr="004F28CE" w:rsidRDefault="00DA6A80" w:rsidP="0042456A">
            <w:pPr>
              <w:widowControl w:val="0"/>
              <w:spacing w:after="0" w:line="240" w:lineRule="auto"/>
              <w:jc w:val="right"/>
              <w:rPr>
                <w:rFonts w:ascii="Arial" w:hAnsi="Arial" w:cs="Arial"/>
                <w:color w:val="000000"/>
                <w:sz w:val="16"/>
                <w:szCs w:val="16"/>
              </w:rPr>
            </w:pPr>
            <w:r w:rsidRPr="004F28CE">
              <w:rPr>
                <w:rFonts w:ascii="Arial" w:hAnsi="Arial" w:cs="Arial"/>
                <w:color w:val="000000"/>
                <w:sz w:val="16"/>
                <w:szCs w:val="16"/>
              </w:rPr>
              <w:t>1.</w:t>
            </w:r>
            <w:r>
              <w:rPr>
                <w:rFonts w:ascii="Arial" w:hAnsi="Arial" w:cs="Arial"/>
                <w:color w:val="000000"/>
                <w:sz w:val="16"/>
                <w:szCs w:val="16"/>
              </w:rPr>
              <w:t>11</w:t>
            </w:r>
            <w:r w:rsidRPr="004F28CE">
              <w:rPr>
                <w:rFonts w:ascii="Arial" w:hAnsi="Arial" w:cs="Arial"/>
                <w:color w:val="000000"/>
                <w:sz w:val="16"/>
                <w:szCs w:val="16"/>
              </w:rPr>
              <w:t xml:space="preserve"> (0.9</w:t>
            </w:r>
            <w:r>
              <w:rPr>
                <w:rFonts w:ascii="Arial" w:hAnsi="Arial" w:cs="Arial"/>
                <w:color w:val="000000"/>
                <w:sz w:val="16"/>
                <w:szCs w:val="16"/>
              </w:rPr>
              <w:t>7</w:t>
            </w:r>
            <w:r w:rsidRPr="004F28CE">
              <w:rPr>
                <w:rFonts w:ascii="Arial" w:hAnsi="Arial" w:cs="Arial"/>
                <w:color w:val="000000"/>
                <w:sz w:val="16"/>
                <w:szCs w:val="16"/>
              </w:rPr>
              <w:t xml:space="preserve">, </w:t>
            </w:r>
            <w:proofErr w:type="gramStart"/>
            <w:r w:rsidRPr="004F28CE">
              <w:rPr>
                <w:rFonts w:ascii="Arial" w:hAnsi="Arial" w:cs="Arial"/>
                <w:color w:val="000000"/>
                <w:sz w:val="16"/>
                <w:szCs w:val="16"/>
              </w:rPr>
              <w:t>1.2</w:t>
            </w:r>
            <w:r>
              <w:rPr>
                <w:rFonts w:ascii="Arial" w:hAnsi="Arial" w:cs="Arial"/>
                <w:color w:val="000000"/>
                <w:sz w:val="16"/>
                <w:szCs w:val="16"/>
              </w:rPr>
              <w:t>7</w:t>
            </w:r>
            <w:r w:rsidRPr="004F28CE">
              <w:rPr>
                <w:rFonts w:ascii="Arial" w:hAnsi="Arial" w:cs="Arial"/>
                <w:color w:val="000000"/>
                <w:sz w:val="16"/>
                <w:szCs w:val="16"/>
              </w:rPr>
              <w:t>)</w:t>
            </w:r>
            <w:r>
              <w:rPr>
                <w:rFonts w:ascii="Arial" w:hAnsi="Arial" w:cs="Arial"/>
                <w:color w:val="000000"/>
                <w:sz w:val="16"/>
                <w:szCs w:val="16"/>
              </w:rPr>
              <w:t>*</w:t>
            </w:r>
            <w:proofErr w:type="gramEnd"/>
          </w:p>
        </w:tc>
        <w:tc>
          <w:tcPr>
            <w:tcW w:w="607" w:type="pct"/>
            <w:shd w:val="clear" w:color="000000" w:fill="FFFFFF"/>
          </w:tcPr>
          <w:p w14:paraId="505955A4" w14:textId="77777777" w:rsidR="00DA6A80" w:rsidRPr="004F28CE" w:rsidRDefault="00DA6A80" w:rsidP="0042456A">
            <w:pPr>
              <w:widowControl w:val="0"/>
              <w:spacing w:after="0" w:line="240" w:lineRule="auto"/>
              <w:jc w:val="right"/>
              <w:rPr>
                <w:rFonts w:ascii="Arial" w:hAnsi="Arial" w:cs="Arial"/>
                <w:color w:val="000000"/>
                <w:sz w:val="16"/>
                <w:szCs w:val="16"/>
              </w:rPr>
            </w:pPr>
            <w:r w:rsidRPr="004F28CE">
              <w:rPr>
                <w:rFonts w:ascii="Arial" w:hAnsi="Arial" w:cs="Arial"/>
                <w:color w:val="000000"/>
                <w:sz w:val="16"/>
                <w:szCs w:val="16"/>
              </w:rPr>
              <w:t>1.08 (0.95,</w:t>
            </w:r>
            <w:r>
              <w:rPr>
                <w:rFonts w:ascii="Arial" w:hAnsi="Arial" w:cs="Arial"/>
                <w:color w:val="000000"/>
                <w:sz w:val="16"/>
                <w:szCs w:val="16"/>
              </w:rPr>
              <w:t xml:space="preserve"> </w:t>
            </w:r>
            <w:proofErr w:type="gramStart"/>
            <w:r w:rsidRPr="004F28CE">
              <w:rPr>
                <w:rFonts w:ascii="Arial" w:hAnsi="Arial" w:cs="Arial"/>
                <w:color w:val="000000"/>
                <w:sz w:val="16"/>
                <w:szCs w:val="16"/>
              </w:rPr>
              <w:t>1.2</w:t>
            </w:r>
            <w:r>
              <w:rPr>
                <w:rFonts w:ascii="Arial" w:hAnsi="Arial" w:cs="Arial"/>
                <w:color w:val="000000"/>
                <w:sz w:val="16"/>
                <w:szCs w:val="16"/>
              </w:rPr>
              <w:t>4</w:t>
            </w:r>
            <w:r w:rsidRPr="004F28CE">
              <w:rPr>
                <w:rFonts w:ascii="Arial" w:hAnsi="Arial" w:cs="Arial"/>
                <w:color w:val="000000"/>
                <w:sz w:val="16"/>
                <w:szCs w:val="16"/>
              </w:rPr>
              <w:t>)</w:t>
            </w:r>
            <w:r>
              <w:rPr>
                <w:rFonts w:ascii="Arial" w:hAnsi="Arial" w:cs="Arial"/>
                <w:color w:val="000000"/>
                <w:sz w:val="16"/>
                <w:szCs w:val="16"/>
              </w:rPr>
              <w:t>*</w:t>
            </w:r>
            <w:proofErr w:type="gramEnd"/>
          </w:p>
        </w:tc>
        <w:tc>
          <w:tcPr>
            <w:tcW w:w="607" w:type="pct"/>
            <w:shd w:val="clear" w:color="auto" w:fill="auto"/>
          </w:tcPr>
          <w:p w14:paraId="0E374235" w14:textId="77777777" w:rsidR="00DA6A80" w:rsidRPr="00E452F7" w:rsidRDefault="00DA6A80" w:rsidP="0042456A">
            <w:pPr>
              <w:widowControl w:val="0"/>
              <w:spacing w:after="0" w:line="240" w:lineRule="auto"/>
              <w:jc w:val="right"/>
              <w:rPr>
                <w:rFonts w:ascii="Arial" w:hAnsi="Arial" w:cs="Arial"/>
                <w:b/>
                <w:bCs/>
                <w:color w:val="000000"/>
                <w:sz w:val="16"/>
                <w:szCs w:val="16"/>
              </w:rPr>
            </w:pPr>
            <w:r w:rsidRPr="00E452F7">
              <w:rPr>
                <w:rFonts w:ascii="Arial" w:hAnsi="Arial" w:cs="Arial"/>
                <w:b/>
                <w:bCs/>
                <w:color w:val="000000"/>
                <w:sz w:val="16"/>
                <w:szCs w:val="16"/>
              </w:rPr>
              <w:t>1.16 (1.01, 1.3</w:t>
            </w:r>
            <w:r>
              <w:rPr>
                <w:rFonts w:ascii="Arial" w:hAnsi="Arial" w:cs="Arial"/>
                <w:b/>
                <w:bCs/>
                <w:color w:val="000000"/>
                <w:sz w:val="16"/>
                <w:szCs w:val="16"/>
              </w:rPr>
              <w:t>3</w:t>
            </w:r>
            <w:r w:rsidRPr="00E452F7">
              <w:rPr>
                <w:rFonts w:ascii="Arial" w:hAnsi="Arial" w:cs="Arial"/>
                <w:b/>
                <w:bCs/>
                <w:color w:val="000000"/>
                <w:sz w:val="16"/>
                <w:szCs w:val="16"/>
              </w:rPr>
              <w:t>)</w:t>
            </w:r>
          </w:p>
        </w:tc>
        <w:tc>
          <w:tcPr>
            <w:tcW w:w="607" w:type="pct"/>
            <w:shd w:val="clear" w:color="000000" w:fill="FFFFFF"/>
          </w:tcPr>
          <w:p w14:paraId="78F3A59F" w14:textId="77777777" w:rsidR="00DA6A80" w:rsidRPr="004D67AD" w:rsidRDefault="00DA6A80" w:rsidP="0042456A">
            <w:pPr>
              <w:widowControl w:val="0"/>
              <w:spacing w:after="0" w:line="240" w:lineRule="auto"/>
              <w:jc w:val="right"/>
              <w:rPr>
                <w:rFonts w:ascii="Arial" w:hAnsi="Arial" w:cs="Arial"/>
                <w:b/>
                <w:bCs/>
                <w:color w:val="000000"/>
                <w:sz w:val="16"/>
                <w:szCs w:val="16"/>
              </w:rPr>
            </w:pPr>
            <w:r w:rsidRPr="004D67AD">
              <w:rPr>
                <w:rFonts w:ascii="Arial" w:hAnsi="Arial" w:cs="Arial"/>
                <w:b/>
                <w:bCs/>
                <w:color w:val="000000"/>
                <w:sz w:val="16"/>
                <w:szCs w:val="16"/>
              </w:rPr>
              <w:t>1.45 (1.12,</w:t>
            </w:r>
            <w:r>
              <w:rPr>
                <w:rFonts w:ascii="Arial" w:hAnsi="Arial" w:cs="Arial"/>
                <w:b/>
                <w:bCs/>
                <w:color w:val="000000"/>
                <w:sz w:val="16"/>
                <w:szCs w:val="16"/>
              </w:rPr>
              <w:t xml:space="preserve"> </w:t>
            </w:r>
            <w:r w:rsidRPr="004D67AD">
              <w:rPr>
                <w:rFonts w:ascii="Arial" w:hAnsi="Arial" w:cs="Arial"/>
                <w:b/>
                <w:bCs/>
                <w:color w:val="000000"/>
                <w:sz w:val="16"/>
                <w:szCs w:val="16"/>
              </w:rPr>
              <w:t>1.88)</w:t>
            </w:r>
          </w:p>
        </w:tc>
        <w:tc>
          <w:tcPr>
            <w:tcW w:w="607" w:type="pct"/>
            <w:shd w:val="clear" w:color="auto" w:fill="auto"/>
          </w:tcPr>
          <w:p w14:paraId="3625B1B5" w14:textId="77777777" w:rsidR="00DA6A80" w:rsidRPr="004F28CE" w:rsidRDefault="00DA6A80" w:rsidP="0042456A">
            <w:pPr>
              <w:widowControl w:val="0"/>
              <w:spacing w:after="0" w:line="240" w:lineRule="auto"/>
              <w:jc w:val="right"/>
              <w:rPr>
                <w:rFonts w:ascii="Arial" w:hAnsi="Arial" w:cs="Arial"/>
                <w:color w:val="000000"/>
                <w:sz w:val="16"/>
                <w:szCs w:val="16"/>
              </w:rPr>
            </w:pPr>
            <w:r w:rsidRPr="004F28CE">
              <w:rPr>
                <w:rFonts w:ascii="Arial" w:hAnsi="Arial" w:cs="Arial"/>
                <w:b/>
                <w:bCs/>
                <w:color w:val="000000"/>
                <w:sz w:val="16"/>
                <w:szCs w:val="16"/>
              </w:rPr>
              <w:t>1.</w:t>
            </w:r>
            <w:r>
              <w:rPr>
                <w:rFonts w:ascii="Arial" w:hAnsi="Arial" w:cs="Arial"/>
                <w:b/>
                <w:bCs/>
                <w:color w:val="000000"/>
                <w:sz w:val="16"/>
                <w:szCs w:val="16"/>
              </w:rPr>
              <w:t>57</w:t>
            </w:r>
            <w:r w:rsidRPr="004F28CE">
              <w:rPr>
                <w:rFonts w:ascii="Arial" w:hAnsi="Arial" w:cs="Arial"/>
                <w:b/>
                <w:bCs/>
                <w:color w:val="000000"/>
                <w:sz w:val="16"/>
                <w:szCs w:val="16"/>
              </w:rPr>
              <w:t xml:space="preserve"> (1.</w:t>
            </w:r>
            <w:r>
              <w:rPr>
                <w:rFonts w:ascii="Arial" w:hAnsi="Arial" w:cs="Arial"/>
                <w:b/>
                <w:bCs/>
                <w:color w:val="000000"/>
                <w:sz w:val="16"/>
                <w:szCs w:val="16"/>
              </w:rPr>
              <w:t>20</w:t>
            </w:r>
            <w:r w:rsidRPr="004F28CE">
              <w:rPr>
                <w:rFonts w:ascii="Arial" w:hAnsi="Arial" w:cs="Arial"/>
                <w:b/>
                <w:bCs/>
                <w:color w:val="000000"/>
                <w:sz w:val="16"/>
                <w:szCs w:val="16"/>
              </w:rPr>
              <w:t xml:space="preserve">, </w:t>
            </w:r>
            <w:r>
              <w:rPr>
                <w:rFonts w:ascii="Arial" w:hAnsi="Arial" w:cs="Arial"/>
                <w:b/>
                <w:bCs/>
                <w:color w:val="000000"/>
                <w:sz w:val="16"/>
                <w:szCs w:val="16"/>
              </w:rPr>
              <w:t>2.05</w:t>
            </w:r>
            <w:r w:rsidRPr="004F28CE">
              <w:rPr>
                <w:rFonts w:ascii="Arial" w:hAnsi="Arial" w:cs="Arial"/>
                <w:b/>
                <w:bCs/>
                <w:color w:val="000000"/>
                <w:sz w:val="16"/>
                <w:szCs w:val="16"/>
              </w:rPr>
              <w:t>)</w:t>
            </w:r>
          </w:p>
        </w:tc>
        <w:tc>
          <w:tcPr>
            <w:tcW w:w="605" w:type="pct"/>
          </w:tcPr>
          <w:p w14:paraId="5F1F4ACA" w14:textId="77777777" w:rsidR="00DA6A80" w:rsidRPr="00E73F90" w:rsidRDefault="00DA6A80" w:rsidP="0042456A">
            <w:pPr>
              <w:spacing w:after="0" w:line="240" w:lineRule="auto"/>
              <w:jc w:val="right"/>
              <w:rPr>
                <w:rFonts w:ascii="Arial" w:hAnsi="Arial" w:cs="Arial"/>
                <w:color w:val="000000"/>
                <w:sz w:val="16"/>
                <w:szCs w:val="16"/>
              </w:rPr>
            </w:pPr>
            <w:r w:rsidRPr="00E73F90">
              <w:rPr>
                <w:rFonts w:ascii="Arial" w:hAnsi="Arial" w:cs="Arial"/>
                <w:color w:val="000000"/>
                <w:sz w:val="16"/>
                <w:szCs w:val="16"/>
              </w:rPr>
              <w:t>0.0697</w:t>
            </w:r>
          </w:p>
        </w:tc>
      </w:tr>
      <w:tr w:rsidR="00DA6A80" w:rsidRPr="004F28CE" w14:paraId="35F4FFAD" w14:textId="77777777" w:rsidTr="0042456A">
        <w:trPr>
          <w:trHeight w:val="295"/>
          <w:jc w:val="center"/>
        </w:trPr>
        <w:tc>
          <w:tcPr>
            <w:tcW w:w="754" w:type="pct"/>
            <w:shd w:val="clear" w:color="auto" w:fill="auto"/>
            <w:noWrap/>
            <w:vAlign w:val="bottom"/>
          </w:tcPr>
          <w:p w14:paraId="5F505C18" w14:textId="77777777" w:rsidR="00DA6A80" w:rsidRPr="001D78E2" w:rsidRDefault="00DA6A80"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High</w:t>
            </w:r>
            <w:proofErr w:type="spellEnd"/>
            <w:r>
              <w:rPr>
                <w:rFonts w:ascii="Arial" w:eastAsia="Times New Roman" w:hAnsi="Arial" w:cs="Arial"/>
                <w:color w:val="000000"/>
                <w:sz w:val="16"/>
                <w:szCs w:val="16"/>
                <w:lang w:val="sv-SE" w:eastAsia="sv-SE"/>
              </w:rPr>
              <w:t xml:space="preserve"> (ref.)</w:t>
            </w:r>
          </w:p>
        </w:tc>
        <w:tc>
          <w:tcPr>
            <w:tcW w:w="606" w:type="pct"/>
          </w:tcPr>
          <w:p w14:paraId="28E9E7ED" w14:textId="77777777" w:rsidR="00DA6A80" w:rsidRPr="004F28CE" w:rsidRDefault="00DA6A80" w:rsidP="0042456A">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shd w:val="clear" w:color="auto" w:fill="auto"/>
          </w:tcPr>
          <w:p w14:paraId="30733575" w14:textId="77777777" w:rsidR="00DA6A80" w:rsidRPr="004F28CE" w:rsidRDefault="00DA6A80" w:rsidP="0042456A">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tcPr>
          <w:p w14:paraId="4ED6927C" w14:textId="77777777" w:rsidR="00DA6A80" w:rsidRPr="004F28CE" w:rsidRDefault="00DA6A80" w:rsidP="0042456A">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shd w:val="clear" w:color="auto" w:fill="auto"/>
          </w:tcPr>
          <w:p w14:paraId="18BE75BE" w14:textId="77777777" w:rsidR="00DA6A80" w:rsidRPr="004F28CE" w:rsidRDefault="00DA6A80" w:rsidP="0042456A">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tcPr>
          <w:p w14:paraId="5DB7B391" w14:textId="77777777" w:rsidR="00DA6A80" w:rsidRPr="004F28CE" w:rsidRDefault="00DA6A80" w:rsidP="0042456A">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shd w:val="clear" w:color="auto" w:fill="auto"/>
          </w:tcPr>
          <w:p w14:paraId="6B70AEB2" w14:textId="77777777" w:rsidR="00DA6A80" w:rsidRPr="004F28CE" w:rsidRDefault="00DA6A80" w:rsidP="0042456A">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5" w:type="pct"/>
          </w:tcPr>
          <w:p w14:paraId="5CEAC784" w14:textId="77777777" w:rsidR="00DA6A80" w:rsidRPr="004F28CE" w:rsidRDefault="00DA6A80" w:rsidP="0042456A">
            <w:pPr>
              <w:spacing w:after="0" w:line="240" w:lineRule="auto"/>
              <w:jc w:val="right"/>
              <w:rPr>
                <w:rFonts w:ascii="Arial" w:eastAsia="Times New Roman" w:hAnsi="Arial" w:cs="Arial"/>
                <w:color w:val="000000"/>
                <w:sz w:val="16"/>
                <w:szCs w:val="16"/>
                <w:lang w:val="sv-SE" w:eastAsia="sv-SE"/>
              </w:rPr>
            </w:pPr>
          </w:p>
        </w:tc>
      </w:tr>
      <w:tr w:rsidR="00DA6A80" w:rsidRPr="004F28CE" w14:paraId="6ED93062" w14:textId="77777777" w:rsidTr="0042456A">
        <w:trPr>
          <w:trHeight w:val="682"/>
          <w:jc w:val="center"/>
        </w:trPr>
        <w:tc>
          <w:tcPr>
            <w:tcW w:w="754" w:type="pct"/>
            <w:shd w:val="clear" w:color="auto" w:fill="auto"/>
            <w:noWrap/>
            <w:vAlign w:val="center"/>
          </w:tcPr>
          <w:p w14:paraId="20DF9C3D" w14:textId="77777777" w:rsidR="00DA6A80" w:rsidRPr="001D78E2" w:rsidRDefault="00DA6A80" w:rsidP="0042456A">
            <w:pPr>
              <w:spacing w:after="0" w:line="240" w:lineRule="auto"/>
              <w:rPr>
                <w:rFonts w:ascii="Arial" w:eastAsia="Times New Roman" w:hAnsi="Arial" w:cs="Arial"/>
                <w:color w:val="000000"/>
                <w:sz w:val="16"/>
                <w:szCs w:val="16"/>
                <w:lang w:val="sv-SE" w:eastAsia="sv-SE"/>
              </w:rPr>
            </w:pPr>
          </w:p>
        </w:tc>
        <w:tc>
          <w:tcPr>
            <w:tcW w:w="4246" w:type="pct"/>
            <w:gridSpan w:val="7"/>
            <w:vAlign w:val="center"/>
          </w:tcPr>
          <w:p w14:paraId="3D799CBD" w14:textId="22DED687" w:rsidR="00DA6A80" w:rsidRPr="002E4A97" w:rsidRDefault="00DA6A80" w:rsidP="0042456A">
            <w:pPr>
              <w:pStyle w:val="Liststycke"/>
              <w:numPr>
                <w:ilvl w:val="0"/>
                <w:numId w:val="8"/>
              </w:numPr>
              <w:spacing w:after="0" w:line="240" w:lineRule="auto"/>
              <w:rPr>
                <w:rFonts w:ascii="Arial" w:eastAsia="Times New Roman" w:hAnsi="Arial" w:cs="Arial"/>
                <w:color w:val="000000"/>
                <w:sz w:val="16"/>
                <w:szCs w:val="16"/>
                <w:lang w:eastAsia="sv-SE"/>
              </w:rPr>
            </w:pPr>
            <w:r w:rsidRPr="00B239C0">
              <w:rPr>
                <w:rFonts w:ascii="Arial" w:eastAsia="Times New Roman" w:hAnsi="Arial" w:cs="Arial"/>
                <w:color w:val="000000"/>
                <w:sz w:val="16"/>
                <w:szCs w:val="16"/>
                <w:lang w:eastAsia="sv-SE"/>
              </w:rPr>
              <w:t xml:space="preserve">Model1 – crude interaction model, Model2 – adjusted for </w:t>
            </w:r>
            <w:r w:rsidRPr="00B239C0">
              <w:rPr>
                <w:rFonts w:ascii="Arial" w:hAnsi="Arial" w:cs="Arial"/>
                <w:sz w:val="16"/>
                <w:szCs w:val="16"/>
              </w:rPr>
              <w:t xml:space="preserve">wave effects, </w:t>
            </w:r>
            <w:r>
              <w:rPr>
                <w:rFonts w:ascii="Arial" w:hAnsi="Arial" w:cs="Arial"/>
                <w:sz w:val="16"/>
                <w:szCs w:val="16"/>
              </w:rPr>
              <w:t xml:space="preserve">sex, </w:t>
            </w:r>
            <w:r w:rsidR="002D61B7">
              <w:rPr>
                <w:rFonts w:ascii="Arial" w:hAnsi="Arial" w:cs="Arial"/>
                <w:sz w:val="16"/>
                <w:szCs w:val="16"/>
              </w:rPr>
              <w:t>age (continuous)</w:t>
            </w:r>
            <w:r>
              <w:rPr>
                <w:rFonts w:ascii="Arial" w:hAnsi="Arial" w:cs="Arial"/>
                <w:sz w:val="16"/>
                <w:szCs w:val="16"/>
              </w:rPr>
              <w:t>, and migration status.</w:t>
            </w:r>
            <w:r w:rsidRPr="00B239C0">
              <w:rPr>
                <w:rFonts w:ascii="Arial" w:hAnsi="Arial" w:cs="Arial"/>
                <w:sz w:val="16"/>
                <w:szCs w:val="16"/>
              </w:rPr>
              <w:t xml:space="preserve"> </w:t>
            </w:r>
          </w:p>
          <w:p w14:paraId="7D7ECA8F" w14:textId="77777777" w:rsidR="00DA6A80" w:rsidRPr="00541CE2" w:rsidRDefault="00DA6A80" w:rsidP="0042456A">
            <w:pPr>
              <w:pStyle w:val="Liststycke"/>
              <w:numPr>
                <w:ilvl w:val="0"/>
                <w:numId w:val="8"/>
              </w:numPr>
              <w:spacing w:after="0" w:line="240" w:lineRule="auto"/>
              <w:rPr>
                <w:rFonts w:ascii="Arial" w:eastAsia="Times New Roman" w:hAnsi="Arial" w:cs="Arial"/>
                <w:color w:val="000000"/>
                <w:sz w:val="16"/>
                <w:szCs w:val="16"/>
                <w:lang w:eastAsia="sv-SE"/>
              </w:rPr>
            </w:pPr>
            <w:r>
              <w:rPr>
                <w:rFonts w:ascii="Arial" w:hAnsi="Arial" w:cs="Arial"/>
                <w:sz w:val="16"/>
                <w:szCs w:val="16"/>
              </w:rPr>
              <w:t>Wald test – tests whether estimates in no distress = estimates in moderate distress = estimates in Severe distress. Only done for Model 2 estimates.</w:t>
            </w:r>
          </w:p>
          <w:p w14:paraId="042DD03B" w14:textId="5B14F666" w:rsidR="00DA6A80" w:rsidRPr="008069AE" w:rsidRDefault="00DA6A80" w:rsidP="0042456A">
            <w:pPr>
              <w:pStyle w:val="Liststycke"/>
              <w:numPr>
                <w:ilvl w:val="0"/>
                <w:numId w:val="8"/>
              </w:numPr>
              <w:spacing w:after="0" w:line="240" w:lineRule="auto"/>
              <w:rPr>
                <w:rFonts w:ascii="Arial" w:eastAsia="Times New Roman" w:hAnsi="Arial" w:cs="Arial"/>
                <w:color w:val="000000"/>
                <w:sz w:val="16"/>
                <w:szCs w:val="16"/>
                <w:lang w:eastAsia="sv-SE"/>
              </w:rPr>
            </w:pPr>
            <w:r w:rsidRPr="00541CE2">
              <w:rPr>
                <w:rFonts w:ascii="Arial" w:hAnsi="Arial" w:cs="Arial"/>
                <w:sz w:val="16"/>
                <w:szCs w:val="16"/>
              </w:rPr>
              <w:t>Reference categories – post-secondary education</w:t>
            </w:r>
            <w:r w:rsidR="009A01B7">
              <w:rPr>
                <w:rFonts w:ascii="Arial" w:hAnsi="Arial" w:cs="Arial"/>
                <w:sz w:val="16"/>
                <w:szCs w:val="16"/>
              </w:rPr>
              <w:t xml:space="preserve"> &amp; </w:t>
            </w:r>
            <w:r w:rsidRPr="00541CE2">
              <w:rPr>
                <w:rFonts w:ascii="Arial" w:hAnsi="Arial" w:cs="Arial"/>
                <w:sz w:val="16"/>
                <w:szCs w:val="16"/>
              </w:rPr>
              <w:t>highest income tertile.</w:t>
            </w:r>
          </w:p>
          <w:p w14:paraId="6C9A19B5" w14:textId="77777777" w:rsidR="00DA6A80" w:rsidRPr="004F28CE" w:rsidRDefault="00DA6A80" w:rsidP="0042456A">
            <w:pPr>
              <w:rPr>
                <w:rFonts w:ascii="Arial" w:eastAsia="Times New Roman" w:hAnsi="Arial" w:cs="Arial"/>
                <w:color w:val="000000"/>
                <w:sz w:val="16"/>
                <w:szCs w:val="16"/>
                <w:lang w:val="sv-SE" w:eastAsia="sv-SE"/>
              </w:rPr>
            </w:pPr>
            <w:r>
              <w:rPr>
                <w:rFonts w:ascii="Arial" w:eastAsia="Times New Roman" w:hAnsi="Arial" w:cs="Arial"/>
                <w:color w:val="000000"/>
                <w:sz w:val="16"/>
                <w:szCs w:val="16"/>
                <w:lang w:eastAsia="sv-SE"/>
              </w:rPr>
              <w:t>*</w:t>
            </w:r>
            <w:proofErr w:type="gramStart"/>
            <w:r>
              <w:rPr>
                <w:rFonts w:ascii="Arial" w:eastAsia="Times New Roman" w:hAnsi="Arial" w:cs="Arial"/>
                <w:color w:val="000000"/>
                <w:sz w:val="16"/>
                <w:szCs w:val="16"/>
                <w:lang w:eastAsia="sv-SE"/>
              </w:rPr>
              <w:t>borderline</w:t>
            </w:r>
            <w:proofErr w:type="gramEnd"/>
            <w:r>
              <w:rPr>
                <w:rFonts w:ascii="Arial" w:eastAsia="Times New Roman" w:hAnsi="Arial" w:cs="Arial"/>
                <w:color w:val="000000"/>
                <w:sz w:val="16"/>
                <w:szCs w:val="16"/>
                <w:lang w:eastAsia="sv-SE"/>
              </w:rPr>
              <w:t xml:space="preserve"> significant</w:t>
            </w:r>
          </w:p>
        </w:tc>
      </w:tr>
    </w:tbl>
    <w:p w14:paraId="1D2214B8" w14:textId="77777777" w:rsidR="00DA6A80" w:rsidRDefault="00DA6A80" w:rsidP="00DA6A80">
      <w:pPr>
        <w:rPr>
          <w:rFonts w:ascii="Times New Roman" w:hAnsi="Times New Roman" w:cs="Times New Roman"/>
          <w:b/>
          <w:bCs/>
          <w:sz w:val="24"/>
          <w:szCs w:val="24"/>
        </w:rPr>
      </w:pPr>
    </w:p>
    <w:p w14:paraId="0C38AFA0" w14:textId="77777777" w:rsidR="00FE20ED" w:rsidRDefault="00FE20ED" w:rsidP="00DA6A80">
      <w:pPr>
        <w:rPr>
          <w:rFonts w:ascii="Times New Roman" w:hAnsi="Times New Roman" w:cs="Times New Roman"/>
          <w:b/>
          <w:bCs/>
        </w:rPr>
      </w:pPr>
    </w:p>
    <w:p w14:paraId="4159A952" w14:textId="77777777" w:rsidR="00FE20ED" w:rsidRDefault="00FE20ED" w:rsidP="00DA6A80">
      <w:pPr>
        <w:rPr>
          <w:rFonts w:ascii="Times New Roman" w:hAnsi="Times New Roman" w:cs="Times New Roman"/>
          <w:b/>
          <w:bCs/>
        </w:rPr>
      </w:pPr>
    </w:p>
    <w:p w14:paraId="4F087F81" w14:textId="77777777" w:rsidR="00FE20ED" w:rsidRDefault="00FE20ED" w:rsidP="00DA6A80">
      <w:pPr>
        <w:rPr>
          <w:rFonts w:ascii="Times New Roman" w:hAnsi="Times New Roman" w:cs="Times New Roman"/>
          <w:b/>
          <w:bCs/>
        </w:rPr>
      </w:pPr>
    </w:p>
    <w:p w14:paraId="2C8B9C40" w14:textId="77777777" w:rsidR="00FE20ED" w:rsidRDefault="00FE20ED" w:rsidP="00DA6A80">
      <w:pPr>
        <w:rPr>
          <w:rFonts w:ascii="Times New Roman" w:hAnsi="Times New Roman" w:cs="Times New Roman"/>
          <w:b/>
          <w:bCs/>
        </w:rPr>
      </w:pPr>
    </w:p>
    <w:p w14:paraId="6936C126" w14:textId="77777777" w:rsidR="00FE20ED" w:rsidRDefault="00FE20ED" w:rsidP="00DA6A80">
      <w:pPr>
        <w:rPr>
          <w:rFonts w:ascii="Times New Roman" w:hAnsi="Times New Roman" w:cs="Times New Roman"/>
          <w:b/>
          <w:bCs/>
        </w:rPr>
      </w:pPr>
    </w:p>
    <w:p w14:paraId="20B9B8A9" w14:textId="77777777" w:rsidR="00FE20ED" w:rsidRDefault="00FE20ED" w:rsidP="00DA6A80">
      <w:pPr>
        <w:rPr>
          <w:rFonts w:ascii="Times New Roman" w:hAnsi="Times New Roman" w:cs="Times New Roman"/>
          <w:b/>
          <w:bCs/>
        </w:rPr>
      </w:pPr>
    </w:p>
    <w:p w14:paraId="12F0658B" w14:textId="77777777" w:rsidR="00FE20ED" w:rsidRDefault="00FE20ED" w:rsidP="00DA6A80">
      <w:pPr>
        <w:rPr>
          <w:rFonts w:ascii="Times New Roman" w:hAnsi="Times New Roman" w:cs="Times New Roman"/>
          <w:b/>
          <w:bCs/>
        </w:rPr>
      </w:pPr>
    </w:p>
    <w:p w14:paraId="71562C8E" w14:textId="77777777" w:rsidR="00FE20ED" w:rsidRDefault="00FE20ED" w:rsidP="00DA6A80">
      <w:pPr>
        <w:rPr>
          <w:rFonts w:ascii="Times New Roman" w:hAnsi="Times New Roman" w:cs="Times New Roman"/>
          <w:b/>
          <w:bCs/>
        </w:rPr>
      </w:pPr>
    </w:p>
    <w:p w14:paraId="47C3FA25" w14:textId="32B33198" w:rsidR="00DA6A80" w:rsidRPr="006A2AC8" w:rsidRDefault="00DA6A80" w:rsidP="00DA6A80">
      <w:pPr>
        <w:rPr>
          <w:b/>
          <w:bCs/>
          <w:sz w:val="20"/>
          <w:szCs w:val="20"/>
        </w:rPr>
      </w:pPr>
      <w:r w:rsidRPr="006A2AC8">
        <w:rPr>
          <w:rFonts w:ascii="Times New Roman" w:hAnsi="Times New Roman" w:cs="Times New Roman"/>
          <w:b/>
          <w:bCs/>
        </w:rPr>
        <w:lastRenderedPageBreak/>
        <w:t xml:space="preserve">Table </w:t>
      </w:r>
      <w:r w:rsidR="00A646C8" w:rsidRPr="006A2AC8">
        <w:rPr>
          <w:rFonts w:ascii="Times New Roman" w:hAnsi="Times New Roman" w:cs="Times New Roman"/>
          <w:b/>
          <w:bCs/>
        </w:rPr>
        <w:t>S</w:t>
      </w:r>
      <w:r w:rsidR="00A646C8">
        <w:rPr>
          <w:rFonts w:ascii="Times New Roman" w:hAnsi="Times New Roman" w:cs="Times New Roman"/>
          <w:b/>
          <w:bCs/>
        </w:rPr>
        <w:t>2</w:t>
      </w:r>
      <w:r w:rsidRPr="006A2AC8">
        <w:rPr>
          <w:rFonts w:ascii="Times New Roman" w:hAnsi="Times New Roman" w:cs="Times New Roman"/>
          <w:b/>
          <w:bCs/>
        </w:rPr>
        <w:t xml:space="preserve">. Moderated association between SEP and MHC use at least once within 6 months after survey-response. </w:t>
      </w:r>
      <w:r w:rsidRPr="006A2AC8">
        <w:rPr>
          <w:rFonts w:ascii="Times New Roman" w:hAnsi="Times New Roman" w:cs="Times New Roman"/>
          <w:i/>
          <w:iCs/>
        </w:rPr>
        <w:t>ORs (95% CIs) shown separately for men and women.</w:t>
      </w:r>
    </w:p>
    <w:tbl>
      <w:tblPr>
        <w:tblW w:w="5000" w:type="pct"/>
        <w:jc w:val="center"/>
        <w:tblLayout w:type="fixed"/>
        <w:tblCellMar>
          <w:left w:w="70" w:type="dxa"/>
          <w:right w:w="70" w:type="dxa"/>
        </w:tblCellMar>
        <w:tblLook w:val="04A0" w:firstRow="1" w:lastRow="0" w:firstColumn="1" w:lastColumn="0" w:noHBand="0" w:noVBand="1"/>
      </w:tblPr>
      <w:tblGrid>
        <w:gridCol w:w="1374"/>
        <w:gridCol w:w="901"/>
        <w:gridCol w:w="902"/>
        <w:gridCol w:w="902"/>
        <w:gridCol w:w="902"/>
        <w:gridCol w:w="902"/>
        <w:gridCol w:w="902"/>
        <w:gridCol w:w="902"/>
        <w:gridCol w:w="902"/>
        <w:gridCol w:w="902"/>
        <w:gridCol w:w="902"/>
        <w:gridCol w:w="902"/>
        <w:gridCol w:w="902"/>
        <w:gridCol w:w="902"/>
        <w:gridCol w:w="905"/>
      </w:tblGrid>
      <w:tr w:rsidR="00DA6A80" w:rsidRPr="004E761A" w14:paraId="73B71275" w14:textId="77777777" w:rsidTr="0042456A">
        <w:trPr>
          <w:trHeight w:val="295"/>
          <w:tblHeader/>
          <w:jc w:val="center"/>
        </w:trPr>
        <w:tc>
          <w:tcPr>
            <w:tcW w:w="491" w:type="pct"/>
            <w:shd w:val="clear" w:color="auto" w:fill="auto"/>
          </w:tcPr>
          <w:p w14:paraId="44603E19" w14:textId="77777777" w:rsidR="00DA6A80" w:rsidRPr="00AF76C5" w:rsidRDefault="00DA6A80" w:rsidP="0042456A">
            <w:pPr>
              <w:spacing w:after="0" w:line="240" w:lineRule="auto"/>
              <w:jc w:val="center"/>
              <w:rPr>
                <w:rFonts w:ascii="Arial" w:eastAsia="Times New Roman" w:hAnsi="Arial" w:cs="Arial"/>
                <w:b/>
                <w:bCs/>
                <w:sz w:val="16"/>
                <w:szCs w:val="16"/>
                <w:lang w:eastAsia="sv-SE"/>
              </w:rPr>
            </w:pPr>
          </w:p>
        </w:tc>
        <w:tc>
          <w:tcPr>
            <w:tcW w:w="2254" w:type="pct"/>
            <w:gridSpan w:val="7"/>
          </w:tcPr>
          <w:p w14:paraId="3B3B2B0F" w14:textId="77777777" w:rsidR="00DA6A80" w:rsidRPr="004E761A" w:rsidRDefault="00DA6A80" w:rsidP="0042456A">
            <w:pPr>
              <w:spacing w:after="0" w:line="240" w:lineRule="auto"/>
              <w:jc w:val="center"/>
              <w:rPr>
                <w:rFonts w:ascii="Arial" w:eastAsia="Times New Roman" w:hAnsi="Arial" w:cs="Arial"/>
                <w:b/>
                <w:sz w:val="16"/>
                <w:szCs w:val="16"/>
                <w:lang w:val="sv-SE" w:eastAsia="sv-SE"/>
              </w:rPr>
            </w:pPr>
            <w:r w:rsidRPr="004E761A">
              <w:rPr>
                <w:rFonts w:ascii="Arial" w:eastAsia="Times New Roman" w:hAnsi="Arial" w:cs="Arial"/>
                <w:b/>
                <w:sz w:val="16"/>
                <w:szCs w:val="16"/>
                <w:lang w:val="sv-SE" w:eastAsia="sv-SE"/>
              </w:rPr>
              <w:t>Men</w:t>
            </w:r>
          </w:p>
        </w:tc>
        <w:tc>
          <w:tcPr>
            <w:tcW w:w="2255" w:type="pct"/>
            <w:gridSpan w:val="7"/>
          </w:tcPr>
          <w:p w14:paraId="67EFC074" w14:textId="77777777" w:rsidR="00DA6A80" w:rsidRPr="004E761A" w:rsidRDefault="00DA6A80" w:rsidP="0042456A">
            <w:pPr>
              <w:spacing w:after="0" w:line="240" w:lineRule="auto"/>
              <w:jc w:val="center"/>
              <w:rPr>
                <w:rFonts w:ascii="Arial" w:eastAsia="Times New Roman" w:hAnsi="Arial" w:cs="Arial"/>
                <w:b/>
                <w:sz w:val="16"/>
                <w:szCs w:val="16"/>
                <w:lang w:val="sv-SE" w:eastAsia="sv-SE"/>
              </w:rPr>
            </w:pPr>
            <w:proofErr w:type="spellStart"/>
            <w:r w:rsidRPr="004E761A">
              <w:rPr>
                <w:rFonts w:ascii="Arial" w:eastAsia="Times New Roman" w:hAnsi="Arial" w:cs="Arial"/>
                <w:b/>
                <w:sz w:val="16"/>
                <w:szCs w:val="16"/>
                <w:lang w:val="sv-SE" w:eastAsia="sv-SE"/>
              </w:rPr>
              <w:t>Women</w:t>
            </w:r>
            <w:proofErr w:type="spellEnd"/>
          </w:p>
        </w:tc>
      </w:tr>
      <w:tr w:rsidR="00DA6A80" w:rsidRPr="004E761A" w14:paraId="2ECDFF3A" w14:textId="77777777" w:rsidTr="0042456A">
        <w:trPr>
          <w:trHeight w:val="295"/>
          <w:tblHeader/>
          <w:jc w:val="center"/>
        </w:trPr>
        <w:tc>
          <w:tcPr>
            <w:tcW w:w="491" w:type="pct"/>
            <w:shd w:val="clear" w:color="auto" w:fill="auto"/>
          </w:tcPr>
          <w:p w14:paraId="514BF70F"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p>
        </w:tc>
        <w:tc>
          <w:tcPr>
            <w:tcW w:w="644" w:type="pct"/>
            <w:gridSpan w:val="2"/>
          </w:tcPr>
          <w:p w14:paraId="6A51CB4B" w14:textId="77777777" w:rsidR="00DA6A80" w:rsidRPr="004E761A" w:rsidRDefault="00DA6A80" w:rsidP="0042456A">
            <w:pPr>
              <w:spacing w:after="0" w:line="240" w:lineRule="auto"/>
              <w:jc w:val="center"/>
              <w:rPr>
                <w:rFonts w:ascii="Arial" w:eastAsia="Times New Roman" w:hAnsi="Arial" w:cs="Arial"/>
                <w:b/>
                <w:sz w:val="16"/>
                <w:szCs w:val="16"/>
                <w:lang w:val="sv-SE" w:eastAsia="sv-SE"/>
              </w:rPr>
            </w:pPr>
            <w:r w:rsidRPr="004E761A">
              <w:rPr>
                <w:rFonts w:ascii="Arial" w:eastAsia="Times New Roman" w:hAnsi="Arial" w:cs="Arial"/>
                <w:b/>
                <w:sz w:val="16"/>
                <w:szCs w:val="16"/>
                <w:lang w:val="sv-SE" w:eastAsia="sv-SE"/>
              </w:rPr>
              <w:t>No distress</w:t>
            </w:r>
          </w:p>
        </w:tc>
        <w:tc>
          <w:tcPr>
            <w:tcW w:w="644" w:type="pct"/>
            <w:gridSpan w:val="2"/>
          </w:tcPr>
          <w:p w14:paraId="5EF0FC12" w14:textId="77777777" w:rsidR="00DA6A80" w:rsidRPr="004E761A" w:rsidRDefault="00DA6A80" w:rsidP="0042456A">
            <w:pPr>
              <w:spacing w:after="0" w:line="240" w:lineRule="auto"/>
              <w:jc w:val="center"/>
              <w:rPr>
                <w:rFonts w:ascii="Arial" w:eastAsia="Times New Roman" w:hAnsi="Arial" w:cs="Arial"/>
                <w:b/>
                <w:sz w:val="16"/>
                <w:szCs w:val="16"/>
                <w:lang w:val="sv-SE" w:eastAsia="sv-SE"/>
              </w:rPr>
            </w:pPr>
            <w:r w:rsidRPr="004E761A">
              <w:rPr>
                <w:rFonts w:ascii="Arial" w:eastAsia="Times New Roman" w:hAnsi="Arial" w:cs="Arial"/>
                <w:b/>
                <w:sz w:val="16"/>
                <w:szCs w:val="16"/>
                <w:lang w:val="sv-SE" w:eastAsia="sv-SE"/>
              </w:rPr>
              <w:t>Moderate</w:t>
            </w:r>
          </w:p>
        </w:tc>
        <w:tc>
          <w:tcPr>
            <w:tcW w:w="644" w:type="pct"/>
            <w:gridSpan w:val="2"/>
          </w:tcPr>
          <w:p w14:paraId="5E033A18" w14:textId="77777777" w:rsidR="00DA6A80" w:rsidRPr="004E761A" w:rsidRDefault="00DA6A80" w:rsidP="0042456A">
            <w:pPr>
              <w:spacing w:after="0" w:line="240" w:lineRule="auto"/>
              <w:jc w:val="center"/>
              <w:rPr>
                <w:rFonts w:ascii="Arial" w:eastAsia="Times New Roman" w:hAnsi="Arial" w:cs="Arial"/>
                <w:b/>
                <w:sz w:val="16"/>
                <w:szCs w:val="16"/>
                <w:lang w:val="sv-SE" w:eastAsia="sv-SE"/>
              </w:rPr>
            </w:pPr>
            <w:proofErr w:type="spellStart"/>
            <w:r w:rsidRPr="004E761A">
              <w:rPr>
                <w:rFonts w:ascii="Arial" w:eastAsia="Times New Roman" w:hAnsi="Arial" w:cs="Arial"/>
                <w:b/>
                <w:sz w:val="16"/>
                <w:szCs w:val="16"/>
                <w:lang w:val="sv-SE" w:eastAsia="sv-SE"/>
              </w:rPr>
              <w:t>Severe</w:t>
            </w:r>
            <w:proofErr w:type="spellEnd"/>
          </w:p>
        </w:tc>
        <w:tc>
          <w:tcPr>
            <w:tcW w:w="322" w:type="pct"/>
          </w:tcPr>
          <w:p w14:paraId="3CD898B7" w14:textId="77777777" w:rsidR="00DA6A80" w:rsidRPr="004E761A" w:rsidRDefault="00DA6A80" w:rsidP="0042456A">
            <w:pPr>
              <w:spacing w:after="0" w:line="240" w:lineRule="auto"/>
              <w:jc w:val="center"/>
              <w:rPr>
                <w:rFonts w:ascii="Arial" w:eastAsia="Times New Roman" w:hAnsi="Arial" w:cs="Arial"/>
                <w:b/>
                <w:sz w:val="16"/>
                <w:szCs w:val="16"/>
                <w:lang w:val="sv-SE" w:eastAsia="sv-SE"/>
              </w:rPr>
            </w:pPr>
          </w:p>
        </w:tc>
        <w:tc>
          <w:tcPr>
            <w:tcW w:w="644" w:type="pct"/>
            <w:gridSpan w:val="2"/>
          </w:tcPr>
          <w:p w14:paraId="5C6770D5" w14:textId="77777777" w:rsidR="00DA6A80" w:rsidRPr="004E761A" w:rsidRDefault="00DA6A80" w:rsidP="0042456A">
            <w:pPr>
              <w:spacing w:after="0" w:line="240" w:lineRule="auto"/>
              <w:jc w:val="center"/>
              <w:rPr>
                <w:rFonts w:ascii="Arial" w:eastAsia="Times New Roman" w:hAnsi="Arial" w:cs="Arial"/>
                <w:b/>
                <w:sz w:val="16"/>
                <w:szCs w:val="16"/>
                <w:lang w:val="sv-SE" w:eastAsia="sv-SE"/>
              </w:rPr>
            </w:pPr>
            <w:r w:rsidRPr="004E761A">
              <w:rPr>
                <w:rFonts w:ascii="Arial" w:eastAsia="Times New Roman" w:hAnsi="Arial" w:cs="Arial"/>
                <w:b/>
                <w:sz w:val="16"/>
                <w:szCs w:val="16"/>
                <w:lang w:val="sv-SE" w:eastAsia="sv-SE"/>
              </w:rPr>
              <w:t>No distress</w:t>
            </w:r>
          </w:p>
        </w:tc>
        <w:tc>
          <w:tcPr>
            <w:tcW w:w="644" w:type="pct"/>
            <w:gridSpan w:val="2"/>
          </w:tcPr>
          <w:p w14:paraId="076078BE" w14:textId="77777777" w:rsidR="00DA6A80" w:rsidRPr="004E761A" w:rsidRDefault="00DA6A80" w:rsidP="0042456A">
            <w:pPr>
              <w:spacing w:after="0" w:line="240" w:lineRule="auto"/>
              <w:jc w:val="center"/>
              <w:rPr>
                <w:rFonts w:ascii="Arial" w:eastAsia="Times New Roman" w:hAnsi="Arial" w:cs="Arial"/>
                <w:b/>
                <w:sz w:val="16"/>
                <w:szCs w:val="16"/>
                <w:lang w:val="sv-SE" w:eastAsia="sv-SE"/>
              </w:rPr>
            </w:pPr>
            <w:r w:rsidRPr="004E761A">
              <w:rPr>
                <w:rFonts w:ascii="Arial" w:eastAsia="Times New Roman" w:hAnsi="Arial" w:cs="Arial"/>
                <w:b/>
                <w:sz w:val="16"/>
                <w:szCs w:val="16"/>
                <w:lang w:val="sv-SE" w:eastAsia="sv-SE"/>
              </w:rPr>
              <w:t>Moderate</w:t>
            </w:r>
          </w:p>
        </w:tc>
        <w:tc>
          <w:tcPr>
            <w:tcW w:w="644" w:type="pct"/>
            <w:gridSpan w:val="2"/>
          </w:tcPr>
          <w:p w14:paraId="1B04D0F1" w14:textId="77777777" w:rsidR="00DA6A80" w:rsidRPr="004E761A" w:rsidRDefault="00DA6A80" w:rsidP="0042456A">
            <w:pPr>
              <w:spacing w:after="0" w:line="240" w:lineRule="auto"/>
              <w:jc w:val="center"/>
              <w:rPr>
                <w:rFonts w:ascii="Arial" w:eastAsia="Times New Roman" w:hAnsi="Arial" w:cs="Arial"/>
                <w:b/>
                <w:sz w:val="16"/>
                <w:szCs w:val="16"/>
                <w:lang w:val="sv-SE" w:eastAsia="sv-SE"/>
              </w:rPr>
            </w:pPr>
            <w:proofErr w:type="spellStart"/>
            <w:r w:rsidRPr="004E761A">
              <w:rPr>
                <w:rFonts w:ascii="Arial" w:eastAsia="Times New Roman" w:hAnsi="Arial" w:cs="Arial"/>
                <w:b/>
                <w:sz w:val="16"/>
                <w:szCs w:val="16"/>
                <w:lang w:val="sv-SE" w:eastAsia="sv-SE"/>
              </w:rPr>
              <w:t>Severe</w:t>
            </w:r>
            <w:proofErr w:type="spellEnd"/>
          </w:p>
        </w:tc>
        <w:tc>
          <w:tcPr>
            <w:tcW w:w="323" w:type="pct"/>
          </w:tcPr>
          <w:p w14:paraId="22D05EB5" w14:textId="77777777" w:rsidR="00DA6A80" w:rsidRPr="004E761A" w:rsidRDefault="00DA6A80" w:rsidP="0042456A">
            <w:pPr>
              <w:spacing w:after="0" w:line="240" w:lineRule="auto"/>
              <w:jc w:val="center"/>
              <w:rPr>
                <w:rFonts w:ascii="Arial" w:eastAsia="Times New Roman" w:hAnsi="Arial" w:cs="Arial"/>
                <w:b/>
                <w:sz w:val="16"/>
                <w:szCs w:val="16"/>
                <w:lang w:val="sv-SE" w:eastAsia="sv-SE"/>
              </w:rPr>
            </w:pPr>
          </w:p>
        </w:tc>
      </w:tr>
      <w:tr w:rsidR="00DA6A80" w:rsidRPr="004E761A" w14:paraId="19C50D5A" w14:textId="77777777" w:rsidTr="0042456A">
        <w:trPr>
          <w:trHeight w:val="295"/>
          <w:tblHeader/>
          <w:jc w:val="center"/>
        </w:trPr>
        <w:tc>
          <w:tcPr>
            <w:tcW w:w="491" w:type="pct"/>
            <w:shd w:val="clear" w:color="auto" w:fill="auto"/>
          </w:tcPr>
          <w:p w14:paraId="2FC513C3"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p>
        </w:tc>
        <w:tc>
          <w:tcPr>
            <w:tcW w:w="322" w:type="pct"/>
          </w:tcPr>
          <w:p w14:paraId="3693E274"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sz w:val="16"/>
                <w:szCs w:val="16"/>
                <w:lang w:val="sv-SE" w:eastAsia="sv-SE"/>
              </w:rPr>
              <w:t>Model1</w:t>
            </w:r>
          </w:p>
        </w:tc>
        <w:tc>
          <w:tcPr>
            <w:tcW w:w="322" w:type="pct"/>
            <w:shd w:val="clear" w:color="auto" w:fill="auto"/>
            <w:noWrap/>
          </w:tcPr>
          <w:p w14:paraId="626341F9"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sz w:val="16"/>
                <w:szCs w:val="16"/>
                <w:lang w:val="sv-SE" w:eastAsia="sv-SE"/>
              </w:rPr>
              <w:t>Model2</w:t>
            </w:r>
          </w:p>
        </w:tc>
        <w:tc>
          <w:tcPr>
            <w:tcW w:w="322" w:type="pct"/>
          </w:tcPr>
          <w:p w14:paraId="14E6D263"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sz w:val="16"/>
                <w:szCs w:val="16"/>
                <w:lang w:val="sv-SE" w:eastAsia="sv-SE"/>
              </w:rPr>
              <w:t>Model1</w:t>
            </w:r>
          </w:p>
        </w:tc>
        <w:tc>
          <w:tcPr>
            <w:tcW w:w="322" w:type="pct"/>
            <w:shd w:val="clear" w:color="auto" w:fill="auto"/>
          </w:tcPr>
          <w:p w14:paraId="7621ED23"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sz w:val="16"/>
                <w:szCs w:val="16"/>
                <w:lang w:val="sv-SE" w:eastAsia="sv-SE"/>
              </w:rPr>
              <w:t>Model2</w:t>
            </w:r>
          </w:p>
        </w:tc>
        <w:tc>
          <w:tcPr>
            <w:tcW w:w="322" w:type="pct"/>
          </w:tcPr>
          <w:p w14:paraId="0E935B5E"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sz w:val="16"/>
                <w:szCs w:val="16"/>
                <w:lang w:val="sv-SE" w:eastAsia="sv-SE"/>
              </w:rPr>
              <w:t>Model1</w:t>
            </w:r>
          </w:p>
        </w:tc>
        <w:tc>
          <w:tcPr>
            <w:tcW w:w="322" w:type="pct"/>
            <w:shd w:val="clear" w:color="auto" w:fill="auto"/>
          </w:tcPr>
          <w:p w14:paraId="4624DE2B"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sz w:val="16"/>
                <w:szCs w:val="16"/>
                <w:lang w:val="sv-SE" w:eastAsia="sv-SE"/>
              </w:rPr>
              <w:t>Model2</w:t>
            </w:r>
          </w:p>
        </w:tc>
        <w:tc>
          <w:tcPr>
            <w:tcW w:w="322" w:type="pct"/>
          </w:tcPr>
          <w:p w14:paraId="0F6BFA3B" w14:textId="77777777" w:rsidR="00DA6A80" w:rsidRPr="004E761A" w:rsidRDefault="00DA6A80" w:rsidP="0042456A">
            <w:pPr>
              <w:spacing w:after="0" w:line="240" w:lineRule="auto"/>
              <w:jc w:val="center"/>
              <w:rPr>
                <w:rFonts w:ascii="Arial" w:eastAsia="Times New Roman" w:hAnsi="Arial" w:cs="Arial"/>
                <w:b/>
                <w:sz w:val="16"/>
                <w:szCs w:val="16"/>
                <w:lang w:val="sv-SE" w:eastAsia="sv-SE"/>
              </w:rPr>
            </w:pPr>
          </w:p>
        </w:tc>
        <w:tc>
          <w:tcPr>
            <w:tcW w:w="322" w:type="pct"/>
          </w:tcPr>
          <w:p w14:paraId="3C6B5E69"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sz w:val="16"/>
                <w:szCs w:val="16"/>
                <w:lang w:val="sv-SE" w:eastAsia="sv-SE"/>
              </w:rPr>
              <w:t>Model1</w:t>
            </w:r>
          </w:p>
        </w:tc>
        <w:tc>
          <w:tcPr>
            <w:tcW w:w="322" w:type="pct"/>
            <w:shd w:val="clear" w:color="auto" w:fill="auto"/>
            <w:noWrap/>
          </w:tcPr>
          <w:p w14:paraId="7E11A5BA"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sz w:val="16"/>
                <w:szCs w:val="16"/>
                <w:lang w:val="sv-SE" w:eastAsia="sv-SE"/>
              </w:rPr>
              <w:t>Model2</w:t>
            </w:r>
          </w:p>
        </w:tc>
        <w:tc>
          <w:tcPr>
            <w:tcW w:w="322" w:type="pct"/>
          </w:tcPr>
          <w:p w14:paraId="060FCAA2"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sz w:val="16"/>
                <w:szCs w:val="16"/>
                <w:lang w:val="sv-SE" w:eastAsia="sv-SE"/>
              </w:rPr>
              <w:t>Model1</w:t>
            </w:r>
          </w:p>
        </w:tc>
        <w:tc>
          <w:tcPr>
            <w:tcW w:w="322" w:type="pct"/>
            <w:shd w:val="clear" w:color="auto" w:fill="auto"/>
          </w:tcPr>
          <w:p w14:paraId="26DD5848"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sz w:val="16"/>
                <w:szCs w:val="16"/>
                <w:lang w:val="sv-SE" w:eastAsia="sv-SE"/>
              </w:rPr>
              <w:t>Model2</w:t>
            </w:r>
          </w:p>
        </w:tc>
        <w:tc>
          <w:tcPr>
            <w:tcW w:w="322" w:type="pct"/>
          </w:tcPr>
          <w:p w14:paraId="14909B2D"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sz w:val="16"/>
                <w:szCs w:val="16"/>
                <w:lang w:val="sv-SE" w:eastAsia="sv-SE"/>
              </w:rPr>
              <w:t>Model1</w:t>
            </w:r>
          </w:p>
        </w:tc>
        <w:tc>
          <w:tcPr>
            <w:tcW w:w="322" w:type="pct"/>
            <w:shd w:val="clear" w:color="auto" w:fill="auto"/>
          </w:tcPr>
          <w:p w14:paraId="0A9DB8BC"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sz w:val="16"/>
                <w:szCs w:val="16"/>
                <w:lang w:val="sv-SE" w:eastAsia="sv-SE"/>
              </w:rPr>
              <w:t>Model2</w:t>
            </w:r>
          </w:p>
        </w:tc>
        <w:tc>
          <w:tcPr>
            <w:tcW w:w="323" w:type="pct"/>
          </w:tcPr>
          <w:p w14:paraId="5FC4BE4A" w14:textId="77777777" w:rsidR="00DA6A80" w:rsidRPr="004E761A" w:rsidRDefault="00DA6A80" w:rsidP="0042456A">
            <w:pPr>
              <w:spacing w:after="0" w:line="240" w:lineRule="auto"/>
              <w:jc w:val="center"/>
              <w:rPr>
                <w:rFonts w:ascii="Arial" w:eastAsia="Times New Roman" w:hAnsi="Arial" w:cs="Arial"/>
                <w:b/>
                <w:sz w:val="16"/>
                <w:szCs w:val="16"/>
                <w:lang w:val="sv-SE" w:eastAsia="sv-SE"/>
              </w:rPr>
            </w:pPr>
          </w:p>
        </w:tc>
      </w:tr>
      <w:tr w:rsidR="00DA6A80" w:rsidRPr="004E761A" w14:paraId="50EBD8FF" w14:textId="77777777" w:rsidTr="0042456A">
        <w:trPr>
          <w:trHeight w:val="285"/>
          <w:tblHeader/>
          <w:jc w:val="center"/>
        </w:trPr>
        <w:tc>
          <w:tcPr>
            <w:tcW w:w="491" w:type="pct"/>
            <w:shd w:val="clear" w:color="auto" w:fill="auto"/>
            <w:hideMark/>
          </w:tcPr>
          <w:p w14:paraId="379E01D3"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bCs/>
                <w:sz w:val="16"/>
                <w:szCs w:val="16"/>
                <w:lang w:val="sv-SE" w:eastAsia="sv-SE"/>
              </w:rPr>
              <w:t>SEP</w:t>
            </w:r>
          </w:p>
        </w:tc>
        <w:tc>
          <w:tcPr>
            <w:tcW w:w="322" w:type="pct"/>
          </w:tcPr>
          <w:p w14:paraId="43B8C41C"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proofErr w:type="gramStart"/>
            <w:r w:rsidRPr="004E761A">
              <w:rPr>
                <w:rFonts w:ascii="Arial" w:eastAsia="Times New Roman" w:hAnsi="Arial" w:cs="Arial"/>
                <w:b/>
                <w:sz w:val="16"/>
                <w:szCs w:val="16"/>
                <w:lang w:val="sv-SE" w:eastAsia="sv-SE"/>
              </w:rPr>
              <w:t>ORs</w:t>
            </w:r>
            <w:proofErr w:type="gramEnd"/>
            <w:r w:rsidRPr="004E761A">
              <w:rPr>
                <w:rFonts w:ascii="Arial" w:eastAsia="Times New Roman" w:hAnsi="Arial" w:cs="Arial"/>
                <w:b/>
                <w:sz w:val="16"/>
                <w:szCs w:val="16"/>
                <w:lang w:val="sv-SE" w:eastAsia="sv-SE"/>
              </w:rPr>
              <w:t xml:space="preserve"> (95% CI)</w:t>
            </w:r>
          </w:p>
        </w:tc>
        <w:tc>
          <w:tcPr>
            <w:tcW w:w="322" w:type="pct"/>
            <w:shd w:val="clear" w:color="auto" w:fill="auto"/>
            <w:noWrap/>
            <w:hideMark/>
          </w:tcPr>
          <w:p w14:paraId="22483273"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proofErr w:type="gramStart"/>
            <w:r w:rsidRPr="004E761A">
              <w:rPr>
                <w:rFonts w:ascii="Arial" w:eastAsia="Times New Roman" w:hAnsi="Arial" w:cs="Arial"/>
                <w:b/>
                <w:sz w:val="16"/>
                <w:szCs w:val="16"/>
                <w:lang w:val="sv-SE" w:eastAsia="sv-SE"/>
              </w:rPr>
              <w:t>ORs</w:t>
            </w:r>
            <w:proofErr w:type="gramEnd"/>
            <w:r w:rsidRPr="004E761A">
              <w:rPr>
                <w:rFonts w:ascii="Arial" w:eastAsia="Times New Roman" w:hAnsi="Arial" w:cs="Arial"/>
                <w:b/>
                <w:sz w:val="16"/>
                <w:szCs w:val="16"/>
                <w:lang w:val="sv-SE" w:eastAsia="sv-SE"/>
              </w:rPr>
              <w:t xml:space="preserve"> (95% CI)</w:t>
            </w:r>
          </w:p>
        </w:tc>
        <w:tc>
          <w:tcPr>
            <w:tcW w:w="322" w:type="pct"/>
          </w:tcPr>
          <w:p w14:paraId="46C43C2B"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proofErr w:type="gramStart"/>
            <w:r w:rsidRPr="004E761A">
              <w:rPr>
                <w:rFonts w:ascii="Arial" w:eastAsia="Times New Roman" w:hAnsi="Arial" w:cs="Arial"/>
                <w:b/>
                <w:sz w:val="16"/>
                <w:szCs w:val="16"/>
                <w:lang w:val="sv-SE" w:eastAsia="sv-SE"/>
              </w:rPr>
              <w:t>ORs</w:t>
            </w:r>
            <w:proofErr w:type="gramEnd"/>
            <w:r w:rsidRPr="004E761A">
              <w:rPr>
                <w:rFonts w:ascii="Arial" w:eastAsia="Times New Roman" w:hAnsi="Arial" w:cs="Arial"/>
                <w:b/>
                <w:sz w:val="16"/>
                <w:szCs w:val="16"/>
                <w:lang w:val="sv-SE" w:eastAsia="sv-SE"/>
              </w:rPr>
              <w:t xml:space="preserve"> (95% CI)</w:t>
            </w:r>
          </w:p>
        </w:tc>
        <w:tc>
          <w:tcPr>
            <w:tcW w:w="322" w:type="pct"/>
            <w:shd w:val="clear" w:color="auto" w:fill="auto"/>
            <w:hideMark/>
          </w:tcPr>
          <w:p w14:paraId="71452804"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proofErr w:type="gramStart"/>
            <w:r w:rsidRPr="004E761A">
              <w:rPr>
                <w:rFonts w:ascii="Arial" w:eastAsia="Times New Roman" w:hAnsi="Arial" w:cs="Arial"/>
                <w:b/>
                <w:sz w:val="16"/>
                <w:szCs w:val="16"/>
                <w:lang w:val="sv-SE" w:eastAsia="sv-SE"/>
              </w:rPr>
              <w:t>ORs</w:t>
            </w:r>
            <w:proofErr w:type="gramEnd"/>
            <w:r w:rsidRPr="004E761A">
              <w:rPr>
                <w:rFonts w:ascii="Arial" w:eastAsia="Times New Roman" w:hAnsi="Arial" w:cs="Arial"/>
                <w:b/>
                <w:sz w:val="16"/>
                <w:szCs w:val="16"/>
                <w:lang w:val="sv-SE" w:eastAsia="sv-SE"/>
              </w:rPr>
              <w:t xml:space="preserve"> (95% CI)</w:t>
            </w:r>
          </w:p>
        </w:tc>
        <w:tc>
          <w:tcPr>
            <w:tcW w:w="322" w:type="pct"/>
          </w:tcPr>
          <w:p w14:paraId="051D1EF6"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proofErr w:type="gramStart"/>
            <w:r w:rsidRPr="004E761A">
              <w:rPr>
                <w:rFonts w:ascii="Arial" w:eastAsia="Times New Roman" w:hAnsi="Arial" w:cs="Arial"/>
                <w:b/>
                <w:sz w:val="16"/>
                <w:szCs w:val="16"/>
                <w:lang w:val="sv-SE" w:eastAsia="sv-SE"/>
              </w:rPr>
              <w:t>ORs</w:t>
            </w:r>
            <w:proofErr w:type="gramEnd"/>
            <w:r w:rsidRPr="004E761A">
              <w:rPr>
                <w:rFonts w:ascii="Arial" w:eastAsia="Times New Roman" w:hAnsi="Arial" w:cs="Arial"/>
                <w:b/>
                <w:sz w:val="16"/>
                <w:szCs w:val="16"/>
                <w:lang w:val="sv-SE" w:eastAsia="sv-SE"/>
              </w:rPr>
              <w:t xml:space="preserve"> (95% CI)</w:t>
            </w:r>
          </w:p>
        </w:tc>
        <w:tc>
          <w:tcPr>
            <w:tcW w:w="322" w:type="pct"/>
            <w:shd w:val="clear" w:color="auto" w:fill="auto"/>
            <w:noWrap/>
            <w:hideMark/>
          </w:tcPr>
          <w:p w14:paraId="4939806F"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proofErr w:type="gramStart"/>
            <w:r w:rsidRPr="004E761A">
              <w:rPr>
                <w:rFonts w:ascii="Arial" w:eastAsia="Times New Roman" w:hAnsi="Arial" w:cs="Arial"/>
                <w:b/>
                <w:sz w:val="16"/>
                <w:szCs w:val="16"/>
                <w:lang w:val="sv-SE" w:eastAsia="sv-SE"/>
              </w:rPr>
              <w:t>ORs</w:t>
            </w:r>
            <w:proofErr w:type="gramEnd"/>
            <w:r w:rsidRPr="004E761A">
              <w:rPr>
                <w:rFonts w:ascii="Arial" w:eastAsia="Times New Roman" w:hAnsi="Arial" w:cs="Arial"/>
                <w:b/>
                <w:sz w:val="16"/>
                <w:szCs w:val="16"/>
                <w:lang w:val="sv-SE" w:eastAsia="sv-SE"/>
              </w:rPr>
              <w:t xml:space="preserve"> (95% CI)</w:t>
            </w:r>
          </w:p>
        </w:tc>
        <w:tc>
          <w:tcPr>
            <w:tcW w:w="322" w:type="pct"/>
          </w:tcPr>
          <w:p w14:paraId="3E00FD96" w14:textId="77777777" w:rsidR="00DA6A80" w:rsidRPr="004E761A" w:rsidRDefault="00DA6A80" w:rsidP="0042456A">
            <w:pPr>
              <w:spacing w:after="0" w:line="240" w:lineRule="auto"/>
              <w:jc w:val="center"/>
              <w:rPr>
                <w:rFonts w:ascii="Arial" w:eastAsia="Times New Roman" w:hAnsi="Arial" w:cs="Arial"/>
                <w:b/>
                <w:sz w:val="16"/>
                <w:szCs w:val="16"/>
                <w:lang w:val="sv-SE" w:eastAsia="sv-SE"/>
              </w:rPr>
            </w:pPr>
            <w:proofErr w:type="spellStart"/>
            <w:r w:rsidRPr="004E761A">
              <w:rPr>
                <w:rFonts w:ascii="Arial" w:eastAsia="Times New Roman" w:hAnsi="Arial" w:cs="Arial"/>
                <w:b/>
                <w:sz w:val="16"/>
                <w:szCs w:val="16"/>
                <w:lang w:val="sv-SE" w:eastAsia="sv-SE"/>
              </w:rPr>
              <w:t>Wald</w:t>
            </w:r>
            <w:proofErr w:type="spellEnd"/>
            <w:r w:rsidRPr="004E761A">
              <w:rPr>
                <w:rFonts w:ascii="Arial" w:eastAsia="Times New Roman" w:hAnsi="Arial" w:cs="Arial"/>
                <w:b/>
                <w:sz w:val="16"/>
                <w:szCs w:val="16"/>
                <w:lang w:val="sv-SE" w:eastAsia="sv-SE"/>
              </w:rPr>
              <w:t xml:space="preserve"> test, p-</w:t>
            </w:r>
            <w:proofErr w:type="spellStart"/>
            <w:r w:rsidRPr="004E761A">
              <w:rPr>
                <w:rFonts w:ascii="Arial" w:eastAsia="Times New Roman" w:hAnsi="Arial" w:cs="Arial"/>
                <w:b/>
                <w:sz w:val="16"/>
                <w:szCs w:val="16"/>
                <w:lang w:val="sv-SE" w:eastAsia="sv-SE"/>
              </w:rPr>
              <w:t>value</w:t>
            </w:r>
            <w:proofErr w:type="spellEnd"/>
          </w:p>
        </w:tc>
        <w:tc>
          <w:tcPr>
            <w:tcW w:w="322" w:type="pct"/>
          </w:tcPr>
          <w:p w14:paraId="470D4679"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proofErr w:type="gramStart"/>
            <w:r w:rsidRPr="004E761A">
              <w:rPr>
                <w:rFonts w:ascii="Arial" w:eastAsia="Times New Roman" w:hAnsi="Arial" w:cs="Arial"/>
                <w:b/>
                <w:sz w:val="16"/>
                <w:szCs w:val="16"/>
                <w:lang w:val="sv-SE" w:eastAsia="sv-SE"/>
              </w:rPr>
              <w:t>ORs</w:t>
            </w:r>
            <w:proofErr w:type="gramEnd"/>
            <w:r w:rsidRPr="004E761A">
              <w:rPr>
                <w:rFonts w:ascii="Arial" w:eastAsia="Times New Roman" w:hAnsi="Arial" w:cs="Arial"/>
                <w:b/>
                <w:sz w:val="16"/>
                <w:szCs w:val="16"/>
                <w:lang w:val="sv-SE" w:eastAsia="sv-SE"/>
              </w:rPr>
              <w:t xml:space="preserve"> (95% CI)</w:t>
            </w:r>
          </w:p>
        </w:tc>
        <w:tc>
          <w:tcPr>
            <w:tcW w:w="322" w:type="pct"/>
            <w:shd w:val="clear" w:color="auto" w:fill="auto"/>
            <w:hideMark/>
          </w:tcPr>
          <w:p w14:paraId="635567C5"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proofErr w:type="gramStart"/>
            <w:r w:rsidRPr="004E761A">
              <w:rPr>
                <w:rFonts w:ascii="Arial" w:eastAsia="Times New Roman" w:hAnsi="Arial" w:cs="Arial"/>
                <w:b/>
                <w:sz w:val="16"/>
                <w:szCs w:val="16"/>
                <w:lang w:val="sv-SE" w:eastAsia="sv-SE"/>
              </w:rPr>
              <w:t>ORs</w:t>
            </w:r>
            <w:proofErr w:type="gramEnd"/>
            <w:r w:rsidRPr="004E761A">
              <w:rPr>
                <w:rFonts w:ascii="Arial" w:eastAsia="Times New Roman" w:hAnsi="Arial" w:cs="Arial"/>
                <w:b/>
                <w:sz w:val="16"/>
                <w:szCs w:val="16"/>
                <w:lang w:val="sv-SE" w:eastAsia="sv-SE"/>
              </w:rPr>
              <w:t xml:space="preserve"> (95% CI)</w:t>
            </w:r>
          </w:p>
        </w:tc>
        <w:tc>
          <w:tcPr>
            <w:tcW w:w="322" w:type="pct"/>
          </w:tcPr>
          <w:p w14:paraId="5E7AEC45"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proofErr w:type="gramStart"/>
            <w:r w:rsidRPr="004E761A">
              <w:rPr>
                <w:rFonts w:ascii="Arial" w:eastAsia="Times New Roman" w:hAnsi="Arial" w:cs="Arial"/>
                <w:b/>
                <w:sz w:val="16"/>
                <w:szCs w:val="16"/>
                <w:lang w:val="sv-SE" w:eastAsia="sv-SE"/>
              </w:rPr>
              <w:t>ORs</w:t>
            </w:r>
            <w:proofErr w:type="gramEnd"/>
            <w:r w:rsidRPr="004E761A">
              <w:rPr>
                <w:rFonts w:ascii="Arial" w:eastAsia="Times New Roman" w:hAnsi="Arial" w:cs="Arial"/>
                <w:b/>
                <w:sz w:val="16"/>
                <w:szCs w:val="16"/>
                <w:lang w:val="sv-SE" w:eastAsia="sv-SE"/>
              </w:rPr>
              <w:t xml:space="preserve"> (95% CI)</w:t>
            </w:r>
          </w:p>
        </w:tc>
        <w:tc>
          <w:tcPr>
            <w:tcW w:w="322" w:type="pct"/>
            <w:shd w:val="clear" w:color="auto" w:fill="auto"/>
            <w:noWrap/>
            <w:hideMark/>
          </w:tcPr>
          <w:p w14:paraId="2CC70F00"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proofErr w:type="gramStart"/>
            <w:r w:rsidRPr="004E761A">
              <w:rPr>
                <w:rFonts w:ascii="Arial" w:eastAsia="Times New Roman" w:hAnsi="Arial" w:cs="Arial"/>
                <w:b/>
                <w:sz w:val="16"/>
                <w:szCs w:val="16"/>
                <w:lang w:val="sv-SE" w:eastAsia="sv-SE"/>
              </w:rPr>
              <w:t>ORs</w:t>
            </w:r>
            <w:proofErr w:type="gramEnd"/>
            <w:r w:rsidRPr="004E761A">
              <w:rPr>
                <w:rFonts w:ascii="Arial" w:eastAsia="Times New Roman" w:hAnsi="Arial" w:cs="Arial"/>
                <w:b/>
                <w:sz w:val="16"/>
                <w:szCs w:val="16"/>
                <w:lang w:val="sv-SE" w:eastAsia="sv-SE"/>
              </w:rPr>
              <w:t xml:space="preserve"> (95% CI)</w:t>
            </w:r>
          </w:p>
        </w:tc>
        <w:tc>
          <w:tcPr>
            <w:tcW w:w="322" w:type="pct"/>
          </w:tcPr>
          <w:p w14:paraId="6B97371C"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proofErr w:type="gramStart"/>
            <w:r w:rsidRPr="004E761A">
              <w:rPr>
                <w:rFonts w:ascii="Arial" w:eastAsia="Times New Roman" w:hAnsi="Arial" w:cs="Arial"/>
                <w:b/>
                <w:sz w:val="16"/>
                <w:szCs w:val="16"/>
                <w:lang w:val="sv-SE" w:eastAsia="sv-SE"/>
              </w:rPr>
              <w:t>ORs</w:t>
            </w:r>
            <w:proofErr w:type="gramEnd"/>
            <w:r w:rsidRPr="004E761A">
              <w:rPr>
                <w:rFonts w:ascii="Arial" w:eastAsia="Times New Roman" w:hAnsi="Arial" w:cs="Arial"/>
                <w:b/>
                <w:sz w:val="16"/>
                <w:szCs w:val="16"/>
                <w:lang w:val="sv-SE" w:eastAsia="sv-SE"/>
              </w:rPr>
              <w:t xml:space="preserve"> (95% CI)</w:t>
            </w:r>
          </w:p>
        </w:tc>
        <w:tc>
          <w:tcPr>
            <w:tcW w:w="322" w:type="pct"/>
            <w:shd w:val="clear" w:color="auto" w:fill="auto"/>
            <w:hideMark/>
          </w:tcPr>
          <w:p w14:paraId="232A0B49" w14:textId="77777777" w:rsidR="00DA6A80" w:rsidRPr="004E761A" w:rsidRDefault="00DA6A80" w:rsidP="0042456A">
            <w:pPr>
              <w:spacing w:after="0" w:line="240" w:lineRule="auto"/>
              <w:jc w:val="center"/>
              <w:rPr>
                <w:rFonts w:ascii="Arial" w:eastAsia="Times New Roman" w:hAnsi="Arial" w:cs="Arial"/>
                <w:b/>
                <w:bCs/>
                <w:sz w:val="16"/>
                <w:szCs w:val="16"/>
                <w:lang w:val="sv-SE" w:eastAsia="sv-SE"/>
              </w:rPr>
            </w:pPr>
            <w:proofErr w:type="gramStart"/>
            <w:r w:rsidRPr="004E761A">
              <w:rPr>
                <w:rFonts w:ascii="Arial" w:eastAsia="Times New Roman" w:hAnsi="Arial" w:cs="Arial"/>
                <w:b/>
                <w:sz w:val="16"/>
                <w:szCs w:val="16"/>
                <w:lang w:val="sv-SE" w:eastAsia="sv-SE"/>
              </w:rPr>
              <w:t>ORs</w:t>
            </w:r>
            <w:proofErr w:type="gramEnd"/>
            <w:r w:rsidRPr="004E761A">
              <w:rPr>
                <w:rFonts w:ascii="Arial" w:eastAsia="Times New Roman" w:hAnsi="Arial" w:cs="Arial"/>
                <w:b/>
                <w:sz w:val="16"/>
                <w:szCs w:val="16"/>
                <w:lang w:val="sv-SE" w:eastAsia="sv-SE"/>
              </w:rPr>
              <w:t xml:space="preserve"> (95% CI)</w:t>
            </w:r>
          </w:p>
        </w:tc>
        <w:tc>
          <w:tcPr>
            <w:tcW w:w="323" w:type="pct"/>
          </w:tcPr>
          <w:p w14:paraId="1EFFA864" w14:textId="77777777" w:rsidR="00DA6A80" w:rsidRPr="004E761A" w:rsidRDefault="00DA6A80" w:rsidP="0042456A">
            <w:pPr>
              <w:spacing w:after="0" w:line="240" w:lineRule="auto"/>
              <w:jc w:val="center"/>
              <w:rPr>
                <w:rFonts w:ascii="Arial" w:eastAsia="Times New Roman" w:hAnsi="Arial" w:cs="Arial"/>
                <w:b/>
                <w:sz w:val="16"/>
                <w:szCs w:val="16"/>
                <w:lang w:val="sv-SE" w:eastAsia="sv-SE"/>
              </w:rPr>
            </w:pPr>
            <w:proofErr w:type="spellStart"/>
            <w:r w:rsidRPr="004E761A">
              <w:rPr>
                <w:rFonts w:ascii="Arial" w:eastAsia="Times New Roman" w:hAnsi="Arial" w:cs="Arial"/>
                <w:b/>
                <w:sz w:val="16"/>
                <w:szCs w:val="16"/>
                <w:lang w:val="sv-SE" w:eastAsia="sv-SE"/>
              </w:rPr>
              <w:t>Wald</w:t>
            </w:r>
            <w:proofErr w:type="spellEnd"/>
            <w:r w:rsidRPr="004E761A">
              <w:rPr>
                <w:rFonts w:ascii="Arial" w:eastAsia="Times New Roman" w:hAnsi="Arial" w:cs="Arial"/>
                <w:b/>
                <w:sz w:val="16"/>
                <w:szCs w:val="16"/>
                <w:lang w:val="sv-SE" w:eastAsia="sv-SE"/>
              </w:rPr>
              <w:t xml:space="preserve"> test, p-</w:t>
            </w:r>
            <w:proofErr w:type="spellStart"/>
            <w:r w:rsidRPr="004E761A">
              <w:rPr>
                <w:rFonts w:ascii="Arial" w:eastAsia="Times New Roman" w:hAnsi="Arial" w:cs="Arial"/>
                <w:b/>
                <w:sz w:val="16"/>
                <w:szCs w:val="16"/>
                <w:lang w:val="sv-SE" w:eastAsia="sv-SE"/>
              </w:rPr>
              <w:t>value</w:t>
            </w:r>
            <w:proofErr w:type="spellEnd"/>
          </w:p>
        </w:tc>
      </w:tr>
      <w:tr w:rsidR="00DA6A80" w:rsidRPr="004E761A" w14:paraId="288F955C" w14:textId="77777777" w:rsidTr="0042456A">
        <w:trPr>
          <w:trHeight w:val="295"/>
          <w:jc w:val="center"/>
        </w:trPr>
        <w:tc>
          <w:tcPr>
            <w:tcW w:w="491" w:type="pct"/>
            <w:shd w:val="clear" w:color="auto" w:fill="auto"/>
            <w:noWrap/>
            <w:vAlign w:val="bottom"/>
          </w:tcPr>
          <w:p w14:paraId="02F09238" w14:textId="77777777" w:rsidR="00DA6A80" w:rsidRPr="004E761A" w:rsidRDefault="00DA6A80" w:rsidP="0042456A">
            <w:pPr>
              <w:spacing w:after="0" w:line="240" w:lineRule="auto"/>
              <w:rPr>
                <w:rFonts w:ascii="Arial" w:eastAsia="Times New Roman" w:hAnsi="Arial" w:cs="Arial"/>
                <w:b/>
                <w:bCs/>
                <w:sz w:val="16"/>
                <w:szCs w:val="16"/>
                <w:highlight w:val="green"/>
                <w:lang w:val="sv-SE" w:eastAsia="sv-SE"/>
              </w:rPr>
            </w:pPr>
            <w:r w:rsidRPr="002A0EC1">
              <w:rPr>
                <w:rFonts w:ascii="Arial" w:eastAsia="Times New Roman" w:hAnsi="Arial" w:cs="Arial"/>
                <w:b/>
                <w:bCs/>
                <w:color w:val="000000"/>
                <w:sz w:val="16"/>
                <w:szCs w:val="16"/>
                <w:lang w:val="sv-SE" w:eastAsia="sv-SE"/>
              </w:rPr>
              <w:t xml:space="preserve">Education </w:t>
            </w:r>
            <w:proofErr w:type="spellStart"/>
            <w:r w:rsidRPr="002A0EC1">
              <w:rPr>
                <w:rFonts w:ascii="Arial" w:eastAsia="Times New Roman" w:hAnsi="Arial" w:cs="Arial"/>
                <w:b/>
                <w:bCs/>
                <w:color w:val="000000"/>
                <w:sz w:val="16"/>
                <w:szCs w:val="16"/>
                <w:lang w:val="sv-SE" w:eastAsia="sv-SE"/>
              </w:rPr>
              <w:t>level</w:t>
            </w:r>
            <w:proofErr w:type="spellEnd"/>
          </w:p>
        </w:tc>
        <w:tc>
          <w:tcPr>
            <w:tcW w:w="322" w:type="pct"/>
          </w:tcPr>
          <w:p w14:paraId="6226312E"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2" w:type="pct"/>
            <w:shd w:val="clear" w:color="auto" w:fill="auto"/>
            <w:noWrap/>
          </w:tcPr>
          <w:p w14:paraId="6E398C73"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2" w:type="pct"/>
          </w:tcPr>
          <w:p w14:paraId="30CE0759"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2" w:type="pct"/>
            <w:shd w:val="clear" w:color="auto" w:fill="auto"/>
            <w:noWrap/>
          </w:tcPr>
          <w:p w14:paraId="6AFCA6A3"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2" w:type="pct"/>
          </w:tcPr>
          <w:p w14:paraId="7991BC17"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2" w:type="pct"/>
            <w:shd w:val="clear" w:color="auto" w:fill="auto"/>
            <w:noWrap/>
          </w:tcPr>
          <w:p w14:paraId="66E9A861"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2" w:type="pct"/>
          </w:tcPr>
          <w:p w14:paraId="2CED6BFA"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2" w:type="pct"/>
          </w:tcPr>
          <w:p w14:paraId="2B542E63"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2" w:type="pct"/>
            <w:shd w:val="clear" w:color="auto" w:fill="auto"/>
            <w:noWrap/>
          </w:tcPr>
          <w:p w14:paraId="57845A44"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2" w:type="pct"/>
          </w:tcPr>
          <w:p w14:paraId="0B87B56D"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2" w:type="pct"/>
            <w:shd w:val="clear" w:color="auto" w:fill="auto"/>
            <w:noWrap/>
          </w:tcPr>
          <w:p w14:paraId="7047DE74"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2" w:type="pct"/>
          </w:tcPr>
          <w:p w14:paraId="102DE967"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2" w:type="pct"/>
            <w:shd w:val="clear" w:color="auto" w:fill="auto"/>
            <w:noWrap/>
          </w:tcPr>
          <w:p w14:paraId="4C5FBF34"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3" w:type="pct"/>
          </w:tcPr>
          <w:p w14:paraId="1036FCDE"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r>
      <w:tr w:rsidR="00DA6A80" w:rsidRPr="004E761A" w14:paraId="143960F8" w14:textId="77777777" w:rsidTr="0042456A">
        <w:trPr>
          <w:trHeight w:val="295"/>
          <w:jc w:val="center"/>
        </w:trPr>
        <w:tc>
          <w:tcPr>
            <w:tcW w:w="491" w:type="pct"/>
            <w:shd w:val="clear" w:color="auto" w:fill="auto"/>
            <w:noWrap/>
            <w:vAlign w:val="bottom"/>
            <w:hideMark/>
          </w:tcPr>
          <w:p w14:paraId="2761B38E" w14:textId="77777777" w:rsidR="00DA6A80" w:rsidRPr="004E761A" w:rsidRDefault="00DA6A80"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Primary</w:t>
            </w:r>
            <w:proofErr w:type="spellEnd"/>
            <w:r w:rsidRPr="001D78E2">
              <w:rPr>
                <w:rFonts w:ascii="Arial" w:eastAsia="Times New Roman" w:hAnsi="Arial" w:cs="Arial"/>
                <w:color w:val="000000"/>
                <w:sz w:val="16"/>
                <w:szCs w:val="16"/>
                <w:lang w:val="sv-SE" w:eastAsia="sv-SE"/>
              </w:rPr>
              <w:t xml:space="preserve"> </w:t>
            </w:r>
          </w:p>
        </w:tc>
        <w:tc>
          <w:tcPr>
            <w:tcW w:w="322" w:type="pct"/>
            <w:shd w:val="clear" w:color="000000" w:fill="FFFFFF"/>
          </w:tcPr>
          <w:p w14:paraId="6A320CD9"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b/>
                <w:bCs/>
                <w:sz w:val="16"/>
                <w:szCs w:val="16"/>
              </w:rPr>
              <w:t>2.05 (1.56,</w:t>
            </w:r>
            <w:r w:rsidRPr="004E761A">
              <w:rPr>
                <w:rFonts w:ascii="Arial" w:hAnsi="Arial" w:cs="Arial"/>
                <w:b/>
                <w:bCs/>
                <w:sz w:val="16"/>
                <w:szCs w:val="16"/>
              </w:rPr>
              <w:br/>
              <w:t>2.68)</w:t>
            </w:r>
          </w:p>
        </w:tc>
        <w:tc>
          <w:tcPr>
            <w:tcW w:w="322" w:type="pct"/>
            <w:shd w:val="clear" w:color="000000" w:fill="FFFFFF"/>
            <w:noWrap/>
            <w:hideMark/>
          </w:tcPr>
          <w:p w14:paraId="1D23DEDD"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2.23 (1.69,</w:t>
            </w:r>
            <w:r w:rsidRPr="004E761A">
              <w:rPr>
                <w:rFonts w:ascii="Arial" w:hAnsi="Arial" w:cs="Arial"/>
                <w:b/>
                <w:bCs/>
                <w:sz w:val="16"/>
                <w:szCs w:val="16"/>
              </w:rPr>
              <w:br/>
              <w:t>2.93)</w:t>
            </w:r>
          </w:p>
        </w:tc>
        <w:tc>
          <w:tcPr>
            <w:tcW w:w="322" w:type="pct"/>
            <w:shd w:val="clear" w:color="000000" w:fill="FFFFFF"/>
          </w:tcPr>
          <w:p w14:paraId="04298BB2"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b/>
                <w:bCs/>
                <w:sz w:val="16"/>
                <w:szCs w:val="16"/>
              </w:rPr>
              <w:t>1.70 (1.29,</w:t>
            </w:r>
            <w:r w:rsidRPr="004E761A">
              <w:rPr>
                <w:rFonts w:ascii="Arial" w:hAnsi="Arial" w:cs="Arial"/>
                <w:b/>
                <w:bCs/>
                <w:sz w:val="16"/>
                <w:szCs w:val="16"/>
              </w:rPr>
              <w:br/>
              <w:t>2.24)</w:t>
            </w:r>
          </w:p>
        </w:tc>
        <w:tc>
          <w:tcPr>
            <w:tcW w:w="322" w:type="pct"/>
            <w:shd w:val="clear" w:color="000000" w:fill="FFFFFF"/>
            <w:noWrap/>
            <w:hideMark/>
          </w:tcPr>
          <w:p w14:paraId="48E0E31C"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1.88 (1.42,</w:t>
            </w:r>
            <w:r w:rsidRPr="004E761A">
              <w:rPr>
                <w:rFonts w:ascii="Arial" w:hAnsi="Arial" w:cs="Arial"/>
                <w:b/>
                <w:bCs/>
                <w:sz w:val="16"/>
                <w:szCs w:val="16"/>
              </w:rPr>
              <w:br/>
              <w:t>2.48)</w:t>
            </w:r>
          </w:p>
        </w:tc>
        <w:tc>
          <w:tcPr>
            <w:tcW w:w="322" w:type="pct"/>
            <w:shd w:val="clear" w:color="000000" w:fill="FFFFFF"/>
          </w:tcPr>
          <w:p w14:paraId="767592E5"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b/>
                <w:bCs/>
                <w:sz w:val="16"/>
                <w:szCs w:val="16"/>
              </w:rPr>
              <w:t>1.62 (1.02,</w:t>
            </w:r>
            <w:r w:rsidRPr="004E761A">
              <w:rPr>
                <w:rFonts w:ascii="Arial" w:hAnsi="Arial" w:cs="Arial"/>
                <w:b/>
                <w:bCs/>
                <w:sz w:val="16"/>
                <w:szCs w:val="16"/>
              </w:rPr>
              <w:br/>
              <w:t>2.57)</w:t>
            </w:r>
          </w:p>
        </w:tc>
        <w:tc>
          <w:tcPr>
            <w:tcW w:w="322" w:type="pct"/>
            <w:shd w:val="clear" w:color="000000" w:fill="FFFFFF"/>
            <w:noWrap/>
            <w:hideMark/>
          </w:tcPr>
          <w:p w14:paraId="17914059"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1.69 (1.06,</w:t>
            </w:r>
            <w:r w:rsidRPr="004E761A">
              <w:rPr>
                <w:rFonts w:ascii="Arial" w:hAnsi="Arial" w:cs="Arial"/>
                <w:b/>
                <w:bCs/>
                <w:sz w:val="16"/>
                <w:szCs w:val="16"/>
              </w:rPr>
              <w:br/>
              <w:t>2.69)</w:t>
            </w:r>
          </w:p>
        </w:tc>
        <w:tc>
          <w:tcPr>
            <w:tcW w:w="322" w:type="pct"/>
            <w:shd w:val="clear" w:color="000000" w:fill="FFFFFF"/>
          </w:tcPr>
          <w:p w14:paraId="3A5E5233"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0.5172</w:t>
            </w:r>
          </w:p>
        </w:tc>
        <w:tc>
          <w:tcPr>
            <w:tcW w:w="322" w:type="pct"/>
            <w:shd w:val="clear" w:color="000000" w:fill="FFFFFF"/>
          </w:tcPr>
          <w:p w14:paraId="4F844D63"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1.24 (0.94,</w:t>
            </w:r>
            <w:r w:rsidRPr="004E761A">
              <w:rPr>
                <w:rFonts w:ascii="Arial" w:hAnsi="Arial" w:cs="Arial"/>
                <w:sz w:val="16"/>
                <w:szCs w:val="16"/>
              </w:rPr>
              <w:br/>
              <w:t>1.62)</w:t>
            </w:r>
          </w:p>
        </w:tc>
        <w:tc>
          <w:tcPr>
            <w:tcW w:w="322" w:type="pct"/>
            <w:shd w:val="clear" w:color="000000" w:fill="FFFFFF"/>
            <w:noWrap/>
            <w:hideMark/>
          </w:tcPr>
          <w:p w14:paraId="2199A728"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1.32 (1.00,</w:t>
            </w:r>
            <w:r w:rsidRPr="004E761A">
              <w:rPr>
                <w:rFonts w:ascii="Arial" w:hAnsi="Arial" w:cs="Arial"/>
                <w:sz w:val="16"/>
                <w:szCs w:val="16"/>
              </w:rPr>
              <w:br/>
              <w:t>1.</w:t>
            </w:r>
            <w:proofErr w:type="gramStart"/>
            <w:r w:rsidRPr="004E761A">
              <w:rPr>
                <w:rFonts w:ascii="Arial" w:hAnsi="Arial" w:cs="Arial"/>
                <w:sz w:val="16"/>
                <w:szCs w:val="16"/>
              </w:rPr>
              <w:t>74)*</w:t>
            </w:r>
            <w:proofErr w:type="gramEnd"/>
          </w:p>
        </w:tc>
        <w:tc>
          <w:tcPr>
            <w:tcW w:w="322" w:type="pct"/>
            <w:shd w:val="clear" w:color="000000" w:fill="FFFFFF"/>
          </w:tcPr>
          <w:p w14:paraId="1EAE7B5B"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sz w:val="16"/>
                <w:szCs w:val="16"/>
              </w:rPr>
              <w:t>1.15 (0.92,</w:t>
            </w:r>
            <w:r w:rsidRPr="004E761A">
              <w:rPr>
                <w:rFonts w:ascii="Arial" w:hAnsi="Arial" w:cs="Arial"/>
                <w:sz w:val="16"/>
                <w:szCs w:val="16"/>
              </w:rPr>
              <w:br/>
              <w:t>1.45)</w:t>
            </w:r>
          </w:p>
        </w:tc>
        <w:tc>
          <w:tcPr>
            <w:tcW w:w="322" w:type="pct"/>
            <w:shd w:val="clear" w:color="000000" w:fill="FFFFFF"/>
            <w:noWrap/>
            <w:hideMark/>
          </w:tcPr>
          <w:p w14:paraId="26BF1306"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1.31 (1.03,</w:t>
            </w:r>
            <w:r w:rsidRPr="004E761A">
              <w:rPr>
                <w:rFonts w:ascii="Arial" w:hAnsi="Arial" w:cs="Arial"/>
                <w:b/>
                <w:bCs/>
                <w:sz w:val="16"/>
                <w:szCs w:val="16"/>
              </w:rPr>
              <w:br/>
              <w:t>1.65)</w:t>
            </w:r>
          </w:p>
        </w:tc>
        <w:tc>
          <w:tcPr>
            <w:tcW w:w="322" w:type="pct"/>
            <w:shd w:val="clear" w:color="000000" w:fill="FFFFFF"/>
          </w:tcPr>
          <w:p w14:paraId="0B49932B"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1.05 (0.74,</w:t>
            </w:r>
            <w:r w:rsidRPr="004E761A">
              <w:rPr>
                <w:rFonts w:ascii="Arial" w:hAnsi="Arial" w:cs="Arial"/>
                <w:sz w:val="16"/>
                <w:szCs w:val="16"/>
              </w:rPr>
              <w:br/>
              <w:t>1.50)</w:t>
            </w:r>
          </w:p>
        </w:tc>
        <w:tc>
          <w:tcPr>
            <w:tcW w:w="322" w:type="pct"/>
            <w:shd w:val="clear" w:color="000000" w:fill="FFFFFF"/>
            <w:noWrap/>
            <w:hideMark/>
          </w:tcPr>
          <w:p w14:paraId="209F7EC3"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1.12 (0.78,</w:t>
            </w:r>
            <w:r w:rsidRPr="004E761A">
              <w:rPr>
                <w:rFonts w:ascii="Arial" w:hAnsi="Arial" w:cs="Arial"/>
                <w:sz w:val="16"/>
                <w:szCs w:val="16"/>
              </w:rPr>
              <w:br/>
              <w:t>1.60)</w:t>
            </w:r>
          </w:p>
        </w:tc>
        <w:tc>
          <w:tcPr>
            <w:tcW w:w="323" w:type="pct"/>
            <w:shd w:val="clear" w:color="000000" w:fill="FFFFFF"/>
          </w:tcPr>
          <w:p w14:paraId="21CEC3C7"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0.7363</w:t>
            </w:r>
          </w:p>
        </w:tc>
      </w:tr>
      <w:tr w:rsidR="00DA6A80" w:rsidRPr="004E761A" w14:paraId="34DCC818" w14:textId="77777777" w:rsidTr="0042456A">
        <w:trPr>
          <w:trHeight w:val="295"/>
          <w:jc w:val="center"/>
        </w:trPr>
        <w:tc>
          <w:tcPr>
            <w:tcW w:w="491" w:type="pct"/>
            <w:shd w:val="clear" w:color="auto" w:fill="auto"/>
            <w:noWrap/>
            <w:vAlign w:val="bottom"/>
            <w:hideMark/>
          </w:tcPr>
          <w:p w14:paraId="7849BBFE" w14:textId="77777777" w:rsidR="00DA6A80" w:rsidRPr="004E761A" w:rsidRDefault="00DA6A80"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Secondary</w:t>
            </w:r>
            <w:proofErr w:type="spellEnd"/>
          </w:p>
        </w:tc>
        <w:tc>
          <w:tcPr>
            <w:tcW w:w="322" w:type="pct"/>
            <w:shd w:val="clear" w:color="000000" w:fill="FFFFFF"/>
          </w:tcPr>
          <w:p w14:paraId="3FBDFE6D"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1.07 (0.88,</w:t>
            </w:r>
            <w:r w:rsidRPr="004E761A">
              <w:rPr>
                <w:rFonts w:ascii="Arial" w:hAnsi="Arial" w:cs="Arial"/>
                <w:sz w:val="16"/>
                <w:szCs w:val="16"/>
              </w:rPr>
              <w:br/>
              <w:t>1.31)</w:t>
            </w:r>
          </w:p>
        </w:tc>
        <w:tc>
          <w:tcPr>
            <w:tcW w:w="322" w:type="pct"/>
            <w:shd w:val="clear" w:color="000000" w:fill="FFFFFF"/>
            <w:noWrap/>
            <w:hideMark/>
          </w:tcPr>
          <w:p w14:paraId="76D67EE0"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1.05 (0.86,</w:t>
            </w:r>
            <w:r w:rsidRPr="004E761A">
              <w:rPr>
                <w:rFonts w:ascii="Arial" w:hAnsi="Arial" w:cs="Arial"/>
                <w:sz w:val="16"/>
                <w:szCs w:val="16"/>
              </w:rPr>
              <w:br/>
              <w:t>1.28)</w:t>
            </w:r>
          </w:p>
        </w:tc>
        <w:tc>
          <w:tcPr>
            <w:tcW w:w="322" w:type="pct"/>
            <w:shd w:val="clear" w:color="000000" w:fill="FFFFFF"/>
          </w:tcPr>
          <w:p w14:paraId="1DCE4B11"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1.04 (0.85,</w:t>
            </w:r>
            <w:r w:rsidRPr="004E761A">
              <w:rPr>
                <w:rFonts w:ascii="Arial" w:hAnsi="Arial" w:cs="Arial"/>
                <w:sz w:val="16"/>
                <w:szCs w:val="16"/>
              </w:rPr>
              <w:br/>
              <w:t>1.27)</w:t>
            </w:r>
          </w:p>
        </w:tc>
        <w:tc>
          <w:tcPr>
            <w:tcW w:w="322" w:type="pct"/>
            <w:shd w:val="clear" w:color="000000" w:fill="FFFFFF"/>
            <w:noWrap/>
            <w:hideMark/>
          </w:tcPr>
          <w:p w14:paraId="0E22900A"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1.02 (0.84,</w:t>
            </w:r>
            <w:r w:rsidRPr="004E761A">
              <w:rPr>
                <w:rFonts w:ascii="Arial" w:hAnsi="Arial" w:cs="Arial"/>
                <w:sz w:val="16"/>
                <w:szCs w:val="16"/>
              </w:rPr>
              <w:br/>
              <w:t>1.25)</w:t>
            </w:r>
          </w:p>
        </w:tc>
        <w:tc>
          <w:tcPr>
            <w:tcW w:w="322" w:type="pct"/>
            <w:shd w:val="clear" w:color="000000" w:fill="FFFFFF"/>
          </w:tcPr>
          <w:p w14:paraId="5EFC8056"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b/>
                <w:bCs/>
                <w:sz w:val="16"/>
                <w:szCs w:val="16"/>
              </w:rPr>
              <w:t>1.71 (1.20,</w:t>
            </w:r>
            <w:r w:rsidRPr="004E761A">
              <w:rPr>
                <w:rFonts w:ascii="Arial" w:hAnsi="Arial" w:cs="Arial"/>
                <w:b/>
                <w:bCs/>
                <w:sz w:val="16"/>
                <w:szCs w:val="16"/>
              </w:rPr>
              <w:br/>
              <w:t>2.43)</w:t>
            </w:r>
          </w:p>
        </w:tc>
        <w:tc>
          <w:tcPr>
            <w:tcW w:w="322" w:type="pct"/>
            <w:shd w:val="clear" w:color="000000" w:fill="FFFFFF"/>
            <w:noWrap/>
            <w:hideMark/>
          </w:tcPr>
          <w:p w14:paraId="17D43FA2"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1.74 (1.21,</w:t>
            </w:r>
            <w:r w:rsidRPr="004E761A">
              <w:rPr>
                <w:rFonts w:ascii="Arial" w:hAnsi="Arial" w:cs="Arial"/>
                <w:b/>
                <w:bCs/>
                <w:sz w:val="16"/>
                <w:szCs w:val="16"/>
              </w:rPr>
              <w:br/>
              <w:t>2.49)</w:t>
            </w:r>
          </w:p>
        </w:tc>
        <w:tc>
          <w:tcPr>
            <w:tcW w:w="322" w:type="pct"/>
            <w:shd w:val="clear" w:color="000000" w:fill="FFFFFF"/>
          </w:tcPr>
          <w:p w14:paraId="4499DBE7"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0.0310</w:t>
            </w:r>
          </w:p>
        </w:tc>
        <w:tc>
          <w:tcPr>
            <w:tcW w:w="322" w:type="pct"/>
            <w:shd w:val="clear" w:color="000000" w:fill="FFFFFF"/>
          </w:tcPr>
          <w:p w14:paraId="5D9613A5"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1.12 (0.96,</w:t>
            </w:r>
            <w:r w:rsidRPr="004E761A">
              <w:rPr>
                <w:rFonts w:ascii="Arial" w:hAnsi="Arial" w:cs="Arial"/>
                <w:sz w:val="16"/>
                <w:szCs w:val="16"/>
              </w:rPr>
              <w:br/>
              <w:t>1.30)</w:t>
            </w:r>
          </w:p>
        </w:tc>
        <w:tc>
          <w:tcPr>
            <w:tcW w:w="322" w:type="pct"/>
            <w:shd w:val="clear" w:color="000000" w:fill="FFFFFF"/>
            <w:noWrap/>
            <w:hideMark/>
          </w:tcPr>
          <w:p w14:paraId="617C7BE7"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1.08 (0.93,</w:t>
            </w:r>
            <w:r w:rsidRPr="004E761A">
              <w:rPr>
                <w:rFonts w:ascii="Arial" w:hAnsi="Arial" w:cs="Arial"/>
                <w:sz w:val="16"/>
                <w:szCs w:val="16"/>
              </w:rPr>
              <w:br/>
              <w:t>1.26)</w:t>
            </w:r>
          </w:p>
        </w:tc>
        <w:tc>
          <w:tcPr>
            <w:tcW w:w="322" w:type="pct"/>
            <w:shd w:val="clear" w:color="000000" w:fill="FFFFFF"/>
          </w:tcPr>
          <w:p w14:paraId="7FAA3A62"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1.00 (0.87,</w:t>
            </w:r>
            <w:r w:rsidRPr="004E761A">
              <w:rPr>
                <w:rFonts w:ascii="Arial" w:hAnsi="Arial" w:cs="Arial"/>
                <w:sz w:val="16"/>
                <w:szCs w:val="16"/>
              </w:rPr>
              <w:br/>
              <w:t>1.15)</w:t>
            </w:r>
          </w:p>
        </w:tc>
        <w:tc>
          <w:tcPr>
            <w:tcW w:w="322" w:type="pct"/>
            <w:shd w:val="clear" w:color="000000" w:fill="FFFFFF"/>
            <w:noWrap/>
            <w:hideMark/>
          </w:tcPr>
          <w:p w14:paraId="408ED044"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0.99 (0.86,</w:t>
            </w:r>
            <w:r w:rsidRPr="004E761A">
              <w:rPr>
                <w:rFonts w:ascii="Arial" w:hAnsi="Arial" w:cs="Arial"/>
                <w:sz w:val="16"/>
                <w:szCs w:val="16"/>
              </w:rPr>
              <w:br/>
              <w:t>1.13)</w:t>
            </w:r>
          </w:p>
        </w:tc>
        <w:tc>
          <w:tcPr>
            <w:tcW w:w="322" w:type="pct"/>
            <w:shd w:val="clear" w:color="000000" w:fill="FFFFFF"/>
          </w:tcPr>
          <w:p w14:paraId="41D8948C"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1.01 (0.79,</w:t>
            </w:r>
            <w:r w:rsidRPr="004E761A">
              <w:rPr>
                <w:rFonts w:ascii="Arial" w:hAnsi="Arial" w:cs="Arial"/>
                <w:sz w:val="16"/>
                <w:szCs w:val="16"/>
              </w:rPr>
              <w:br/>
              <w:t>1.29)</w:t>
            </w:r>
          </w:p>
        </w:tc>
        <w:tc>
          <w:tcPr>
            <w:tcW w:w="322" w:type="pct"/>
            <w:shd w:val="clear" w:color="000000" w:fill="FFFFFF"/>
            <w:noWrap/>
            <w:hideMark/>
          </w:tcPr>
          <w:p w14:paraId="2CC7A284"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0.97 (0.76,</w:t>
            </w:r>
            <w:r w:rsidRPr="004E761A">
              <w:rPr>
                <w:rFonts w:ascii="Arial" w:hAnsi="Arial" w:cs="Arial"/>
                <w:sz w:val="16"/>
                <w:szCs w:val="16"/>
              </w:rPr>
              <w:br/>
              <w:t>1.24)</w:t>
            </w:r>
          </w:p>
        </w:tc>
        <w:tc>
          <w:tcPr>
            <w:tcW w:w="323" w:type="pct"/>
            <w:shd w:val="clear" w:color="000000" w:fill="FFFFFF"/>
          </w:tcPr>
          <w:p w14:paraId="01B26BC3"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0.6063</w:t>
            </w:r>
          </w:p>
        </w:tc>
      </w:tr>
      <w:tr w:rsidR="00DA6A80" w:rsidRPr="004E761A" w14:paraId="18A259B9" w14:textId="77777777" w:rsidTr="0042456A">
        <w:trPr>
          <w:trHeight w:val="295"/>
          <w:jc w:val="center"/>
        </w:trPr>
        <w:tc>
          <w:tcPr>
            <w:tcW w:w="491" w:type="pct"/>
            <w:shd w:val="clear" w:color="auto" w:fill="auto"/>
            <w:noWrap/>
            <w:vAlign w:val="bottom"/>
          </w:tcPr>
          <w:p w14:paraId="14F519AA" w14:textId="77777777" w:rsidR="00DA6A80" w:rsidRPr="004E761A" w:rsidRDefault="00DA6A80" w:rsidP="0042456A">
            <w:pPr>
              <w:spacing w:after="0" w:line="240" w:lineRule="auto"/>
              <w:rPr>
                <w:rFonts w:ascii="Arial" w:eastAsia="Times New Roman" w:hAnsi="Arial" w:cs="Arial"/>
                <w:sz w:val="16"/>
                <w:szCs w:val="16"/>
                <w:lang w:val="sv-SE" w:eastAsia="sv-SE"/>
              </w:rPr>
            </w:pPr>
            <w:r w:rsidRPr="001D78E2">
              <w:rPr>
                <w:rFonts w:ascii="Arial" w:eastAsia="Times New Roman" w:hAnsi="Arial" w:cs="Arial"/>
                <w:color w:val="000000"/>
                <w:sz w:val="16"/>
                <w:szCs w:val="16"/>
                <w:lang w:val="sv-SE" w:eastAsia="sv-SE"/>
              </w:rPr>
              <w:t>Post-</w:t>
            </w:r>
            <w:proofErr w:type="spellStart"/>
            <w:r w:rsidRPr="001D78E2">
              <w:rPr>
                <w:rFonts w:ascii="Arial" w:eastAsia="Times New Roman" w:hAnsi="Arial" w:cs="Arial"/>
                <w:color w:val="000000"/>
                <w:sz w:val="16"/>
                <w:szCs w:val="16"/>
                <w:lang w:val="sv-SE" w:eastAsia="sv-SE"/>
              </w:rPr>
              <w:t>secondary</w:t>
            </w:r>
            <w:proofErr w:type="spellEnd"/>
            <w:r>
              <w:rPr>
                <w:rFonts w:ascii="Arial" w:eastAsia="Times New Roman" w:hAnsi="Arial" w:cs="Arial"/>
                <w:color w:val="000000"/>
                <w:sz w:val="16"/>
                <w:szCs w:val="16"/>
                <w:lang w:val="sv-SE" w:eastAsia="sv-SE"/>
              </w:rPr>
              <w:t xml:space="preserve"> (ref.)</w:t>
            </w:r>
          </w:p>
        </w:tc>
        <w:tc>
          <w:tcPr>
            <w:tcW w:w="322" w:type="pct"/>
          </w:tcPr>
          <w:p w14:paraId="19E64A2E"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shd w:val="clear" w:color="auto" w:fill="auto"/>
            <w:noWrap/>
          </w:tcPr>
          <w:p w14:paraId="32B87BC3"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eastAsia="Times New Roman" w:hAnsi="Arial" w:cs="Arial"/>
                <w:sz w:val="16"/>
                <w:szCs w:val="16"/>
                <w:lang w:val="sv-SE" w:eastAsia="sv-SE"/>
              </w:rPr>
              <w:t>1</w:t>
            </w:r>
          </w:p>
        </w:tc>
        <w:tc>
          <w:tcPr>
            <w:tcW w:w="322" w:type="pct"/>
          </w:tcPr>
          <w:p w14:paraId="6A70B264"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shd w:val="clear" w:color="auto" w:fill="auto"/>
            <w:noWrap/>
          </w:tcPr>
          <w:p w14:paraId="00789C45"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eastAsia="Times New Roman" w:hAnsi="Arial" w:cs="Arial"/>
                <w:sz w:val="16"/>
                <w:szCs w:val="16"/>
                <w:lang w:val="sv-SE" w:eastAsia="sv-SE"/>
              </w:rPr>
              <w:t>1</w:t>
            </w:r>
          </w:p>
        </w:tc>
        <w:tc>
          <w:tcPr>
            <w:tcW w:w="322" w:type="pct"/>
          </w:tcPr>
          <w:p w14:paraId="2E0FB2CC"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shd w:val="clear" w:color="auto" w:fill="auto"/>
            <w:noWrap/>
          </w:tcPr>
          <w:p w14:paraId="2B4B0AA3"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tcPr>
          <w:p w14:paraId="78E3DBFA"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2" w:type="pct"/>
          </w:tcPr>
          <w:p w14:paraId="587AF653"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shd w:val="clear" w:color="auto" w:fill="auto"/>
            <w:noWrap/>
          </w:tcPr>
          <w:p w14:paraId="0048B0FD"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tcPr>
          <w:p w14:paraId="7FBA7D6C"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shd w:val="clear" w:color="auto" w:fill="auto"/>
            <w:noWrap/>
          </w:tcPr>
          <w:p w14:paraId="306A9C30"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eastAsia="Times New Roman" w:hAnsi="Arial" w:cs="Arial"/>
                <w:sz w:val="16"/>
                <w:szCs w:val="16"/>
                <w:lang w:val="sv-SE" w:eastAsia="sv-SE"/>
              </w:rPr>
              <w:t>1</w:t>
            </w:r>
          </w:p>
        </w:tc>
        <w:tc>
          <w:tcPr>
            <w:tcW w:w="322" w:type="pct"/>
          </w:tcPr>
          <w:p w14:paraId="04F69A5C"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shd w:val="clear" w:color="auto" w:fill="auto"/>
            <w:noWrap/>
          </w:tcPr>
          <w:p w14:paraId="038C6263"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3" w:type="pct"/>
          </w:tcPr>
          <w:p w14:paraId="3BA734D3"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r>
      <w:tr w:rsidR="00DA6A80" w:rsidRPr="004E761A" w14:paraId="7CABF228" w14:textId="77777777" w:rsidTr="0042456A">
        <w:trPr>
          <w:trHeight w:val="285"/>
          <w:jc w:val="center"/>
        </w:trPr>
        <w:tc>
          <w:tcPr>
            <w:tcW w:w="491" w:type="pct"/>
            <w:shd w:val="clear" w:color="auto" w:fill="auto"/>
          </w:tcPr>
          <w:p w14:paraId="2758C43B" w14:textId="77777777" w:rsidR="00DA6A80" w:rsidRPr="004E761A" w:rsidRDefault="00DA6A80" w:rsidP="0042456A">
            <w:pPr>
              <w:spacing w:after="0" w:line="240" w:lineRule="auto"/>
              <w:rPr>
                <w:rFonts w:ascii="Arial" w:eastAsia="Times New Roman" w:hAnsi="Arial" w:cs="Arial"/>
                <w:b/>
                <w:bCs/>
                <w:sz w:val="16"/>
                <w:szCs w:val="16"/>
                <w:lang w:val="en-GB" w:eastAsia="sv-SE"/>
              </w:rPr>
            </w:pPr>
            <w:r w:rsidRPr="004A2CD0">
              <w:rPr>
                <w:rFonts w:ascii="Arial" w:eastAsia="Times New Roman" w:hAnsi="Arial" w:cs="Arial"/>
                <w:b/>
                <w:bCs/>
                <w:color w:val="000000"/>
                <w:sz w:val="16"/>
                <w:szCs w:val="16"/>
                <w:lang w:val="en-GB" w:eastAsia="sv-SE"/>
              </w:rPr>
              <w:t>Household income</w:t>
            </w:r>
          </w:p>
        </w:tc>
        <w:tc>
          <w:tcPr>
            <w:tcW w:w="322" w:type="pct"/>
          </w:tcPr>
          <w:p w14:paraId="136CE3DA"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p>
        </w:tc>
        <w:tc>
          <w:tcPr>
            <w:tcW w:w="322" w:type="pct"/>
            <w:shd w:val="clear" w:color="auto" w:fill="auto"/>
            <w:noWrap/>
          </w:tcPr>
          <w:p w14:paraId="536DE28F"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p>
        </w:tc>
        <w:tc>
          <w:tcPr>
            <w:tcW w:w="322" w:type="pct"/>
          </w:tcPr>
          <w:p w14:paraId="399962EA"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p>
        </w:tc>
        <w:tc>
          <w:tcPr>
            <w:tcW w:w="322" w:type="pct"/>
            <w:shd w:val="clear" w:color="auto" w:fill="auto"/>
          </w:tcPr>
          <w:p w14:paraId="4C74721D"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p>
        </w:tc>
        <w:tc>
          <w:tcPr>
            <w:tcW w:w="322" w:type="pct"/>
          </w:tcPr>
          <w:p w14:paraId="2A4AAAD6"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p>
        </w:tc>
        <w:tc>
          <w:tcPr>
            <w:tcW w:w="322" w:type="pct"/>
            <w:shd w:val="clear" w:color="auto" w:fill="auto"/>
            <w:noWrap/>
          </w:tcPr>
          <w:p w14:paraId="0D88A797"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p>
        </w:tc>
        <w:tc>
          <w:tcPr>
            <w:tcW w:w="322" w:type="pct"/>
          </w:tcPr>
          <w:p w14:paraId="4E920925"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p>
        </w:tc>
        <w:tc>
          <w:tcPr>
            <w:tcW w:w="322" w:type="pct"/>
          </w:tcPr>
          <w:p w14:paraId="5375C09C"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p>
        </w:tc>
        <w:tc>
          <w:tcPr>
            <w:tcW w:w="322" w:type="pct"/>
            <w:shd w:val="clear" w:color="auto" w:fill="auto"/>
          </w:tcPr>
          <w:p w14:paraId="676AF749"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p>
        </w:tc>
        <w:tc>
          <w:tcPr>
            <w:tcW w:w="322" w:type="pct"/>
          </w:tcPr>
          <w:p w14:paraId="0D9DAAD3"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p>
        </w:tc>
        <w:tc>
          <w:tcPr>
            <w:tcW w:w="322" w:type="pct"/>
            <w:shd w:val="clear" w:color="auto" w:fill="auto"/>
            <w:noWrap/>
          </w:tcPr>
          <w:p w14:paraId="74AF2B6E"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p>
        </w:tc>
        <w:tc>
          <w:tcPr>
            <w:tcW w:w="322" w:type="pct"/>
          </w:tcPr>
          <w:p w14:paraId="7F21FF70"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p>
        </w:tc>
        <w:tc>
          <w:tcPr>
            <w:tcW w:w="322" w:type="pct"/>
            <w:shd w:val="clear" w:color="auto" w:fill="auto"/>
          </w:tcPr>
          <w:p w14:paraId="56515BDB"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p>
        </w:tc>
        <w:tc>
          <w:tcPr>
            <w:tcW w:w="323" w:type="pct"/>
          </w:tcPr>
          <w:p w14:paraId="0A3DB741"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r>
      <w:tr w:rsidR="00DA6A80" w:rsidRPr="004E761A" w14:paraId="113E59FC" w14:textId="77777777" w:rsidTr="0042456A">
        <w:trPr>
          <w:trHeight w:val="295"/>
          <w:jc w:val="center"/>
        </w:trPr>
        <w:tc>
          <w:tcPr>
            <w:tcW w:w="491" w:type="pct"/>
            <w:shd w:val="clear" w:color="auto" w:fill="auto"/>
            <w:noWrap/>
            <w:vAlign w:val="bottom"/>
            <w:hideMark/>
          </w:tcPr>
          <w:p w14:paraId="6B75D58D" w14:textId="77777777" w:rsidR="00DA6A80" w:rsidRPr="004E761A" w:rsidRDefault="00DA6A80"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Low</w:t>
            </w:r>
            <w:proofErr w:type="spellEnd"/>
          </w:p>
        </w:tc>
        <w:tc>
          <w:tcPr>
            <w:tcW w:w="322" w:type="pct"/>
            <w:shd w:val="clear" w:color="000000" w:fill="FFFFFF"/>
          </w:tcPr>
          <w:p w14:paraId="228E6727"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b/>
                <w:bCs/>
                <w:sz w:val="16"/>
                <w:szCs w:val="16"/>
              </w:rPr>
              <w:t>1.45 (1.17,</w:t>
            </w:r>
            <w:r w:rsidRPr="004E761A">
              <w:rPr>
                <w:rFonts w:ascii="Arial" w:hAnsi="Arial" w:cs="Arial"/>
                <w:b/>
                <w:bCs/>
                <w:sz w:val="16"/>
                <w:szCs w:val="16"/>
              </w:rPr>
              <w:br/>
              <w:t>1.81)</w:t>
            </w:r>
          </w:p>
        </w:tc>
        <w:tc>
          <w:tcPr>
            <w:tcW w:w="322" w:type="pct"/>
            <w:shd w:val="clear" w:color="000000" w:fill="FFFFFF"/>
            <w:noWrap/>
            <w:hideMark/>
          </w:tcPr>
          <w:p w14:paraId="4C18106B"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1.97 (1.57,</w:t>
            </w:r>
            <w:r w:rsidRPr="004E761A">
              <w:rPr>
                <w:rFonts w:ascii="Arial" w:hAnsi="Arial" w:cs="Arial"/>
                <w:b/>
                <w:bCs/>
                <w:sz w:val="16"/>
                <w:szCs w:val="16"/>
              </w:rPr>
              <w:br/>
              <w:t>2.48)</w:t>
            </w:r>
          </w:p>
        </w:tc>
        <w:tc>
          <w:tcPr>
            <w:tcW w:w="322" w:type="pct"/>
            <w:shd w:val="clear" w:color="000000" w:fill="FFFFFF"/>
          </w:tcPr>
          <w:p w14:paraId="523ABD20"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b/>
                <w:bCs/>
                <w:sz w:val="16"/>
                <w:szCs w:val="16"/>
              </w:rPr>
              <w:t>1.39 (1.11,</w:t>
            </w:r>
            <w:r w:rsidRPr="004E761A">
              <w:rPr>
                <w:rFonts w:ascii="Arial" w:hAnsi="Arial" w:cs="Arial"/>
                <w:b/>
                <w:bCs/>
                <w:sz w:val="16"/>
                <w:szCs w:val="16"/>
              </w:rPr>
              <w:br/>
              <w:t>1.74)</w:t>
            </w:r>
          </w:p>
        </w:tc>
        <w:tc>
          <w:tcPr>
            <w:tcW w:w="322" w:type="pct"/>
            <w:shd w:val="clear" w:color="000000" w:fill="FFFFFF"/>
            <w:noWrap/>
            <w:hideMark/>
          </w:tcPr>
          <w:p w14:paraId="32764FD0"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1.80 (1.42,</w:t>
            </w:r>
            <w:r w:rsidRPr="004E761A">
              <w:rPr>
                <w:rFonts w:ascii="Arial" w:hAnsi="Arial" w:cs="Arial"/>
                <w:b/>
                <w:bCs/>
                <w:sz w:val="16"/>
                <w:szCs w:val="16"/>
              </w:rPr>
              <w:br/>
              <w:t>2.27)</w:t>
            </w:r>
          </w:p>
        </w:tc>
        <w:tc>
          <w:tcPr>
            <w:tcW w:w="322" w:type="pct"/>
            <w:shd w:val="clear" w:color="000000" w:fill="FFFFFF"/>
          </w:tcPr>
          <w:p w14:paraId="7FE0BA92"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sz w:val="16"/>
                <w:szCs w:val="16"/>
              </w:rPr>
              <w:t>1.41 (0.94,</w:t>
            </w:r>
            <w:r w:rsidRPr="004E761A">
              <w:rPr>
                <w:rFonts w:ascii="Arial" w:hAnsi="Arial" w:cs="Arial"/>
                <w:sz w:val="16"/>
                <w:szCs w:val="16"/>
              </w:rPr>
              <w:br/>
              <w:t>2.14)</w:t>
            </w:r>
          </w:p>
        </w:tc>
        <w:tc>
          <w:tcPr>
            <w:tcW w:w="322" w:type="pct"/>
            <w:shd w:val="clear" w:color="000000" w:fill="FFFFFF"/>
            <w:noWrap/>
            <w:hideMark/>
          </w:tcPr>
          <w:p w14:paraId="6B627556"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1.65 (1.09,</w:t>
            </w:r>
            <w:r w:rsidRPr="004E761A">
              <w:rPr>
                <w:rFonts w:ascii="Arial" w:hAnsi="Arial" w:cs="Arial"/>
                <w:b/>
                <w:bCs/>
                <w:sz w:val="16"/>
                <w:szCs w:val="16"/>
              </w:rPr>
              <w:br/>
              <w:t>2.51)</w:t>
            </w:r>
          </w:p>
        </w:tc>
        <w:tc>
          <w:tcPr>
            <w:tcW w:w="322" w:type="pct"/>
            <w:shd w:val="clear" w:color="000000" w:fill="FFFFFF"/>
          </w:tcPr>
          <w:p w14:paraId="3B3C5FA6"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b/>
                <w:bCs/>
                <w:sz w:val="16"/>
                <w:szCs w:val="16"/>
              </w:rPr>
              <w:t>0.7053</w:t>
            </w:r>
          </w:p>
        </w:tc>
        <w:tc>
          <w:tcPr>
            <w:tcW w:w="322" w:type="pct"/>
            <w:shd w:val="clear" w:color="000000" w:fill="FFFFFF"/>
          </w:tcPr>
          <w:p w14:paraId="162E4371"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b/>
                <w:bCs/>
                <w:sz w:val="16"/>
                <w:szCs w:val="16"/>
              </w:rPr>
              <w:t>1.34 (1.13,</w:t>
            </w:r>
            <w:r w:rsidRPr="004E761A">
              <w:rPr>
                <w:rFonts w:ascii="Arial" w:hAnsi="Arial" w:cs="Arial"/>
                <w:b/>
                <w:bCs/>
                <w:sz w:val="16"/>
                <w:szCs w:val="16"/>
              </w:rPr>
              <w:br/>
              <w:t>1.59)</w:t>
            </w:r>
          </w:p>
        </w:tc>
        <w:tc>
          <w:tcPr>
            <w:tcW w:w="322" w:type="pct"/>
            <w:shd w:val="clear" w:color="000000" w:fill="FFFFFF"/>
            <w:noWrap/>
            <w:hideMark/>
          </w:tcPr>
          <w:p w14:paraId="07DDFB41"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1.88 (1.56,</w:t>
            </w:r>
            <w:r w:rsidRPr="004E761A">
              <w:rPr>
                <w:rFonts w:ascii="Arial" w:hAnsi="Arial" w:cs="Arial"/>
                <w:b/>
                <w:bCs/>
                <w:sz w:val="16"/>
                <w:szCs w:val="16"/>
              </w:rPr>
              <w:br/>
              <w:t>2.25)</w:t>
            </w:r>
          </w:p>
        </w:tc>
        <w:tc>
          <w:tcPr>
            <w:tcW w:w="322" w:type="pct"/>
            <w:shd w:val="clear" w:color="000000" w:fill="FFFFFF"/>
          </w:tcPr>
          <w:p w14:paraId="69FC9EBD"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b/>
                <w:bCs/>
                <w:sz w:val="16"/>
                <w:szCs w:val="16"/>
              </w:rPr>
              <w:t>1.30 (1.10,</w:t>
            </w:r>
            <w:r w:rsidRPr="004E761A">
              <w:rPr>
                <w:rFonts w:ascii="Arial" w:hAnsi="Arial" w:cs="Arial"/>
                <w:b/>
                <w:bCs/>
                <w:sz w:val="16"/>
                <w:szCs w:val="16"/>
              </w:rPr>
              <w:br/>
              <w:t>1.52)</w:t>
            </w:r>
          </w:p>
        </w:tc>
        <w:tc>
          <w:tcPr>
            <w:tcW w:w="322" w:type="pct"/>
            <w:shd w:val="clear" w:color="000000" w:fill="FFFFFF"/>
            <w:noWrap/>
            <w:hideMark/>
          </w:tcPr>
          <w:p w14:paraId="1B62A65C"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1.61 (1.36,</w:t>
            </w:r>
            <w:r w:rsidRPr="004E761A">
              <w:rPr>
                <w:rFonts w:ascii="Arial" w:hAnsi="Arial" w:cs="Arial"/>
                <w:b/>
                <w:bCs/>
                <w:sz w:val="16"/>
                <w:szCs w:val="16"/>
              </w:rPr>
              <w:br/>
              <w:t>1.90)</w:t>
            </w:r>
          </w:p>
        </w:tc>
        <w:tc>
          <w:tcPr>
            <w:tcW w:w="322" w:type="pct"/>
            <w:shd w:val="clear" w:color="000000" w:fill="FFFFFF"/>
          </w:tcPr>
          <w:p w14:paraId="3294C7E7"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b/>
                <w:bCs/>
                <w:sz w:val="16"/>
                <w:szCs w:val="16"/>
              </w:rPr>
              <w:t>2.08 (1.54,</w:t>
            </w:r>
            <w:r w:rsidRPr="004E761A">
              <w:rPr>
                <w:rFonts w:ascii="Arial" w:hAnsi="Arial" w:cs="Arial"/>
                <w:b/>
                <w:bCs/>
                <w:sz w:val="16"/>
                <w:szCs w:val="16"/>
              </w:rPr>
              <w:br/>
              <w:t>2.81)</w:t>
            </w:r>
          </w:p>
        </w:tc>
        <w:tc>
          <w:tcPr>
            <w:tcW w:w="322" w:type="pct"/>
            <w:shd w:val="clear" w:color="000000" w:fill="FFFFFF"/>
            <w:noWrap/>
            <w:hideMark/>
          </w:tcPr>
          <w:p w14:paraId="10C5B067"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2.43 (1.79,</w:t>
            </w:r>
            <w:r w:rsidRPr="004E761A">
              <w:rPr>
                <w:rFonts w:ascii="Arial" w:hAnsi="Arial" w:cs="Arial"/>
                <w:b/>
                <w:bCs/>
                <w:sz w:val="16"/>
                <w:szCs w:val="16"/>
              </w:rPr>
              <w:br/>
              <w:t>3.31)</w:t>
            </w:r>
          </w:p>
        </w:tc>
        <w:tc>
          <w:tcPr>
            <w:tcW w:w="323" w:type="pct"/>
            <w:shd w:val="clear" w:color="000000" w:fill="FFFFFF"/>
          </w:tcPr>
          <w:p w14:paraId="0B0D1DD6"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b/>
                <w:bCs/>
                <w:sz w:val="16"/>
                <w:szCs w:val="16"/>
              </w:rPr>
              <w:t>0.0571</w:t>
            </w:r>
          </w:p>
        </w:tc>
      </w:tr>
      <w:tr w:rsidR="00DA6A80" w:rsidRPr="004E761A" w14:paraId="45080AF8" w14:textId="77777777" w:rsidTr="0042456A">
        <w:trPr>
          <w:trHeight w:val="295"/>
          <w:jc w:val="center"/>
        </w:trPr>
        <w:tc>
          <w:tcPr>
            <w:tcW w:w="491" w:type="pct"/>
            <w:shd w:val="clear" w:color="auto" w:fill="auto"/>
            <w:noWrap/>
            <w:vAlign w:val="bottom"/>
            <w:hideMark/>
          </w:tcPr>
          <w:p w14:paraId="200ED7B7" w14:textId="77777777" w:rsidR="00DA6A80" w:rsidRPr="004E761A" w:rsidRDefault="00DA6A80"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Middle</w:t>
            </w:r>
            <w:proofErr w:type="spellEnd"/>
          </w:p>
        </w:tc>
        <w:tc>
          <w:tcPr>
            <w:tcW w:w="322" w:type="pct"/>
            <w:shd w:val="clear" w:color="000000" w:fill="FFFFFF"/>
          </w:tcPr>
          <w:p w14:paraId="74763FAC"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0.99 (0.80,</w:t>
            </w:r>
            <w:r w:rsidRPr="004E761A">
              <w:rPr>
                <w:rFonts w:ascii="Arial" w:hAnsi="Arial" w:cs="Arial"/>
                <w:sz w:val="16"/>
                <w:szCs w:val="16"/>
              </w:rPr>
              <w:br/>
              <w:t>1.22)</w:t>
            </w:r>
          </w:p>
        </w:tc>
        <w:tc>
          <w:tcPr>
            <w:tcW w:w="322" w:type="pct"/>
            <w:shd w:val="clear" w:color="000000" w:fill="FFFFFF"/>
            <w:noWrap/>
            <w:hideMark/>
          </w:tcPr>
          <w:p w14:paraId="7775B286"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1.12 (0.90,</w:t>
            </w:r>
            <w:r w:rsidRPr="004E761A">
              <w:rPr>
                <w:rFonts w:ascii="Arial" w:hAnsi="Arial" w:cs="Arial"/>
                <w:sz w:val="16"/>
                <w:szCs w:val="16"/>
              </w:rPr>
              <w:br/>
              <w:t>1.39)</w:t>
            </w:r>
          </w:p>
        </w:tc>
        <w:tc>
          <w:tcPr>
            <w:tcW w:w="322" w:type="pct"/>
            <w:shd w:val="clear" w:color="000000" w:fill="FFFFFF"/>
          </w:tcPr>
          <w:p w14:paraId="794EC76C"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1.17 (0.93,</w:t>
            </w:r>
            <w:r w:rsidRPr="004E761A">
              <w:rPr>
                <w:rFonts w:ascii="Arial" w:hAnsi="Arial" w:cs="Arial"/>
                <w:sz w:val="16"/>
                <w:szCs w:val="16"/>
              </w:rPr>
              <w:br/>
              <w:t>1.47)</w:t>
            </w:r>
          </w:p>
        </w:tc>
        <w:tc>
          <w:tcPr>
            <w:tcW w:w="322" w:type="pct"/>
            <w:shd w:val="clear" w:color="000000" w:fill="FFFFFF"/>
            <w:noWrap/>
            <w:hideMark/>
          </w:tcPr>
          <w:p w14:paraId="5E45671B"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1.29 (1.03,</w:t>
            </w:r>
            <w:r w:rsidRPr="004E761A">
              <w:rPr>
                <w:rFonts w:ascii="Arial" w:hAnsi="Arial" w:cs="Arial"/>
                <w:b/>
                <w:bCs/>
                <w:sz w:val="16"/>
                <w:szCs w:val="16"/>
              </w:rPr>
              <w:br/>
              <w:t>1.62)</w:t>
            </w:r>
          </w:p>
        </w:tc>
        <w:tc>
          <w:tcPr>
            <w:tcW w:w="322" w:type="pct"/>
            <w:shd w:val="clear" w:color="000000" w:fill="FFFFFF"/>
          </w:tcPr>
          <w:p w14:paraId="27914DCD"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1.29 (0.83,</w:t>
            </w:r>
            <w:r w:rsidRPr="004E761A">
              <w:rPr>
                <w:rFonts w:ascii="Arial" w:hAnsi="Arial" w:cs="Arial"/>
                <w:sz w:val="16"/>
                <w:szCs w:val="16"/>
              </w:rPr>
              <w:br/>
              <w:t>2.00)</w:t>
            </w:r>
          </w:p>
        </w:tc>
        <w:tc>
          <w:tcPr>
            <w:tcW w:w="322" w:type="pct"/>
            <w:shd w:val="clear" w:color="000000" w:fill="FFFFFF"/>
            <w:noWrap/>
            <w:hideMark/>
          </w:tcPr>
          <w:p w14:paraId="0C6286E5"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1.42 (0.91,</w:t>
            </w:r>
            <w:r w:rsidRPr="004E761A">
              <w:rPr>
                <w:rFonts w:ascii="Arial" w:hAnsi="Arial" w:cs="Arial"/>
                <w:sz w:val="16"/>
                <w:szCs w:val="16"/>
              </w:rPr>
              <w:br/>
              <w:t>2.22)</w:t>
            </w:r>
          </w:p>
        </w:tc>
        <w:tc>
          <w:tcPr>
            <w:tcW w:w="322" w:type="pct"/>
            <w:shd w:val="clear" w:color="000000" w:fill="FFFFFF"/>
          </w:tcPr>
          <w:p w14:paraId="3ADDB55D"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0.5203</w:t>
            </w:r>
          </w:p>
        </w:tc>
        <w:tc>
          <w:tcPr>
            <w:tcW w:w="322" w:type="pct"/>
            <w:shd w:val="clear" w:color="000000" w:fill="FFFFFF"/>
          </w:tcPr>
          <w:p w14:paraId="66839723"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0.98 (0.83,</w:t>
            </w:r>
            <w:r w:rsidRPr="004E761A">
              <w:rPr>
                <w:rFonts w:ascii="Arial" w:hAnsi="Arial" w:cs="Arial"/>
                <w:sz w:val="16"/>
                <w:szCs w:val="16"/>
              </w:rPr>
              <w:br/>
              <w:t>1.16)</w:t>
            </w:r>
          </w:p>
        </w:tc>
        <w:tc>
          <w:tcPr>
            <w:tcW w:w="322" w:type="pct"/>
            <w:shd w:val="clear" w:color="000000" w:fill="FFFFFF"/>
            <w:noWrap/>
            <w:hideMark/>
          </w:tcPr>
          <w:p w14:paraId="6149F833"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1.10 (0.93,</w:t>
            </w:r>
            <w:r w:rsidRPr="004E761A">
              <w:rPr>
                <w:rFonts w:ascii="Arial" w:hAnsi="Arial" w:cs="Arial"/>
                <w:sz w:val="16"/>
                <w:szCs w:val="16"/>
              </w:rPr>
              <w:br/>
              <w:t>1.31)</w:t>
            </w:r>
          </w:p>
        </w:tc>
        <w:tc>
          <w:tcPr>
            <w:tcW w:w="322" w:type="pct"/>
            <w:shd w:val="clear" w:color="000000" w:fill="FFFFFF"/>
          </w:tcPr>
          <w:p w14:paraId="6DC3983D" w14:textId="77777777" w:rsidR="00DA6A80" w:rsidRPr="004E761A" w:rsidRDefault="00DA6A80" w:rsidP="0042456A">
            <w:pPr>
              <w:spacing w:after="0" w:line="240" w:lineRule="auto"/>
              <w:jc w:val="right"/>
              <w:rPr>
                <w:rFonts w:ascii="Arial" w:hAnsi="Arial" w:cs="Arial"/>
                <w:sz w:val="16"/>
                <w:szCs w:val="16"/>
              </w:rPr>
            </w:pPr>
            <w:r w:rsidRPr="004E761A">
              <w:rPr>
                <w:rFonts w:ascii="Arial" w:hAnsi="Arial" w:cs="Arial"/>
                <w:sz w:val="16"/>
                <w:szCs w:val="16"/>
              </w:rPr>
              <w:t>1.02 (0.87,</w:t>
            </w:r>
            <w:r w:rsidRPr="004E761A">
              <w:rPr>
                <w:rFonts w:ascii="Arial" w:hAnsi="Arial" w:cs="Arial"/>
                <w:sz w:val="16"/>
                <w:szCs w:val="16"/>
              </w:rPr>
              <w:br/>
              <w:t>1.20)</w:t>
            </w:r>
          </w:p>
        </w:tc>
        <w:tc>
          <w:tcPr>
            <w:tcW w:w="322" w:type="pct"/>
            <w:shd w:val="clear" w:color="000000" w:fill="FFFFFF"/>
            <w:noWrap/>
            <w:hideMark/>
          </w:tcPr>
          <w:p w14:paraId="03B44297"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1.09 (0.92,</w:t>
            </w:r>
            <w:r w:rsidRPr="004E761A">
              <w:rPr>
                <w:rFonts w:ascii="Arial" w:hAnsi="Arial" w:cs="Arial"/>
                <w:sz w:val="16"/>
                <w:szCs w:val="16"/>
              </w:rPr>
              <w:br/>
              <w:t>1.28)</w:t>
            </w:r>
          </w:p>
        </w:tc>
        <w:tc>
          <w:tcPr>
            <w:tcW w:w="322" w:type="pct"/>
            <w:shd w:val="clear" w:color="000000" w:fill="FFFFFF"/>
          </w:tcPr>
          <w:p w14:paraId="356B5A05"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b/>
                <w:bCs/>
                <w:sz w:val="16"/>
                <w:szCs w:val="16"/>
              </w:rPr>
              <w:t>1.58 (1.15,</w:t>
            </w:r>
            <w:r w:rsidRPr="004E761A">
              <w:rPr>
                <w:rFonts w:ascii="Arial" w:hAnsi="Arial" w:cs="Arial"/>
                <w:b/>
                <w:bCs/>
                <w:sz w:val="16"/>
                <w:szCs w:val="16"/>
              </w:rPr>
              <w:br/>
              <w:t>2.17)</w:t>
            </w:r>
          </w:p>
        </w:tc>
        <w:tc>
          <w:tcPr>
            <w:tcW w:w="322" w:type="pct"/>
            <w:shd w:val="clear" w:color="000000" w:fill="FFFFFF"/>
            <w:noWrap/>
            <w:hideMark/>
          </w:tcPr>
          <w:p w14:paraId="72695060" w14:textId="77777777" w:rsidR="00DA6A80" w:rsidRPr="004E761A" w:rsidRDefault="00DA6A80"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1.67 (1.21,</w:t>
            </w:r>
            <w:r w:rsidRPr="004E761A">
              <w:rPr>
                <w:rFonts w:ascii="Arial" w:hAnsi="Arial" w:cs="Arial"/>
                <w:b/>
                <w:bCs/>
                <w:sz w:val="16"/>
                <w:szCs w:val="16"/>
              </w:rPr>
              <w:br/>
              <w:t>2.32)</w:t>
            </w:r>
          </w:p>
        </w:tc>
        <w:tc>
          <w:tcPr>
            <w:tcW w:w="323" w:type="pct"/>
            <w:shd w:val="clear" w:color="000000" w:fill="FFFFFF"/>
          </w:tcPr>
          <w:p w14:paraId="4D3D558E" w14:textId="77777777" w:rsidR="00DA6A80" w:rsidRPr="004E761A" w:rsidRDefault="00DA6A80" w:rsidP="0042456A">
            <w:pPr>
              <w:spacing w:after="0" w:line="240" w:lineRule="auto"/>
              <w:jc w:val="right"/>
              <w:rPr>
                <w:rFonts w:ascii="Arial" w:hAnsi="Arial" w:cs="Arial"/>
                <w:b/>
                <w:bCs/>
                <w:sz w:val="16"/>
                <w:szCs w:val="16"/>
              </w:rPr>
            </w:pPr>
            <w:r w:rsidRPr="004E761A">
              <w:rPr>
                <w:rFonts w:ascii="Arial" w:hAnsi="Arial" w:cs="Arial"/>
                <w:b/>
                <w:bCs/>
                <w:sz w:val="16"/>
                <w:szCs w:val="16"/>
              </w:rPr>
              <w:t>0.0542</w:t>
            </w:r>
          </w:p>
        </w:tc>
      </w:tr>
      <w:tr w:rsidR="00DA6A80" w:rsidRPr="004E761A" w14:paraId="52172A24" w14:textId="77777777" w:rsidTr="0042456A">
        <w:trPr>
          <w:trHeight w:val="295"/>
          <w:jc w:val="center"/>
        </w:trPr>
        <w:tc>
          <w:tcPr>
            <w:tcW w:w="491" w:type="pct"/>
            <w:shd w:val="clear" w:color="auto" w:fill="auto"/>
            <w:noWrap/>
            <w:vAlign w:val="bottom"/>
          </w:tcPr>
          <w:p w14:paraId="60999286" w14:textId="77777777" w:rsidR="00DA6A80" w:rsidRPr="004E761A" w:rsidRDefault="00DA6A80"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High</w:t>
            </w:r>
            <w:proofErr w:type="spellEnd"/>
            <w:r>
              <w:rPr>
                <w:rFonts w:ascii="Arial" w:eastAsia="Times New Roman" w:hAnsi="Arial" w:cs="Arial"/>
                <w:color w:val="000000"/>
                <w:sz w:val="16"/>
                <w:szCs w:val="16"/>
                <w:lang w:val="sv-SE" w:eastAsia="sv-SE"/>
              </w:rPr>
              <w:t xml:space="preserve"> (ref.)</w:t>
            </w:r>
          </w:p>
        </w:tc>
        <w:tc>
          <w:tcPr>
            <w:tcW w:w="322" w:type="pct"/>
          </w:tcPr>
          <w:p w14:paraId="7E9714FD"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shd w:val="clear" w:color="auto" w:fill="auto"/>
            <w:noWrap/>
          </w:tcPr>
          <w:p w14:paraId="050D26D9"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tcPr>
          <w:p w14:paraId="64980CE6"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shd w:val="clear" w:color="auto" w:fill="auto"/>
            <w:noWrap/>
          </w:tcPr>
          <w:p w14:paraId="3833CAFE"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tcPr>
          <w:p w14:paraId="35FF3A48"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shd w:val="clear" w:color="auto" w:fill="auto"/>
            <w:noWrap/>
          </w:tcPr>
          <w:p w14:paraId="1B6BA4FD"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tcPr>
          <w:p w14:paraId="0BA546AB"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c>
          <w:tcPr>
            <w:tcW w:w="322" w:type="pct"/>
          </w:tcPr>
          <w:p w14:paraId="5E94CFE8"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shd w:val="clear" w:color="auto" w:fill="auto"/>
            <w:noWrap/>
          </w:tcPr>
          <w:p w14:paraId="0DF8E38E"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tcPr>
          <w:p w14:paraId="203E841F"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shd w:val="clear" w:color="auto" w:fill="auto"/>
            <w:noWrap/>
          </w:tcPr>
          <w:p w14:paraId="195F6252"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tcPr>
          <w:p w14:paraId="7B4B9B15"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2" w:type="pct"/>
            <w:shd w:val="clear" w:color="auto" w:fill="auto"/>
            <w:noWrap/>
          </w:tcPr>
          <w:p w14:paraId="1E8976C8"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r w:rsidRPr="004E761A">
              <w:rPr>
                <w:rFonts w:ascii="Arial" w:eastAsia="Times New Roman" w:hAnsi="Arial" w:cs="Arial"/>
                <w:sz w:val="16"/>
                <w:szCs w:val="16"/>
                <w:lang w:val="sv-SE" w:eastAsia="sv-SE"/>
              </w:rPr>
              <w:t>1</w:t>
            </w:r>
          </w:p>
        </w:tc>
        <w:tc>
          <w:tcPr>
            <w:tcW w:w="323" w:type="pct"/>
          </w:tcPr>
          <w:p w14:paraId="1A9E9DC4" w14:textId="77777777" w:rsidR="00DA6A80" w:rsidRPr="004E761A" w:rsidRDefault="00DA6A80" w:rsidP="0042456A">
            <w:pPr>
              <w:spacing w:after="0" w:line="240" w:lineRule="auto"/>
              <w:jc w:val="right"/>
              <w:rPr>
                <w:rFonts w:ascii="Arial" w:eastAsia="Times New Roman" w:hAnsi="Arial" w:cs="Arial"/>
                <w:sz w:val="16"/>
                <w:szCs w:val="16"/>
                <w:lang w:val="sv-SE" w:eastAsia="sv-SE"/>
              </w:rPr>
            </w:pPr>
          </w:p>
        </w:tc>
      </w:tr>
      <w:tr w:rsidR="00DA6A80" w:rsidRPr="004E761A" w14:paraId="78D88EF5" w14:textId="77777777" w:rsidTr="0042456A">
        <w:trPr>
          <w:trHeight w:val="295"/>
          <w:jc w:val="center"/>
        </w:trPr>
        <w:tc>
          <w:tcPr>
            <w:tcW w:w="491" w:type="pct"/>
            <w:shd w:val="clear" w:color="auto" w:fill="auto"/>
            <w:noWrap/>
            <w:vAlign w:val="center"/>
          </w:tcPr>
          <w:p w14:paraId="396F89BF" w14:textId="77777777" w:rsidR="00DA6A80" w:rsidRPr="004E761A" w:rsidRDefault="00DA6A80" w:rsidP="0042456A">
            <w:pPr>
              <w:spacing w:after="0" w:line="240" w:lineRule="auto"/>
              <w:rPr>
                <w:rFonts w:ascii="Arial" w:eastAsia="Times New Roman" w:hAnsi="Arial" w:cs="Arial"/>
                <w:sz w:val="16"/>
                <w:szCs w:val="16"/>
                <w:lang w:val="sv-SE" w:eastAsia="sv-SE"/>
              </w:rPr>
            </w:pPr>
          </w:p>
        </w:tc>
        <w:tc>
          <w:tcPr>
            <w:tcW w:w="4509" w:type="pct"/>
            <w:gridSpan w:val="14"/>
            <w:vAlign w:val="center"/>
          </w:tcPr>
          <w:p w14:paraId="07044725" w14:textId="4C8510F6" w:rsidR="00DA6A80" w:rsidRPr="004E761A" w:rsidRDefault="00DA6A80" w:rsidP="0042456A">
            <w:pPr>
              <w:pStyle w:val="Liststycke"/>
              <w:numPr>
                <w:ilvl w:val="0"/>
                <w:numId w:val="8"/>
              </w:numPr>
              <w:spacing w:after="0" w:line="240" w:lineRule="auto"/>
              <w:rPr>
                <w:rFonts w:ascii="Arial" w:eastAsia="Times New Roman" w:hAnsi="Arial" w:cs="Arial"/>
                <w:sz w:val="16"/>
                <w:szCs w:val="16"/>
                <w:lang w:eastAsia="sv-SE"/>
              </w:rPr>
            </w:pPr>
            <w:r w:rsidRPr="004E761A">
              <w:rPr>
                <w:rFonts w:ascii="Arial" w:eastAsia="Times New Roman" w:hAnsi="Arial" w:cs="Arial"/>
                <w:sz w:val="16"/>
                <w:szCs w:val="16"/>
                <w:lang w:eastAsia="sv-SE"/>
              </w:rPr>
              <w:t xml:space="preserve">Model1 – crude interaction model, Model2 – adjusted for </w:t>
            </w:r>
            <w:r w:rsidRPr="004E761A">
              <w:rPr>
                <w:rFonts w:ascii="Arial" w:hAnsi="Arial" w:cs="Arial"/>
                <w:sz w:val="16"/>
                <w:szCs w:val="16"/>
              </w:rPr>
              <w:t xml:space="preserve">wave effects, </w:t>
            </w:r>
            <w:r w:rsidR="002D61B7">
              <w:rPr>
                <w:rFonts w:ascii="Arial" w:hAnsi="Arial" w:cs="Arial"/>
                <w:sz w:val="16"/>
                <w:szCs w:val="16"/>
              </w:rPr>
              <w:t>age (continuous)</w:t>
            </w:r>
            <w:r w:rsidRPr="004E761A">
              <w:rPr>
                <w:rFonts w:ascii="Arial" w:hAnsi="Arial" w:cs="Arial"/>
                <w:sz w:val="16"/>
                <w:szCs w:val="16"/>
              </w:rPr>
              <w:t xml:space="preserve">, and migration status. </w:t>
            </w:r>
          </w:p>
          <w:p w14:paraId="4A2A195A" w14:textId="77777777" w:rsidR="00DA6A80" w:rsidRPr="004E761A" w:rsidRDefault="00DA6A80" w:rsidP="0042456A">
            <w:pPr>
              <w:pStyle w:val="Liststycke"/>
              <w:numPr>
                <w:ilvl w:val="0"/>
                <w:numId w:val="8"/>
              </w:numPr>
              <w:spacing w:after="0" w:line="240" w:lineRule="auto"/>
              <w:rPr>
                <w:rFonts w:ascii="Arial" w:eastAsia="Times New Roman" w:hAnsi="Arial" w:cs="Arial"/>
                <w:sz w:val="16"/>
                <w:szCs w:val="16"/>
                <w:lang w:eastAsia="sv-SE"/>
              </w:rPr>
            </w:pPr>
            <w:r w:rsidRPr="004E761A">
              <w:rPr>
                <w:rFonts w:ascii="Arial" w:hAnsi="Arial" w:cs="Arial"/>
                <w:sz w:val="16"/>
                <w:szCs w:val="16"/>
              </w:rPr>
              <w:t>Wald test – tests whether estimates in no distress = estimates in moderate distress = estimates in Severe distress. Only done for Model 2 estimates.</w:t>
            </w:r>
          </w:p>
          <w:p w14:paraId="4C1B7367" w14:textId="21193F1A" w:rsidR="00DA6A80" w:rsidRPr="004E761A" w:rsidRDefault="00DA6A80" w:rsidP="0042456A">
            <w:pPr>
              <w:pStyle w:val="Liststycke"/>
              <w:numPr>
                <w:ilvl w:val="0"/>
                <w:numId w:val="8"/>
              </w:numPr>
              <w:spacing w:after="0" w:line="240" w:lineRule="auto"/>
              <w:rPr>
                <w:rFonts w:ascii="Arial" w:eastAsia="Times New Roman" w:hAnsi="Arial" w:cs="Arial"/>
                <w:sz w:val="16"/>
                <w:szCs w:val="16"/>
                <w:lang w:eastAsia="sv-SE"/>
              </w:rPr>
            </w:pPr>
            <w:r w:rsidRPr="004E761A">
              <w:rPr>
                <w:rFonts w:ascii="Arial" w:hAnsi="Arial" w:cs="Arial"/>
                <w:sz w:val="16"/>
                <w:szCs w:val="16"/>
              </w:rPr>
              <w:t>Reference categories – post-secondary education</w:t>
            </w:r>
            <w:r w:rsidR="009A01B7">
              <w:rPr>
                <w:rFonts w:ascii="Arial" w:hAnsi="Arial" w:cs="Arial"/>
                <w:sz w:val="16"/>
                <w:szCs w:val="16"/>
              </w:rPr>
              <w:t xml:space="preserve"> &amp;</w:t>
            </w:r>
            <w:r w:rsidRPr="004E761A">
              <w:rPr>
                <w:rFonts w:ascii="Arial" w:hAnsi="Arial" w:cs="Arial"/>
                <w:sz w:val="16"/>
                <w:szCs w:val="16"/>
              </w:rPr>
              <w:t xml:space="preserve"> highest income tertile.</w:t>
            </w:r>
          </w:p>
          <w:p w14:paraId="54270ADC" w14:textId="77777777" w:rsidR="00DA6A80" w:rsidRPr="004E761A" w:rsidRDefault="00DA6A80" w:rsidP="0042456A">
            <w:pPr>
              <w:rPr>
                <w:rFonts w:ascii="Arial" w:eastAsia="Times New Roman" w:hAnsi="Arial" w:cs="Arial"/>
                <w:sz w:val="16"/>
                <w:szCs w:val="16"/>
                <w:lang w:val="sv-SE" w:eastAsia="sv-SE"/>
              </w:rPr>
            </w:pPr>
            <w:r w:rsidRPr="004E761A">
              <w:rPr>
                <w:rFonts w:ascii="Arial" w:eastAsia="Times New Roman" w:hAnsi="Arial" w:cs="Arial"/>
                <w:sz w:val="16"/>
                <w:szCs w:val="16"/>
                <w:lang w:eastAsia="sv-SE"/>
              </w:rPr>
              <w:t>*</w:t>
            </w:r>
            <w:proofErr w:type="gramStart"/>
            <w:r w:rsidRPr="004E761A">
              <w:rPr>
                <w:rFonts w:ascii="Arial" w:eastAsia="Times New Roman" w:hAnsi="Arial" w:cs="Arial"/>
                <w:sz w:val="16"/>
                <w:szCs w:val="16"/>
                <w:lang w:eastAsia="sv-SE"/>
              </w:rPr>
              <w:t>borderline</w:t>
            </w:r>
            <w:proofErr w:type="gramEnd"/>
            <w:r w:rsidRPr="004E761A">
              <w:rPr>
                <w:rFonts w:ascii="Arial" w:eastAsia="Times New Roman" w:hAnsi="Arial" w:cs="Arial"/>
                <w:sz w:val="16"/>
                <w:szCs w:val="16"/>
                <w:lang w:eastAsia="sv-SE"/>
              </w:rPr>
              <w:t xml:space="preserve"> significant</w:t>
            </w:r>
          </w:p>
        </w:tc>
      </w:tr>
    </w:tbl>
    <w:p w14:paraId="09777B5B" w14:textId="77777777" w:rsidR="00DA6A80" w:rsidRDefault="00DA6A80" w:rsidP="00DA6A80">
      <w:pPr>
        <w:rPr>
          <w:rFonts w:ascii="Times New Roman" w:hAnsi="Times New Roman" w:cs="Times New Roman"/>
          <w:b/>
          <w:bCs/>
          <w:sz w:val="24"/>
          <w:szCs w:val="24"/>
        </w:rPr>
      </w:pPr>
    </w:p>
    <w:p w14:paraId="2E385353" w14:textId="6D4B20C4" w:rsidR="00B8324C" w:rsidRPr="008F761D" w:rsidRDefault="00DA6A80" w:rsidP="00B8324C">
      <w:pPr>
        <w:rPr>
          <w:rFonts w:ascii="Times New Roman" w:hAnsi="Times New Roman" w:cs="Times New Roman"/>
          <w:b/>
          <w:bCs/>
          <w:sz w:val="24"/>
          <w:szCs w:val="24"/>
        </w:rPr>
      </w:pPr>
      <w:r>
        <w:br w:type="page"/>
      </w:r>
      <w:r w:rsidR="008F197C" w:rsidRPr="00A92FF1">
        <w:rPr>
          <w:rFonts w:ascii="Times New Roman" w:hAnsi="Times New Roman" w:cs="Times New Roman"/>
          <w:i/>
          <w:iCs/>
        </w:rPr>
        <w:lastRenderedPageBreak/>
        <w:t xml:space="preserve"> </w:t>
      </w:r>
      <w:r w:rsidR="00B8324C" w:rsidRPr="006A2AC8">
        <w:rPr>
          <w:rFonts w:ascii="Times New Roman" w:hAnsi="Times New Roman" w:cs="Times New Roman"/>
          <w:b/>
          <w:bCs/>
        </w:rPr>
        <w:t xml:space="preserve">Table </w:t>
      </w:r>
      <w:r w:rsidR="007A4EA7" w:rsidRPr="006A2AC8">
        <w:rPr>
          <w:rFonts w:ascii="Times New Roman" w:hAnsi="Times New Roman" w:cs="Times New Roman"/>
          <w:b/>
          <w:bCs/>
        </w:rPr>
        <w:t>S</w:t>
      </w:r>
      <w:r w:rsidR="007A4EA7">
        <w:rPr>
          <w:rFonts w:ascii="Times New Roman" w:hAnsi="Times New Roman" w:cs="Times New Roman"/>
          <w:b/>
          <w:bCs/>
        </w:rPr>
        <w:t>3</w:t>
      </w:r>
      <w:r w:rsidR="00B8324C" w:rsidRPr="006A2AC8">
        <w:rPr>
          <w:rFonts w:ascii="Times New Roman" w:hAnsi="Times New Roman" w:cs="Times New Roman"/>
          <w:b/>
          <w:bCs/>
        </w:rPr>
        <w:t xml:space="preserve">. Age-stratified moderated association between SEP and MHC use at least once within 6 months after survey-response. </w:t>
      </w:r>
      <w:r w:rsidR="00B8324C" w:rsidRPr="006A2AC8">
        <w:rPr>
          <w:rFonts w:ascii="Times New Roman" w:hAnsi="Times New Roman" w:cs="Times New Roman"/>
          <w:i/>
          <w:iCs/>
        </w:rPr>
        <w:t>ORs (95% CIs) shown for Total sample.</w:t>
      </w:r>
    </w:p>
    <w:tbl>
      <w:tblPr>
        <w:tblW w:w="5000" w:type="pct"/>
        <w:tblLayout w:type="fixed"/>
        <w:tblCellMar>
          <w:left w:w="70" w:type="dxa"/>
          <w:right w:w="70" w:type="dxa"/>
        </w:tblCellMar>
        <w:tblLook w:val="04A0" w:firstRow="1" w:lastRow="0" w:firstColumn="1" w:lastColumn="0" w:noHBand="0" w:noVBand="1"/>
      </w:tblPr>
      <w:tblGrid>
        <w:gridCol w:w="1303"/>
        <w:gridCol w:w="908"/>
        <w:gridCol w:w="925"/>
        <w:gridCol w:w="914"/>
        <w:gridCol w:w="910"/>
        <w:gridCol w:w="907"/>
        <w:gridCol w:w="910"/>
        <w:gridCol w:w="907"/>
        <w:gridCol w:w="907"/>
        <w:gridCol w:w="907"/>
        <w:gridCol w:w="907"/>
        <w:gridCol w:w="907"/>
        <w:gridCol w:w="902"/>
        <w:gridCol w:w="902"/>
        <w:gridCol w:w="888"/>
      </w:tblGrid>
      <w:tr w:rsidR="00B8324C" w:rsidRPr="006A2AC8" w14:paraId="7B79043F" w14:textId="77777777" w:rsidTr="0042456A">
        <w:trPr>
          <w:trHeight w:val="290"/>
          <w:tblHeader/>
        </w:trPr>
        <w:tc>
          <w:tcPr>
            <w:tcW w:w="465" w:type="pct"/>
            <w:shd w:val="clear" w:color="auto" w:fill="auto"/>
          </w:tcPr>
          <w:p w14:paraId="41E16680" w14:textId="77777777" w:rsidR="00B8324C" w:rsidRPr="006A2AC8" w:rsidRDefault="00B8324C" w:rsidP="0042456A">
            <w:pPr>
              <w:spacing w:after="0" w:line="240" w:lineRule="auto"/>
              <w:jc w:val="center"/>
              <w:rPr>
                <w:rFonts w:ascii="Arial" w:eastAsia="Times New Roman" w:hAnsi="Arial" w:cs="Arial"/>
                <w:b/>
                <w:bCs/>
                <w:sz w:val="16"/>
                <w:szCs w:val="16"/>
                <w:lang w:eastAsia="sv-SE"/>
              </w:rPr>
            </w:pPr>
          </w:p>
        </w:tc>
        <w:tc>
          <w:tcPr>
            <w:tcW w:w="2278" w:type="pct"/>
            <w:gridSpan w:val="7"/>
          </w:tcPr>
          <w:p w14:paraId="7F26240C"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18 - 29</w:t>
            </w:r>
          </w:p>
        </w:tc>
        <w:tc>
          <w:tcPr>
            <w:tcW w:w="2256" w:type="pct"/>
            <w:gridSpan w:val="7"/>
          </w:tcPr>
          <w:p w14:paraId="7541E19C"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proofErr w:type="gramStart"/>
            <w:r w:rsidRPr="006A2AC8">
              <w:rPr>
                <w:rFonts w:ascii="Arial" w:eastAsia="Times New Roman" w:hAnsi="Arial" w:cs="Arial"/>
                <w:b/>
                <w:sz w:val="16"/>
                <w:szCs w:val="16"/>
                <w:lang w:val="sv-SE" w:eastAsia="sv-SE"/>
              </w:rPr>
              <w:t>30-64</w:t>
            </w:r>
            <w:proofErr w:type="gramEnd"/>
          </w:p>
        </w:tc>
      </w:tr>
      <w:tr w:rsidR="00B8324C" w:rsidRPr="006A2AC8" w14:paraId="04FC7A2E" w14:textId="77777777" w:rsidTr="0042456A">
        <w:trPr>
          <w:trHeight w:val="290"/>
          <w:tblHeader/>
        </w:trPr>
        <w:tc>
          <w:tcPr>
            <w:tcW w:w="465" w:type="pct"/>
            <w:shd w:val="clear" w:color="auto" w:fill="auto"/>
          </w:tcPr>
          <w:p w14:paraId="6CA4D859" w14:textId="77777777" w:rsidR="00B8324C" w:rsidRPr="006A2AC8" w:rsidRDefault="00B8324C" w:rsidP="0042456A">
            <w:pPr>
              <w:spacing w:after="0" w:line="240" w:lineRule="auto"/>
              <w:jc w:val="center"/>
              <w:rPr>
                <w:rFonts w:ascii="Arial" w:eastAsia="Times New Roman" w:hAnsi="Arial" w:cs="Arial"/>
                <w:b/>
                <w:bCs/>
                <w:sz w:val="16"/>
                <w:szCs w:val="16"/>
                <w:lang w:val="sv-SE" w:eastAsia="sv-SE"/>
              </w:rPr>
            </w:pPr>
          </w:p>
        </w:tc>
        <w:tc>
          <w:tcPr>
            <w:tcW w:w="654" w:type="pct"/>
            <w:gridSpan w:val="2"/>
          </w:tcPr>
          <w:p w14:paraId="0B0CCB17"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No distress</w:t>
            </w:r>
          </w:p>
        </w:tc>
        <w:tc>
          <w:tcPr>
            <w:tcW w:w="651" w:type="pct"/>
            <w:gridSpan w:val="2"/>
          </w:tcPr>
          <w:p w14:paraId="04D7F578"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Moderate</w:t>
            </w:r>
          </w:p>
        </w:tc>
        <w:tc>
          <w:tcPr>
            <w:tcW w:w="649" w:type="pct"/>
            <w:gridSpan w:val="2"/>
          </w:tcPr>
          <w:p w14:paraId="6BF0B457"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Severe</w:t>
            </w:r>
            <w:proofErr w:type="spellEnd"/>
          </w:p>
        </w:tc>
        <w:tc>
          <w:tcPr>
            <w:tcW w:w="324" w:type="pct"/>
          </w:tcPr>
          <w:p w14:paraId="0C434CD8"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p>
        </w:tc>
        <w:tc>
          <w:tcPr>
            <w:tcW w:w="648" w:type="pct"/>
            <w:gridSpan w:val="2"/>
          </w:tcPr>
          <w:p w14:paraId="0CE7A8DA"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No distress</w:t>
            </w:r>
          </w:p>
        </w:tc>
        <w:tc>
          <w:tcPr>
            <w:tcW w:w="648" w:type="pct"/>
            <w:gridSpan w:val="2"/>
          </w:tcPr>
          <w:p w14:paraId="2E457762"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Moderate</w:t>
            </w:r>
          </w:p>
        </w:tc>
        <w:tc>
          <w:tcPr>
            <w:tcW w:w="644" w:type="pct"/>
            <w:gridSpan w:val="2"/>
          </w:tcPr>
          <w:p w14:paraId="3A01A951"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Severe</w:t>
            </w:r>
            <w:proofErr w:type="spellEnd"/>
          </w:p>
        </w:tc>
        <w:tc>
          <w:tcPr>
            <w:tcW w:w="317" w:type="pct"/>
          </w:tcPr>
          <w:p w14:paraId="6CC96389"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p>
        </w:tc>
      </w:tr>
      <w:tr w:rsidR="00B8324C" w:rsidRPr="006A2AC8" w14:paraId="686BF341" w14:textId="77777777" w:rsidTr="0042456A">
        <w:trPr>
          <w:trHeight w:val="290"/>
          <w:tblHeader/>
        </w:trPr>
        <w:tc>
          <w:tcPr>
            <w:tcW w:w="465" w:type="pct"/>
            <w:shd w:val="clear" w:color="auto" w:fill="auto"/>
          </w:tcPr>
          <w:p w14:paraId="64E7F07B" w14:textId="77777777" w:rsidR="00B8324C" w:rsidRPr="006A2AC8" w:rsidRDefault="00B8324C" w:rsidP="0042456A">
            <w:pPr>
              <w:spacing w:after="0" w:line="240" w:lineRule="auto"/>
              <w:jc w:val="center"/>
              <w:rPr>
                <w:rFonts w:ascii="Arial" w:eastAsia="Times New Roman" w:hAnsi="Arial" w:cs="Arial"/>
                <w:b/>
                <w:bCs/>
                <w:sz w:val="16"/>
                <w:szCs w:val="16"/>
                <w:lang w:val="sv-SE" w:eastAsia="sv-SE"/>
              </w:rPr>
            </w:pPr>
          </w:p>
        </w:tc>
        <w:tc>
          <w:tcPr>
            <w:tcW w:w="324" w:type="pct"/>
          </w:tcPr>
          <w:p w14:paraId="31017A3F"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0" w:type="pct"/>
            <w:shd w:val="clear" w:color="auto" w:fill="auto"/>
          </w:tcPr>
          <w:p w14:paraId="20BB9B61"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26" w:type="pct"/>
          </w:tcPr>
          <w:p w14:paraId="58449F92"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25" w:type="pct"/>
            <w:shd w:val="clear" w:color="auto" w:fill="auto"/>
          </w:tcPr>
          <w:p w14:paraId="5BAA7AE1"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24" w:type="pct"/>
          </w:tcPr>
          <w:p w14:paraId="3638F796"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25" w:type="pct"/>
            <w:shd w:val="clear" w:color="auto" w:fill="auto"/>
          </w:tcPr>
          <w:p w14:paraId="427EF3E8"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24" w:type="pct"/>
          </w:tcPr>
          <w:p w14:paraId="1B5FF0E3"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Wald</w:t>
            </w:r>
            <w:proofErr w:type="spellEnd"/>
            <w:r w:rsidRPr="006A2AC8">
              <w:rPr>
                <w:rFonts w:ascii="Arial" w:eastAsia="Times New Roman" w:hAnsi="Arial" w:cs="Arial"/>
                <w:b/>
                <w:sz w:val="16"/>
                <w:szCs w:val="16"/>
                <w:lang w:val="sv-SE" w:eastAsia="sv-SE"/>
              </w:rPr>
              <w:t xml:space="preserve"> test, p</w:t>
            </w:r>
          </w:p>
        </w:tc>
        <w:tc>
          <w:tcPr>
            <w:tcW w:w="324" w:type="pct"/>
          </w:tcPr>
          <w:p w14:paraId="4AA8F3A1"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24" w:type="pct"/>
            <w:shd w:val="clear" w:color="auto" w:fill="auto"/>
            <w:noWrap/>
          </w:tcPr>
          <w:p w14:paraId="4E97460C"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24" w:type="pct"/>
          </w:tcPr>
          <w:p w14:paraId="1C671D0B"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24" w:type="pct"/>
            <w:shd w:val="clear" w:color="auto" w:fill="auto"/>
          </w:tcPr>
          <w:p w14:paraId="3AD1EAF0"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22" w:type="pct"/>
          </w:tcPr>
          <w:p w14:paraId="222EDF04"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22" w:type="pct"/>
            <w:shd w:val="clear" w:color="auto" w:fill="auto"/>
          </w:tcPr>
          <w:p w14:paraId="7B2E7085"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17" w:type="pct"/>
          </w:tcPr>
          <w:p w14:paraId="3F9F96E0"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Wald</w:t>
            </w:r>
            <w:proofErr w:type="spellEnd"/>
            <w:r w:rsidRPr="006A2AC8">
              <w:rPr>
                <w:rFonts w:ascii="Arial" w:eastAsia="Times New Roman" w:hAnsi="Arial" w:cs="Arial"/>
                <w:b/>
                <w:sz w:val="16"/>
                <w:szCs w:val="16"/>
                <w:lang w:val="sv-SE" w:eastAsia="sv-SE"/>
              </w:rPr>
              <w:t xml:space="preserve"> test, p</w:t>
            </w:r>
          </w:p>
        </w:tc>
      </w:tr>
      <w:tr w:rsidR="00B8324C" w:rsidRPr="006A2AC8" w14:paraId="47EFD9FD" w14:textId="77777777" w:rsidTr="0042456A">
        <w:trPr>
          <w:trHeight w:val="280"/>
          <w:tblHeader/>
        </w:trPr>
        <w:tc>
          <w:tcPr>
            <w:tcW w:w="465" w:type="pct"/>
            <w:shd w:val="clear" w:color="auto" w:fill="auto"/>
            <w:hideMark/>
          </w:tcPr>
          <w:p w14:paraId="105FE353" w14:textId="77777777" w:rsidR="00B8324C" w:rsidRPr="006A2AC8" w:rsidRDefault="00B8324C" w:rsidP="0042456A">
            <w:pPr>
              <w:spacing w:after="0" w:line="240" w:lineRule="auto"/>
              <w:jc w:val="center"/>
              <w:rPr>
                <w:rFonts w:ascii="Arial" w:eastAsia="Times New Roman" w:hAnsi="Arial" w:cs="Arial"/>
                <w:b/>
                <w:bCs/>
                <w:sz w:val="16"/>
                <w:szCs w:val="16"/>
                <w:lang w:val="sv-SE" w:eastAsia="sv-SE"/>
              </w:rPr>
            </w:pPr>
            <w:r w:rsidRPr="006A2AC8">
              <w:rPr>
                <w:rFonts w:ascii="Arial" w:eastAsia="Times New Roman" w:hAnsi="Arial" w:cs="Arial"/>
                <w:b/>
                <w:bCs/>
                <w:sz w:val="16"/>
                <w:szCs w:val="16"/>
                <w:lang w:val="sv-SE" w:eastAsia="sv-SE"/>
              </w:rPr>
              <w:t>SEP</w:t>
            </w:r>
          </w:p>
        </w:tc>
        <w:tc>
          <w:tcPr>
            <w:tcW w:w="324" w:type="pct"/>
          </w:tcPr>
          <w:p w14:paraId="49A0B168"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30" w:type="pct"/>
            <w:shd w:val="clear" w:color="auto" w:fill="auto"/>
          </w:tcPr>
          <w:p w14:paraId="34C2BCD9" w14:textId="77777777" w:rsidR="00B8324C" w:rsidRPr="006A2AC8" w:rsidRDefault="00B8324C"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26" w:type="pct"/>
          </w:tcPr>
          <w:p w14:paraId="2DD3910C"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25" w:type="pct"/>
            <w:shd w:val="clear" w:color="auto" w:fill="auto"/>
          </w:tcPr>
          <w:p w14:paraId="28704663" w14:textId="77777777" w:rsidR="00B8324C" w:rsidRPr="006A2AC8" w:rsidRDefault="00B8324C"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24" w:type="pct"/>
          </w:tcPr>
          <w:p w14:paraId="76491350"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25" w:type="pct"/>
            <w:shd w:val="clear" w:color="auto" w:fill="auto"/>
          </w:tcPr>
          <w:p w14:paraId="6C76CB9C" w14:textId="77777777" w:rsidR="00B8324C" w:rsidRPr="006A2AC8" w:rsidRDefault="00B8324C"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24" w:type="pct"/>
          </w:tcPr>
          <w:p w14:paraId="246E2113"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p>
        </w:tc>
        <w:tc>
          <w:tcPr>
            <w:tcW w:w="324" w:type="pct"/>
          </w:tcPr>
          <w:p w14:paraId="2FF7A40E" w14:textId="77777777" w:rsidR="00B8324C" w:rsidRPr="006A2AC8" w:rsidRDefault="00B8324C"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24" w:type="pct"/>
            <w:shd w:val="clear" w:color="auto" w:fill="auto"/>
            <w:noWrap/>
            <w:hideMark/>
          </w:tcPr>
          <w:p w14:paraId="4A5D71DF" w14:textId="77777777" w:rsidR="00B8324C" w:rsidRPr="006A2AC8" w:rsidRDefault="00B8324C"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24" w:type="pct"/>
          </w:tcPr>
          <w:p w14:paraId="7DE6481B" w14:textId="77777777" w:rsidR="00B8324C" w:rsidRPr="006A2AC8" w:rsidRDefault="00B8324C"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24" w:type="pct"/>
            <w:shd w:val="clear" w:color="auto" w:fill="auto"/>
            <w:hideMark/>
          </w:tcPr>
          <w:p w14:paraId="06693AAF" w14:textId="77777777" w:rsidR="00B8324C" w:rsidRPr="006A2AC8" w:rsidRDefault="00B8324C"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22" w:type="pct"/>
          </w:tcPr>
          <w:p w14:paraId="0DFCFD41" w14:textId="77777777" w:rsidR="00B8324C" w:rsidRPr="006A2AC8" w:rsidRDefault="00B8324C"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22" w:type="pct"/>
            <w:shd w:val="clear" w:color="auto" w:fill="auto"/>
            <w:noWrap/>
            <w:hideMark/>
          </w:tcPr>
          <w:p w14:paraId="3D8C6A80" w14:textId="77777777" w:rsidR="00B8324C" w:rsidRPr="006A2AC8" w:rsidRDefault="00B8324C"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17" w:type="pct"/>
          </w:tcPr>
          <w:p w14:paraId="4EDE79B4" w14:textId="77777777" w:rsidR="00B8324C" w:rsidRPr="006A2AC8" w:rsidRDefault="00B8324C" w:rsidP="0042456A">
            <w:pPr>
              <w:spacing w:after="0" w:line="240" w:lineRule="auto"/>
              <w:jc w:val="center"/>
              <w:rPr>
                <w:rFonts w:ascii="Arial" w:eastAsia="Times New Roman" w:hAnsi="Arial" w:cs="Arial"/>
                <w:b/>
                <w:sz w:val="16"/>
                <w:szCs w:val="16"/>
                <w:lang w:val="sv-SE" w:eastAsia="sv-SE"/>
              </w:rPr>
            </w:pPr>
          </w:p>
        </w:tc>
      </w:tr>
      <w:tr w:rsidR="00B8324C" w:rsidRPr="006A2AC8" w14:paraId="5C90CBF5" w14:textId="77777777" w:rsidTr="0042456A">
        <w:trPr>
          <w:trHeight w:val="290"/>
        </w:trPr>
        <w:tc>
          <w:tcPr>
            <w:tcW w:w="465" w:type="pct"/>
            <w:shd w:val="clear" w:color="auto" w:fill="auto"/>
            <w:noWrap/>
            <w:vAlign w:val="bottom"/>
          </w:tcPr>
          <w:p w14:paraId="578A9274" w14:textId="77777777" w:rsidR="00B8324C" w:rsidRPr="006A2AC8" w:rsidRDefault="00B8324C" w:rsidP="0042456A">
            <w:pPr>
              <w:spacing w:after="0" w:line="240" w:lineRule="auto"/>
              <w:rPr>
                <w:rFonts w:ascii="Arial" w:eastAsia="Times New Roman" w:hAnsi="Arial" w:cs="Arial"/>
                <w:b/>
                <w:bCs/>
                <w:sz w:val="16"/>
                <w:szCs w:val="16"/>
                <w:lang w:val="sv-SE" w:eastAsia="sv-SE"/>
              </w:rPr>
            </w:pPr>
            <w:r w:rsidRPr="002A0EC1">
              <w:rPr>
                <w:rFonts w:ascii="Arial" w:eastAsia="Times New Roman" w:hAnsi="Arial" w:cs="Arial"/>
                <w:b/>
                <w:bCs/>
                <w:color w:val="000000"/>
                <w:sz w:val="16"/>
                <w:szCs w:val="16"/>
                <w:lang w:val="sv-SE" w:eastAsia="sv-SE"/>
              </w:rPr>
              <w:t xml:space="preserve">Education </w:t>
            </w:r>
            <w:proofErr w:type="spellStart"/>
            <w:r w:rsidRPr="002A0EC1">
              <w:rPr>
                <w:rFonts w:ascii="Arial" w:eastAsia="Times New Roman" w:hAnsi="Arial" w:cs="Arial"/>
                <w:b/>
                <w:bCs/>
                <w:color w:val="000000"/>
                <w:sz w:val="16"/>
                <w:szCs w:val="16"/>
                <w:lang w:val="sv-SE" w:eastAsia="sv-SE"/>
              </w:rPr>
              <w:t>level</w:t>
            </w:r>
            <w:proofErr w:type="spellEnd"/>
          </w:p>
        </w:tc>
        <w:tc>
          <w:tcPr>
            <w:tcW w:w="324" w:type="pct"/>
          </w:tcPr>
          <w:p w14:paraId="7A215A48"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p>
        </w:tc>
        <w:tc>
          <w:tcPr>
            <w:tcW w:w="330" w:type="pct"/>
            <w:shd w:val="clear" w:color="auto" w:fill="auto"/>
            <w:vAlign w:val="center"/>
          </w:tcPr>
          <w:p w14:paraId="6C917CCE"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p>
        </w:tc>
        <w:tc>
          <w:tcPr>
            <w:tcW w:w="326" w:type="pct"/>
          </w:tcPr>
          <w:p w14:paraId="246DE665"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p>
        </w:tc>
        <w:tc>
          <w:tcPr>
            <w:tcW w:w="325" w:type="pct"/>
            <w:shd w:val="clear" w:color="auto" w:fill="auto"/>
            <w:vAlign w:val="center"/>
          </w:tcPr>
          <w:p w14:paraId="272C7866"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p>
        </w:tc>
        <w:tc>
          <w:tcPr>
            <w:tcW w:w="324" w:type="pct"/>
          </w:tcPr>
          <w:p w14:paraId="7013B45F"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p>
        </w:tc>
        <w:tc>
          <w:tcPr>
            <w:tcW w:w="325" w:type="pct"/>
            <w:shd w:val="clear" w:color="auto" w:fill="auto"/>
            <w:vAlign w:val="center"/>
          </w:tcPr>
          <w:p w14:paraId="3EFBA01D"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p>
        </w:tc>
        <w:tc>
          <w:tcPr>
            <w:tcW w:w="324" w:type="pct"/>
          </w:tcPr>
          <w:p w14:paraId="563A5F43"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p>
        </w:tc>
        <w:tc>
          <w:tcPr>
            <w:tcW w:w="324" w:type="pct"/>
          </w:tcPr>
          <w:p w14:paraId="1865684E"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p>
        </w:tc>
        <w:tc>
          <w:tcPr>
            <w:tcW w:w="324" w:type="pct"/>
            <w:shd w:val="clear" w:color="auto" w:fill="auto"/>
            <w:noWrap/>
          </w:tcPr>
          <w:p w14:paraId="055F3F72"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p>
        </w:tc>
        <w:tc>
          <w:tcPr>
            <w:tcW w:w="324" w:type="pct"/>
          </w:tcPr>
          <w:p w14:paraId="3211BA5A"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p>
        </w:tc>
        <w:tc>
          <w:tcPr>
            <w:tcW w:w="324" w:type="pct"/>
            <w:shd w:val="clear" w:color="auto" w:fill="auto"/>
            <w:noWrap/>
          </w:tcPr>
          <w:p w14:paraId="6D26E28A"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p>
        </w:tc>
        <w:tc>
          <w:tcPr>
            <w:tcW w:w="322" w:type="pct"/>
          </w:tcPr>
          <w:p w14:paraId="07CDABCB"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p>
        </w:tc>
        <w:tc>
          <w:tcPr>
            <w:tcW w:w="322" w:type="pct"/>
            <w:shd w:val="clear" w:color="auto" w:fill="auto"/>
            <w:noWrap/>
          </w:tcPr>
          <w:p w14:paraId="78442E55"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p>
        </w:tc>
        <w:tc>
          <w:tcPr>
            <w:tcW w:w="317" w:type="pct"/>
          </w:tcPr>
          <w:p w14:paraId="6AB27DCB"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p>
        </w:tc>
      </w:tr>
      <w:tr w:rsidR="00B8324C" w:rsidRPr="006A2AC8" w14:paraId="103FB7EE" w14:textId="77777777" w:rsidTr="0042456A">
        <w:trPr>
          <w:trHeight w:val="290"/>
        </w:trPr>
        <w:tc>
          <w:tcPr>
            <w:tcW w:w="465" w:type="pct"/>
            <w:shd w:val="clear" w:color="auto" w:fill="auto"/>
            <w:noWrap/>
            <w:vAlign w:val="bottom"/>
            <w:hideMark/>
          </w:tcPr>
          <w:p w14:paraId="39ED4F78" w14:textId="77777777" w:rsidR="00B8324C" w:rsidRPr="006A2AC8" w:rsidRDefault="00B8324C"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Primary</w:t>
            </w:r>
            <w:proofErr w:type="spellEnd"/>
            <w:r w:rsidRPr="001D78E2">
              <w:rPr>
                <w:rFonts w:ascii="Arial" w:eastAsia="Times New Roman" w:hAnsi="Arial" w:cs="Arial"/>
                <w:color w:val="000000"/>
                <w:sz w:val="16"/>
                <w:szCs w:val="16"/>
                <w:lang w:val="sv-SE" w:eastAsia="sv-SE"/>
              </w:rPr>
              <w:t xml:space="preserve"> </w:t>
            </w:r>
          </w:p>
        </w:tc>
        <w:tc>
          <w:tcPr>
            <w:tcW w:w="324" w:type="pct"/>
            <w:shd w:val="clear" w:color="000000" w:fill="FFFFFF"/>
          </w:tcPr>
          <w:p w14:paraId="600E83C9"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1.80 (1.16</w:t>
            </w:r>
            <w:r>
              <w:rPr>
                <w:rFonts w:ascii="Arial" w:hAnsi="Arial" w:cs="Arial"/>
                <w:b/>
                <w:bCs/>
                <w:sz w:val="16"/>
                <w:szCs w:val="16"/>
              </w:rPr>
              <w:t xml:space="preserve">, </w:t>
            </w:r>
            <w:r w:rsidRPr="006A2AC8">
              <w:rPr>
                <w:rFonts w:ascii="Arial" w:hAnsi="Arial" w:cs="Arial"/>
                <w:b/>
                <w:bCs/>
                <w:sz w:val="16"/>
                <w:szCs w:val="16"/>
              </w:rPr>
              <w:t>2.79)</w:t>
            </w:r>
          </w:p>
        </w:tc>
        <w:tc>
          <w:tcPr>
            <w:tcW w:w="330" w:type="pct"/>
            <w:shd w:val="clear" w:color="auto" w:fill="auto"/>
          </w:tcPr>
          <w:p w14:paraId="27E2A404"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2.69 (1.62</w:t>
            </w:r>
            <w:r>
              <w:rPr>
                <w:rFonts w:ascii="Arial" w:hAnsi="Arial" w:cs="Arial"/>
                <w:b/>
                <w:bCs/>
                <w:sz w:val="16"/>
                <w:szCs w:val="16"/>
              </w:rPr>
              <w:t>,</w:t>
            </w:r>
            <w:r w:rsidRPr="006A2AC8">
              <w:rPr>
                <w:rFonts w:ascii="Arial" w:hAnsi="Arial" w:cs="Arial"/>
                <w:b/>
                <w:bCs/>
                <w:sz w:val="16"/>
                <w:szCs w:val="16"/>
              </w:rPr>
              <w:t xml:space="preserve"> 4.46)</w:t>
            </w:r>
          </w:p>
        </w:tc>
        <w:tc>
          <w:tcPr>
            <w:tcW w:w="326" w:type="pct"/>
            <w:shd w:val="clear" w:color="000000" w:fill="FFFFFF"/>
          </w:tcPr>
          <w:p w14:paraId="3CBAF9CE"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1.27 (0.91</w:t>
            </w:r>
            <w:r>
              <w:rPr>
                <w:rFonts w:ascii="Arial" w:hAnsi="Arial" w:cs="Arial"/>
                <w:sz w:val="16"/>
                <w:szCs w:val="16"/>
              </w:rPr>
              <w:t>,</w:t>
            </w:r>
            <w:r w:rsidRPr="006A2AC8">
              <w:rPr>
                <w:rFonts w:ascii="Arial" w:hAnsi="Arial" w:cs="Arial"/>
                <w:sz w:val="16"/>
                <w:szCs w:val="16"/>
              </w:rPr>
              <w:t xml:space="preserve"> 1.76)</w:t>
            </w:r>
          </w:p>
        </w:tc>
        <w:tc>
          <w:tcPr>
            <w:tcW w:w="325" w:type="pct"/>
            <w:shd w:val="clear" w:color="auto" w:fill="auto"/>
          </w:tcPr>
          <w:p w14:paraId="6C0E3132"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1.71 (1.17</w:t>
            </w:r>
            <w:r>
              <w:rPr>
                <w:rFonts w:ascii="Arial" w:hAnsi="Arial" w:cs="Arial"/>
                <w:b/>
                <w:bCs/>
                <w:sz w:val="16"/>
                <w:szCs w:val="16"/>
              </w:rPr>
              <w:t>,</w:t>
            </w:r>
            <w:r w:rsidRPr="006A2AC8">
              <w:rPr>
                <w:rFonts w:ascii="Arial" w:hAnsi="Arial" w:cs="Arial"/>
                <w:b/>
                <w:bCs/>
                <w:sz w:val="16"/>
                <w:szCs w:val="16"/>
              </w:rPr>
              <w:t xml:space="preserve"> 2.49)</w:t>
            </w:r>
          </w:p>
        </w:tc>
        <w:tc>
          <w:tcPr>
            <w:tcW w:w="324" w:type="pct"/>
            <w:shd w:val="clear" w:color="000000" w:fill="FFFFFF"/>
          </w:tcPr>
          <w:p w14:paraId="77823170"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1.50 (</w:t>
            </w:r>
            <w:proofErr w:type="gramStart"/>
            <w:r w:rsidRPr="006A2AC8">
              <w:rPr>
                <w:rFonts w:ascii="Arial" w:hAnsi="Arial" w:cs="Arial"/>
                <w:sz w:val="16"/>
                <w:szCs w:val="16"/>
              </w:rPr>
              <w:t xml:space="preserve">0.94 </w:t>
            </w:r>
            <w:r>
              <w:rPr>
                <w:rFonts w:ascii="Arial" w:hAnsi="Arial" w:cs="Arial"/>
                <w:sz w:val="16"/>
                <w:szCs w:val="16"/>
              </w:rPr>
              <w:t>,</w:t>
            </w:r>
            <w:proofErr w:type="gramEnd"/>
            <w:r w:rsidRPr="006A2AC8">
              <w:rPr>
                <w:rFonts w:ascii="Arial" w:hAnsi="Arial" w:cs="Arial"/>
                <w:sz w:val="16"/>
                <w:szCs w:val="16"/>
              </w:rPr>
              <w:t xml:space="preserve"> 2.41)</w:t>
            </w:r>
          </w:p>
        </w:tc>
        <w:tc>
          <w:tcPr>
            <w:tcW w:w="325" w:type="pct"/>
            <w:shd w:val="clear" w:color="auto" w:fill="auto"/>
          </w:tcPr>
          <w:p w14:paraId="58AF93A4"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1.99 (1.19</w:t>
            </w:r>
            <w:r>
              <w:rPr>
                <w:rFonts w:ascii="Arial" w:hAnsi="Arial" w:cs="Arial"/>
                <w:b/>
                <w:bCs/>
                <w:sz w:val="16"/>
                <w:szCs w:val="16"/>
              </w:rPr>
              <w:t>,</w:t>
            </w:r>
            <w:r w:rsidRPr="006A2AC8">
              <w:rPr>
                <w:rFonts w:ascii="Arial" w:hAnsi="Arial" w:cs="Arial"/>
                <w:b/>
                <w:bCs/>
                <w:sz w:val="16"/>
                <w:szCs w:val="16"/>
              </w:rPr>
              <w:t xml:space="preserve"> 3.34)</w:t>
            </w:r>
          </w:p>
        </w:tc>
        <w:tc>
          <w:tcPr>
            <w:tcW w:w="324" w:type="pct"/>
          </w:tcPr>
          <w:p w14:paraId="62BFE174"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0.2798</w:t>
            </w:r>
          </w:p>
        </w:tc>
        <w:tc>
          <w:tcPr>
            <w:tcW w:w="324" w:type="pct"/>
            <w:shd w:val="clear" w:color="000000" w:fill="FFFFFF"/>
          </w:tcPr>
          <w:p w14:paraId="7639080A"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1.45 (1.17,</w:t>
            </w:r>
            <w:r w:rsidRPr="006A2AC8">
              <w:rPr>
                <w:rFonts w:ascii="Arial" w:hAnsi="Arial" w:cs="Arial"/>
                <w:b/>
                <w:bCs/>
                <w:color w:val="000000"/>
                <w:sz w:val="16"/>
                <w:szCs w:val="16"/>
              </w:rPr>
              <w:br/>
              <w:t>1.80)</w:t>
            </w:r>
          </w:p>
        </w:tc>
        <w:tc>
          <w:tcPr>
            <w:tcW w:w="324" w:type="pct"/>
            <w:shd w:val="clear" w:color="000000" w:fill="FFFFFF"/>
            <w:noWrap/>
          </w:tcPr>
          <w:p w14:paraId="04F64CDD" w14:textId="77777777" w:rsidR="00B8324C" w:rsidRPr="006A2AC8" w:rsidRDefault="00B8324C"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1.51 (1.22,</w:t>
            </w:r>
            <w:r w:rsidRPr="006A2AC8">
              <w:rPr>
                <w:rFonts w:ascii="Arial" w:hAnsi="Arial" w:cs="Arial"/>
                <w:b/>
                <w:bCs/>
                <w:color w:val="000000"/>
                <w:sz w:val="16"/>
                <w:szCs w:val="16"/>
              </w:rPr>
              <w:br/>
              <w:t>1.88)</w:t>
            </w:r>
          </w:p>
        </w:tc>
        <w:tc>
          <w:tcPr>
            <w:tcW w:w="324" w:type="pct"/>
            <w:shd w:val="clear" w:color="000000" w:fill="FFFFFF"/>
          </w:tcPr>
          <w:p w14:paraId="77EF7D0B"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1.55 (1.25,</w:t>
            </w:r>
            <w:r w:rsidRPr="006A2AC8">
              <w:rPr>
                <w:rFonts w:ascii="Arial" w:hAnsi="Arial" w:cs="Arial"/>
                <w:b/>
                <w:bCs/>
                <w:color w:val="000000"/>
                <w:sz w:val="16"/>
                <w:szCs w:val="16"/>
              </w:rPr>
              <w:br/>
              <w:t>1.93)</w:t>
            </w:r>
          </w:p>
        </w:tc>
        <w:tc>
          <w:tcPr>
            <w:tcW w:w="324" w:type="pct"/>
            <w:shd w:val="clear" w:color="000000" w:fill="FFFFFF"/>
            <w:noWrap/>
          </w:tcPr>
          <w:p w14:paraId="399D0921" w14:textId="77777777" w:rsidR="00B8324C" w:rsidRPr="006A2AC8" w:rsidRDefault="00B8324C"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1.66 (1.32,</w:t>
            </w:r>
            <w:r w:rsidRPr="006A2AC8">
              <w:rPr>
                <w:rFonts w:ascii="Arial" w:hAnsi="Arial" w:cs="Arial"/>
                <w:b/>
                <w:bCs/>
                <w:color w:val="000000"/>
                <w:sz w:val="16"/>
                <w:szCs w:val="16"/>
              </w:rPr>
              <w:br/>
              <w:t>2.08)</w:t>
            </w:r>
          </w:p>
        </w:tc>
        <w:tc>
          <w:tcPr>
            <w:tcW w:w="322" w:type="pct"/>
            <w:shd w:val="clear" w:color="000000" w:fill="FFFFFF"/>
          </w:tcPr>
          <w:p w14:paraId="587413D3"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color w:val="000000"/>
                <w:sz w:val="16"/>
                <w:szCs w:val="16"/>
              </w:rPr>
              <w:t>1.10 (0.77,</w:t>
            </w:r>
            <w:r w:rsidRPr="006A2AC8">
              <w:rPr>
                <w:rFonts w:ascii="Arial" w:hAnsi="Arial" w:cs="Arial"/>
                <w:color w:val="000000"/>
                <w:sz w:val="16"/>
                <w:szCs w:val="16"/>
              </w:rPr>
              <w:br/>
              <w:t>1.56)</w:t>
            </w:r>
          </w:p>
        </w:tc>
        <w:tc>
          <w:tcPr>
            <w:tcW w:w="322" w:type="pct"/>
            <w:shd w:val="clear" w:color="000000" w:fill="FFFFFF"/>
            <w:noWrap/>
          </w:tcPr>
          <w:p w14:paraId="78296183"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1.12 (0.79,</w:t>
            </w:r>
            <w:r w:rsidRPr="006A2AC8">
              <w:rPr>
                <w:rFonts w:ascii="Arial" w:hAnsi="Arial" w:cs="Arial"/>
                <w:color w:val="000000"/>
                <w:sz w:val="16"/>
                <w:szCs w:val="16"/>
              </w:rPr>
              <w:br/>
              <w:t>1.60)</w:t>
            </w:r>
          </w:p>
        </w:tc>
        <w:tc>
          <w:tcPr>
            <w:tcW w:w="317" w:type="pct"/>
            <w:shd w:val="clear" w:color="000000" w:fill="FFFFFF"/>
          </w:tcPr>
          <w:p w14:paraId="668ED2F4" w14:textId="77777777" w:rsidR="00B8324C" w:rsidRPr="006A2AC8" w:rsidRDefault="00B8324C" w:rsidP="0042456A">
            <w:pPr>
              <w:tabs>
                <w:tab w:val="left" w:pos="184"/>
              </w:tabs>
              <w:spacing w:after="0" w:line="240" w:lineRule="auto"/>
              <w:jc w:val="right"/>
              <w:rPr>
                <w:rFonts w:ascii="Arial" w:hAnsi="Arial" w:cs="Arial"/>
                <w:sz w:val="16"/>
                <w:szCs w:val="16"/>
              </w:rPr>
            </w:pPr>
            <w:r w:rsidRPr="006A2AC8">
              <w:rPr>
                <w:rFonts w:ascii="Arial" w:hAnsi="Arial" w:cs="Arial"/>
                <w:sz w:val="16"/>
                <w:szCs w:val="16"/>
              </w:rPr>
              <w:t>0.1876</w:t>
            </w:r>
          </w:p>
        </w:tc>
      </w:tr>
      <w:tr w:rsidR="00B8324C" w:rsidRPr="006A2AC8" w14:paraId="424AD922" w14:textId="77777777" w:rsidTr="0042456A">
        <w:trPr>
          <w:trHeight w:val="290"/>
        </w:trPr>
        <w:tc>
          <w:tcPr>
            <w:tcW w:w="465" w:type="pct"/>
            <w:shd w:val="clear" w:color="auto" w:fill="auto"/>
            <w:noWrap/>
            <w:vAlign w:val="bottom"/>
            <w:hideMark/>
          </w:tcPr>
          <w:p w14:paraId="777FDE67" w14:textId="77777777" w:rsidR="00B8324C" w:rsidRPr="006A2AC8" w:rsidRDefault="00B8324C"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Secondary</w:t>
            </w:r>
            <w:proofErr w:type="spellEnd"/>
          </w:p>
        </w:tc>
        <w:tc>
          <w:tcPr>
            <w:tcW w:w="324" w:type="pct"/>
            <w:shd w:val="clear" w:color="000000" w:fill="FFFFFF"/>
          </w:tcPr>
          <w:p w14:paraId="7F84176A"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0.91 (0.62</w:t>
            </w:r>
            <w:r>
              <w:rPr>
                <w:rFonts w:ascii="Arial" w:hAnsi="Arial" w:cs="Arial"/>
                <w:sz w:val="16"/>
                <w:szCs w:val="16"/>
              </w:rPr>
              <w:t>,</w:t>
            </w:r>
            <w:r w:rsidRPr="006A2AC8">
              <w:rPr>
                <w:rFonts w:ascii="Arial" w:hAnsi="Arial" w:cs="Arial"/>
                <w:sz w:val="16"/>
                <w:szCs w:val="16"/>
              </w:rPr>
              <w:t xml:space="preserve"> 1.34)</w:t>
            </w:r>
          </w:p>
        </w:tc>
        <w:tc>
          <w:tcPr>
            <w:tcW w:w="330" w:type="pct"/>
            <w:shd w:val="clear" w:color="auto" w:fill="auto"/>
          </w:tcPr>
          <w:p w14:paraId="09834369"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1.09 (0.73</w:t>
            </w:r>
            <w:r>
              <w:rPr>
                <w:rFonts w:ascii="Arial" w:hAnsi="Arial" w:cs="Arial"/>
                <w:sz w:val="16"/>
                <w:szCs w:val="16"/>
              </w:rPr>
              <w:t>,</w:t>
            </w:r>
            <w:r w:rsidRPr="006A2AC8">
              <w:rPr>
                <w:rFonts w:ascii="Arial" w:hAnsi="Arial" w:cs="Arial"/>
                <w:sz w:val="16"/>
                <w:szCs w:val="16"/>
              </w:rPr>
              <w:t xml:space="preserve"> 1.63)</w:t>
            </w:r>
          </w:p>
        </w:tc>
        <w:tc>
          <w:tcPr>
            <w:tcW w:w="326" w:type="pct"/>
            <w:shd w:val="clear" w:color="000000" w:fill="FFFFFF"/>
          </w:tcPr>
          <w:p w14:paraId="0BBDB70A"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0.91 (0.70</w:t>
            </w:r>
            <w:r>
              <w:rPr>
                <w:rFonts w:ascii="Arial" w:hAnsi="Arial" w:cs="Arial"/>
                <w:sz w:val="16"/>
                <w:szCs w:val="16"/>
              </w:rPr>
              <w:t>,</w:t>
            </w:r>
            <w:r w:rsidRPr="006A2AC8">
              <w:rPr>
                <w:rFonts w:ascii="Arial" w:hAnsi="Arial" w:cs="Arial"/>
                <w:sz w:val="16"/>
                <w:szCs w:val="16"/>
              </w:rPr>
              <w:t xml:space="preserve"> 1.18)</w:t>
            </w:r>
          </w:p>
        </w:tc>
        <w:tc>
          <w:tcPr>
            <w:tcW w:w="325" w:type="pct"/>
            <w:shd w:val="clear" w:color="auto" w:fill="auto"/>
          </w:tcPr>
          <w:p w14:paraId="0823AE56"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1.05 (0.80</w:t>
            </w:r>
            <w:r>
              <w:rPr>
                <w:rFonts w:ascii="Arial" w:hAnsi="Arial" w:cs="Arial"/>
                <w:sz w:val="16"/>
                <w:szCs w:val="16"/>
              </w:rPr>
              <w:t>,</w:t>
            </w:r>
            <w:r w:rsidRPr="006A2AC8">
              <w:rPr>
                <w:rFonts w:ascii="Arial" w:hAnsi="Arial" w:cs="Arial"/>
                <w:sz w:val="16"/>
                <w:szCs w:val="16"/>
              </w:rPr>
              <w:t xml:space="preserve"> 1.39)</w:t>
            </w:r>
          </w:p>
        </w:tc>
        <w:tc>
          <w:tcPr>
            <w:tcW w:w="324" w:type="pct"/>
            <w:shd w:val="clear" w:color="000000" w:fill="FFFFFF"/>
          </w:tcPr>
          <w:p w14:paraId="5BE3D974"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1.37 (0.93</w:t>
            </w:r>
            <w:r>
              <w:rPr>
                <w:rFonts w:ascii="Arial" w:hAnsi="Arial" w:cs="Arial"/>
                <w:sz w:val="16"/>
                <w:szCs w:val="16"/>
              </w:rPr>
              <w:t>,</w:t>
            </w:r>
            <w:r w:rsidRPr="006A2AC8">
              <w:rPr>
                <w:rFonts w:ascii="Arial" w:hAnsi="Arial" w:cs="Arial"/>
                <w:sz w:val="16"/>
                <w:szCs w:val="16"/>
              </w:rPr>
              <w:t xml:space="preserve"> 2.02)</w:t>
            </w:r>
          </w:p>
        </w:tc>
        <w:tc>
          <w:tcPr>
            <w:tcW w:w="325" w:type="pct"/>
            <w:shd w:val="clear" w:color="auto" w:fill="auto"/>
          </w:tcPr>
          <w:p w14:paraId="4F1A2A88"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1.65 (1.10</w:t>
            </w:r>
            <w:r>
              <w:rPr>
                <w:rFonts w:ascii="Arial" w:hAnsi="Arial" w:cs="Arial"/>
                <w:b/>
                <w:bCs/>
                <w:sz w:val="16"/>
                <w:szCs w:val="16"/>
              </w:rPr>
              <w:t>,</w:t>
            </w:r>
            <w:r w:rsidRPr="006A2AC8">
              <w:rPr>
                <w:rFonts w:ascii="Arial" w:hAnsi="Arial" w:cs="Arial"/>
                <w:b/>
                <w:bCs/>
                <w:sz w:val="16"/>
                <w:szCs w:val="16"/>
              </w:rPr>
              <w:t xml:space="preserve"> 2.47)</w:t>
            </w:r>
          </w:p>
        </w:tc>
        <w:tc>
          <w:tcPr>
            <w:tcW w:w="324" w:type="pct"/>
          </w:tcPr>
          <w:p w14:paraId="39DE72C2"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0.1678</w:t>
            </w:r>
          </w:p>
        </w:tc>
        <w:tc>
          <w:tcPr>
            <w:tcW w:w="324" w:type="pct"/>
            <w:shd w:val="clear" w:color="000000" w:fill="FFFFFF"/>
          </w:tcPr>
          <w:p w14:paraId="25E53DAB"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color w:val="000000"/>
                <w:sz w:val="16"/>
                <w:szCs w:val="16"/>
              </w:rPr>
              <w:t>1.10 (0.97,</w:t>
            </w:r>
            <w:r w:rsidRPr="006A2AC8">
              <w:rPr>
                <w:rFonts w:ascii="Arial" w:hAnsi="Arial" w:cs="Arial"/>
                <w:color w:val="000000"/>
                <w:sz w:val="16"/>
                <w:szCs w:val="16"/>
              </w:rPr>
              <w:br/>
              <w:t>1.25)</w:t>
            </w:r>
          </w:p>
        </w:tc>
        <w:tc>
          <w:tcPr>
            <w:tcW w:w="324" w:type="pct"/>
            <w:shd w:val="clear" w:color="000000" w:fill="FFFFFF"/>
            <w:noWrap/>
          </w:tcPr>
          <w:p w14:paraId="667B7DA5"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1.07 (0.94,</w:t>
            </w:r>
            <w:r w:rsidRPr="006A2AC8">
              <w:rPr>
                <w:rFonts w:ascii="Arial" w:hAnsi="Arial" w:cs="Arial"/>
                <w:color w:val="000000"/>
                <w:sz w:val="16"/>
                <w:szCs w:val="16"/>
              </w:rPr>
              <w:br/>
              <w:t>1.21)</w:t>
            </w:r>
          </w:p>
        </w:tc>
        <w:tc>
          <w:tcPr>
            <w:tcW w:w="324" w:type="pct"/>
            <w:shd w:val="clear" w:color="000000" w:fill="FFFFFF"/>
          </w:tcPr>
          <w:p w14:paraId="2A900972"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color w:val="000000"/>
                <w:sz w:val="16"/>
                <w:szCs w:val="16"/>
              </w:rPr>
              <w:t>1.09 (0.96,</w:t>
            </w:r>
            <w:r w:rsidRPr="006A2AC8">
              <w:rPr>
                <w:rFonts w:ascii="Arial" w:hAnsi="Arial" w:cs="Arial"/>
                <w:color w:val="000000"/>
                <w:sz w:val="16"/>
                <w:szCs w:val="16"/>
              </w:rPr>
              <w:br/>
              <w:t>1.24)</w:t>
            </w:r>
          </w:p>
        </w:tc>
        <w:tc>
          <w:tcPr>
            <w:tcW w:w="324" w:type="pct"/>
            <w:shd w:val="clear" w:color="000000" w:fill="FFFFFF"/>
            <w:noWrap/>
          </w:tcPr>
          <w:p w14:paraId="72C72078"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1.02 (0.89,</w:t>
            </w:r>
            <w:r w:rsidRPr="006A2AC8">
              <w:rPr>
                <w:rFonts w:ascii="Arial" w:hAnsi="Arial" w:cs="Arial"/>
                <w:color w:val="000000"/>
                <w:sz w:val="16"/>
                <w:szCs w:val="16"/>
              </w:rPr>
              <w:br/>
              <w:t>1.16)</w:t>
            </w:r>
          </w:p>
        </w:tc>
        <w:tc>
          <w:tcPr>
            <w:tcW w:w="322" w:type="pct"/>
            <w:shd w:val="clear" w:color="000000" w:fill="FFFFFF"/>
          </w:tcPr>
          <w:p w14:paraId="5C35956D"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color w:val="000000"/>
                <w:sz w:val="16"/>
                <w:szCs w:val="16"/>
              </w:rPr>
              <w:t>1.17 (0.92,</w:t>
            </w:r>
            <w:r w:rsidRPr="006A2AC8">
              <w:rPr>
                <w:rFonts w:ascii="Arial" w:hAnsi="Arial" w:cs="Arial"/>
                <w:color w:val="000000"/>
                <w:sz w:val="16"/>
                <w:szCs w:val="16"/>
              </w:rPr>
              <w:br/>
              <w:t>1.47)</w:t>
            </w:r>
          </w:p>
        </w:tc>
        <w:tc>
          <w:tcPr>
            <w:tcW w:w="322" w:type="pct"/>
            <w:shd w:val="clear" w:color="000000" w:fill="FFFFFF"/>
            <w:noWrap/>
          </w:tcPr>
          <w:p w14:paraId="0EB25DED" w14:textId="77777777" w:rsidR="00B8324C" w:rsidRPr="006A2AC8" w:rsidRDefault="00B8324C"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1.07 (0.84,</w:t>
            </w:r>
            <w:r w:rsidRPr="006A2AC8">
              <w:rPr>
                <w:rFonts w:ascii="Arial" w:hAnsi="Arial" w:cs="Arial"/>
                <w:color w:val="000000"/>
                <w:sz w:val="16"/>
                <w:szCs w:val="16"/>
              </w:rPr>
              <w:br/>
              <w:t>1.36)</w:t>
            </w:r>
          </w:p>
        </w:tc>
        <w:tc>
          <w:tcPr>
            <w:tcW w:w="317" w:type="pct"/>
            <w:shd w:val="clear" w:color="000000" w:fill="FFFFFF"/>
          </w:tcPr>
          <w:p w14:paraId="6BCA1314"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0.8404</w:t>
            </w:r>
          </w:p>
        </w:tc>
      </w:tr>
      <w:tr w:rsidR="00B8324C" w:rsidRPr="006A2AC8" w14:paraId="17FE6F70" w14:textId="77777777" w:rsidTr="0042456A">
        <w:trPr>
          <w:trHeight w:val="290"/>
        </w:trPr>
        <w:tc>
          <w:tcPr>
            <w:tcW w:w="465" w:type="pct"/>
            <w:shd w:val="clear" w:color="auto" w:fill="auto"/>
            <w:noWrap/>
            <w:vAlign w:val="bottom"/>
          </w:tcPr>
          <w:p w14:paraId="4C78B25C" w14:textId="77777777" w:rsidR="00B8324C" w:rsidRPr="006A2AC8" w:rsidRDefault="00B8324C" w:rsidP="0042456A">
            <w:pPr>
              <w:spacing w:after="0" w:line="240" w:lineRule="auto"/>
              <w:rPr>
                <w:rFonts w:ascii="Arial" w:eastAsia="Times New Roman" w:hAnsi="Arial" w:cs="Arial"/>
                <w:sz w:val="16"/>
                <w:szCs w:val="16"/>
                <w:lang w:val="sv-SE" w:eastAsia="sv-SE"/>
              </w:rPr>
            </w:pPr>
            <w:r w:rsidRPr="001D78E2">
              <w:rPr>
                <w:rFonts w:ascii="Arial" w:eastAsia="Times New Roman" w:hAnsi="Arial" w:cs="Arial"/>
                <w:color w:val="000000"/>
                <w:sz w:val="16"/>
                <w:szCs w:val="16"/>
                <w:lang w:val="sv-SE" w:eastAsia="sv-SE"/>
              </w:rPr>
              <w:t>Post-</w:t>
            </w:r>
            <w:proofErr w:type="spellStart"/>
            <w:r w:rsidRPr="001D78E2">
              <w:rPr>
                <w:rFonts w:ascii="Arial" w:eastAsia="Times New Roman" w:hAnsi="Arial" w:cs="Arial"/>
                <w:color w:val="000000"/>
                <w:sz w:val="16"/>
                <w:szCs w:val="16"/>
                <w:lang w:val="sv-SE" w:eastAsia="sv-SE"/>
              </w:rPr>
              <w:t>secondary</w:t>
            </w:r>
            <w:proofErr w:type="spellEnd"/>
            <w:r>
              <w:rPr>
                <w:rFonts w:ascii="Arial" w:eastAsia="Times New Roman" w:hAnsi="Arial" w:cs="Arial"/>
                <w:color w:val="000000"/>
                <w:sz w:val="16"/>
                <w:szCs w:val="16"/>
                <w:lang w:val="sv-SE" w:eastAsia="sv-SE"/>
              </w:rPr>
              <w:t xml:space="preserve"> (ref.)</w:t>
            </w:r>
          </w:p>
        </w:tc>
        <w:tc>
          <w:tcPr>
            <w:tcW w:w="324" w:type="pct"/>
            <w:shd w:val="clear" w:color="000000" w:fill="FFFFFF"/>
          </w:tcPr>
          <w:p w14:paraId="4D5F586D" w14:textId="77777777" w:rsidR="00B8324C" w:rsidRPr="006A2AC8" w:rsidRDefault="00B8324C"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330" w:type="pct"/>
            <w:shd w:val="clear" w:color="auto" w:fill="auto"/>
          </w:tcPr>
          <w:p w14:paraId="5DD021BE" w14:textId="77777777" w:rsidR="00B8324C" w:rsidRPr="006A2AC8" w:rsidRDefault="00B8324C"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326" w:type="pct"/>
            <w:shd w:val="clear" w:color="000000" w:fill="FFFFFF"/>
          </w:tcPr>
          <w:p w14:paraId="14AB4F31" w14:textId="77777777" w:rsidR="00B8324C" w:rsidRPr="006A2AC8" w:rsidRDefault="00B8324C"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325" w:type="pct"/>
            <w:shd w:val="clear" w:color="auto" w:fill="auto"/>
          </w:tcPr>
          <w:p w14:paraId="0B09C420" w14:textId="77777777" w:rsidR="00B8324C" w:rsidRPr="006A2AC8" w:rsidRDefault="00B8324C"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324" w:type="pct"/>
            <w:shd w:val="clear" w:color="000000" w:fill="FFFFFF"/>
          </w:tcPr>
          <w:p w14:paraId="10B5B161" w14:textId="77777777" w:rsidR="00B8324C" w:rsidRPr="006A2AC8" w:rsidRDefault="00B8324C"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325" w:type="pct"/>
            <w:shd w:val="clear" w:color="auto" w:fill="auto"/>
          </w:tcPr>
          <w:p w14:paraId="2562A118"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eastAsia="Times New Roman" w:hAnsi="Arial" w:cs="Arial"/>
                <w:color w:val="000000"/>
                <w:sz w:val="16"/>
                <w:szCs w:val="16"/>
                <w:lang w:val="sv-SE" w:eastAsia="sv-SE"/>
              </w:rPr>
              <w:t>1</w:t>
            </w:r>
          </w:p>
        </w:tc>
        <w:tc>
          <w:tcPr>
            <w:tcW w:w="324" w:type="pct"/>
          </w:tcPr>
          <w:p w14:paraId="53CADACD" w14:textId="77777777" w:rsidR="00B8324C" w:rsidRPr="006A2AC8" w:rsidRDefault="00B8324C" w:rsidP="0042456A">
            <w:pPr>
              <w:spacing w:after="0" w:line="240" w:lineRule="auto"/>
              <w:jc w:val="right"/>
              <w:rPr>
                <w:rFonts w:ascii="Arial" w:hAnsi="Arial" w:cs="Arial"/>
                <w:sz w:val="16"/>
                <w:szCs w:val="16"/>
              </w:rPr>
            </w:pPr>
          </w:p>
        </w:tc>
        <w:tc>
          <w:tcPr>
            <w:tcW w:w="324" w:type="pct"/>
            <w:shd w:val="clear" w:color="000000" w:fill="FFFFFF"/>
          </w:tcPr>
          <w:p w14:paraId="2838D672" w14:textId="77777777" w:rsidR="00B8324C" w:rsidRPr="006A2AC8" w:rsidRDefault="00B8324C"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24" w:type="pct"/>
            <w:shd w:val="clear" w:color="000000" w:fill="FFFFFF"/>
            <w:noWrap/>
          </w:tcPr>
          <w:p w14:paraId="2787A370" w14:textId="77777777" w:rsidR="00B8324C" w:rsidRPr="006A2AC8" w:rsidRDefault="00B8324C"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24" w:type="pct"/>
            <w:shd w:val="clear" w:color="000000" w:fill="FFFFFF"/>
          </w:tcPr>
          <w:p w14:paraId="1995D93B" w14:textId="77777777" w:rsidR="00B8324C" w:rsidRPr="006A2AC8" w:rsidRDefault="00B8324C"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24" w:type="pct"/>
            <w:shd w:val="clear" w:color="000000" w:fill="FFFFFF"/>
            <w:noWrap/>
          </w:tcPr>
          <w:p w14:paraId="24BB623C" w14:textId="77777777" w:rsidR="00B8324C" w:rsidRPr="006A2AC8" w:rsidRDefault="00B8324C"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22" w:type="pct"/>
            <w:shd w:val="clear" w:color="000000" w:fill="FFFFFF"/>
          </w:tcPr>
          <w:p w14:paraId="43B45B4F" w14:textId="77777777" w:rsidR="00B8324C" w:rsidRPr="006A2AC8" w:rsidRDefault="00B8324C"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22" w:type="pct"/>
            <w:shd w:val="clear" w:color="000000" w:fill="FFFFFF"/>
            <w:noWrap/>
          </w:tcPr>
          <w:p w14:paraId="791FB26C" w14:textId="77777777" w:rsidR="00B8324C" w:rsidRPr="006A2AC8" w:rsidRDefault="00B8324C"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17" w:type="pct"/>
            <w:shd w:val="clear" w:color="000000" w:fill="FFFFFF"/>
          </w:tcPr>
          <w:p w14:paraId="500CD970" w14:textId="77777777" w:rsidR="00B8324C" w:rsidRPr="006A2AC8" w:rsidRDefault="00B8324C" w:rsidP="0042456A">
            <w:pPr>
              <w:spacing w:after="0" w:line="240" w:lineRule="auto"/>
              <w:jc w:val="right"/>
              <w:rPr>
                <w:rFonts w:ascii="Arial" w:hAnsi="Arial" w:cs="Arial"/>
                <w:sz w:val="16"/>
                <w:szCs w:val="16"/>
              </w:rPr>
            </w:pPr>
          </w:p>
        </w:tc>
      </w:tr>
      <w:tr w:rsidR="00B8324C" w:rsidRPr="006A2AC8" w14:paraId="2EE9528A" w14:textId="77777777" w:rsidTr="0042456A">
        <w:trPr>
          <w:trHeight w:val="280"/>
        </w:trPr>
        <w:tc>
          <w:tcPr>
            <w:tcW w:w="465" w:type="pct"/>
            <w:shd w:val="clear" w:color="auto" w:fill="auto"/>
          </w:tcPr>
          <w:p w14:paraId="1705D5AF" w14:textId="77777777" w:rsidR="00B8324C" w:rsidRPr="006A2AC8" w:rsidRDefault="00B8324C" w:rsidP="0042456A">
            <w:pPr>
              <w:spacing w:after="0" w:line="240" w:lineRule="auto"/>
              <w:rPr>
                <w:rFonts w:ascii="Arial" w:eastAsia="Times New Roman" w:hAnsi="Arial" w:cs="Arial"/>
                <w:b/>
                <w:bCs/>
                <w:sz w:val="16"/>
                <w:szCs w:val="16"/>
                <w:lang w:val="en-GB" w:eastAsia="sv-SE"/>
              </w:rPr>
            </w:pPr>
            <w:r w:rsidRPr="004A2CD0">
              <w:rPr>
                <w:rFonts w:ascii="Arial" w:eastAsia="Times New Roman" w:hAnsi="Arial" w:cs="Arial"/>
                <w:b/>
                <w:bCs/>
                <w:color w:val="000000"/>
                <w:sz w:val="16"/>
                <w:szCs w:val="16"/>
                <w:lang w:val="en-GB" w:eastAsia="sv-SE"/>
              </w:rPr>
              <w:t>Household income</w:t>
            </w:r>
          </w:p>
        </w:tc>
        <w:tc>
          <w:tcPr>
            <w:tcW w:w="324" w:type="pct"/>
          </w:tcPr>
          <w:p w14:paraId="55E364AD" w14:textId="77777777" w:rsidR="00B8324C" w:rsidRPr="006A2AC8" w:rsidRDefault="00B8324C" w:rsidP="0042456A">
            <w:pPr>
              <w:spacing w:after="0" w:line="240" w:lineRule="auto"/>
              <w:jc w:val="right"/>
              <w:rPr>
                <w:rFonts w:ascii="Arial" w:eastAsia="Times New Roman" w:hAnsi="Arial" w:cs="Arial"/>
                <w:b/>
                <w:sz w:val="16"/>
                <w:szCs w:val="16"/>
                <w:lang w:val="en-GB" w:eastAsia="sv-SE"/>
              </w:rPr>
            </w:pPr>
          </w:p>
        </w:tc>
        <w:tc>
          <w:tcPr>
            <w:tcW w:w="330" w:type="pct"/>
            <w:shd w:val="clear" w:color="auto" w:fill="auto"/>
          </w:tcPr>
          <w:p w14:paraId="0F9A3357" w14:textId="77777777" w:rsidR="00B8324C" w:rsidRPr="006A2AC8" w:rsidRDefault="00B8324C" w:rsidP="0042456A">
            <w:pPr>
              <w:spacing w:after="0" w:line="240" w:lineRule="auto"/>
              <w:jc w:val="right"/>
              <w:rPr>
                <w:rFonts w:ascii="Arial" w:eastAsia="Times New Roman" w:hAnsi="Arial" w:cs="Arial"/>
                <w:b/>
                <w:sz w:val="16"/>
                <w:szCs w:val="16"/>
                <w:lang w:val="en-GB" w:eastAsia="sv-SE"/>
              </w:rPr>
            </w:pPr>
          </w:p>
        </w:tc>
        <w:tc>
          <w:tcPr>
            <w:tcW w:w="326" w:type="pct"/>
          </w:tcPr>
          <w:p w14:paraId="29B05910" w14:textId="77777777" w:rsidR="00B8324C" w:rsidRPr="006A2AC8" w:rsidRDefault="00B8324C" w:rsidP="0042456A">
            <w:pPr>
              <w:spacing w:after="0" w:line="240" w:lineRule="auto"/>
              <w:jc w:val="right"/>
              <w:rPr>
                <w:rFonts w:ascii="Arial" w:eastAsia="Times New Roman" w:hAnsi="Arial" w:cs="Arial"/>
                <w:b/>
                <w:sz w:val="16"/>
                <w:szCs w:val="16"/>
                <w:lang w:val="en-GB" w:eastAsia="sv-SE"/>
              </w:rPr>
            </w:pPr>
          </w:p>
        </w:tc>
        <w:tc>
          <w:tcPr>
            <w:tcW w:w="325" w:type="pct"/>
            <w:shd w:val="clear" w:color="auto" w:fill="auto"/>
          </w:tcPr>
          <w:p w14:paraId="6D558716" w14:textId="77777777" w:rsidR="00B8324C" w:rsidRPr="006A2AC8" w:rsidRDefault="00B8324C" w:rsidP="0042456A">
            <w:pPr>
              <w:spacing w:after="0" w:line="240" w:lineRule="auto"/>
              <w:jc w:val="right"/>
              <w:rPr>
                <w:rFonts w:ascii="Arial" w:eastAsia="Times New Roman" w:hAnsi="Arial" w:cs="Arial"/>
                <w:b/>
                <w:sz w:val="16"/>
                <w:szCs w:val="16"/>
                <w:lang w:val="en-GB" w:eastAsia="sv-SE"/>
              </w:rPr>
            </w:pPr>
          </w:p>
        </w:tc>
        <w:tc>
          <w:tcPr>
            <w:tcW w:w="324" w:type="pct"/>
          </w:tcPr>
          <w:p w14:paraId="052C53C0" w14:textId="77777777" w:rsidR="00B8324C" w:rsidRPr="006A2AC8" w:rsidRDefault="00B8324C" w:rsidP="0042456A">
            <w:pPr>
              <w:spacing w:after="0" w:line="240" w:lineRule="auto"/>
              <w:jc w:val="right"/>
              <w:rPr>
                <w:rFonts w:ascii="Arial" w:eastAsia="Times New Roman" w:hAnsi="Arial" w:cs="Arial"/>
                <w:b/>
                <w:sz w:val="16"/>
                <w:szCs w:val="16"/>
                <w:lang w:val="en-GB" w:eastAsia="sv-SE"/>
              </w:rPr>
            </w:pPr>
          </w:p>
        </w:tc>
        <w:tc>
          <w:tcPr>
            <w:tcW w:w="325" w:type="pct"/>
            <w:shd w:val="clear" w:color="auto" w:fill="auto"/>
          </w:tcPr>
          <w:p w14:paraId="1095B0DD" w14:textId="77777777" w:rsidR="00B8324C" w:rsidRPr="006A2AC8" w:rsidRDefault="00B8324C" w:rsidP="0042456A">
            <w:pPr>
              <w:spacing w:after="0" w:line="240" w:lineRule="auto"/>
              <w:jc w:val="right"/>
              <w:rPr>
                <w:rFonts w:ascii="Arial" w:eastAsia="Times New Roman" w:hAnsi="Arial" w:cs="Arial"/>
                <w:b/>
                <w:sz w:val="16"/>
                <w:szCs w:val="16"/>
                <w:lang w:val="en-GB" w:eastAsia="sv-SE"/>
              </w:rPr>
            </w:pPr>
          </w:p>
        </w:tc>
        <w:tc>
          <w:tcPr>
            <w:tcW w:w="324" w:type="pct"/>
          </w:tcPr>
          <w:p w14:paraId="59AEC608" w14:textId="77777777" w:rsidR="00B8324C" w:rsidRPr="006A2AC8" w:rsidRDefault="00B8324C" w:rsidP="0042456A">
            <w:pPr>
              <w:spacing w:after="0" w:line="240" w:lineRule="auto"/>
              <w:jc w:val="right"/>
              <w:rPr>
                <w:rFonts w:ascii="Arial" w:eastAsia="Times New Roman" w:hAnsi="Arial" w:cs="Arial"/>
                <w:b/>
                <w:bCs/>
                <w:sz w:val="16"/>
                <w:szCs w:val="16"/>
                <w:lang w:val="sv-SE" w:eastAsia="sv-SE"/>
              </w:rPr>
            </w:pPr>
          </w:p>
        </w:tc>
        <w:tc>
          <w:tcPr>
            <w:tcW w:w="324" w:type="pct"/>
          </w:tcPr>
          <w:p w14:paraId="20F00024" w14:textId="77777777" w:rsidR="00B8324C" w:rsidRPr="006A2AC8" w:rsidRDefault="00B8324C" w:rsidP="0042456A">
            <w:pPr>
              <w:spacing w:after="0" w:line="240" w:lineRule="auto"/>
              <w:jc w:val="right"/>
              <w:rPr>
                <w:rFonts w:ascii="Arial" w:eastAsia="Times New Roman" w:hAnsi="Arial" w:cs="Arial"/>
                <w:b/>
                <w:bCs/>
                <w:sz w:val="16"/>
                <w:szCs w:val="16"/>
                <w:lang w:val="sv-SE" w:eastAsia="sv-SE"/>
              </w:rPr>
            </w:pPr>
          </w:p>
        </w:tc>
        <w:tc>
          <w:tcPr>
            <w:tcW w:w="324" w:type="pct"/>
            <w:shd w:val="clear" w:color="auto" w:fill="auto"/>
            <w:noWrap/>
          </w:tcPr>
          <w:p w14:paraId="324239C0" w14:textId="77777777" w:rsidR="00B8324C" w:rsidRPr="006A2AC8" w:rsidRDefault="00B8324C" w:rsidP="0042456A">
            <w:pPr>
              <w:spacing w:after="0" w:line="240" w:lineRule="auto"/>
              <w:jc w:val="right"/>
              <w:rPr>
                <w:rFonts w:ascii="Arial" w:eastAsia="Times New Roman" w:hAnsi="Arial" w:cs="Arial"/>
                <w:b/>
                <w:bCs/>
                <w:sz w:val="16"/>
                <w:szCs w:val="16"/>
                <w:lang w:val="sv-SE" w:eastAsia="sv-SE"/>
              </w:rPr>
            </w:pPr>
          </w:p>
        </w:tc>
        <w:tc>
          <w:tcPr>
            <w:tcW w:w="324" w:type="pct"/>
          </w:tcPr>
          <w:p w14:paraId="31AE37F8" w14:textId="77777777" w:rsidR="00B8324C" w:rsidRPr="006A2AC8" w:rsidRDefault="00B8324C" w:rsidP="0042456A">
            <w:pPr>
              <w:spacing w:after="0" w:line="240" w:lineRule="auto"/>
              <w:jc w:val="right"/>
              <w:rPr>
                <w:rFonts w:ascii="Arial" w:eastAsia="Times New Roman" w:hAnsi="Arial" w:cs="Arial"/>
                <w:b/>
                <w:bCs/>
                <w:sz w:val="16"/>
                <w:szCs w:val="16"/>
                <w:lang w:val="sv-SE" w:eastAsia="sv-SE"/>
              </w:rPr>
            </w:pPr>
          </w:p>
        </w:tc>
        <w:tc>
          <w:tcPr>
            <w:tcW w:w="324" w:type="pct"/>
            <w:shd w:val="clear" w:color="auto" w:fill="auto"/>
          </w:tcPr>
          <w:p w14:paraId="03A5E7EF" w14:textId="77777777" w:rsidR="00B8324C" w:rsidRPr="006A2AC8" w:rsidRDefault="00B8324C" w:rsidP="0042456A">
            <w:pPr>
              <w:spacing w:after="0" w:line="240" w:lineRule="auto"/>
              <w:jc w:val="right"/>
              <w:rPr>
                <w:rFonts w:ascii="Arial" w:eastAsia="Times New Roman" w:hAnsi="Arial" w:cs="Arial"/>
                <w:b/>
                <w:bCs/>
                <w:sz w:val="16"/>
                <w:szCs w:val="16"/>
                <w:lang w:val="sv-SE" w:eastAsia="sv-SE"/>
              </w:rPr>
            </w:pPr>
          </w:p>
        </w:tc>
        <w:tc>
          <w:tcPr>
            <w:tcW w:w="322" w:type="pct"/>
          </w:tcPr>
          <w:p w14:paraId="0EBF7034" w14:textId="77777777" w:rsidR="00B8324C" w:rsidRPr="006A2AC8" w:rsidRDefault="00B8324C" w:rsidP="0042456A">
            <w:pPr>
              <w:spacing w:after="0" w:line="240" w:lineRule="auto"/>
              <w:jc w:val="right"/>
              <w:rPr>
                <w:rFonts w:ascii="Arial" w:eastAsia="Times New Roman" w:hAnsi="Arial" w:cs="Arial"/>
                <w:b/>
                <w:bCs/>
                <w:sz w:val="16"/>
                <w:szCs w:val="16"/>
                <w:lang w:val="sv-SE" w:eastAsia="sv-SE"/>
              </w:rPr>
            </w:pPr>
          </w:p>
        </w:tc>
        <w:tc>
          <w:tcPr>
            <w:tcW w:w="322" w:type="pct"/>
            <w:shd w:val="clear" w:color="auto" w:fill="auto"/>
            <w:noWrap/>
          </w:tcPr>
          <w:p w14:paraId="61402D17" w14:textId="77777777" w:rsidR="00B8324C" w:rsidRPr="006A2AC8" w:rsidRDefault="00B8324C" w:rsidP="0042456A">
            <w:pPr>
              <w:spacing w:after="0" w:line="240" w:lineRule="auto"/>
              <w:jc w:val="right"/>
              <w:rPr>
                <w:rFonts w:ascii="Arial" w:eastAsia="Times New Roman" w:hAnsi="Arial" w:cs="Arial"/>
                <w:b/>
                <w:bCs/>
                <w:sz w:val="16"/>
                <w:szCs w:val="16"/>
                <w:lang w:val="sv-SE" w:eastAsia="sv-SE"/>
              </w:rPr>
            </w:pPr>
          </w:p>
        </w:tc>
        <w:tc>
          <w:tcPr>
            <w:tcW w:w="317" w:type="pct"/>
          </w:tcPr>
          <w:p w14:paraId="760EC004" w14:textId="77777777" w:rsidR="00B8324C" w:rsidRPr="006A2AC8" w:rsidRDefault="00B8324C" w:rsidP="0042456A">
            <w:pPr>
              <w:spacing w:after="0" w:line="240" w:lineRule="auto"/>
              <w:jc w:val="right"/>
              <w:rPr>
                <w:rFonts w:ascii="Arial" w:eastAsia="Times New Roman" w:hAnsi="Arial" w:cs="Arial"/>
                <w:b/>
                <w:bCs/>
                <w:sz w:val="16"/>
                <w:szCs w:val="16"/>
                <w:lang w:val="sv-SE" w:eastAsia="sv-SE"/>
              </w:rPr>
            </w:pPr>
          </w:p>
        </w:tc>
      </w:tr>
      <w:tr w:rsidR="00B8324C" w:rsidRPr="006A2AC8" w14:paraId="3854C0BB" w14:textId="77777777" w:rsidTr="0042456A">
        <w:trPr>
          <w:trHeight w:val="290"/>
        </w:trPr>
        <w:tc>
          <w:tcPr>
            <w:tcW w:w="465" w:type="pct"/>
            <w:shd w:val="clear" w:color="auto" w:fill="auto"/>
            <w:noWrap/>
            <w:vAlign w:val="bottom"/>
            <w:hideMark/>
          </w:tcPr>
          <w:p w14:paraId="48103FFD" w14:textId="77777777" w:rsidR="00B8324C" w:rsidRPr="006A2AC8" w:rsidRDefault="00B8324C"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Low</w:t>
            </w:r>
            <w:proofErr w:type="spellEnd"/>
          </w:p>
        </w:tc>
        <w:tc>
          <w:tcPr>
            <w:tcW w:w="324" w:type="pct"/>
            <w:shd w:val="clear" w:color="auto" w:fill="auto"/>
          </w:tcPr>
          <w:p w14:paraId="3273AE2B"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1.16 (0.77,</w:t>
            </w:r>
            <w:r w:rsidRPr="006A2AC8">
              <w:rPr>
                <w:rFonts w:ascii="Arial" w:hAnsi="Arial" w:cs="Arial"/>
                <w:sz w:val="16"/>
                <w:szCs w:val="16"/>
              </w:rPr>
              <w:br/>
              <w:t>1.74)</w:t>
            </w:r>
          </w:p>
        </w:tc>
        <w:tc>
          <w:tcPr>
            <w:tcW w:w="330" w:type="pct"/>
            <w:shd w:val="clear" w:color="auto" w:fill="auto"/>
          </w:tcPr>
          <w:p w14:paraId="1AED789F"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1.24 (0.82,</w:t>
            </w:r>
            <w:r w:rsidRPr="006A2AC8">
              <w:rPr>
                <w:rFonts w:ascii="Arial" w:hAnsi="Arial" w:cs="Arial"/>
                <w:sz w:val="16"/>
                <w:szCs w:val="16"/>
              </w:rPr>
              <w:br/>
              <w:t>1.88)</w:t>
            </w:r>
          </w:p>
        </w:tc>
        <w:tc>
          <w:tcPr>
            <w:tcW w:w="326" w:type="pct"/>
            <w:shd w:val="clear" w:color="auto" w:fill="auto"/>
          </w:tcPr>
          <w:p w14:paraId="23392CCD"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1.51 (1.10,</w:t>
            </w:r>
            <w:r w:rsidRPr="006A2AC8">
              <w:rPr>
                <w:rFonts w:ascii="Arial" w:hAnsi="Arial" w:cs="Arial"/>
                <w:b/>
                <w:bCs/>
                <w:sz w:val="16"/>
                <w:szCs w:val="16"/>
              </w:rPr>
              <w:br/>
              <w:t>2.09)</w:t>
            </w:r>
          </w:p>
        </w:tc>
        <w:tc>
          <w:tcPr>
            <w:tcW w:w="325" w:type="pct"/>
            <w:shd w:val="clear" w:color="auto" w:fill="auto"/>
          </w:tcPr>
          <w:p w14:paraId="6378816C"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1.66 (1.20,</w:t>
            </w:r>
            <w:r w:rsidRPr="006A2AC8">
              <w:rPr>
                <w:rFonts w:ascii="Arial" w:hAnsi="Arial" w:cs="Arial"/>
                <w:b/>
                <w:bCs/>
                <w:sz w:val="16"/>
                <w:szCs w:val="16"/>
              </w:rPr>
              <w:br/>
              <w:t>2.28)</w:t>
            </w:r>
          </w:p>
        </w:tc>
        <w:tc>
          <w:tcPr>
            <w:tcW w:w="324" w:type="pct"/>
            <w:shd w:val="clear" w:color="auto" w:fill="auto"/>
          </w:tcPr>
          <w:p w14:paraId="2109FAFB"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1.85 (1.12,</w:t>
            </w:r>
            <w:r w:rsidRPr="006A2AC8">
              <w:rPr>
                <w:rFonts w:ascii="Arial" w:hAnsi="Arial" w:cs="Arial"/>
                <w:b/>
                <w:bCs/>
                <w:sz w:val="16"/>
                <w:szCs w:val="16"/>
              </w:rPr>
              <w:br/>
              <w:t>3.04)</w:t>
            </w:r>
          </w:p>
        </w:tc>
        <w:tc>
          <w:tcPr>
            <w:tcW w:w="325" w:type="pct"/>
            <w:shd w:val="clear" w:color="auto" w:fill="auto"/>
          </w:tcPr>
          <w:p w14:paraId="16EE347F"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2.03 (1.22,</w:t>
            </w:r>
            <w:r w:rsidRPr="006A2AC8">
              <w:rPr>
                <w:rFonts w:ascii="Arial" w:hAnsi="Arial" w:cs="Arial"/>
                <w:b/>
                <w:bCs/>
                <w:sz w:val="16"/>
                <w:szCs w:val="16"/>
              </w:rPr>
              <w:br/>
              <w:t>3.37)</w:t>
            </w:r>
          </w:p>
        </w:tc>
        <w:tc>
          <w:tcPr>
            <w:tcW w:w="324" w:type="pct"/>
            <w:shd w:val="clear" w:color="auto" w:fill="auto"/>
          </w:tcPr>
          <w:p w14:paraId="4B60A049"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0.3111</w:t>
            </w:r>
          </w:p>
        </w:tc>
        <w:tc>
          <w:tcPr>
            <w:tcW w:w="324" w:type="pct"/>
            <w:shd w:val="clear" w:color="auto" w:fill="auto"/>
          </w:tcPr>
          <w:p w14:paraId="54F1FA8B"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1.50 (1.30,</w:t>
            </w:r>
            <w:r w:rsidRPr="006A2AC8">
              <w:rPr>
                <w:rFonts w:ascii="Arial" w:hAnsi="Arial" w:cs="Arial"/>
                <w:b/>
                <w:bCs/>
                <w:sz w:val="16"/>
                <w:szCs w:val="16"/>
              </w:rPr>
              <w:br/>
              <w:t>1.73)</w:t>
            </w:r>
          </w:p>
        </w:tc>
        <w:tc>
          <w:tcPr>
            <w:tcW w:w="324" w:type="pct"/>
            <w:shd w:val="clear" w:color="auto" w:fill="auto"/>
            <w:noWrap/>
          </w:tcPr>
          <w:p w14:paraId="62258128"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1.98 (1.70,</w:t>
            </w:r>
            <w:r w:rsidRPr="006A2AC8">
              <w:rPr>
                <w:rFonts w:ascii="Arial" w:hAnsi="Arial" w:cs="Arial"/>
                <w:b/>
                <w:bCs/>
                <w:sz w:val="16"/>
                <w:szCs w:val="16"/>
              </w:rPr>
              <w:br/>
              <w:t>2.30)</w:t>
            </w:r>
          </w:p>
        </w:tc>
        <w:tc>
          <w:tcPr>
            <w:tcW w:w="324" w:type="pct"/>
            <w:shd w:val="clear" w:color="auto" w:fill="auto"/>
          </w:tcPr>
          <w:p w14:paraId="53D8D37E"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1.41 (1.22,</w:t>
            </w:r>
            <w:r w:rsidRPr="006A2AC8">
              <w:rPr>
                <w:rFonts w:ascii="Arial" w:hAnsi="Arial" w:cs="Arial"/>
                <w:b/>
                <w:bCs/>
                <w:sz w:val="16"/>
                <w:szCs w:val="16"/>
              </w:rPr>
              <w:br/>
              <w:t>1.63)</w:t>
            </w:r>
          </w:p>
        </w:tc>
        <w:tc>
          <w:tcPr>
            <w:tcW w:w="324" w:type="pct"/>
            <w:shd w:val="clear" w:color="auto" w:fill="auto"/>
            <w:noWrap/>
          </w:tcPr>
          <w:p w14:paraId="40365B32"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1.75 (1.51,</w:t>
            </w:r>
            <w:r w:rsidRPr="006A2AC8">
              <w:rPr>
                <w:rFonts w:ascii="Arial" w:hAnsi="Arial" w:cs="Arial"/>
                <w:b/>
                <w:bCs/>
                <w:sz w:val="16"/>
                <w:szCs w:val="16"/>
              </w:rPr>
              <w:br/>
              <w:t>2.04)</w:t>
            </w:r>
          </w:p>
        </w:tc>
        <w:tc>
          <w:tcPr>
            <w:tcW w:w="322" w:type="pct"/>
            <w:shd w:val="clear" w:color="auto" w:fill="auto"/>
          </w:tcPr>
          <w:p w14:paraId="00555F84"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1.86 (1.41,</w:t>
            </w:r>
            <w:r w:rsidRPr="006A2AC8">
              <w:rPr>
                <w:rFonts w:ascii="Arial" w:hAnsi="Arial" w:cs="Arial"/>
                <w:b/>
                <w:bCs/>
                <w:sz w:val="16"/>
                <w:szCs w:val="16"/>
              </w:rPr>
              <w:br/>
              <w:t>2.45)</w:t>
            </w:r>
          </w:p>
        </w:tc>
        <w:tc>
          <w:tcPr>
            <w:tcW w:w="322" w:type="pct"/>
            <w:shd w:val="clear" w:color="auto" w:fill="auto"/>
            <w:noWrap/>
          </w:tcPr>
          <w:p w14:paraId="663DEFF7"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2.17 (1.63,</w:t>
            </w:r>
            <w:r w:rsidRPr="006A2AC8">
              <w:rPr>
                <w:rFonts w:ascii="Arial" w:hAnsi="Arial" w:cs="Arial"/>
                <w:b/>
                <w:bCs/>
                <w:sz w:val="16"/>
                <w:szCs w:val="16"/>
              </w:rPr>
              <w:br/>
              <w:t>2.89)</w:t>
            </w:r>
          </w:p>
        </w:tc>
        <w:tc>
          <w:tcPr>
            <w:tcW w:w="317" w:type="pct"/>
            <w:shd w:val="clear" w:color="000000" w:fill="FFFFFF"/>
          </w:tcPr>
          <w:p w14:paraId="712BCC97"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0.3109</w:t>
            </w:r>
          </w:p>
        </w:tc>
      </w:tr>
      <w:tr w:rsidR="00B8324C" w:rsidRPr="006A2AC8" w14:paraId="5F9FC4EC" w14:textId="77777777" w:rsidTr="0042456A">
        <w:trPr>
          <w:trHeight w:val="290"/>
        </w:trPr>
        <w:tc>
          <w:tcPr>
            <w:tcW w:w="465" w:type="pct"/>
            <w:shd w:val="clear" w:color="auto" w:fill="auto"/>
            <w:noWrap/>
            <w:vAlign w:val="bottom"/>
            <w:hideMark/>
          </w:tcPr>
          <w:p w14:paraId="267293C9" w14:textId="77777777" w:rsidR="00B8324C" w:rsidRPr="006A2AC8" w:rsidRDefault="00B8324C"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Middle</w:t>
            </w:r>
            <w:proofErr w:type="spellEnd"/>
          </w:p>
        </w:tc>
        <w:tc>
          <w:tcPr>
            <w:tcW w:w="324" w:type="pct"/>
            <w:shd w:val="clear" w:color="auto" w:fill="auto"/>
          </w:tcPr>
          <w:p w14:paraId="149C554C"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0.79 (0.51,</w:t>
            </w:r>
            <w:r w:rsidRPr="006A2AC8">
              <w:rPr>
                <w:rFonts w:ascii="Arial" w:hAnsi="Arial" w:cs="Arial"/>
                <w:sz w:val="16"/>
                <w:szCs w:val="16"/>
              </w:rPr>
              <w:br/>
              <w:t>1.22)</w:t>
            </w:r>
          </w:p>
        </w:tc>
        <w:tc>
          <w:tcPr>
            <w:tcW w:w="330" w:type="pct"/>
            <w:shd w:val="clear" w:color="auto" w:fill="auto"/>
          </w:tcPr>
          <w:p w14:paraId="4C80FED4"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0.78 (0.50,</w:t>
            </w:r>
            <w:r w:rsidRPr="006A2AC8">
              <w:rPr>
                <w:rFonts w:ascii="Arial" w:hAnsi="Arial" w:cs="Arial"/>
                <w:sz w:val="16"/>
                <w:szCs w:val="16"/>
              </w:rPr>
              <w:br/>
              <w:t>1.22)</w:t>
            </w:r>
          </w:p>
        </w:tc>
        <w:tc>
          <w:tcPr>
            <w:tcW w:w="326" w:type="pct"/>
            <w:shd w:val="clear" w:color="auto" w:fill="auto"/>
          </w:tcPr>
          <w:p w14:paraId="0BBCEA07"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1.10 (0.77,</w:t>
            </w:r>
            <w:r w:rsidRPr="006A2AC8">
              <w:rPr>
                <w:rFonts w:ascii="Arial" w:hAnsi="Arial" w:cs="Arial"/>
                <w:sz w:val="16"/>
                <w:szCs w:val="16"/>
              </w:rPr>
              <w:br/>
              <w:t>1.55)</w:t>
            </w:r>
          </w:p>
        </w:tc>
        <w:tc>
          <w:tcPr>
            <w:tcW w:w="325" w:type="pct"/>
            <w:shd w:val="clear" w:color="auto" w:fill="auto"/>
          </w:tcPr>
          <w:p w14:paraId="696ACE4E"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1.11 (0.78,</w:t>
            </w:r>
            <w:r w:rsidRPr="006A2AC8">
              <w:rPr>
                <w:rFonts w:ascii="Arial" w:hAnsi="Arial" w:cs="Arial"/>
                <w:sz w:val="16"/>
                <w:szCs w:val="16"/>
              </w:rPr>
              <w:br/>
              <w:t>1.57)</w:t>
            </w:r>
          </w:p>
        </w:tc>
        <w:tc>
          <w:tcPr>
            <w:tcW w:w="324" w:type="pct"/>
            <w:shd w:val="clear" w:color="auto" w:fill="auto"/>
          </w:tcPr>
          <w:p w14:paraId="41797647"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1.52 (0.90,</w:t>
            </w:r>
            <w:r w:rsidRPr="006A2AC8">
              <w:rPr>
                <w:rFonts w:ascii="Arial" w:hAnsi="Arial" w:cs="Arial"/>
                <w:sz w:val="16"/>
                <w:szCs w:val="16"/>
              </w:rPr>
              <w:br/>
              <w:t>2.57)</w:t>
            </w:r>
          </w:p>
        </w:tc>
        <w:tc>
          <w:tcPr>
            <w:tcW w:w="325" w:type="pct"/>
            <w:shd w:val="clear" w:color="auto" w:fill="auto"/>
          </w:tcPr>
          <w:p w14:paraId="6BBB69DE"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1.58 (0.93,</w:t>
            </w:r>
            <w:r w:rsidRPr="006A2AC8">
              <w:rPr>
                <w:rFonts w:ascii="Arial" w:hAnsi="Arial" w:cs="Arial"/>
                <w:sz w:val="16"/>
                <w:szCs w:val="16"/>
              </w:rPr>
              <w:br/>
              <w:t>2.69)</w:t>
            </w:r>
          </w:p>
        </w:tc>
        <w:tc>
          <w:tcPr>
            <w:tcW w:w="324" w:type="pct"/>
            <w:shd w:val="clear" w:color="auto" w:fill="auto"/>
          </w:tcPr>
          <w:p w14:paraId="0FD94EF4"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0.1295</w:t>
            </w:r>
          </w:p>
        </w:tc>
        <w:tc>
          <w:tcPr>
            <w:tcW w:w="324" w:type="pct"/>
            <w:shd w:val="clear" w:color="auto" w:fill="auto"/>
          </w:tcPr>
          <w:p w14:paraId="1EB6B04C"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1.03 (0.90,</w:t>
            </w:r>
            <w:r w:rsidRPr="006A2AC8">
              <w:rPr>
                <w:rFonts w:ascii="Arial" w:hAnsi="Arial" w:cs="Arial"/>
                <w:sz w:val="16"/>
                <w:szCs w:val="16"/>
              </w:rPr>
              <w:br/>
              <w:t>1.18)</w:t>
            </w:r>
          </w:p>
        </w:tc>
        <w:tc>
          <w:tcPr>
            <w:tcW w:w="324" w:type="pct"/>
            <w:shd w:val="clear" w:color="auto" w:fill="auto"/>
            <w:noWrap/>
          </w:tcPr>
          <w:p w14:paraId="61961C4A"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1.15 (1.00,</w:t>
            </w:r>
            <w:r w:rsidRPr="006A2AC8">
              <w:rPr>
                <w:rFonts w:ascii="Arial" w:hAnsi="Arial" w:cs="Arial"/>
                <w:sz w:val="16"/>
                <w:szCs w:val="16"/>
              </w:rPr>
              <w:br/>
              <w:t>1.</w:t>
            </w:r>
            <w:proofErr w:type="gramStart"/>
            <w:r w:rsidRPr="006A2AC8">
              <w:rPr>
                <w:rFonts w:ascii="Arial" w:hAnsi="Arial" w:cs="Arial"/>
                <w:sz w:val="16"/>
                <w:szCs w:val="16"/>
              </w:rPr>
              <w:t>31)*</w:t>
            </w:r>
            <w:proofErr w:type="gramEnd"/>
          </w:p>
        </w:tc>
        <w:tc>
          <w:tcPr>
            <w:tcW w:w="324" w:type="pct"/>
            <w:shd w:val="clear" w:color="auto" w:fill="auto"/>
          </w:tcPr>
          <w:p w14:paraId="56C82410"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1.12 (0.97,</w:t>
            </w:r>
            <w:r w:rsidRPr="006A2AC8">
              <w:rPr>
                <w:rFonts w:ascii="Arial" w:hAnsi="Arial" w:cs="Arial"/>
                <w:sz w:val="16"/>
                <w:szCs w:val="16"/>
              </w:rPr>
              <w:br/>
              <w:t>1.</w:t>
            </w:r>
            <w:proofErr w:type="gramStart"/>
            <w:r w:rsidRPr="006A2AC8">
              <w:rPr>
                <w:rFonts w:ascii="Arial" w:hAnsi="Arial" w:cs="Arial"/>
                <w:sz w:val="16"/>
                <w:szCs w:val="16"/>
              </w:rPr>
              <w:t>29)*</w:t>
            </w:r>
            <w:proofErr w:type="gramEnd"/>
          </w:p>
        </w:tc>
        <w:tc>
          <w:tcPr>
            <w:tcW w:w="324" w:type="pct"/>
            <w:shd w:val="clear" w:color="auto" w:fill="auto"/>
            <w:noWrap/>
          </w:tcPr>
          <w:p w14:paraId="571C6A34"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1.20 (1.04,</w:t>
            </w:r>
            <w:r w:rsidRPr="006A2AC8">
              <w:rPr>
                <w:rFonts w:ascii="Arial" w:hAnsi="Arial" w:cs="Arial"/>
                <w:b/>
                <w:bCs/>
                <w:sz w:val="16"/>
                <w:szCs w:val="16"/>
              </w:rPr>
              <w:br/>
              <w:t>1.39)</w:t>
            </w:r>
          </w:p>
        </w:tc>
        <w:tc>
          <w:tcPr>
            <w:tcW w:w="322" w:type="pct"/>
            <w:shd w:val="clear" w:color="auto" w:fill="auto"/>
          </w:tcPr>
          <w:p w14:paraId="78233869"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1.46 (1.09,</w:t>
            </w:r>
            <w:r w:rsidRPr="006A2AC8">
              <w:rPr>
                <w:rFonts w:ascii="Arial" w:hAnsi="Arial" w:cs="Arial"/>
                <w:b/>
                <w:bCs/>
                <w:sz w:val="16"/>
                <w:szCs w:val="16"/>
              </w:rPr>
              <w:br/>
              <w:t>1.96)</w:t>
            </w:r>
          </w:p>
        </w:tc>
        <w:tc>
          <w:tcPr>
            <w:tcW w:w="322" w:type="pct"/>
            <w:shd w:val="clear" w:color="auto" w:fill="auto"/>
            <w:noWrap/>
          </w:tcPr>
          <w:p w14:paraId="7A380715"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hAnsi="Arial" w:cs="Arial"/>
                <w:b/>
                <w:bCs/>
                <w:sz w:val="16"/>
                <w:szCs w:val="16"/>
              </w:rPr>
              <w:t>1.56 (1.15,</w:t>
            </w:r>
            <w:r w:rsidRPr="006A2AC8">
              <w:rPr>
                <w:rFonts w:ascii="Arial" w:hAnsi="Arial" w:cs="Arial"/>
                <w:b/>
                <w:bCs/>
                <w:sz w:val="16"/>
                <w:szCs w:val="16"/>
              </w:rPr>
              <w:br/>
              <w:t>2.12)</w:t>
            </w:r>
          </w:p>
        </w:tc>
        <w:tc>
          <w:tcPr>
            <w:tcW w:w="317" w:type="pct"/>
            <w:shd w:val="clear" w:color="000000" w:fill="FFFFFF"/>
          </w:tcPr>
          <w:p w14:paraId="5274A30B" w14:textId="77777777" w:rsidR="00B8324C" w:rsidRPr="006A2AC8" w:rsidRDefault="00B8324C" w:rsidP="0042456A">
            <w:pPr>
              <w:spacing w:after="0" w:line="240" w:lineRule="auto"/>
              <w:jc w:val="right"/>
              <w:rPr>
                <w:rFonts w:ascii="Arial" w:hAnsi="Arial" w:cs="Arial"/>
                <w:sz w:val="16"/>
                <w:szCs w:val="16"/>
              </w:rPr>
            </w:pPr>
            <w:r w:rsidRPr="006A2AC8">
              <w:rPr>
                <w:rFonts w:ascii="Arial" w:hAnsi="Arial" w:cs="Arial"/>
                <w:sz w:val="16"/>
                <w:szCs w:val="16"/>
              </w:rPr>
              <w:t>0.2004</w:t>
            </w:r>
          </w:p>
        </w:tc>
      </w:tr>
      <w:tr w:rsidR="00B8324C" w:rsidRPr="006A2AC8" w14:paraId="7E21CB4A" w14:textId="77777777" w:rsidTr="0042456A">
        <w:trPr>
          <w:trHeight w:val="290"/>
        </w:trPr>
        <w:tc>
          <w:tcPr>
            <w:tcW w:w="465" w:type="pct"/>
            <w:shd w:val="clear" w:color="auto" w:fill="auto"/>
            <w:noWrap/>
            <w:vAlign w:val="bottom"/>
          </w:tcPr>
          <w:p w14:paraId="0F52691B" w14:textId="77777777" w:rsidR="00B8324C" w:rsidRPr="006A2AC8" w:rsidRDefault="00B8324C"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High</w:t>
            </w:r>
            <w:proofErr w:type="spellEnd"/>
            <w:r>
              <w:rPr>
                <w:rFonts w:ascii="Arial" w:eastAsia="Times New Roman" w:hAnsi="Arial" w:cs="Arial"/>
                <w:color w:val="000000"/>
                <w:sz w:val="16"/>
                <w:szCs w:val="16"/>
                <w:lang w:val="sv-SE" w:eastAsia="sv-SE"/>
              </w:rPr>
              <w:t xml:space="preserve"> (ref.)</w:t>
            </w:r>
          </w:p>
        </w:tc>
        <w:tc>
          <w:tcPr>
            <w:tcW w:w="324" w:type="pct"/>
            <w:shd w:val="clear" w:color="auto" w:fill="auto"/>
          </w:tcPr>
          <w:p w14:paraId="6796DC57" w14:textId="77777777" w:rsidR="00B8324C" w:rsidRPr="006A2AC8" w:rsidRDefault="00B8324C"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330" w:type="pct"/>
            <w:shd w:val="clear" w:color="auto" w:fill="auto"/>
          </w:tcPr>
          <w:p w14:paraId="218FE3E7" w14:textId="77777777" w:rsidR="00B8324C" w:rsidRPr="006A2AC8" w:rsidRDefault="00B8324C"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326" w:type="pct"/>
            <w:shd w:val="clear" w:color="auto" w:fill="auto"/>
          </w:tcPr>
          <w:p w14:paraId="2826D6C8" w14:textId="77777777" w:rsidR="00B8324C" w:rsidRPr="006A2AC8" w:rsidRDefault="00B8324C"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325" w:type="pct"/>
            <w:shd w:val="clear" w:color="auto" w:fill="auto"/>
          </w:tcPr>
          <w:p w14:paraId="750A8388" w14:textId="77777777" w:rsidR="00B8324C" w:rsidRPr="006A2AC8" w:rsidRDefault="00B8324C"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324" w:type="pct"/>
            <w:shd w:val="clear" w:color="auto" w:fill="auto"/>
          </w:tcPr>
          <w:p w14:paraId="2F64E02F" w14:textId="77777777" w:rsidR="00B8324C" w:rsidRPr="006A2AC8" w:rsidRDefault="00B8324C"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325" w:type="pct"/>
            <w:shd w:val="clear" w:color="auto" w:fill="auto"/>
          </w:tcPr>
          <w:p w14:paraId="4BF93494" w14:textId="77777777" w:rsidR="00B8324C" w:rsidRPr="006A2AC8" w:rsidRDefault="00B8324C"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324" w:type="pct"/>
            <w:shd w:val="clear" w:color="auto" w:fill="auto"/>
          </w:tcPr>
          <w:p w14:paraId="3262F2E0" w14:textId="77777777" w:rsidR="00B8324C" w:rsidRPr="006A2AC8" w:rsidRDefault="00B8324C" w:rsidP="0042456A">
            <w:pPr>
              <w:spacing w:after="0" w:line="240" w:lineRule="auto"/>
              <w:jc w:val="right"/>
              <w:rPr>
                <w:rFonts w:ascii="Arial" w:hAnsi="Arial" w:cs="Arial"/>
                <w:sz w:val="16"/>
                <w:szCs w:val="16"/>
              </w:rPr>
            </w:pPr>
          </w:p>
        </w:tc>
        <w:tc>
          <w:tcPr>
            <w:tcW w:w="324" w:type="pct"/>
            <w:shd w:val="clear" w:color="auto" w:fill="auto"/>
          </w:tcPr>
          <w:p w14:paraId="190C3E70" w14:textId="77777777" w:rsidR="00B8324C" w:rsidRPr="006A2AC8" w:rsidRDefault="00B8324C"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324" w:type="pct"/>
            <w:shd w:val="clear" w:color="auto" w:fill="auto"/>
            <w:noWrap/>
          </w:tcPr>
          <w:p w14:paraId="05C417F9" w14:textId="77777777" w:rsidR="00B8324C" w:rsidRPr="006A2AC8" w:rsidRDefault="00B8324C"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324" w:type="pct"/>
            <w:shd w:val="clear" w:color="auto" w:fill="auto"/>
          </w:tcPr>
          <w:p w14:paraId="4ED8514C" w14:textId="77777777" w:rsidR="00B8324C" w:rsidRPr="006A2AC8" w:rsidRDefault="00B8324C"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324" w:type="pct"/>
            <w:shd w:val="clear" w:color="auto" w:fill="auto"/>
            <w:noWrap/>
          </w:tcPr>
          <w:p w14:paraId="5BB3A008"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eastAsia="Times New Roman" w:hAnsi="Arial" w:cs="Arial"/>
                <w:color w:val="000000"/>
                <w:sz w:val="16"/>
                <w:szCs w:val="16"/>
                <w:lang w:val="sv-SE" w:eastAsia="sv-SE"/>
              </w:rPr>
              <w:t>1</w:t>
            </w:r>
          </w:p>
        </w:tc>
        <w:tc>
          <w:tcPr>
            <w:tcW w:w="322" w:type="pct"/>
            <w:shd w:val="clear" w:color="auto" w:fill="auto"/>
          </w:tcPr>
          <w:p w14:paraId="150F416E"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eastAsia="Times New Roman" w:hAnsi="Arial" w:cs="Arial"/>
                <w:color w:val="000000"/>
                <w:sz w:val="16"/>
                <w:szCs w:val="16"/>
                <w:lang w:val="sv-SE" w:eastAsia="sv-SE"/>
              </w:rPr>
              <w:t>1</w:t>
            </w:r>
          </w:p>
        </w:tc>
        <w:tc>
          <w:tcPr>
            <w:tcW w:w="322" w:type="pct"/>
            <w:shd w:val="clear" w:color="auto" w:fill="auto"/>
            <w:noWrap/>
          </w:tcPr>
          <w:p w14:paraId="054DC95E" w14:textId="77777777" w:rsidR="00B8324C" w:rsidRPr="006A2AC8" w:rsidRDefault="00B8324C" w:rsidP="0042456A">
            <w:pPr>
              <w:spacing w:after="0" w:line="240" w:lineRule="auto"/>
              <w:jc w:val="right"/>
              <w:rPr>
                <w:rFonts w:ascii="Arial" w:hAnsi="Arial" w:cs="Arial"/>
                <w:b/>
                <w:bCs/>
                <w:sz w:val="16"/>
                <w:szCs w:val="16"/>
              </w:rPr>
            </w:pPr>
            <w:r w:rsidRPr="006A2AC8">
              <w:rPr>
                <w:rFonts w:ascii="Arial" w:eastAsia="Times New Roman" w:hAnsi="Arial" w:cs="Arial"/>
                <w:color w:val="000000"/>
                <w:sz w:val="16"/>
                <w:szCs w:val="16"/>
                <w:lang w:val="sv-SE" w:eastAsia="sv-SE"/>
              </w:rPr>
              <w:t>1</w:t>
            </w:r>
          </w:p>
        </w:tc>
        <w:tc>
          <w:tcPr>
            <w:tcW w:w="317" w:type="pct"/>
            <w:shd w:val="clear" w:color="000000" w:fill="FFFFFF"/>
          </w:tcPr>
          <w:p w14:paraId="1432DBAA" w14:textId="77777777" w:rsidR="00B8324C" w:rsidRPr="006A2AC8" w:rsidRDefault="00B8324C" w:rsidP="0042456A">
            <w:pPr>
              <w:spacing w:after="0" w:line="240" w:lineRule="auto"/>
              <w:jc w:val="right"/>
              <w:rPr>
                <w:rFonts w:ascii="Arial" w:hAnsi="Arial" w:cs="Arial"/>
                <w:sz w:val="16"/>
                <w:szCs w:val="16"/>
              </w:rPr>
            </w:pPr>
          </w:p>
        </w:tc>
      </w:tr>
      <w:tr w:rsidR="00B8324C" w:rsidRPr="006A2AC8" w14:paraId="4477F06B" w14:textId="77777777" w:rsidTr="0042456A">
        <w:trPr>
          <w:trHeight w:val="290"/>
        </w:trPr>
        <w:tc>
          <w:tcPr>
            <w:tcW w:w="465" w:type="pct"/>
            <w:shd w:val="clear" w:color="auto" w:fill="auto"/>
            <w:noWrap/>
            <w:vAlign w:val="center"/>
          </w:tcPr>
          <w:p w14:paraId="359882C1" w14:textId="77777777" w:rsidR="00B8324C" w:rsidRPr="006A2AC8" w:rsidRDefault="00B8324C" w:rsidP="0042456A">
            <w:pPr>
              <w:spacing w:after="0" w:line="240" w:lineRule="auto"/>
              <w:rPr>
                <w:rFonts w:ascii="Arial" w:eastAsia="Times New Roman" w:hAnsi="Arial" w:cs="Arial"/>
                <w:color w:val="000000"/>
                <w:sz w:val="16"/>
                <w:szCs w:val="16"/>
                <w:lang w:eastAsia="sv-SE"/>
              </w:rPr>
            </w:pPr>
          </w:p>
        </w:tc>
        <w:tc>
          <w:tcPr>
            <w:tcW w:w="4535" w:type="pct"/>
            <w:gridSpan w:val="14"/>
            <w:shd w:val="clear" w:color="000000" w:fill="FFFFFF"/>
            <w:vAlign w:val="center"/>
          </w:tcPr>
          <w:p w14:paraId="62936768" w14:textId="77777777" w:rsidR="007A4EA7" w:rsidRPr="004E761A" w:rsidRDefault="007A4EA7" w:rsidP="007A4EA7">
            <w:pPr>
              <w:pStyle w:val="Liststycke"/>
              <w:numPr>
                <w:ilvl w:val="0"/>
                <w:numId w:val="17"/>
              </w:numPr>
              <w:spacing w:after="0" w:line="240" w:lineRule="auto"/>
              <w:rPr>
                <w:rFonts w:ascii="Arial" w:eastAsia="Times New Roman" w:hAnsi="Arial" w:cs="Arial"/>
                <w:sz w:val="16"/>
                <w:szCs w:val="16"/>
                <w:lang w:eastAsia="sv-SE"/>
              </w:rPr>
            </w:pPr>
            <w:r w:rsidRPr="004E761A">
              <w:rPr>
                <w:rFonts w:ascii="Arial" w:eastAsia="Times New Roman" w:hAnsi="Arial" w:cs="Arial"/>
                <w:sz w:val="16"/>
                <w:szCs w:val="16"/>
                <w:lang w:eastAsia="sv-SE"/>
              </w:rPr>
              <w:t xml:space="preserve">Model1 – crude interaction model, Model2 – adjusted for </w:t>
            </w:r>
            <w:r w:rsidRPr="004E761A">
              <w:rPr>
                <w:rFonts w:ascii="Arial" w:hAnsi="Arial" w:cs="Arial"/>
                <w:sz w:val="16"/>
                <w:szCs w:val="16"/>
              </w:rPr>
              <w:t xml:space="preserve">wave effects, </w:t>
            </w:r>
            <w:r>
              <w:rPr>
                <w:rFonts w:ascii="Arial" w:hAnsi="Arial" w:cs="Arial"/>
                <w:sz w:val="16"/>
                <w:szCs w:val="16"/>
              </w:rPr>
              <w:t>age (continuous)</w:t>
            </w:r>
            <w:r w:rsidRPr="004E761A">
              <w:rPr>
                <w:rFonts w:ascii="Arial" w:hAnsi="Arial" w:cs="Arial"/>
                <w:sz w:val="16"/>
                <w:szCs w:val="16"/>
              </w:rPr>
              <w:t xml:space="preserve">, and migration status. </w:t>
            </w:r>
          </w:p>
          <w:p w14:paraId="4BF2DB85" w14:textId="77777777" w:rsidR="007A4EA7" w:rsidRPr="004E761A" w:rsidRDefault="007A4EA7" w:rsidP="007A4EA7">
            <w:pPr>
              <w:pStyle w:val="Liststycke"/>
              <w:numPr>
                <w:ilvl w:val="0"/>
                <w:numId w:val="17"/>
              </w:numPr>
              <w:spacing w:after="0" w:line="240" w:lineRule="auto"/>
              <w:rPr>
                <w:rFonts w:ascii="Arial" w:eastAsia="Times New Roman" w:hAnsi="Arial" w:cs="Arial"/>
                <w:sz w:val="16"/>
                <w:szCs w:val="16"/>
                <w:lang w:eastAsia="sv-SE"/>
              </w:rPr>
            </w:pPr>
            <w:r w:rsidRPr="004E761A">
              <w:rPr>
                <w:rFonts w:ascii="Arial" w:hAnsi="Arial" w:cs="Arial"/>
                <w:sz w:val="16"/>
                <w:szCs w:val="16"/>
              </w:rPr>
              <w:t>Wald test – tests whether estimates in no distress = estimates in moderate distress = estimates in Severe distress. Only done for Model 2 estimates.</w:t>
            </w:r>
          </w:p>
          <w:p w14:paraId="3EDC55E2" w14:textId="77777777" w:rsidR="007A4EA7" w:rsidRPr="004E761A" w:rsidRDefault="007A4EA7" w:rsidP="007A4EA7">
            <w:pPr>
              <w:pStyle w:val="Liststycke"/>
              <w:numPr>
                <w:ilvl w:val="0"/>
                <w:numId w:val="17"/>
              </w:numPr>
              <w:spacing w:after="0" w:line="240" w:lineRule="auto"/>
              <w:rPr>
                <w:rFonts w:ascii="Arial" w:eastAsia="Times New Roman" w:hAnsi="Arial" w:cs="Arial"/>
                <w:sz w:val="16"/>
                <w:szCs w:val="16"/>
                <w:lang w:eastAsia="sv-SE"/>
              </w:rPr>
            </w:pPr>
            <w:r w:rsidRPr="004E761A">
              <w:rPr>
                <w:rFonts w:ascii="Arial" w:hAnsi="Arial" w:cs="Arial"/>
                <w:sz w:val="16"/>
                <w:szCs w:val="16"/>
              </w:rPr>
              <w:t>Reference categories – post-secondary education</w:t>
            </w:r>
            <w:r>
              <w:rPr>
                <w:rFonts w:ascii="Arial" w:hAnsi="Arial" w:cs="Arial"/>
                <w:sz w:val="16"/>
                <w:szCs w:val="16"/>
              </w:rPr>
              <w:t xml:space="preserve"> &amp;</w:t>
            </w:r>
            <w:r w:rsidRPr="004E761A">
              <w:rPr>
                <w:rFonts w:ascii="Arial" w:hAnsi="Arial" w:cs="Arial"/>
                <w:sz w:val="16"/>
                <w:szCs w:val="16"/>
              </w:rPr>
              <w:t xml:space="preserve"> highest income tertile.</w:t>
            </w:r>
          </w:p>
          <w:p w14:paraId="0A82515C" w14:textId="56A1D6D7" w:rsidR="00B8324C" w:rsidRPr="00D87CE7" w:rsidRDefault="007A4EA7" w:rsidP="007A4EA7">
            <w:pPr>
              <w:pStyle w:val="Liststycke"/>
              <w:numPr>
                <w:ilvl w:val="0"/>
                <w:numId w:val="17"/>
              </w:numPr>
              <w:spacing w:after="0" w:line="240" w:lineRule="auto"/>
              <w:rPr>
                <w:rFonts w:ascii="Arial" w:eastAsia="Times New Roman" w:hAnsi="Arial" w:cs="Arial"/>
                <w:color w:val="000000"/>
                <w:sz w:val="16"/>
                <w:szCs w:val="16"/>
                <w:lang w:eastAsia="sv-SE"/>
              </w:rPr>
            </w:pPr>
            <w:r w:rsidRPr="004E761A">
              <w:rPr>
                <w:rFonts w:ascii="Arial" w:eastAsia="Times New Roman" w:hAnsi="Arial" w:cs="Arial"/>
                <w:sz w:val="16"/>
                <w:szCs w:val="16"/>
                <w:lang w:eastAsia="sv-SE"/>
              </w:rPr>
              <w:t>*</w:t>
            </w:r>
            <w:proofErr w:type="gramStart"/>
            <w:r w:rsidRPr="004E761A">
              <w:rPr>
                <w:rFonts w:ascii="Arial" w:eastAsia="Times New Roman" w:hAnsi="Arial" w:cs="Arial"/>
                <w:sz w:val="16"/>
                <w:szCs w:val="16"/>
                <w:lang w:eastAsia="sv-SE"/>
              </w:rPr>
              <w:t>borderline</w:t>
            </w:r>
            <w:proofErr w:type="gramEnd"/>
            <w:r w:rsidRPr="004E761A">
              <w:rPr>
                <w:rFonts w:ascii="Arial" w:eastAsia="Times New Roman" w:hAnsi="Arial" w:cs="Arial"/>
                <w:sz w:val="16"/>
                <w:szCs w:val="16"/>
                <w:lang w:eastAsia="sv-SE"/>
              </w:rPr>
              <w:t xml:space="preserve"> significant</w:t>
            </w:r>
          </w:p>
        </w:tc>
      </w:tr>
    </w:tbl>
    <w:p w14:paraId="484F02FA" w14:textId="77777777" w:rsidR="00B8324C" w:rsidRDefault="00B8324C" w:rsidP="00B8324C">
      <w:pPr>
        <w:rPr>
          <w:rFonts w:ascii="Times New Roman" w:hAnsi="Times New Roman" w:cs="Times New Roman"/>
          <w:b/>
          <w:bCs/>
          <w:sz w:val="24"/>
          <w:szCs w:val="24"/>
        </w:rPr>
      </w:pPr>
    </w:p>
    <w:p w14:paraId="7D07C93E" w14:textId="77777777" w:rsidR="008F197C" w:rsidRPr="00A92FF1" w:rsidRDefault="008F197C" w:rsidP="008F197C">
      <w:pPr>
        <w:spacing w:after="0" w:line="240" w:lineRule="auto"/>
        <w:rPr>
          <w:rFonts w:ascii="Times New Roman" w:hAnsi="Times New Roman" w:cs="Times New Roman"/>
          <w:i/>
          <w:iCs/>
        </w:rPr>
      </w:pPr>
    </w:p>
    <w:p w14:paraId="2A6668D8" w14:textId="77777777" w:rsidR="00542A08" w:rsidRDefault="00542A08" w:rsidP="008F197C">
      <w:pPr>
        <w:spacing w:after="0" w:line="240" w:lineRule="auto"/>
        <w:rPr>
          <w:rFonts w:asciiTheme="majorHAnsi" w:hAnsiTheme="majorHAnsi" w:cstheme="majorHAnsi"/>
          <w:b/>
          <w:bCs/>
          <w:i/>
          <w:iCs/>
          <w:sz w:val="18"/>
          <w:szCs w:val="18"/>
          <w:highlight w:val="cyan"/>
        </w:rPr>
      </w:pPr>
    </w:p>
    <w:p w14:paraId="57EA8C60" w14:textId="77777777" w:rsidR="00D34834" w:rsidRDefault="00D34834" w:rsidP="00D34834">
      <w:pPr>
        <w:rPr>
          <w:highlight w:val="green"/>
        </w:rPr>
      </w:pPr>
      <w:r>
        <w:rPr>
          <w:noProof/>
        </w:rPr>
        <w:lastRenderedPageBreak/>
        <w:drawing>
          <wp:inline distT="0" distB="0" distL="0" distR="0" wp14:anchorId="241CCEC8" wp14:editId="0035A354">
            <wp:extent cx="8892540" cy="4446270"/>
            <wp:effectExtent l="0" t="0" r="381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92540" cy="4446270"/>
                    </a:xfrm>
                    <a:prstGeom prst="rect">
                      <a:avLst/>
                    </a:prstGeom>
                  </pic:spPr>
                </pic:pic>
              </a:graphicData>
            </a:graphic>
          </wp:inline>
        </w:drawing>
      </w:r>
    </w:p>
    <w:p w14:paraId="5C181CFC" w14:textId="3736528B" w:rsidR="00D34834" w:rsidRDefault="00D34834" w:rsidP="00D34834">
      <w:pPr>
        <w:spacing w:after="0" w:line="240" w:lineRule="auto"/>
        <w:rPr>
          <w:rFonts w:ascii="Times New Roman" w:hAnsi="Times New Roman" w:cs="Times New Roman"/>
          <w:i/>
          <w:iCs/>
        </w:rPr>
      </w:pPr>
      <w:r w:rsidRPr="008F761D">
        <w:rPr>
          <w:rFonts w:ascii="Times New Roman" w:hAnsi="Times New Roman" w:cs="Times New Roman"/>
          <w:i/>
          <w:iCs/>
        </w:rPr>
        <w:t xml:space="preserve">Figure </w:t>
      </w:r>
      <w:r w:rsidR="00967359" w:rsidRPr="008F761D">
        <w:rPr>
          <w:rFonts w:ascii="Times New Roman" w:hAnsi="Times New Roman" w:cs="Times New Roman"/>
          <w:i/>
          <w:iCs/>
        </w:rPr>
        <w:t>S</w:t>
      </w:r>
      <w:r w:rsidR="00967359">
        <w:rPr>
          <w:rFonts w:ascii="Times New Roman" w:hAnsi="Times New Roman" w:cs="Times New Roman"/>
          <w:i/>
          <w:iCs/>
        </w:rPr>
        <w:t>2</w:t>
      </w:r>
      <w:r w:rsidRPr="008F761D">
        <w:rPr>
          <w:rFonts w:ascii="Times New Roman" w:hAnsi="Times New Roman" w:cs="Times New Roman"/>
          <w:i/>
          <w:iCs/>
        </w:rPr>
        <w:t xml:space="preserve">. Odds ratios (log scale) for the moderated association between education status and any MHC use at least once (by healthcare level) within 6 months after survey response. Models were adjusted for wave effects, sex, </w:t>
      </w:r>
      <w:r w:rsidR="002D61B7">
        <w:rPr>
          <w:rFonts w:ascii="Times New Roman" w:hAnsi="Times New Roman" w:cs="Times New Roman"/>
          <w:i/>
          <w:iCs/>
        </w:rPr>
        <w:t>age (continuous)</w:t>
      </w:r>
      <w:r w:rsidRPr="008F761D">
        <w:rPr>
          <w:rFonts w:ascii="Times New Roman" w:hAnsi="Times New Roman" w:cs="Times New Roman"/>
          <w:i/>
          <w:iCs/>
        </w:rPr>
        <w:t xml:space="preserve">, and migration status. </w:t>
      </w:r>
    </w:p>
    <w:p w14:paraId="215E12A3" w14:textId="30FDB807" w:rsidR="00391881" w:rsidRDefault="00391881">
      <w:pPr>
        <w:rPr>
          <w:rFonts w:ascii="Times New Roman" w:hAnsi="Times New Roman" w:cs="Times New Roman"/>
          <w:i/>
          <w:iCs/>
        </w:rPr>
      </w:pPr>
      <w:r>
        <w:rPr>
          <w:rFonts w:ascii="Times New Roman" w:hAnsi="Times New Roman" w:cs="Times New Roman"/>
          <w:i/>
          <w:iCs/>
        </w:rPr>
        <w:br w:type="page"/>
      </w:r>
    </w:p>
    <w:p w14:paraId="6AEFE357" w14:textId="7AEB30AE" w:rsidR="00391881" w:rsidRPr="006A2AC8" w:rsidRDefault="00391881" w:rsidP="00391881">
      <w:pPr>
        <w:rPr>
          <w:b/>
          <w:bCs/>
          <w:sz w:val="20"/>
          <w:szCs w:val="20"/>
        </w:rPr>
      </w:pPr>
      <w:r w:rsidRPr="006A2AC8">
        <w:rPr>
          <w:rFonts w:ascii="Times New Roman" w:hAnsi="Times New Roman" w:cs="Times New Roman"/>
          <w:b/>
          <w:bCs/>
        </w:rPr>
        <w:lastRenderedPageBreak/>
        <w:t xml:space="preserve">Table </w:t>
      </w:r>
      <w:r w:rsidR="00E5100C" w:rsidRPr="006A2AC8">
        <w:rPr>
          <w:rFonts w:ascii="Times New Roman" w:hAnsi="Times New Roman" w:cs="Times New Roman"/>
          <w:b/>
          <w:bCs/>
        </w:rPr>
        <w:t>S</w:t>
      </w:r>
      <w:r w:rsidR="00E5100C">
        <w:rPr>
          <w:rFonts w:ascii="Times New Roman" w:hAnsi="Times New Roman" w:cs="Times New Roman"/>
          <w:b/>
          <w:bCs/>
        </w:rPr>
        <w:t>4</w:t>
      </w:r>
      <w:r w:rsidRPr="006A2AC8">
        <w:rPr>
          <w:rFonts w:ascii="Times New Roman" w:hAnsi="Times New Roman" w:cs="Times New Roman"/>
          <w:b/>
          <w:bCs/>
        </w:rPr>
        <w:t xml:space="preserve">. Moderated association between SEP and MHC use at least once (by healthcare level) within 6 months after survey-response. </w:t>
      </w:r>
      <w:r w:rsidRPr="006A2AC8">
        <w:rPr>
          <w:rFonts w:ascii="Times New Roman" w:hAnsi="Times New Roman" w:cs="Times New Roman"/>
          <w:i/>
          <w:iCs/>
        </w:rPr>
        <w:t>ORs (95% CIs) shown for Total sample.</w:t>
      </w:r>
    </w:p>
    <w:tbl>
      <w:tblPr>
        <w:tblW w:w="5000" w:type="pct"/>
        <w:jc w:val="center"/>
        <w:tblLayout w:type="fixed"/>
        <w:tblCellMar>
          <w:left w:w="70" w:type="dxa"/>
          <w:right w:w="70" w:type="dxa"/>
        </w:tblCellMar>
        <w:tblLook w:val="04A0" w:firstRow="1" w:lastRow="0" w:firstColumn="1" w:lastColumn="0" w:noHBand="0" w:noVBand="1"/>
      </w:tblPr>
      <w:tblGrid>
        <w:gridCol w:w="932"/>
        <w:gridCol w:w="932"/>
        <w:gridCol w:w="932"/>
        <w:gridCol w:w="932"/>
        <w:gridCol w:w="932"/>
        <w:gridCol w:w="933"/>
        <w:gridCol w:w="933"/>
        <w:gridCol w:w="933"/>
        <w:gridCol w:w="933"/>
        <w:gridCol w:w="933"/>
        <w:gridCol w:w="933"/>
        <w:gridCol w:w="933"/>
        <w:gridCol w:w="933"/>
        <w:gridCol w:w="933"/>
        <w:gridCol w:w="947"/>
      </w:tblGrid>
      <w:tr w:rsidR="00391881" w:rsidRPr="006A2AC8" w14:paraId="3F202907" w14:textId="77777777" w:rsidTr="0042456A">
        <w:trPr>
          <w:trHeight w:val="288"/>
          <w:tblHeader/>
          <w:jc w:val="center"/>
        </w:trPr>
        <w:tc>
          <w:tcPr>
            <w:tcW w:w="333" w:type="pct"/>
            <w:shd w:val="clear" w:color="auto" w:fill="auto"/>
          </w:tcPr>
          <w:p w14:paraId="0FF1757F" w14:textId="77777777" w:rsidR="00391881" w:rsidRPr="006A2AC8" w:rsidRDefault="00391881" w:rsidP="0042456A">
            <w:pPr>
              <w:spacing w:after="0" w:line="240" w:lineRule="auto"/>
              <w:jc w:val="center"/>
              <w:rPr>
                <w:rFonts w:ascii="Arial" w:eastAsia="Times New Roman" w:hAnsi="Arial" w:cs="Arial"/>
                <w:b/>
                <w:bCs/>
                <w:sz w:val="16"/>
                <w:szCs w:val="16"/>
                <w:lang w:eastAsia="sv-SE"/>
              </w:rPr>
            </w:pPr>
          </w:p>
        </w:tc>
        <w:tc>
          <w:tcPr>
            <w:tcW w:w="2330" w:type="pct"/>
            <w:gridSpan w:val="7"/>
          </w:tcPr>
          <w:p w14:paraId="3D354A66"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Primary</w:t>
            </w:r>
            <w:proofErr w:type="spellEnd"/>
            <w:r w:rsidRPr="006A2AC8">
              <w:rPr>
                <w:rFonts w:ascii="Arial" w:eastAsia="Times New Roman" w:hAnsi="Arial" w:cs="Arial"/>
                <w:b/>
                <w:sz w:val="16"/>
                <w:szCs w:val="16"/>
                <w:lang w:val="sv-SE" w:eastAsia="sv-SE"/>
              </w:rPr>
              <w:t xml:space="preserve"> </w:t>
            </w:r>
            <w:proofErr w:type="spellStart"/>
            <w:r w:rsidRPr="006A2AC8">
              <w:rPr>
                <w:rFonts w:ascii="Arial" w:eastAsia="Times New Roman" w:hAnsi="Arial" w:cs="Arial"/>
                <w:b/>
                <w:sz w:val="16"/>
                <w:szCs w:val="16"/>
                <w:lang w:val="sv-SE" w:eastAsia="sv-SE"/>
              </w:rPr>
              <w:t>care</w:t>
            </w:r>
            <w:proofErr w:type="spellEnd"/>
          </w:p>
        </w:tc>
        <w:tc>
          <w:tcPr>
            <w:tcW w:w="2337" w:type="pct"/>
            <w:gridSpan w:val="7"/>
          </w:tcPr>
          <w:p w14:paraId="40740CE9"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Secondary</w:t>
            </w:r>
            <w:proofErr w:type="spellEnd"/>
            <w:r w:rsidRPr="006A2AC8">
              <w:rPr>
                <w:rFonts w:ascii="Arial" w:eastAsia="Times New Roman" w:hAnsi="Arial" w:cs="Arial"/>
                <w:b/>
                <w:sz w:val="16"/>
                <w:szCs w:val="16"/>
                <w:lang w:val="sv-SE" w:eastAsia="sv-SE"/>
              </w:rPr>
              <w:t xml:space="preserve"> </w:t>
            </w:r>
            <w:proofErr w:type="spellStart"/>
            <w:r w:rsidRPr="006A2AC8">
              <w:rPr>
                <w:rFonts w:ascii="Arial" w:eastAsia="Times New Roman" w:hAnsi="Arial" w:cs="Arial"/>
                <w:b/>
                <w:sz w:val="16"/>
                <w:szCs w:val="16"/>
                <w:lang w:val="sv-SE" w:eastAsia="sv-SE"/>
              </w:rPr>
              <w:t>care</w:t>
            </w:r>
            <w:proofErr w:type="spellEnd"/>
          </w:p>
        </w:tc>
      </w:tr>
      <w:tr w:rsidR="00391881" w:rsidRPr="006A2AC8" w14:paraId="7EB3A80B" w14:textId="77777777" w:rsidTr="0042456A">
        <w:trPr>
          <w:trHeight w:val="288"/>
          <w:tblHeader/>
          <w:jc w:val="center"/>
        </w:trPr>
        <w:tc>
          <w:tcPr>
            <w:tcW w:w="333" w:type="pct"/>
            <w:shd w:val="clear" w:color="auto" w:fill="auto"/>
          </w:tcPr>
          <w:p w14:paraId="4FD2B7FA" w14:textId="77777777" w:rsidR="00391881" w:rsidRPr="006A2AC8" w:rsidRDefault="00391881" w:rsidP="0042456A">
            <w:pPr>
              <w:spacing w:after="0" w:line="240" w:lineRule="auto"/>
              <w:jc w:val="center"/>
              <w:rPr>
                <w:rFonts w:ascii="Arial" w:eastAsia="Times New Roman" w:hAnsi="Arial" w:cs="Arial"/>
                <w:b/>
                <w:bCs/>
                <w:sz w:val="16"/>
                <w:szCs w:val="16"/>
                <w:lang w:val="sv-SE" w:eastAsia="sv-SE"/>
              </w:rPr>
            </w:pPr>
          </w:p>
        </w:tc>
        <w:tc>
          <w:tcPr>
            <w:tcW w:w="666" w:type="pct"/>
            <w:gridSpan w:val="2"/>
          </w:tcPr>
          <w:p w14:paraId="61E8C1C4"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No distress</w:t>
            </w:r>
          </w:p>
        </w:tc>
        <w:tc>
          <w:tcPr>
            <w:tcW w:w="666" w:type="pct"/>
            <w:gridSpan w:val="2"/>
          </w:tcPr>
          <w:p w14:paraId="395E7523"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Moderate</w:t>
            </w:r>
          </w:p>
        </w:tc>
        <w:tc>
          <w:tcPr>
            <w:tcW w:w="666" w:type="pct"/>
            <w:gridSpan w:val="2"/>
          </w:tcPr>
          <w:p w14:paraId="77C09FFF"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Severe</w:t>
            </w:r>
            <w:proofErr w:type="spellEnd"/>
          </w:p>
        </w:tc>
        <w:tc>
          <w:tcPr>
            <w:tcW w:w="333" w:type="pct"/>
          </w:tcPr>
          <w:p w14:paraId="33C6E323"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p>
        </w:tc>
        <w:tc>
          <w:tcPr>
            <w:tcW w:w="666" w:type="pct"/>
            <w:gridSpan w:val="2"/>
          </w:tcPr>
          <w:p w14:paraId="700485F6"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No distress</w:t>
            </w:r>
          </w:p>
        </w:tc>
        <w:tc>
          <w:tcPr>
            <w:tcW w:w="666" w:type="pct"/>
            <w:gridSpan w:val="2"/>
          </w:tcPr>
          <w:p w14:paraId="78941CCF"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Moderate</w:t>
            </w:r>
          </w:p>
        </w:tc>
        <w:tc>
          <w:tcPr>
            <w:tcW w:w="666" w:type="pct"/>
            <w:gridSpan w:val="2"/>
          </w:tcPr>
          <w:p w14:paraId="65222782"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Severe</w:t>
            </w:r>
            <w:proofErr w:type="spellEnd"/>
          </w:p>
        </w:tc>
        <w:tc>
          <w:tcPr>
            <w:tcW w:w="338" w:type="pct"/>
          </w:tcPr>
          <w:p w14:paraId="6A529F3C"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p>
        </w:tc>
      </w:tr>
      <w:tr w:rsidR="00391881" w:rsidRPr="006A2AC8" w14:paraId="12F6CB96" w14:textId="77777777" w:rsidTr="0042456A">
        <w:trPr>
          <w:trHeight w:val="288"/>
          <w:tblHeader/>
          <w:jc w:val="center"/>
        </w:trPr>
        <w:tc>
          <w:tcPr>
            <w:tcW w:w="333" w:type="pct"/>
            <w:shd w:val="clear" w:color="auto" w:fill="auto"/>
          </w:tcPr>
          <w:p w14:paraId="4D42B9BD" w14:textId="77777777" w:rsidR="00391881" w:rsidRPr="006A2AC8" w:rsidRDefault="00391881" w:rsidP="0042456A">
            <w:pPr>
              <w:spacing w:after="0" w:line="240" w:lineRule="auto"/>
              <w:jc w:val="center"/>
              <w:rPr>
                <w:rFonts w:ascii="Arial" w:eastAsia="Times New Roman" w:hAnsi="Arial" w:cs="Arial"/>
                <w:b/>
                <w:bCs/>
                <w:sz w:val="16"/>
                <w:szCs w:val="16"/>
                <w:lang w:val="sv-SE" w:eastAsia="sv-SE"/>
              </w:rPr>
            </w:pPr>
          </w:p>
        </w:tc>
        <w:tc>
          <w:tcPr>
            <w:tcW w:w="333" w:type="pct"/>
          </w:tcPr>
          <w:p w14:paraId="13DC585C"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07368CF4"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52CA23B6"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2FC8EA5D"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49D3C52E"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5C4055EB"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2B2CFAE7"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Wald</w:t>
            </w:r>
            <w:proofErr w:type="spellEnd"/>
            <w:r w:rsidRPr="006A2AC8">
              <w:rPr>
                <w:rFonts w:ascii="Arial" w:eastAsia="Times New Roman" w:hAnsi="Arial" w:cs="Arial"/>
                <w:b/>
                <w:sz w:val="16"/>
                <w:szCs w:val="16"/>
                <w:lang w:val="sv-SE" w:eastAsia="sv-SE"/>
              </w:rPr>
              <w:t xml:space="preserve"> test, p</w:t>
            </w:r>
          </w:p>
        </w:tc>
        <w:tc>
          <w:tcPr>
            <w:tcW w:w="333" w:type="pct"/>
          </w:tcPr>
          <w:p w14:paraId="77A24449"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noWrap/>
          </w:tcPr>
          <w:p w14:paraId="27229297"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745E7E3F"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681E3D75"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6B289408"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0EC3F1A4"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8" w:type="pct"/>
          </w:tcPr>
          <w:p w14:paraId="0E19E870"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Wald</w:t>
            </w:r>
            <w:proofErr w:type="spellEnd"/>
            <w:r w:rsidRPr="006A2AC8">
              <w:rPr>
                <w:rFonts w:ascii="Arial" w:eastAsia="Times New Roman" w:hAnsi="Arial" w:cs="Arial"/>
                <w:b/>
                <w:sz w:val="16"/>
                <w:szCs w:val="16"/>
                <w:lang w:val="sv-SE" w:eastAsia="sv-SE"/>
              </w:rPr>
              <w:t xml:space="preserve"> test, p</w:t>
            </w:r>
          </w:p>
        </w:tc>
      </w:tr>
      <w:tr w:rsidR="00391881" w:rsidRPr="006A2AC8" w14:paraId="16854114" w14:textId="77777777" w:rsidTr="0042456A">
        <w:trPr>
          <w:trHeight w:val="278"/>
          <w:tblHeader/>
          <w:jc w:val="center"/>
        </w:trPr>
        <w:tc>
          <w:tcPr>
            <w:tcW w:w="333" w:type="pct"/>
            <w:shd w:val="clear" w:color="auto" w:fill="auto"/>
            <w:hideMark/>
          </w:tcPr>
          <w:p w14:paraId="20ECE421" w14:textId="77777777" w:rsidR="00391881" w:rsidRPr="006A2AC8" w:rsidRDefault="00391881" w:rsidP="0042456A">
            <w:pPr>
              <w:spacing w:after="0" w:line="240" w:lineRule="auto"/>
              <w:jc w:val="center"/>
              <w:rPr>
                <w:rFonts w:ascii="Arial" w:eastAsia="Times New Roman" w:hAnsi="Arial" w:cs="Arial"/>
                <w:b/>
                <w:bCs/>
                <w:sz w:val="16"/>
                <w:szCs w:val="16"/>
                <w:lang w:val="sv-SE" w:eastAsia="sv-SE"/>
              </w:rPr>
            </w:pPr>
            <w:r w:rsidRPr="006A2AC8">
              <w:rPr>
                <w:rFonts w:ascii="Arial" w:eastAsia="Times New Roman" w:hAnsi="Arial" w:cs="Arial"/>
                <w:b/>
                <w:bCs/>
                <w:sz w:val="16"/>
                <w:szCs w:val="16"/>
                <w:lang w:val="sv-SE" w:eastAsia="sv-SE"/>
              </w:rPr>
              <w:t>SEP</w:t>
            </w:r>
          </w:p>
        </w:tc>
        <w:tc>
          <w:tcPr>
            <w:tcW w:w="333" w:type="pct"/>
          </w:tcPr>
          <w:p w14:paraId="3AF88707"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33" w:type="pct"/>
            <w:shd w:val="clear" w:color="auto" w:fill="auto"/>
          </w:tcPr>
          <w:p w14:paraId="6B60E47E" w14:textId="77777777" w:rsidR="00391881" w:rsidRPr="006A2AC8" w:rsidRDefault="00391881"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33" w:type="pct"/>
          </w:tcPr>
          <w:p w14:paraId="7F2AA484"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33" w:type="pct"/>
            <w:shd w:val="clear" w:color="auto" w:fill="auto"/>
          </w:tcPr>
          <w:p w14:paraId="21F647C7" w14:textId="77777777" w:rsidR="00391881" w:rsidRPr="006A2AC8" w:rsidRDefault="00391881"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33" w:type="pct"/>
          </w:tcPr>
          <w:p w14:paraId="002C5F75"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33" w:type="pct"/>
            <w:shd w:val="clear" w:color="auto" w:fill="auto"/>
          </w:tcPr>
          <w:p w14:paraId="4156CDE4" w14:textId="77777777" w:rsidR="00391881" w:rsidRPr="006A2AC8" w:rsidRDefault="00391881"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33" w:type="pct"/>
          </w:tcPr>
          <w:p w14:paraId="3A257B1F"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p>
        </w:tc>
        <w:tc>
          <w:tcPr>
            <w:tcW w:w="333" w:type="pct"/>
          </w:tcPr>
          <w:p w14:paraId="4AF12D93" w14:textId="77777777" w:rsidR="00391881" w:rsidRPr="006A2AC8" w:rsidRDefault="00391881"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33" w:type="pct"/>
            <w:shd w:val="clear" w:color="auto" w:fill="auto"/>
            <w:noWrap/>
            <w:hideMark/>
          </w:tcPr>
          <w:p w14:paraId="216E4E06" w14:textId="77777777" w:rsidR="00391881" w:rsidRPr="006A2AC8" w:rsidRDefault="00391881"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33" w:type="pct"/>
          </w:tcPr>
          <w:p w14:paraId="1FB40C0E" w14:textId="77777777" w:rsidR="00391881" w:rsidRPr="006A2AC8" w:rsidRDefault="00391881"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33" w:type="pct"/>
            <w:shd w:val="clear" w:color="auto" w:fill="auto"/>
            <w:hideMark/>
          </w:tcPr>
          <w:p w14:paraId="593F40B0" w14:textId="77777777" w:rsidR="00391881" w:rsidRPr="006A2AC8" w:rsidRDefault="00391881"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33" w:type="pct"/>
          </w:tcPr>
          <w:p w14:paraId="6AA18457" w14:textId="77777777" w:rsidR="00391881" w:rsidRPr="006A2AC8" w:rsidRDefault="00391881"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33" w:type="pct"/>
            <w:shd w:val="clear" w:color="auto" w:fill="auto"/>
            <w:noWrap/>
            <w:hideMark/>
          </w:tcPr>
          <w:p w14:paraId="515EE6BB" w14:textId="77777777" w:rsidR="00391881" w:rsidRPr="006A2AC8" w:rsidRDefault="00391881"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ORs</w:t>
            </w:r>
            <w:proofErr w:type="gramEnd"/>
            <w:r w:rsidRPr="006A2AC8">
              <w:rPr>
                <w:rFonts w:ascii="Arial" w:eastAsia="Times New Roman" w:hAnsi="Arial" w:cs="Arial"/>
                <w:b/>
                <w:sz w:val="16"/>
                <w:szCs w:val="16"/>
                <w:lang w:val="sv-SE" w:eastAsia="sv-SE"/>
              </w:rPr>
              <w:t xml:space="preserve"> (95% CI)</w:t>
            </w:r>
          </w:p>
        </w:tc>
        <w:tc>
          <w:tcPr>
            <w:tcW w:w="338" w:type="pct"/>
          </w:tcPr>
          <w:p w14:paraId="40C667B4" w14:textId="77777777" w:rsidR="00391881" w:rsidRPr="006A2AC8" w:rsidRDefault="00391881" w:rsidP="0042456A">
            <w:pPr>
              <w:spacing w:after="0" w:line="240" w:lineRule="auto"/>
              <w:jc w:val="center"/>
              <w:rPr>
                <w:rFonts w:ascii="Arial" w:eastAsia="Times New Roman" w:hAnsi="Arial" w:cs="Arial"/>
                <w:b/>
                <w:sz w:val="16"/>
                <w:szCs w:val="16"/>
                <w:lang w:val="sv-SE" w:eastAsia="sv-SE"/>
              </w:rPr>
            </w:pPr>
          </w:p>
        </w:tc>
      </w:tr>
      <w:tr w:rsidR="00391881" w:rsidRPr="006A2AC8" w14:paraId="2C203510" w14:textId="77777777" w:rsidTr="0042456A">
        <w:trPr>
          <w:trHeight w:val="288"/>
          <w:jc w:val="center"/>
        </w:trPr>
        <w:tc>
          <w:tcPr>
            <w:tcW w:w="333" w:type="pct"/>
            <w:shd w:val="clear" w:color="auto" w:fill="auto"/>
            <w:noWrap/>
            <w:vAlign w:val="bottom"/>
          </w:tcPr>
          <w:p w14:paraId="111E6A32" w14:textId="77777777" w:rsidR="00391881" w:rsidRPr="006A2AC8" w:rsidRDefault="00391881" w:rsidP="0042456A">
            <w:pPr>
              <w:spacing w:after="0" w:line="240" w:lineRule="auto"/>
              <w:rPr>
                <w:rFonts w:ascii="Arial" w:eastAsia="Times New Roman" w:hAnsi="Arial" w:cs="Arial"/>
                <w:b/>
                <w:bCs/>
                <w:sz w:val="16"/>
                <w:szCs w:val="16"/>
                <w:lang w:val="sv-SE" w:eastAsia="sv-SE"/>
              </w:rPr>
            </w:pPr>
            <w:r w:rsidRPr="002A0EC1">
              <w:rPr>
                <w:rFonts w:ascii="Arial" w:eastAsia="Times New Roman" w:hAnsi="Arial" w:cs="Arial"/>
                <w:b/>
                <w:bCs/>
                <w:color w:val="000000"/>
                <w:sz w:val="16"/>
                <w:szCs w:val="16"/>
                <w:lang w:val="sv-SE" w:eastAsia="sv-SE"/>
              </w:rPr>
              <w:t xml:space="preserve">Education </w:t>
            </w:r>
            <w:proofErr w:type="spellStart"/>
            <w:r w:rsidRPr="002A0EC1">
              <w:rPr>
                <w:rFonts w:ascii="Arial" w:eastAsia="Times New Roman" w:hAnsi="Arial" w:cs="Arial"/>
                <w:b/>
                <w:bCs/>
                <w:color w:val="000000"/>
                <w:sz w:val="16"/>
                <w:szCs w:val="16"/>
                <w:lang w:val="sv-SE" w:eastAsia="sv-SE"/>
              </w:rPr>
              <w:t>level</w:t>
            </w:r>
            <w:proofErr w:type="spellEnd"/>
          </w:p>
        </w:tc>
        <w:tc>
          <w:tcPr>
            <w:tcW w:w="333" w:type="pct"/>
          </w:tcPr>
          <w:p w14:paraId="56DCB00B" w14:textId="77777777" w:rsidR="00391881" w:rsidRPr="006A2AC8" w:rsidRDefault="00391881"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vAlign w:val="center"/>
          </w:tcPr>
          <w:p w14:paraId="6B5A7275" w14:textId="77777777" w:rsidR="00391881" w:rsidRPr="006A2AC8" w:rsidRDefault="00391881" w:rsidP="0042456A">
            <w:pPr>
              <w:spacing w:after="0" w:line="240" w:lineRule="auto"/>
              <w:jc w:val="right"/>
              <w:rPr>
                <w:rFonts w:ascii="Arial" w:eastAsia="Times New Roman" w:hAnsi="Arial" w:cs="Arial"/>
                <w:sz w:val="16"/>
                <w:szCs w:val="16"/>
                <w:lang w:val="sv-SE" w:eastAsia="sv-SE"/>
              </w:rPr>
            </w:pPr>
          </w:p>
        </w:tc>
        <w:tc>
          <w:tcPr>
            <w:tcW w:w="333" w:type="pct"/>
          </w:tcPr>
          <w:p w14:paraId="07E5D1E4" w14:textId="77777777" w:rsidR="00391881" w:rsidRPr="006A2AC8" w:rsidRDefault="00391881"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vAlign w:val="center"/>
          </w:tcPr>
          <w:p w14:paraId="16B1D426" w14:textId="77777777" w:rsidR="00391881" w:rsidRPr="006A2AC8" w:rsidRDefault="00391881" w:rsidP="0042456A">
            <w:pPr>
              <w:spacing w:after="0" w:line="240" w:lineRule="auto"/>
              <w:jc w:val="right"/>
              <w:rPr>
                <w:rFonts w:ascii="Arial" w:eastAsia="Times New Roman" w:hAnsi="Arial" w:cs="Arial"/>
                <w:sz w:val="16"/>
                <w:szCs w:val="16"/>
                <w:lang w:val="sv-SE" w:eastAsia="sv-SE"/>
              </w:rPr>
            </w:pPr>
          </w:p>
        </w:tc>
        <w:tc>
          <w:tcPr>
            <w:tcW w:w="333" w:type="pct"/>
          </w:tcPr>
          <w:p w14:paraId="3F2471BF" w14:textId="77777777" w:rsidR="00391881" w:rsidRPr="006A2AC8" w:rsidRDefault="00391881"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vAlign w:val="center"/>
          </w:tcPr>
          <w:p w14:paraId="742C9236" w14:textId="77777777" w:rsidR="00391881" w:rsidRPr="006A2AC8" w:rsidRDefault="00391881" w:rsidP="0042456A">
            <w:pPr>
              <w:spacing w:after="0" w:line="240" w:lineRule="auto"/>
              <w:jc w:val="right"/>
              <w:rPr>
                <w:rFonts w:ascii="Arial" w:eastAsia="Times New Roman" w:hAnsi="Arial" w:cs="Arial"/>
                <w:sz w:val="16"/>
                <w:szCs w:val="16"/>
                <w:lang w:val="sv-SE" w:eastAsia="sv-SE"/>
              </w:rPr>
            </w:pPr>
          </w:p>
        </w:tc>
        <w:tc>
          <w:tcPr>
            <w:tcW w:w="333" w:type="pct"/>
          </w:tcPr>
          <w:p w14:paraId="6CF21C0C" w14:textId="77777777" w:rsidR="00391881" w:rsidRPr="006A2AC8" w:rsidRDefault="00391881" w:rsidP="0042456A">
            <w:pPr>
              <w:spacing w:after="0" w:line="240" w:lineRule="auto"/>
              <w:jc w:val="right"/>
              <w:rPr>
                <w:rFonts w:ascii="Arial" w:eastAsia="Times New Roman" w:hAnsi="Arial" w:cs="Arial"/>
                <w:sz w:val="16"/>
                <w:szCs w:val="16"/>
                <w:lang w:val="sv-SE" w:eastAsia="sv-SE"/>
              </w:rPr>
            </w:pPr>
          </w:p>
        </w:tc>
        <w:tc>
          <w:tcPr>
            <w:tcW w:w="333" w:type="pct"/>
          </w:tcPr>
          <w:p w14:paraId="1F2AF112" w14:textId="77777777" w:rsidR="00391881" w:rsidRPr="006A2AC8" w:rsidRDefault="00391881"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noWrap/>
          </w:tcPr>
          <w:p w14:paraId="4D6F0AFE" w14:textId="77777777" w:rsidR="00391881" w:rsidRPr="006A2AC8" w:rsidRDefault="00391881" w:rsidP="0042456A">
            <w:pPr>
              <w:spacing w:after="0" w:line="240" w:lineRule="auto"/>
              <w:jc w:val="right"/>
              <w:rPr>
                <w:rFonts w:ascii="Arial" w:eastAsia="Times New Roman" w:hAnsi="Arial" w:cs="Arial"/>
                <w:sz w:val="16"/>
                <w:szCs w:val="16"/>
                <w:lang w:val="sv-SE" w:eastAsia="sv-SE"/>
              </w:rPr>
            </w:pPr>
          </w:p>
        </w:tc>
        <w:tc>
          <w:tcPr>
            <w:tcW w:w="333" w:type="pct"/>
          </w:tcPr>
          <w:p w14:paraId="380588BE" w14:textId="77777777" w:rsidR="00391881" w:rsidRPr="006A2AC8" w:rsidRDefault="00391881"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noWrap/>
          </w:tcPr>
          <w:p w14:paraId="475BAC07" w14:textId="77777777" w:rsidR="00391881" w:rsidRPr="006A2AC8" w:rsidRDefault="00391881" w:rsidP="0042456A">
            <w:pPr>
              <w:spacing w:after="0" w:line="240" w:lineRule="auto"/>
              <w:jc w:val="right"/>
              <w:rPr>
                <w:rFonts w:ascii="Arial" w:eastAsia="Times New Roman" w:hAnsi="Arial" w:cs="Arial"/>
                <w:sz w:val="16"/>
                <w:szCs w:val="16"/>
                <w:lang w:val="sv-SE" w:eastAsia="sv-SE"/>
              </w:rPr>
            </w:pPr>
          </w:p>
        </w:tc>
        <w:tc>
          <w:tcPr>
            <w:tcW w:w="333" w:type="pct"/>
          </w:tcPr>
          <w:p w14:paraId="22E35B91" w14:textId="77777777" w:rsidR="00391881" w:rsidRPr="006A2AC8" w:rsidRDefault="00391881"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noWrap/>
          </w:tcPr>
          <w:p w14:paraId="073C870C" w14:textId="77777777" w:rsidR="00391881" w:rsidRPr="006A2AC8" w:rsidRDefault="00391881" w:rsidP="0042456A">
            <w:pPr>
              <w:spacing w:after="0" w:line="240" w:lineRule="auto"/>
              <w:jc w:val="right"/>
              <w:rPr>
                <w:rFonts w:ascii="Arial" w:eastAsia="Times New Roman" w:hAnsi="Arial" w:cs="Arial"/>
                <w:sz w:val="16"/>
                <w:szCs w:val="16"/>
                <w:lang w:val="sv-SE" w:eastAsia="sv-SE"/>
              </w:rPr>
            </w:pPr>
          </w:p>
        </w:tc>
        <w:tc>
          <w:tcPr>
            <w:tcW w:w="338" w:type="pct"/>
          </w:tcPr>
          <w:p w14:paraId="381581C5" w14:textId="77777777" w:rsidR="00391881" w:rsidRPr="006A2AC8" w:rsidRDefault="00391881" w:rsidP="0042456A">
            <w:pPr>
              <w:spacing w:after="0" w:line="240" w:lineRule="auto"/>
              <w:jc w:val="right"/>
              <w:rPr>
                <w:rFonts w:ascii="Arial" w:eastAsia="Times New Roman" w:hAnsi="Arial" w:cs="Arial"/>
                <w:sz w:val="16"/>
                <w:szCs w:val="16"/>
                <w:lang w:val="sv-SE" w:eastAsia="sv-SE"/>
              </w:rPr>
            </w:pPr>
          </w:p>
        </w:tc>
      </w:tr>
      <w:tr w:rsidR="00391881" w:rsidRPr="006A2AC8" w14:paraId="60B4A6E8" w14:textId="77777777" w:rsidTr="0042456A">
        <w:trPr>
          <w:trHeight w:val="288"/>
          <w:jc w:val="center"/>
        </w:trPr>
        <w:tc>
          <w:tcPr>
            <w:tcW w:w="333" w:type="pct"/>
            <w:shd w:val="clear" w:color="auto" w:fill="auto"/>
            <w:noWrap/>
            <w:vAlign w:val="bottom"/>
            <w:hideMark/>
          </w:tcPr>
          <w:p w14:paraId="6AA08020" w14:textId="77777777" w:rsidR="00391881" w:rsidRPr="006A2AC8" w:rsidRDefault="00391881"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Primary</w:t>
            </w:r>
            <w:proofErr w:type="spellEnd"/>
            <w:r w:rsidRPr="001D78E2">
              <w:rPr>
                <w:rFonts w:ascii="Arial" w:eastAsia="Times New Roman" w:hAnsi="Arial" w:cs="Arial"/>
                <w:color w:val="000000"/>
                <w:sz w:val="16"/>
                <w:szCs w:val="16"/>
                <w:lang w:val="sv-SE" w:eastAsia="sv-SE"/>
              </w:rPr>
              <w:t xml:space="preserve"> </w:t>
            </w:r>
          </w:p>
        </w:tc>
        <w:tc>
          <w:tcPr>
            <w:tcW w:w="333" w:type="pct"/>
            <w:shd w:val="clear" w:color="000000" w:fill="FFFFFF"/>
          </w:tcPr>
          <w:p w14:paraId="2A60393F" w14:textId="77777777" w:rsidR="00391881" w:rsidRPr="006A2AC8" w:rsidRDefault="00391881" w:rsidP="0042456A">
            <w:pPr>
              <w:spacing w:after="0" w:line="240" w:lineRule="auto"/>
              <w:jc w:val="right"/>
              <w:rPr>
                <w:rFonts w:ascii="Arial" w:hAnsi="Arial" w:cs="Arial"/>
                <w:sz w:val="16"/>
                <w:szCs w:val="16"/>
              </w:rPr>
            </w:pPr>
            <w:r w:rsidRPr="006A2AC8">
              <w:rPr>
                <w:rFonts w:ascii="Arial" w:hAnsi="Arial" w:cs="Arial"/>
                <w:color w:val="000000"/>
                <w:sz w:val="16"/>
                <w:szCs w:val="16"/>
              </w:rPr>
              <w:t>1.23 (0.90, 1.69)</w:t>
            </w:r>
          </w:p>
        </w:tc>
        <w:tc>
          <w:tcPr>
            <w:tcW w:w="333" w:type="pct"/>
            <w:shd w:val="clear" w:color="000000" w:fill="FFFFFF"/>
          </w:tcPr>
          <w:p w14:paraId="4880F5C3"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1.46 (1.06, 2.00)</w:t>
            </w:r>
          </w:p>
        </w:tc>
        <w:tc>
          <w:tcPr>
            <w:tcW w:w="333" w:type="pct"/>
            <w:shd w:val="clear" w:color="000000" w:fill="FFFFFF"/>
          </w:tcPr>
          <w:p w14:paraId="16610572" w14:textId="77777777" w:rsidR="00391881" w:rsidRPr="006A2AC8" w:rsidRDefault="00391881" w:rsidP="0042456A">
            <w:pPr>
              <w:spacing w:after="0" w:line="240" w:lineRule="auto"/>
              <w:jc w:val="right"/>
              <w:rPr>
                <w:rFonts w:ascii="Arial" w:hAnsi="Arial" w:cs="Arial"/>
                <w:sz w:val="16"/>
                <w:szCs w:val="16"/>
              </w:rPr>
            </w:pPr>
            <w:r w:rsidRPr="006A2AC8">
              <w:rPr>
                <w:rFonts w:ascii="Arial" w:hAnsi="Arial" w:cs="Arial"/>
                <w:color w:val="000000"/>
                <w:sz w:val="16"/>
                <w:szCs w:val="16"/>
              </w:rPr>
              <w:t xml:space="preserve">0.79 (0.60, </w:t>
            </w:r>
            <w:proofErr w:type="gramStart"/>
            <w:r w:rsidRPr="006A2AC8">
              <w:rPr>
                <w:rFonts w:ascii="Arial" w:hAnsi="Arial" w:cs="Arial"/>
                <w:color w:val="000000"/>
                <w:sz w:val="16"/>
                <w:szCs w:val="16"/>
              </w:rPr>
              <w:t>1.03)*</w:t>
            </w:r>
            <w:proofErr w:type="gramEnd"/>
          </w:p>
        </w:tc>
        <w:tc>
          <w:tcPr>
            <w:tcW w:w="333" w:type="pct"/>
            <w:shd w:val="clear" w:color="000000" w:fill="FFFFFF"/>
          </w:tcPr>
          <w:p w14:paraId="231AA475" w14:textId="77777777" w:rsidR="00391881" w:rsidRPr="006A2AC8" w:rsidRDefault="00391881" w:rsidP="0042456A">
            <w:pPr>
              <w:spacing w:after="0" w:line="240" w:lineRule="auto"/>
              <w:jc w:val="right"/>
              <w:rPr>
                <w:rFonts w:ascii="Arial" w:hAnsi="Arial" w:cs="Arial"/>
                <w:sz w:val="16"/>
                <w:szCs w:val="16"/>
              </w:rPr>
            </w:pPr>
            <w:r w:rsidRPr="006A2AC8">
              <w:rPr>
                <w:rFonts w:ascii="Arial" w:hAnsi="Arial" w:cs="Arial"/>
                <w:color w:val="000000"/>
                <w:sz w:val="16"/>
                <w:szCs w:val="16"/>
              </w:rPr>
              <w:t>0.89 (0.68, 1.18)</w:t>
            </w:r>
          </w:p>
        </w:tc>
        <w:tc>
          <w:tcPr>
            <w:tcW w:w="333" w:type="pct"/>
            <w:shd w:val="clear" w:color="000000" w:fill="FFFFFF"/>
          </w:tcPr>
          <w:p w14:paraId="5023DF44"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0.63 (0.45, 0.89)</w:t>
            </w:r>
          </w:p>
        </w:tc>
        <w:tc>
          <w:tcPr>
            <w:tcW w:w="333" w:type="pct"/>
            <w:shd w:val="clear" w:color="000000" w:fill="FFFFFF"/>
          </w:tcPr>
          <w:p w14:paraId="0B39077A"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0.63 (0.45, 0.90)</w:t>
            </w:r>
          </w:p>
        </w:tc>
        <w:tc>
          <w:tcPr>
            <w:tcW w:w="333" w:type="pct"/>
          </w:tcPr>
          <w:p w14:paraId="25E089A5" w14:textId="77777777" w:rsidR="00391881" w:rsidRPr="006A2AC8" w:rsidRDefault="00391881" w:rsidP="0042456A">
            <w:pPr>
              <w:spacing w:after="0" w:line="240" w:lineRule="auto"/>
              <w:jc w:val="right"/>
              <w:rPr>
                <w:rFonts w:ascii="Arial" w:hAnsi="Arial" w:cs="Arial"/>
                <w:sz w:val="16"/>
                <w:szCs w:val="16"/>
              </w:rPr>
            </w:pPr>
            <w:r w:rsidRPr="006A2AC8">
              <w:rPr>
                <w:rFonts w:ascii="Arial" w:hAnsi="Arial" w:cs="Arial"/>
                <w:sz w:val="16"/>
                <w:szCs w:val="16"/>
              </w:rPr>
              <w:t>0.0021</w:t>
            </w:r>
          </w:p>
        </w:tc>
        <w:tc>
          <w:tcPr>
            <w:tcW w:w="333" w:type="pct"/>
            <w:shd w:val="clear" w:color="000000" w:fill="FFFFFF"/>
          </w:tcPr>
          <w:p w14:paraId="320D4CDE"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2.13 (1.52, 2.98)</w:t>
            </w:r>
          </w:p>
        </w:tc>
        <w:tc>
          <w:tcPr>
            <w:tcW w:w="333" w:type="pct"/>
            <w:shd w:val="clear" w:color="000000" w:fill="FFFFFF"/>
            <w:noWrap/>
          </w:tcPr>
          <w:p w14:paraId="434AB6E4"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2.29 (1.64, 3.21)</w:t>
            </w:r>
          </w:p>
        </w:tc>
        <w:tc>
          <w:tcPr>
            <w:tcW w:w="333" w:type="pct"/>
            <w:shd w:val="clear" w:color="000000" w:fill="FFFFFF"/>
          </w:tcPr>
          <w:p w14:paraId="2457254B"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2.16 (1.67, 2.80)</w:t>
            </w:r>
          </w:p>
        </w:tc>
        <w:tc>
          <w:tcPr>
            <w:tcW w:w="333" w:type="pct"/>
            <w:shd w:val="clear" w:color="000000" w:fill="FFFFFF"/>
            <w:noWrap/>
          </w:tcPr>
          <w:p w14:paraId="3E3E6744"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2.28 (1.75, 2.96)</w:t>
            </w:r>
          </w:p>
        </w:tc>
        <w:tc>
          <w:tcPr>
            <w:tcW w:w="333" w:type="pct"/>
            <w:shd w:val="clear" w:color="000000" w:fill="FFFFFF"/>
          </w:tcPr>
          <w:p w14:paraId="7B0C7E4E"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1.99 (1.45, 2.72)</w:t>
            </w:r>
          </w:p>
        </w:tc>
        <w:tc>
          <w:tcPr>
            <w:tcW w:w="333" w:type="pct"/>
            <w:shd w:val="clear" w:color="000000" w:fill="FFFFFF"/>
            <w:noWrap/>
          </w:tcPr>
          <w:p w14:paraId="2956780A"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2.10 (1.53, 2.87)</w:t>
            </w:r>
          </w:p>
        </w:tc>
        <w:tc>
          <w:tcPr>
            <w:tcW w:w="338" w:type="pct"/>
            <w:shd w:val="clear" w:color="000000" w:fill="FFFFFF"/>
          </w:tcPr>
          <w:p w14:paraId="7547DB4A" w14:textId="77777777" w:rsidR="00391881" w:rsidRPr="006A2AC8" w:rsidRDefault="00391881" w:rsidP="0042456A">
            <w:pPr>
              <w:tabs>
                <w:tab w:val="left" w:pos="184"/>
              </w:tabs>
              <w:spacing w:after="0" w:line="240" w:lineRule="auto"/>
              <w:jc w:val="right"/>
              <w:rPr>
                <w:rFonts w:ascii="Arial" w:hAnsi="Arial" w:cs="Arial"/>
                <w:sz w:val="16"/>
                <w:szCs w:val="16"/>
                <w:highlight w:val="red"/>
              </w:rPr>
            </w:pPr>
            <w:r w:rsidRPr="006A2AC8">
              <w:rPr>
                <w:rFonts w:ascii="Arial" w:hAnsi="Arial" w:cs="Arial"/>
                <w:sz w:val="16"/>
                <w:szCs w:val="16"/>
              </w:rPr>
              <w:t>0.9050</w:t>
            </w:r>
          </w:p>
        </w:tc>
      </w:tr>
      <w:tr w:rsidR="00391881" w:rsidRPr="006A2AC8" w14:paraId="2646A3D0" w14:textId="77777777" w:rsidTr="0042456A">
        <w:trPr>
          <w:trHeight w:val="288"/>
          <w:jc w:val="center"/>
        </w:trPr>
        <w:tc>
          <w:tcPr>
            <w:tcW w:w="333" w:type="pct"/>
            <w:shd w:val="clear" w:color="auto" w:fill="auto"/>
            <w:noWrap/>
            <w:vAlign w:val="bottom"/>
            <w:hideMark/>
          </w:tcPr>
          <w:p w14:paraId="0D740A65" w14:textId="77777777" w:rsidR="00391881" w:rsidRPr="006A2AC8" w:rsidRDefault="00391881"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Secondary</w:t>
            </w:r>
            <w:proofErr w:type="spellEnd"/>
          </w:p>
        </w:tc>
        <w:tc>
          <w:tcPr>
            <w:tcW w:w="333" w:type="pct"/>
            <w:shd w:val="clear" w:color="000000" w:fill="FFFFFF"/>
          </w:tcPr>
          <w:p w14:paraId="37BF7EB0" w14:textId="77777777" w:rsidR="00391881" w:rsidRPr="006A2AC8" w:rsidRDefault="00391881" w:rsidP="0042456A">
            <w:pPr>
              <w:spacing w:after="0" w:line="240" w:lineRule="auto"/>
              <w:jc w:val="right"/>
              <w:rPr>
                <w:rFonts w:ascii="Arial" w:hAnsi="Arial" w:cs="Arial"/>
                <w:sz w:val="16"/>
                <w:szCs w:val="16"/>
              </w:rPr>
            </w:pPr>
            <w:r w:rsidRPr="006A2AC8">
              <w:rPr>
                <w:rFonts w:ascii="Arial" w:hAnsi="Arial" w:cs="Arial"/>
                <w:color w:val="000000"/>
                <w:sz w:val="16"/>
                <w:szCs w:val="16"/>
              </w:rPr>
              <w:t>0.92 (0.75, 1.13)</w:t>
            </w:r>
          </w:p>
        </w:tc>
        <w:tc>
          <w:tcPr>
            <w:tcW w:w="333" w:type="pct"/>
            <w:shd w:val="clear" w:color="000000" w:fill="FFFFFF"/>
          </w:tcPr>
          <w:p w14:paraId="486BF00B" w14:textId="77777777" w:rsidR="00391881" w:rsidRPr="006A2AC8" w:rsidRDefault="00391881" w:rsidP="0042456A">
            <w:pPr>
              <w:spacing w:after="0" w:line="240" w:lineRule="auto"/>
              <w:jc w:val="right"/>
              <w:rPr>
                <w:rFonts w:ascii="Arial" w:hAnsi="Arial" w:cs="Arial"/>
                <w:sz w:val="16"/>
                <w:szCs w:val="16"/>
              </w:rPr>
            </w:pPr>
            <w:r w:rsidRPr="006A2AC8">
              <w:rPr>
                <w:rFonts w:ascii="Arial" w:hAnsi="Arial" w:cs="Arial"/>
                <w:color w:val="000000"/>
                <w:sz w:val="16"/>
                <w:szCs w:val="16"/>
              </w:rPr>
              <w:t>0.96 (0.78, 1.18)</w:t>
            </w:r>
          </w:p>
        </w:tc>
        <w:tc>
          <w:tcPr>
            <w:tcW w:w="333" w:type="pct"/>
            <w:shd w:val="clear" w:color="000000" w:fill="FFFFFF"/>
          </w:tcPr>
          <w:p w14:paraId="6FE4A21F"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0.78 (0.66, 0.92)</w:t>
            </w:r>
          </w:p>
        </w:tc>
        <w:tc>
          <w:tcPr>
            <w:tcW w:w="333" w:type="pct"/>
            <w:shd w:val="clear" w:color="000000" w:fill="FFFFFF"/>
          </w:tcPr>
          <w:p w14:paraId="312C6E15"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0.79 (0.67, 0.93)</w:t>
            </w:r>
          </w:p>
        </w:tc>
        <w:tc>
          <w:tcPr>
            <w:tcW w:w="333" w:type="pct"/>
            <w:shd w:val="clear" w:color="000000" w:fill="FFFFFF"/>
          </w:tcPr>
          <w:p w14:paraId="1087E7FC" w14:textId="77777777" w:rsidR="00391881" w:rsidRPr="006A2AC8" w:rsidRDefault="00391881" w:rsidP="0042456A">
            <w:pPr>
              <w:spacing w:after="0" w:line="240" w:lineRule="auto"/>
              <w:jc w:val="right"/>
              <w:rPr>
                <w:rFonts w:ascii="Arial" w:hAnsi="Arial" w:cs="Arial"/>
                <w:sz w:val="16"/>
                <w:szCs w:val="16"/>
              </w:rPr>
            </w:pPr>
            <w:r w:rsidRPr="006A2AC8">
              <w:rPr>
                <w:rFonts w:ascii="Arial" w:hAnsi="Arial" w:cs="Arial"/>
                <w:color w:val="000000"/>
                <w:sz w:val="16"/>
                <w:szCs w:val="16"/>
              </w:rPr>
              <w:t>0.98 (0.77, 1.23)</w:t>
            </w:r>
          </w:p>
        </w:tc>
        <w:tc>
          <w:tcPr>
            <w:tcW w:w="333" w:type="pct"/>
            <w:shd w:val="clear" w:color="000000" w:fill="FFFFFF"/>
          </w:tcPr>
          <w:p w14:paraId="48DB658B"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color w:val="000000"/>
                <w:sz w:val="16"/>
                <w:szCs w:val="16"/>
              </w:rPr>
              <w:t>0.99 (0.78, 1.25)</w:t>
            </w:r>
          </w:p>
        </w:tc>
        <w:tc>
          <w:tcPr>
            <w:tcW w:w="333" w:type="pct"/>
          </w:tcPr>
          <w:p w14:paraId="23D36BC6" w14:textId="77777777" w:rsidR="00391881" w:rsidRPr="006A2AC8" w:rsidRDefault="00391881" w:rsidP="0042456A">
            <w:pPr>
              <w:spacing w:after="0" w:line="240" w:lineRule="auto"/>
              <w:jc w:val="right"/>
              <w:rPr>
                <w:rFonts w:ascii="Arial" w:hAnsi="Arial" w:cs="Arial"/>
                <w:sz w:val="16"/>
                <w:szCs w:val="16"/>
              </w:rPr>
            </w:pPr>
            <w:r w:rsidRPr="006A2AC8">
              <w:rPr>
                <w:rFonts w:ascii="Arial" w:hAnsi="Arial" w:cs="Arial"/>
                <w:sz w:val="16"/>
                <w:szCs w:val="16"/>
              </w:rPr>
              <w:t>0.2116</w:t>
            </w:r>
          </w:p>
        </w:tc>
        <w:tc>
          <w:tcPr>
            <w:tcW w:w="333" w:type="pct"/>
            <w:shd w:val="clear" w:color="000000" w:fill="FFFFFF"/>
          </w:tcPr>
          <w:p w14:paraId="00DA6273" w14:textId="77777777" w:rsidR="00391881" w:rsidRPr="006A2AC8" w:rsidRDefault="00391881" w:rsidP="0042456A">
            <w:pPr>
              <w:spacing w:after="0" w:line="240" w:lineRule="auto"/>
              <w:jc w:val="right"/>
              <w:rPr>
                <w:rFonts w:ascii="Arial" w:hAnsi="Arial" w:cs="Arial"/>
                <w:sz w:val="16"/>
                <w:szCs w:val="16"/>
              </w:rPr>
            </w:pPr>
            <w:r w:rsidRPr="006A2AC8">
              <w:rPr>
                <w:rFonts w:ascii="Arial" w:hAnsi="Arial" w:cs="Arial"/>
                <w:color w:val="000000"/>
                <w:sz w:val="16"/>
                <w:szCs w:val="16"/>
              </w:rPr>
              <w:t>1.20 (0.94, 1.53)</w:t>
            </w:r>
          </w:p>
        </w:tc>
        <w:tc>
          <w:tcPr>
            <w:tcW w:w="333" w:type="pct"/>
            <w:shd w:val="clear" w:color="000000" w:fill="FFFFFF"/>
            <w:noWrap/>
          </w:tcPr>
          <w:p w14:paraId="54FF8F3F"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color w:val="000000"/>
                <w:sz w:val="16"/>
                <w:szCs w:val="16"/>
              </w:rPr>
              <w:t xml:space="preserve">1.22 (0.96, </w:t>
            </w:r>
            <w:proofErr w:type="gramStart"/>
            <w:r w:rsidRPr="006A2AC8">
              <w:rPr>
                <w:rFonts w:ascii="Arial" w:hAnsi="Arial" w:cs="Arial"/>
                <w:color w:val="000000"/>
                <w:sz w:val="16"/>
                <w:szCs w:val="16"/>
              </w:rPr>
              <w:t>1.56)*</w:t>
            </w:r>
            <w:proofErr w:type="gramEnd"/>
          </w:p>
        </w:tc>
        <w:tc>
          <w:tcPr>
            <w:tcW w:w="333" w:type="pct"/>
            <w:shd w:val="clear" w:color="000000" w:fill="FFFFFF"/>
          </w:tcPr>
          <w:p w14:paraId="6B2749F0"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1.22 (1.01, 1.47)</w:t>
            </w:r>
          </w:p>
        </w:tc>
        <w:tc>
          <w:tcPr>
            <w:tcW w:w="333" w:type="pct"/>
            <w:shd w:val="clear" w:color="000000" w:fill="FFFFFF"/>
            <w:noWrap/>
          </w:tcPr>
          <w:p w14:paraId="5D4C70A0"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1.22 (1.01, 1.48)</w:t>
            </w:r>
          </w:p>
        </w:tc>
        <w:tc>
          <w:tcPr>
            <w:tcW w:w="333" w:type="pct"/>
            <w:shd w:val="clear" w:color="000000" w:fill="FFFFFF"/>
          </w:tcPr>
          <w:p w14:paraId="58898E74"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1.39 (1.09, 1.78)</w:t>
            </w:r>
          </w:p>
        </w:tc>
        <w:tc>
          <w:tcPr>
            <w:tcW w:w="333" w:type="pct"/>
            <w:shd w:val="clear" w:color="000000" w:fill="FFFFFF"/>
            <w:noWrap/>
          </w:tcPr>
          <w:p w14:paraId="302ADA4C"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1.40 (1.09, 1.78)</w:t>
            </w:r>
          </w:p>
        </w:tc>
        <w:tc>
          <w:tcPr>
            <w:tcW w:w="338" w:type="pct"/>
            <w:shd w:val="clear" w:color="000000" w:fill="FFFFFF"/>
          </w:tcPr>
          <w:p w14:paraId="77056D7F" w14:textId="77777777" w:rsidR="00391881" w:rsidRPr="006A2AC8" w:rsidRDefault="00391881" w:rsidP="0042456A">
            <w:pPr>
              <w:spacing w:after="0" w:line="240" w:lineRule="auto"/>
              <w:jc w:val="right"/>
              <w:rPr>
                <w:rFonts w:ascii="Arial" w:hAnsi="Arial" w:cs="Arial"/>
                <w:sz w:val="16"/>
                <w:szCs w:val="16"/>
                <w:highlight w:val="red"/>
              </w:rPr>
            </w:pPr>
            <w:r w:rsidRPr="006A2AC8">
              <w:rPr>
                <w:rFonts w:ascii="Arial" w:hAnsi="Arial" w:cs="Arial"/>
                <w:sz w:val="16"/>
                <w:szCs w:val="16"/>
              </w:rPr>
              <w:t>0.6682</w:t>
            </w:r>
          </w:p>
        </w:tc>
      </w:tr>
      <w:tr w:rsidR="00391881" w:rsidRPr="006A2AC8" w14:paraId="3109C68E" w14:textId="77777777" w:rsidTr="0042456A">
        <w:trPr>
          <w:trHeight w:val="288"/>
          <w:jc w:val="center"/>
        </w:trPr>
        <w:tc>
          <w:tcPr>
            <w:tcW w:w="333" w:type="pct"/>
            <w:shd w:val="clear" w:color="auto" w:fill="auto"/>
            <w:noWrap/>
            <w:vAlign w:val="bottom"/>
          </w:tcPr>
          <w:p w14:paraId="7F073402" w14:textId="77777777" w:rsidR="00391881" w:rsidRPr="006A2AC8" w:rsidRDefault="00391881" w:rsidP="0042456A">
            <w:pPr>
              <w:spacing w:after="0" w:line="240" w:lineRule="auto"/>
              <w:rPr>
                <w:rFonts w:ascii="Arial" w:eastAsia="Times New Roman" w:hAnsi="Arial" w:cs="Arial"/>
                <w:sz w:val="16"/>
                <w:szCs w:val="16"/>
                <w:lang w:val="sv-SE" w:eastAsia="sv-SE"/>
              </w:rPr>
            </w:pPr>
            <w:r w:rsidRPr="001D78E2">
              <w:rPr>
                <w:rFonts w:ascii="Arial" w:eastAsia="Times New Roman" w:hAnsi="Arial" w:cs="Arial"/>
                <w:color w:val="000000"/>
                <w:sz w:val="16"/>
                <w:szCs w:val="16"/>
                <w:lang w:val="sv-SE" w:eastAsia="sv-SE"/>
              </w:rPr>
              <w:t>Post-</w:t>
            </w:r>
            <w:proofErr w:type="spellStart"/>
            <w:r w:rsidRPr="001D78E2">
              <w:rPr>
                <w:rFonts w:ascii="Arial" w:eastAsia="Times New Roman" w:hAnsi="Arial" w:cs="Arial"/>
                <w:color w:val="000000"/>
                <w:sz w:val="16"/>
                <w:szCs w:val="16"/>
                <w:lang w:val="sv-SE" w:eastAsia="sv-SE"/>
              </w:rPr>
              <w:t>secondary</w:t>
            </w:r>
            <w:proofErr w:type="spellEnd"/>
            <w:r>
              <w:rPr>
                <w:rFonts w:ascii="Arial" w:eastAsia="Times New Roman" w:hAnsi="Arial" w:cs="Arial"/>
                <w:color w:val="000000"/>
                <w:sz w:val="16"/>
                <w:szCs w:val="16"/>
                <w:lang w:val="sv-SE" w:eastAsia="sv-SE"/>
              </w:rPr>
              <w:t xml:space="preserve"> (ref.)</w:t>
            </w:r>
          </w:p>
        </w:tc>
        <w:tc>
          <w:tcPr>
            <w:tcW w:w="333" w:type="pct"/>
            <w:shd w:val="clear" w:color="000000" w:fill="FFFFFF"/>
          </w:tcPr>
          <w:p w14:paraId="52631B93" w14:textId="77777777" w:rsidR="00391881" w:rsidRPr="006A2AC8" w:rsidRDefault="00391881"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tcPr>
          <w:p w14:paraId="3F25B124" w14:textId="77777777" w:rsidR="00391881" w:rsidRPr="006A2AC8" w:rsidRDefault="00391881"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tcPr>
          <w:p w14:paraId="24098AA5" w14:textId="77777777" w:rsidR="00391881" w:rsidRPr="006A2AC8" w:rsidRDefault="00391881"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tcPr>
          <w:p w14:paraId="1D18AA3E" w14:textId="77777777" w:rsidR="00391881" w:rsidRPr="006A2AC8" w:rsidRDefault="00391881"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tcPr>
          <w:p w14:paraId="5647DF3E" w14:textId="77777777" w:rsidR="00391881" w:rsidRPr="006A2AC8" w:rsidRDefault="00391881"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tcPr>
          <w:p w14:paraId="1E4C3BBF" w14:textId="77777777" w:rsidR="00391881" w:rsidRPr="006A2AC8" w:rsidRDefault="00391881"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Pr>
          <w:p w14:paraId="6D9CC947" w14:textId="77777777" w:rsidR="00391881" w:rsidRPr="006A2AC8" w:rsidRDefault="00391881" w:rsidP="0042456A">
            <w:pPr>
              <w:spacing w:after="0" w:line="240" w:lineRule="auto"/>
              <w:jc w:val="right"/>
              <w:rPr>
                <w:rFonts w:ascii="Arial" w:hAnsi="Arial" w:cs="Arial"/>
                <w:sz w:val="16"/>
                <w:szCs w:val="16"/>
              </w:rPr>
            </w:pPr>
          </w:p>
        </w:tc>
        <w:tc>
          <w:tcPr>
            <w:tcW w:w="333" w:type="pct"/>
            <w:shd w:val="clear" w:color="000000" w:fill="FFFFFF"/>
          </w:tcPr>
          <w:p w14:paraId="32E2A028" w14:textId="77777777" w:rsidR="00391881" w:rsidRPr="006A2AC8" w:rsidRDefault="00391881"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noWrap/>
          </w:tcPr>
          <w:p w14:paraId="3B26DFA5" w14:textId="77777777" w:rsidR="00391881" w:rsidRPr="006A2AC8" w:rsidRDefault="00391881"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tcPr>
          <w:p w14:paraId="5D5E90DC" w14:textId="77777777" w:rsidR="00391881" w:rsidRPr="006A2AC8" w:rsidRDefault="00391881"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noWrap/>
          </w:tcPr>
          <w:p w14:paraId="0FE8328C" w14:textId="77777777" w:rsidR="00391881" w:rsidRPr="006A2AC8" w:rsidRDefault="00391881"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tcPr>
          <w:p w14:paraId="59E7EA8B" w14:textId="77777777" w:rsidR="00391881" w:rsidRPr="006A2AC8" w:rsidRDefault="00391881"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noWrap/>
          </w:tcPr>
          <w:p w14:paraId="311DAD7D" w14:textId="77777777" w:rsidR="00391881" w:rsidRPr="006A2AC8" w:rsidRDefault="00391881"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8" w:type="pct"/>
            <w:shd w:val="clear" w:color="000000" w:fill="FFFFFF"/>
          </w:tcPr>
          <w:p w14:paraId="5A9569D4" w14:textId="77777777" w:rsidR="00391881" w:rsidRPr="006A2AC8" w:rsidRDefault="00391881" w:rsidP="0042456A">
            <w:pPr>
              <w:spacing w:after="0" w:line="240" w:lineRule="auto"/>
              <w:jc w:val="right"/>
              <w:rPr>
                <w:rFonts w:ascii="Arial" w:hAnsi="Arial" w:cs="Arial"/>
                <w:sz w:val="16"/>
                <w:szCs w:val="16"/>
              </w:rPr>
            </w:pPr>
          </w:p>
        </w:tc>
      </w:tr>
      <w:tr w:rsidR="00391881" w:rsidRPr="006A2AC8" w14:paraId="21639A90" w14:textId="77777777" w:rsidTr="0042456A">
        <w:trPr>
          <w:trHeight w:val="278"/>
          <w:jc w:val="center"/>
        </w:trPr>
        <w:tc>
          <w:tcPr>
            <w:tcW w:w="333" w:type="pct"/>
            <w:shd w:val="clear" w:color="auto" w:fill="auto"/>
          </w:tcPr>
          <w:p w14:paraId="5F12F593" w14:textId="77777777" w:rsidR="00391881" w:rsidRPr="006A2AC8" w:rsidRDefault="00391881" w:rsidP="0042456A">
            <w:pPr>
              <w:spacing w:after="0" w:line="240" w:lineRule="auto"/>
              <w:rPr>
                <w:rFonts w:ascii="Arial" w:eastAsia="Times New Roman" w:hAnsi="Arial" w:cs="Arial"/>
                <w:b/>
                <w:bCs/>
                <w:sz w:val="16"/>
                <w:szCs w:val="16"/>
                <w:lang w:val="en-GB" w:eastAsia="sv-SE"/>
              </w:rPr>
            </w:pPr>
            <w:r w:rsidRPr="004A2CD0">
              <w:rPr>
                <w:rFonts w:ascii="Arial" w:eastAsia="Times New Roman" w:hAnsi="Arial" w:cs="Arial"/>
                <w:b/>
                <w:bCs/>
                <w:color w:val="000000"/>
                <w:sz w:val="16"/>
                <w:szCs w:val="16"/>
                <w:lang w:val="en-GB" w:eastAsia="sv-SE"/>
              </w:rPr>
              <w:t>Household income</w:t>
            </w:r>
          </w:p>
        </w:tc>
        <w:tc>
          <w:tcPr>
            <w:tcW w:w="333" w:type="pct"/>
          </w:tcPr>
          <w:p w14:paraId="7563E6E2" w14:textId="77777777" w:rsidR="00391881" w:rsidRPr="006A2AC8" w:rsidRDefault="00391881" w:rsidP="0042456A">
            <w:pPr>
              <w:spacing w:after="0" w:line="240" w:lineRule="auto"/>
              <w:jc w:val="right"/>
              <w:rPr>
                <w:rFonts w:ascii="Arial" w:eastAsia="Times New Roman" w:hAnsi="Arial" w:cs="Arial"/>
                <w:b/>
                <w:sz w:val="16"/>
                <w:szCs w:val="16"/>
                <w:lang w:val="en-GB" w:eastAsia="sv-SE"/>
              </w:rPr>
            </w:pPr>
          </w:p>
        </w:tc>
        <w:tc>
          <w:tcPr>
            <w:tcW w:w="333" w:type="pct"/>
            <w:shd w:val="clear" w:color="auto" w:fill="auto"/>
          </w:tcPr>
          <w:p w14:paraId="149D6E2E" w14:textId="77777777" w:rsidR="00391881" w:rsidRPr="006A2AC8" w:rsidRDefault="00391881" w:rsidP="0042456A">
            <w:pPr>
              <w:spacing w:after="0" w:line="240" w:lineRule="auto"/>
              <w:jc w:val="right"/>
              <w:rPr>
                <w:rFonts w:ascii="Arial" w:eastAsia="Times New Roman" w:hAnsi="Arial" w:cs="Arial"/>
                <w:b/>
                <w:sz w:val="16"/>
                <w:szCs w:val="16"/>
                <w:lang w:val="en-GB" w:eastAsia="sv-SE"/>
              </w:rPr>
            </w:pPr>
          </w:p>
        </w:tc>
        <w:tc>
          <w:tcPr>
            <w:tcW w:w="333" w:type="pct"/>
          </w:tcPr>
          <w:p w14:paraId="76989AC6" w14:textId="77777777" w:rsidR="00391881" w:rsidRPr="006A2AC8" w:rsidRDefault="00391881" w:rsidP="0042456A">
            <w:pPr>
              <w:spacing w:after="0" w:line="240" w:lineRule="auto"/>
              <w:jc w:val="right"/>
              <w:rPr>
                <w:rFonts w:ascii="Arial" w:eastAsia="Times New Roman" w:hAnsi="Arial" w:cs="Arial"/>
                <w:b/>
                <w:sz w:val="16"/>
                <w:szCs w:val="16"/>
                <w:lang w:val="en-GB" w:eastAsia="sv-SE"/>
              </w:rPr>
            </w:pPr>
          </w:p>
        </w:tc>
        <w:tc>
          <w:tcPr>
            <w:tcW w:w="333" w:type="pct"/>
            <w:shd w:val="clear" w:color="auto" w:fill="auto"/>
          </w:tcPr>
          <w:p w14:paraId="57768362" w14:textId="77777777" w:rsidR="00391881" w:rsidRPr="006A2AC8" w:rsidRDefault="00391881" w:rsidP="0042456A">
            <w:pPr>
              <w:spacing w:after="0" w:line="240" w:lineRule="auto"/>
              <w:jc w:val="right"/>
              <w:rPr>
                <w:rFonts w:ascii="Arial" w:eastAsia="Times New Roman" w:hAnsi="Arial" w:cs="Arial"/>
                <w:b/>
                <w:sz w:val="16"/>
                <w:szCs w:val="16"/>
                <w:lang w:val="en-GB" w:eastAsia="sv-SE"/>
              </w:rPr>
            </w:pPr>
          </w:p>
        </w:tc>
        <w:tc>
          <w:tcPr>
            <w:tcW w:w="333" w:type="pct"/>
          </w:tcPr>
          <w:p w14:paraId="789B1E57" w14:textId="77777777" w:rsidR="00391881" w:rsidRPr="006A2AC8" w:rsidRDefault="00391881" w:rsidP="0042456A">
            <w:pPr>
              <w:spacing w:after="0" w:line="240" w:lineRule="auto"/>
              <w:jc w:val="right"/>
              <w:rPr>
                <w:rFonts w:ascii="Arial" w:eastAsia="Times New Roman" w:hAnsi="Arial" w:cs="Arial"/>
                <w:b/>
                <w:sz w:val="16"/>
                <w:szCs w:val="16"/>
                <w:lang w:val="en-GB" w:eastAsia="sv-SE"/>
              </w:rPr>
            </w:pPr>
          </w:p>
        </w:tc>
        <w:tc>
          <w:tcPr>
            <w:tcW w:w="333" w:type="pct"/>
            <w:shd w:val="clear" w:color="auto" w:fill="auto"/>
          </w:tcPr>
          <w:p w14:paraId="71E7E457" w14:textId="77777777" w:rsidR="00391881" w:rsidRPr="006A2AC8" w:rsidRDefault="00391881" w:rsidP="0042456A">
            <w:pPr>
              <w:spacing w:after="0" w:line="240" w:lineRule="auto"/>
              <w:jc w:val="right"/>
              <w:rPr>
                <w:rFonts w:ascii="Arial" w:eastAsia="Times New Roman" w:hAnsi="Arial" w:cs="Arial"/>
                <w:b/>
                <w:sz w:val="16"/>
                <w:szCs w:val="16"/>
                <w:lang w:val="en-GB" w:eastAsia="sv-SE"/>
              </w:rPr>
            </w:pPr>
          </w:p>
        </w:tc>
        <w:tc>
          <w:tcPr>
            <w:tcW w:w="333" w:type="pct"/>
          </w:tcPr>
          <w:p w14:paraId="682FDDCE"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p>
        </w:tc>
        <w:tc>
          <w:tcPr>
            <w:tcW w:w="333" w:type="pct"/>
          </w:tcPr>
          <w:p w14:paraId="0F5D1FF3"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p>
        </w:tc>
        <w:tc>
          <w:tcPr>
            <w:tcW w:w="333" w:type="pct"/>
            <w:shd w:val="clear" w:color="auto" w:fill="auto"/>
            <w:noWrap/>
          </w:tcPr>
          <w:p w14:paraId="029F6747"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p>
        </w:tc>
        <w:tc>
          <w:tcPr>
            <w:tcW w:w="333" w:type="pct"/>
          </w:tcPr>
          <w:p w14:paraId="3849B289"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p>
        </w:tc>
        <w:tc>
          <w:tcPr>
            <w:tcW w:w="333" w:type="pct"/>
            <w:shd w:val="clear" w:color="auto" w:fill="auto"/>
          </w:tcPr>
          <w:p w14:paraId="7E52FDE5"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p>
        </w:tc>
        <w:tc>
          <w:tcPr>
            <w:tcW w:w="333" w:type="pct"/>
          </w:tcPr>
          <w:p w14:paraId="50E34003"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p>
        </w:tc>
        <w:tc>
          <w:tcPr>
            <w:tcW w:w="333" w:type="pct"/>
            <w:shd w:val="clear" w:color="auto" w:fill="auto"/>
            <w:noWrap/>
          </w:tcPr>
          <w:p w14:paraId="391B9CD0"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p>
        </w:tc>
        <w:tc>
          <w:tcPr>
            <w:tcW w:w="338" w:type="pct"/>
          </w:tcPr>
          <w:p w14:paraId="735BBCB6"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p>
        </w:tc>
      </w:tr>
      <w:tr w:rsidR="00391881" w:rsidRPr="006A2AC8" w14:paraId="5185F21E" w14:textId="77777777" w:rsidTr="0042456A">
        <w:trPr>
          <w:trHeight w:val="288"/>
          <w:jc w:val="center"/>
        </w:trPr>
        <w:tc>
          <w:tcPr>
            <w:tcW w:w="333" w:type="pct"/>
            <w:shd w:val="clear" w:color="auto" w:fill="auto"/>
            <w:noWrap/>
            <w:vAlign w:val="bottom"/>
            <w:hideMark/>
          </w:tcPr>
          <w:p w14:paraId="052D5750" w14:textId="77777777" w:rsidR="00391881" w:rsidRPr="006A2AC8" w:rsidRDefault="00391881"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Low</w:t>
            </w:r>
            <w:proofErr w:type="spellEnd"/>
          </w:p>
        </w:tc>
        <w:tc>
          <w:tcPr>
            <w:tcW w:w="333" w:type="pct"/>
            <w:shd w:val="clear" w:color="000000" w:fill="FFFFFF"/>
          </w:tcPr>
          <w:p w14:paraId="377B591A"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1.36 (1.09, 1.72)</w:t>
            </w:r>
          </w:p>
        </w:tc>
        <w:tc>
          <w:tcPr>
            <w:tcW w:w="333" w:type="pct"/>
            <w:shd w:val="clear" w:color="000000" w:fill="FFFFFF"/>
          </w:tcPr>
          <w:p w14:paraId="12160766"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1.66 (1.31, 2.11)</w:t>
            </w:r>
          </w:p>
        </w:tc>
        <w:tc>
          <w:tcPr>
            <w:tcW w:w="333" w:type="pct"/>
            <w:shd w:val="clear" w:color="000000" w:fill="FFFFFF"/>
          </w:tcPr>
          <w:p w14:paraId="72269C6F"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1.30 (1.08, 1.57)</w:t>
            </w:r>
          </w:p>
        </w:tc>
        <w:tc>
          <w:tcPr>
            <w:tcW w:w="333" w:type="pct"/>
            <w:shd w:val="clear" w:color="000000" w:fill="FFFFFF"/>
          </w:tcPr>
          <w:p w14:paraId="4E4C39FF"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1.51 (1.24, 1.83)</w:t>
            </w:r>
          </w:p>
        </w:tc>
        <w:tc>
          <w:tcPr>
            <w:tcW w:w="333" w:type="pct"/>
            <w:shd w:val="clear" w:color="000000" w:fill="FFFFFF"/>
          </w:tcPr>
          <w:p w14:paraId="5D59C639"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1.38 (1.04, 1.84)</w:t>
            </w:r>
          </w:p>
        </w:tc>
        <w:tc>
          <w:tcPr>
            <w:tcW w:w="333" w:type="pct"/>
            <w:shd w:val="clear" w:color="000000" w:fill="FFFFFF"/>
          </w:tcPr>
          <w:p w14:paraId="581669B3"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1.43 (1.07, 1.91)</w:t>
            </w:r>
          </w:p>
        </w:tc>
        <w:tc>
          <w:tcPr>
            <w:tcW w:w="333" w:type="pct"/>
          </w:tcPr>
          <w:p w14:paraId="6EE1CE91" w14:textId="77777777" w:rsidR="00391881" w:rsidRPr="006A2AC8" w:rsidRDefault="00391881" w:rsidP="0042456A">
            <w:pPr>
              <w:spacing w:after="0" w:line="240" w:lineRule="auto"/>
              <w:jc w:val="right"/>
              <w:rPr>
                <w:rFonts w:ascii="Arial" w:hAnsi="Arial" w:cs="Arial"/>
                <w:sz w:val="16"/>
                <w:szCs w:val="16"/>
              </w:rPr>
            </w:pPr>
            <w:r w:rsidRPr="006A2AC8">
              <w:rPr>
                <w:rFonts w:ascii="Arial" w:hAnsi="Arial" w:cs="Arial"/>
                <w:sz w:val="16"/>
                <w:szCs w:val="16"/>
              </w:rPr>
              <w:t>0.6900</w:t>
            </w:r>
          </w:p>
        </w:tc>
        <w:tc>
          <w:tcPr>
            <w:tcW w:w="333" w:type="pct"/>
            <w:shd w:val="clear" w:color="000000" w:fill="FFFFFF"/>
          </w:tcPr>
          <w:p w14:paraId="67BE8902"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2.98 (2.24, 3.97)</w:t>
            </w:r>
          </w:p>
        </w:tc>
        <w:tc>
          <w:tcPr>
            <w:tcW w:w="333" w:type="pct"/>
            <w:shd w:val="clear" w:color="000000" w:fill="FFFFFF"/>
            <w:noWrap/>
          </w:tcPr>
          <w:p w14:paraId="139B0724"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3.51 (2.62, 4.70)</w:t>
            </w:r>
          </w:p>
        </w:tc>
        <w:tc>
          <w:tcPr>
            <w:tcW w:w="333" w:type="pct"/>
            <w:shd w:val="clear" w:color="000000" w:fill="FFFFFF"/>
          </w:tcPr>
          <w:p w14:paraId="3D6DBBC2"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2.47 (1.96, 3.12)</w:t>
            </w:r>
          </w:p>
        </w:tc>
        <w:tc>
          <w:tcPr>
            <w:tcW w:w="333" w:type="pct"/>
            <w:shd w:val="clear" w:color="000000" w:fill="FFFFFF"/>
            <w:noWrap/>
          </w:tcPr>
          <w:p w14:paraId="35C8C67D"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2.81 (2.22, 3.56)</w:t>
            </w:r>
          </w:p>
        </w:tc>
        <w:tc>
          <w:tcPr>
            <w:tcW w:w="333" w:type="pct"/>
            <w:shd w:val="clear" w:color="000000" w:fill="FFFFFF"/>
          </w:tcPr>
          <w:p w14:paraId="7273680C"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3.12 (2.22, 4.39)</w:t>
            </w:r>
          </w:p>
        </w:tc>
        <w:tc>
          <w:tcPr>
            <w:tcW w:w="333" w:type="pct"/>
            <w:shd w:val="clear" w:color="000000" w:fill="FFFFFF"/>
            <w:noWrap/>
          </w:tcPr>
          <w:p w14:paraId="506B8EDE"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3.56 (2.51, 5.04)</w:t>
            </w:r>
          </w:p>
        </w:tc>
        <w:tc>
          <w:tcPr>
            <w:tcW w:w="338" w:type="pct"/>
            <w:shd w:val="clear" w:color="000000" w:fill="FFFFFF"/>
          </w:tcPr>
          <w:p w14:paraId="4954B3E3" w14:textId="77777777" w:rsidR="00391881" w:rsidRPr="006A2AC8" w:rsidRDefault="00391881" w:rsidP="0042456A">
            <w:pPr>
              <w:spacing w:after="0" w:line="240" w:lineRule="auto"/>
              <w:jc w:val="right"/>
              <w:rPr>
                <w:rFonts w:ascii="Arial" w:hAnsi="Arial" w:cs="Arial"/>
                <w:sz w:val="16"/>
                <w:szCs w:val="16"/>
                <w:highlight w:val="red"/>
              </w:rPr>
            </w:pPr>
            <w:r w:rsidRPr="006A2AC8">
              <w:rPr>
                <w:rFonts w:ascii="Arial" w:hAnsi="Arial" w:cs="Arial"/>
                <w:sz w:val="16"/>
                <w:szCs w:val="16"/>
              </w:rPr>
              <w:t>0.3794</w:t>
            </w:r>
          </w:p>
        </w:tc>
      </w:tr>
      <w:tr w:rsidR="00391881" w:rsidRPr="006A2AC8" w14:paraId="486936D0" w14:textId="77777777" w:rsidTr="0042456A">
        <w:trPr>
          <w:trHeight w:val="288"/>
          <w:jc w:val="center"/>
        </w:trPr>
        <w:tc>
          <w:tcPr>
            <w:tcW w:w="333" w:type="pct"/>
            <w:shd w:val="clear" w:color="auto" w:fill="auto"/>
            <w:noWrap/>
            <w:vAlign w:val="bottom"/>
            <w:hideMark/>
          </w:tcPr>
          <w:p w14:paraId="1AA63CE5" w14:textId="77777777" w:rsidR="00391881" w:rsidRPr="006A2AC8" w:rsidRDefault="00391881"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Middle</w:t>
            </w:r>
            <w:proofErr w:type="spellEnd"/>
          </w:p>
        </w:tc>
        <w:tc>
          <w:tcPr>
            <w:tcW w:w="333" w:type="pct"/>
            <w:shd w:val="clear" w:color="000000" w:fill="FFFFFF"/>
          </w:tcPr>
          <w:p w14:paraId="767AE86B" w14:textId="77777777" w:rsidR="00391881" w:rsidRPr="006A2AC8" w:rsidRDefault="00391881" w:rsidP="0042456A">
            <w:pPr>
              <w:spacing w:after="0" w:line="240" w:lineRule="auto"/>
              <w:jc w:val="right"/>
              <w:rPr>
                <w:rFonts w:ascii="Arial" w:hAnsi="Arial" w:cs="Arial"/>
                <w:sz w:val="16"/>
                <w:szCs w:val="16"/>
              </w:rPr>
            </w:pPr>
            <w:r w:rsidRPr="006A2AC8">
              <w:rPr>
                <w:rFonts w:ascii="Arial" w:hAnsi="Arial" w:cs="Arial"/>
                <w:color w:val="000000"/>
                <w:sz w:val="16"/>
                <w:szCs w:val="16"/>
              </w:rPr>
              <w:t>1.02 (0.82, 1.28)</w:t>
            </w:r>
          </w:p>
        </w:tc>
        <w:tc>
          <w:tcPr>
            <w:tcW w:w="333" w:type="pct"/>
            <w:shd w:val="clear" w:color="000000" w:fill="FFFFFF"/>
          </w:tcPr>
          <w:p w14:paraId="643338CB" w14:textId="77777777" w:rsidR="00391881" w:rsidRPr="006A2AC8" w:rsidRDefault="00391881" w:rsidP="0042456A">
            <w:pPr>
              <w:spacing w:after="0" w:line="240" w:lineRule="auto"/>
              <w:jc w:val="right"/>
              <w:rPr>
                <w:rFonts w:ascii="Arial" w:hAnsi="Arial" w:cs="Arial"/>
                <w:sz w:val="16"/>
                <w:szCs w:val="16"/>
              </w:rPr>
            </w:pPr>
            <w:r w:rsidRPr="006A2AC8">
              <w:rPr>
                <w:rFonts w:ascii="Arial" w:hAnsi="Arial" w:cs="Arial"/>
                <w:color w:val="000000"/>
                <w:sz w:val="16"/>
                <w:szCs w:val="16"/>
              </w:rPr>
              <w:t>1.10 (0.88, 1.38)</w:t>
            </w:r>
          </w:p>
        </w:tc>
        <w:tc>
          <w:tcPr>
            <w:tcW w:w="333" w:type="pct"/>
            <w:shd w:val="clear" w:color="000000" w:fill="FFFFFF"/>
          </w:tcPr>
          <w:p w14:paraId="1C16C18E" w14:textId="77777777" w:rsidR="00391881" w:rsidRPr="006A2AC8" w:rsidRDefault="00391881" w:rsidP="0042456A">
            <w:pPr>
              <w:spacing w:after="0" w:line="240" w:lineRule="auto"/>
              <w:jc w:val="right"/>
              <w:rPr>
                <w:rFonts w:ascii="Arial" w:hAnsi="Arial" w:cs="Arial"/>
                <w:sz w:val="16"/>
                <w:szCs w:val="16"/>
              </w:rPr>
            </w:pPr>
            <w:r w:rsidRPr="006A2AC8">
              <w:rPr>
                <w:rFonts w:ascii="Arial" w:hAnsi="Arial" w:cs="Arial"/>
                <w:color w:val="000000"/>
                <w:sz w:val="16"/>
                <w:szCs w:val="16"/>
              </w:rPr>
              <w:t xml:space="preserve">1.18 (0.97, </w:t>
            </w:r>
            <w:proofErr w:type="gramStart"/>
            <w:r w:rsidRPr="006A2AC8">
              <w:rPr>
                <w:rFonts w:ascii="Arial" w:hAnsi="Arial" w:cs="Arial"/>
                <w:color w:val="000000"/>
                <w:sz w:val="16"/>
                <w:szCs w:val="16"/>
              </w:rPr>
              <w:t>1.42)*</w:t>
            </w:r>
            <w:proofErr w:type="gramEnd"/>
          </w:p>
        </w:tc>
        <w:tc>
          <w:tcPr>
            <w:tcW w:w="333" w:type="pct"/>
            <w:shd w:val="clear" w:color="000000" w:fill="FFFFFF"/>
          </w:tcPr>
          <w:p w14:paraId="300C1717"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color w:val="000000"/>
                <w:sz w:val="16"/>
                <w:szCs w:val="16"/>
              </w:rPr>
              <w:t xml:space="preserve">1.21 (1.00, </w:t>
            </w:r>
            <w:proofErr w:type="gramStart"/>
            <w:r w:rsidRPr="006A2AC8">
              <w:rPr>
                <w:rFonts w:ascii="Arial" w:hAnsi="Arial" w:cs="Arial"/>
                <w:color w:val="000000"/>
                <w:sz w:val="16"/>
                <w:szCs w:val="16"/>
              </w:rPr>
              <w:t>1.47)*</w:t>
            </w:r>
            <w:proofErr w:type="gramEnd"/>
          </w:p>
        </w:tc>
        <w:tc>
          <w:tcPr>
            <w:tcW w:w="333" w:type="pct"/>
            <w:shd w:val="clear" w:color="000000" w:fill="FFFFFF"/>
          </w:tcPr>
          <w:p w14:paraId="5ADE912A"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color w:val="000000"/>
                <w:sz w:val="16"/>
                <w:szCs w:val="16"/>
              </w:rPr>
              <w:t xml:space="preserve">1.35 (0.99, </w:t>
            </w:r>
            <w:proofErr w:type="gramStart"/>
            <w:r w:rsidRPr="006A2AC8">
              <w:rPr>
                <w:rFonts w:ascii="Arial" w:hAnsi="Arial" w:cs="Arial"/>
                <w:color w:val="000000"/>
                <w:sz w:val="16"/>
                <w:szCs w:val="16"/>
              </w:rPr>
              <w:t>1.83)*</w:t>
            </w:r>
            <w:proofErr w:type="gramEnd"/>
          </w:p>
        </w:tc>
        <w:tc>
          <w:tcPr>
            <w:tcW w:w="333" w:type="pct"/>
            <w:shd w:val="clear" w:color="000000" w:fill="FFFFFF"/>
          </w:tcPr>
          <w:p w14:paraId="2773E0DC"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color w:val="000000"/>
                <w:sz w:val="16"/>
                <w:szCs w:val="16"/>
              </w:rPr>
              <w:t xml:space="preserve">1.35 (0.99, </w:t>
            </w:r>
            <w:proofErr w:type="gramStart"/>
            <w:r w:rsidRPr="006A2AC8">
              <w:rPr>
                <w:rFonts w:ascii="Arial" w:hAnsi="Arial" w:cs="Arial"/>
                <w:color w:val="000000"/>
                <w:sz w:val="16"/>
                <w:szCs w:val="16"/>
              </w:rPr>
              <w:t>1.84)*</w:t>
            </w:r>
            <w:proofErr w:type="gramEnd"/>
          </w:p>
        </w:tc>
        <w:tc>
          <w:tcPr>
            <w:tcW w:w="333" w:type="pct"/>
          </w:tcPr>
          <w:p w14:paraId="23862147" w14:textId="77777777" w:rsidR="00391881" w:rsidRPr="006A2AC8" w:rsidRDefault="00391881" w:rsidP="0042456A">
            <w:pPr>
              <w:spacing w:after="0" w:line="240" w:lineRule="auto"/>
              <w:jc w:val="right"/>
              <w:rPr>
                <w:rFonts w:ascii="Arial" w:hAnsi="Arial" w:cs="Arial"/>
                <w:sz w:val="16"/>
                <w:szCs w:val="16"/>
              </w:rPr>
            </w:pPr>
            <w:r w:rsidRPr="006A2AC8">
              <w:rPr>
                <w:rFonts w:ascii="Arial" w:hAnsi="Arial" w:cs="Arial"/>
                <w:sz w:val="16"/>
                <w:szCs w:val="16"/>
              </w:rPr>
              <w:t>0.5610</w:t>
            </w:r>
          </w:p>
        </w:tc>
        <w:tc>
          <w:tcPr>
            <w:tcW w:w="333" w:type="pct"/>
            <w:shd w:val="clear" w:color="000000" w:fill="FFFFFF"/>
          </w:tcPr>
          <w:p w14:paraId="6BB773F6"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1.44 (1.07, 1.96)</w:t>
            </w:r>
          </w:p>
        </w:tc>
        <w:tc>
          <w:tcPr>
            <w:tcW w:w="333" w:type="pct"/>
            <w:shd w:val="clear" w:color="000000" w:fill="FFFFFF"/>
            <w:noWrap/>
          </w:tcPr>
          <w:p w14:paraId="77E89608"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1.49 (1.10, 2.02)</w:t>
            </w:r>
          </w:p>
        </w:tc>
        <w:tc>
          <w:tcPr>
            <w:tcW w:w="333" w:type="pct"/>
            <w:shd w:val="clear" w:color="000000" w:fill="FFFFFF"/>
          </w:tcPr>
          <w:p w14:paraId="30D09FE0"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color w:val="000000"/>
                <w:sz w:val="16"/>
                <w:szCs w:val="16"/>
              </w:rPr>
              <w:t xml:space="preserve">1.29 (1.00, </w:t>
            </w:r>
            <w:proofErr w:type="gramStart"/>
            <w:r w:rsidRPr="006A2AC8">
              <w:rPr>
                <w:rFonts w:ascii="Arial" w:hAnsi="Arial" w:cs="Arial"/>
                <w:color w:val="000000"/>
                <w:sz w:val="16"/>
                <w:szCs w:val="16"/>
              </w:rPr>
              <w:t>1.66)*</w:t>
            </w:r>
            <w:proofErr w:type="gramEnd"/>
          </w:p>
        </w:tc>
        <w:tc>
          <w:tcPr>
            <w:tcW w:w="333" w:type="pct"/>
            <w:shd w:val="clear" w:color="000000" w:fill="FFFFFF"/>
            <w:noWrap/>
          </w:tcPr>
          <w:p w14:paraId="4E922EAA"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1.32 (1.02, 1.70)</w:t>
            </w:r>
          </w:p>
        </w:tc>
        <w:tc>
          <w:tcPr>
            <w:tcW w:w="333" w:type="pct"/>
            <w:shd w:val="clear" w:color="000000" w:fill="FFFFFF"/>
          </w:tcPr>
          <w:p w14:paraId="591504E0" w14:textId="77777777" w:rsidR="00391881" w:rsidRPr="006A2AC8" w:rsidRDefault="00391881"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2.08 (1.44, 3.00)</w:t>
            </w:r>
          </w:p>
        </w:tc>
        <w:tc>
          <w:tcPr>
            <w:tcW w:w="333" w:type="pct"/>
            <w:shd w:val="clear" w:color="000000" w:fill="FFFFFF"/>
            <w:noWrap/>
          </w:tcPr>
          <w:p w14:paraId="1668EC67" w14:textId="77777777" w:rsidR="00391881" w:rsidRPr="006A2AC8" w:rsidRDefault="00391881"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2.13 (1.47, 3.09)</w:t>
            </w:r>
          </w:p>
        </w:tc>
        <w:tc>
          <w:tcPr>
            <w:tcW w:w="338" w:type="pct"/>
            <w:shd w:val="clear" w:color="000000" w:fill="FFFFFF"/>
          </w:tcPr>
          <w:p w14:paraId="5241FBE4" w14:textId="77777777" w:rsidR="00391881" w:rsidRPr="006A2AC8" w:rsidRDefault="00391881" w:rsidP="0042456A">
            <w:pPr>
              <w:spacing w:after="0" w:line="240" w:lineRule="auto"/>
              <w:jc w:val="right"/>
              <w:rPr>
                <w:rFonts w:ascii="Arial" w:hAnsi="Arial" w:cs="Arial"/>
                <w:sz w:val="16"/>
                <w:szCs w:val="16"/>
                <w:highlight w:val="red"/>
              </w:rPr>
            </w:pPr>
            <w:r w:rsidRPr="006A2AC8">
              <w:rPr>
                <w:rFonts w:ascii="Arial" w:hAnsi="Arial" w:cs="Arial"/>
                <w:sz w:val="16"/>
                <w:szCs w:val="16"/>
              </w:rPr>
              <w:t>0.1091</w:t>
            </w:r>
          </w:p>
        </w:tc>
      </w:tr>
      <w:tr w:rsidR="00391881" w:rsidRPr="006A2AC8" w14:paraId="2D81413D" w14:textId="77777777" w:rsidTr="0042456A">
        <w:trPr>
          <w:trHeight w:val="288"/>
          <w:jc w:val="center"/>
        </w:trPr>
        <w:tc>
          <w:tcPr>
            <w:tcW w:w="333" w:type="pct"/>
            <w:shd w:val="clear" w:color="auto" w:fill="auto"/>
            <w:noWrap/>
            <w:vAlign w:val="bottom"/>
          </w:tcPr>
          <w:p w14:paraId="0768B35D" w14:textId="77777777" w:rsidR="00391881" w:rsidRPr="006A2AC8" w:rsidRDefault="00391881"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High</w:t>
            </w:r>
            <w:proofErr w:type="spellEnd"/>
            <w:r>
              <w:rPr>
                <w:rFonts w:ascii="Arial" w:eastAsia="Times New Roman" w:hAnsi="Arial" w:cs="Arial"/>
                <w:color w:val="000000"/>
                <w:sz w:val="16"/>
                <w:szCs w:val="16"/>
                <w:lang w:val="sv-SE" w:eastAsia="sv-SE"/>
              </w:rPr>
              <w:t xml:space="preserve"> (ref.)</w:t>
            </w:r>
          </w:p>
        </w:tc>
        <w:tc>
          <w:tcPr>
            <w:tcW w:w="333" w:type="pct"/>
            <w:shd w:val="clear" w:color="000000" w:fill="FFFFFF"/>
          </w:tcPr>
          <w:p w14:paraId="56B5BC8B" w14:textId="77777777" w:rsidR="00391881" w:rsidRPr="006A2AC8" w:rsidRDefault="00391881"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tcPr>
          <w:p w14:paraId="150EFE76" w14:textId="77777777" w:rsidR="00391881" w:rsidRPr="006A2AC8" w:rsidRDefault="00391881"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tcPr>
          <w:p w14:paraId="7B449FCC" w14:textId="77777777" w:rsidR="00391881" w:rsidRPr="006A2AC8" w:rsidRDefault="00391881"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tcPr>
          <w:p w14:paraId="12B35863" w14:textId="77777777" w:rsidR="00391881" w:rsidRPr="006A2AC8" w:rsidRDefault="00391881"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tcPr>
          <w:p w14:paraId="05528A70" w14:textId="77777777" w:rsidR="00391881" w:rsidRPr="006A2AC8" w:rsidRDefault="00391881"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tcPr>
          <w:p w14:paraId="4A958E34" w14:textId="77777777" w:rsidR="00391881" w:rsidRPr="006A2AC8" w:rsidRDefault="00391881"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Pr>
          <w:p w14:paraId="667D3E79" w14:textId="77777777" w:rsidR="00391881" w:rsidRPr="006A2AC8" w:rsidRDefault="00391881" w:rsidP="0042456A">
            <w:pPr>
              <w:spacing w:after="0" w:line="240" w:lineRule="auto"/>
              <w:jc w:val="right"/>
              <w:rPr>
                <w:rFonts w:ascii="Arial" w:hAnsi="Arial" w:cs="Arial"/>
                <w:sz w:val="16"/>
                <w:szCs w:val="16"/>
              </w:rPr>
            </w:pPr>
          </w:p>
        </w:tc>
        <w:tc>
          <w:tcPr>
            <w:tcW w:w="333" w:type="pct"/>
            <w:shd w:val="clear" w:color="000000" w:fill="FFFFFF"/>
          </w:tcPr>
          <w:p w14:paraId="6DD2A323" w14:textId="77777777" w:rsidR="00391881" w:rsidRPr="006A2AC8" w:rsidRDefault="00391881"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noWrap/>
          </w:tcPr>
          <w:p w14:paraId="44C9673B" w14:textId="77777777" w:rsidR="00391881" w:rsidRPr="006A2AC8" w:rsidRDefault="00391881"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tcPr>
          <w:p w14:paraId="7D8A2376" w14:textId="77777777" w:rsidR="00391881" w:rsidRPr="006A2AC8" w:rsidRDefault="00391881"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noWrap/>
          </w:tcPr>
          <w:p w14:paraId="377F6EB0" w14:textId="77777777" w:rsidR="00391881" w:rsidRPr="006A2AC8" w:rsidRDefault="00391881"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tcPr>
          <w:p w14:paraId="2EC6237D" w14:textId="77777777" w:rsidR="00391881" w:rsidRPr="006A2AC8" w:rsidRDefault="00391881"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shd w:val="clear" w:color="000000" w:fill="FFFFFF"/>
            <w:noWrap/>
          </w:tcPr>
          <w:p w14:paraId="024C4C2E" w14:textId="77777777" w:rsidR="00391881" w:rsidRPr="006A2AC8" w:rsidRDefault="00391881"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8" w:type="pct"/>
            <w:shd w:val="clear" w:color="000000" w:fill="FFFFFF"/>
          </w:tcPr>
          <w:p w14:paraId="4413250D" w14:textId="77777777" w:rsidR="00391881" w:rsidRPr="006A2AC8" w:rsidRDefault="00391881" w:rsidP="0042456A">
            <w:pPr>
              <w:spacing w:after="0" w:line="240" w:lineRule="auto"/>
              <w:jc w:val="right"/>
              <w:rPr>
                <w:rFonts w:ascii="Arial" w:hAnsi="Arial" w:cs="Arial"/>
                <w:sz w:val="16"/>
                <w:szCs w:val="16"/>
              </w:rPr>
            </w:pPr>
          </w:p>
        </w:tc>
      </w:tr>
      <w:tr w:rsidR="00391881" w:rsidRPr="006A2AC8" w14:paraId="0BE5B5E7" w14:textId="77777777" w:rsidTr="0042456A">
        <w:trPr>
          <w:trHeight w:val="288"/>
          <w:jc w:val="center"/>
        </w:trPr>
        <w:tc>
          <w:tcPr>
            <w:tcW w:w="333" w:type="pct"/>
            <w:shd w:val="clear" w:color="auto" w:fill="auto"/>
            <w:noWrap/>
            <w:vAlign w:val="center"/>
          </w:tcPr>
          <w:p w14:paraId="5F71353E" w14:textId="77777777" w:rsidR="00391881" w:rsidRPr="006A2AC8" w:rsidRDefault="00391881" w:rsidP="0042456A">
            <w:pPr>
              <w:spacing w:after="0" w:line="240" w:lineRule="auto"/>
              <w:rPr>
                <w:rFonts w:ascii="Arial" w:eastAsia="Times New Roman" w:hAnsi="Arial" w:cs="Arial"/>
                <w:sz w:val="16"/>
                <w:szCs w:val="16"/>
                <w:lang w:val="sv-SE" w:eastAsia="sv-SE"/>
              </w:rPr>
            </w:pPr>
          </w:p>
        </w:tc>
        <w:tc>
          <w:tcPr>
            <w:tcW w:w="4667" w:type="pct"/>
            <w:gridSpan w:val="14"/>
            <w:shd w:val="clear" w:color="000000" w:fill="FFFFFF"/>
            <w:vAlign w:val="center"/>
          </w:tcPr>
          <w:p w14:paraId="76A51E74" w14:textId="77777777" w:rsidR="00E5100C" w:rsidRPr="004E761A" w:rsidRDefault="00E5100C" w:rsidP="00E5100C">
            <w:pPr>
              <w:pStyle w:val="Liststycke"/>
              <w:numPr>
                <w:ilvl w:val="0"/>
                <w:numId w:val="18"/>
              </w:numPr>
              <w:spacing w:after="0" w:line="240" w:lineRule="auto"/>
              <w:rPr>
                <w:rFonts w:ascii="Arial" w:eastAsia="Times New Roman" w:hAnsi="Arial" w:cs="Arial"/>
                <w:sz w:val="16"/>
                <w:szCs w:val="16"/>
                <w:lang w:eastAsia="sv-SE"/>
              </w:rPr>
            </w:pPr>
            <w:r w:rsidRPr="004E761A">
              <w:rPr>
                <w:rFonts w:ascii="Arial" w:eastAsia="Times New Roman" w:hAnsi="Arial" w:cs="Arial"/>
                <w:sz w:val="16"/>
                <w:szCs w:val="16"/>
                <w:lang w:eastAsia="sv-SE"/>
              </w:rPr>
              <w:t xml:space="preserve">Model1 – crude interaction model, Model2 – adjusted for </w:t>
            </w:r>
            <w:r w:rsidRPr="004E761A">
              <w:rPr>
                <w:rFonts w:ascii="Arial" w:hAnsi="Arial" w:cs="Arial"/>
                <w:sz w:val="16"/>
                <w:szCs w:val="16"/>
              </w:rPr>
              <w:t xml:space="preserve">wave effects, </w:t>
            </w:r>
            <w:r>
              <w:rPr>
                <w:rFonts w:ascii="Arial" w:hAnsi="Arial" w:cs="Arial"/>
                <w:sz w:val="16"/>
                <w:szCs w:val="16"/>
              </w:rPr>
              <w:t>age (continuous)</w:t>
            </w:r>
            <w:r w:rsidRPr="004E761A">
              <w:rPr>
                <w:rFonts w:ascii="Arial" w:hAnsi="Arial" w:cs="Arial"/>
                <w:sz w:val="16"/>
                <w:szCs w:val="16"/>
              </w:rPr>
              <w:t xml:space="preserve">, and migration status. </w:t>
            </w:r>
          </w:p>
          <w:p w14:paraId="378E3131" w14:textId="77777777" w:rsidR="00E5100C" w:rsidRPr="004E761A" w:rsidRDefault="00E5100C" w:rsidP="00E5100C">
            <w:pPr>
              <w:pStyle w:val="Liststycke"/>
              <w:numPr>
                <w:ilvl w:val="0"/>
                <w:numId w:val="18"/>
              </w:numPr>
              <w:spacing w:after="0" w:line="240" w:lineRule="auto"/>
              <w:rPr>
                <w:rFonts w:ascii="Arial" w:eastAsia="Times New Roman" w:hAnsi="Arial" w:cs="Arial"/>
                <w:sz w:val="16"/>
                <w:szCs w:val="16"/>
                <w:lang w:eastAsia="sv-SE"/>
              </w:rPr>
            </w:pPr>
            <w:r w:rsidRPr="004E761A">
              <w:rPr>
                <w:rFonts w:ascii="Arial" w:hAnsi="Arial" w:cs="Arial"/>
                <w:sz w:val="16"/>
                <w:szCs w:val="16"/>
              </w:rPr>
              <w:t>Wald test – tests whether estimates in no distress = estimates in moderate distress = estimates in Severe distress. Only done for Model 2 estimates.</w:t>
            </w:r>
          </w:p>
          <w:p w14:paraId="6501F1C0" w14:textId="77777777" w:rsidR="00E5100C" w:rsidRPr="004E761A" w:rsidRDefault="00E5100C" w:rsidP="00E5100C">
            <w:pPr>
              <w:pStyle w:val="Liststycke"/>
              <w:numPr>
                <w:ilvl w:val="0"/>
                <w:numId w:val="18"/>
              </w:numPr>
              <w:spacing w:after="0" w:line="240" w:lineRule="auto"/>
              <w:rPr>
                <w:rFonts w:ascii="Arial" w:eastAsia="Times New Roman" w:hAnsi="Arial" w:cs="Arial"/>
                <w:sz w:val="16"/>
                <w:szCs w:val="16"/>
                <w:lang w:eastAsia="sv-SE"/>
              </w:rPr>
            </w:pPr>
            <w:r w:rsidRPr="004E761A">
              <w:rPr>
                <w:rFonts w:ascii="Arial" w:hAnsi="Arial" w:cs="Arial"/>
                <w:sz w:val="16"/>
                <w:szCs w:val="16"/>
              </w:rPr>
              <w:t>Reference categories – post-secondary education</w:t>
            </w:r>
            <w:r>
              <w:rPr>
                <w:rFonts w:ascii="Arial" w:hAnsi="Arial" w:cs="Arial"/>
                <w:sz w:val="16"/>
                <w:szCs w:val="16"/>
              </w:rPr>
              <w:t xml:space="preserve"> &amp;</w:t>
            </w:r>
            <w:r w:rsidRPr="004E761A">
              <w:rPr>
                <w:rFonts w:ascii="Arial" w:hAnsi="Arial" w:cs="Arial"/>
                <w:sz w:val="16"/>
                <w:szCs w:val="16"/>
              </w:rPr>
              <w:t xml:space="preserve"> highest income tertile.</w:t>
            </w:r>
          </w:p>
          <w:p w14:paraId="4B836C7C" w14:textId="2D04928F" w:rsidR="00391881" w:rsidRPr="00D87CE7" w:rsidRDefault="00E5100C" w:rsidP="00E5100C">
            <w:pPr>
              <w:pStyle w:val="Liststycke"/>
              <w:numPr>
                <w:ilvl w:val="0"/>
                <w:numId w:val="18"/>
              </w:numPr>
              <w:spacing w:after="0" w:line="240" w:lineRule="auto"/>
              <w:rPr>
                <w:rFonts w:ascii="Arial" w:hAnsi="Arial" w:cs="Arial"/>
                <w:sz w:val="16"/>
                <w:szCs w:val="16"/>
              </w:rPr>
            </w:pPr>
            <w:r w:rsidRPr="004E761A">
              <w:rPr>
                <w:rFonts w:ascii="Arial" w:eastAsia="Times New Roman" w:hAnsi="Arial" w:cs="Arial"/>
                <w:sz w:val="16"/>
                <w:szCs w:val="16"/>
                <w:lang w:eastAsia="sv-SE"/>
              </w:rPr>
              <w:t>*</w:t>
            </w:r>
            <w:proofErr w:type="gramStart"/>
            <w:r w:rsidRPr="004E761A">
              <w:rPr>
                <w:rFonts w:ascii="Arial" w:eastAsia="Times New Roman" w:hAnsi="Arial" w:cs="Arial"/>
                <w:sz w:val="16"/>
                <w:szCs w:val="16"/>
                <w:lang w:eastAsia="sv-SE"/>
              </w:rPr>
              <w:t>borderline</w:t>
            </w:r>
            <w:proofErr w:type="gramEnd"/>
            <w:r w:rsidRPr="004E761A">
              <w:rPr>
                <w:rFonts w:ascii="Arial" w:eastAsia="Times New Roman" w:hAnsi="Arial" w:cs="Arial"/>
                <w:sz w:val="16"/>
                <w:szCs w:val="16"/>
                <w:lang w:eastAsia="sv-SE"/>
              </w:rPr>
              <w:t xml:space="preserve"> significant</w:t>
            </w:r>
          </w:p>
        </w:tc>
      </w:tr>
    </w:tbl>
    <w:p w14:paraId="06802521" w14:textId="77777777" w:rsidR="00391881" w:rsidRDefault="00391881" w:rsidP="00391881">
      <w:pPr>
        <w:rPr>
          <w:rFonts w:ascii="Times New Roman" w:hAnsi="Times New Roman" w:cs="Times New Roman"/>
          <w:b/>
          <w:bCs/>
          <w:sz w:val="24"/>
          <w:szCs w:val="24"/>
        </w:rPr>
      </w:pPr>
    </w:p>
    <w:p w14:paraId="1089C2F5" w14:textId="77777777" w:rsidR="00391881" w:rsidRPr="008F761D" w:rsidRDefault="00391881" w:rsidP="00D34834">
      <w:pPr>
        <w:spacing w:after="0" w:line="240" w:lineRule="auto"/>
        <w:rPr>
          <w:rFonts w:ascii="Times New Roman" w:hAnsi="Times New Roman" w:cs="Times New Roman"/>
          <w:i/>
          <w:iCs/>
        </w:rPr>
      </w:pPr>
    </w:p>
    <w:p w14:paraId="14A8E46C" w14:textId="77777777" w:rsidR="00414F12" w:rsidRDefault="00414F12" w:rsidP="00414F12">
      <w:pPr>
        <w:rPr>
          <w:noProof/>
        </w:rPr>
      </w:pPr>
      <w:r>
        <w:rPr>
          <w:noProof/>
        </w:rPr>
        <w:lastRenderedPageBreak/>
        <w:drawing>
          <wp:inline distT="0" distB="0" distL="0" distR="0" wp14:anchorId="79E610A5" wp14:editId="0A197B89">
            <wp:extent cx="8892540" cy="4446270"/>
            <wp:effectExtent l="0" t="0" r="381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92540" cy="4446270"/>
                    </a:xfrm>
                    <a:prstGeom prst="rect">
                      <a:avLst/>
                    </a:prstGeom>
                  </pic:spPr>
                </pic:pic>
              </a:graphicData>
            </a:graphic>
          </wp:inline>
        </w:drawing>
      </w:r>
    </w:p>
    <w:p w14:paraId="430A36D3" w14:textId="634C1182" w:rsidR="00414F12" w:rsidRPr="008F761D" w:rsidRDefault="00414F12" w:rsidP="00414F12">
      <w:pPr>
        <w:spacing w:after="0" w:line="240" w:lineRule="auto"/>
        <w:rPr>
          <w:rFonts w:ascii="Times New Roman" w:hAnsi="Times New Roman" w:cs="Times New Roman"/>
          <w:i/>
          <w:iCs/>
        </w:rPr>
      </w:pPr>
      <w:r w:rsidRPr="008F761D">
        <w:rPr>
          <w:rFonts w:ascii="Times New Roman" w:hAnsi="Times New Roman" w:cs="Times New Roman"/>
          <w:i/>
          <w:iCs/>
        </w:rPr>
        <w:t xml:space="preserve">Figure </w:t>
      </w:r>
      <w:r w:rsidR="00793A77" w:rsidRPr="008F761D">
        <w:rPr>
          <w:rFonts w:ascii="Times New Roman" w:hAnsi="Times New Roman" w:cs="Times New Roman"/>
          <w:i/>
          <w:iCs/>
        </w:rPr>
        <w:t>S</w:t>
      </w:r>
      <w:r w:rsidR="00793A77">
        <w:rPr>
          <w:rFonts w:ascii="Times New Roman" w:hAnsi="Times New Roman" w:cs="Times New Roman"/>
          <w:i/>
          <w:iCs/>
        </w:rPr>
        <w:t>3</w:t>
      </w:r>
      <w:r w:rsidRPr="008F761D">
        <w:rPr>
          <w:rFonts w:ascii="Times New Roman" w:hAnsi="Times New Roman" w:cs="Times New Roman"/>
          <w:i/>
          <w:iCs/>
        </w:rPr>
        <w:t xml:space="preserve">. Odds ratios (log scale) for the moderated association between education status and any MHC use at least once (by type of visit) within 6 months after survey response. Models were adjusted for wave effects, sex, </w:t>
      </w:r>
      <w:r w:rsidR="002D61B7">
        <w:rPr>
          <w:rFonts w:ascii="Times New Roman" w:hAnsi="Times New Roman" w:cs="Times New Roman"/>
          <w:i/>
          <w:iCs/>
        </w:rPr>
        <w:t>age (continuous)</w:t>
      </w:r>
      <w:r w:rsidRPr="008F761D">
        <w:rPr>
          <w:rFonts w:ascii="Times New Roman" w:hAnsi="Times New Roman" w:cs="Times New Roman"/>
          <w:i/>
          <w:iCs/>
        </w:rPr>
        <w:t xml:space="preserve">, and migration status. </w:t>
      </w:r>
    </w:p>
    <w:p w14:paraId="67BA8CF9" w14:textId="6447F942" w:rsidR="00121926" w:rsidRDefault="00121926">
      <w:pPr>
        <w:rPr>
          <w:rFonts w:asciiTheme="majorHAnsi" w:hAnsiTheme="majorHAnsi" w:cstheme="majorHAnsi"/>
          <w:b/>
          <w:bCs/>
          <w:i/>
          <w:iCs/>
          <w:sz w:val="18"/>
          <w:szCs w:val="18"/>
          <w:highlight w:val="cyan"/>
        </w:rPr>
      </w:pPr>
      <w:r>
        <w:rPr>
          <w:rFonts w:asciiTheme="majorHAnsi" w:hAnsiTheme="majorHAnsi" w:cstheme="majorHAnsi"/>
          <w:b/>
          <w:bCs/>
          <w:i/>
          <w:iCs/>
          <w:sz w:val="18"/>
          <w:szCs w:val="18"/>
          <w:highlight w:val="cyan"/>
        </w:rPr>
        <w:br w:type="page"/>
      </w:r>
    </w:p>
    <w:p w14:paraId="7E68ED52" w14:textId="14E5DBE6" w:rsidR="00121926" w:rsidRPr="006A2AC8" w:rsidRDefault="00121926" w:rsidP="00121926">
      <w:pPr>
        <w:rPr>
          <w:b/>
          <w:bCs/>
          <w:sz w:val="20"/>
          <w:szCs w:val="20"/>
        </w:rPr>
      </w:pPr>
      <w:r w:rsidRPr="006A2AC8">
        <w:rPr>
          <w:rFonts w:ascii="Times New Roman" w:hAnsi="Times New Roman" w:cs="Times New Roman"/>
          <w:b/>
          <w:bCs/>
        </w:rPr>
        <w:lastRenderedPageBreak/>
        <w:t xml:space="preserve">Table </w:t>
      </w:r>
      <w:r w:rsidR="00793A77" w:rsidRPr="006A2AC8">
        <w:rPr>
          <w:rFonts w:ascii="Times New Roman" w:hAnsi="Times New Roman" w:cs="Times New Roman"/>
          <w:b/>
          <w:bCs/>
        </w:rPr>
        <w:t>S</w:t>
      </w:r>
      <w:r w:rsidR="00793A77">
        <w:rPr>
          <w:rFonts w:ascii="Times New Roman" w:hAnsi="Times New Roman" w:cs="Times New Roman"/>
          <w:b/>
          <w:bCs/>
        </w:rPr>
        <w:t>5</w:t>
      </w:r>
      <w:r w:rsidRPr="006A2AC8">
        <w:rPr>
          <w:rFonts w:ascii="Times New Roman" w:hAnsi="Times New Roman" w:cs="Times New Roman"/>
          <w:b/>
          <w:bCs/>
        </w:rPr>
        <w:t xml:space="preserve">. Moderated association between SEP and MHC use at least once (by visit type) within 6 months after survey-response. </w:t>
      </w:r>
      <w:r w:rsidRPr="006A2AC8">
        <w:rPr>
          <w:rFonts w:ascii="Times New Roman" w:hAnsi="Times New Roman" w:cs="Times New Roman"/>
          <w:i/>
          <w:iCs/>
        </w:rPr>
        <w:t>ORs (95% CIs) shown for Total sample.</w:t>
      </w:r>
    </w:p>
    <w:tbl>
      <w:tblPr>
        <w:tblW w:w="5000" w:type="pct"/>
        <w:tblCellMar>
          <w:left w:w="70" w:type="dxa"/>
          <w:right w:w="70" w:type="dxa"/>
        </w:tblCellMar>
        <w:tblLook w:val="04A0" w:firstRow="1" w:lastRow="0" w:firstColumn="1" w:lastColumn="0" w:noHBand="0" w:noVBand="1"/>
      </w:tblPr>
      <w:tblGrid>
        <w:gridCol w:w="1148"/>
        <w:gridCol w:w="975"/>
        <w:gridCol w:w="975"/>
        <w:gridCol w:w="933"/>
        <w:gridCol w:w="933"/>
        <w:gridCol w:w="975"/>
        <w:gridCol w:w="933"/>
        <w:gridCol w:w="746"/>
        <w:gridCol w:w="933"/>
        <w:gridCol w:w="933"/>
        <w:gridCol w:w="933"/>
        <w:gridCol w:w="933"/>
        <w:gridCol w:w="933"/>
        <w:gridCol w:w="975"/>
        <w:gridCol w:w="746"/>
      </w:tblGrid>
      <w:tr w:rsidR="00121926" w:rsidRPr="006A2AC8" w14:paraId="474934C6" w14:textId="77777777" w:rsidTr="0042456A">
        <w:trPr>
          <w:trHeight w:val="300"/>
        </w:trPr>
        <w:tc>
          <w:tcPr>
            <w:tcW w:w="409" w:type="pct"/>
            <w:tcBorders>
              <w:top w:val="nil"/>
              <w:left w:val="nil"/>
              <w:bottom w:val="nil"/>
              <w:right w:val="nil"/>
            </w:tcBorders>
            <w:shd w:val="clear" w:color="auto" w:fill="auto"/>
            <w:noWrap/>
            <w:vAlign w:val="bottom"/>
            <w:hideMark/>
          </w:tcPr>
          <w:p w14:paraId="1A6553A2" w14:textId="77777777" w:rsidR="00121926" w:rsidRPr="006A2AC8" w:rsidRDefault="00121926" w:rsidP="0042456A">
            <w:pPr>
              <w:spacing w:after="0" w:line="240" w:lineRule="auto"/>
              <w:rPr>
                <w:rFonts w:ascii="Arial" w:eastAsia="Times New Roman" w:hAnsi="Arial" w:cs="Arial"/>
                <w:b/>
                <w:bCs/>
                <w:sz w:val="16"/>
                <w:szCs w:val="16"/>
                <w:lang w:val="sv-SE" w:eastAsia="sv-SE"/>
              </w:rPr>
            </w:pPr>
          </w:p>
        </w:tc>
        <w:tc>
          <w:tcPr>
            <w:tcW w:w="2303" w:type="pct"/>
            <w:gridSpan w:val="7"/>
            <w:tcBorders>
              <w:top w:val="nil"/>
              <w:left w:val="nil"/>
              <w:bottom w:val="nil"/>
              <w:right w:val="nil"/>
            </w:tcBorders>
            <w:shd w:val="clear" w:color="auto" w:fill="auto"/>
            <w:noWrap/>
            <w:vAlign w:val="bottom"/>
            <w:hideMark/>
          </w:tcPr>
          <w:p w14:paraId="3C46369C" w14:textId="77777777" w:rsidR="00121926" w:rsidRPr="006A2AC8" w:rsidRDefault="00121926" w:rsidP="0042456A">
            <w:pPr>
              <w:spacing w:after="0" w:line="240" w:lineRule="auto"/>
              <w:jc w:val="center"/>
              <w:rPr>
                <w:rFonts w:ascii="Arial" w:eastAsia="Times New Roman" w:hAnsi="Arial" w:cs="Arial"/>
                <w:b/>
                <w:bCs/>
                <w:sz w:val="16"/>
                <w:szCs w:val="16"/>
                <w:lang w:val="sv-SE" w:eastAsia="sv-SE"/>
              </w:rPr>
            </w:pPr>
            <w:proofErr w:type="spellStart"/>
            <w:r w:rsidRPr="006A2AC8">
              <w:rPr>
                <w:rFonts w:ascii="Arial" w:eastAsia="Times New Roman" w:hAnsi="Arial" w:cs="Arial"/>
                <w:b/>
                <w:bCs/>
                <w:color w:val="000000"/>
                <w:sz w:val="16"/>
                <w:szCs w:val="16"/>
                <w:lang w:val="sv-SE" w:eastAsia="sv-SE"/>
              </w:rPr>
              <w:t>Physical</w:t>
            </w:r>
            <w:proofErr w:type="spellEnd"/>
            <w:r w:rsidRPr="006A2AC8">
              <w:rPr>
                <w:rFonts w:ascii="Arial" w:eastAsia="Times New Roman" w:hAnsi="Arial" w:cs="Arial"/>
                <w:b/>
                <w:bCs/>
                <w:color w:val="000000"/>
                <w:sz w:val="16"/>
                <w:szCs w:val="16"/>
                <w:lang w:val="sv-SE" w:eastAsia="sv-SE"/>
              </w:rPr>
              <w:t xml:space="preserve"> visits</w:t>
            </w:r>
          </w:p>
        </w:tc>
        <w:tc>
          <w:tcPr>
            <w:tcW w:w="2288" w:type="pct"/>
            <w:gridSpan w:val="7"/>
            <w:tcBorders>
              <w:top w:val="nil"/>
              <w:left w:val="nil"/>
              <w:bottom w:val="nil"/>
              <w:right w:val="nil"/>
            </w:tcBorders>
            <w:shd w:val="clear" w:color="auto" w:fill="auto"/>
            <w:noWrap/>
            <w:vAlign w:val="bottom"/>
            <w:hideMark/>
          </w:tcPr>
          <w:p w14:paraId="6CA9C075" w14:textId="77777777" w:rsidR="00121926" w:rsidRPr="006A2AC8" w:rsidRDefault="00121926" w:rsidP="0042456A">
            <w:pPr>
              <w:spacing w:after="0" w:line="240" w:lineRule="auto"/>
              <w:jc w:val="center"/>
              <w:rPr>
                <w:rFonts w:ascii="Arial" w:eastAsia="Times New Roman" w:hAnsi="Arial" w:cs="Arial"/>
                <w:b/>
                <w:bCs/>
                <w:sz w:val="16"/>
                <w:szCs w:val="16"/>
                <w:lang w:val="sv-SE" w:eastAsia="sv-SE"/>
              </w:rPr>
            </w:pPr>
            <w:r w:rsidRPr="006A2AC8">
              <w:rPr>
                <w:rFonts w:ascii="Arial" w:eastAsia="Times New Roman" w:hAnsi="Arial" w:cs="Arial"/>
                <w:b/>
                <w:bCs/>
                <w:color w:val="000000"/>
                <w:sz w:val="16"/>
                <w:szCs w:val="16"/>
                <w:lang w:val="sv-SE" w:eastAsia="sv-SE"/>
              </w:rPr>
              <w:t>Digital visits</w:t>
            </w:r>
          </w:p>
        </w:tc>
      </w:tr>
      <w:tr w:rsidR="00121926" w:rsidRPr="006A2AC8" w14:paraId="20AF3CEB" w14:textId="77777777" w:rsidTr="0042456A">
        <w:trPr>
          <w:trHeight w:val="300"/>
        </w:trPr>
        <w:tc>
          <w:tcPr>
            <w:tcW w:w="409" w:type="pct"/>
            <w:tcBorders>
              <w:top w:val="nil"/>
              <w:left w:val="nil"/>
              <w:bottom w:val="nil"/>
              <w:right w:val="nil"/>
            </w:tcBorders>
            <w:shd w:val="clear" w:color="auto" w:fill="auto"/>
            <w:noWrap/>
            <w:vAlign w:val="bottom"/>
            <w:hideMark/>
          </w:tcPr>
          <w:p w14:paraId="5E7A7BE6" w14:textId="77777777" w:rsidR="00121926" w:rsidRPr="006A2AC8" w:rsidRDefault="00121926" w:rsidP="0042456A">
            <w:pPr>
              <w:spacing w:after="0" w:line="240" w:lineRule="auto"/>
              <w:rPr>
                <w:rFonts w:ascii="Arial" w:eastAsia="Times New Roman" w:hAnsi="Arial" w:cs="Arial"/>
                <w:b/>
                <w:bCs/>
                <w:sz w:val="16"/>
                <w:szCs w:val="16"/>
                <w:lang w:val="sv-SE" w:eastAsia="sv-SE"/>
              </w:rPr>
            </w:pPr>
          </w:p>
        </w:tc>
        <w:tc>
          <w:tcPr>
            <w:tcW w:w="694" w:type="pct"/>
            <w:gridSpan w:val="2"/>
            <w:tcBorders>
              <w:top w:val="nil"/>
              <w:left w:val="nil"/>
              <w:bottom w:val="nil"/>
              <w:right w:val="nil"/>
            </w:tcBorders>
            <w:shd w:val="clear" w:color="auto" w:fill="auto"/>
            <w:noWrap/>
            <w:hideMark/>
          </w:tcPr>
          <w:p w14:paraId="1BF01CF2"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No distress</w:t>
            </w:r>
          </w:p>
        </w:tc>
        <w:tc>
          <w:tcPr>
            <w:tcW w:w="664" w:type="pct"/>
            <w:gridSpan w:val="2"/>
            <w:tcBorders>
              <w:top w:val="nil"/>
              <w:left w:val="nil"/>
              <w:bottom w:val="nil"/>
              <w:right w:val="nil"/>
            </w:tcBorders>
            <w:shd w:val="clear" w:color="auto" w:fill="auto"/>
            <w:noWrap/>
            <w:hideMark/>
          </w:tcPr>
          <w:p w14:paraId="65932317"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Moderate</w:t>
            </w:r>
          </w:p>
        </w:tc>
        <w:tc>
          <w:tcPr>
            <w:tcW w:w="679" w:type="pct"/>
            <w:gridSpan w:val="2"/>
            <w:tcBorders>
              <w:top w:val="nil"/>
              <w:left w:val="nil"/>
              <w:bottom w:val="nil"/>
              <w:right w:val="nil"/>
            </w:tcBorders>
            <w:shd w:val="clear" w:color="auto" w:fill="auto"/>
            <w:noWrap/>
            <w:hideMark/>
          </w:tcPr>
          <w:p w14:paraId="58B60584"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Severe</w:t>
            </w:r>
            <w:proofErr w:type="spellEnd"/>
          </w:p>
        </w:tc>
        <w:tc>
          <w:tcPr>
            <w:tcW w:w="266" w:type="pct"/>
            <w:tcBorders>
              <w:top w:val="nil"/>
              <w:left w:val="nil"/>
              <w:bottom w:val="nil"/>
              <w:right w:val="nil"/>
            </w:tcBorders>
            <w:shd w:val="clear" w:color="auto" w:fill="auto"/>
            <w:noWrap/>
            <w:hideMark/>
          </w:tcPr>
          <w:p w14:paraId="59FE82D3" w14:textId="77777777" w:rsidR="00121926" w:rsidRPr="006A2AC8" w:rsidRDefault="00121926" w:rsidP="0042456A">
            <w:pPr>
              <w:spacing w:after="0" w:line="240" w:lineRule="auto"/>
              <w:jc w:val="center"/>
              <w:rPr>
                <w:rFonts w:ascii="Arial" w:eastAsia="Times New Roman" w:hAnsi="Arial" w:cs="Arial"/>
                <w:b/>
                <w:bCs/>
                <w:sz w:val="16"/>
                <w:szCs w:val="16"/>
                <w:lang w:val="sv-SE" w:eastAsia="sv-SE"/>
              </w:rPr>
            </w:pPr>
          </w:p>
        </w:tc>
        <w:tc>
          <w:tcPr>
            <w:tcW w:w="664" w:type="pct"/>
            <w:gridSpan w:val="2"/>
            <w:tcBorders>
              <w:top w:val="nil"/>
              <w:left w:val="nil"/>
              <w:bottom w:val="nil"/>
              <w:right w:val="nil"/>
            </w:tcBorders>
            <w:shd w:val="clear" w:color="auto" w:fill="auto"/>
            <w:noWrap/>
            <w:hideMark/>
          </w:tcPr>
          <w:p w14:paraId="13EDCBBF"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No distress</w:t>
            </w:r>
          </w:p>
        </w:tc>
        <w:tc>
          <w:tcPr>
            <w:tcW w:w="664" w:type="pct"/>
            <w:gridSpan w:val="2"/>
            <w:tcBorders>
              <w:top w:val="nil"/>
              <w:left w:val="nil"/>
              <w:bottom w:val="nil"/>
              <w:right w:val="nil"/>
            </w:tcBorders>
            <w:shd w:val="clear" w:color="auto" w:fill="auto"/>
            <w:noWrap/>
            <w:hideMark/>
          </w:tcPr>
          <w:p w14:paraId="24AE11DD"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Moderate</w:t>
            </w:r>
          </w:p>
        </w:tc>
        <w:tc>
          <w:tcPr>
            <w:tcW w:w="694" w:type="pct"/>
            <w:gridSpan w:val="2"/>
            <w:tcBorders>
              <w:top w:val="nil"/>
              <w:left w:val="nil"/>
              <w:bottom w:val="nil"/>
              <w:right w:val="nil"/>
            </w:tcBorders>
            <w:shd w:val="clear" w:color="auto" w:fill="auto"/>
            <w:noWrap/>
            <w:hideMark/>
          </w:tcPr>
          <w:p w14:paraId="44F01CF5"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Severe</w:t>
            </w:r>
            <w:proofErr w:type="spellEnd"/>
          </w:p>
        </w:tc>
        <w:tc>
          <w:tcPr>
            <w:tcW w:w="266" w:type="pct"/>
            <w:tcBorders>
              <w:top w:val="nil"/>
              <w:left w:val="nil"/>
              <w:bottom w:val="nil"/>
              <w:right w:val="nil"/>
            </w:tcBorders>
            <w:shd w:val="clear" w:color="auto" w:fill="auto"/>
            <w:noWrap/>
            <w:vAlign w:val="bottom"/>
            <w:hideMark/>
          </w:tcPr>
          <w:p w14:paraId="4A93BC65" w14:textId="77777777" w:rsidR="00121926" w:rsidRPr="006A2AC8" w:rsidRDefault="00121926" w:rsidP="0042456A">
            <w:pPr>
              <w:spacing w:after="0" w:line="240" w:lineRule="auto"/>
              <w:rPr>
                <w:rFonts w:ascii="Arial" w:eastAsia="Times New Roman" w:hAnsi="Arial" w:cs="Arial"/>
                <w:b/>
                <w:bCs/>
                <w:sz w:val="16"/>
                <w:szCs w:val="16"/>
                <w:lang w:val="sv-SE" w:eastAsia="sv-SE"/>
              </w:rPr>
            </w:pPr>
          </w:p>
        </w:tc>
      </w:tr>
      <w:tr w:rsidR="00121926" w:rsidRPr="006A2AC8" w14:paraId="60614E19" w14:textId="77777777" w:rsidTr="0042456A">
        <w:trPr>
          <w:trHeight w:val="300"/>
        </w:trPr>
        <w:tc>
          <w:tcPr>
            <w:tcW w:w="409" w:type="pct"/>
            <w:tcBorders>
              <w:top w:val="nil"/>
              <w:left w:val="nil"/>
              <w:bottom w:val="nil"/>
              <w:right w:val="nil"/>
            </w:tcBorders>
            <w:shd w:val="clear" w:color="auto" w:fill="auto"/>
            <w:noWrap/>
            <w:vAlign w:val="bottom"/>
            <w:hideMark/>
          </w:tcPr>
          <w:p w14:paraId="7DC0CF1F" w14:textId="77777777" w:rsidR="00121926" w:rsidRPr="006A2AC8" w:rsidRDefault="00121926" w:rsidP="0042456A">
            <w:pPr>
              <w:spacing w:after="0" w:line="240" w:lineRule="auto"/>
              <w:rPr>
                <w:rFonts w:ascii="Arial" w:eastAsia="Times New Roman" w:hAnsi="Arial" w:cs="Arial"/>
                <w:b/>
                <w:bCs/>
                <w:sz w:val="16"/>
                <w:szCs w:val="16"/>
                <w:lang w:val="sv-SE" w:eastAsia="sv-SE"/>
              </w:rPr>
            </w:pPr>
          </w:p>
        </w:tc>
        <w:tc>
          <w:tcPr>
            <w:tcW w:w="347" w:type="pct"/>
            <w:tcBorders>
              <w:top w:val="nil"/>
              <w:left w:val="nil"/>
              <w:bottom w:val="nil"/>
              <w:right w:val="nil"/>
            </w:tcBorders>
            <w:shd w:val="clear" w:color="auto" w:fill="auto"/>
            <w:noWrap/>
            <w:hideMark/>
          </w:tcPr>
          <w:p w14:paraId="68D6CA9A"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Model1</w:t>
            </w:r>
          </w:p>
        </w:tc>
        <w:tc>
          <w:tcPr>
            <w:tcW w:w="347" w:type="pct"/>
            <w:tcBorders>
              <w:top w:val="nil"/>
              <w:left w:val="nil"/>
              <w:bottom w:val="nil"/>
              <w:right w:val="nil"/>
            </w:tcBorders>
            <w:shd w:val="clear" w:color="auto" w:fill="auto"/>
            <w:noWrap/>
            <w:hideMark/>
          </w:tcPr>
          <w:p w14:paraId="132756FB"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Model2</w:t>
            </w:r>
          </w:p>
        </w:tc>
        <w:tc>
          <w:tcPr>
            <w:tcW w:w="332" w:type="pct"/>
            <w:tcBorders>
              <w:top w:val="nil"/>
              <w:left w:val="nil"/>
              <w:bottom w:val="nil"/>
              <w:right w:val="nil"/>
            </w:tcBorders>
            <w:shd w:val="clear" w:color="auto" w:fill="auto"/>
            <w:noWrap/>
            <w:hideMark/>
          </w:tcPr>
          <w:p w14:paraId="67409746"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Model1</w:t>
            </w:r>
          </w:p>
        </w:tc>
        <w:tc>
          <w:tcPr>
            <w:tcW w:w="332" w:type="pct"/>
            <w:tcBorders>
              <w:top w:val="nil"/>
              <w:left w:val="nil"/>
              <w:bottom w:val="nil"/>
              <w:right w:val="nil"/>
            </w:tcBorders>
            <w:shd w:val="clear" w:color="auto" w:fill="auto"/>
            <w:noWrap/>
            <w:hideMark/>
          </w:tcPr>
          <w:p w14:paraId="33F84C32"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Model2</w:t>
            </w:r>
          </w:p>
        </w:tc>
        <w:tc>
          <w:tcPr>
            <w:tcW w:w="347" w:type="pct"/>
            <w:tcBorders>
              <w:top w:val="nil"/>
              <w:left w:val="nil"/>
              <w:bottom w:val="nil"/>
              <w:right w:val="nil"/>
            </w:tcBorders>
            <w:shd w:val="clear" w:color="auto" w:fill="auto"/>
            <w:noWrap/>
            <w:hideMark/>
          </w:tcPr>
          <w:p w14:paraId="578FE5FE"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Model1</w:t>
            </w:r>
          </w:p>
        </w:tc>
        <w:tc>
          <w:tcPr>
            <w:tcW w:w="332" w:type="pct"/>
            <w:tcBorders>
              <w:top w:val="nil"/>
              <w:left w:val="nil"/>
              <w:bottom w:val="nil"/>
              <w:right w:val="nil"/>
            </w:tcBorders>
            <w:shd w:val="clear" w:color="auto" w:fill="auto"/>
            <w:noWrap/>
            <w:hideMark/>
          </w:tcPr>
          <w:p w14:paraId="46771438"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Model2</w:t>
            </w:r>
          </w:p>
        </w:tc>
        <w:tc>
          <w:tcPr>
            <w:tcW w:w="266" w:type="pct"/>
            <w:tcBorders>
              <w:top w:val="nil"/>
              <w:left w:val="nil"/>
              <w:bottom w:val="nil"/>
              <w:right w:val="nil"/>
            </w:tcBorders>
            <w:shd w:val="clear" w:color="auto" w:fill="auto"/>
            <w:noWrap/>
            <w:hideMark/>
          </w:tcPr>
          <w:p w14:paraId="614F851A"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Wald</w:t>
            </w:r>
            <w:proofErr w:type="spellEnd"/>
            <w:r w:rsidRPr="006A2AC8">
              <w:rPr>
                <w:rFonts w:ascii="Arial" w:eastAsia="Times New Roman" w:hAnsi="Arial" w:cs="Arial"/>
                <w:b/>
                <w:bCs/>
                <w:color w:val="000000"/>
                <w:sz w:val="16"/>
                <w:szCs w:val="16"/>
                <w:lang w:val="sv-SE" w:eastAsia="sv-SE"/>
              </w:rPr>
              <w:t xml:space="preserve"> test, p</w:t>
            </w:r>
          </w:p>
        </w:tc>
        <w:tc>
          <w:tcPr>
            <w:tcW w:w="332" w:type="pct"/>
            <w:tcBorders>
              <w:top w:val="nil"/>
              <w:left w:val="nil"/>
              <w:bottom w:val="nil"/>
              <w:right w:val="nil"/>
            </w:tcBorders>
            <w:shd w:val="clear" w:color="auto" w:fill="auto"/>
            <w:noWrap/>
            <w:hideMark/>
          </w:tcPr>
          <w:p w14:paraId="42B231B4"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Model1</w:t>
            </w:r>
          </w:p>
        </w:tc>
        <w:tc>
          <w:tcPr>
            <w:tcW w:w="332" w:type="pct"/>
            <w:tcBorders>
              <w:top w:val="nil"/>
              <w:left w:val="nil"/>
              <w:bottom w:val="nil"/>
              <w:right w:val="nil"/>
            </w:tcBorders>
            <w:shd w:val="clear" w:color="auto" w:fill="auto"/>
            <w:noWrap/>
            <w:hideMark/>
          </w:tcPr>
          <w:p w14:paraId="49299883"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Model2</w:t>
            </w:r>
          </w:p>
        </w:tc>
        <w:tc>
          <w:tcPr>
            <w:tcW w:w="332" w:type="pct"/>
            <w:tcBorders>
              <w:top w:val="nil"/>
              <w:left w:val="nil"/>
              <w:bottom w:val="nil"/>
              <w:right w:val="nil"/>
            </w:tcBorders>
            <w:shd w:val="clear" w:color="auto" w:fill="auto"/>
            <w:noWrap/>
            <w:hideMark/>
          </w:tcPr>
          <w:p w14:paraId="5BCCB66D"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Model1</w:t>
            </w:r>
          </w:p>
        </w:tc>
        <w:tc>
          <w:tcPr>
            <w:tcW w:w="332" w:type="pct"/>
            <w:tcBorders>
              <w:top w:val="nil"/>
              <w:left w:val="nil"/>
              <w:bottom w:val="nil"/>
              <w:right w:val="nil"/>
            </w:tcBorders>
            <w:shd w:val="clear" w:color="auto" w:fill="auto"/>
            <w:noWrap/>
            <w:hideMark/>
          </w:tcPr>
          <w:p w14:paraId="577F4F75"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Model2</w:t>
            </w:r>
          </w:p>
        </w:tc>
        <w:tc>
          <w:tcPr>
            <w:tcW w:w="347" w:type="pct"/>
            <w:tcBorders>
              <w:top w:val="nil"/>
              <w:left w:val="nil"/>
              <w:bottom w:val="nil"/>
              <w:right w:val="nil"/>
            </w:tcBorders>
            <w:shd w:val="clear" w:color="auto" w:fill="auto"/>
            <w:noWrap/>
            <w:hideMark/>
          </w:tcPr>
          <w:p w14:paraId="4A182FDE"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Model1</w:t>
            </w:r>
          </w:p>
        </w:tc>
        <w:tc>
          <w:tcPr>
            <w:tcW w:w="347" w:type="pct"/>
            <w:tcBorders>
              <w:top w:val="nil"/>
              <w:left w:val="nil"/>
              <w:bottom w:val="nil"/>
              <w:right w:val="nil"/>
            </w:tcBorders>
            <w:shd w:val="clear" w:color="auto" w:fill="auto"/>
            <w:noWrap/>
            <w:hideMark/>
          </w:tcPr>
          <w:p w14:paraId="1CF134DD"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Model2</w:t>
            </w:r>
          </w:p>
        </w:tc>
        <w:tc>
          <w:tcPr>
            <w:tcW w:w="266" w:type="pct"/>
            <w:tcBorders>
              <w:top w:val="nil"/>
              <w:left w:val="nil"/>
              <w:bottom w:val="nil"/>
              <w:right w:val="nil"/>
            </w:tcBorders>
            <w:shd w:val="clear" w:color="auto" w:fill="auto"/>
            <w:noWrap/>
            <w:vAlign w:val="bottom"/>
            <w:hideMark/>
          </w:tcPr>
          <w:p w14:paraId="6C85B443" w14:textId="77777777" w:rsidR="00121926" w:rsidRPr="006A2AC8" w:rsidRDefault="00121926" w:rsidP="0042456A">
            <w:pPr>
              <w:spacing w:after="0" w:line="240" w:lineRule="auto"/>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Wald</w:t>
            </w:r>
            <w:proofErr w:type="spellEnd"/>
            <w:r w:rsidRPr="006A2AC8">
              <w:rPr>
                <w:rFonts w:ascii="Arial" w:eastAsia="Times New Roman" w:hAnsi="Arial" w:cs="Arial"/>
                <w:b/>
                <w:bCs/>
                <w:color w:val="000000"/>
                <w:sz w:val="16"/>
                <w:szCs w:val="16"/>
                <w:lang w:val="sv-SE" w:eastAsia="sv-SE"/>
              </w:rPr>
              <w:t xml:space="preserve"> test, p</w:t>
            </w:r>
          </w:p>
        </w:tc>
      </w:tr>
      <w:tr w:rsidR="00121926" w:rsidRPr="006A2AC8" w14:paraId="0473EA9D" w14:textId="77777777" w:rsidTr="0042456A">
        <w:trPr>
          <w:trHeight w:val="300"/>
        </w:trPr>
        <w:tc>
          <w:tcPr>
            <w:tcW w:w="409" w:type="pct"/>
            <w:tcBorders>
              <w:top w:val="nil"/>
              <w:left w:val="nil"/>
              <w:bottom w:val="nil"/>
              <w:right w:val="nil"/>
            </w:tcBorders>
            <w:shd w:val="clear" w:color="auto" w:fill="auto"/>
            <w:noWrap/>
            <w:vAlign w:val="bottom"/>
            <w:hideMark/>
          </w:tcPr>
          <w:p w14:paraId="0FFDF452" w14:textId="77777777" w:rsidR="00121926" w:rsidRPr="006A2AC8" w:rsidRDefault="00121926" w:rsidP="0042456A">
            <w:pPr>
              <w:spacing w:after="0" w:line="240" w:lineRule="auto"/>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SEP</w:t>
            </w:r>
          </w:p>
        </w:tc>
        <w:tc>
          <w:tcPr>
            <w:tcW w:w="347" w:type="pct"/>
            <w:tcBorders>
              <w:top w:val="nil"/>
              <w:left w:val="nil"/>
              <w:bottom w:val="nil"/>
              <w:right w:val="nil"/>
            </w:tcBorders>
            <w:shd w:val="clear" w:color="auto" w:fill="auto"/>
            <w:noWrap/>
            <w:hideMark/>
          </w:tcPr>
          <w:p w14:paraId="1C929C19"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gramStart"/>
            <w:r w:rsidRPr="006A2AC8">
              <w:rPr>
                <w:rFonts w:ascii="Arial" w:eastAsia="Times New Roman" w:hAnsi="Arial" w:cs="Arial"/>
                <w:b/>
                <w:bCs/>
                <w:color w:val="000000"/>
                <w:sz w:val="16"/>
                <w:szCs w:val="16"/>
                <w:lang w:val="sv-SE" w:eastAsia="sv-SE"/>
              </w:rPr>
              <w:t>ORs</w:t>
            </w:r>
            <w:proofErr w:type="gramEnd"/>
            <w:r w:rsidRPr="006A2AC8">
              <w:rPr>
                <w:rFonts w:ascii="Arial" w:eastAsia="Times New Roman" w:hAnsi="Arial" w:cs="Arial"/>
                <w:b/>
                <w:bCs/>
                <w:color w:val="000000"/>
                <w:sz w:val="16"/>
                <w:szCs w:val="16"/>
                <w:lang w:val="sv-SE" w:eastAsia="sv-SE"/>
              </w:rPr>
              <w:t xml:space="preserve"> (95% CI)</w:t>
            </w:r>
          </w:p>
        </w:tc>
        <w:tc>
          <w:tcPr>
            <w:tcW w:w="347" w:type="pct"/>
            <w:tcBorders>
              <w:top w:val="nil"/>
              <w:left w:val="nil"/>
              <w:bottom w:val="nil"/>
              <w:right w:val="nil"/>
            </w:tcBorders>
            <w:shd w:val="clear" w:color="auto" w:fill="auto"/>
            <w:noWrap/>
            <w:hideMark/>
          </w:tcPr>
          <w:p w14:paraId="3F7B284C"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gramStart"/>
            <w:r w:rsidRPr="006A2AC8">
              <w:rPr>
                <w:rFonts w:ascii="Arial" w:eastAsia="Times New Roman" w:hAnsi="Arial" w:cs="Arial"/>
                <w:b/>
                <w:bCs/>
                <w:color w:val="000000"/>
                <w:sz w:val="16"/>
                <w:szCs w:val="16"/>
                <w:lang w:val="sv-SE" w:eastAsia="sv-SE"/>
              </w:rPr>
              <w:t>ORs</w:t>
            </w:r>
            <w:proofErr w:type="gramEnd"/>
            <w:r w:rsidRPr="006A2AC8">
              <w:rPr>
                <w:rFonts w:ascii="Arial" w:eastAsia="Times New Roman" w:hAnsi="Arial" w:cs="Arial"/>
                <w:b/>
                <w:bCs/>
                <w:color w:val="000000"/>
                <w:sz w:val="16"/>
                <w:szCs w:val="16"/>
                <w:lang w:val="sv-SE" w:eastAsia="sv-SE"/>
              </w:rPr>
              <w:t xml:space="preserve"> (95% CI)</w:t>
            </w:r>
          </w:p>
        </w:tc>
        <w:tc>
          <w:tcPr>
            <w:tcW w:w="332" w:type="pct"/>
            <w:tcBorders>
              <w:top w:val="nil"/>
              <w:left w:val="nil"/>
              <w:bottom w:val="nil"/>
              <w:right w:val="nil"/>
            </w:tcBorders>
            <w:shd w:val="clear" w:color="auto" w:fill="auto"/>
            <w:noWrap/>
            <w:hideMark/>
          </w:tcPr>
          <w:p w14:paraId="72C5D4CE"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gramStart"/>
            <w:r w:rsidRPr="006A2AC8">
              <w:rPr>
                <w:rFonts w:ascii="Arial" w:eastAsia="Times New Roman" w:hAnsi="Arial" w:cs="Arial"/>
                <w:b/>
                <w:bCs/>
                <w:color w:val="000000"/>
                <w:sz w:val="16"/>
                <w:szCs w:val="16"/>
                <w:lang w:val="sv-SE" w:eastAsia="sv-SE"/>
              </w:rPr>
              <w:t>ORs</w:t>
            </w:r>
            <w:proofErr w:type="gramEnd"/>
            <w:r w:rsidRPr="006A2AC8">
              <w:rPr>
                <w:rFonts w:ascii="Arial" w:eastAsia="Times New Roman" w:hAnsi="Arial" w:cs="Arial"/>
                <w:b/>
                <w:bCs/>
                <w:color w:val="000000"/>
                <w:sz w:val="16"/>
                <w:szCs w:val="16"/>
                <w:lang w:val="sv-SE" w:eastAsia="sv-SE"/>
              </w:rPr>
              <w:t xml:space="preserve"> (95% CI)</w:t>
            </w:r>
          </w:p>
        </w:tc>
        <w:tc>
          <w:tcPr>
            <w:tcW w:w="332" w:type="pct"/>
            <w:tcBorders>
              <w:top w:val="nil"/>
              <w:left w:val="nil"/>
              <w:bottom w:val="nil"/>
              <w:right w:val="nil"/>
            </w:tcBorders>
            <w:shd w:val="clear" w:color="auto" w:fill="auto"/>
            <w:noWrap/>
            <w:hideMark/>
          </w:tcPr>
          <w:p w14:paraId="2A81E3F0"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gramStart"/>
            <w:r w:rsidRPr="006A2AC8">
              <w:rPr>
                <w:rFonts w:ascii="Arial" w:eastAsia="Times New Roman" w:hAnsi="Arial" w:cs="Arial"/>
                <w:b/>
                <w:bCs/>
                <w:color w:val="000000"/>
                <w:sz w:val="16"/>
                <w:szCs w:val="16"/>
                <w:lang w:val="sv-SE" w:eastAsia="sv-SE"/>
              </w:rPr>
              <w:t>ORs</w:t>
            </w:r>
            <w:proofErr w:type="gramEnd"/>
            <w:r w:rsidRPr="006A2AC8">
              <w:rPr>
                <w:rFonts w:ascii="Arial" w:eastAsia="Times New Roman" w:hAnsi="Arial" w:cs="Arial"/>
                <w:b/>
                <w:bCs/>
                <w:color w:val="000000"/>
                <w:sz w:val="16"/>
                <w:szCs w:val="16"/>
                <w:lang w:val="sv-SE" w:eastAsia="sv-SE"/>
              </w:rPr>
              <w:t xml:space="preserve"> (95% CI)</w:t>
            </w:r>
          </w:p>
        </w:tc>
        <w:tc>
          <w:tcPr>
            <w:tcW w:w="347" w:type="pct"/>
            <w:tcBorders>
              <w:top w:val="nil"/>
              <w:left w:val="nil"/>
              <w:bottom w:val="nil"/>
              <w:right w:val="nil"/>
            </w:tcBorders>
            <w:shd w:val="clear" w:color="auto" w:fill="auto"/>
            <w:noWrap/>
            <w:hideMark/>
          </w:tcPr>
          <w:p w14:paraId="541246D4"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gramStart"/>
            <w:r w:rsidRPr="006A2AC8">
              <w:rPr>
                <w:rFonts w:ascii="Arial" w:eastAsia="Times New Roman" w:hAnsi="Arial" w:cs="Arial"/>
                <w:b/>
                <w:bCs/>
                <w:color w:val="000000"/>
                <w:sz w:val="16"/>
                <w:szCs w:val="16"/>
                <w:lang w:val="sv-SE" w:eastAsia="sv-SE"/>
              </w:rPr>
              <w:t>ORs</w:t>
            </w:r>
            <w:proofErr w:type="gramEnd"/>
            <w:r w:rsidRPr="006A2AC8">
              <w:rPr>
                <w:rFonts w:ascii="Arial" w:eastAsia="Times New Roman" w:hAnsi="Arial" w:cs="Arial"/>
                <w:b/>
                <w:bCs/>
                <w:color w:val="000000"/>
                <w:sz w:val="16"/>
                <w:szCs w:val="16"/>
                <w:lang w:val="sv-SE" w:eastAsia="sv-SE"/>
              </w:rPr>
              <w:t xml:space="preserve"> (95% CI)</w:t>
            </w:r>
          </w:p>
        </w:tc>
        <w:tc>
          <w:tcPr>
            <w:tcW w:w="332" w:type="pct"/>
            <w:tcBorders>
              <w:top w:val="nil"/>
              <w:left w:val="nil"/>
              <w:bottom w:val="nil"/>
              <w:right w:val="nil"/>
            </w:tcBorders>
            <w:shd w:val="clear" w:color="auto" w:fill="auto"/>
            <w:noWrap/>
            <w:hideMark/>
          </w:tcPr>
          <w:p w14:paraId="5C340848"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gramStart"/>
            <w:r w:rsidRPr="006A2AC8">
              <w:rPr>
                <w:rFonts w:ascii="Arial" w:eastAsia="Times New Roman" w:hAnsi="Arial" w:cs="Arial"/>
                <w:b/>
                <w:bCs/>
                <w:color w:val="000000"/>
                <w:sz w:val="16"/>
                <w:szCs w:val="16"/>
                <w:lang w:val="sv-SE" w:eastAsia="sv-SE"/>
              </w:rPr>
              <w:t>ORs</w:t>
            </w:r>
            <w:proofErr w:type="gramEnd"/>
            <w:r w:rsidRPr="006A2AC8">
              <w:rPr>
                <w:rFonts w:ascii="Arial" w:eastAsia="Times New Roman" w:hAnsi="Arial" w:cs="Arial"/>
                <w:b/>
                <w:bCs/>
                <w:color w:val="000000"/>
                <w:sz w:val="16"/>
                <w:szCs w:val="16"/>
                <w:lang w:val="sv-SE" w:eastAsia="sv-SE"/>
              </w:rPr>
              <w:t xml:space="preserve"> (95% CI)</w:t>
            </w:r>
          </w:p>
        </w:tc>
        <w:tc>
          <w:tcPr>
            <w:tcW w:w="266" w:type="pct"/>
            <w:tcBorders>
              <w:top w:val="nil"/>
              <w:left w:val="nil"/>
              <w:bottom w:val="nil"/>
              <w:right w:val="nil"/>
            </w:tcBorders>
            <w:shd w:val="clear" w:color="auto" w:fill="auto"/>
            <w:noWrap/>
            <w:hideMark/>
          </w:tcPr>
          <w:p w14:paraId="532EA71E"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
        </w:tc>
        <w:tc>
          <w:tcPr>
            <w:tcW w:w="332" w:type="pct"/>
            <w:tcBorders>
              <w:top w:val="nil"/>
              <w:left w:val="nil"/>
              <w:bottom w:val="nil"/>
              <w:right w:val="nil"/>
            </w:tcBorders>
            <w:shd w:val="clear" w:color="auto" w:fill="auto"/>
            <w:noWrap/>
            <w:hideMark/>
          </w:tcPr>
          <w:p w14:paraId="3FCE187E"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gramStart"/>
            <w:r w:rsidRPr="006A2AC8">
              <w:rPr>
                <w:rFonts w:ascii="Arial" w:eastAsia="Times New Roman" w:hAnsi="Arial" w:cs="Arial"/>
                <w:b/>
                <w:bCs/>
                <w:color w:val="000000"/>
                <w:sz w:val="16"/>
                <w:szCs w:val="16"/>
                <w:lang w:val="sv-SE" w:eastAsia="sv-SE"/>
              </w:rPr>
              <w:t>ORs</w:t>
            </w:r>
            <w:proofErr w:type="gramEnd"/>
            <w:r w:rsidRPr="006A2AC8">
              <w:rPr>
                <w:rFonts w:ascii="Arial" w:eastAsia="Times New Roman" w:hAnsi="Arial" w:cs="Arial"/>
                <w:b/>
                <w:bCs/>
                <w:color w:val="000000"/>
                <w:sz w:val="16"/>
                <w:szCs w:val="16"/>
                <w:lang w:val="sv-SE" w:eastAsia="sv-SE"/>
              </w:rPr>
              <w:t xml:space="preserve"> (95% CI)</w:t>
            </w:r>
          </w:p>
        </w:tc>
        <w:tc>
          <w:tcPr>
            <w:tcW w:w="332" w:type="pct"/>
            <w:tcBorders>
              <w:top w:val="nil"/>
              <w:left w:val="nil"/>
              <w:bottom w:val="nil"/>
              <w:right w:val="nil"/>
            </w:tcBorders>
            <w:shd w:val="clear" w:color="auto" w:fill="auto"/>
            <w:noWrap/>
            <w:hideMark/>
          </w:tcPr>
          <w:p w14:paraId="608E7782"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gramStart"/>
            <w:r w:rsidRPr="006A2AC8">
              <w:rPr>
                <w:rFonts w:ascii="Arial" w:eastAsia="Times New Roman" w:hAnsi="Arial" w:cs="Arial"/>
                <w:b/>
                <w:bCs/>
                <w:color w:val="000000"/>
                <w:sz w:val="16"/>
                <w:szCs w:val="16"/>
                <w:lang w:val="sv-SE" w:eastAsia="sv-SE"/>
              </w:rPr>
              <w:t>ORs</w:t>
            </w:r>
            <w:proofErr w:type="gramEnd"/>
            <w:r w:rsidRPr="006A2AC8">
              <w:rPr>
                <w:rFonts w:ascii="Arial" w:eastAsia="Times New Roman" w:hAnsi="Arial" w:cs="Arial"/>
                <w:b/>
                <w:bCs/>
                <w:color w:val="000000"/>
                <w:sz w:val="16"/>
                <w:szCs w:val="16"/>
                <w:lang w:val="sv-SE" w:eastAsia="sv-SE"/>
              </w:rPr>
              <w:t xml:space="preserve"> (95% CI)</w:t>
            </w:r>
          </w:p>
        </w:tc>
        <w:tc>
          <w:tcPr>
            <w:tcW w:w="332" w:type="pct"/>
            <w:tcBorders>
              <w:top w:val="nil"/>
              <w:left w:val="nil"/>
              <w:bottom w:val="nil"/>
              <w:right w:val="nil"/>
            </w:tcBorders>
            <w:shd w:val="clear" w:color="auto" w:fill="auto"/>
            <w:noWrap/>
            <w:hideMark/>
          </w:tcPr>
          <w:p w14:paraId="548B98FB"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gramStart"/>
            <w:r w:rsidRPr="006A2AC8">
              <w:rPr>
                <w:rFonts w:ascii="Arial" w:eastAsia="Times New Roman" w:hAnsi="Arial" w:cs="Arial"/>
                <w:b/>
                <w:bCs/>
                <w:color w:val="000000"/>
                <w:sz w:val="16"/>
                <w:szCs w:val="16"/>
                <w:lang w:val="sv-SE" w:eastAsia="sv-SE"/>
              </w:rPr>
              <w:t>ORs</w:t>
            </w:r>
            <w:proofErr w:type="gramEnd"/>
            <w:r w:rsidRPr="006A2AC8">
              <w:rPr>
                <w:rFonts w:ascii="Arial" w:eastAsia="Times New Roman" w:hAnsi="Arial" w:cs="Arial"/>
                <w:b/>
                <w:bCs/>
                <w:color w:val="000000"/>
                <w:sz w:val="16"/>
                <w:szCs w:val="16"/>
                <w:lang w:val="sv-SE" w:eastAsia="sv-SE"/>
              </w:rPr>
              <w:t xml:space="preserve"> (95% CI)</w:t>
            </w:r>
          </w:p>
        </w:tc>
        <w:tc>
          <w:tcPr>
            <w:tcW w:w="332" w:type="pct"/>
            <w:tcBorders>
              <w:top w:val="nil"/>
              <w:left w:val="nil"/>
              <w:bottom w:val="nil"/>
              <w:right w:val="nil"/>
            </w:tcBorders>
            <w:shd w:val="clear" w:color="auto" w:fill="auto"/>
            <w:noWrap/>
            <w:hideMark/>
          </w:tcPr>
          <w:p w14:paraId="0A78BE76"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gramStart"/>
            <w:r w:rsidRPr="006A2AC8">
              <w:rPr>
                <w:rFonts w:ascii="Arial" w:eastAsia="Times New Roman" w:hAnsi="Arial" w:cs="Arial"/>
                <w:b/>
                <w:bCs/>
                <w:color w:val="000000"/>
                <w:sz w:val="16"/>
                <w:szCs w:val="16"/>
                <w:lang w:val="sv-SE" w:eastAsia="sv-SE"/>
              </w:rPr>
              <w:t>ORs</w:t>
            </w:r>
            <w:proofErr w:type="gramEnd"/>
            <w:r w:rsidRPr="006A2AC8">
              <w:rPr>
                <w:rFonts w:ascii="Arial" w:eastAsia="Times New Roman" w:hAnsi="Arial" w:cs="Arial"/>
                <w:b/>
                <w:bCs/>
                <w:color w:val="000000"/>
                <w:sz w:val="16"/>
                <w:szCs w:val="16"/>
                <w:lang w:val="sv-SE" w:eastAsia="sv-SE"/>
              </w:rPr>
              <w:t xml:space="preserve"> (95% CI)</w:t>
            </w:r>
          </w:p>
        </w:tc>
        <w:tc>
          <w:tcPr>
            <w:tcW w:w="347" w:type="pct"/>
            <w:tcBorders>
              <w:top w:val="nil"/>
              <w:left w:val="nil"/>
              <w:bottom w:val="nil"/>
              <w:right w:val="nil"/>
            </w:tcBorders>
            <w:shd w:val="clear" w:color="auto" w:fill="auto"/>
            <w:noWrap/>
            <w:hideMark/>
          </w:tcPr>
          <w:p w14:paraId="552F7036"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gramStart"/>
            <w:r w:rsidRPr="006A2AC8">
              <w:rPr>
                <w:rFonts w:ascii="Arial" w:eastAsia="Times New Roman" w:hAnsi="Arial" w:cs="Arial"/>
                <w:b/>
                <w:bCs/>
                <w:color w:val="000000"/>
                <w:sz w:val="16"/>
                <w:szCs w:val="16"/>
                <w:lang w:val="sv-SE" w:eastAsia="sv-SE"/>
              </w:rPr>
              <w:t>ORs</w:t>
            </w:r>
            <w:proofErr w:type="gramEnd"/>
            <w:r w:rsidRPr="006A2AC8">
              <w:rPr>
                <w:rFonts w:ascii="Arial" w:eastAsia="Times New Roman" w:hAnsi="Arial" w:cs="Arial"/>
                <w:b/>
                <w:bCs/>
                <w:color w:val="000000"/>
                <w:sz w:val="16"/>
                <w:szCs w:val="16"/>
                <w:lang w:val="sv-SE" w:eastAsia="sv-SE"/>
              </w:rPr>
              <w:t xml:space="preserve"> (95% CI)</w:t>
            </w:r>
          </w:p>
        </w:tc>
        <w:tc>
          <w:tcPr>
            <w:tcW w:w="347" w:type="pct"/>
            <w:tcBorders>
              <w:top w:val="nil"/>
              <w:left w:val="nil"/>
              <w:bottom w:val="nil"/>
              <w:right w:val="nil"/>
            </w:tcBorders>
            <w:shd w:val="clear" w:color="auto" w:fill="auto"/>
            <w:noWrap/>
            <w:hideMark/>
          </w:tcPr>
          <w:p w14:paraId="17F09C10" w14:textId="77777777" w:rsidR="00121926" w:rsidRPr="006A2AC8" w:rsidRDefault="00121926" w:rsidP="0042456A">
            <w:pPr>
              <w:spacing w:after="0" w:line="240" w:lineRule="auto"/>
              <w:jc w:val="center"/>
              <w:rPr>
                <w:rFonts w:ascii="Arial" w:eastAsia="Times New Roman" w:hAnsi="Arial" w:cs="Arial"/>
                <w:b/>
                <w:bCs/>
                <w:color w:val="000000"/>
                <w:sz w:val="16"/>
                <w:szCs w:val="16"/>
                <w:lang w:val="sv-SE" w:eastAsia="sv-SE"/>
              </w:rPr>
            </w:pPr>
            <w:proofErr w:type="gramStart"/>
            <w:r w:rsidRPr="006A2AC8">
              <w:rPr>
                <w:rFonts w:ascii="Arial" w:eastAsia="Times New Roman" w:hAnsi="Arial" w:cs="Arial"/>
                <w:b/>
                <w:bCs/>
                <w:color w:val="000000"/>
                <w:sz w:val="16"/>
                <w:szCs w:val="16"/>
                <w:lang w:val="sv-SE" w:eastAsia="sv-SE"/>
              </w:rPr>
              <w:t>ORs</w:t>
            </w:r>
            <w:proofErr w:type="gramEnd"/>
            <w:r w:rsidRPr="006A2AC8">
              <w:rPr>
                <w:rFonts w:ascii="Arial" w:eastAsia="Times New Roman" w:hAnsi="Arial" w:cs="Arial"/>
                <w:b/>
                <w:bCs/>
                <w:color w:val="000000"/>
                <w:sz w:val="16"/>
                <w:szCs w:val="16"/>
                <w:lang w:val="sv-SE" w:eastAsia="sv-SE"/>
              </w:rPr>
              <w:t xml:space="preserve"> (95% CI)</w:t>
            </w:r>
          </w:p>
        </w:tc>
        <w:tc>
          <w:tcPr>
            <w:tcW w:w="266" w:type="pct"/>
            <w:tcBorders>
              <w:top w:val="nil"/>
              <w:left w:val="nil"/>
              <w:bottom w:val="nil"/>
              <w:right w:val="nil"/>
            </w:tcBorders>
            <w:shd w:val="clear" w:color="auto" w:fill="auto"/>
            <w:noWrap/>
            <w:vAlign w:val="bottom"/>
            <w:hideMark/>
          </w:tcPr>
          <w:p w14:paraId="049FE07E" w14:textId="77777777" w:rsidR="00121926" w:rsidRPr="006A2AC8" w:rsidRDefault="00121926" w:rsidP="0042456A">
            <w:pPr>
              <w:spacing w:after="0" w:line="240" w:lineRule="auto"/>
              <w:rPr>
                <w:rFonts w:ascii="Arial" w:eastAsia="Times New Roman" w:hAnsi="Arial" w:cs="Arial"/>
                <w:color w:val="000000"/>
                <w:sz w:val="16"/>
                <w:szCs w:val="16"/>
                <w:lang w:val="sv-SE" w:eastAsia="sv-SE"/>
              </w:rPr>
            </w:pPr>
          </w:p>
        </w:tc>
      </w:tr>
      <w:tr w:rsidR="00121926" w:rsidRPr="006A2AC8" w14:paraId="1C008A8E" w14:textId="77777777" w:rsidTr="0042456A">
        <w:trPr>
          <w:trHeight w:val="300"/>
        </w:trPr>
        <w:tc>
          <w:tcPr>
            <w:tcW w:w="409" w:type="pct"/>
            <w:tcBorders>
              <w:top w:val="nil"/>
              <w:left w:val="nil"/>
              <w:bottom w:val="nil"/>
              <w:right w:val="nil"/>
            </w:tcBorders>
            <w:shd w:val="clear" w:color="auto" w:fill="auto"/>
            <w:noWrap/>
            <w:vAlign w:val="bottom"/>
            <w:hideMark/>
          </w:tcPr>
          <w:p w14:paraId="6DFC3C49" w14:textId="77777777" w:rsidR="00121926" w:rsidRPr="006A2AC8" w:rsidRDefault="00121926" w:rsidP="0042456A">
            <w:pPr>
              <w:spacing w:after="0" w:line="240" w:lineRule="auto"/>
              <w:rPr>
                <w:rFonts w:ascii="Arial" w:eastAsia="Times New Roman" w:hAnsi="Arial" w:cs="Arial"/>
                <w:b/>
                <w:bCs/>
                <w:color w:val="000000"/>
                <w:sz w:val="16"/>
                <w:szCs w:val="16"/>
                <w:lang w:val="sv-SE" w:eastAsia="sv-SE"/>
              </w:rPr>
            </w:pPr>
            <w:r w:rsidRPr="002A0EC1">
              <w:rPr>
                <w:rFonts w:ascii="Arial" w:eastAsia="Times New Roman" w:hAnsi="Arial" w:cs="Arial"/>
                <w:b/>
                <w:bCs/>
                <w:color w:val="000000"/>
                <w:sz w:val="16"/>
                <w:szCs w:val="16"/>
                <w:lang w:val="sv-SE" w:eastAsia="sv-SE"/>
              </w:rPr>
              <w:t xml:space="preserve">Education </w:t>
            </w:r>
            <w:proofErr w:type="spellStart"/>
            <w:r w:rsidRPr="002A0EC1">
              <w:rPr>
                <w:rFonts w:ascii="Arial" w:eastAsia="Times New Roman" w:hAnsi="Arial" w:cs="Arial"/>
                <w:b/>
                <w:bCs/>
                <w:color w:val="000000"/>
                <w:sz w:val="16"/>
                <w:szCs w:val="16"/>
                <w:lang w:val="sv-SE" w:eastAsia="sv-SE"/>
              </w:rPr>
              <w:t>level</w:t>
            </w:r>
            <w:proofErr w:type="spellEnd"/>
          </w:p>
        </w:tc>
        <w:tc>
          <w:tcPr>
            <w:tcW w:w="347" w:type="pct"/>
            <w:tcBorders>
              <w:top w:val="nil"/>
              <w:left w:val="nil"/>
              <w:bottom w:val="nil"/>
              <w:right w:val="nil"/>
            </w:tcBorders>
            <w:shd w:val="clear" w:color="auto" w:fill="auto"/>
            <w:noWrap/>
            <w:vAlign w:val="bottom"/>
            <w:hideMark/>
          </w:tcPr>
          <w:p w14:paraId="00A19FA7" w14:textId="77777777" w:rsidR="00121926" w:rsidRPr="006A2AC8" w:rsidRDefault="00121926" w:rsidP="0042456A">
            <w:pPr>
              <w:spacing w:after="0" w:line="240" w:lineRule="auto"/>
              <w:rPr>
                <w:rFonts w:ascii="Arial" w:eastAsia="Times New Roman" w:hAnsi="Arial" w:cs="Arial"/>
                <w:color w:val="000000"/>
                <w:sz w:val="16"/>
                <w:szCs w:val="16"/>
                <w:lang w:val="sv-SE" w:eastAsia="sv-SE"/>
              </w:rPr>
            </w:pPr>
          </w:p>
        </w:tc>
        <w:tc>
          <w:tcPr>
            <w:tcW w:w="347" w:type="pct"/>
            <w:tcBorders>
              <w:top w:val="nil"/>
              <w:left w:val="nil"/>
              <w:bottom w:val="nil"/>
              <w:right w:val="nil"/>
            </w:tcBorders>
            <w:shd w:val="clear" w:color="auto" w:fill="auto"/>
            <w:noWrap/>
            <w:vAlign w:val="bottom"/>
            <w:hideMark/>
          </w:tcPr>
          <w:p w14:paraId="53768922" w14:textId="77777777" w:rsidR="00121926" w:rsidRPr="006A2AC8" w:rsidRDefault="00121926" w:rsidP="0042456A">
            <w:pPr>
              <w:spacing w:after="0" w:line="240" w:lineRule="auto"/>
              <w:rPr>
                <w:rFonts w:ascii="Arial" w:eastAsia="Times New Roman" w:hAnsi="Arial" w:cs="Arial"/>
                <w:sz w:val="16"/>
                <w:szCs w:val="16"/>
                <w:lang w:val="sv-SE" w:eastAsia="sv-SE"/>
              </w:rPr>
            </w:pPr>
          </w:p>
        </w:tc>
        <w:tc>
          <w:tcPr>
            <w:tcW w:w="332" w:type="pct"/>
            <w:tcBorders>
              <w:top w:val="nil"/>
              <w:left w:val="nil"/>
              <w:bottom w:val="nil"/>
              <w:right w:val="nil"/>
            </w:tcBorders>
            <w:shd w:val="clear" w:color="auto" w:fill="auto"/>
            <w:noWrap/>
            <w:vAlign w:val="bottom"/>
            <w:hideMark/>
          </w:tcPr>
          <w:p w14:paraId="0577B16D" w14:textId="77777777" w:rsidR="00121926" w:rsidRPr="006A2AC8" w:rsidRDefault="00121926" w:rsidP="0042456A">
            <w:pPr>
              <w:spacing w:after="0" w:line="240" w:lineRule="auto"/>
              <w:rPr>
                <w:rFonts w:ascii="Arial" w:eastAsia="Times New Roman" w:hAnsi="Arial" w:cs="Arial"/>
                <w:sz w:val="16"/>
                <w:szCs w:val="16"/>
                <w:lang w:val="sv-SE" w:eastAsia="sv-SE"/>
              </w:rPr>
            </w:pPr>
          </w:p>
        </w:tc>
        <w:tc>
          <w:tcPr>
            <w:tcW w:w="332" w:type="pct"/>
            <w:tcBorders>
              <w:top w:val="nil"/>
              <w:left w:val="nil"/>
              <w:bottom w:val="nil"/>
              <w:right w:val="nil"/>
            </w:tcBorders>
            <w:shd w:val="clear" w:color="auto" w:fill="auto"/>
            <w:noWrap/>
            <w:vAlign w:val="bottom"/>
            <w:hideMark/>
          </w:tcPr>
          <w:p w14:paraId="5BDE59E5" w14:textId="77777777" w:rsidR="00121926" w:rsidRPr="006A2AC8" w:rsidRDefault="00121926" w:rsidP="0042456A">
            <w:pPr>
              <w:spacing w:after="0" w:line="240" w:lineRule="auto"/>
              <w:rPr>
                <w:rFonts w:ascii="Arial" w:eastAsia="Times New Roman" w:hAnsi="Arial" w:cs="Arial"/>
                <w:sz w:val="16"/>
                <w:szCs w:val="16"/>
                <w:lang w:val="sv-SE" w:eastAsia="sv-SE"/>
              </w:rPr>
            </w:pPr>
          </w:p>
        </w:tc>
        <w:tc>
          <w:tcPr>
            <w:tcW w:w="347" w:type="pct"/>
            <w:tcBorders>
              <w:top w:val="nil"/>
              <w:left w:val="nil"/>
              <w:bottom w:val="nil"/>
              <w:right w:val="nil"/>
            </w:tcBorders>
            <w:shd w:val="clear" w:color="auto" w:fill="auto"/>
            <w:noWrap/>
            <w:vAlign w:val="bottom"/>
            <w:hideMark/>
          </w:tcPr>
          <w:p w14:paraId="7C2B81FA" w14:textId="77777777" w:rsidR="00121926" w:rsidRPr="006A2AC8" w:rsidRDefault="00121926" w:rsidP="0042456A">
            <w:pPr>
              <w:spacing w:after="0" w:line="240" w:lineRule="auto"/>
              <w:rPr>
                <w:rFonts w:ascii="Arial" w:eastAsia="Times New Roman" w:hAnsi="Arial" w:cs="Arial"/>
                <w:sz w:val="16"/>
                <w:szCs w:val="16"/>
                <w:lang w:val="sv-SE" w:eastAsia="sv-SE"/>
              </w:rPr>
            </w:pPr>
          </w:p>
        </w:tc>
        <w:tc>
          <w:tcPr>
            <w:tcW w:w="332" w:type="pct"/>
            <w:tcBorders>
              <w:top w:val="nil"/>
              <w:left w:val="nil"/>
              <w:bottom w:val="nil"/>
              <w:right w:val="nil"/>
            </w:tcBorders>
            <w:shd w:val="clear" w:color="auto" w:fill="auto"/>
            <w:noWrap/>
            <w:vAlign w:val="bottom"/>
            <w:hideMark/>
          </w:tcPr>
          <w:p w14:paraId="2C264138" w14:textId="77777777" w:rsidR="00121926" w:rsidRPr="006A2AC8" w:rsidRDefault="00121926" w:rsidP="0042456A">
            <w:pPr>
              <w:spacing w:after="0" w:line="240" w:lineRule="auto"/>
              <w:rPr>
                <w:rFonts w:ascii="Arial" w:eastAsia="Times New Roman" w:hAnsi="Arial" w:cs="Arial"/>
                <w:sz w:val="16"/>
                <w:szCs w:val="16"/>
                <w:lang w:val="sv-SE" w:eastAsia="sv-SE"/>
              </w:rPr>
            </w:pPr>
          </w:p>
        </w:tc>
        <w:tc>
          <w:tcPr>
            <w:tcW w:w="266" w:type="pct"/>
            <w:tcBorders>
              <w:top w:val="nil"/>
              <w:left w:val="nil"/>
              <w:bottom w:val="nil"/>
              <w:right w:val="nil"/>
            </w:tcBorders>
            <w:shd w:val="clear" w:color="auto" w:fill="auto"/>
            <w:noWrap/>
            <w:vAlign w:val="bottom"/>
            <w:hideMark/>
          </w:tcPr>
          <w:p w14:paraId="52A0BC50" w14:textId="77777777" w:rsidR="00121926" w:rsidRPr="006A2AC8" w:rsidRDefault="00121926" w:rsidP="0042456A">
            <w:pPr>
              <w:spacing w:after="0" w:line="240" w:lineRule="auto"/>
              <w:rPr>
                <w:rFonts w:ascii="Arial" w:eastAsia="Times New Roman" w:hAnsi="Arial" w:cs="Arial"/>
                <w:sz w:val="16"/>
                <w:szCs w:val="16"/>
                <w:lang w:val="sv-SE" w:eastAsia="sv-SE"/>
              </w:rPr>
            </w:pPr>
          </w:p>
        </w:tc>
        <w:tc>
          <w:tcPr>
            <w:tcW w:w="332" w:type="pct"/>
            <w:tcBorders>
              <w:top w:val="nil"/>
              <w:left w:val="nil"/>
              <w:bottom w:val="nil"/>
              <w:right w:val="nil"/>
            </w:tcBorders>
            <w:shd w:val="clear" w:color="auto" w:fill="auto"/>
            <w:noWrap/>
            <w:vAlign w:val="bottom"/>
            <w:hideMark/>
          </w:tcPr>
          <w:p w14:paraId="7B652106" w14:textId="77777777" w:rsidR="00121926" w:rsidRPr="006A2AC8" w:rsidRDefault="00121926" w:rsidP="0042456A">
            <w:pPr>
              <w:spacing w:after="0" w:line="240" w:lineRule="auto"/>
              <w:rPr>
                <w:rFonts w:ascii="Arial" w:eastAsia="Times New Roman" w:hAnsi="Arial" w:cs="Arial"/>
                <w:sz w:val="16"/>
                <w:szCs w:val="16"/>
                <w:lang w:val="sv-SE" w:eastAsia="sv-SE"/>
              </w:rPr>
            </w:pPr>
          </w:p>
        </w:tc>
        <w:tc>
          <w:tcPr>
            <w:tcW w:w="332" w:type="pct"/>
            <w:tcBorders>
              <w:top w:val="nil"/>
              <w:left w:val="nil"/>
              <w:bottom w:val="nil"/>
              <w:right w:val="nil"/>
            </w:tcBorders>
            <w:shd w:val="clear" w:color="auto" w:fill="auto"/>
            <w:noWrap/>
            <w:vAlign w:val="bottom"/>
            <w:hideMark/>
          </w:tcPr>
          <w:p w14:paraId="71B0ECD2" w14:textId="77777777" w:rsidR="00121926" w:rsidRPr="006A2AC8" w:rsidRDefault="00121926" w:rsidP="0042456A">
            <w:pPr>
              <w:spacing w:after="0" w:line="240" w:lineRule="auto"/>
              <w:rPr>
                <w:rFonts w:ascii="Arial" w:eastAsia="Times New Roman" w:hAnsi="Arial" w:cs="Arial"/>
                <w:sz w:val="16"/>
                <w:szCs w:val="16"/>
                <w:lang w:val="sv-SE" w:eastAsia="sv-SE"/>
              </w:rPr>
            </w:pPr>
          </w:p>
        </w:tc>
        <w:tc>
          <w:tcPr>
            <w:tcW w:w="332" w:type="pct"/>
            <w:tcBorders>
              <w:top w:val="nil"/>
              <w:left w:val="nil"/>
              <w:bottom w:val="nil"/>
              <w:right w:val="nil"/>
            </w:tcBorders>
            <w:shd w:val="clear" w:color="auto" w:fill="auto"/>
            <w:noWrap/>
            <w:vAlign w:val="bottom"/>
            <w:hideMark/>
          </w:tcPr>
          <w:p w14:paraId="2B7A280E" w14:textId="77777777" w:rsidR="00121926" w:rsidRPr="006A2AC8" w:rsidRDefault="00121926" w:rsidP="0042456A">
            <w:pPr>
              <w:spacing w:after="0" w:line="240" w:lineRule="auto"/>
              <w:rPr>
                <w:rFonts w:ascii="Arial" w:eastAsia="Times New Roman" w:hAnsi="Arial" w:cs="Arial"/>
                <w:sz w:val="16"/>
                <w:szCs w:val="16"/>
                <w:lang w:val="sv-SE" w:eastAsia="sv-SE"/>
              </w:rPr>
            </w:pPr>
          </w:p>
        </w:tc>
        <w:tc>
          <w:tcPr>
            <w:tcW w:w="332" w:type="pct"/>
            <w:tcBorders>
              <w:top w:val="nil"/>
              <w:left w:val="nil"/>
              <w:bottom w:val="nil"/>
              <w:right w:val="nil"/>
            </w:tcBorders>
            <w:shd w:val="clear" w:color="auto" w:fill="auto"/>
            <w:noWrap/>
            <w:vAlign w:val="bottom"/>
            <w:hideMark/>
          </w:tcPr>
          <w:p w14:paraId="085F6CFE" w14:textId="77777777" w:rsidR="00121926" w:rsidRPr="006A2AC8" w:rsidRDefault="00121926" w:rsidP="0042456A">
            <w:pPr>
              <w:spacing w:after="0" w:line="240" w:lineRule="auto"/>
              <w:rPr>
                <w:rFonts w:ascii="Arial" w:eastAsia="Times New Roman" w:hAnsi="Arial" w:cs="Arial"/>
                <w:sz w:val="16"/>
                <w:szCs w:val="16"/>
                <w:lang w:val="sv-SE" w:eastAsia="sv-SE"/>
              </w:rPr>
            </w:pPr>
          </w:p>
        </w:tc>
        <w:tc>
          <w:tcPr>
            <w:tcW w:w="347" w:type="pct"/>
            <w:tcBorders>
              <w:top w:val="nil"/>
              <w:left w:val="nil"/>
              <w:bottom w:val="nil"/>
              <w:right w:val="nil"/>
            </w:tcBorders>
            <w:shd w:val="clear" w:color="auto" w:fill="auto"/>
            <w:noWrap/>
            <w:vAlign w:val="bottom"/>
            <w:hideMark/>
          </w:tcPr>
          <w:p w14:paraId="4FE4FFD3" w14:textId="77777777" w:rsidR="00121926" w:rsidRPr="006A2AC8" w:rsidRDefault="00121926" w:rsidP="0042456A">
            <w:pPr>
              <w:spacing w:after="0" w:line="240" w:lineRule="auto"/>
              <w:rPr>
                <w:rFonts w:ascii="Arial" w:eastAsia="Times New Roman" w:hAnsi="Arial" w:cs="Arial"/>
                <w:sz w:val="16"/>
                <w:szCs w:val="16"/>
                <w:lang w:val="sv-SE" w:eastAsia="sv-SE"/>
              </w:rPr>
            </w:pPr>
          </w:p>
        </w:tc>
        <w:tc>
          <w:tcPr>
            <w:tcW w:w="347" w:type="pct"/>
            <w:tcBorders>
              <w:top w:val="nil"/>
              <w:left w:val="nil"/>
              <w:bottom w:val="nil"/>
              <w:right w:val="nil"/>
            </w:tcBorders>
            <w:shd w:val="clear" w:color="auto" w:fill="auto"/>
            <w:noWrap/>
            <w:vAlign w:val="bottom"/>
            <w:hideMark/>
          </w:tcPr>
          <w:p w14:paraId="1F371A4B" w14:textId="77777777" w:rsidR="00121926" w:rsidRPr="006A2AC8" w:rsidRDefault="00121926" w:rsidP="0042456A">
            <w:pPr>
              <w:spacing w:after="0" w:line="240" w:lineRule="auto"/>
              <w:rPr>
                <w:rFonts w:ascii="Arial" w:eastAsia="Times New Roman" w:hAnsi="Arial" w:cs="Arial"/>
                <w:sz w:val="16"/>
                <w:szCs w:val="16"/>
                <w:lang w:val="sv-SE" w:eastAsia="sv-SE"/>
              </w:rPr>
            </w:pPr>
          </w:p>
        </w:tc>
        <w:tc>
          <w:tcPr>
            <w:tcW w:w="266" w:type="pct"/>
            <w:tcBorders>
              <w:top w:val="nil"/>
              <w:left w:val="nil"/>
              <w:bottom w:val="nil"/>
              <w:right w:val="nil"/>
            </w:tcBorders>
            <w:shd w:val="clear" w:color="auto" w:fill="auto"/>
            <w:noWrap/>
            <w:vAlign w:val="bottom"/>
            <w:hideMark/>
          </w:tcPr>
          <w:p w14:paraId="1FF88484" w14:textId="77777777" w:rsidR="00121926" w:rsidRPr="006A2AC8" w:rsidRDefault="00121926" w:rsidP="0042456A">
            <w:pPr>
              <w:spacing w:after="0" w:line="240" w:lineRule="auto"/>
              <w:rPr>
                <w:rFonts w:ascii="Arial" w:eastAsia="Times New Roman" w:hAnsi="Arial" w:cs="Arial"/>
                <w:sz w:val="16"/>
                <w:szCs w:val="16"/>
                <w:lang w:val="sv-SE" w:eastAsia="sv-SE"/>
              </w:rPr>
            </w:pPr>
          </w:p>
        </w:tc>
      </w:tr>
      <w:tr w:rsidR="00121926" w:rsidRPr="006A2AC8" w14:paraId="5171134E" w14:textId="77777777" w:rsidTr="0042456A">
        <w:trPr>
          <w:trHeight w:val="300"/>
        </w:trPr>
        <w:tc>
          <w:tcPr>
            <w:tcW w:w="409" w:type="pct"/>
            <w:tcBorders>
              <w:top w:val="nil"/>
              <w:left w:val="nil"/>
              <w:bottom w:val="nil"/>
              <w:right w:val="nil"/>
            </w:tcBorders>
            <w:shd w:val="clear" w:color="auto" w:fill="auto"/>
            <w:noWrap/>
            <w:vAlign w:val="bottom"/>
            <w:hideMark/>
          </w:tcPr>
          <w:p w14:paraId="5BD031D1" w14:textId="77777777" w:rsidR="00121926" w:rsidRPr="006A2AC8" w:rsidRDefault="00121926"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Primary</w:t>
            </w:r>
            <w:proofErr w:type="spellEnd"/>
            <w:r w:rsidRPr="001D78E2">
              <w:rPr>
                <w:rFonts w:ascii="Arial" w:eastAsia="Times New Roman" w:hAnsi="Arial" w:cs="Arial"/>
                <w:color w:val="000000"/>
                <w:sz w:val="16"/>
                <w:szCs w:val="16"/>
                <w:lang w:val="sv-SE" w:eastAsia="sv-SE"/>
              </w:rPr>
              <w:t xml:space="preserve"> </w:t>
            </w:r>
          </w:p>
        </w:tc>
        <w:tc>
          <w:tcPr>
            <w:tcW w:w="347" w:type="pct"/>
            <w:tcBorders>
              <w:top w:val="nil"/>
              <w:left w:val="nil"/>
              <w:bottom w:val="nil"/>
              <w:right w:val="nil"/>
            </w:tcBorders>
            <w:shd w:val="clear" w:color="auto" w:fill="auto"/>
            <w:noWrap/>
            <w:hideMark/>
          </w:tcPr>
          <w:p w14:paraId="5D13FCA9"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1.86 (1.45</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2.40)</w:t>
            </w:r>
          </w:p>
        </w:tc>
        <w:tc>
          <w:tcPr>
            <w:tcW w:w="347" w:type="pct"/>
            <w:tcBorders>
              <w:top w:val="nil"/>
              <w:left w:val="nil"/>
              <w:bottom w:val="nil"/>
              <w:right w:val="nil"/>
            </w:tcBorders>
            <w:shd w:val="clear" w:color="auto" w:fill="auto"/>
            <w:noWrap/>
            <w:hideMark/>
          </w:tcPr>
          <w:p w14:paraId="62D0C226"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2.07 (1.60</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2.67)</w:t>
            </w:r>
          </w:p>
        </w:tc>
        <w:tc>
          <w:tcPr>
            <w:tcW w:w="332" w:type="pct"/>
            <w:tcBorders>
              <w:top w:val="nil"/>
              <w:left w:val="nil"/>
              <w:bottom w:val="nil"/>
              <w:right w:val="nil"/>
            </w:tcBorders>
            <w:shd w:val="clear" w:color="auto" w:fill="auto"/>
            <w:noWrap/>
            <w:hideMark/>
          </w:tcPr>
          <w:p w14:paraId="7DB51513"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1.42 (1.15</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1.76)</w:t>
            </w:r>
          </w:p>
        </w:tc>
        <w:tc>
          <w:tcPr>
            <w:tcW w:w="332" w:type="pct"/>
            <w:tcBorders>
              <w:top w:val="nil"/>
              <w:left w:val="nil"/>
              <w:bottom w:val="nil"/>
              <w:right w:val="nil"/>
            </w:tcBorders>
            <w:shd w:val="clear" w:color="auto" w:fill="auto"/>
            <w:noWrap/>
            <w:hideMark/>
          </w:tcPr>
          <w:p w14:paraId="26F681F9"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1.55 (1.25</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1.92)</w:t>
            </w:r>
          </w:p>
        </w:tc>
        <w:tc>
          <w:tcPr>
            <w:tcW w:w="347" w:type="pct"/>
            <w:tcBorders>
              <w:top w:val="nil"/>
              <w:left w:val="nil"/>
              <w:bottom w:val="nil"/>
              <w:right w:val="nil"/>
            </w:tcBorders>
            <w:shd w:val="clear" w:color="auto" w:fill="auto"/>
            <w:noWrap/>
            <w:hideMark/>
          </w:tcPr>
          <w:p w14:paraId="59E501E6"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1.32 (1.00</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w:t>
            </w:r>
            <w:proofErr w:type="gramStart"/>
            <w:r w:rsidRPr="006A2AC8">
              <w:rPr>
                <w:rFonts w:ascii="Arial" w:eastAsia="Times New Roman" w:hAnsi="Arial" w:cs="Arial"/>
                <w:color w:val="000000"/>
                <w:sz w:val="16"/>
                <w:szCs w:val="16"/>
                <w:lang w:val="sv-SE" w:eastAsia="sv-SE"/>
              </w:rPr>
              <w:t>1.76)*</w:t>
            </w:r>
            <w:proofErr w:type="gramEnd"/>
          </w:p>
        </w:tc>
        <w:tc>
          <w:tcPr>
            <w:tcW w:w="332" w:type="pct"/>
            <w:tcBorders>
              <w:top w:val="nil"/>
              <w:left w:val="nil"/>
              <w:bottom w:val="nil"/>
              <w:right w:val="nil"/>
            </w:tcBorders>
            <w:shd w:val="clear" w:color="auto" w:fill="auto"/>
            <w:noWrap/>
            <w:hideMark/>
          </w:tcPr>
          <w:p w14:paraId="4186C998"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1.42 (1.06</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1.89)</w:t>
            </w:r>
          </w:p>
        </w:tc>
        <w:tc>
          <w:tcPr>
            <w:tcW w:w="266" w:type="pct"/>
            <w:tcBorders>
              <w:top w:val="nil"/>
              <w:left w:val="nil"/>
              <w:bottom w:val="nil"/>
              <w:right w:val="nil"/>
            </w:tcBorders>
            <w:shd w:val="clear" w:color="auto" w:fill="auto"/>
            <w:noWrap/>
            <w:hideMark/>
          </w:tcPr>
          <w:p w14:paraId="6AF09B6A"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roofErr w:type="gramStart"/>
            <w:r w:rsidRPr="006A2AC8">
              <w:rPr>
                <w:rFonts w:ascii="Arial" w:eastAsia="Times New Roman" w:hAnsi="Arial" w:cs="Arial"/>
                <w:color w:val="000000"/>
                <w:sz w:val="16"/>
                <w:szCs w:val="16"/>
                <w:lang w:val="sv-SE" w:eastAsia="sv-SE"/>
              </w:rPr>
              <w:t>0.1104</w:t>
            </w:r>
            <w:proofErr w:type="gramEnd"/>
          </w:p>
        </w:tc>
        <w:tc>
          <w:tcPr>
            <w:tcW w:w="332" w:type="pct"/>
            <w:tcBorders>
              <w:top w:val="nil"/>
              <w:left w:val="nil"/>
              <w:bottom w:val="nil"/>
              <w:right w:val="nil"/>
            </w:tcBorders>
            <w:shd w:val="clear" w:color="auto" w:fill="auto"/>
            <w:noWrap/>
            <w:hideMark/>
          </w:tcPr>
          <w:p w14:paraId="2B87317D"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1.07 (0.67</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1.70)</w:t>
            </w:r>
          </w:p>
        </w:tc>
        <w:tc>
          <w:tcPr>
            <w:tcW w:w="332" w:type="pct"/>
            <w:tcBorders>
              <w:top w:val="nil"/>
              <w:left w:val="nil"/>
              <w:bottom w:val="nil"/>
              <w:right w:val="nil"/>
            </w:tcBorders>
            <w:shd w:val="clear" w:color="auto" w:fill="auto"/>
            <w:noWrap/>
            <w:hideMark/>
          </w:tcPr>
          <w:p w14:paraId="7C82452C"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1.37 (0.85</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2.19)</w:t>
            </w:r>
          </w:p>
        </w:tc>
        <w:tc>
          <w:tcPr>
            <w:tcW w:w="332" w:type="pct"/>
            <w:tcBorders>
              <w:top w:val="nil"/>
              <w:left w:val="nil"/>
              <w:bottom w:val="nil"/>
              <w:right w:val="nil"/>
            </w:tcBorders>
            <w:shd w:val="clear" w:color="auto" w:fill="auto"/>
            <w:noWrap/>
            <w:hideMark/>
          </w:tcPr>
          <w:p w14:paraId="2CA4B51A"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1.08 (0.78</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1.50)</w:t>
            </w:r>
          </w:p>
        </w:tc>
        <w:tc>
          <w:tcPr>
            <w:tcW w:w="332" w:type="pct"/>
            <w:tcBorders>
              <w:top w:val="nil"/>
              <w:left w:val="nil"/>
              <w:bottom w:val="nil"/>
              <w:right w:val="nil"/>
            </w:tcBorders>
            <w:shd w:val="clear" w:color="auto" w:fill="auto"/>
            <w:noWrap/>
            <w:hideMark/>
          </w:tcPr>
          <w:p w14:paraId="45C473B2"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1.23 (0.88</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1.71)</w:t>
            </w:r>
          </w:p>
        </w:tc>
        <w:tc>
          <w:tcPr>
            <w:tcW w:w="347" w:type="pct"/>
            <w:tcBorders>
              <w:top w:val="nil"/>
              <w:left w:val="nil"/>
              <w:bottom w:val="nil"/>
              <w:right w:val="nil"/>
            </w:tcBorders>
            <w:shd w:val="clear" w:color="auto" w:fill="auto"/>
            <w:noWrap/>
            <w:hideMark/>
          </w:tcPr>
          <w:p w14:paraId="1C9757EC"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1.31 (0.93</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1.86)</w:t>
            </w:r>
          </w:p>
        </w:tc>
        <w:tc>
          <w:tcPr>
            <w:tcW w:w="347" w:type="pct"/>
            <w:tcBorders>
              <w:top w:val="nil"/>
              <w:left w:val="nil"/>
              <w:bottom w:val="nil"/>
              <w:right w:val="nil"/>
            </w:tcBorders>
            <w:shd w:val="clear" w:color="auto" w:fill="auto"/>
            <w:noWrap/>
            <w:hideMark/>
          </w:tcPr>
          <w:p w14:paraId="7514AD8E"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1.12 (0.77</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1.61)</w:t>
            </w:r>
          </w:p>
        </w:tc>
        <w:tc>
          <w:tcPr>
            <w:tcW w:w="266" w:type="pct"/>
            <w:tcBorders>
              <w:top w:val="nil"/>
              <w:left w:val="nil"/>
              <w:bottom w:val="nil"/>
              <w:right w:val="nil"/>
            </w:tcBorders>
            <w:shd w:val="clear" w:color="auto" w:fill="auto"/>
            <w:noWrap/>
            <w:hideMark/>
          </w:tcPr>
          <w:p w14:paraId="355322F6"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 xml:space="preserve"> </w:t>
            </w:r>
            <w:proofErr w:type="gramStart"/>
            <w:r w:rsidRPr="006A2AC8">
              <w:rPr>
                <w:rFonts w:ascii="Arial" w:eastAsia="Times New Roman" w:hAnsi="Arial" w:cs="Arial"/>
                <w:color w:val="000000"/>
                <w:sz w:val="16"/>
                <w:szCs w:val="16"/>
                <w:lang w:val="sv-SE" w:eastAsia="sv-SE"/>
              </w:rPr>
              <w:t>0.7998</w:t>
            </w:r>
            <w:proofErr w:type="gramEnd"/>
          </w:p>
        </w:tc>
      </w:tr>
      <w:tr w:rsidR="00121926" w:rsidRPr="006A2AC8" w14:paraId="0D21AB94" w14:textId="77777777" w:rsidTr="0042456A">
        <w:trPr>
          <w:trHeight w:val="300"/>
        </w:trPr>
        <w:tc>
          <w:tcPr>
            <w:tcW w:w="409" w:type="pct"/>
            <w:tcBorders>
              <w:top w:val="nil"/>
              <w:left w:val="nil"/>
              <w:bottom w:val="nil"/>
              <w:right w:val="nil"/>
            </w:tcBorders>
            <w:shd w:val="clear" w:color="auto" w:fill="auto"/>
            <w:noWrap/>
            <w:vAlign w:val="bottom"/>
            <w:hideMark/>
          </w:tcPr>
          <w:p w14:paraId="79FE6C4D" w14:textId="77777777" w:rsidR="00121926" w:rsidRPr="006A2AC8" w:rsidRDefault="00121926"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Secondary</w:t>
            </w:r>
            <w:proofErr w:type="spellEnd"/>
          </w:p>
        </w:tc>
        <w:tc>
          <w:tcPr>
            <w:tcW w:w="347" w:type="pct"/>
            <w:tcBorders>
              <w:top w:val="nil"/>
              <w:left w:val="nil"/>
              <w:bottom w:val="nil"/>
              <w:right w:val="nil"/>
            </w:tcBorders>
            <w:shd w:val="clear" w:color="auto" w:fill="auto"/>
            <w:noWrap/>
            <w:hideMark/>
          </w:tcPr>
          <w:p w14:paraId="308DC56D"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1.13 (0.95</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w:t>
            </w:r>
            <w:proofErr w:type="gramStart"/>
            <w:r w:rsidRPr="006A2AC8">
              <w:rPr>
                <w:rFonts w:ascii="Arial" w:eastAsia="Times New Roman" w:hAnsi="Arial" w:cs="Arial"/>
                <w:color w:val="000000"/>
                <w:sz w:val="16"/>
                <w:szCs w:val="16"/>
                <w:lang w:val="sv-SE" w:eastAsia="sv-SE"/>
              </w:rPr>
              <w:t>1.35)*</w:t>
            </w:r>
            <w:proofErr w:type="gramEnd"/>
          </w:p>
        </w:tc>
        <w:tc>
          <w:tcPr>
            <w:tcW w:w="347" w:type="pct"/>
            <w:tcBorders>
              <w:top w:val="nil"/>
              <w:left w:val="nil"/>
              <w:bottom w:val="nil"/>
              <w:right w:val="nil"/>
            </w:tcBorders>
            <w:shd w:val="clear" w:color="auto" w:fill="auto"/>
            <w:noWrap/>
            <w:hideMark/>
          </w:tcPr>
          <w:p w14:paraId="49DBBF63"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1.16 (0.97</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w:t>
            </w:r>
            <w:proofErr w:type="gramStart"/>
            <w:r w:rsidRPr="006A2AC8">
              <w:rPr>
                <w:rFonts w:ascii="Arial" w:eastAsia="Times New Roman" w:hAnsi="Arial" w:cs="Arial"/>
                <w:color w:val="000000"/>
                <w:sz w:val="16"/>
                <w:szCs w:val="16"/>
                <w:lang w:val="sv-SE" w:eastAsia="sv-SE"/>
              </w:rPr>
              <w:t>1.38)*</w:t>
            </w:r>
            <w:proofErr w:type="gramEnd"/>
          </w:p>
        </w:tc>
        <w:tc>
          <w:tcPr>
            <w:tcW w:w="332" w:type="pct"/>
            <w:tcBorders>
              <w:top w:val="nil"/>
              <w:left w:val="nil"/>
              <w:bottom w:val="nil"/>
              <w:right w:val="nil"/>
            </w:tcBorders>
            <w:shd w:val="clear" w:color="auto" w:fill="auto"/>
            <w:noWrap/>
            <w:hideMark/>
          </w:tcPr>
          <w:p w14:paraId="0E4A1C2C"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0.96 (0.83</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1.10)</w:t>
            </w:r>
          </w:p>
        </w:tc>
        <w:tc>
          <w:tcPr>
            <w:tcW w:w="332" w:type="pct"/>
            <w:tcBorders>
              <w:top w:val="nil"/>
              <w:left w:val="nil"/>
              <w:bottom w:val="nil"/>
              <w:right w:val="nil"/>
            </w:tcBorders>
            <w:shd w:val="clear" w:color="auto" w:fill="auto"/>
            <w:noWrap/>
            <w:hideMark/>
          </w:tcPr>
          <w:p w14:paraId="4C278A57"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0.96 (0.83</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1.11)</w:t>
            </w:r>
          </w:p>
        </w:tc>
        <w:tc>
          <w:tcPr>
            <w:tcW w:w="347" w:type="pct"/>
            <w:tcBorders>
              <w:top w:val="nil"/>
              <w:left w:val="nil"/>
              <w:bottom w:val="nil"/>
              <w:right w:val="nil"/>
            </w:tcBorders>
            <w:shd w:val="clear" w:color="auto" w:fill="auto"/>
            <w:noWrap/>
            <w:hideMark/>
          </w:tcPr>
          <w:p w14:paraId="23F31AF3"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1.28 (1.04</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1.57)</w:t>
            </w:r>
          </w:p>
        </w:tc>
        <w:tc>
          <w:tcPr>
            <w:tcW w:w="332" w:type="pct"/>
            <w:tcBorders>
              <w:top w:val="nil"/>
              <w:left w:val="nil"/>
              <w:bottom w:val="nil"/>
              <w:right w:val="nil"/>
            </w:tcBorders>
            <w:shd w:val="clear" w:color="auto" w:fill="auto"/>
            <w:noWrap/>
            <w:hideMark/>
          </w:tcPr>
          <w:p w14:paraId="405DB2F8"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1.29 (1.05</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1.59)</w:t>
            </w:r>
          </w:p>
        </w:tc>
        <w:tc>
          <w:tcPr>
            <w:tcW w:w="266" w:type="pct"/>
            <w:tcBorders>
              <w:top w:val="nil"/>
              <w:left w:val="nil"/>
              <w:bottom w:val="nil"/>
              <w:right w:val="nil"/>
            </w:tcBorders>
            <w:shd w:val="clear" w:color="auto" w:fill="auto"/>
            <w:noWrap/>
            <w:hideMark/>
          </w:tcPr>
          <w:p w14:paraId="65A7B400"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 xml:space="preserve"> </w:t>
            </w:r>
            <w:proofErr w:type="gramStart"/>
            <w:r w:rsidRPr="006A2AC8">
              <w:rPr>
                <w:rFonts w:ascii="Arial" w:eastAsia="Times New Roman" w:hAnsi="Arial" w:cs="Arial"/>
                <w:color w:val="000000"/>
                <w:sz w:val="16"/>
                <w:szCs w:val="16"/>
                <w:lang w:val="sv-SE" w:eastAsia="sv-SE"/>
              </w:rPr>
              <w:t>0.0542</w:t>
            </w:r>
            <w:proofErr w:type="gramEnd"/>
          </w:p>
        </w:tc>
        <w:tc>
          <w:tcPr>
            <w:tcW w:w="332" w:type="pct"/>
            <w:tcBorders>
              <w:top w:val="nil"/>
              <w:left w:val="nil"/>
              <w:bottom w:val="nil"/>
              <w:right w:val="nil"/>
            </w:tcBorders>
            <w:shd w:val="clear" w:color="auto" w:fill="auto"/>
            <w:noWrap/>
            <w:hideMark/>
          </w:tcPr>
          <w:p w14:paraId="6DB15105"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0.88 (0.66</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1.16)</w:t>
            </w:r>
          </w:p>
        </w:tc>
        <w:tc>
          <w:tcPr>
            <w:tcW w:w="332" w:type="pct"/>
            <w:tcBorders>
              <w:top w:val="nil"/>
              <w:left w:val="nil"/>
              <w:bottom w:val="nil"/>
              <w:right w:val="nil"/>
            </w:tcBorders>
            <w:shd w:val="clear" w:color="auto" w:fill="auto"/>
            <w:noWrap/>
            <w:hideMark/>
          </w:tcPr>
          <w:p w14:paraId="467E11AB"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0.99 (0.75</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1.32)</w:t>
            </w:r>
          </w:p>
        </w:tc>
        <w:tc>
          <w:tcPr>
            <w:tcW w:w="332" w:type="pct"/>
            <w:tcBorders>
              <w:top w:val="nil"/>
              <w:left w:val="nil"/>
              <w:bottom w:val="nil"/>
              <w:right w:val="nil"/>
            </w:tcBorders>
            <w:shd w:val="clear" w:color="auto" w:fill="auto"/>
            <w:noWrap/>
            <w:hideMark/>
          </w:tcPr>
          <w:p w14:paraId="6D78B9D7"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0.75 (0.60</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0.93)</w:t>
            </w:r>
          </w:p>
        </w:tc>
        <w:tc>
          <w:tcPr>
            <w:tcW w:w="332" w:type="pct"/>
            <w:tcBorders>
              <w:top w:val="nil"/>
              <w:left w:val="nil"/>
              <w:bottom w:val="nil"/>
              <w:right w:val="nil"/>
            </w:tcBorders>
            <w:shd w:val="clear" w:color="auto" w:fill="auto"/>
            <w:noWrap/>
            <w:hideMark/>
          </w:tcPr>
          <w:p w14:paraId="4B7E5C73"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0.79 (0.63</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0.99)</w:t>
            </w:r>
          </w:p>
        </w:tc>
        <w:tc>
          <w:tcPr>
            <w:tcW w:w="347" w:type="pct"/>
            <w:tcBorders>
              <w:top w:val="nil"/>
              <w:left w:val="nil"/>
              <w:bottom w:val="nil"/>
              <w:right w:val="nil"/>
            </w:tcBorders>
            <w:shd w:val="clear" w:color="auto" w:fill="auto"/>
            <w:noWrap/>
            <w:hideMark/>
          </w:tcPr>
          <w:p w14:paraId="49AD7E9E"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0.91 (0.70</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1.20)</w:t>
            </w:r>
          </w:p>
        </w:tc>
        <w:tc>
          <w:tcPr>
            <w:tcW w:w="347" w:type="pct"/>
            <w:tcBorders>
              <w:top w:val="nil"/>
              <w:left w:val="nil"/>
              <w:bottom w:val="nil"/>
              <w:right w:val="nil"/>
            </w:tcBorders>
            <w:shd w:val="clear" w:color="auto" w:fill="auto"/>
            <w:noWrap/>
            <w:hideMark/>
          </w:tcPr>
          <w:p w14:paraId="1FDF613F"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0.90 (0.68</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1.21)</w:t>
            </w:r>
          </w:p>
        </w:tc>
        <w:tc>
          <w:tcPr>
            <w:tcW w:w="266" w:type="pct"/>
            <w:tcBorders>
              <w:top w:val="nil"/>
              <w:left w:val="nil"/>
              <w:bottom w:val="nil"/>
              <w:right w:val="nil"/>
            </w:tcBorders>
            <w:shd w:val="clear" w:color="auto" w:fill="auto"/>
            <w:noWrap/>
            <w:hideMark/>
          </w:tcPr>
          <w:p w14:paraId="57A26C4D"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roofErr w:type="gramStart"/>
            <w:r w:rsidRPr="006A2AC8">
              <w:rPr>
                <w:rFonts w:ascii="Arial" w:eastAsia="Times New Roman" w:hAnsi="Arial" w:cs="Arial"/>
                <w:color w:val="000000"/>
                <w:sz w:val="16"/>
                <w:szCs w:val="16"/>
                <w:lang w:val="sv-SE" w:eastAsia="sv-SE"/>
              </w:rPr>
              <w:t>0.4374</w:t>
            </w:r>
            <w:proofErr w:type="gramEnd"/>
          </w:p>
        </w:tc>
      </w:tr>
      <w:tr w:rsidR="00121926" w:rsidRPr="006A2AC8" w14:paraId="39342711" w14:textId="77777777" w:rsidTr="0042456A">
        <w:trPr>
          <w:trHeight w:val="300"/>
        </w:trPr>
        <w:tc>
          <w:tcPr>
            <w:tcW w:w="409" w:type="pct"/>
            <w:tcBorders>
              <w:top w:val="nil"/>
              <w:left w:val="nil"/>
              <w:bottom w:val="nil"/>
              <w:right w:val="nil"/>
            </w:tcBorders>
            <w:shd w:val="clear" w:color="auto" w:fill="auto"/>
            <w:noWrap/>
            <w:vAlign w:val="bottom"/>
          </w:tcPr>
          <w:p w14:paraId="5FC00BEE" w14:textId="77777777" w:rsidR="00121926" w:rsidRPr="006A2AC8" w:rsidRDefault="00121926" w:rsidP="0042456A">
            <w:pPr>
              <w:spacing w:after="0" w:line="240" w:lineRule="auto"/>
              <w:rPr>
                <w:rFonts w:ascii="Arial" w:eastAsia="Times New Roman" w:hAnsi="Arial" w:cs="Arial"/>
                <w:color w:val="000000"/>
                <w:sz w:val="16"/>
                <w:szCs w:val="16"/>
                <w:lang w:val="sv-SE" w:eastAsia="sv-SE"/>
              </w:rPr>
            </w:pPr>
            <w:r w:rsidRPr="001D78E2">
              <w:rPr>
                <w:rFonts w:ascii="Arial" w:eastAsia="Times New Roman" w:hAnsi="Arial" w:cs="Arial"/>
                <w:color w:val="000000"/>
                <w:sz w:val="16"/>
                <w:szCs w:val="16"/>
                <w:lang w:val="sv-SE" w:eastAsia="sv-SE"/>
              </w:rPr>
              <w:t>Post-</w:t>
            </w:r>
            <w:proofErr w:type="spellStart"/>
            <w:r w:rsidRPr="001D78E2">
              <w:rPr>
                <w:rFonts w:ascii="Arial" w:eastAsia="Times New Roman" w:hAnsi="Arial" w:cs="Arial"/>
                <w:color w:val="000000"/>
                <w:sz w:val="16"/>
                <w:szCs w:val="16"/>
                <w:lang w:val="sv-SE" w:eastAsia="sv-SE"/>
              </w:rPr>
              <w:t>secondary</w:t>
            </w:r>
            <w:proofErr w:type="spellEnd"/>
            <w:r>
              <w:rPr>
                <w:rFonts w:ascii="Arial" w:eastAsia="Times New Roman" w:hAnsi="Arial" w:cs="Arial"/>
                <w:color w:val="000000"/>
                <w:sz w:val="16"/>
                <w:szCs w:val="16"/>
                <w:lang w:val="sv-SE" w:eastAsia="sv-SE"/>
              </w:rPr>
              <w:t xml:space="preserve"> (ref.)</w:t>
            </w:r>
          </w:p>
        </w:tc>
        <w:tc>
          <w:tcPr>
            <w:tcW w:w="347" w:type="pct"/>
            <w:tcBorders>
              <w:top w:val="nil"/>
              <w:left w:val="nil"/>
              <w:bottom w:val="nil"/>
              <w:right w:val="nil"/>
            </w:tcBorders>
            <w:shd w:val="clear" w:color="auto" w:fill="auto"/>
            <w:noWrap/>
          </w:tcPr>
          <w:p w14:paraId="65968805"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47" w:type="pct"/>
            <w:tcBorders>
              <w:top w:val="nil"/>
              <w:left w:val="nil"/>
              <w:bottom w:val="nil"/>
              <w:right w:val="nil"/>
            </w:tcBorders>
            <w:shd w:val="clear" w:color="auto" w:fill="auto"/>
            <w:noWrap/>
          </w:tcPr>
          <w:p w14:paraId="5AED0A7F"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32" w:type="pct"/>
            <w:tcBorders>
              <w:top w:val="nil"/>
              <w:left w:val="nil"/>
              <w:bottom w:val="nil"/>
              <w:right w:val="nil"/>
            </w:tcBorders>
            <w:shd w:val="clear" w:color="auto" w:fill="auto"/>
            <w:noWrap/>
          </w:tcPr>
          <w:p w14:paraId="52B88C71"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32" w:type="pct"/>
            <w:tcBorders>
              <w:top w:val="nil"/>
              <w:left w:val="nil"/>
              <w:bottom w:val="nil"/>
              <w:right w:val="nil"/>
            </w:tcBorders>
            <w:shd w:val="clear" w:color="auto" w:fill="auto"/>
            <w:noWrap/>
          </w:tcPr>
          <w:p w14:paraId="0CF0B0E2"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47" w:type="pct"/>
            <w:tcBorders>
              <w:top w:val="nil"/>
              <w:left w:val="nil"/>
              <w:bottom w:val="nil"/>
              <w:right w:val="nil"/>
            </w:tcBorders>
            <w:shd w:val="clear" w:color="auto" w:fill="auto"/>
            <w:noWrap/>
          </w:tcPr>
          <w:p w14:paraId="08BE7BD0"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32" w:type="pct"/>
            <w:tcBorders>
              <w:top w:val="nil"/>
              <w:left w:val="nil"/>
              <w:bottom w:val="nil"/>
              <w:right w:val="nil"/>
            </w:tcBorders>
            <w:shd w:val="clear" w:color="auto" w:fill="auto"/>
            <w:noWrap/>
          </w:tcPr>
          <w:p w14:paraId="0EA08666"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266" w:type="pct"/>
            <w:tcBorders>
              <w:top w:val="nil"/>
              <w:left w:val="nil"/>
              <w:bottom w:val="nil"/>
              <w:right w:val="nil"/>
            </w:tcBorders>
            <w:shd w:val="clear" w:color="auto" w:fill="auto"/>
            <w:noWrap/>
          </w:tcPr>
          <w:p w14:paraId="3F50B47F"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332" w:type="pct"/>
            <w:tcBorders>
              <w:top w:val="nil"/>
              <w:left w:val="nil"/>
              <w:bottom w:val="nil"/>
              <w:right w:val="nil"/>
            </w:tcBorders>
            <w:shd w:val="clear" w:color="auto" w:fill="auto"/>
            <w:noWrap/>
          </w:tcPr>
          <w:p w14:paraId="162943E1"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32" w:type="pct"/>
            <w:tcBorders>
              <w:top w:val="nil"/>
              <w:left w:val="nil"/>
              <w:bottom w:val="nil"/>
              <w:right w:val="nil"/>
            </w:tcBorders>
            <w:shd w:val="clear" w:color="auto" w:fill="auto"/>
            <w:noWrap/>
          </w:tcPr>
          <w:p w14:paraId="481DDD1D"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32" w:type="pct"/>
            <w:tcBorders>
              <w:top w:val="nil"/>
              <w:left w:val="nil"/>
              <w:bottom w:val="nil"/>
              <w:right w:val="nil"/>
            </w:tcBorders>
            <w:shd w:val="clear" w:color="auto" w:fill="auto"/>
            <w:noWrap/>
          </w:tcPr>
          <w:p w14:paraId="3CB87B3A"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32" w:type="pct"/>
            <w:tcBorders>
              <w:top w:val="nil"/>
              <w:left w:val="nil"/>
              <w:bottom w:val="nil"/>
              <w:right w:val="nil"/>
            </w:tcBorders>
            <w:shd w:val="clear" w:color="auto" w:fill="auto"/>
            <w:noWrap/>
          </w:tcPr>
          <w:p w14:paraId="0C5C23CF"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47" w:type="pct"/>
            <w:tcBorders>
              <w:top w:val="nil"/>
              <w:left w:val="nil"/>
              <w:bottom w:val="nil"/>
              <w:right w:val="nil"/>
            </w:tcBorders>
            <w:shd w:val="clear" w:color="auto" w:fill="auto"/>
            <w:noWrap/>
          </w:tcPr>
          <w:p w14:paraId="45D67778"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47" w:type="pct"/>
            <w:tcBorders>
              <w:top w:val="nil"/>
              <w:left w:val="nil"/>
              <w:bottom w:val="nil"/>
              <w:right w:val="nil"/>
            </w:tcBorders>
            <w:shd w:val="clear" w:color="auto" w:fill="auto"/>
            <w:noWrap/>
          </w:tcPr>
          <w:p w14:paraId="4FB20412"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266" w:type="pct"/>
            <w:tcBorders>
              <w:top w:val="nil"/>
              <w:left w:val="nil"/>
              <w:bottom w:val="nil"/>
              <w:right w:val="nil"/>
            </w:tcBorders>
            <w:shd w:val="clear" w:color="auto" w:fill="auto"/>
            <w:noWrap/>
          </w:tcPr>
          <w:p w14:paraId="7B52F955"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r>
      <w:tr w:rsidR="00121926" w:rsidRPr="006A2AC8" w14:paraId="7DB35647" w14:textId="77777777" w:rsidTr="0042456A">
        <w:trPr>
          <w:trHeight w:val="300"/>
        </w:trPr>
        <w:tc>
          <w:tcPr>
            <w:tcW w:w="409" w:type="pct"/>
            <w:tcBorders>
              <w:top w:val="nil"/>
              <w:left w:val="nil"/>
              <w:bottom w:val="nil"/>
              <w:right w:val="nil"/>
            </w:tcBorders>
            <w:shd w:val="clear" w:color="auto" w:fill="auto"/>
            <w:noWrap/>
          </w:tcPr>
          <w:p w14:paraId="20CB9450" w14:textId="77777777" w:rsidR="00121926" w:rsidRPr="006A2AC8" w:rsidRDefault="00121926" w:rsidP="0042456A">
            <w:pPr>
              <w:spacing w:after="0" w:line="240" w:lineRule="auto"/>
              <w:rPr>
                <w:rFonts w:ascii="Arial" w:eastAsia="Times New Roman" w:hAnsi="Arial" w:cs="Arial"/>
                <w:b/>
                <w:bCs/>
                <w:color w:val="000000"/>
                <w:sz w:val="16"/>
                <w:szCs w:val="16"/>
                <w:lang w:val="sv-SE" w:eastAsia="sv-SE"/>
              </w:rPr>
            </w:pPr>
            <w:r w:rsidRPr="004A2CD0">
              <w:rPr>
                <w:rFonts w:ascii="Arial" w:eastAsia="Times New Roman" w:hAnsi="Arial" w:cs="Arial"/>
                <w:b/>
                <w:bCs/>
                <w:color w:val="000000"/>
                <w:sz w:val="16"/>
                <w:szCs w:val="16"/>
                <w:lang w:val="en-GB" w:eastAsia="sv-SE"/>
              </w:rPr>
              <w:t>Household income</w:t>
            </w:r>
          </w:p>
        </w:tc>
        <w:tc>
          <w:tcPr>
            <w:tcW w:w="347" w:type="pct"/>
            <w:tcBorders>
              <w:top w:val="nil"/>
              <w:left w:val="nil"/>
              <w:bottom w:val="nil"/>
              <w:right w:val="nil"/>
            </w:tcBorders>
            <w:shd w:val="clear" w:color="auto" w:fill="auto"/>
            <w:noWrap/>
          </w:tcPr>
          <w:p w14:paraId="3D05926F"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347" w:type="pct"/>
            <w:tcBorders>
              <w:top w:val="nil"/>
              <w:left w:val="nil"/>
              <w:bottom w:val="nil"/>
              <w:right w:val="nil"/>
            </w:tcBorders>
            <w:shd w:val="clear" w:color="auto" w:fill="auto"/>
            <w:noWrap/>
          </w:tcPr>
          <w:p w14:paraId="19CF9035"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332" w:type="pct"/>
            <w:tcBorders>
              <w:top w:val="nil"/>
              <w:left w:val="nil"/>
              <w:bottom w:val="nil"/>
              <w:right w:val="nil"/>
            </w:tcBorders>
            <w:shd w:val="clear" w:color="auto" w:fill="auto"/>
            <w:noWrap/>
          </w:tcPr>
          <w:p w14:paraId="4ADBF99A"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332" w:type="pct"/>
            <w:tcBorders>
              <w:top w:val="nil"/>
              <w:left w:val="nil"/>
              <w:bottom w:val="nil"/>
              <w:right w:val="nil"/>
            </w:tcBorders>
            <w:shd w:val="clear" w:color="auto" w:fill="auto"/>
            <w:noWrap/>
          </w:tcPr>
          <w:p w14:paraId="74035332"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347" w:type="pct"/>
            <w:tcBorders>
              <w:top w:val="nil"/>
              <w:left w:val="nil"/>
              <w:bottom w:val="nil"/>
              <w:right w:val="nil"/>
            </w:tcBorders>
            <w:shd w:val="clear" w:color="auto" w:fill="auto"/>
            <w:noWrap/>
          </w:tcPr>
          <w:p w14:paraId="3E9BA597"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332" w:type="pct"/>
            <w:tcBorders>
              <w:top w:val="nil"/>
              <w:left w:val="nil"/>
              <w:bottom w:val="nil"/>
              <w:right w:val="nil"/>
            </w:tcBorders>
            <w:shd w:val="clear" w:color="auto" w:fill="auto"/>
            <w:noWrap/>
          </w:tcPr>
          <w:p w14:paraId="742C7894"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266" w:type="pct"/>
            <w:tcBorders>
              <w:top w:val="nil"/>
              <w:left w:val="nil"/>
              <w:bottom w:val="nil"/>
              <w:right w:val="nil"/>
            </w:tcBorders>
            <w:shd w:val="clear" w:color="auto" w:fill="auto"/>
            <w:noWrap/>
          </w:tcPr>
          <w:p w14:paraId="691AC717"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332" w:type="pct"/>
            <w:tcBorders>
              <w:top w:val="nil"/>
              <w:left w:val="nil"/>
              <w:bottom w:val="nil"/>
              <w:right w:val="nil"/>
            </w:tcBorders>
            <w:shd w:val="clear" w:color="auto" w:fill="auto"/>
            <w:noWrap/>
          </w:tcPr>
          <w:p w14:paraId="4354AAFA"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332" w:type="pct"/>
            <w:tcBorders>
              <w:top w:val="nil"/>
              <w:left w:val="nil"/>
              <w:bottom w:val="nil"/>
              <w:right w:val="nil"/>
            </w:tcBorders>
            <w:shd w:val="clear" w:color="auto" w:fill="auto"/>
            <w:noWrap/>
          </w:tcPr>
          <w:p w14:paraId="223008B2"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332" w:type="pct"/>
            <w:tcBorders>
              <w:top w:val="nil"/>
              <w:left w:val="nil"/>
              <w:bottom w:val="nil"/>
              <w:right w:val="nil"/>
            </w:tcBorders>
            <w:shd w:val="clear" w:color="auto" w:fill="auto"/>
            <w:noWrap/>
          </w:tcPr>
          <w:p w14:paraId="27CA6045"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332" w:type="pct"/>
            <w:tcBorders>
              <w:top w:val="nil"/>
              <w:left w:val="nil"/>
              <w:bottom w:val="nil"/>
              <w:right w:val="nil"/>
            </w:tcBorders>
            <w:shd w:val="clear" w:color="auto" w:fill="auto"/>
            <w:noWrap/>
          </w:tcPr>
          <w:p w14:paraId="19DBF51C"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347" w:type="pct"/>
            <w:tcBorders>
              <w:top w:val="nil"/>
              <w:left w:val="nil"/>
              <w:bottom w:val="nil"/>
              <w:right w:val="nil"/>
            </w:tcBorders>
            <w:shd w:val="clear" w:color="auto" w:fill="auto"/>
            <w:noWrap/>
          </w:tcPr>
          <w:p w14:paraId="2656F5EF"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347" w:type="pct"/>
            <w:tcBorders>
              <w:top w:val="nil"/>
              <w:left w:val="nil"/>
              <w:bottom w:val="nil"/>
              <w:right w:val="nil"/>
            </w:tcBorders>
            <w:shd w:val="clear" w:color="auto" w:fill="auto"/>
            <w:noWrap/>
          </w:tcPr>
          <w:p w14:paraId="7125A597"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266" w:type="pct"/>
            <w:tcBorders>
              <w:top w:val="nil"/>
              <w:left w:val="nil"/>
              <w:bottom w:val="nil"/>
              <w:right w:val="nil"/>
            </w:tcBorders>
            <w:shd w:val="clear" w:color="auto" w:fill="auto"/>
            <w:noWrap/>
          </w:tcPr>
          <w:p w14:paraId="4C4E94E8"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r>
      <w:tr w:rsidR="00121926" w:rsidRPr="006A2AC8" w14:paraId="45213327" w14:textId="77777777" w:rsidTr="0042456A">
        <w:trPr>
          <w:trHeight w:val="300"/>
        </w:trPr>
        <w:tc>
          <w:tcPr>
            <w:tcW w:w="409" w:type="pct"/>
            <w:tcBorders>
              <w:top w:val="nil"/>
              <w:left w:val="nil"/>
              <w:bottom w:val="nil"/>
              <w:right w:val="nil"/>
            </w:tcBorders>
            <w:shd w:val="clear" w:color="auto" w:fill="auto"/>
            <w:noWrap/>
            <w:vAlign w:val="bottom"/>
            <w:hideMark/>
          </w:tcPr>
          <w:p w14:paraId="6401E55D" w14:textId="77777777" w:rsidR="00121926" w:rsidRPr="006A2AC8" w:rsidRDefault="00121926"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Low</w:t>
            </w:r>
            <w:proofErr w:type="spellEnd"/>
          </w:p>
        </w:tc>
        <w:tc>
          <w:tcPr>
            <w:tcW w:w="347" w:type="pct"/>
            <w:tcBorders>
              <w:top w:val="nil"/>
              <w:left w:val="nil"/>
              <w:bottom w:val="nil"/>
              <w:right w:val="nil"/>
            </w:tcBorders>
            <w:shd w:val="clear" w:color="auto" w:fill="auto"/>
            <w:noWrap/>
            <w:hideMark/>
          </w:tcPr>
          <w:p w14:paraId="37C91F7D"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2.13 (1.74</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2.60)</w:t>
            </w:r>
          </w:p>
        </w:tc>
        <w:tc>
          <w:tcPr>
            <w:tcW w:w="347" w:type="pct"/>
            <w:tcBorders>
              <w:top w:val="nil"/>
              <w:left w:val="nil"/>
              <w:bottom w:val="nil"/>
              <w:right w:val="nil"/>
            </w:tcBorders>
            <w:shd w:val="clear" w:color="auto" w:fill="auto"/>
            <w:noWrap/>
            <w:hideMark/>
          </w:tcPr>
          <w:p w14:paraId="39C9DE2B"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2.51 (2.04</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3.09)</w:t>
            </w:r>
          </w:p>
        </w:tc>
        <w:tc>
          <w:tcPr>
            <w:tcW w:w="332" w:type="pct"/>
            <w:tcBorders>
              <w:top w:val="nil"/>
              <w:left w:val="nil"/>
              <w:bottom w:val="nil"/>
              <w:right w:val="nil"/>
            </w:tcBorders>
            <w:shd w:val="clear" w:color="auto" w:fill="auto"/>
            <w:noWrap/>
            <w:hideMark/>
          </w:tcPr>
          <w:p w14:paraId="105CF6B5"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1.86 (1.57</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2.20)</w:t>
            </w:r>
          </w:p>
        </w:tc>
        <w:tc>
          <w:tcPr>
            <w:tcW w:w="332" w:type="pct"/>
            <w:tcBorders>
              <w:top w:val="nil"/>
              <w:left w:val="nil"/>
              <w:bottom w:val="nil"/>
              <w:right w:val="nil"/>
            </w:tcBorders>
            <w:shd w:val="clear" w:color="auto" w:fill="auto"/>
            <w:noWrap/>
            <w:hideMark/>
          </w:tcPr>
          <w:p w14:paraId="5971447C"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2.10 (1.77</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2.50)</w:t>
            </w:r>
          </w:p>
        </w:tc>
        <w:tc>
          <w:tcPr>
            <w:tcW w:w="347" w:type="pct"/>
            <w:tcBorders>
              <w:top w:val="nil"/>
              <w:left w:val="nil"/>
              <w:bottom w:val="nil"/>
              <w:right w:val="nil"/>
            </w:tcBorders>
            <w:shd w:val="clear" w:color="auto" w:fill="auto"/>
            <w:noWrap/>
            <w:hideMark/>
          </w:tcPr>
          <w:p w14:paraId="695D34DE"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2.46 (1.89</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3.20)</w:t>
            </w:r>
          </w:p>
        </w:tc>
        <w:tc>
          <w:tcPr>
            <w:tcW w:w="332" w:type="pct"/>
            <w:tcBorders>
              <w:top w:val="nil"/>
              <w:left w:val="nil"/>
              <w:bottom w:val="nil"/>
              <w:right w:val="nil"/>
            </w:tcBorders>
            <w:shd w:val="clear" w:color="auto" w:fill="auto"/>
            <w:noWrap/>
            <w:hideMark/>
          </w:tcPr>
          <w:p w14:paraId="37C21119"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2.74 (2.10</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3.58)</w:t>
            </w:r>
          </w:p>
        </w:tc>
        <w:tc>
          <w:tcPr>
            <w:tcW w:w="266" w:type="pct"/>
            <w:tcBorders>
              <w:top w:val="nil"/>
              <w:left w:val="nil"/>
              <w:bottom w:val="nil"/>
              <w:right w:val="nil"/>
            </w:tcBorders>
            <w:shd w:val="clear" w:color="auto" w:fill="auto"/>
            <w:noWrap/>
            <w:hideMark/>
          </w:tcPr>
          <w:p w14:paraId="2B16CDDD"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roofErr w:type="gramStart"/>
            <w:r w:rsidRPr="006A2AC8">
              <w:rPr>
                <w:rFonts w:ascii="Arial" w:eastAsia="Times New Roman" w:hAnsi="Arial" w:cs="Arial"/>
                <w:color w:val="000000"/>
                <w:sz w:val="16"/>
                <w:szCs w:val="16"/>
                <w:lang w:val="sv-SE" w:eastAsia="sv-SE"/>
              </w:rPr>
              <w:t>0.1878</w:t>
            </w:r>
            <w:proofErr w:type="gramEnd"/>
          </w:p>
        </w:tc>
        <w:tc>
          <w:tcPr>
            <w:tcW w:w="332" w:type="pct"/>
            <w:tcBorders>
              <w:top w:val="nil"/>
              <w:left w:val="nil"/>
              <w:bottom w:val="nil"/>
              <w:right w:val="nil"/>
            </w:tcBorders>
            <w:shd w:val="clear" w:color="auto" w:fill="auto"/>
            <w:noWrap/>
            <w:hideMark/>
          </w:tcPr>
          <w:p w14:paraId="24E472B3"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1.81 (1.32</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2.50)</w:t>
            </w:r>
          </w:p>
        </w:tc>
        <w:tc>
          <w:tcPr>
            <w:tcW w:w="332" w:type="pct"/>
            <w:tcBorders>
              <w:top w:val="nil"/>
              <w:left w:val="nil"/>
              <w:bottom w:val="nil"/>
              <w:right w:val="nil"/>
            </w:tcBorders>
            <w:shd w:val="clear" w:color="auto" w:fill="auto"/>
            <w:noWrap/>
            <w:hideMark/>
          </w:tcPr>
          <w:p w14:paraId="6B110794"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2.24 (1.61</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3.11)</w:t>
            </w:r>
          </w:p>
        </w:tc>
        <w:tc>
          <w:tcPr>
            <w:tcW w:w="332" w:type="pct"/>
            <w:tcBorders>
              <w:top w:val="nil"/>
              <w:left w:val="nil"/>
              <w:bottom w:val="nil"/>
              <w:right w:val="nil"/>
            </w:tcBorders>
            <w:shd w:val="clear" w:color="auto" w:fill="auto"/>
            <w:noWrap/>
            <w:hideMark/>
          </w:tcPr>
          <w:p w14:paraId="075CAEB5"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1.44 (1.11</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1.86)</w:t>
            </w:r>
          </w:p>
        </w:tc>
        <w:tc>
          <w:tcPr>
            <w:tcW w:w="332" w:type="pct"/>
            <w:tcBorders>
              <w:top w:val="nil"/>
              <w:left w:val="nil"/>
              <w:bottom w:val="nil"/>
              <w:right w:val="nil"/>
            </w:tcBorders>
            <w:shd w:val="clear" w:color="auto" w:fill="auto"/>
            <w:noWrap/>
            <w:hideMark/>
          </w:tcPr>
          <w:p w14:paraId="09A705A3"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1.72 (1.32</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2.24)</w:t>
            </w:r>
          </w:p>
        </w:tc>
        <w:tc>
          <w:tcPr>
            <w:tcW w:w="347" w:type="pct"/>
            <w:tcBorders>
              <w:top w:val="nil"/>
              <w:left w:val="nil"/>
              <w:bottom w:val="nil"/>
              <w:right w:val="nil"/>
            </w:tcBorders>
            <w:shd w:val="clear" w:color="auto" w:fill="auto"/>
            <w:noWrap/>
            <w:hideMark/>
          </w:tcPr>
          <w:p w14:paraId="678FF450"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1.73 (1.22</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2.46)</w:t>
            </w:r>
          </w:p>
        </w:tc>
        <w:tc>
          <w:tcPr>
            <w:tcW w:w="347" w:type="pct"/>
            <w:tcBorders>
              <w:top w:val="nil"/>
              <w:left w:val="nil"/>
              <w:bottom w:val="nil"/>
              <w:right w:val="nil"/>
            </w:tcBorders>
            <w:shd w:val="clear" w:color="auto" w:fill="auto"/>
            <w:noWrap/>
            <w:hideMark/>
          </w:tcPr>
          <w:p w14:paraId="189C8073"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1.64 (1.13</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2.39)</w:t>
            </w:r>
          </w:p>
        </w:tc>
        <w:tc>
          <w:tcPr>
            <w:tcW w:w="266" w:type="pct"/>
            <w:tcBorders>
              <w:top w:val="nil"/>
              <w:left w:val="nil"/>
              <w:bottom w:val="nil"/>
              <w:right w:val="nil"/>
            </w:tcBorders>
            <w:shd w:val="clear" w:color="auto" w:fill="auto"/>
            <w:noWrap/>
            <w:hideMark/>
          </w:tcPr>
          <w:p w14:paraId="46F87805"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 xml:space="preserve"> </w:t>
            </w:r>
            <w:proofErr w:type="gramStart"/>
            <w:r w:rsidRPr="006A2AC8">
              <w:rPr>
                <w:rFonts w:ascii="Arial" w:eastAsia="Times New Roman" w:hAnsi="Arial" w:cs="Arial"/>
                <w:color w:val="000000"/>
                <w:sz w:val="16"/>
                <w:szCs w:val="16"/>
                <w:lang w:val="sv-SE" w:eastAsia="sv-SE"/>
              </w:rPr>
              <w:t>0.3646</w:t>
            </w:r>
            <w:proofErr w:type="gramEnd"/>
          </w:p>
        </w:tc>
      </w:tr>
      <w:tr w:rsidR="00121926" w:rsidRPr="006A2AC8" w14:paraId="33D95567" w14:textId="77777777" w:rsidTr="0042456A">
        <w:trPr>
          <w:trHeight w:val="300"/>
        </w:trPr>
        <w:tc>
          <w:tcPr>
            <w:tcW w:w="409" w:type="pct"/>
            <w:tcBorders>
              <w:top w:val="nil"/>
              <w:left w:val="nil"/>
              <w:bottom w:val="nil"/>
              <w:right w:val="nil"/>
            </w:tcBorders>
            <w:shd w:val="clear" w:color="auto" w:fill="auto"/>
            <w:noWrap/>
            <w:vAlign w:val="bottom"/>
            <w:hideMark/>
          </w:tcPr>
          <w:p w14:paraId="25B4491E" w14:textId="77777777" w:rsidR="00121926" w:rsidRPr="006A2AC8" w:rsidRDefault="00121926"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Middle</w:t>
            </w:r>
            <w:proofErr w:type="spellEnd"/>
          </w:p>
        </w:tc>
        <w:tc>
          <w:tcPr>
            <w:tcW w:w="347" w:type="pct"/>
            <w:tcBorders>
              <w:top w:val="nil"/>
              <w:left w:val="nil"/>
              <w:bottom w:val="nil"/>
              <w:right w:val="nil"/>
            </w:tcBorders>
            <w:shd w:val="clear" w:color="auto" w:fill="auto"/>
            <w:noWrap/>
            <w:hideMark/>
          </w:tcPr>
          <w:p w14:paraId="1065D799"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1.19 (0.97</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w:t>
            </w:r>
            <w:proofErr w:type="gramStart"/>
            <w:r w:rsidRPr="006A2AC8">
              <w:rPr>
                <w:rFonts w:ascii="Arial" w:eastAsia="Times New Roman" w:hAnsi="Arial" w:cs="Arial"/>
                <w:color w:val="000000"/>
                <w:sz w:val="16"/>
                <w:szCs w:val="16"/>
                <w:lang w:val="sv-SE" w:eastAsia="sv-SE"/>
              </w:rPr>
              <w:t>1.47)*</w:t>
            </w:r>
            <w:proofErr w:type="gramEnd"/>
          </w:p>
        </w:tc>
        <w:tc>
          <w:tcPr>
            <w:tcW w:w="347" w:type="pct"/>
            <w:tcBorders>
              <w:top w:val="nil"/>
              <w:left w:val="nil"/>
              <w:bottom w:val="nil"/>
              <w:right w:val="nil"/>
            </w:tcBorders>
            <w:shd w:val="clear" w:color="auto" w:fill="auto"/>
            <w:noWrap/>
            <w:hideMark/>
          </w:tcPr>
          <w:p w14:paraId="2E0CB7F0"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1.25 (1.02</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1.54)</w:t>
            </w:r>
          </w:p>
        </w:tc>
        <w:tc>
          <w:tcPr>
            <w:tcW w:w="332" w:type="pct"/>
            <w:tcBorders>
              <w:top w:val="nil"/>
              <w:left w:val="nil"/>
              <w:bottom w:val="nil"/>
              <w:right w:val="nil"/>
            </w:tcBorders>
            <w:shd w:val="clear" w:color="auto" w:fill="auto"/>
            <w:noWrap/>
            <w:hideMark/>
          </w:tcPr>
          <w:p w14:paraId="38F9443C"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1.22 (1.03</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1.46)</w:t>
            </w:r>
          </w:p>
        </w:tc>
        <w:tc>
          <w:tcPr>
            <w:tcW w:w="332" w:type="pct"/>
            <w:tcBorders>
              <w:top w:val="nil"/>
              <w:left w:val="nil"/>
              <w:bottom w:val="nil"/>
              <w:right w:val="nil"/>
            </w:tcBorders>
            <w:shd w:val="clear" w:color="auto" w:fill="auto"/>
            <w:noWrap/>
            <w:hideMark/>
          </w:tcPr>
          <w:p w14:paraId="4DBB87AA"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1.26 (1.06</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1.50)</w:t>
            </w:r>
          </w:p>
        </w:tc>
        <w:tc>
          <w:tcPr>
            <w:tcW w:w="347" w:type="pct"/>
            <w:tcBorders>
              <w:top w:val="nil"/>
              <w:left w:val="nil"/>
              <w:bottom w:val="nil"/>
              <w:right w:val="nil"/>
            </w:tcBorders>
            <w:shd w:val="clear" w:color="auto" w:fill="auto"/>
            <w:noWrap/>
            <w:hideMark/>
          </w:tcPr>
          <w:p w14:paraId="2E5064BE"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1.77 (1.34</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2.35)</w:t>
            </w:r>
          </w:p>
        </w:tc>
        <w:tc>
          <w:tcPr>
            <w:tcW w:w="332" w:type="pct"/>
            <w:tcBorders>
              <w:top w:val="nil"/>
              <w:left w:val="nil"/>
              <w:bottom w:val="nil"/>
              <w:right w:val="nil"/>
            </w:tcBorders>
            <w:shd w:val="clear" w:color="auto" w:fill="auto"/>
            <w:noWrap/>
            <w:hideMark/>
          </w:tcPr>
          <w:p w14:paraId="5D359AA6"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1.85 (1.39</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2.46)</w:t>
            </w:r>
          </w:p>
        </w:tc>
        <w:tc>
          <w:tcPr>
            <w:tcW w:w="266" w:type="pct"/>
            <w:tcBorders>
              <w:top w:val="nil"/>
              <w:left w:val="nil"/>
              <w:bottom w:val="nil"/>
              <w:right w:val="nil"/>
            </w:tcBorders>
            <w:shd w:val="clear" w:color="auto" w:fill="auto"/>
            <w:noWrap/>
            <w:hideMark/>
          </w:tcPr>
          <w:p w14:paraId="6C7AB309"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roofErr w:type="gramStart"/>
            <w:r w:rsidRPr="006A2AC8">
              <w:rPr>
                <w:rFonts w:ascii="Arial" w:eastAsia="Times New Roman" w:hAnsi="Arial" w:cs="Arial"/>
                <w:color w:val="000000"/>
                <w:sz w:val="16"/>
                <w:szCs w:val="16"/>
                <w:lang w:val="sv-SE" w:eastAsia="sv-SE"/>
              </w:rPr>
              <w:t>0.0577</w:t>
            </w:r>
            <w:proofErr w:type="gramEnd"/>
          </w:p>
        </w:tc>
        <w:tc>
          <w:tcPr>
            <w:tcW w:w="332" w:type="pct"/>
            <w:tcBorders>
              <w:top w:val="nil"/>
              <w:left w:val="nil"/>
              <w:bottom w:val="nil"/>
              <w:right w:val="nil"/>
            </w:tcBorders>
            <w:shd w:val="clear" w:color="auto" w:fill="auto"/>
            <w:noWrap/>
            <w:hideMark/>
          </w:tcPr>
          <w:p w14:paraId="3A334D37"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1.12 (0.81</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1.55)</w:t>
            </w:r>
          </w:p>
        </w:tc>
        <w:tc>
          <w:tcPr>
            <w:tcW w:w="332" w:type="pct"/>
            <w:tcBorders>
              <w:top w:val="nil"/>
              <w:left w:val="nil"/>
              <w:bottom w:val="nil"/>
              <w:right w:val="nil"/>
            </w:tcBorders>
            <w:shd w:val="clear" w:color="auto" w:fill="auto"/>
            <w:noWrap/>
            <w:hideMark/>
          </w:tcPr>
          <w:p w14:paraId="5D261504"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1.16 (0.83</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1.61)</w:t>
            </w:r>
          </w:p>
        </w:tc>
        <w:tc>
          <w:tcPr>
            <w:tcW w:w="332" w:type="pct"/>
            <w:tcBorders>
              <w:top w:val="nil"/>
              <w:left w:val="nil"/>
              <w:bottom w:val="nil"/>
              <w:right w:val="nil"/>
            </w:tcBorders>
            <w:shd w:val="clear" w:color="auto" w:fill="auto"/>
            <w:noWrap/>
            <w:hideMark/>
          </w:tcPr>
          <w:p w14:paraId="190112B9"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1.22 (0.94</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1.58)</w:t>
            </w:r>
          </w:p>
        </w:tc>
        <w:tc>
          <w:tcPr>
            <w:tcW w:w="332" w:type="pct"/>
            <w:tcBorders>
              <w:top w:val="nil"/>
              <w:left w:val="nil"/>
              <w:bottom w:val="nil"/>
              <w:right w:val="nil"/>
            </w:tcBorders>
            <w:shd w:val="clear" w:color="auto" w:fill="auto"/>
            <w:noWrap/>
            <w:hideMark/>
          </w:tcPr>
          <w:p w14:paraId="5937F5A2"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1.19 (0.91</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1.55)</w:t>
            </w:r>
          </w:p>
        </w:tc>
        <w:tc>
          <w:tcPr>
            <w:tcW w:w="347" w:type="pct"/>
            <w:tcBorders>
              <w:top w:val="nil"/>
              <w:left w:val="nil"/>
              <w:bottom w:val="nil"/>
              <w:right w:val="nil"/>
            </w:tcBorders>
            <w:shd w:val="clear" w:color="auto" w:fill="auto"/>
            <w:noWrap/>
            <w:hideMark/>
          </w:tcPr>
          <w:p w14:paraId="52D72B0E"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1.66 (1.15</w:t>
            </w:r>
            <w:r>
              <w:rPr>
                <w:rFonts w:ascii="Arial" w:eastAsia="Times New Roman" w:hAnsi="Arial" w:cs="Arial"/>
                <w:b/>
                <w:bCs/>
                <w:color w:val="000000"/>
                <w:sz w:val="16"/>
                <w:szCs w:val="16"/>
                <w:lang w:val="sv-SE" w:eastAsia="sv-SE"/>
              </w:rPr>
              <w:t>,</w:t>
            </w:r>
            <w:r w:rsidRPr="006A2AC8">
              <w:rPr>
                <w:rFonts w:ascii="Arial" w:eastAsia="Times New Roman" w:hAnsi="Arial" w:cs="Arial"/>
                <w:b/>
                <w:bCs/>
                <w:color w:val="000000"/>
                <w:sz w:val="16"/>
                <w:szCs w:val="16"/>
                <w:lang w:val="sv-SE" w:eastAsia="sv-SE"/>
              </w:rPr>
              <w:t xml:space="preserve"> 2.41)</w:t>
            </w:r>
          </w:p>
        </w:tc>
        <w:tc>
          <w:tcPr>
            <w:tcW w:w="347" w:type="pct"/>
            <w:tcBorders>
              <w:top w:val="nil"/>
              <w:left w:val="nil"/>
              <w:bottom w:val="nil"/>
              <w:right w:val="nil"/>
            </w:tcBorders>
            <w:shd w:val="clear" w:color="auto" w:fill="auto"/>
            <w:noWrap/>
            <w:hideMark/>
          </w:tcPr>
          <w:p w14:paraId="239BA4CF"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1.48 (1.00</w:t>
            </w:r>
            <w:r>
              <w:rPr>
                <w:rFonts w:ascii="Arial" w:eastAsia="Times New Roman" w:hAnsi="Arial" w:cs="Arial"/>
                <w:color w:val="000000"/>
                <w:sz w:val="16"/>
                <w:szCs w:val="16"/>
                <w:lang w:val="sv-SE" w:eastAsia="sv-SE"/>
              </w:rPr>
              <w:t>,</w:t>
            </w:r>
            <w:r w:rsidRPr="006A2AC8">
              <w:rPr>
                <w:rFonts w:ascii="Arial" w:eastAsia="Times New Roman" w:hAnsi="Arial" w:cs="Arial"/>
                <w:color w:val="000000"/>
                <w:sz w:val="16"/>
                <w:szCs w:val="16"/>
                <w:lang w:val="sv-SE" w:eastAsia="sv-SE"/>
              </w:rPr>
              <w:t xml:space="preserve"> </w:t>
            </w:r>
            <w:proofErr w:type="gramStart"/>
            <w:r w:rsidRPr="006A2AC8">
              <w:rPr>
                <w:rFonts w:ascii="Arial" w:eastAsia="Times New Roman" w:hAnsi="Arial" w:cs="Arial"/>
                <w:color w:val="000000"/>
                <w:sz w:val="16"/>
                <w:szCs w:val="16"/>
                <w:lang w:val="sv-SE" w:eastAsia="sv-SE"/>
              </w:rPr>
              <w:t>2.18)*</w:t>
            </w:r>
            <w:proofErr w:type="gramEnd"/>
          </w:p>
        </w:tc>
        <w:tc>
          <w:tcPr>
            <w:tcW w:w="266" w:type="pct"/>
            <w:tcBorders>
              <w:top w:val="nil"/>
              <w:left w:val="nil"/>
              <w:bottom w:val="nil"/>
              <w:right w:val="nil"/>
            </w:tcBorders>
            <w:shd w:val="clear" w:color="auto" w:fill="auto"/>
            <w:noWrap/>
            <w:hideMark/>
          </w:tcPr>
          <w:p w14:paraId="250E622E"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roofErr w:type="gramStart"/>
            <w:r w:rsidRPr="006A2AC8">
              <w:rPr>
                <w:rFonts w:ascii="Arial" w:eastAsia="Times New Roman" w:hAnsi="Arial" w:cs="Arial"/>
                <w:color w:val="000000"/>
                <w:sz w:val="16"/>
                <w:szCs w:val="16"/>
                <w:lang w:val="sv-SE" w:eastAsia="sv-SE"/>
              </w:rPr>
              <w:t>0.6008</w:t>
            </w:r>
            <w:proofErr w:type="gramEnd"/>
          </w:p>
        </w:tc>
      </w:tr>
      <w:tr w:rsidR="00121926" w:rsidRPr="006A2AC8" w14:paraId="63294760" w14:textId="77777777" w:rsidTr="0042456A">
        <w:trPr>
          <w:trHeight w:val="300"/>
        </w:trPr>
        <w:tc>
          <w:tcPr>
            <w:tcW w:w="409" w:type="pct"/>
            <w:tcBorders>
              <w:top w:val="nil"/>
              <w:left w:val="nil"/>
              <w:bottom w:val="nil"/>
              <w:right w:val="nil"/>
            </w:tcBorders>
            <w:shd w:val="clear" w:color="auto" w:fill="auto"/>
            <w:noWrap/>
            <w:vAlign w:val="bottom"/>
          </w:tcPr>
          <w:p w14:paraId="33AE3054" w14:textId="77777777" w:rsidR="00121926" w:rsidRPr="006A2AC8" w:rsidRDefault="00121926"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High</w:t>
            </w:r>
            <w:proofErr w:type="spellEnd"/>
            <w:r>
              <w:rPr>
                <w:rFonts w:ascii="Arial" w:eastAsia="Times New Roman" w:hAnsi="Arial" w:cs="Arial"/>
                <w:color w:val="000000"/>
                <w:sz w:val="16"/>
                <w:szCs w:val="16"/>
                <w:lang w:val="sv-SE" w:eastAsia="sv-SE"/>
              </w:rPr>
              <w:t xml:space="preserve"> (ref.)</w:t>
            </w:r>
          </w:p>
        </w:tc>
        <w:tc>
          <w:tcPr>
            <w:tcW w:w="347" w:type="pct"/>
            <w:tcBorders>
              <w:top w:val="nil"/>
              <w:left w:val="nil"/>
              <w:bottom w:val="nil"/>
              <w:right w:val="nil"/>
            </w:tcBorders>
            <w:shd w:val="clear" w:color="auto" w:fill="auto"/>
            <w:noWrap/>
          </w:tcPr>
          <w:p w14:paraId="3C80CD2C"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47" w:type="pct"/>
            <w:tcBorders>
              <w:top w:val="nil"/>
              <w:left w:val="nil"/>
              <w:bottom w:val="nil"/>
              <w:right w:val="nil"/>
            </w:tcBorders>
            <w:shd w:val="clear" w:color="auto" w:fill="auto"/>
            <w:noWrap/>
          </w:tcPr>
          <w:p w14:paraId="344BF5D7"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32" w:type="pct"/>
            <w:tcBorders>
              <w:top w:val="nil"/>
              <w:left w:val="nil"/>
              <w:bottom w:val="nil"/>
              <w:right w:val="nil"/>
            </w:tcBorders>
            <w:shd w:val="clear" w:color="auto" w:fill="auto"/>
            <w:noWrap/>
          </w:tcPr>
          <w:p w14:paraId="6122FF50"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32" w:type="pct"/>
            <w:tcBorders>
              <w:top w:val="nil"/>
              <w:left w:val="nil"/>
              <w:bottom w:val="nil"/>
              <w:right w:val="nil"/>
            </w:tcBorders>
            <w:shd w:val="clear" w:color="auto" w:fill="auto"/>
            <w:noWrap/>
          </w:tcPr>
          <w:p w14:paraId="16A98179"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47" w:type="pct"/>
            <w:tcBorders>
              <w:top w:val="nil"/>
              <w:left w:val="nil"/>
              <w:bottom w:val="nil"/>
              <w:right w:val="nil"/>
            </w:tcBorders>
            <w:shd w:val="clear" w:color="auto" w:fill="auto"/>
            <w:noWrap/>
          </w:tcPr>
          <w:p w14:paraId="7FD8B786"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32" w:type="pct"/>
            <w:tcBorders>
              <w:top w:val="nil"/>
              <w:left w:val="nil"/>
              <w:bottom w:val="nil"/>
              <w:right w:val="nil"/>
            </w:tcBorders>
            <w:shd w:val="clear" w:color="auto" w:fill="auto"/>
            <w:noWrap/>
          </w:tcPr>
          <w:p w14:paraId="38059534"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266" w:type="pct"/>
            <w:tcBorders>
              <w:top w:val="nil"/>
              <w:left w:val="nil"/>
              <w:bottom w:val="nil"/>
              <w:right w:val="nil"/>
            </w:tcBorders>
            <w:shd w:val="clear" w:color="auto" w:fill="auto"/>
            <w:noWrap/>
          </w:tcPr>
          <w:p w14:paraId="4939B9BE"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c>
          <w:tcPr>
            <w:tcW w:w="332" w:type="pct"/>
            <w:tcBorders>
              <w:top w:val="nil"/>
              <w:left w:val="nil"/>
              <w:bottom w:val="nil"/>
              <w:right w:val="nil"/>
            </w:tcBorders>
            <w:shd w:val="clear" w:color="auto" w:fill="auto"/>
            <w:noWrap/>
          </w:tcPr>
          <w:p w14:paraId="46977D4C"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32" w:type="pct"/>
            <w:tcBorders>
              <w:top w:val="nil"/>
              <w:left w:val="nil"/>
              <w:bottom w:val="nil"/>
              <w:right w:val="nil"/>
            </w:tcBorders>
            <w:shd w:val="clear" w:color="auto" w:fill="auto"/>
            <w:noWrap/>
          </w:tcPr>
          <w:p w14:paraId="3CAEAD31"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32" w:type="pct"/>
            <w:tcBorders>
              <w:top w:val="nil"/>
              <w:left w:val="nil"/>
              <w:bottom w:val="nil"/>
              <w:right w:val="nil"/>
            </w:tcBorders>
            <w:shd w:val="clear" w:color="auto" w:fill="auto"/>
            <w:noWrap/>
          </w:tcPr>
          <w:p w14:paraId="14370FD0"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32" w:type="pct"/>
            <w:tcBorders>
              <w:top w:val="nil"/>
              <w:left w:val="nil"/>
              <w:bottom w:val="nil"/>
              <w:right w:val="nil"/>
            </w:tcBorders>
            <w:shd w:val="clear" w:color="auto" w:fill="auto"/>
            <w:noWrap/>
          </w:tcPr>
          <w:p w14:paraId="1F665E54"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47" w:type="pct"/>
            <w:tcBorders>
              <w:top w:val="nil"/>
              <w:left w:val="nil"/>
              <w:bottom w:val="nil"/>
              <w:right w:val="nil"/>
            </w:tcBorders>
            <w:shd w:val="clear" w:color="auto" w:fill="auto"/>
            <w:noWrap/>
          </w:tcPr>
          <w:p w14:paraId="353D8619" w14:textId="77777777" w:rsidR="00121926" w:rsidRPr="006A2AC8" w:rsidRDefault="00121926"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347" w:type="pct"/>
            <w:tcBorders>
              <w:top w:val="nil"/>
              <w:left w:val="nil"/>
              <w:bottom w:val="nil"/>
              <w:right w:val="nil"/>
            </w:tcBorders>
            <w:shd w:val="clear" w:color="auto" w:fill="auto"/>
            <w:noWrap/>
          </w:tcPr>
          <w:p w14:paraId="144E2ECC"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266" w:type="pct"/>
            <w:tcBorders>
              <w:top w:val="nil"/>
              <w:left w:val="nil"/>
              <w:bottom w:val="nil"/>
              <w:right w:val="nil"/>
            </w:tcBorders>
            <w:shd w:val="clear" w:color="auto" w:fill="auto"/>
            <w:noWrap/>
          </w:tcPr>
          <w:p w14:paraId="1666070D" w14:textId="77777777" w:rsidR="00121926" w:rsidRPr="006A2AC8" w:rsidRDefault="00121926" w:rsidP="0042456A">
            <w:pPr>
              <w:spacing w:after="0" w:line="240" w:lineRule="auto"/>
              <w:jc w:val="right"/>
              <w:rPr>
                <w:rFonts w:ascii="Arial" w:eastAsia="Times New Roman" w:hAnsi="Arial" w:cs="Arial"/>
                <w:color w:val="000000"/>
                <w:sz w:val="16"/>
                <w:szCs w:val="16"/>
                <w:lang w:val="sv-SE" w:eastAsia="sv-SE"/>
              </w:rPr>
            </w:pPr>
          </w:p>
        </w:tc>
      </w:tr>
      <w:tr w:rsidR="00121926" w:rsidRPr="006A2AC8" w14:paraId="7903ABBA" w14:textId="77777777" w:rsidTr="0042456A">
        <w:trPr>
          <w:trHeight w:val="300"/>
        </w:trPr>
        <w:tc>
          <w:tcPr>
            <w:tcW w:w="409" w:type="pct"/>
            <w:tcBorders>
              <w:top w:val="nil"/>
              <w:left w:val="nil"/>
              <w:bottom w:val="nil"/>
              <w:right w:val="nil"/>
            </w:tcBorders>
            <w:shd w:val="clear" w:color="auto" w:fill="auto"/>
            <w:noWrap/>
            <w:vAlign w:val="bottom"/>
          </w:tcPr>
          <w:p w14:paraId="4BC07D2D" w14:textId="77777777" w:rsidR="00121926" w:rsidRPr="006A2AC8" w:rsidRDefault="00121926" w:rsidP="0042456A">
            <w:pPr>
              <w:spacing w:after="0" w:line="240" w:lineRule="auto"/>
              <w:rPr>
                <w:rFonts w:ascii="Arial" w:eastAsia="Times New Roman" w:hAnsi="Arial" w:cs="Arial"/>
                <w:color w:val="000000"/>
                <w:sz w:val="16"/>
                <w:szCs w:val="16"/>
                <w:lang w:val="sv-SE" w:eastAsia="sv-SE"/>
              </w:rPr>
            </w:pPr>
          </w:p>
        </w:tc>
        <w:tc>
          <w:tcPr>
            <w:tcW w:w="4591" w:type="pct"/>
            <w:gridSpan w:val="14"/>
            <w:tcBorders>
              <w:top w:val="nil"/>
              <w:left w:val="nil"/>
              <w:bottom w:val="nil"/>
              <w:right w:val="nil"/>
            </w:tcBorders>
            <w:shd w:val="clear" w:color="auto" w:fill="auto"/>
            <w:noWrap/>
            <w:vAlign w:val="bottom"/>
          </w:tcPr>
          <w:p w14:paraId="0BDD9DDB" w14:textId="77777777" w:rsidR="00793A77" w:rsidRPr="004E761A" w:rsidRDefault="00793A77" w:rsidP="00793A77">
            <w:pPr>
              <w:pStyle w:val="Liststycke"/>
              <w:numPr>
                <w:ilvl w:val="0"/>
                <w:numId w:val="16"/>
              </w:numPr>
              <w:spacing w:after="0" w:line="240" w:lineRule="auto"/>
              <w:rPr>
                <w:rFonts w:ascii="Arial" w:eastAsia="Times New Roman" w:hAnsi="Arial" w:cs="Arial"/>
                <w:sz w:val="16"/>
                <w:szCs w:val="16"/>
                <w:lang w:eastAsia="sv-SE"/>
              </w:rPr>
            </w:pPr>
            <w:r w:rsidRPr="004E761A">
              <w:rPr>
                <w:rFonts w:ascii="Arial" w:eastAsia="Times New Roman" w:hAnsi="Arial" w:cs="Arial"/>
                <w:sz w:val="16"/>
                <w:szCs w:val="16"/>
                <w:lang w:eastAsia="sv-SE"/>
              </w:rPr>
              <w:t xml:space="preserve">Model1 – crude interaction model, Model2 – adjusted for </w:t>
            </w:r>
            <w:r w:rsidRPr="004E761A">
              <w:rPr>
                <w:rFonts w:ascii="Arial" w:hAnsi="Arial" w:cs="Arial"/>
                <w:sz w:val="16"/>
                <w:szCs w:val="16"/>
              </w:rPr>
              <w:t xml:space="preserve">wave effects, </w:t>
            </w:r>
            <w:r>
              <w:rPr>
                <w:rFonts w:ascii="Arial" w:hAnsi="Arial" w:cs="Arial"/>
                <w:sz w:val="16"/>
                <w:szCs w:val="16"/>
              </w:rPr>
              <w:t>age (continuous)</w:t>
            </w:r>
            <w:r w:rsidRPr="004E761A">
              <w:rPr>
                <w:rFonts w:ascii="Arial" w:hAnsi="Arial" w:cs="Arial"/>
                <w:sz w:val="16"/>
                <w:szCs w:val="16"/>
              </w:rPr>
              <w:t xml:space="preserve">, and migration status. </w:t>
            </w:r>
          </w:p>
          <w:p w14:paraId="4FFD8FD5" w14:textId="77777777" w:rsidR="00793A77" w:rsidRPr="004E761A" w:rsidRDefault="00793A77" w:rsidP="00793A77">
            <w:pPr>
              <w:pStyle w:val="Liststycke"/>
              <w:numPr>
                <w:ilvl w:val="0"/>
                <w:numId w:val="16"/>
              </w:numPr>
              <w:spacing w:after="0" w:line="240" w:lineRule="auto"/>
              <w:rPr>
                <w:rFonts w:ascii="Arial" w:eastAsia="Times New Roman" w:hAnsi="Arial" w:cs="Arial"/>
                <w:sz w:val="16"/>
                <w:szCs w:val="16"/>
                <w:lang w:eastAsia="sv-SE"/>
              </w:rPr>
            </w:pPr>
            <w:r w:rsidRPr="004E761A">
              <w:rPr>
                <w:rFonts w:ascii="Arial" w:hAnsi="Arial" w:cs="Arial"/>
                <w:sz w:val="16"/>
                <w:szCs w:val="16"/>
              </w:rPr>
              <w:t>Wald test – tests whether estimates in no distress = estimates in moderate distress = estimates in Severe distress. Only done for Model 2 estimates.</w:t>
            </w:r>
          </w:p>
          <w:p w14:paraId="4D83BDD6" w14:textId="77777777" w:rsidR="00793A77" w:rsidRPr="004E761A" w:rsidRDefault="00793A77" w:rsidP="00793A77">
            <w:pPr>
              <w:pStyle w:val="Liststycke"/>
              <w:numPr>
                <w:ilvl w:val="0"/>
                <w:numId w:val="16"/>
              </w:numPr>
              <w:spacing w:after="0" w:line="240" w:lineRule="auto"/>
              <w:rPr>
                <w:rFonts w:ascii="Arial" w:eastAsia="Times New Roman" w:hAnsi="Arial" w:cs="Arial"/>
                <w:sz w:val="16"/>
                <w:szCs w:val="16"/>
                <w:lang w:eastAsia="sv-SE"/>
              </w:rPr>
            </w:pPr>
            <w:r w:rsidRPr="004E761A">
              <w:rPr>
                <w:rFonts w:ascii="Arial" w:hAnsi="Arial" w:cs="Arial"/>
                <w:sz w:val="16"/>
                <w:szCs w:val="16"/>
              </w:rPr>
              <w:t>Reference categories – post-secondary education</w:t>
            </w:r>
            <w:r>
              <w:rPr>
                <w:rFonts w:ascii="Arial" w:hAnsi="Arial" w:cs="Arial"/>
                <w:sz w:val="16"/>
                <w:szCs w:val="16"/>
              </w:rPr>
              <w:t xml:space="preserve"> &amp;</w:t>
            </w:r>
            <w:r w:rsidRPr="004E761A">
              <w:rPr>
                <w:rFonts w:ascii="Arial" w:hAnsi="Arial" w:cs="Arial"/>
                <w:sz w:val="16"/>
                <w:szCs w:val="16"/>
              </w:rPr>
              <w:t xml:space="preserve"> highest income tertile.</w:t>
            </w:r>
          </w:p>
          <w:p w14:paraId="0FBDA22F" w14:textId="5D1E056E" w:rsidR="00121926" w:rsidRPr="006A2AC8" w:rsidRDefault="00793A77" w:rsidP="00793A77">
            <w:pPr>
              <w:pStyle w:val="Liststycke"/>
              <w:numPr>
                <w:ilvl w:val="0"/>
                <w:numId w:val="16"/>
              </w:numPr>
              <w:spacing w:after="0" w:line="240" w:lineRule="auto"/>
              <w:rPr>
                <w:rFonts w:ascii="Arial" w:eastAsia="Times New Roman" w:hAnsi="Arial" w:cs="Arial"/>
                <w:color w:val="000000"/>
                <w:sz w:val="16"/>
                <w:szCs w:val="16"/>
                <w:lang w:val="sv-SE" w:eastAsia="sv-SE"/>
              </w:rPr>
            </w:pPr>
            <w:r w:rsidRPr="004E761A">
              <w:rPr>
                <w:rFonts w:ascii="Arial" w:eastAsia="Times New Roman" w:hAnsi="Arial" w:cs="Arial"/>
                <w:sz w:val="16"/>
                <w:szCs w:val="16"/>
                <w:lang w:eastAsia="sv-SE"/>
              </w:rPr>
              <w:t>*</w:t>
            </w:r>
            <w:proofErr w:type="gramStart"/>
            <w:r w:rsidRPr="004E761A">
              <w:rPr>
                <w:rFonts w:ascii="Arial" w:eastAsia="Times New Roman" w:hAnsi="Arial" w:cs="Arial"/>
                <w:sz w:val="16"/>
                <w:szCs w:val="16"/>
                <w:lang w:eastAsia="sv-SE"/>
              </w:rPr>
              <w:t>borderline</w:t>
            </w:r>
            <w:proofErr w:type="gramEnd"/>
            <w:r w:rsidRPr="004E761A">
              <w:rPr>
                <w:rFonts w:ascii="Arial" w:eastAsia="Times New Roman" w:hAnsi="Arial" w:cs="Arial"/>
                <w:sz w:val="16"/>
                <w:szCs w:val="16"/>
                <w:lang w:eastAsia="sv-SE"/>
              </w:rPr>
              <w:t xml:space="preserve"> significant</w:t>
            </w:r>
          </w:p>
        </w:tc>
      </w:tr>
    </w:tbl>
    <w:p w14:paraId="1CE009CA" w14:textId="77777777" w:rsidR="00121926" w:rsidRDefault="00121926" w:rsidP="00121926">
      <w:pPr>
        <w:rPr>
          <w:highlight w:val="green"/>
        </w:rPr>
      </w:pPr>
    </w:p>
    <w:p w14:paraId="3832580E" w14:textId="77777777" w:rsidR="00D34834" w:rsidRDefault="00D34834" w:rsidP="008F197C">
      <w:pPr>
        <w:spacing w:after="0" w:line="240" w:lineRule="auto"/>
        <w:rPr>
          <w:rFonts w:asciiTheme="majorHAnsi" w:hAnsiTheme="majorHAnsi" w:cstheme="majorHAnsi"/>
          <w:b/>
          <w:bCs/>
          <w:i/>
          <w:iCs/>
          <w:sz w:val="18"/>
          <w:szCs w:val="18"/>
          <w:highlight w:val="cyan"/>
        </w:rPr>
      </w:pPr>
    </w:p>
    <w:p w14:paraId="4D3D7B77" w14:textId="77777777" w:rsidR="00FE20ED" w:rsidRDefault="00FE20ED" w:rsidP="00542A08">
      <w:pPr>
        <w:rPr>
          <w:highlight w:val="green"/>
        </w:rPr>
      </w:pPr>
    </w:p>
    <w:p w14:paraId="56744469" w14:textId="77777777" w:rsidR="00FE20ED" w:rsidRDefault="00FE20ED" w:rsidP="00542A08">
      <w:pPr>
        <w:rPr>
          <w:highlight w:val="green"/>
        </w:rPr>
      </w:pPr>
    </w:p>
    <w:p w14:paraId="0D9BBA2E" w14:textId="77777777" w:rsidR="00FE20ED" w:rsidRDefault="00FE20ED" w:rsidP="00542A08">
      <w:pPr>
        <w:rPr>
          <w:highlight w:val="green"/>
        </w:rPr>
      </w:pPr>
    </w:p>
    <w:p w14:paraId="2D1D1EB2" w14:textId="77777777" w:rsidR="00FE20ED" w:rsidRDefault="00FE20ED" w:rsidP="00542A08">
      <w:pPr>
        <w:rPr>
          <w:highlight w:val="green"/>
        </w:rPr>
      </w:pPr>
    </w:p>
    <w:p w14:paraId="4978DE07" w14:textId="77777777" w:rsidR="00542A08" w:rsidRDefault="00542A08" w:rsidP="008F197C">
      <w:pPr>
        <w:spacing w:after="0" w:line="240" w:lineRule="auto"/>
        <w:rPr>
          <w:rFonts w:asciiTheme="majorHAnsi" w:hAnsiTheme="majorHAnsi" w:cstheme="majorHAnsi"/>
          <w:b/>
          <w:bCs/>
          <w:i/>
          <w:iCs/>
          <w:sz w:val="18"/>
          <w:szCs w:val="18"/>
        </w:rPr>
      </w:pPr>
    </w:p>
    <w:p w14:paraId="77D04176" w14:textId="05B5F256" w:rsidR="00C33F16" w:rsidRDefault="004271BF">
      <w:pPr>
        <w:rPr>
          <w:rFonts w:ascii="Times New Roman" w:hAnsi="Times New Roman" w:cs="Times New Roman"/>
          <w:i/>
          <w:iCs/>
        </w:rPr>
      </w:pPr>
      <w:r>
        <w:rPr>
          <w:rFonts w:ascii="Times New Roman" w:hAnsi="Times New Roman" w:cs="Times New Roman"/>
          <w:b/>
          <w:bCs/>
          <w:sz w:val="24"/>
          <w:szCs w:val="24"/>
        </w:rPr>
        <w:lastRenderedPageBreak/>
        <w:t xml:space="preserve">Table </w:t>
      </w:r>
      <w:r w:rsidR="007625CF">
        <w:rPr>
          <w:rFonts w:ascii="Times New Roman" w:hAnsi="Times New Roman" w:cs="Times New Roman"/>
          <w:b/>
          <w:bCs/>
          <w:sz w:val="24"/>
          <w:szCs w:val="24"/>
        </w:rPr>
        <w:t>S6</w:t>
      </w:r>
      <w:r>
        <w:rPr>
          <w:rFonts w:ascii="Times New Roman" w:hAnsi="Times New Roman" w:cs="Times New Roman"/>
          <w:b/>
          <w:bCs/>
          <w:sz w:val="24"/>
          <w:szCs w:val="24"/>
        </w:rPr>
        <w:t>. M</w:t>
      </w:r>
      <w:r w:rsidRPr="008069AE">
        <w:rPr>
          <w:rFonts w:ascii="Times New Roman" w:hAnsi="Times New Roman" w:cs="Times New Roman"/>
          <w:b/>
          <w:bCs/>
          <w:sz w:val="24"/>
          <w:szCs w:val="24"/>
        </w:rPr>
        <w:t xml:space="preserve">oderated association between SEP and </w:t>
      </w:r>
      <w:r>
        <w:rPr>
          <w:rFonts w:ascii="Times New Roman" w:hAnsi="Times New Roman" w:cs="Times New Roman"/>
          <w:b/>
          <w:bCs/>
          <w:sz w:val="24"/>
          <w:szCs w:val="24"/>
        </w:rPr>
        <w:t xml:space="preserve">incident </w:t>
      </w:r>
      <w:r w:rsidRPr="008069AE">
        <w:rPr>
          <w:rFonts w:ascii="Times New Roman" w:hAnsi="Times New Roman" w:cs="Times New Roman"/>
          <w:b/>
          <w:bCs/>
          <w:sz w:val="24"/>
          <w:szCs w:val="24"/>
        </w:rPr>
        <w:t xml:space="preserve">MHC use within 6 months after survey-response. </w:t>
      </w:r>
      <w:r w:rsidRPr="008069AE">
        <w:rPr>
          <w:rFonts w:ascii="Times New Roman" w:hAnsi="Times New Roman" w:cs="Times New Roman"/>
          <w:i/>
          <w:iCs/>
          <w:sz w:val="24"/>
          <w:szCs w:val="24"/>
        </w:rPr>
        <w:t xml:space="preserve">ORs (95% CIs) shown </w:t>
      </w:r>
      <w:r>
        <w:rPr>
          <w:rFonts w:ascii="Times New Roman" w:hAnsi="Times New Roman" w:cs="Times New Roman"/>
          <w:i/>
          <w:iCs/>
          <w:sz w:val="24"/>
          <w:szCs w:val="24"/>
        </w:rPr>
        <w:t>for Total sample excluding individuals who used MHC services six months prior to survey response.</w:t>
      </w:r>
    </w:p>
    <w:tbl>
      <w:tblPr>
        <w:tblW w:w="5000" w:type="pct"/>
        <w:jc w:val="center"/>
        <w:tblLayout w:type="fixed"/>
        <w:tblCellMar>
          <w:left w:w="70" w:type="dxa"/>
          <w:right w:w="70" w:type="dxa"/>
        </w:tblCellMar>
        <w:tblLook w:val="04A0" w:firstRow="1" w:lastRow="0" w:firstColumn="1" w:lastColumn="0" w:noHBand="0" w:noVBand="1"/>
      </w:tblPr>
      <w:tblGrid>
        <w:gridCol w:w="2113"/>
        <w:gridCol w:w="1697"/>
        <w:gridCol w:w="1700"/>
        <w:gridCol w:w="1700"/>
        <w:gridCol w:w="1700"/>
        <w:gridCol w:w="1700"/>
        <w:gridCol w:w="1700"/>
        <w:gridCol w:w="1694"/>
      </w:tblGrid>
      <w:tr w:rsidR="00C33F16" w:rsidRPr="001D78E2" w14:paraId="105419B6" w14:textId="77777777" w:rsidTr="00AE3D10">
        <w:trPr>
          <w:trHeight w:val="295"/>
          <w:tblHeader/>
          <w:jc w:val="center"/>
        </w:trPr>
        <w:tc>
          <w:tcPr>
            <w:tcW w:w="754" w:type="pct"/>
            <w:shd w:val="clear" w:color="auto" w:fill="auto"/>
          </w:tcPr>
          <w:p w14:paraId="096B0B65" w14:textId="77777777" w:rsidR="00C33F16" w:rsidRPr="00AF76C5" w:rsidRDefault="00C33F16" w:rsidP="00AE3D10">
            <w:pPr>
              <w:spacing w:after="0" w:line="240" w:lineRule="auto"/>
              <w:jc w:val="center"/>
              <w:rPr>
                <w:rFonts w:ascii="Arial" w:eastAsia="Times New Roman" w:hAnsi="Arial" w:cs="Arial"/>
                <w:b/>
                <w:bCs/>
                <w:sz w:val="16"/>
                <w:szCs w:val="16"/>
                <w:lang w:eastAsia="sv-SE"/>
              </w:rPr>
            </w:pPr>
          </w:p>
        </w:tc>
        <w:tc>
          <w:tcPr>
            <w:tcW w:w="1213" w:type="pct"/>
            <w:gridSpan w:val="2"/>
          </w:tcPr>
          <w:p w14:paraId="6AA0D65D" w14:textId="77777777" w:rsidR="00C33F16" w:rsidRPr="002A0EC1" w:rsidRDefault="00C33F16" w:rsidP="00AE3D10">
            <w:pPr>
              <w:spacing w:after="0" w:line="240" w:lineRule="auto"/>
              <w:jc w:val="center"/>
              <w:rPr>
                <w:rFonts w:ascii="Arial" w:eastAsia="Times New Roman" w:hAnsi="Arial" w:cs="Arial"/>
                <w:b/>
                <w:sz w:val="16"/>
                <w:szCs w:val="16"/>
                <w:lang w:val="sv-SE" w:eastAsia="sv-SE"/>
              </w:rPr>
            </w:pPr>
            <w:r w:rsidRPr="004E761A">
              <w:rPr>
                <w:rFonts w:ascii="Arial" w:eastAsia="Times New Roman" w:hAnsi="Arial" w:cs="Arial"/>
                <w:b/>
                <w:sz w:val="16"/>
                <w:szCs w:val="16"/>
                <w:lang w:val="sv-SE" w:eastAsia="sv-SE"/>
              </w:rPr>
              <w:t>No distress</w:t>
            </w:r>
          </w:p>
        </w:tc>
        <w:tc>
          <w:tcPr>
            <w:tcW w:w="1214" w:type="pct"/>
            <w:gridSpan w:val="2"/>
          </w:tcPr>
          <w:p w14:paraId="374CA239" w14:textId="77777777" w:rsidR="00C33F16" w:rsidRPr="002A0EC1" w:rsidRDefault="00C33F16" w:rsidP="00AE3D10">
            <w:pPr>
              <w:spacing w:after="0" w:line="240" w:lineRule="auto"/>
              <w:jc w:val="center"/>
              <w:rPr>
                <w:rFonts w:ascii="Arial" w:eastAsia="Times New Roman" w:hAnsi="Arial" w:cs="Arial"/>
                <w:b/>
                <w:sz w:val="16"/>
                <w:szCs w:val="16"/>
                <w:lang w:val="sv-SE" w:eastAsia="sv-SE"/>
              </w:rPr>
            </w:pPr>
            <w:r w:rsidRPr="004E761A">
              <w:rPr>
                <w:rFonts w:ascii="Arial" w:eastAsia="Times New Roman" w:hAnsi="Arial" w:cs="Arial"/>
                <w:b/>
                <w:sz w:val="16"/>
                <w:szCs w:val="16"/>
                <w:lang w:val="sv-SE" w:eastAsia="sv-SE"/>
              </w:rPr>
              <w:t xml:space="preserve">Moderate </w:t>
            </w:r>
          </w:p>
        </w:tc>
        <w:tc>
          <w:tcPr>
            <w:tcW w:w="1214" w:type="pct"/>
            <w:gridSpan w:val="2"/>
          </w:tcPr>
          <w:p w14:paraId="11F848E4" w14:textId="77777777" w:rsidR="00C33F16" w:rsidRPr="002A0EC1" w:rsidRDefault="00C33F16" w:rsidP="00AE3D10">
            <w:pPr>
              <w:spacing w:after="0" w:line="240" w:lineRule="auto"/>
              <w:jc w:val="center"/>
              <w:rPr>
                <w:rFonts w:ascii="Arial" w:eastAsia="Times New Roman" w:hAnsi="Arial" w:cs="Arial"/>
                <w:b/>
                <w:sz w:val="16"/>
                <w:szCs w:val="16"/>
                <w:lang w:val="sv-SE" w:eastAsia="sv-SE"/>
              </w:rPr>
            </w:pPr>
            <w:proofErr w:type="spellStart"/>
            <w:r w:rsidRPr="004E761A">
              <w:rPr>
                <w:rFonts w:ascii="Arial" w:eastAsia="Times New Roman" w:hAnsi="Arial" w:cs="Arial"/>
                <w:b/>
                <w:sz w:val="16"/>
                <w:szCs w:val="16"/>
                <w:lang w:val="sv-SE" w:eastAsia="sv-SE"/>
              </w:rPr>
              <w:t>Severe</w:t>
            </w:r>
            <w:proofErr w:type="spellEnd"/>
          </w:p>
        </w:tc>
        <w:tc>
          <w:tcPr>
            <w:tcW w:w="605" w:type="pct"/>
          </w:tcPr>
          <w:p w14:paraId="7D1100AE" w14:textId="77777777" w:rsidR="00C33F16" w:rsidRPr="002A0EC1" w:rsidRDefault="00C33F16" w:rsidP="00AE3D10">
            <w:pPr>
              <w:spacing w:after="0" w:line="240" w:lineRule="auto"/>
              <w:jc w:val="center"/>
              <w:rPr>
                <w:rFonts w:ascii="Arial" w:eastAsia="Times New Roman" w:hAnsi="Arial" w:cs="Arial"/>
                <w:b/>
                <w:sz w:val="16"/>
                <w:szCs w:val="16"/>
                <w:lang w:val="sv-SE" w:eastAsia="sv-SE"/>
              </w:rPr>
            </w:pPr>
            <w:proofErr w:type="spellStart"/>
            <w:r w:rsidRPr="004E761A">
              <w:rPr>
                <w:rFonts w:ascii="Arial" w:eastAsia="Times New Roman" w:hAnsi="Arial" w:cs="Arial"/>
                <w:b/>
                <w:sz w:val="16"/>
                <w:szCs w:val="16"/>
                <w:lang w:val="sv-SE" w:eastAsia="sv-SE"/>
              </w:rPr>
              <w:t>Wald</w:t>
            </w:r>
            <w:proofErr w:type="spellEnd"/>
            <w:r w:rsidRPr="004E761A">
              <w:rPr>
                <w:rFonts w:ascii="Arial" w:eastAsia="Times New Roman" w:hAnsi="Arial" w:cs="Arial"/>
                <w:b/>
                <w:sz w:val="16"/>
                <w:szCs w:val="16"/>
                <w:lang w:val="sv-SE" w:eastAsia="sv-SE"/>
              </w:rPr>
              <w:t xml:space="preserve"> test, p-</w:t>
            </w:r>
            <w:proofErr w:type="spellStart"/>
            <w:r w:rsidRPr="004E761A">
              <w:rPr>
                <w:rFonts w:ascii="Arial" w:eastAsia="Times New Roman" w:hAnsi="Arial" w:cs="Arial"/>
                <w:b/>
                <w:sz w:val="16"/>
                <w:szCs w:val="16"/>
                <w:lang w:val="sv-SE" w:eastAsia="sv-SE"/>
              </w:rPr>
              <w:t>value</w:t>
            </w:r>
            <w:proofErr w:type="spellEnd"/>
          </w:p>
        </w:tc>
      </w:tr>
      <w:tr w:rsidR="00C33F16" w:rsidRPr="001D78E2" w14:paraId="36A30026" w14:textId="77777777" w:rsidTr="00AE3D10">
        <w:trPr>
          <w:trHeight w:val="295"/>
          <w:tblHeader/>
          <w:jc w:val="center"/>
        </w:trPr>
        <w:tc>
          <w:tcPr>
            <w:tcW w:w="754" w:type="pct"/>
            <w:shd w:val="clear" w:color="auto" w:fill="auto"/>
          </w:tcPr>
          <w:p w14:paraId="056B1065" w14:textId="77777777" w:rsidR="00C33F16" w:rsidRPr="001D78E2" w:rsidRDefault="00C33F16" w:rsidP="00AE3D10">
            <w:pPr>
              <w:spacing w:after="0" w:line="240" w:lineRule="auto"/>
              <w:jc w:val="center"/>
              <w:rPr>
                <w:rFonts w:ascii="Arial" w:eastAsia="Times New Roman" w:hAnsi="Arial" w:cs="Arial"/>
                <w:b/>
                <w:bCs/>
                <w:sz w:val="16"/>
                <w:szCs w:val="16"/>
                <w:lang w:val="sv-SE" w:eastAsia="sv-SE"/>
              </w:rPr>
            </w:pPr>
          </w:p>
        </w:tc>
        <w:tc>
          <w:tcPr>
            <w:tcW w:w="606" w:type="pct"/>
          </w:tcPr>
          <w:p w14:paraId="7760ABC9" w14:textId="77777777" w:rsidR="00C33F16" w:rsidRPr="001D78E2" w:rsidRDefault="00C33F16" w:rsidP="00AE3D10">
            <w:pPr>
              <w:spacing w:after="0" w:line="240" w:lineRule="auto"/>
              <w:jc w:val="center"/>
              <w:rPr>
                <w:rFonts w:ascii="Arial" w:eastAsia="Times New Roman" w:hAnsi="Arial" w:cs="Arial"/>
                <w:b/>
                <w:sz w:val="16"/>
                <w:szCs w:val="16"/>
                <w:lang w:val="sv-SE" w:eastAsia="sv-SE"/>
              </w:rPr>
            </w:pPr>
            <w:r>
              <w:rPr>
                <w:rFonts w:ascii="Arial" w:eastAsia="Times New Roman" w:hAnsi="Arial" w:cs="Arial"/>
                <w:b/>
                <w:sz w:val="16"/>
                <w:szCs w:val="16"/>
                <w:lang w:val="sv-SE" w:eastAsia="sv-SE"/>
              </w:rPr>
              <w:t>Model1</w:t>
            </w:r>
          </w:p>
        </w:tc>
        <w:tc>
          <w:tcPr>
            <w:tcW w:w="607" w:type="pct"/>
            <w:shd w:val="clear" w:color="auto" w:fill="auto"/>
          </w:tcPr>
          <w:p w14:paraId="52AB2798" w14:textId="77777777" w:rsidR="00C33F16" w:rsidRPr="001D78E2" w:rsidRDefault="00C33F16" w:rsidP="00AE3D10">
            <w:pPr>
              <w:spacing w:after="0" w:line="240" w:lineRule="auto"/>
              <w:jc w:val="center"/>
              <w:rPr>
                <w:rFonts w:ascii="Arial" w:eastAsia="Times New Roman" w:hAnsi="Arial" w:cs="Arial"/>
                <w:b/>
                <w:sz w:val="16"/>
                <w:szCs w:val="16"/>
                <w:lang w:val="sv-SE" w:eastAsia="sv-SE"/>
              </w:rPr>
            </w:pPr>
            <w:r w:rsidRPr="002A0EC1">
              <w:rPr>
                <w:rFonts w:ascii="Arial" w:eastAsia="Times New Roman" w:hAnsi="Arial" w:cs="Arial"/>
                <w:b/>
                <w:sz w:val="16"/>
                <w:szCs w:val="16"/>
                <w:lang w:val="sv-SE" w:eastAsia="sv-SE"/>
              </w:rPr>
              <w:t>Model2</w:t>
            </w:r>
          </w:p>
        </w:tc>
        <w:tc>
          <w:tcPr>
            <w:tcW w:w="607" w:type="pct"/>
          </w:tcPr>
          <w:p w14:paraId="0B1AC984" w14:textId="77777777" w:rsidR="00C33F16" w:rsidRPr="001D78E2" w:rsidRDefault="00C33F16" w:rsidP="00AE3D10">
            <w:pPr>
              <w:spacing w:after="0" w:line="240" w:lineRule="auto"/>
              <w:jc w:val="center"/>
              <w:rPr>
                <w:rFonts w:ascii="Arial" w:eastAsia="Times New Roman" w:hAnsi="Arial" w:cs="Arial"/>
                <w:b/>
                <w:sz w:val="16"/>
                <w:szCs w:val="16"/>
                <w:lang w:val="sv-SE" w:eastAsia="sv-SE"/>
              </w:rPr>
            </w:pPr>
            <w:r>
              <w:rPr>
                <w:rFonts w:ascii="Arial" w:eastAsia="Times New Roman" w:hAnsi="Arial" w:cs="Arial"/>
                <w:b/>
                <w:sz w:val="16"/>
                <w:szCs w:val="16"/>
                <w:lang w:val="sv-SE" w:eastAsia="sv-SE"/>
              </w:rPr>
              <w:t>Model1</w:t>
            </w:r>
          </w:p>
        </w:tc>
        <w:tc>
          <w:tcPr>
            <w:tcW w:w="607" w:type="pct"/>
            <w:shd w:val="clear" w:color="auto" w:fill="auto"/>
          </w:tcPr>
          <w:p w14:paraId="1DB17185" w14:textId="77777777" w:rsidR="00C33F16" w:rsidRPr="001D78E2" w:rsidRDefault="00C33F16" w:rsidP="00AE3D10">
            <w:pPr>
              <w:spacing w:after="0" w:line="240" w:lineRule="auto"/>
              <w:jc w:val="center"/>
              <w:rPr>
                <w:rFonts w:ascii="Arial" w:eastAsia="Times New Roman" w:hAnsi="Arial" w:cs="Arial"/>
                <w:b/>
                <w:sz w:val="16"/>
                <w:szCs w:val="16"/>
                <w:lang w:val="sv-SE" w:eastAsia="sv-SE"/>
              </w:rPr>
            </w:pPr>
            <w:r w:rsidRPr="002A0EC1">
              <w:rPr>
                <w:rFonts w:ascii="Arial" w:eastAsia="Times New Roman" w:hAnsi="Arial" w:cs="Arial"/>
                <w:b/>
                <w:sz w:val="16"/>
                <w:szCs w:val="16"/>
                <w:lang w:val="sv-SE" w:eastAsia="sv-SE"/>
              </w:rPr>
              <w:t>Model2</w:t>
            </w:r>
          </w:p>
        </w:tc>
        <w:tc>
          <w:tcPr>
            <w:tcW w:w="607" w:type="pct"/>
          </w:tcPr>
          <w:p w14:paraId="3B5CC75F" w14:textId="77777777" w:rsidR="00C33F16" w:rsidRPr="001D78E2" w:rsidRDefault="00C33F16" w:rsidP="00AE3D10">
            <w:pPr>
              <w:spacing w:after="0" w:line="240" w:lineRule="auto"/>
              <w:jc w:val="center"/>
              <w:rPr>
                <w:rFonts w:ascii="Arial" w:eastAsia="Times New Roman" w:hAnsi="Arial" w:cs="Arial"/>
                <w:b/>
                <w:sz w:val="16"/>
                <w:szCs w:val="16"/>
                <w:lang w:val="sv-SE" w:eastAsia="sv-SE"/>
              </w:rPr>
            </w:pPr>
            <w:r>
              <w:rPr>
                <w:rFonts w:ascii="Arial" w:eastAsia="Times New Roman" w:hAnsi="Arial" w:cs="Arial"/>
                <w:b/>
                <w:sz w:val="16"/>
                <w:szCs w:val="16"/>
                <w:lang w:val="sv-SE" w:eastAsia="sv-SE"/>
              </w:rPr>
              <w:t>Model1</w:t>
            </w:r>
          </w:p>
        </w:tc>
        <w:tc>
          <w:tcPr>
            <w:tcW w:w="607" w:type="pct"/>
            <w:shd w:val="clear" w:color="auto" w:fill="auto"/>
          </w:tcPr>
          <w:p w14:paraId="715948FF" w14:textId="77777777" w:rsidR="00C33F16" w:rsidRPr="001D78E2" w:rsidRDefault="00C33F16" w:rsidP="00AE3D10">
            <w:pPr>
              <w:spacing w:after="0" w:line="240" w:lineRule="auto"/>
              <w:jc w:val="center"/>
              <w:rPr>
                <w:rFonts w:ascii="Arial" w:eastAsia="Times New Roman" w:hAnsi="Arial" w:cs="Arial"/>
                <w:b/>
                <w:sz w:val="16"/>
                <w:szCs w:val="16"/>
                <w:lang w:val="sv-SE" w:eastAsia="sv-SE"/>
              </w:rPr>
            </w:pPr>
            <w:r w:rsidRPr="002A0EC1">
              <w:rPr>
                <w:rFonts w:ascii="Arial" w:eastAsia="Times New Roman" w:hAnsi="Arial" w:cs="Arial"/>
                <w:b/>
                <w:sz w:val="16"/>
                <w:szCs w:val="16"/>
                <w:lang w:val="sv-SE" w:eastAsia="sv-SE"/>
              </w:rPr>
              <w:t>Model2</w:t>
            </w:r>
          </w:p>
        </w:tc>
        <w:tc>
          <w:tcPr>
            <w:tcW w:w="605" w:type="pct"/>
          </w:tcPr>
          <w:p w14:paraId="09525567" w14:textId="77777777" w:rsidR="00C33F16" w:rsidRPr="002A0EC1" w:rsidRDefault="00C33F16" w:rsidP="00AE3D10">
            <w:pPr>
              <w:spacing w:after="0" w:line="240" w:lineRule="auto"/>
              <w:jc w:val="center"/>
              <w:rPr>
                <w:rFonts w:ascii="Arial" w:eastAsia="Times New Roman" w:hAnsi="Arial" w:cs="Arial"/>
                <w:b/>
                <w:sz w:val="16"/>
                <w:szCs w:val="16"/>
                <w:lang w:val="sv-SE" w:eastAsia="sv-SE"/>
              </w:rPr>
            </w:pPr>
          </w:p>
        </w:tc>
      </w:tr>
      <w:tr w:rsidR="00C33F16" w:rsidRPr="001D78E2" w14:paraId="501569F0" w14:textId="77777777" w:rsidTr="00AE3D10">
        <w:trPr>
          <w:trHeight w:val="285"/>
          <w:tblHeader/>
          <w:jc w:val="center"/>
        </w:trPr>
        <w:tc>
          <w:tcPr>
            <w:tcW w:w="754" w:type="pct"/>
            <w:shd w:val="clear" w:color="auto" w:fill="auto"/>
            <w:hideMark/>
          </w:tcPr>
          <w:p w14:paraId="26498055" w14:textId="77777777" w:rsidR="00C33F16" w:rsidRPr="001D78E2" w:rsidRDefault="00C33F16" w:rsidP="00AE3D10">
            <w:pPr>
              <w:spacing w:after="0" w:line="240" w:lineRule="auto"/>
              <w:jc w:val="center"/>
              <w:rPr>
                <w:rFonts w:ascii="Arial" w:eastAsia="Times New Roman" w:hAnsi="Arial" w:cs="Arial"/>
                <w:b/>
                <w:bCs/>
                <w:sz w:val="16"/>
                <w:szCs w:val="16"/>
                <w:lang w:val="sv-SE" w:eastAsia="sv-SE"/>
              </w:rPr>
            </w:pPr>
            <w:r w:rsidRPr="001D78E2">
              <w:rPr>
                <w:rFonts w:ascii="Arial" w:eastAsia="Times New Roman" w:hAnsi="Arial" w:cs="Arial"/>
                <w:b/>
                <w:bCs/>
                <w:sz w:val="16"/>
                <w:szCs w:val="16"/>
                <w:lang w:val="sv-SE" w:eastAsia="sv-SE"/>
              </w:rPr>
              <w:t>SEP</w:t>
            </w:r>
          </w:p>
        </w:tc>
        <w:tc>
          <w:tcPr>
            <w:tcW w:w="606" w:type="pct"/>
          </w:tcPr>
          <w:p w14:paraId="6CCCFE24" w14:textId="77777777" w:rsidR="00C33F16" w:rsidRPr="001D78E2" w:rsidRDefault="00C33F16" w:rsidP="00AE3D10">
            <w:pPr>
              <w:spacing w:after="0" w:line="240" w:lineRule="auto"/>
              <w:jc w:val="center"/>
              <w:rPr>
                <w:rFonts w:ascii="Arial" w:eastAsia="Times New Roman" w:hAnsi="Arial" w:cs="Arial"/>
                <w:b/>
                <w:sz w:val="16"/>
                <w:szCs w:val="16"/>
                <w:lang w:val="sv-SE" w:eastAsia="sv-SE"/>
              </w:rPr>
            </w:pPr>
            <w:proofErr w:type="gramStart"/>
            <w:r w:rsidRPr="001D78E2">
              <w:rPr>
                <w:rFonts w:ascii="Arial" w:eastAsia="Times New Roman" w:hAnsi="Arial" w:cs="Arial"/>
                <w:b/>
                <w:sz w:val="16"/>
                <w:szCs w:val="16"/>
                <w:lang w:val="sv-SE" w:eastAsia="sv-SE"/>
              </w:rPr>
              <w:t>ORs</w:t>
            </w:r>
            <w:proofErr w:type="gramEnd"/>
            <w:r w:rsidRPr="001D78E2">
              <w:rPr>
                <w:rFonts w:ascii="Arial" w:eastAsia="Times New Roman" w:hAnsi="Arial" w:cs="Arial"/>
                <w:b/>
                <w:sz w:val="16"/>
                <w:szCs w:val="16"/>
                <w:lang w:val="sv-SE" w:eastAsia="sv-SE"/>
              </w:rPr>
              <w:t xml:space="preserve"> (95% CI)</w:t>
            </w:r>
          </w:p>
        </w:tc>
        <w:tc>
          <w:tcPr>
            <w:tcW w:w="607" w:type="pct"/>
            <w:shd w:val="clear" w:color="auto" w:fill="auto"/>
          </w:tcPr>
          <w:p w14:paraId="0F3E8CF0" w14:textId="77777777" w:rsidR="00C33F16" w:rsidRPr="001D78E2" w:rsidRDefault="00C33F16" w:rsidP="00AE3D10">
            <w:pPr>
              <w:spacing w:after="0" w:line="240" w:lineRule="auto"/>
              <w:jc w:val="center"/>
              <w:rPr>
                <w:rFonts w:ascii="Arial" w:eastAsia="Times New Roman" w:hAnsi="Arial" w:cs="Arial"/>
                <w:b/>
                <w:bCs/>
                <w:sz w:val="16"/>
                <w:szCs w:val="16"/>
                <w:lang w:val="sv-SE" w:eastAsia="sv-SE"/>
              </w:rPr>
            </w:pPr>
            <w:proofErr w:type="gramStart"/>
            <w:r w:rsidRPr="001D78E2">
              <w:rPr>
                <w:rFonts w:ascii="Arial" w:eastAsia="Times New Roman" w:hAnsi="Arial" w:cs="Arial"/>
                <w:b/>
                <w:sz w:val="16"/>
                <w:szCs w:val="16"/>
                <w:lang w:val="sv-SE" w:eastAsia="sv-SE"/>
              </w:rPr>
              <w:t>ORs</w:t>
            </w:r>
            <w:proofErr w:type="gramEnd"/>
            <w:r w:rsidRPr="001D78E2">
              <w:rPr>
                <w:rFonts w:ascii="Arial" w:eastAsia="Times New Roman" w:hAnsi="Arial" w:cs="Arial"/>
                <w:b/>
                <w:sz w:val="16"/>
                <w:szCs w:val="16"/>
                <w:lang w:val="sv-SE" w:eastAsia="sv-SE"/>
              </w:rPr>
              <w:t xml:space="preserve"> (95% CI)</w:t>
            </w:r>
          </w:p>
        </w:tc>
        <w:tc>
          <w:tcPr>
            <w:tcW w:w="607" w:type="pct"/>
          </w:tcPr>
          <w:p w14:paraId="6DB18F5A" w14:textId="77777777" w:rsidR="00C33F16" w:rsidRPr="001D78E2" w:rsidRDefault="00C33F16" w:rsidP="00AE3D10">
            <w:pPr>
              <w:spacing w:after="0" w:line="240" w:lineRule="auto"/>
              <w:jc w:val="center"/>
              <w:rPr>
                <w:rFonts w:ascii="Arial" w:eastAsia="Times New Roman" w:hAnsi="Arial" w:cs="Arial"/>
                <w:b/>
                <w:sz w:val="16"/>
                <w:szCs w:val="16"/>
                <w:lang w:val="sv-SE" w:eastAsia="sv-SE"/>
              </w:rPr>
            </w:pPr>
            <w:proofErr w:type="gramStart"/>
            <w:r w:rsidRPr="001D78E2">
              <w:rPr>
                <w:rFonts w:ascii="Arial" w:eastAsia="Times New Roman" w:hAnsi="Arial" w:cs="Arial"/>
                <w:b/>
                <w:sz w:val="16"/>
                <w:szCs w:val="16"/>
                <w:lang w:val="sv-SE" w:eastAsia="sv-SE"/>
              </w:rPr>
              <w:t>ORs</w:t>
            </w:r>
            <w:proofErr w:type="gramEnd"/>
            <w:r w:rsidRPr="001D78E2">
              <w:rPr>
                <w:rFonts w:ascii="Arial" w:eastAsia="Times New Roman" w:hAnsi="Arial" w:cs="Arial"/>
                <w:b/>
                <w:sz w:val="16"/>
                <w:szCs w:val="16"/>
                <w:lang w:val="sv-SE" w:eastAsia="sv-SE"/>
              </w:rPr>
              <w:t xml:space="preserve"> (95% CI)</w:t>
            </w:r>
          </w:p>
        </w:tc>
        <w:tc>
          <w:tcPr>
            <w:tcW w:w="607" w:type="pct"/>
            <w:shd w:val="clear" w:color="auto" w:fill="auto"/>
          </w:tcPr>
          <w:p w14:paraId="4FD56A6D" w14:textId="77777777" w:rsidR="00C33F16" w:rsidRPr="001D78E2" w:rsidRDefault="00C33F16" w:rsidP="00AE3D10">
            <w:pPr>
              <w:spacing w:after="0" w:line="240" w:lineRule="auto"/>
              <w:jc w:val="center"/>
              <w:rPr>
                <w:rFonts w:ascii="Arial" w:eastAsia="Times New Roman" w:hAnsi="Arial" w:cs="Arial"/>
                <w:b/>
                <w:bCs/>
                <w:sz w:val="16"/>
                <w:szCs w:val="16"/>
                <w:lang w:val="sv-SE" w:eastAsia="sv-SE"/>
              </w:rPr>
            </w:pPr>
            <w:proofErr w:type="gramStart"/>
            <w:r w:rsidRPr="001D78E2">
              <w:rPr>
                <w:rFonts w:ascii="Arial" w:eastAsia="Times New Roman" w:hAnsi="Arial" w:cs="Arial"/>
                <w:b/>
                <w:sz w:val="16"/>
                <w:szCs w:val="16"/>
                <w:lang w:val="sv-SE" w:eastAsia="sv-SE"/>
              </w:rPr>
              <w:t>ORs</w:t>
            </w:r>
            <w:proofErr w:type="gramEnd"/>
            <w:r w:rsidRPr="001D78E2">
              <w:rPr>
                <w:rFonts w:ascii="Arial" w:eastAsia="Times New Roman" w:hAnsi="Arial" w:cs="Arial"/>
                <w:b/>
                <w:sz w:val="16"/>
                <w:szCs w:val="16"/>
                <w:lang w:val="sv-SE" w:eastAsia="sv-SE"/>
              </w:rPr>
              <w:t xml:space="preserve"> (95% CI)</w:t>
            </w:r>
          </w:p>
        </w:tc>
        <w:tc>
          <w:tcPr>
            <w:tcW w:w="607" w:type="pct"/>
          </w:tcPr>
          <w:p w14:paraId="4960C5D1" w14:textId="77777777" w:rsidR="00C33F16" w:rsidRPr="001D78E2" w:rsidRDefault="00C33F16" w:rsidP="00AE3D10">
            <w:pPr>
              <w:spacing w:after="0" w:line="240" w:lineRule="auto"/>
              <w:jc w:val="center"/>
              <w:rPr>
                <w:rFonts w:ascii="Arial" w:eastAsia="Times New Roman" w:hAnsi="Arial" w:cs="Arial"/>
                <w:b/>
                <w:sz w:val="16"/>
                <w:szCs w:val="16"/>
                <w:lang w:val="sv-SE" w:eastAsia="sv-SE"/>
              </w:rPr>
            </w:pPr>
            <w:proofErr w:type="gramStart"/>
            <w:r w:rsidRPr="001D78E2">
              <w:rPr>
                <w:rFonts w:ascii="Arial" w:eastAsia="Times New Roman" w:hAnsi="Arial" w:cs="Arial"/>
                <w:b/>
                <w:sz w:val="16"/>
                <w:szCs w:val="16"/>
                <w:lang w:val="sv-SE" w:eastAsia="sv-SE"/>
              </w:rPr>
              <w:t>ORs</w:t>
            </w:r>
            <w:proofErr w:type="gramEnd"/>
            <w:r w:rsidRPr="001D78E2">
              <w:rPr>
                <w:rFonts w:ascii="Arial" w:eastAsia="Times New Roman" w:hAnsi="Arial" w:cs="Arial"/>
                <w:b/>
                <w:sz w:val="16"/>
                <w:szCs w:val="16"/>
                <w:lang w:val="sv-SE" w:eastAsia="sv-SE"/>
              </w:rPr>
              <w:t xml:space="preserve"> (95% CI)</w:t>
            </w:r>
          </w:p>
        </w:tc>
        <w:tc>
          <w:tcPr>
            <w:tcW w:w="607" w:type="pct"/>
            <w:shd w:val="clear" w:color="auto" w:fill="auto"/>
          </w:tcPr>
          <w:p w14:paraId="2091C42F" w14:textId="77777777" w:rsidR="00C33F16" w:rsidRPr="001D78E2" w:rsidRDefault="00C33F16" w:rsidP="00AE3D10">
            <w:pPr>
              <w:spacing w:after="0" w:line="240" w:lineRule="auto"/>
              <w:jc w:val="center"/>
              <w:rPr>
                <w:rFonts w:ascii="Arial" w:eastAsia="Times New Roman" w:hAnsi="Arial" w:cs="Arial"/>
                <w:b/>
                <w:bCs/>
                <w:sz w:val="16"/>
                <w:szCs w:val="16"/>
                <w:lang w:val="sv-SE" w:eastAsia="sv-SE"/>
              </w:rPr>
            </w:pPr>
            <w:proofErr w:type="gramStart"/>
            <w:r w:rsidRPr="001D78E2">
              <w:rPr>
                <w:rFonts w:ascii="Arial" w:eastAsia="Times New Roman" w:hAnsi="Arial" w:cs="Arial"/>
                <w:b/>
                <w:sz w:val="16"/>
                <w:szCs w:val="16"/>
                <w:lang w:val="sv-SE" w:eastAsia="sv-SE"/>
              </w:rPr>
              <w:t>ORs</w:t>
            </w:r>
            <w:proofErr w:type="gramEnd"/>
            <w:r w:rsidRPr="001D78E2">
              <w:rPr>
                <w:rFonts w:ascii="Arial" w:eastAsia="Times New Roman" w:hAnsi="Arial" w:cs="Arial"/>
                <w:b/>
                <w:sz w:val="16"/>
                <w:szCs w:val="16"/>
                <w:lang w:val="sv-SE" w:eastAsia="sv-SE"/>
              </w:rPr>
              <w:t xml:space="preserve"> (95% CI)</w:t>
            </w:r>
          </w:p>
        </w:tc>
        <w:tc>
          <w:tcPr>
            <w:tcW w:w="605" w:type="pct"/>
          </w:tcPr>
          <w:p w14:paraId="13201013" w14:textId="77777777" w:rsidR="00C33F16" w:rsidRPr="002A0EC1" w:rsidRDefault="00C33F16" w:rsidP="00AE3D10">
            <w:pPr>
              <w:spacing w:after="0" w:line="240" w:lineRule="auto"/>
              <w:jc w:val="center"/>
              <w:rPr>
                <w:rFonts w:ascii="Arial" w:eastAsia="Times New Roman" w:hAnsi="Arial" w:cs="Arial"/>
                <w:b/>
                <w:sz w:val="16"/>
                <w:szCs w:val="16"/>
                <w:lang w:val="sv-SE" w:eastAsia="sv-SE"/>
              </w:rPr>
            </w:pPr>
          </w:p>
        </w:tc>
      </w:tr>
      <w:tr w:rsidR="00C33F16" w:rsidRPr="001D78E2" w14:paraId="2BB89A17" w14:textId="77777777" w:rsidTr="00AE3D10">
        <w:trPr>
          <w:trHeight w:val="295"/>
          <w:jc w:val="center"/>
        </w:trPr>
        <w:tc>
          <w:tcPr>
            <w:tcW w:w="754" w:type="pct"/>
            <w:shd w:val="clear" w:color="auto" w:fill="auto"/>
            <w:noWrap/>
            <w:vAlign w:val="bottom"/>
          </w:tcPr>
          <w:p w14:paraId="608E0F80" w14:textId="77777777" w:rsidR="00C33F16" w:rsidRPr="002A0EC1" w:rsidRDefault="00C33F16" w:rsidP="00AE3D10">
            <w:pPr>
              <w:spacing w:after="0" w:line="240" w:lineRule="auto"/>
              <w:rPr>
                <w:rFonts w:ascii="Arial" w:eastAsia="Times New Roman" w:hAnsi="Arial" w:cs="Arial"/>
                <w:b/>
                <w:bCs/>
                <w:color w:val="000000"/>
                <w:sz w:val="16"/>
                <w:szCs w:val="16"/>
                <w:lang w:val="sv-SE" w:eastAsia="sv-SE"/>
              </w:rPr>
            </w:pPr>
            <w:r w:rsidRPr="002A0EC1">
              <w:rPr>
                <w:rFonts w:ascii="Arial" w:eastAsia="Times New Roman" w:hAnsi="Arial" w:cs="Arial"/>
                <w:b/>
                <w:bCs/>
                <w:color w:val="000000"/>
                <w:sz w:val="16"/>
                <w:szCs w:val="16"/>
                <w:lang w:val="sv-SE" w:eastAsia="sv-SE"/>
              </w:rPr>
              <w:t xml:space="preserve">Education </w:t>
            </w:r>
            <w:proofErr w:type="spellStart"/>
            <w:r w:rsidRPr="002A0EC1">
              <w:rPr>
                <w:rFonts w:ascii="Arial" w:eastAsia="Times New Roman" w:hAnsi="Arial" w:cs="Arial"/>
                <w:b/>
                <w:bCs/>
                <w:color w:val="000000"/>
                <w:sz w:val="16"/>
                <w:szCs w:val="16"/>
                <w:lang w:val="sv-SE" w:eastAsia="sv-SE"/>
              </w:rPr>
              <w:t>level</w:t>
            </w:r>
            <w:proofErr w:type="spellEnd"/>
          </w:p>
        </w:tc>
        <w:tc>
          <w:tcPr>
            <w:tcW w:w="606" w:type="pct"/>
          </w:tcPr>
          <w:p w14:paraId="44F5903E" w14:textId="77777777" w:rsidR="00C33F16" w:rsidRPr="001D78E2" w:rsidRDefault="00C33F16" w:rsidP="00AE3D10">
            <w:pPr>
              <w:spacing w:after="0" w:line="240" w:lineRule="auto"/>
              <w:jc w:val="right"/>
              <w:rPr>
                <w:rFonts w:ascii="Arial" w:eastAsia="Times New Roman" w:hAnsi="Arial" w:cs="Arial"/>
                <w:color w:val="000000"/>
                <w:sz w:val="16"/>
                <w:szCs w:val="16"/>
                <w:lang w:val="sv-SE" w:eastAsia="sv-SE"/>
              </w:rPr>
            </w:pPr>
          </w:p>
        </w:tc>
        <w:tc>
          <w:tcPr>
            <w:tcW w:w="607" w:type="pct"/>
            <w:shd w:val="clear" w:color="auto" w:fill="auto"/>
            <w:vAlign w:val="center"/>
          </w:tcPr>
          <w:p w14:paraId="1BAB8633" w14:textId="77777777" w:rsidR="00C33F16" w:rsidRPr="001D78E2" w:rsidRDefault="00C33F16" w:rsidP="00AE3D10">
            <w:pPr>
              <w:spacing w:after="0" w:line="240" w:lineRule="auto"/>
              <w:jc w:val="right"/>
              <w:rPr>
                <w:rFonts w:ascii="Arial" w:eastAsia="Times New Roman" w:hAnsi="Arial" w:cs="Arial"/>
                <w:color w:val="000000"/>
                <w:sz w:val="16"/>
                <w:szCs w:val="16"/>
                <w:lang w:val="sv-SE" w:eastAsia="sv-SE"/>
              </w:rPr>
            </w:pPr>
          </w:p>
        </w:tc>
        <w:tc>
          <w:tcPr>
            <w:tcW w:w="607" w:type="pct"/>
          </w:tcPr>
          <w:p w14:paraId="1E4806AE" w14:textId="77777777" w:rsidR="00C33F16" w:rsidRPr="001D78E2" w:rsidRDefault="00C33F16" w:rsidP="00AE3D10">
            <w:pPr>
              <w:spacing w:after="0" w:line="240" w:lineRule="auto"/>
              <w:jc w:val="right"/>
              <w:rPr>
                <w:rFonts w:ascii="Arial" w:eastAsia="Times New Roman" w:hAnsi="Arial" w:cs="Arial"/>
                <w:color w:val="000000"/>
                <w:sz w:val="16"/>
                <w:szCs w:val="16"/>
                <w:lang w:val="sv-SE" w:eastAsia="sv-SE"/>
              </w:rPr>
            </w:pPr>
          </w:p>
        </w:tc>
        <w:tc>
          <w:tcPr>
            <w:tcW w:w="607" w:type="pct"/>
            <w:shd w:val="clear" w:color="auto" w:fill="auto"/>
            <w:vAlign w:val="center"/>
          </w:tcPr>
          <w:p w14:paraId="4C3504DF" w14:textId="77777777" w:rsidR="00C33F16" w:rsidRPr="001D78E2" w:rsidRDefault="00C33F16" w:rsidP="00AE3D10">
            <w:pPr>
              <w:spacing w:after="0" w:line="240" w:lineRule="auto"/>
              <w:jc w:val="right"/>
              <w:rPr>
                <w:rFonts w:ascii="Arial" w:eastAsia="Times New Roman" w:hAnsi="Arial" w:cs="Arial"/>
                <w:color w:val="000000"/>
                <w:sz w:val="16"/>
                <w:szCs w:val="16"/>
                <w:lang w:val="sv-SE" w:eastAsia="sv-SE"/>
              </w:rPr>
            </w:pPr>
          </w:p>
        </w:tc>
        <w:tc>
          <w:tcPr>
            <w:tcW w:w="607" w:type="pct"/>
          </w:tcPr>
          <w:p w14:paraId="2908B9AD" w14:textId="77777777" w:rsidR="00C33F16" w:rsidRPr="001D78E2" w:rsidRDefault="00C33F16" w:rsidP="00AE3D10">
            <w:pPr>
              <w:spacing w:after="0" w:line="240" w:lineRule="auto"/>
              <w:jc w:val="right"/>
              <w:rPr>
                <w:rFonts w:ascii="Arial" w:eastAsia="Times New Roman" w:hAnsi="Arial" w:cs="Arial"/>
                <w:color w:val="000000"/>
                <w:sz w:val="16"/>
                <w:szCs w:val="16"/>
                <w:lang w:val="sv-SE" w:eastAsia="sv-SE"/>
              </w:rPr>
            </w:pPr>
          </w:p>
        </w:tc>
        <w:tc>
          <w:tcPr>
            <w:tcW w:w="607" w:type="pct"/>
            <w:shd w:val="clear" w:color="auto" w:fill="auto"/>
            <w:vAlign w:val="center"/>
          </w:tcPr>
          <w:p w14:paraId="4EC7F372" w14:textId="77777777" w:rsidR="00C33F16" w:rsidRPr="001D78E2" w:rsidRDefault="00C33F16" w:rsidP="00AE3D10">
            <w:pPr>
              <w:spacing w:after="0" w:line="240" w:lineRule="auto"/>
              <w:jc w:val="right"/>
              <w:rPr>
                <w:rFonts w:ascii="Arial" w:eastAsia="Times New Roman" w:hAnsi="Arial" w:cs="Arial"/>
                <w:color w:val="000000"/>
                <w:sz w:val="16"/>
                <w:szCs w:val="16"/>
                <w:lang w:val="sv-SE" w:eastAsia="sv-SE"/>
              </w:rPr>
            </w:pPr>
          </w:p>
        </w:tc>
        <w:tc>
          <w:tcPr>
            <w:tcW w:w="605" w:type="pct"/>
          </w:tcPr>
          <w:p w14:paraId="67D32ED5" w14:textId="77777777" w:rsidR="00C33F16" w:rsidRPr="002A0EC1" w:rsidRDefault="00C33F16" w:rsidP="00AE3D10">
            <w:pPr>
              <w:spacing w:after="0" w:line="240" w:lineRule="auto"/>
              <w:jc w:val="right"/>
              <w:rPr>
                <w:rFonts w:ascii="Arial" w:eastAsia="Times New Roman" w:hAnsi="Arial" w:cs="Arial"/>
                <w:sz w:val="16"/>
                <w:szCs w:val="16"/>
                <w:lang w:val="sv-SE" w:eastAsia="sv-SE"/>
              </w:rPr>
            </w:pPr>
          </w:p>
        </w:tc>
      </w:tr>
      <w:tr w:rsidR="00D67E00" w:rsidRPr="004F28CE" w14:paraId="7A19734A" w14:textId="77777777" w:rsidTr="00A468C1">
        <w:trPr>
          <w:trHeight w:val="295"/>
          <w:jc w:val="center"/>
        </w:trPr>
        <w:tc>
          <w:tcPr>
            <w:tcW w:w="754" w:type="pct"/>
            <w:shd w:val="clear" w:color="auto" w:fill="auto"/>
            <w:noWrap/>
            <w:vAlign w:val="bottom"/>
            <w:hideMark/>
          </w:tcPr>
          <w:p w14:paraId="63FC2FBB" w14:textId="77777777" w:rsidR="00D67E00" w:rsidRPr="001D78E2" w:rsidRDefault="00D67E00" w:rsidP="00D67E00">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Primary</w:t>
            </w:r>
            <w:proofErr w:type="spellEnd"/>
            <w:r w:rsidRPr="001D78E2">
              <w:rPr>
                <w:rFonts w:ascii="Arial" w:eastAsia="Times New Roman" w:hAnsi="Arial" w:cs="Arial"/>
                <w:color w:val="000000"/>
                <w:sz w:val="16"/>
                <w:szCs w:val="16"/>
                <w:lang w:val="sv-SE" w:eastAsia="sv-SE"/>
              </w:rPr>
              <w:t xml:space="preserve"> </w:t>
            </w:r>
          </w:p>
        </w:tc>
        <w:tc>
          <w:tcPr>
            <w:tcW w:w="606" w:type="pct"/>
            <w:tcBorders>
              <w:top w:val="nil"/>
              <w:left w:val="nil"/>
              <w:bottom w:val="nil"/>
              <w:right w:val="nil"/>
            </w:tcBorders>
            <w:shd w:val="clear" w:color="auto" w:fill="auto"/>
            <w:vAlign w:val="bottom"/>
          </w:tcPr>
          <w:p w14:paraId="5CC00ECB" w14:textId="76DF0210" w:rsidR="00D67E00" w:rsidRPr="000E295B" w:rsidRDefault="00D67E00" w:rsidP="00D67E00">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 xml:space="preserve">1.33 (0.96, </w:t>
            </w:r>
            <w:proofErr w:type="gramStart"/>
            <w:r w:rsidRPr="000E295B">
              <w:rPr>
                <w:rFonts w:ascii="Arial" w:hAnsi="Arial" w:cs="Arial"/>
                <w:color w:val="000000"/>
                <w:sz w:val="16"/>
                <w:szCs w:val="16"/>
              </w:rPr>
              <w:t>1.84)</w:t>
            </w:r>
            <w:r w:rsidR="00637FB1">
              <w:rPr>
                <w:rFonts w:ascii="Arial" w:hAnsi="Arial" w:cs="Arial"/>
                <w:color w:val="000000"/>
                <w:sz w:val="16"/>
                <w:szCs w:val="16"/>
              </w:rPr>
              <w:t>*</w:t>
            </w:r>
            <w:proofErr w:type="gramEnd"/>
          </w:p>
        </w:tc>
        <w:tc>
          <w:tcPr>
            <w:tcW w:w="607" w:type="pct"/>
            <w:tcBorders>
              <w:top w:val="nil"/>
              <w:left w:val="nil"/>
              <w:bottom w:val="nil"/>
              <w:right w:val="nil"/>
            </w:tcBorders>
            <w:shd w:val="clear" w:color="auto" w:fill="auto"/>
            <w:vAlign w:val="bottom"/>
          </w:tcPr>
          <w:p w14:paraId="4F04773C" w14:textId="2058908E" w:rsidR="00D67E00" w:rsidRPr="00F43D7B" w:rsidRDefault="00D67E00" w:rsidP="00D67E00">
            <w:pPr>
              <w:widowControl w:val="0"/>
              <w:spacing w:after="0" w:line="240" w:lineRule="auto"/>
              <w:jc w:val="right"/>
              <w:rPr>
                <w:rFonts w:ascii="Arial" w:hAnsi="Arial" w:cs="Arial"/>
                <w:b/>
                <w:bCs/>
                <w:color w:val="000000"/>
                <w:sz w:val="16"/>
                <w:szCs w:val="16"/>
              </w:rPr>
            </w:pPr>
            <w:r w:rsidRPr="000E295B">
              <w:rPr>
                <w:rFonts w:ascii="Arial" w:hAnsi="Arial" w:cs="Arial"/>
                <w:b/>
                <w:bCs/>
                <w:color w:val="000000"/>
                <w:sz w:val="16"/>
                <w:szCs w:val="16"/>
              </w:rPr>
              <w:t>1.49 (1.07, 2.07)</w:t>
            </w:r>
          </w:p>
        </w:tc>
        <w:tc>
          <w:tcPr>
            <w:tcW w:w="607" w:type="pct"/>
            <w:tcBorders>
              <w:top w:val="nil"/>
              <w:left w:val="nil"/>
              <w:bottom w:val="nil"/>
              <w:right w:val="nil"/>
            </w:tcBorders>
            <w:shd w:val="clear" w:color="auto" w:fill="auto"/>
            <w:noWrap/>
            <w:tcMar>
              <w:left w:w="0" w:type="dxa"/>
              <w:right w:w="0" w:type="dxa"/>
            </w:tcMar>
            <w:vAlign w:val="bottom"/>
          </w:tcPr>
          <w:p w14:paraId="795F0B71" w14:textId="5B88D5D6" w:rsidR="00D67E00" w:rsidRPr="000E295B" w:rsidRDefault="00D67E00" w:rsidP="00D67E00">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1.07 (0.77, 1.48)</w:t>
            </w:r>
          </w:p>
        </w:tc>
        <w:tc>
          <w:tcPr>
            <w:tcW w:w="607" w:type="pct"/>
            <w:tcBorders>
              <w:top w:val="nil"/>
              <w:left w:val="nil"/>
              <w:bottom w:val="nil"/>
              <w:right w:val="nil"/>
            </w:tcBorders>
            <w:shd w:val="clear" w:color="auto" w:fill="auto"/>
            <w:vAlign w:val="bottom"/>
          </w:tcPr>
          <w:p w14:paraId="4E46D54D" w14:textId="398D22A6" w:rsidR="00D67E00" w:rsidRPr="000E295B" w:rsidRDefault="00D67E00" w:rsidP="00D67E00">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1.2</w:t>
            </w:r>
            <w:r w:rsidR="00F43D7B">
              <w:rPr>
                <w:rFonts w:ascii="Arial" w:hAnsi="Arial" w:cs="Arial"/>
                <w:color w:val="000000"/>
                <w:sz w:val="16"/>
                <w:szCs w:val="16"/>
              </w:rPr>
              <w:t>0</w:t>
            </w:r>
            <w:r w:rsidRPr="000E295B">
              <w:rPr>
                <w:rFonts w:ascii="Arial" w:hAnsi="Arial" w:cs="Arial"/>
                <w:color w:val="000000"/>
                <w:sz w:val="16"/>
                <w:szCs w:val="16"/>
              </w:rPr>
              <w:t xml:space="preserve"> (0.86, 1.68)</w:t>
            </w:r>
          </w:p>
        </w:tc>
        <w:tc>
          <w:tcPr>
            <w:tcW w:w="607" w:type="pct"/>
            <w:tcBorders>
              <w:top w:val="nil"/>
              <w:left w:val="nil"/>
              <w:bottom w:val="nil"/>
              <w:right w:val="nil"/>
            </w:tcBorders>
            <w:shd w:val="clear" w:color="auto" w:fill="auto"/>
            <w:vAlign w:val="bottom"/>
          </w:tcPr>
          <w:p w14:paraId="0E71D081" w14:textId="37F7B899" w:rsidR="00D67E00" w:rsidRPr="004F28CE" w:rsidRDefault="00D67E00" w:rsidP="00D67E00">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0.82 (0.49, 1.4</w:t>
            </w:r>
            <w:r w:rsidR="00637FB1">
              <w:rPr>
                <w:rFonts w:ascii="Arial" w:hAnsi="Arial" w:cs="Arial"/>
                <w:color w:val="000000"/>
                <w:sz w:val="16"/>
                <w:szCs w:val="16"/>
              </w:rPr>
              <w:t>0</w:t>
            </w:r>
            <w:r w:rsidRPr="000E295B">
              <w:rPr>
                <w:rFonts w:ascii="Arial" w:hAnsi="Arial" w:cs="Arial"/>
                <w:color w:val="000000"/>
                <w:sz w:val="16"/>
                <w:szCs w:val="16"/>
              </w:rPr>
              <w:t>)</w:t>
            </w:r>
          </w:p>
        </w:tc>
        <w:tc>
          <w:tcPr>
            <w:tcW w:w="607" w:type="pct"/>
            <w:tcBorders>
              <w:top w:val="nil"/>
              <w:left w:val="nil"/>
              <w:bottom w:val="nil"/>
              <w:right w:val="nil"/>
            </w:tcBorders>
            <w:shd w:val="clear" w:color="auto" w:fill="auto"/>
            <w:vAlign w:val="bottom"/>
          </w:tcPr>
          <w:p w14:paraId="3F589D0F" w14:textId="73A1D226" w:rsidR="00D67E00" w:rsidRPr="000E295B" w:rsidRDefault="00D67E00" w:rsidP="00D67E00">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0.87 (0.51, 1.47)</w:t>
            </w:r>
          </w:p>
        </w:tc>
        <w:tc>
          <w:tcPr>
            <w:tcW w:w="605" w:type="pct"/>
          </w:tcPr>
          <w:p w14:paraId="458E2B21" w14:textId="7EACDDCA" w:rsidR="00D67E00" w:rsidRPr="00807356" w:rsidRDefault="00D67E00" w:rsidP="00D67E00">
            <w:pPr>
              <w:spacing w:after="0" w:line="240" w:lineRule="auto"/>
              <w:jc w:val="right"/>
              <w:rPr>
                <w:rFonts w:ascii="Arial" w:hAnsi="Arial" w:cs="Arial"/>
                <w:color w:val="000000"/>
                <w:sz w:val="16"/>
                <w:szCs w:val="16"/>
              </w:rPr>
            </w:pPr>
            <w:r>
              <w:rPr>
                <w:rFonts w:ascii="Arial" w:hAnsi="Arial" w:cs="Arial"/>
                <w:color w:val="000000"/>
                <w:sz w:val="16"/>
                <w:szCs w:val="16"/>
              </w:rPr>
              <w:t>0.2</w:t>
            </w:r>
            <w:r w:rsidR="00FD3086">
              <w:rPr>
                <w:rFonts w:ascii="Arial" w:hAnsi="Arial" w:cs="Arial"/>
                <w:color w:val="000000"/>
                <w:sz w:val="16"/>
                <w:szCs w:val="16"/>
              </w:rPr>
              <w:t>249</w:t>
            </w:r>
          </w:p>
        </w:tc>
      </w:tr>
      <w:tr w:rsidR="00D67E00" w:rsidRPr="004F28CE" w14:paraId="6C393C89" w14:textId="77777777" w:rsidTr="00A468C1">
        <w:trPr>
          <w:trHeight w:val="295"/>
          <w:jc w:val="center"/>
        </w:trPr>
        <w:tc>
          <w:tcPr>
            <w:tcW w:w="754" w:type="pct"/>
            <w:shd w:val="clear" w:color="auto" w:fill="auto"/>
            <w:noWrap/>
            <w:vAlign w:val="bottom"/>
            <w:hideMark/>
          </w:tcPr>
          <w:p w14:paraId="3D68EA13" w14:textId="77777777" w:rsidR="00D67E00" w:rsidRPr="001D78E2" w:rsidRDefault="00D67E00" w:rsidP="00D67E00">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Secondary</w:t>
            </w:r>
            <w:proofErr w:type="spellEnd"/>
          </w:p>
        </w:tc>
        <w:tc>
          <w:tcPr>
            <w:tcW w:w="606" w:type="pct"/>
            <w:tcBorders>
              <w:top w:val="nil"/>
              <w:left w:val="nil"/>
              <w:bottom w:val="nil"/>
              <w:right w:val="nil"/>
            </w:tcBorders>
            <w:shd w:val="clear" w:color="auto" w:fill="auto"/>
            <w:vAlign w:val="bottom"/>
          </w:tcPr>
          <w:p w14:paraId="7CE8AF0B" w14:textId="5BB01CAD" w:rsidR="00D67E00" w:rsidRPr="004F28CE" w:rsidRDefault="00D67E00" w:rsidP="00D67E00">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0.97 (0.79, 1.2</w:t>
            </w:r>
            <w:r w:rsidR="00637FB1">
              <w:rPr>
                <w:rFonts w:ascii="Arial" w:hAnsi="Arial" w:cs="Arial"/>
                <w:color w:val="000000"/>
                <w:sz w:val="16"/>
                <w:szCs w:val="16"/>
              </w:rPr>
              <w:t>0</w:t>
            </w:r>
            <w:r w:rsidRPr="000E295B">
              <w:rPr>
                <w:rFonts w:ascii="Arial" w:hAnsi="Arial" w:cs="Arial"/>
                <w:color w:val="000000"/>
                <w:sz w:val="16"/>
                <w:szCs w:val="16"/>
              </w:rPr>
              <w:t>)</w:t>
            </w:r>
          </w:p>
        </w:tc>
        <w:tc>
          <w:tcPr>
            <w:tcW w:w="607" w:type="pct"/>
            <w:tcBorders>
              <w:top w:val="nil"/>
              <w:left w:val="nil"/>
              <w:bottom w:val="nil"/>
              <w:right w:val="nil"/>
            </w:tcBorders>
            <w:shd w:val="clear" w:color="auto" w:fill="auto"/>
            <w:vAlign w:val="bottom"/>
          </w:tcPr>
          <w:p w14:paraId="05903887" w14:textId="0DF594A2" w:rsidR="00D67E00" w:rsidRPr="004F28CE" w:rsidRDefault="00D67E00" w:rsidP="00D67E00">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0.99 (0.8</w:t>
            </w:r>
            <w:r w:rsidR="00F43D7B">
              <w:rPr>
                <w:rFonts w:ascii="Arial" w:hAnsi="Arial" w:cs="Arial"/>
                <w:color w:val="000000"/>
                <w:sz w:val="16"/>
                <w:szCs w:val="16"/>
              </w:rPr>
              <w:t>0</w:t>
            </w:r>
            <w:r w:rsidRPr="000E295B">
              <w:rPr>
                <w:rFonts w:ascii="Arial" w:hAnsi="Arial" w:cs="Arial"/>
                <w:color w:val="000000"/>
                <w:sz w:val="16"/>
                <w:szCs w:val="16"/>
              </w:rPr>
              <w:t>, 1.22)</w:t>
            </w:r>
          </w:p>
        </w:tc>
        <w:tc>
          <w:tcPr>
            <w:tcW w:w="607" w:type="pct"/>
            <w:tcBorders>
              <w:top w:val="nil"/>
              <w:left w:val="nil"/>
              <w:bottom w:val="nil"/>
              <w:right w:val="nil"/>
            </w:tcBorders>
            <w:shd w:val="clear" w:color="auto" w:fill="auto"/>
            <w:vAlign w:val="bottom"/>
          </w:tcPr>
          <w:p w14:paraId="08D54C84" w14:textId="372C1BA8" w:rsidR="00D67E00" w:rsidRPr="000E295B" w:rsidRDefault="00D67E00" w:rsidP="00D67E00">
            <w:pPr>
              <w:widowControl w:val="0"/>
              <w:spacing w:after="0" w:line="240" w:lineRule="auto"/>
              <w:jc w:val="right"/>
              <w:rPr>
                <w:rFonts w:ascii="Arial" w:hAnsi="Arial" w:cs="Arial"/>
                <w:b/>
                <w:bCs/>
                <w:color w:val="000000"/>
                <w:sz w:val="16"/>
                <w:szCs w:val="16"/>
              </w:rPr>
            </w:pPr>
            <w:r w:rsidRPr="000E295B">
              <w:rPr>
                <w:rFonts w:ascii="Arial" w:hAnsi="Arial" w:cs="Arial"/>
                <w:b/>
                <w:bCs/>
                <w:color w:val="000000"/>
                <w:sz w:val="16"/>
                <w:szCs w:val="16"/>
              </w:rPr>
              <w:t>0.76 (0.62, 0.94)</w:t>
            </w:r>
          </w:p>
        </w:tc>
        <w:tc>
          <w:tcPr>
            <w:tcW w:w="607" w:type="pct"/>
            <w:tcBorders>
              <w:top w:val="nil"/>
              <w:left w:val="nil"/>
              <w:bottom w:val="nil"/>
              <w:right w:val="nil"/>
            </w:tcBorders>
            <w:shd w:val="clear" w:color="auto" w:fill="auto"/>
            <w:vAlign w:val="bottom"/>
          </w:tcPr>
          <w:p w14:paraId="79E523A4" w14:textId="1A02F31C" w:rsidR="00D67E00" w:rsidRPr="000E295B" w:rsidRDefault="00D67E00" w:rsidP="00D67E00">
            <w:pPr>
              <w:widowControl w:val="0"/>
              <w:spacing w:after="0" w:line="240" w:lineRule="auto"/>
              <w:jc w:val="right"/>
              <w:rPr>
                <w:rFonts w:ascii="Arial" w:hAnsi="Arial" w:cs="Arial"/>
                <w:b/>
                <w:bCs/>
                <w:color w:val="000000"/>
                <w:sz w:val="16"/>
                <w:szCs w:val="16"/>
              </w:rPr>
            </w:pPr>
            <w:r w:rsidRPr="000E295B">
              <w:rPr>
                <w:rFonts w:ascii="Arial" w:hAnsi="Arial" w:cs="Arial"/>
                <w:b/>
                <w:bCs/>
                <w:color w:val="000000"/>
                <w:sz w:val="16"/>
                <w:szCs w:val="16"/>
              </w:rPr>
              <w:t>0.76 (0.62, 0.94)</w:t>
            </w:r>
          </w:p>
        </w:tc>
        <w:tc>
          <w:tcPr>
            <w:tcW w:w="607" w:type="pct"/>
            <w:tcBorders>
              <w:top w:val="nil"/>
              <w:left w:val="nil"/>
              <w:bottom w:val="nil"/>
              <w:right w:val="nil"/>
            </w:tcBorders>
            <w:shd w:val="clear" w:color="auto" w:fill="auto"/>
            <w:vAlign w:val="bottom"/>
          </w:tcPr>
          <w:p w14:paraId="6695338D" w14:textId="6F4071CF" w:rsidR="00D67E00" w:rsidRPr="004F28CE" w:rsidRDefault="00D67E00" w:rsidP="00D67E00">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0.92 (0.64, 1.33)</w:t>
            </w:r>
          </w:p>
        </w:tc>
        <w:tc>
          <w:tcPr>
            <w:tcW w:w="607" w:type="pct"/>
            <w:tcBorders>
              <w:top w:val="nil"/>
              <w:left w:val="nil"/>
              <w:bottom w:val="nil"/>
              <w:right w:val="nil"/>
            </w:tcBorders>
            <w:shd w:val="clear" w:color="auto" w:fill="auto"/>
            <w:vAlign w:val="bottom"/>
          </w:tcPr>
          <w:p w14:paraId="04E7947F" w14:textId="1914A592" w:rsidR="00D67E00" w:rsidRPr="004F28CE" w:rsidRDefault="00D67E00" w:rsidP="00D67E00">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0.92 (0.64, 1.32)</w:t>
            </w:r>
          </w:p>
        </w:tc>
        <w:tc>
          <w:tcPr>
            <w:tcW w:w="605" w:type="pct"/>
          </w:tcPr>
          <w:p w14:paraId="433891AC" w14:textId="486778D8" w:rsidR="00D67E00" w:rsidRPr="00D61B3E" w:rsidRDefault="00D67E00" w:rsidP="00D67E00">
            <w:pPr>
              <w:spacing w:after="0" w:line="240" w:lineRule="auto"/>
              <w:jc w:val="right"/>
              <w:rPr>
                <w:rFonts w:ascii="Arial" w:hAnsi="Arial" w:cs="Arial"/>
                <w:color w:val="000000"/>
                <w:sz w:val="16"/>
                <w:szCs w:val="16"/>
              </w:rPr>
            </w:pPr>
            <w:r w:rsidRPr="00AE6E62">
              <w:rPr>
                <w:rFonts w:ascii="Arial" w:hAnsi="Arial" w:cs="Arial"/>
                <w:color w:val="000000"/>
                <w:sz w:val="16"/>
                <w:szCs w:val="16"/>
              </w:rPr>
              <w:t>0.2</w:t>
            </w:r>
            <w:r w:rsidR="00FD3086">
              <w:rPr>
                <w:rFonts w:ascii="Arial" w:hAnsi="Arial" w:cs="Arial"/>
                <w:color w:val="000000"/>
                <w:sz w:val="16"/>
                <w:szCs w:val="16"/>
              </w:rPr>
              <w:t>311</w:t>
            </w:r>
          </w:p>
        </w:tc>
      </w:tr>
      <w:tr w:rsidR="00C33F16" w:rsidRPr="004F28CE" w14:paraId="57BBA7FC" w14:textId="77777777" w:rsidTr="00AE3D10">
        <w:trPr>
          <w:trHeight w:val="295"/>
          <w:jc w:val="center"/>
        </w:trPr>
        <w:tc>
          <w:tcPr>
            <w:tcW w:w="754" w:type="pct"/>
            <w:shd w:val="clear" w:color="auto" w:fill="auto"/>
            <w:noWrap/>
            <w:vAlign w:val="bottom"/>
          </w:tcPr>
          <w:p w14:paraId="6AD457CA" w14:textId="77777777" w:rsidR="00C33F16" w:rsidRPr="001D78E2" w:rsidRDefault="00C33F16" w:rsidP="00AE3D10">
            <w:pPr>
              <w:spacing w:after="0" w:line="240" w:lineRule="auto"/>
              <w:rPr>
                <w:rFonts w:ascii="Arial" w:eastAsia="Times New Roman" w:hAnsi="Arial" w:cs="Arial"/>
                <w:color w:val="000000"/>
                <w:sz w:val="16"/>
                <w:szCs w:val="16"/>
                <w:lang w:val="sv-SE" w:eastAsia="sv-SE"/>
              </w:rPr>
            </w:pPr>
            <w:r w:rsidRPr="001D78E2">
              <w:rPr>
                <w:rFonts w:ascii="Arial" w:eastAsia="Times New Roman" w:hAnsi="Arial" w:cs="Arial"/>
                <w:color w:val="000000"/>
                <w:sz w:val="16"/>
                <w:szCs w:val="16"/>
                <w:lang w:val="sv-SE" w:eastAsia="sv-SE"/>
              </w:rPr>
              <w:t>Post-</w:t>
            </w:r>
            <w:proofErr w:type="spellStart"/>
            <w:r w:rsidRPr="001D78E2">
              <w:rPr>
                <w:rFonts w:ascii="Arial" w:eastAsia="Times New Roman" w:hAnsi="Arial" w:cs="Arial"/>
                <w:color w:val="000000"/>
                <w:sz w:val="16"/>
                <w:szCs w:val="16"/>
                <w:lang w:val="sv-SE" w:eastAsia="sv-SE"/>
              </w:rPr>
              <w:t>secondary</w:t>
            </w:r>
            <w:proofErr w:type="spellEnd"/>
            <w:r>
              <w:rPr>
                <w:rFonts w:ascii="Arial" w:eastAsia="Times New Roman" w:hAnsi="Arial" w:cs="Arial"/>
                <w:color w:val="000000"/>
                <w:sz w:val="16"/>
                <w:szCs w:val="16"/>
                <w:lang w:val="sv-SE" w:eastAsia="sv-SE"/>
              </w:rPr>
              <w:t xml:space="preserve"> (ref.)</w:t>
            </w:r>
          </w:p>
        </w:tc>
        <w:tc>
          <w:tcPr>
            <w:tcW w:w="606" w:type="pct"/>
          </w:tcPr>
          <w:p w14:paraId="6F38E2AE" w14:textId="77777777" w:rsidR="00C33F16" w:rsidRPr="004F28CE" w:rsidRDefault="00C33F16" w:rsidP="00AE3D10">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shd w:val="clear" w:color="auto" w:fill="auto"/>
          </w:tcPr>
          <w:p w14:paraId="745D289D" w14:textId="77777777" w:rsidR="00C33F16" w:rsidRPr="004F28CE" w:rsidRDefault="00C33F16" w:rsidP="00AE3D10">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tcPr>
          <w:p w14:paraId="34EC1588" w14:textId="77777777" w:rsidR="00C33F16" w:rsidRPr="004F28CE" w:rsidRDefault="00C33F16" w:rsidP="00AE3D10">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shd w:val="clear" w:color="auto" w:fill="auto"/>
          </w:tcPr>
          <w:p w14:paraId="6002DE0B" w14:textId="77777777" w:rsidR="00C33F16" w:rsidRPr="004F28CE" w:rsidRDefault="00C33F16" w:rsidP="00AE3D10">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tcPr>
          <w:p w14:paraId="690D2B74" w14:textId="77777777" w:rsidR="00C33F16" w:rsidRPr="004F28CE" w:rsidRDefault="00C33F16" w:rsidP="00AE3D10">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shd w:val="clear" w:color="auto" w:fill="auto"/>
          </w:tcPr>
          <w:p w14:paraId="3948EAB7" w14:textId="77777777" w:rsidR="00C33F16" w:rsidRPr="004F28CE" w:rsidRDefault="00C33F16" w:rsidP="00AE3D10">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5" w:type="pct"/>
          </w:tcPr>
          <w:p w14:paraId="3D6145B3" w14:textId="77777777" w:rsidR="00C33F16" w:rsidRPr="004F28CE" w:rsidRDefault="00C33F16" w:rsidP="00AE3D10">
            <w:pPr>
              <w:spacing w:after="0" w:line="240" w:lineRule="auto"/>
              <w:jc w:val="right"/>
              <w:rPr>
                <w:rFonts w:ascii="Arial" w:eastAsia="Times New Roman" w:hAnsi="Arial" w:cs="Arial"/>
                <w:color w:val="000000"/>
                <w:sz w:val="16"/>
                <w:szCs w:val="16"/>
                <w:lang w:val="sv-SE" w:eastAsia="sv-SE"/>
              </w:rPr>
            </w:pPr>
          </w:p>
        </w:tc>
      </w:tr>
      <w:tr w:rsidR="00C33F16" w:rsidRPr="004F28CE" w14:paraId="13DA9F42" w14:textId="77777777" w:rsidTr="00AE3D10">
        <w:trPr>
          <w:trHeight w:val="285"/>
          <w:jc w:val="center"/>
        </w:trPr>
        <w:tc>
          <w:tcPr>
            <w:tcW w:w="754" w:type="pct"/>
            <w:shd w:val="clear" w:color="auto" w:fill="auto"/>
          </w:tcPr>
          <w:p w14:paraId="55286515" w14:textId="77777777" w:rsidR="00C33F16" w:rsidRPr="004A2CD0" w:rsidRDefault="00C33F16" w:rsidP="00AE3D10">
            <w:pPr>
              <w:spacing w:after="0" w:line="240" w:lineRule="auto"/>
              <w:rPr>
                <w:rFonts w:ascii="Arial" w:eastAsia="Times New Roman" w:hAnsi="Arial" w:cs="Arial"/>
                <w:b/>
                <w:bCs/>
                <w:color w:val="112277"/>
                <w:sz w:val="16"/>
                <w:szCs w:val="16"/>
                <w:lang w:val="en-GB" w:eastAsia="sv-SE"/>
              </w:rPr>
            </w:pPr>
            <w:r w:rsidRPr="004A2CD0">
              <w:rPr>
                <w:rFonts w:ascii="Arial" w:eastAsia="Times New Roman" w:hAnsi="Arial" w:cs="Arial"/>
                <w:b/>
                <w:bCs/>
                <w:color w:val="000000"/>
                <w:sz w:val="16"/>
                <w:szCs w:val="16"/>
                <w:lang w:val="en-GB" w:eastAsia="sv-SE"/>
              </w:rPr>
              <w:t>Household income</w:t>
            </w:r>
          </w:p>
        </w:tc>
        <w:tc>
          <w:tcPr>
            <w:tcW w:w="606" w:type="pct"/>
          </w:tcPr>
          <w:p w14:paraId="09BABE1C" w14:textId="77777777" w:rsidR="00C33F16" w:rsidRPr="004F28CE" w:rsidRDefault="00C33F16" w:rsidP="00AE3D10">
            <w:pPr>
              <w:widowControl w:val="0"/>
              <w:spacing w:after="0" w:line="240" w:lineRule="auto"/>
              <w:jc w:val="right"/>
              <w:rPr>
                <w:rFonts w:ascii="Arial" w:eastAsia="Times New Roman" w:hAnsi="Arial" w:cs="Arial"/>
                <w:b/>
                <w:color w:val="112277"/>
                <w:sz w:val="16"/>
                <w:szCs w:val="16"/>
                <w:lang w:val="en-GB" w:eastAsia="sv-SE"/>
              </w:rPr>
            </w:pPr>
          </w:p>
        </w:tc>
        <w:tc>
          <w:tcPr>
            <w:tcW w:w="607" w:type="pct"/>
            <w:shd w:val="clear" w:color="auto" w:fill="auto"/>
          </w:tcPr>
          <w:p w14:paraId="5C1BE5BA" w14:textId="77777777" w:rsidR="00C33F16" w:rsidRPr="004F28CE" w:rsidRDefault="00C33F16" w:rsidP="00AE3D10">
            <w:pPr>
              <w:widowControl w:val="0"/>
              <w:spacing w:after="0" w:line="240" w:lineRule="auto"/>
              <w:jc w:val="right"/>
              <w:rPr>
                <w:rFonts w:ascii="Arial" w:eastAsia="Times New Roman" w:hAnsi="Arial" w:cs="Arial"/>
                <w:b/>
                <w:color w:val="112277"/>
                <w:sz w:val="16"/>
                <w:szCs w:val="16"/>
                <w:lang w:val="en-GB" w:eastAsia="sv-SE"/>
              </w:rPr>
            </w:pPr>
          </w:p>
        </w:tc>
        <w:tc>
          <w:tcPr>
            <w:tcW w:w="607" w:type="pct"/>
          </w:tcPr>
          <w:p w14:paraId="3548FB32" w14:textId="77777777" w:rsidR="00C33F16" w:rsidRPr="004F28CE" w:rsidRDefault="00C33F16" w:rsidP="00AE3D10">
            <w:pPr>
              <w:widowControl w:val="0"/>
              <w:spacing w:after="0" w:line="240" w:lineRule="auto"/>
              <w:jc w:val="right"/>
              <w:rPr>
                <w:rFonts w:ascii="Arial" w:eastAsia="Times New Roman" w:hAnsi="Arial" w:cs="Arial"/>
                <w:b/>
                <w:color w:val="112277"/>
                <w:sz w:val="16"/>
                <w:szCs w:val="16"/>
                <w:lang w:val="en-GB" w:eastAsia="sv-SE"/>
              </w:rPr>
            </w:pPr>
          </w:p>
        </w:tc>
        <w:tc>
          <w:tcPr>
            <w:tcW w:w="607" w:type="pct"/>
            <w:shd w:val="clear" w:color="auto" w:fill="auto"/>
          </w:tcPr>
          <w:p w14:paraId="4BD972D9" w14:textId="77777777" w:rsidR="00C33F16" w:rsidRPr="004F28CE" w:rsidRDefault="00C33F16" w:rsidP="00AE3D10">
            <w:pPr>
              <w:widowControl w:val="0"/>
              <w:spacing w:after="0" w:line="240" w:lineRule="auto"/>
              <w:jc w:val="right"/>
              <w:rPr>
                <w:rFonts w:ascii="Arial" w:eastAsia="Times New Roman" w:hAnsi="Arial" w:cs="Arial"/>
                <w:b/>
                <w:color w:val="112277"/>
                <w:sz w:val="16"/>
                <w:szCs w:val="16"/>
                <w:lang w:val="en-GB" w:eastAsia="sv-SE"/>
              </w:rPr>
            </w:pPr>
          </w:p>
        </w:tc>
        <w:tc>
          <w:tcPr>
            <w:tcW w:w="607" w:type="pct"/>
          </w:tcPr>
          <w:p w14:paraId="7017C5D2" w14:textId="77777777" w:rsidR="00C33F16" w:rsidRPr="004F28CE" w:rsidRDefault="00C33F16" w:rsidP="00AE3D10">
            <w:pPr>
              <w:widowControl w:val="0"/>
              <w:spacing w:after="0" w:line="240" w:lineRule="auto"/>
              <w:jc w:val="right"/>
              <w:rPr>
                <w:rFonts w:ascii="Arial" w:eastAsia="Times New Roman" w:hAnsi="Arial" w:cs="Arial"/>
                <w:b/>
                <w:color w:val="112277"/>
                <w:sz w:val="16"/>
                <w:szCs w:val="16"/>
                <w:lang w:val="en-GB" w:eastAsia="sv-SE"/>
              </w:rPr>
            </w:pPr>
          </w:p>
        </w:tc>
        <w:tc>
          <w:tcPr>
            <w:tcW w:w="607" w:type="pct"/>
            <w:shd w:val="clear" w:color="auto" w:fill="auto"/>
          </w:tcPr>
          <w:p w14:paraId="5B0D0512" w14:textId="77777777" w:rsidR="00C33F16" w:rsidRPr="004F28CE" w:rsidRDefault="00C33F16" w:rsidP="00AE3D10">
            <w:pPr>
              <w:widowControl w:val="0"/>
              <w:spacing w:after="0" w:line="240" w:lineRule="auto"/>
              <w:jc w:val="right"/>
              <w:rPr>
                <w:rFonts w:ascii="Arial" w:eastAsia="Times New Roman" w:hAnsi="Arial" w:cs="Arial"/>
                <w:b/>
                <w:color w:val="112277"/>
                <w:sz w:val="16"/>
                <w:szCs w:val="16"/>
                <w:lang w:val="en-GB" w:eastAsia="sv-SE"/>
              </w:rPr>
            </w:pPr>
          </w:p>
        </w:tc>
        <w:tc>
          <w:tcPr>
            <w:tcW w:w="605" w:type="pct"/>
          </w:tcPr>
          <w:p w14:paraId="1D886014" w14:textId="77777777" w:rsidR="00C33F16" w:rsidRPr="004F28CE" w:rsidRDefault="00C33F16" w:rsidP="00AE3D10">
            <w:pPr>
              <w:spacing w:after="0" w:line="240" w:lineRule="auto"/>
              <w:jc w:val="right"/>
              <w:rPr>
                <w:rFonts w:ascii="Arial" w:eastAsia="Times New Roman" w:hAnsi="Arial" w:cs="Arial"/>
                <w:b/>
                <w:color w:val="112277"/>
                <w:sz w:val="16"/>
                <w:szCs w:val="16"/>
                <w:lang w:val="en-GB" w:eastAsia="sv-SE"/>
              </w:rPr>
            </w:pPr>
          </w:p>
        </w:tc>
      </w:tr>
      <w:tr w:rsidR="005C1416" w:rsidRPr="004F28CE" w14:paraId="61991CE6" w14:textId="77777777" w:rsidTr="000F35C7">
        <w:trPr>
          <w:trHeight w:val="295"/>
          <w:jc w:val="center"/>
        </w:trPr>
        <w:tc>
          <w:tcPr>
            <w:tcW w:w="754" w:type="pct"/>
            <w:shd w:val="clear" w:color="auto" w:fill="auto"/>
            <w:noWrap/>
            <w:vAlign w:val="bottom"/>
            <w:hideMark/>
          </w:tcPr>
          <w:p w14:paraId="451C5F19" w14:textId="77777777" w:rsidR="005C1416" w:rsidRPr="001D78E2" w:rsidRDefault="005C1416" w:rsidP="005C1416">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Low</w:t>
            </w:r>
            <w:proofErr w:type="spellEnd"/>
          </w:p>
        </w:tc>
        <w:tc>
          <w:tcPr>
            <w:tcW w:w="606" w:type="pct"/>
            <w:tcBorders>
              <w:top w:val="nil"/>
              <w:left w:val="nil"/>
              <w:bottom w:val="nil"/>
              <w:right w:val="nil"/>
            </w:tcBorders>
            <w:shd w:val="clear" w:color="auto" w:fill="auto"/>
            <w:vAlign w:val="bottom"/>
          </w:tcPr>
          <w:p w14:paraId="6C791DCB" w14:textId="6112EE75" w:rsidR="005C1416" w:rsidRPr="000E295B" w:rsidRDefault="005C1416" w:rsidP="005C1416">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1.12 (0.88, 1.41)</w:t>
            </w:r>
          </w:p>
        </w:tc>
        <w:tc>
          <w:tcPr>
            <w:tcW w:w="607" w:type="pct"/>
            <w:tcBorders>
              <w:top w:val="nil"/>
              <w:left w:val="nil"/>
              <w:bottom w:val="nil"/>
              <w:right w:val="nil"/>
            </w:tcBorders>
            <w:shd w:val="clear" w:color="auto" w:fill="auto"/>
            <w:vAlign w:val="bottom"/>
          </w:tcPr>
          <w:p w14:paraId="7D78DB2B" w14:textId="05BDE1B4" w:rsidR="005C1416" w:rsidRPr="005C1416" w:rsidRDefault="005C1416" w:rsidP="005C1416">
            <w:pPr>
              <w:widowControl w:val="0"/>
              <w:spacing w:after="0" w:line="240" w:lineRule="auto"/>
              <w:jc w:val="right"/>
              <w:rPr>
                <w:rFonts w:ascii="Arial" w:hAnsi="Arial" w:cs="Arial"/>
                <w:b/>
                <w:bCs/>
                <w:color w:val="000000"/>
                <w:sz w:val="16"/>
                <w:szCs w:val="16"/>
              </w:rPr>
            </w:pPr>
            <w:r w:rsidRPr="000E295B">
              <w:rPr>
                <w:rFonts w:ascii="Arial" w:hAnsi="Arial" w:cs="Arial"/>
                <w:b/>
                <w:bCs/>
                <w:color w:val="000000"/>
                <w:sz w:val="16"/>
                <w:szCs w:val="16"/>
              </w:rPr>
              <w:t>1.33 (1.04, 1.71)</w:t>
            </w:r>
          </w:p>
        </w:tc>
        <w:tc>
          <w:tcPr>
            <w:tcW w:w="607" w:type="pct"/>
            <w:tcBorders>
              <w:top w:val="nil"/>
              <w:left w:val="nil"/>
              <w:bottom w:val="nil"/>
              <w:right w:val="nil"/>
            </w:tcBorders>
            <w:shd w:val="clear" w:color="auto" w:fill="auto"/>
            <w:vAlign w:val="bottom"/>
          </w:tcPr>
          <w:p w14:paraId="207D0C84" w14:textId="7380116F" w:rsidR="005C1416" w:rsidRPr="000E295B" w:rsidRDefault="005C1416" w:rsidP="005C1416">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0.9</w:t>
            </w:r>
            <w:r>
              <w:rPr>
                <w:rFonts w:ascii="Arial" w:hAnsi="Arial" w:cs="Arial"/>
                <w:color w:val="000000"/>
                <w:sz w:val="16"/>
                <w:szCs w:val="16"/>
              </w:rPr>
              <w:t>0</w:t>
            </w:r>
            <w:r w:rsidRPr="000E295B">
              <w:rPr>
                <w:rFonts w:ascii="Arial" w:hAnsi="Arial" w:cs="Arial"/>
                <w:color w:val="000000"/>
                <w:sz w:val="16"/>
                <w:szCs w:val="16"/>
              </w:rPr>
              <w:t xml:space="preserve"> (0.71, 1.14)</w:t>
            </w:r>
          </w:p>
        </w:tc>
        <w:tc>
          <w:tcPr>
            <w:tcW w:w="607" w:type="pct"/>
            <w:tcBorders>
              <w:top w:val="nil"/>
              <w:left w:val="nil"/>
              <w:bottom w:val="nil"/>
              <w:right w:val="nil"/>
            </w:tcBorders>
            <w:shd w:val="clear" w:color="auto" w:fill="auto"/>
            <w:vAlign w:val="bottom"/>
          </w:tcPr>
          <w:p w14:paraId="7855DC39" w14:textId="4C8DE309" w:rsidR="005C1416" w:rsidRPr="000E295B" w:rsidRDefault="005C1416" w:rsidP="005C1416">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1.03 (0.81, 1.31)</w:t>
            </w:r>
          </w:p>
        </w:tc>
        <w:tc>
          <w:tcPr>
            <w:tcW w:w="607" w:type="pct"/>
            <w:tcBorders>
              <w:top w:val="nil"/>
              <w:left w:val="nil"/>
              <w:bottom w:val="nil"/>
              <w:right w:val="nil"/>
            </w:tcBorders>
            <w:shd w:val="clear" w:color="auto" w:fill="auto"/>
            <w:vAlign w:val="bottom"/>
          </w:tcPr>
          <w:p w14:paraId="10EE605C" w14:textId="1C574264" w:rsidR="005C1416" w:rsidRPr="005C1416" w:rsidRDefault="005C1416" w:rsidP="005C1416">
            <w:pPr>
              <w:widowControl w:val="0"/>
              <w:spacing w:after="0" w:line="240" w:lineRule="auto"/>
              <w:jc w:val="right"/>
              <w:rPr>
                <w:rFonts w:ascii="Arial" w:hAnsi="Arial" w:cs="Arial"/>
                <w:b/>
                <w:bCs/>
                <w:color w:val="000000"/>
                <w:sz w:val="16"/>
                <w:szCs w:val="16"/>
              </w:rPr>
            </w:pPr>
            <w:r w:rsidRPr="000E295B">
              <w:rPr>
                <w:rFonts w:ascii="Arial" w:hAnsi="Arial" w:cs="Arial"/>
                <w:b/>
                <w:bCs/>
                <w:color w:val="000000"/>
                <w:sz w:val="16"/>
                <w:szCs w:val="16"/>
              </w:rPr>
              <w:t>1.83 (1.16, 2.89)</w:t>
            </w:r>
          </w:p>
        </w:tc>
        <w:tc>
          <w:tcPr>
            <w:tcW w:w="607" w:type="pct"/>
            <w:tcBorders>
              <w:top w:val="nil"/>
              <w:left w:val="nil"/>
              <w:bottom w:val="nil"/>
              <w:right w:val="nil"/>
            </w:tcBorders>
            <w:shd w:val="clear" w:color="auto" w:fill="auto"/>
            <w:vAlign w:val="bottom"/>
          </w:tcPr>
          <w:p w14:paraId="23F36165" w14:textId="7B4EA85D" w:rsidR="005C1416" w:rsidRPr="005C1416" w:rsidRDefault="005C1416" w:rsidP="005C1416">
            <w:pPr>
              <w:widowControl w:val="0"/>
              <w:spacing w:after="0" w:line="240" w:lineRule="auto"/>
              <w:jc w:val="right"/>
              <w:rPr>
                <w:rFonts w:ascii="Arial" w:hAnsi="Arial" w:cs="Arial"/>
                <w:b/>
                <w:bCs/>
                <w:color w:val="000000"/>
                <w:sz w:val="16"/>
                <w:szCs w:val="16"/>
              </w:rPr>
            </w:pPr>
            <w:r w:rsidRPr="000E295B">
              <w:rPr>
                <w:rFonts w:ascii="Arial" w:hAnsi="Arial" w:cs="Arial"/>
                <w:b/>
                <w:bCs/>
                <w:color w:val="000000"/>
                <w:sz w:val="16"/>
                <w:szCs w:val="16"/>
              </w:rPr>
              <w:t>2.05 (1.3, 3.24)</w:t>
            </w:r>
          </w:p>
        </w:tc>
        <w:tc>
          <w:tcPr>
            <w:tcW w:w="605" w:type="pct"/>
          </w:tcPr>
          <w:p w14:paraId="4AEC2D77" w14:textId="3A7495B7" w:rsidR="005C1416" w:rsidRPr="002179C5" w:rsidRDefault="00297791" w:rsidP="005C1416">
            <w:pPr>
              <w:spacing w:after="0" w:line="240" w:lineRule="auto"/>
              <w:jc w:val="right"/>
              <w:rPr>
                <w:rFonts w:ascii="Arial" w:hAnsi="Arial" w:cs="Arial"/>
                <w:color w:val="000000"/>
                <w:sz w:val="16"/>
                <w:szCs w:val="16"/>
              </w:rPr>
            </w:pPr>
            <w:r>
              <w:rPr>
                <w:rFonts w:ascii="Arial" w:hAnsi="Arial" w:cs="Arial"/>
                <w:color w:val="000000"/>
                <w:sz w:val="16"/>
                <w:szCs w:val="16"/>
              </w:rPr>
              <w:t>0.0238</w:t>
            </w:r>
          </w:p>
        </w:tc>
      </w:tr>
      <w:tr w:rsidR="005C1416" w:rsidRPr="004F28CE" w14:paraId="0B9801A3" w14:textId="77777777" w:rsidTr="000F35C7">
        <w:trPr>
          <w:trHeight w:val="295"/>
          <w:jc w:val="center"/>
        </w:trPr>
        <w:tc>
          <w:tcPr>
            <w:tcW w:w="754" w:type="pct"/>
            <w:shd w:val="clear" w:color="auto" w:fill="auto"/>
            <w:noWrap/>
            <w:vAlign w:val="bottom"/>
            <w:hideMark/>
          </w:tcPr>
          <w:p w14:paraId="49F68842" w14:textId="77777777" w:rsidR="005C1416" w:rsidRPr="001D78E2" w:rsidRDefault="005C1416" w:rsidP="005C1416">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Middle</w:t>
            </w:r>
            <w:proofErr w:type="spellEnd"/>
          </w:p>
        </w:tc>
        <w:tc>
          <w:tcPr>
            <w:tcW w:w="606" w:type="pct"/>
            <w:tcBorders>
              <w:top w:val="nil"/>
              <w:left w:val="nil"/>
              <w:bottom w:val="nil"/>
              <w:right w:val="nil"/>
            </w:tcBorders>
            <w:shd w:val="clear" w:color="auto" w:fill="auto"/>
            <w:vAlign w:val="bottom"/>
          </w:tcPr>
          <w:p w14:paraId="11D62A9D" w14:textId="6D8B2110" w:rsidR="005C1416" w:rsidRPr="004F28CE" w:rsidRDefault="005C1416" w:rsidP="005C1416">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0.8</w:t>
            </w:r>
            <w:r w:rsidR="00637FB1">
              <w:rPr>
                <w:rFonts w:ascii="Arial" w:hAnsi="Arial" w:cs="Arial"/>
                <w:color w:val="000000"/>
                <w:sz w:val="16"/>
                <w:szCs w:val="16"/>
              </w:rPr>
              <w:t>0</w:t>
            </w:r>
            <w:r w:rsidRPr="000E295B">
              <w:rPr>
                <w:rFonts w:ascii="Arial" w:hAnsi="Arial" w:cs="Arial"/>
                <w:color w:val="000000"/>
                <w:sz w:val="16"/>
                <w:szCs w:val="16"/>
              </w:rPr>
              <w:t xml:space="preserve"> (0.64, </w:t>
            </w:r>
            <w:proofErr w:type="gramStart"/>
            <w:r w:rsidRPr="000E295B">
              <w:rPr>
                <w:rFonts w:ascii="Arial" w:hAnsi="Arial" w:cs="Arial"/>
                <w:color w:val="000000"/>
                <w:sz w:val="16"/>
                <w:szCs w:val="16"/>
              </w:rPr>
              <w:t>1.01)</w:t>
            </w:r>
            <w:r w:rsidR="00637FB1">
              <w:rPr>
                <w:rFonts w:ascii="Arial" w:hAnsi="Arial" w:cs="Arial"/>
                <w:color w:val="000000"/>
                <w:sz w:val="16"/>
                <w:szCs w:val="16"/>
              </w:rPr>
              <w:t>*</w:t>
            </w:r>
            <w:proofErr w:type="gramEnd"/>
          </w:p>
        </w:tc>
        <w:tc>
          <w:tcPr>
            <w:tcW w:w="607" w:type="pct"/>
            <w:tcBorders>
              <w:top w:val="nil"/>
              <w:left w:val="nil"/>
              <w:bottom w:val="nil"/>
              <w:right w:val="nil"/>
            </w:tcBorders>
            <w:shd w:val="clear" w:color="auto" w:fill="auto"/>
            <w:vAlign w:val="bottom"/>
          </w:tcPr>
          <w:p w14:paraId="602D8C52" w14:textId="4A6BD5E6" w:rsidR="005C1416" w:rsidRPr="004F28CE" w:rsidRDefault="005C1416" w:rsidP="005C1416">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0.86 (0.68, 1.08)</w:t>
            </w:r>
          </w:p>
        </w:tc>
        <w:tc>
          <w:tcPr>
            <w:tcW w:w="607" w:type="pct"/>
            <w:tcBorders>
              <w:top w:val="nil"/>
              <w:left w:val="nil"/>
              <w:bottom w:val="nil"/>
              <w:right w:val="nil"/>
            </w:tcBorders>
            <w:shd w:val="clear" w:color="auto" w:fill="auto"/>
            <w:vAlign w:val="bottom"/>
          </w:tcPr>
          <w:p w14:paraId="4E6D03F9" w14:textId="511CF1A4" w:rsidR="005C1416" w:rsidRPr="004F28CE" w:rsidRDefault="005C1416" w:rsidP="005C1416">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0.91 (0.73, 1.15)</w:t>
            </w:r>
          </w:p>
        </w:tc>
        <w:tc>
          <w:tcPr>
            <w:tcW w:w="607" w:type="pct"/>
            <w:tcBorders>
              <w:top w:val="nil"/>
              <w:left w:val="nil"/>
              <w:bottom w:val="nil"/>
              <w:right w:val="nil"/>
            </w:tcBorders>
            <w:shd w:val="clear" w:color="auto" w:fill="auto"/>
            <w:vAlign w:val="bottom"/>
          </w:tcPr>
          <w:p w14:paraId="473E4DA9" w14:textId="194F2A8D" w:rsidR="005C1416" w:rsidRPr="000E295B" w:rsidRDefault="005C1416" w:rsidP="005C1416">
            <w:pPr>
              <w:widowControl w:val="0"/>
              <w:spacing w:after="0" w:line="240" w:lineRule="auto"/>
              <w:jc w:val="right"/>
              <w:rPr>
                <w:rFonts w:ascii="Arial" w:hAnsi="Arial" w:cs="Arial"/>
                <w:color w:val="000000"/>
                <w:sz w:val="16"/>
                <w:szCs w:val="16"/>
              </w:rPr>
            </w:pPr>
            <w:r w:rsidRPr="000E295B">
              <w:rPr>
                <w:rFonts w:ascii="Arial" w:hAnsi="Arial" w:cs="Arial"/>
                <w:color w:val="000000"/>
                <w:sz w:val="16"/>
                <w:szCs w:val="16"/>
              </w:rPr>
              <w:t>0.95 (0.76, 1.2</w:t>
            </w:r>
            <w:r w:rsidR="00637FB1">
              <w:rPr>
                <w:rFonts w:ascii="Arial" w:hAnsi="Arial" w:cs="Arial"/>
                <w:color w:val="000000"/>
                <w:sz w:val="16"/>
                <w:szCs w:val="16"/>
              </w:rPr>
              <w:t>0</w:t>
            </w:r>
            <w:r w:rsidRPr="000E295B">
              <w:rPr>
                <w:rFonts w:ascii="Arial" w:hAnsi="Arial" w:cs="Arial"/>
                <w:color w:val="000000"/>
                <w:sz w:val="16"/>
                <w:szCs w:val="16"/>
              </w:rPr>
              <w:t>)</w:t>
            </w:r>
          </w:p>
        </w:tc>
        <w:tc>
          <w:tcPr>
            <w:tcW w:w="607" w:type="pct"/>
            <w:tcBorders>
              <w:top w:val="nil"/>
              <w:left w:val="nil"/>
              <w:bottom w:val="nil"/>
              <w:right w:val="nil"/>
            </w:tcBorders>
            <w:shd w:val="clear" w:color="auto" w:fill="auto"/>
            <w:vAlign w:val="bottom"/>
          </w:tcPr>
          <w:p w14:paraId="3C361CF1" w14:textId="61A36709" w:rsidR="005C1416" w:rsidRPr="005C1416" w:rsidRDefault="005C1416" w:rsidP="005C1416">
            <w:pPr>
              <w:widowControl w:val="0"/>
              <w:spacing w:after="0" w:line="240" w:lineRule="auto"/>
              <w:jc w:val="right"/>
              <w:rPr>
                <w:rFonts w:ascii="Arial" w:hAnsi="Arial" w:cs="Arial"/>
                <w:b/>
                <w:bCs/>
                <w:color w:val="000000"/>
                <w:sz w:val="16"/>
                <w:szCs w:val="16"/>
              </w:rPr>
            </w:pPr>
            <w:r w:rsidRPr="000E295B">
              <w:rPr>
                <w:rFonts w:ascii="Arial" w:hAnsi="Arial" w:cs="Arial"/>
                <w:b/>
                <w:bCs/>
                <w:color w:val="000000"/>
                <w:sz w:val="16"/>
                <w:szCs w:val="16"/>
              </w:rPr>
              <w:t>1.64 (1.03, 2.62)</w:t>
            </w:r>
          </w:p>
        </w:tc>
        <w:tc>
          <w:tcPr>
            <w:tcW w:w="607" w:type="pct"/>
            <w:tcBorders>
              <w:top w:val="nil"/>
              <w:left w:val="nil"/>
              <w:bottom w:val="nil"/>
              <w:right w:val="nil"/>
            </w:tcBorders>
            <w:shd w:val="clear" w:color="auto" w:fill="auto"/>
            <w:vAlign w:val="bottom"/>
          </w:tcPr>
          <w:p w14:paraId="03012D82" w14:textId="60C61605" w:rsidR="005C1416" w:rsidRPr="000E295B" w:rsidRDefault="005C1416" w:rsidP="005C1416">
            <w:pPr>
              <w:widowControl w:val="0"/>
              <w:spacing w:after="0" w:line="240" w:lineRule="auto"/>
              <w:jc w:val="right"/>
              <w:rPr>
                <w:rFonts w:ascii="Arial" w:hAnsi="Arial" w:cs="Arial"/>
                <w:b/>
                <w:bCs/>
                <w:color w:val="000000"/>
                <w:sz w:val="16"/>
                <w:szCs w:val="16"/>
              </w:rPr>
            </w:pPr>
            <w:r w:rsidRPr="000E295B">
              <w:rPr>
                <w:rFonts w:ascii="Arial" w:hAnsi="Arial" w:cs="Arial"/>
                <w:b/>
                <w:bCs/>
                <w:color w:val="000000"/>
                <w:sz w:val="16"/>
                <w:szCs w:val="16"/>
              </w:rPr>
              <w:t>1.72 (1.08, 2.74)</w:t>
            </w:r>
          </w:p>
        </w:tc>
        <w:tc>
          <w:tcPr>
            <w:tcW w:w="605" w:type="pct"/>
          </w:tcPr>
          <w:p w14:paraId="5F3B938A" w14:textId="6D6C518D" w:rsidR="005C1416" w:rsidRPr="00E73F90" w:rsidRDefault="005C1416" w:rsidP="005C1416">
            <w:pPr>
              <w:spacing w:after="0" w:line="240" w:lineRule="auto"/>
              <w:jc w:val="right"/>
              <w:rPr>
                <w:rFonts w:ascii="Arial" w:hAnsi="Arial" w:cs="Arial"/>
                <w:color w:val="000000"/>
                <w:sz w:val="16"/>
                <w:szCs w:val="16"/>
              </w:rPr>
            </w:pPr>
            <w:r w:rsidRPr="00E73F90">
              <w:rPr>
                <w:rFonts w:ascii="Arial" w:hAnsi="Arial" w:cs="Arial"/>
                <w:color w:val="000000"/>
                <w:sz w:val="16"/>
                <w:szCs w:val="16"/>
              </w:rPr>
              <w:t>0.0</w:t>
            </w:r>
            <w:r w:rsidR="00297791">
              <w:rPr>
                <w:rFonts w:ascii="Arial" w:hAnsi="Arial" w:cs="Arial"/>
                <w:color w:val="000000"/>
                <w:sz w:val="16"/>
                <w:szCs w:val="16"/>
              </w:rPr>
              <w:t>309</w:t>
            </w:r>
          </w:p>
        </w:tc>
      </w:tr>
      <w:tr w:rsidR="00C33F16" w:rsidRPr="004F28CE" w14:paraId="15D65292" w14:textId="77777777" w:rsidTr="00AE3D10">
        <w:trPr>
          <w:trHeight w:val="295"/>
          <w:jc w:val="center"/>
        </w:trPr>
        <w:tc>
          <w:tcPr>
            <w:tcW w:w="754" w:type="pct"/>
            <w:shd w:val="clear" w:color="auto" w:fill="auto"/>
            <w:noWrap/>
            <w:vAlign w:val="bottom"/>
          </w:tcPr>
          <w:p w14:paraId="61836EEE" w14:textId="77777777" w:rsidR="00C33F16" w:rsidRPr="001D78E2" w:rsidRDefault="00C33F16" w:rsidP="00AE3D10">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High</w:t>
            </w:r>
            <w:proofErr w:type="spellEnd"/>
            <w:r>
              <w:rPr>
                <w:rFonts w:ascii="Arial" w:eastAsia="Times New Roman" w:hAnsi="Arial" w:cs="Arial"/>
                <w:color w:val="000000"/>
                <w:sz w:val="16"/>
                <w:szCs w:val="16"/>
                <w:lang w:val="sv-SE" w:eastAsia="sv-SE"/>
              </w:rPr>
              <w:t xml:space="preserve"> (ref.)</w:t>
            </w:r>
          </w:p>
        </w:tc>
        <w:tc>
          <w:tcPr>
            <w:tcW w:w="606" w:type="pct"/>
          </w:tcPr>
          <w:p w14:paraId="0A437A74" w14:textId="77777777" w:rsidR="00C33F16" w:rsidRPr="004F28CE" w:rsidRDefault="00C33F16" w:rsidP="00AE3D10">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shd w:val="clear" w:color="auto" w:fill="auto"/>
          </w:tcPr>
          <w:p w14:paraId="59BD6D62" w14:textId="77777777" w:rsidR="00C33F16" w:rsidRPr="004F28CE" w:rsidRDefault="00C33F16" w:rsidP="00AE3D10">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tcPr>
          <w:p w14:paraId="531A401D" w14:textId="77777777" w:rsidR="00C33F16" w:rsidRPr="004F28CE" w:rsidRDefault="00C33F16" w:rsidP="00AE3D10">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shd w:val="clear" w:color="auto" w:fill="auto"/>
          </w:tcPr>
          <w:p w14:paraId="311A6783" w14:textId="77777777" w:rsidR="00C33F16" w:rsidRPr="004F28CE" w:rsidRDefault="00C33F16" w:rsidP="00AE3D10">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tcPr>
          <w:p w14:paraId="5D01D14C" w14:textId="77777777" w:rsidR="00C33F16" w:rsidRPr="004F28CE" w:rsidRDefault="00C33F16" w:rsidP="00AE3D10">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7" w:type="pct"/>
            <w:shd w:val="clear" w:color="auto" w:fill="auto"/>
          </w:tcPr>
          <w:p w14:paraId="29C7401B" w14:textId="77777777" w:rsidR="00C33F16" w:rsidRPr="004F28CE" w:rsidRDefault="00C33F16" w:rsidP="00AE3D10">
            <w:pPr>
              <w:widowControl w:val="0"/>
              <w:spacing w:after="0" w:line="240" w:lineRule="auto"/>
              <w:jc w:val="right"/>
              <w:rPr>
                <w:rFonts w:ascii="Arial" w:eastAsia="Times New Roman" w:hAnsi="Arial" w:cs="Arial"/>
                <w:color w:val="000000"/>
                <w:sz w:val="16"/>
                <w:szCs w:val="16"/>
                <w:lang w:val="sv-SE" w:eastAsia="sv-SE"/>
              </w:rPr>
            </w:pPr>
            <w:r w:rsidRPr="004F28CE">
              <w:rPr>
                <w:rFonts w:ascii="Arial" w:eastAsia="Times New Roman" w:hAnsi="Arial" w:cs="Arial"/>
                <w:color w:val="000000"/>
                <w:sz w:val="16"/>
                <w:szCs w:val="16"/>
                <w:lang w:val="sv-SE" w:eastAsia="sv-SE"/>
              </w:rPr>
              <w:t>1</w:t>
            </w:r>
          </w:p>
        </w:tc>
        <w:tc>
          <w:tcPr>
            <w:tcW w:w="605" w:type="pct"/>
          </w:tcPr>
          <w:p w14:paraId="5BF30A13" w14:textId="77777777" w:rsidR="00C33F16" w:rsidRPr="004F28CE" w:rsidRDefault="00C33F16" w:rsidP="00AE3D10">
            <w:pPr>
              <w:spacing w:after="0" w:line="240" w:lineRule="auto"/>
              <w:jc w:val="right"/>
              <w:rPr>
                <w:rFonts w:ascii="Arial" w:eastAsia="Times New Roman" w:hAnsi="Arial" w:cs="Arial"/>
                <w:color w:val="000000"/>
                <w:sz w:val="16"/>
                <w:szCs w:val="16"/>
                <w:lang w:val="sv-SE" w:eastAsia="sv-SE"/>
              </w:rPr>
            </w:pPr>
          </w:p>
        </w:tc>
      </w:tr>
      <w:tr w:rsidR="00C33F16" w:rsidRPr="004F28CE" w14:paraId="4072556E" w14:textId="77777777" w:rsidTr="00AE3D10">
        <w:trPr>
          <w:trHeight w:val="682"/>
          <w:jc w:val="center"/>
        </w:trPr>
        <w:tc>
          <w:tcPr>
            <w:tcW w:w="754" w:type="pct"/>
            <w:shd w:val="clear" w:color="auto" w:fill="auto"/>
            <w:noWrap/>
            <w:vAlign w:val="center"/>
          </w:tcPr>
          <w:p w14:paraId="7209D925" w14:textId="77777777" w:rsidR="00C33F16" w:rsidRPr="001D78E2" w:rsidRDefault="00C33F16" w:rsidP="00AE3D10">
            <w:pPr>
              <w:spacing w:after="0" w:line="240" w:lineRule="auto"/>
              <w:rPr>
                <w:rFonts w:ascii="Arial" w:eastAsia="Times New Roman" w:hAnsi="Arial" w:cs="Arial"/>
                <w:color w:val="000000"/>
                <w:sz w:val="16"/>
                <w:szCs w:val="16"/>
                <w:lang w:val="sv-SE" w:eastAsia="sv-SE"/>
              </w:rPr>
            </w:pPr>
          </w:p>
        </w:tc>
        <w:tc>
          <w:tcPr>
            <w:tcW w:w="4246" w:type="pct"/>
            <w:gridSpan w:val="7"/>
            <w:vAlign w:val="center"/>
          </w:tcPr>
          <w:p w14:paraId="7EDC5F5E" w14:textId="6BF15177" w:rsidR="00C33F16" w:rsidRPr="002E4A97" w:rsidRDefault="00C33F16" w:rsidP="00AE3D10">
            <w:pPr>
              <w:pStyle w:val="Liststycke"/>
              <w:numPr>
                <w:ilvl w:val="0"/>
                <w:numId w:val="8"/>
              </w:numPr>
              <w:spacing w:after="0" w:line="240" w:lineRule="auto"/>
              <w:rPr>
                <w:rFonts w:ascii="Arial" w:eastAsia="Times New Roman" w:hAnsi="Arial" w:cs="Arial"/>
                <w:color w:val="000000"/>
                <w:sz w:val="16"/>
                <w:szCs w:val="16"/>
                <w:lang w:eastAsia="sv-SE"/>
              </w:rPr>
            </w:pPr>
            <w:r w:rsidRPr="00B239C0">
              <w:rPr>
                <w:rFonts w:ascii="Arial" w:eastAsia="Times New Roman" w:hAnsi="Arial" w:cs="Arial"/>
                <w:color w:val="000000"/>
                <w:sz w:val="16"/>
                <w:szCs w:val="16"/>
                <w:lang w:eastAsia="sv-SE"/>
              </w:rPr>
              <w:t xml:space="preserve">Model1 – crude interaction model, Model2 – adjusted for </w:t>
            </w:r>
            <w:r w:rsidRPr="00B239C0">
              <w:rPr>
                <w:rFonts w:ascii="Arial" w:hAnsi="Arial" w:cs="Arial"/>
                <w:sz w:val="16"/>
                <w:szCs w:val="16"/>
              </w:rPr>
              <w:t xml:space="preserve">wave effects, </w:t>
            </w:r>
            <w:r>
              <w:rPr>
                <w:rFonts w:ascii="Arial" w:hAnsi="Arial" w:cs="Arial"/>
                <w:sz w:val="16"/>
                <w:szCs w:val="16"/>
              </w:rPr>
              <w:t>sex, age (continuous), and migration statu</w:t>
            </w:r>
            <w:r w:rsidR="00570FB3">
              <w:rPr>
                <w:rFonts w:ascii="Arial" w:hAnsi="Arial" w:cs="Arial"/>
                <w:sz w:val="16"/>
                <w:szCs w:val="16"/>
              </w:rPr>
              <w:t>s</w:t>
            </w:r>
            <w:r>
              <w:rPr>
                <w:rFonts w:ascii="Arial" w:hAnsi="Arial" w:cs="Arial"/>
                <w:sz w:val="16"/>
                <w:szCs w:val="16"/>
              </w:rPr>
              <w:t>.</w:t>
            </w:r>
            <w:r w:rsidRPr="00B239C0">
              <w:rPr>
                <w:rFonts w:ascii="Arial" w:hAnsi="Arial" w:cs="Arial"/>
                <w:sz w:val="16"/>
                <w:szCs w:val="16"/>
              </w:rPr>
              <w:t xml:space="preserve"> </w:t>
            </w:r>
          </w:p>
          <w:p w14:paraId="67438DF6" w14:textId="77777777" w:rsidR="00C33F16" w:rsidRPr="00541CE2" w:rsidRDefault="00C33F16" w:rsidP="00AE3D10">
            <w:pPr>
              <w:pStyle w:val="Liststycke"/>
              <w:numPr>
                <w:ilvl w:val="0"/>
                <w:numId w:val="8"/>
              </w:numPr>
              <w:spacing w:after="0" w:line="240" w:lineRule="auto"/>
              <w:rPr>
                <w:rFonts w:ascii="Arial" w:eastAsia="Times New Roman" w:hAnsi="Arial" w:cs="Arial"/>
                <w:color w:val="000000"/>
                <w:sz w:val="16"/>
                <w:szCs w:val="16"/>
                <w:lang w:eastAsia="sv-SE"/>
              </w:rPr>
            </w:pPr>
            <w:r>
              <w:rPr>
                <w:rFonts w:ascii="Arial" w:hAnsi="Arial" w:cs="Arial"/>
                <w:sz w:val="16"/>
                <w:szCs w:val="16"/>
              </w:rPr>
              <w:t>Wald test – tests whether estimates in no distress = estimates in moderate distress = estimates in Severe distress. Only done for Model 2 estimates.</w:t>
            </w:r>
          </w:p>
          <w:p w14:paraId="25A9F71A" w14:textId="59DB8F0B" w:rsidR="00C33F16" w:rsidRPr="008069AE" w:rsidRDefault="00C33F16" w:rsidP="00AE3D10">
            <w:pPr>
              <w:pStyle w:val="Liststycke"/>
              <w:numPr>
                <w:ilvl w:val="0"/>
                <w:numId w:val="8"/>
              </w:numPr>
              <w:spacing w:after="0" w:line="240" w:lineRule="auto"/>
              <w:rPr>
                <w:rFonts w:ascii="Arial" w:eastAsia="Times New Roman" w:hAnsi="Arial" w:cs="Arial"/>
                <w:color w:val="000000"/>
                <w:sz w:val="16"/>
                <w:szCs w:val="16"/>
                <w:lang w:eastAsia="sv-SE"/>
              </w:rPr>
            </w:pPr>
            <w:r w:rsidRPr="00541CE2">
              <w:rPr>
                <w:rFonts w:ascii="Arial" w:hAnsi="Arial" w:cs="Arial"/>
                <w:sz w:val="16"/>
                <w:szCs w:val="16"/>
              </w:rPr>
              <w:t>Reference categories – post-secondary education</w:t>
            </w:r>
            <w:r w:rsidR="00570FB3">
              <w:rPr>
                <w:rFonts w:ascii="Arial" w:hAnsi="Arial" w:cs="Arial"/>
                <w:sz w:val="16"/>
                <w:szCs w:val="16"/>
              </w:rPr>
              <w:t xml:space="preserve"> </w:t>
            </w:r>
            <w:r w:rsidR="000E295B">
              <w:rPr>
                <w:rFonts w:ascii="Arial" w:hAnsi="Arial" w:cs="Arial"/>
                <w:sz w:val="16"/>
                <w:szCs w:val="16"/>
              </w:rPr>
              <w:t xml:space="preserve">and </w:t>
            </w:r>
            <w:r w:rsidRPr="00541CE2">
              <w:rPr>
                <w:rFonts w:ascii="Arial" w:hAnsi="Arial" w:cs="Arial"/>
                <w:sz w:val="16"/>
                <w:szCs w:val="16"/>
              </w:rPr>
              <w:t>highest income tertile.</w:t>
            </w:r>
          </w:p>
          <w:p w14:paraId="04796708" w14:textId="77777777" w:rsidR="00C33F16" w:rsidRPr="004F28CE" w:rsidRDefault="00C33F16" w:rsidP="00AE3D10">
            <w:pPr>
              <w:rPr>
                <w:rFonts w:ascii="Arial" w:eastAsia="Times New Roman" w:hAnsi="Arial" w:cs="Arial"/>
                <w:color w:val="000000"/>
                <w:sz w:val="16"/>
                <w:szCs w:val="16"/>
                <w:lang w:val="sv-SE" w:eastAsia="sv-SE"/>
              </w:rPr>
            </w:pPr>
            <w:r>
              <w:rPr>
                <w:rFonts w:ascii="Arial" w:eastAsia="Times New Roman" w:hAnsi="Arial" w:cs="Arial"/>
                <w:color w:val="000000"/>
                <w:sz w:val="16"/>
                <w:szCs w:val="16"/>
                <w:lang w:eastAsia="sv-SE"/>
              </w:rPr>
              <w:t>*</w:t>
            </w:r>
            <w:proofErr w:type="gramStart"/>
            <w:r>
              <w:rPr>
                <w:rFonts w:ascii="Arial" w:eastAsia="Times New Roman" w:hAnsi="Arial" w:cs="Arial"/>
                <w:color w:val="000000"/>
                <w:sz w:val="16"/>
                <w:szCs w:val="16"/>
                <w:lang w:eastAsia="sv-SE"/>
              </w:rPr>
              <w:t>borderline</w:t>
            </w:r>
            <w:proofErr w:type="gramEnd"/>
            <w:r>
              <w:rPr>
                <w:rFonts w:ascii="Arial" w:eastAsia="Times New Roman" w:hAnsi="Arial" w:cs="Arial"/>
                <w:color w:val="000000"/>
                <w:sz w:val="16"/>
                <w:szCs w:val="16"/>
                <w:lang w:eastAsia="sv-SE"/>
              </w:rPr>
              <w:t xml:space="preserve"> significant</w:t>
            </w:r>
          </w:p>
        </w:tc>
      </w:tr>
    </w:tbl>
    <w:p w14:paraId="6BBB7144" w14:textId="77777777" w:rsidR="00C33F16" w:rsidRDefault="00C33F16">
      <w:pPr>
        <w:rPr>
          <w:rFonts w:ascii="Times New Roman" w:hAnsi="Times New Roman" w:cs="Times New Roman"/>
          <w:i/>
          <w:iCs/>
        </w:rPr>
      </w:pPr>
    </w:p>
    <w:p w14:paraId="2AF55A89" w14:textId="5FB32CF3" w:rsidR="00442FEB" w:rsidRDefault="00442FEB">
      <w:pPr>
        <w:rPr>
          <w:rFonts w:ascii="Times New Roman" w:hAnsi="Times New Roman" w:cs="Times New Roman"/>
          <w:i/>
          <w:iCs/>
        </w:rPr>
      </w:pPr>
      <w:r>
        <w:rPr>
          <w:rFonts w:ascii="Times New Roman" w:hAnsi="Times New Roman" w:cs="Times New Roman"/>
          <w:i/>
          <w:iCs/>
        </w:rPr>
        <w:br w:type="page"/>
      </w:r>
    </w:p>
    <w:p w14:paraId="664EE8A8" w14:textId="0C1A7F3F" w:rsidR="00442FEB" w:rsidRPr="004E761A" w:rsidRDefault="00442FEB" w:rsidP="00442FEB">
      <w:pPr>
        <w:rPr>
          <w:b/>
          <w:bCs/>
          <w:sz w:val="20"/>
          <w:szCs w:val="20"/>
        </w:rPr>
      </w:pPr>
      <w:r w:rsidRPr="006A2AC8">
        <w:rPr>
          <w:rFonts w:ascii="Times New Roman" w:hAnsi="Times New Roman" w:cs="Times New Roman"/>
          <w:b/>
          <w:bCs/>
        </w:rPr>
        <w:lastRenderedPageBreak/>
        <w:t>Table S</w:t>
      </w:r>
      <w:r>
        <w:rPr>
          <w:rFonts w:ascii="Times New Roman" w:hAnsi="Times New Roman" w:cs="Times New Roman"/>
          <w:b/>
          <w:bCs/>
        </w:rPr>
        <w:t>7</w:t>
      </w:r>
      <w:r w:rsidRPr="006A2AC8">
        <w:rPr>
          <w:rFonts w:ascii="Times New Roman" w:hAnsi="Times New Roman" w:cs="Times New Roman"/>
          <w:b/>
          <w:bCs/>
        </w:rPr>
        <w:t xml:space="preserve">. Moderated </w:t>
      </w:r>
      <w:r w:rsidRPr="004E761A">
        <w:rPr>
          <w:rFonts w:ascii="Times New Roman" w:hAnsi="Times New Roman" w:cs="Times New Roman"/>
          <w:b/>
          <w:bCs/>
        </w:rPr>
        <w:t xml:space="preserve">association between SEP and the frequency of outpatient visits within 6 months after survey-response among MHC users. </w:t>
      </w:r>
      <w:r w:rsidRPr="004E761A">
        <w:rPr>
          <w:rFonts w:ascii="Times New Roman" w:hAnsi="Times New Roman" w:cs="Times New Roman"/>
          <w:i/>
          <w:iCs/>
        </w:rPr>
        <w:t>R</w:t>
      </w:r>
      <w:r>
        <w:rPr>
          <w:rFonts w:ascii="Times New Roman" w:hAnsi="Times New Roman" w:cs="Times New Roman"/>
          <w:i/>
          <w:iCs/>
        </w:rPr>
        <w:t xml:space="preserve">ate </w:t>
      </w:r>
      <w:r w:rsidRPr="004E761A">
        <w:rPr>
          <w:rFonts w:ascii="Times New Roman" w:hAnsi="Times New Roman" w:cs="Times New Roman"/>
          <w:i/>
          <w:iCs/>
        </w:rPr>
        <w:t>R</w:t>
      </w:r>
      <w:r>
        <w:rPr>
          <w:rFonts w:ascii="Times New Roman" w:hAnsi="Times New Roman" w:cs="Times New Roman"/>
          <w:i/>
          <w:iCs/>
        </w:rPr>
        <w:t>atios, RR</w:t>
      </w:r>
      <w:r w:rsidRPr="004E761A">
        <w:rPr>
          <w:rFonts w:ascii="Times New Roman" w:hAnsi="Times New Roman" w:cs="Times New Roman"/>
          <w:i/>
          <w:iCs/>
        </w:rPr>
        <w:t xml:space="preserve">s (95% CIs) shown for Total sample. </w:t>
      </w:r>
    </w:p>
    <w:tbl>
      <w:tblPr>
        <w:tblW w:w="5000" w:type="pct"/>
        <w:tblLayout w:type="fixed"/>
        <w:tblCellMar>
          <w:left w:w="70" w:type="dxa"/>
          <w:right w:w="70" w:type="dxa"/>
        </w:tblCellMar>
        <w:tblLook w:val="04A0" w:firstRow="1" w:lastRow="0" w:firstColumn="1" w:lastColumn="0" w:noHBand="0" w:noVBand="1"/>
      </w:tblPr>
      <w:tblGrid>
        <w:gridCol w:w="1602"/>
        <w:gridCol w:w="1801"/>
        <w:gridCol w:w="1927"/>
        <w:gridCol w:w="1899"/>
        <w:gridCol w:w="1829"/>
        <w:gridCol w:w="1857"/>
        <w:gridCol w:w="1871"/>
        <w:gridCol w:w="1218"/>
      </w:tblGrid>
      <w:tr w:rsidR="00442FEB" w:rsidRPr="004E761A" w14:paraId="6AA76D82" w14:textId="77777777" w:rsidTr="0042456A">
        <w:trPr>
          <w:trHeight w:val="307"/>
        </w:trPr>
        <w:tc>
          <w:tcPr>
            <w:tcW w:w="572" w:type="pct"/>
            <w:tcBorders>
              <w:top w:val="nil"/>
              <w:left w:val="nil"/>
              <w:bottom w:val="nil"/>
              <w:right w:val="nil"/>
            </w:tcBorders>
            <w:shd w:val="clear" w:color="auto" w:fill="auto"/>
            <w:noWrap/>
            <w:vAlign w:val="bottom"/>
            <w:hideMark/>
          </w:tcPr>
          <w:p w14:paraId="7C4052FD" w14:textId="77777777" w:rsidR="00442FEB" w:rsidRPr="00AF76C5" w:rsidRDefault="00442FEB" w:rsidP="0042456A">
            <w:pPr>
              <w:spacing w:after="0" w:line="240" w:lineRule="auto"/>
              <w:rPr>
                <w:rFonts w:ascii="Arial" w:eastAsia="Times New Roman" w:hAnsi="Arial" w:cs="Arial"/>
                <w:sz w:val="16"/>
                <w:szCs w:val="16"/>
                <w:lang w:eastAsia="sv-SE"/>
              </w:rPr>
            </w:pPr>
          </w:p>
        </w:tc>
        <w:tc>
          <w:tcPr>
            <w:tcW w:w="1331" w:type="pct"/>
            <w:gridSpan w:val="2"/>
            <w:tcBorders>
              <w:top w:val="nil"/>
              <w:left w:val="nil"/>
              <w:bottom w:val="nil"/>
              <w:right w:val="nil"/>
            </w:tcBorders>
            <w:shd w:val="clear" w:color="auto" w:fill="auto"/>
            <w:noWrap/>
            <w:vAlign w:val="center"/>
            <w:hideMark/>
          </w:tcPr>
          <w:p w14:paraId="4ABCAB92" w14:textId="77777777" w:rsidR="00442FEB" w:rsidRPr="004E761A" w:rsidRDefault="00442FEB"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bCs/>
                <w:sz w:val="16"/>
                <w:szCs w:val="16"/>
                <w:lang w:val="sv-SE" w:eastAsia="sv-SE"/>
              </w:rPr>
              <w:t>No distress</w:t>
            </w:r>
          </w:p>
        </w:tc>
        <w:tc>
          <w:tcPr>
            <w:tcW w:w="1331" w:type="pct"/>
            <w:gridSpan w:val="2"/>
            <w:tcBorders>
              <w:top w:val="nil"/>
              <w:left w:val="nil"/>
              <w:bottom w:val="nil"/>
              <w:right w:val="nil"/>
            </w:tcBorders>
            <w:shd w:val="clear" w:color="auto" w:fill="auto"/>
            <w:noWrap/>
            <w:vAlign w:val="center"/>
            <w:hideMark/>
          </w:tcPr>
          <w:p w14:paraId="430EDD06" w14:textId="77777777" w:rsidR="00442FEB" w:rsidRPr="004E761A" w:rsidRDefault="00442FEB" w:rsidP="0042456A">
            <w:pPr>
              <w:spacing w:after="0" w:line="240" w:lineRule="auto"/>
              <w:jc w:val="center"/>
              <w:rPr>
                <w:rFonts w:ascii="Arial" w:eastAsia="Times New Roman" w:hAnsi="Arial" w:cs="Arial"/>
                <w:b/>
                <w:bCs/>
                <w:sz w:val="16"/>
                <w:szCs w:val="16"/>
                <w:lang w:val="sv-SE" w:eastAsia="sv-SE"/>
              </w:rPr>
            </w:pPr>
            <w:r w:rsidRPr="004E761A">
              <w:rPr>
                <w:rFonts w:ascii="Arial" w:eastAsia="Times New Roman" w:hAnsi="Arial" w:cs="Arial"/>
                <w:b/>
                <w:bCs/>
                <w:sz w:val="16"/>
                <w:szCs w:val="16"/>
                <w:lang w:val="sv-SE" w:eastAsia="sv-SE"/>
              </w:rPr>
              <w:t>Moderate distress</w:t>
            </w:r>
          </w:p>
        </w:tc>
        <w:tc>
          <w:tcPr>
            <w:tcW w:w="1331" w:type="pct"/>
            <w:gridSpan w:val="2"/>
            <w:tcBorders>
              <w:top w:val="nil"/>
              <w:left w:val="nil"/>
              <w:bottom w:val="nil"/>
              <w:right w:val="nil"/>
            </w:tcBorders>
            <w:shd w:val="clear" w:color="auto" w:fill="auto"/>
            <w:noWrap/>
            <w:vAlign w:val="center"/>
            <w:hideMark/>
          </w:tcPr>
          <w:p w14:paraId="2C4218FB" w14:textId="77777777" w:rsidR="00442FEB" w:rsidRPr="004E761A" w:rsidRDefault="00442FEB" w:rsidP="0042456A">
            <w:pPr>
              <w:spacing w:after="0" w:line="240" w:lineRule="auto"/>
              <w:jc w:val="center"/>
              <w:rPr>
                <w:rFonts w:ascii="Arial" w:eastAsia="Times New Roman" w:hAnsi="Arial" w:cs="Arial"/>
                <w:b/>
                <w:bCs/>
                <w:sz w:val="16"/>
                <w:szCs w:val="16"/>
                <w:lang w:val="sv-SE" w:eastAsia="sv-SE"/>
              </w:rPr>
            </w:pPr>
            <w:proofErr w:type="spellStart"/>
            <w:r w:rsidRPr="004E761A">
              <w:rPr>
                <w:rFonts w:ascii="Arial" w:eastAsia="Times New Roman" w:hAnsi="Arial" w:cs="Arial"/>
                <w:b/>
                <w:bCs/>
                <w:sz w:val="16"/>
                <w:szCs w:val="16"/>
                <w:lang w:val="sv-SE" w:eastAsia="sv-SE"/>
              </w:rPr>
              <w:t>Severe</w:t>
            </w:r>
            <w:proofErr w:type="spellEnd"/>
            <w:r w:rsidRPr="004E761A">
              <w:rPr>
                <w:rFonts w:ascii="Arial" w:eastAsia="Times New Roman" w:hAnsi="Arial" w:cs="Arial"/>
                <w:b/>
                <w:bCs/>
                <w:sz w:val="16"/>
                <w:szCs w:val="16"/>
                <w:lang w:val="sv-SE" w:eastAsia="sv-SE"/>
              </w:rPr>
              <w:t xml:space="preserve"> distress</w:t>
            </w:r>
          </w:p>
        </w:tc>
        <w:tc>
          <w:tcPr>
            <w:tcW w:w="435" w:type="pct"/>
            <w:tcBorders>
              <w:top w:val="nil"/>
              <w:left w:val="nil"/>
              <w:bottom w:val="nil"/>
              <w:right w:val="nil"/>
            </w:tcBorders>
          </w:tcPr>
          <w:p w14:paraId="7EC51AF0" w14:textId="77777777" w:rsidR="00442FEB" w:rsidRPr="004E761A" w:rsidRDefault="00442FEB" w:rsidP="0042456A">
            <w:pPr>
              <w:spacing w:after="0" w:line="240" w:lineRule="auto"/>
              <w:rPr>
                <w:rFonts w:ascii="Arial" w:eastAsia="Times New Roman" w:hAnsi="Arial" w:cs="Arial"/>
                <w:b/>
                <w:bCs/>
                <w:i/>
                <w:iCs/>
                <w:sz w:val="16"/>
                <w:szCs w:val="16"/>
                <w:lang w:val="sv-SE" w:eastAsia="sv-SE"/>
              </w:rPr>
            </w:pPr>
            <w:proofErr w:type="spellStart"/>
            <w:r w:rsidRPr="006A2AC8">
              <w:rPr>
                <w:rFonts w:ascii="Arial" w:eastAsia="Times New Roman" w:hAnsi="Arial" w:cs="Arial"/>
                <w:b/>
                <w:sz w:val="16"/>
                <w:szCs w:val="16"/>
                <w:lang w:val="sv-SE" w:eastAsia="sv-SE"/>
              </w:rPr>
              <w:t>Wald</w:t>
            </w:r>
            <w:proofErr w:type="spellEnd"/>
            <w:r w:rsidRPr="006A2AC8">
              <w:rPr>
                <w:rFonts w:ascii="Arial" w:eastAsia="Times New Roman" w:hAnsi="Arial" w:cs="Arial"/>
                <w:b/>
                <w:sz w:val="16"/>
                <w:szCs w:val="16"/>
                <w:lang w:val="sv-SE" w:eastAsia="sv-SE"/>
              </w:rPr>
              <w:t xml:space="preserve"> test, p</w:t>
            </w:r>
            <w:r>
              <w:rPr>
                <w:rFonts w:ascii="Arial" w:eastAsia="Times New Roman" w:hAnsi="Arial" w:cs="Arial"/>
                <w:b/>
                <w:sz w:val="16"/>
                <w:szCs w:val="16"/>
                <w:lang w:val="sv-SE" w:eastAsia="sv-SE"/>
              </w:rPr>
              <w:t>-</w:t>
            </w:r>
            <w:proofErr w:type="spellStart"/>
            <w:r>
              <w:rPr>
                <w:rFonts w:ascii="Arial" w:eastAsia="Times New Roman" w:hAnsi="Arial" w:cs="Arial"/>
                <w:b/>
                <w:sz w:val="16"/>
                <w:szCs w:val="16"/>
                <w:lang w:val="sv-SE" w:eastAsia="sv-SE"/>
              </w:rPr>
              <w:t>value</w:t>
            </w:r>
            <w:proofErr w:type="spellEnd"/>
          </w:p>
        </w:tc>
      </w:tr>
      <w:tr w:rsidR="00442FEB" w:rsidRPr="004E761A" w14:paraId="2C1AE6E6" w14:textId="77777777" w:rsidTr="0042456A">
        <w:trPr>
          <w:trHeight w:val="307"/>
        </w:trPr>
        <w:tc>
          <w:tcPr>
            <w:tcW w:w="572" w:type="pct"/>
            <w:tcBorders>
              <w:top w:val="nil"/>
              <w:left w:val="nil"/>
              <w:bottom w:val="nil"/>
              <w:right w:val="nil"/>
            </w:tcBorders>
            <w:shd w:val="clear" w:color="auto" w:fill="auto"/>
            <w:noWrap/>
            <w:vAlign w:val="bottom"/>
          </w:tcPr>
          <w:p w14:paraId="34210C0A" w14:textId="77777777" w:rsidR="00442FEB" w:rsidRPr="004E761A" w:rsidRDefault="00442FEB" w:rsidP="0042456A">
            <w:pPr>
              <w:spacing w:after="0" w:line="240" w:lineRule="auto"/>
              <w:rPr>
                <w:rFonts w:ascii="Arial" w:eastAsia="Times New Roman" w:hAnsi="Arial" w:cs="Arial"/>
                <w:sz w:val="16"/>
                <w:szCs w:val="16"/>
                <w:lang w:val="sv-SE" w:eastAsia="sv-SE"/>
              </w:rPr>
            </w:pPr>
          </w:p>
        </w:tc>
        <w:tc>
          <w:tcPr>
            <w:tcW w:w="643" w:type="pct"/>
            <w:tcBorders>
              <w:top w:val="nil"/>
              <w:left w:val="nil"/>
              <w:bottom w:val="nil"/>
              <w:right w:val="nil"/>
            </w:tcBorders>
            <w:shd w:val="clear" w:color="auto" w:fill="auto"/>
            <w:noWrap/>
          </w:tcPr>
          <w:p w14:paraId="72D7A01D" w14:textId="77777777" w:rsidR="00442FEB" w:rsidRPr="004E761A" w:rsidRDefault="00442FEB" w:rsidP="0042456A">
            <w:pPr>
              <w:spacing w:after="0" w:line="240" w:lineRule="auto"/>
              <w:jc w:val="center"/>
              <w:rPr>
                <w:rFonts w:ascii="Arial" w:eastAsia="Times New Roman" w:hAnsi="Arial" w:cs="Arial"/>
                <w:b/>
                <w:bCs/>
                <w:sz w:val="16"/>
                <w:szCs w:val="16"/>
                <w:lang w:val="sv-SE" w:eastAsia="sv-SE"/>
              </w:rPr>
            </w:pPr>
            <w:proofErr w:type="spellStart"/>
            <w:r w:rsidRPr="004E761A">
              <w:rPr>
                <w:rFonts w:ascii="Arial" w:eastAsia="Times New Roman" w:hAnsi="Arial" w:cs="Arial"/>
                <w:b/>
                <w:bCs/>
                <w:sz w:val="16"/>
                <w:szCs w:val="16"/>
                <w:lang w:val="sv-SE" w:eastAsia="sv-SE"/>
              </w:rPr>
              <w:t>Model</w:t>
            </w:r>
            <w:proofErr w:type="spellEnd"/>
            <w:r w:rsidRPr="004E761A">
              <w:rPr>
                <w:rFonts w:ascii="Arial" w:eastAsia="Times New Roman" w:hAnsi="Arial" w:cs="Arial"/>
                <w:b/>
                <w:bCs/>
                <w:sz w:val="16"/>
                <w:szCs w:val="16"/>
                <w:lang w:val="sv-SE" w:eastAsia="sv-SE"/>
              </w:rPr>
              <w:t xml:space="preserve"> 1</w:t>
            </w:r>
          </w:p>
        </w:tc>
        <w:tc>
          <w:tcPr>
            <w:tcW w:w="688" w:type="pct"/>
            <w:tcBorders>
              <w:top w:val="nil"/>
              <w:left w:val="nil"/>
              <w:bottom w:val="nil"/>
              <w:right w:val="nil"/>
            </w:tcBorders>
          </w:tcPr>
          <w:p w14:paraId="5526797C" w14:textId="77777777" w:rsidR="00442FEB" w:rsidRPr="004E761A" w:rsidRDefault="00442FEB" w:rsidP="0042456A">
            <w:pPr>
              <w:spacing w:after="0" w:line="240" w:lineRule="auto"/>
              <w:jc w:val="center"/>
              <w:rPr>
                <w:rFonts w:ascii="Arial" w:eastAsia="Times New Roman" w:hAnsi="Arial" w:cs="Arial"/>
                <w:b/>
                <w:bCs/>
                <w:sz w:val="16"/>
                <w:szCs w:val="16"/>
                <w:lang w:val="sv-SE" w:eastAsia="sv-SE"/>
              </w:rPr>
            </w:pPr>
            <w:proofErr w:type="spellStart"/>
            <w:r w:rsidRPr="004E761A">
              <w:rPr>
                <w:rFonts w:ascii="Arial" w:eastAsia="Times New Roman" w:hAnsi="Arial" w:cs="Arial"/>
                <w:b/>
                <w:bCs/>
                <w:sz w:val="16"/>
                <w:szCs w:val="16"/>
                <w:lang w:val="sv-SE" w:eastAsia="sv-SE"/>
              </w:rPr>
              <w:t>Model</w:t>
            </w:r>
            <w:proofErr w:type="spellEnd"/>
            <w:r w:rsidRPr="004E761A">
              <w:rPr>
                <w:rFonts w:ascii="Arial" w:eastAsia="Times New Roman" w:hAnsi="Arial" w:cs="Arial"/>
                <w:b/>
                <w:bCs/>
                <w:sz w:val="16"/>
                <w:szCs w:val="16"/>
                <w:lang w:val="sv-SE" w:eastAsia="sv-SE"/>
              </w:rPr>
              <w:t xml:space="preserve"> 2</w:t>
            </w:r>
          </w:p>
        </w:tc>
        <w:tc>
          <w:tcPr>
            <w:tcW w:w="678" w:type="pct"/>
            <w:tcBorders>
              <w:top w:val="nil"/>
              <w:left w:val="nil"/>
              <w:bottom w:val="nil"/>
              <w:right w:val="nil"/>
            </w:tcBorders>
            <w:shd w:val="clear" w:color="auto" w:fill="auto"/>
            <w:noWrap/>
          </w:tcPr>
          <w:p w14:paraId="400F7B1D" w14:textId="77777777" w:rsidR="00442FEB" w:rsidRPr="004E761A" w:rsidRDefault="00442FEB" w:rsidP="0042456A">
            <w:pPr>
              <w:spacing w:after="0" w:line="240" w:lineRule="auto"/>
              <w:jc w:val="center"/>
              <w:rPr>
                <w:rFonts w:ascii="Arial" w:eastAsia="Times New Roman" w:hAnsi="Arial" w:cs="Arial"/>
                <w:b/>
                <w:bCs/>
                <w:sz w:val="16"/>
                <w:szCs w:val="16"/>
                <w:lang w:val="sv-SE" w:eastAsia="sv-SE"/>
              </w:rPr>
            </w:pPr>
            <w:proofErr w:type="spellStart"/>
            <w:r w:rsidRPr="004E761A">
              <w:rPr>
                <w:rFonts w:ascii="Arial" w:eastAsia="Times New Roman" w:hAnsi="Arial" w:cs="Arial"/>
                <w:b/>
                <w:bCs/>
                <w:sz w:val="16"/>
                <w:szCs w:val="16"/>
                <w:lang w:val="sv-SE" w:eastAsia="sv-SE"/>
              </w:rPr>
              <w:t>Model</w:t>
            </w:r>
            <w:proofErr w:type="spellEnd"/>
            <w:r w:rsidRPr="004E761A">
              <w:rPr>
                <w:rFonts w:ascii="Arial" w:eastAsia="Times New Roman" w:hAnsi="Arial" w:cs="Arial"/>
                <w:b/>
                <w:bCs/>
                <w:sz w:val="16"/>
                <w:szCs w:val="16"/>
                <w:lang w:val="sv-SE" w:eastAsia="sv-SE"/>
              </w:rPr>
              <w:t xml:space="preserve"> 1</w:t>
            </w:r>
          </w:p>
        </w:tc>
        <w:tc>
          <w:tcPr>
            <w:tcW w:w="653" w:type="pct"/>
            <w:tcBorders>
              <w:top w:val="nil"/>
              <w:left w:val="nil"/>
              <w:bottom w:val="nil"/>
              <w:right w:val="nil"/>
            </w:tcBorders>
          </w:tcPr>
          <w:p w14:paraId="2CF2E50C" w14:textId="77777777" w:rsidR="00442FEB" w:rsidRPr="004E761A" w:rsidRDefault="00442FEB" w:rsidP="0042456A">
            <w:pPr>
              <w:spacing w:after="0" w:line="240" w:lineRule="auto"/>
              <w:jc w:val="center"/>
              <w:rPr>
                <w:rFonts w:ascii="Arial" w:eastAsia="Times New Roman" w:hAnsi="Arial" w:cs="Arial"/>
                <w:b/>
                <w:bCs/>
                <w:sz w:val="16"/>
                <w:szCs w:val="16"/>
                <w:lang w:val="sv-SE" w:eastAsia="sv-SE"/>
              </w:rPr>
            </w:pPr>
            <w:proofErr w:type="spellStart"/>
            <w:r w:rsidRPr="004E761A">
              <w:rPr>
                <w:rFonts w:ascii="Arial" w:eastAsia="Times New Roman" w:hAnsi="Arial" w:cs="Arial"/>
                <w:b/>
                <w:bCs/>
                <w:sz w:val="16"/>
                <w:szCs w:val="16"/>
                <w:lang w:val="sv-SE" w:eastAsia="sv-SE"/>
              </w:rPr>
              <w:t>Model</w:t>
            </w:r>
            <w:proofErr w:type="spellEnd"/>
            <w:r w:rsidRPr="004E761A">
              <w:rPr>
                <w:rFonts w:ascii="Arial" w:eastAsia="Times New Roman" w:hAnsi="Arial" w:cs="Arial"/>
                <w:b/>
                <w:bCs/>
                <w:sz w:val="16"/>
                <w:szCs w:val="16"/>
                <w:lang w:val="sv-SE" w:eastAsia="sv-SE"/>
              </w:rPr>
              <w:t xml:space="preserve"> 2</w:t>
            </w:r>
          </w:p>
        </w:tc>
        <w:tc>
          <w:tcPr>
            <w:tcW w:w="663" w:type="pct"/>
            <w:tcBorders>
              <w:top w:val="nil"/>
              <w:left w:val="nil"/>
              <w:bottom w:val="nil"/>
              <w:right w:val="nil"/>
            </w:tcBorders>
            <w:shd w:val="clear" w:color="auto" w:fill="auto"/>
            <w:noWrap/>
          </w:tcPr>
          <w:p w14:paraId="7D49CB35" w14:textId="77777777" w:rsidR="00442FEB" w:rsidRPr="004E761A" w:rsidRDefault="00442FEB" w:rsidP="0042456A">
            <w:pPr>
              <w:spacing w:after="0" w:line="240" w:lineRule="auto"/>
              <w:jc w:val="center"/>
              <w:rPr>
                <w:rFonts w:ascii="Arial" w:eastAsia="Times New Roman" w:hAnsi="Arial" w:cs="Arial"/>
                <w:b/>
                <w:bCs/>
                <w:sz w:val="16"/>
                <w:szCs w:val="16"/>
                <w:lang w:val="sv-SE" w:eastAsia="sv-SE"/>
              </w:rPr>
            </w:pPr>
            <w:proofErr w:type="spellStart"/>
            <w:r w:rsidRPr="004E761A">
              <w:rPr>
                <w:rFonts w:ascii="Arial" w:eastAsia="Times New Roman" w:hAnsi="Arial" w:cs="Arial"/>
                <w:b/>
                <w:bCs/>
                <w:sz w:val="16"/>
                <w:szCs w:val="16"/>
                <w:lang w:val="sv-SE" w:eastAsia="sv-SE"/>
              </w:rPr>
              <w:t>Model</w:t>
            </w:r>
            <w:proofErr w:type="spellEnd"/>
            <w:r w:rsidRPr="004E761A">
              <w:rPr>
                <w:rFonts w:ascii="Arial" w:eastAsia="Times New Roman" w:hAnsi="Arial" w:cs="Arial"/>
                <w:b/>
                <w:bCs/>
                <w:sz w:val="16"/>
                <w:szCs w:val="16"/>
                <w:lang w:val="sv-SE" w:eastAsia="sv-SE"/>
              </w:rPr>
              <w:t xml:space="preserve"> 1</w:t>
            </w:r>
          </w:p>
        </w:tc>
        <w:tc>
          <w:tcPr>
            <w:tcW w:w="668" w:type="pct"/>
            <w:tcBorders>
              <w:top w:val="nil"/>
              <w:left w:val="nil"/>
              <w:bottom w:val="nil"/>
              <w:right w:val="nil"/>
            </w:tcBorders>
          </w:tcPr>
          <w:p w14:paraId="1305A5E5" w14:textId="77777777" w:rsidR="00442FEB" w:rsidRPr="004E761A" w:rsidRDefault="00442FEB" w:rsidP="0042456A">
            <w:pPr>
              <w:spacing w:after="0" w:line="240" w:lineRule="auto"/>
              <w:jc w:val="center"/>
              <w:rPr>
                <w:rFonts w:ascii="Arial" w:eastAsia="Times New Roman" w:hAnsi="Arial" w:cs="Arial"/>
                <w:b/>
                <w:bCs/>
                <w:sz w:val="16"/>
                <w:szCs w:val="16"/>
                <w:lang w:val="sv-SE" w:eastAsia="sv-SE"/>
              </w:rPr>
            </w:pPr>
            <w:proofErr w:type="spellStart"/>
            <w:r w:rsidRPr="004E761A">
              <w:rPr>
                <w:rFonts w:ascii="Arial" w:eastAsia="Times New Roman" w:hAnsi="Arial" w:cs="Arial"/>
                <w:b/>
                <w:bCs/>
                <w:sz w:val="16"/>
                <w:szCs w:val="16"/>
                <w:lang w:val="sv-SE" w:eastAsia="sv-SE"/>
              </w:rPr>
              <w:t>Model</w:t>
            </w:r>
            <w:proofErr w:type="spellEnd"/>
            <w:r w:rsidRPr="004E761A">
              <w:rPr>
                <w:rFonts w:ascii="Arial" w:eastAsia="Times New Roman" w:hAnsi="Arial" w:cs="Arial"/>
                <w:b/>
                <w:bCs/>
                <w:sz w:val="16"/>
                <w:szCs w:val="16"/>
                <w:lang w:val="sv-SE" w:eastAsia="sv-SE"/>
              </w:rPr>
              <w:t xml:space="preserve"> 2</w:t>
            </w:r>
          </w:p>
        </w:tc>
        <w:tc>
          <w:tcPr>
            <w:tcW w:w="435" w:type="pct"/>
            <w:tcBorders>
              <w:top w:val="nil"/>
              <w:left w:val="nil"/>
              <w:bottom w:val="nil"/>
              <w:right w:val="nil"/>
            </w:tcBorders>
          </w:tcPr>
          <w:p w14:paraId="5AB9FC8F" w14:textId="77777777" w:rsidR="00442FEB" w:rsidRPr="004E761A" w:rsidRDefault="00442FEB" w:rsidP="0042456A">
            <w:pPr>
              <w:spacing w:after="0" w:line="240" w:lineRule="auto"/>
              <w:rPr>
                <w:rFonts w:ascii="Arial" w:eastAsia="Times New Roman" w:hAnsi="Arial" w:cs="Arial"/>
                <w:b/>
                <w:bCs/>
                <w:i/>
                <w:iCs/>
                <w:sz w:val="16"/>
                <w:szCs w:val="16"/>
                <w:lang w:val="sv-SE" w:eastAsia="sv-SE"/>
              </w:rPr>
            </w:pPr>
          </w:p>
        </w:tc>
      </w:tr>
      <w:tr w:rsidR="00442FEB" w:rsidRPr="004E761A" w14:paraId="55580A46" w14:textId="77777777" w:rsidTr="0042456A">
        <w:trPr>
          <w:trHeight w:val="307"/>
        </w:trPr>
        <w:tc>
          <w:tcPr>
            <w:tcW w:w="572" w:type="pct"/>
            <w:tcBorders>
              <w:top w:val="nil"/>
              <w:left w:val="nil"/>
              <w:bottom w:val="nil"/>
              <w:right w:val="nil"/>
            </w:tcBorders>
            <w:shd w:val="clear" w:color="auto" w:fill="auto"/>
            <w:noWrap/>
            <w:vAlign w:val="bottom"/>
          </w:tcPr>
          <w:p w14:paraId="1F18BD14" w14:textId="77777777" w:rsidR="00442FEB" w:rsidRPr="004E761A" w:rsidRDefault="00442FEB" w:rsidP="0042456A">
            <w:pPr>
              <w:spacing w:after="0" w:line="240" w:lineRule="auto"/>
              <w:rPr>
                <w:rFonts w:ascii="Arial" w:eastAsia="Times New Roman" w:hAnsi="Arial" w:cs="Arial"/>
                <w:sz w:val="16"/>
                <w:szCs w:val="16"/>
                <w:lang w:val="sv-SE" w:eastAsia="sv-SE"/>
              </w:rPr>
            </w:pPr>
          </w:p>
        </w:tc>
        <w:tc>
          <w:tcPr>
            <w:tcW w:w="643" w:type="pct"/>
            <w:tcBorders>
              <w:top w:val="nil"/>
              <w:left w:val="nil"/>
              <w:bottom w:val="nil"/>
              <w:right w:val="nil"/>
            </w:tcBorders>
            <w:shd w:val="clear" w:color="auto" w:fill="auto"/>
            <w:noWrap/>
          </w:tcPr>
          <w:p w14:paraId="131A7299" w14:textId="77777777" w:rsidR="00442FEB" w:rsidRPr="004E761A" w:rsidRDefault="00442FEB" w:rsidP="0042456A">
            <w:pPr>
              <w:spacing w:after="0" w:line="240" w:lineRule="auto"/>
              <w:jc w:val="center"/>
              <w:rPr>
                <w:rFonts w:ascii="Arial" w:eastAsia="Times New Roman" w:hAnsi="Arial" w:cs="Arial"/>
                <w:b/>
                <w:bCs/>
                <w:i/>
                <w:iCs/>
                <w:sz w:val="16"/>
                <w:szCs w:val="16"/>
                <w:lang w:val="sv-SE" w:eastAsia="sv-SE"/>
              </w:rPr>
            </w:pPr>
            <w:r w:rsidRPr="004E761A">
              <w:rPr>
                <w:rFonts w:ascii="Arial" w:eastAsia="Times New Roman" w:hAnsi="Arial" w:cs="Arial"/>
                <w:b/>
                <w:bCs/>
                <w:i/>
                <w:iCs/>
                <w:sz w:val="16"/>
                <w:szCs w:val="16"/>
                <w:lang w:val="sv-SE" w:eastAsia="sv-SE"/>
              </w:rPr>
              <w:t>RR (95% CI)</w:t>
            </w:r>
          </w:p>
        </w:tc>
        <w:tc>
          <w:tcPr>
            <w:tcW w:w="688" w:type="pct"/>
            <w:tcBorders>
              <w:top w:val="nil"/>
              <w:left w:val="nil"/>
              <w:bottom w:val="nil"/>
              <w:right w:val="nil"/>
            </w:tcBorders>
          </w:tcPr>
          <w:p w14:paraId="78AB123F" w14:textId="77777777" w:rsidR="00442FEB" w:rsidRPr="004E761A" w:rsidRDefault="00442FEB" w:rsidP="0042456A">
            <w:pPr>
              <w:spacing w:after="0" w:line="240" w:lineRule="auto"/>
              <w:jc w:val="center"/>
              <w:rPr>
                <w:rFonts w:ascii="Arial" w:eastAsia="Times New Roman" w:hAnsi="Arial" w:cs="Arial"/>
                <w:b/>
                <w:bCs/>
                <w:i/>
                <w:iCs/>
                <w:sz w:val="16"/>
                <w:szCs w:val="16"/>
                <w:lang w:val="sv-SE" w:eastAsia="sv-SE"/>
              </w:rPr>
            </w:pPr>
            <w:r w:rsidRPr="004E761A">
              <w:rPr>
                <w:rFonts w:ascii="Arial" w:eastAsia="Times New Roman" w:hAnsi="Arial" w:cs="Arial"/>
                <w:b/>
                <w:bCs/>
                <w:i/>
                <w:iCs/>
                <w:sz w:val="16"/>
                <w:szCs w:val="16"/>
                <w:lang w:val="sv-SE" w:eastAsia="sv-SE"/>
              </w:rPr>
              <w:t>RR (95% CI)</w:t>
            </w:r>
          </w:p>
        </w:tc>
        <w:tc>
          <w:tcPr>
            <w:tcW w:w="678" w:type="pct"/>
            <w:tcBorders>
              <w:top w:val="nil"/>
              <w:left w:val="nil"/>
              <w:bottom w:val="nil"/>
              <w:right w:val="nil"/>
            </w:tcBorders>
            <w:shd w:val="clear" w:color="auto" w:fill="auto"/>
            <w:noWrap/>
          </w:tcPr>
          <w:p w14:paraId="55E803B4" w14:textId="77777777" w:rsidR="00442FEB" w:rsidRPr="004E761A" w:rsidRDefault="00442FEB" w:rsidP="0042456A">
            <w:pPr>
              <w:spacing w:after="0" w:line="240" w:lineRule="auto"/>
              <w:jc w:val="center"/>
              <w:rPr>
                <w:rFonts w:ascii="Arial" w:eastAsia="Times New Roman" w:hAnsi="Arial" w:cs="Arial"/>
                <w:b/>
                <w:bCs/>
                <w:i/>
                <w:iCs/>
                <w:sz w:val="16"/>
                <w:szCs w:val="16"/>
                <w:lang w:val="sv-SE" w:eastAsia="sv-SE"/>
              </w:rPr>
            </w:pPr>
            <w:r w:rsidRPr="004E761A">
              <w:rPr>
                <w:rFonts w:ascii="Arial" w:eastAsia="Times New Roman" w:hAnsi="Arial" w:cs="Arial"/>
                <w:b/>
                <w:bCs/>
                <w:i/>
                <w:iCs/>
                <w:sz w:val="16"/>
                <w:szCs w:val="16"/>
                <w:lang w:val="sv-SE" w:eastAsia="sv-SE"/>
              </w:rPr>
              <w:t>RR (95% CI)</w:t>
            </w:r>
          </w:p>
        </w:tc>
        <w:tc>
          <w:tcPr>
            <w:tcW w:w="653" w:type="pct"/>
            <w:tcBorders>
              <w:top w:val="nil"/>
              <w:left w:val="nil"/>
              <w:bottom w:val="nil"/>
              <w:right w:val="nil"/>
            </w:tcBorders>
          </w:tcPr>
          <w:p w14:paraId="40E3044E" w14:textId="77777777" w:rsidR="00442FEB" w:rsidRPr="004E761A" w:rsidRDefault="00442FEB" w:rsidP="0042456A">
            <w:pPr>
              <w:spacing w:after="0" w:line="240" w:lineRule="auto"/>
              <w:jc w:val="center"/>
              <w:rPr>
                <w:rFonts w:ascii="Arial" w:eastAsia="Times New Roman" w:hAnsi="Arial" w:cs="Arial"/>
                <w:b/>
                <w:bCs/>
                <w:i/>
                <w:iCs/>
                <w:sz w:val="16"/>
                <w:szCs w:val="16"/>
                <w:lang w:val="sv-SE" w:eastAsia="sv-SE"/>
              </w:rPr>
            </w:pPr>
            <w:r w:rsidRPr="004E761A">
              <w:rPr>
                <w:rFonts w:ascii="Arial" w:eastAsia="Times New Roman" w:hAnsi="Arial" w:cs="Arial"/>
                <w:b/>
                <w:bCs/>
                <w:i/>
                <w:iCs/>
                <w:sz w:val="16"/>
                <w:szCs w:val="16"/>
                <w:lang w:val="sv-SE" w:eastAsia="sv-SE"/>
              </w:rPr>
              <w:t>RR (95% CI)</w:t>
            </w:r>
          </w:p>
        </w:tc>
        <w:tc>
          <w:tcPr>
            <w:tcW w:w="663" w:type="pct"/>
            <w:tcBorders>
              <w:top w:val="nil"/>
              <w:left w:val="nil"/>
              <w:bottom w:val="nil"/>
              <w:right w:val="nil"/>
            </w:tcBorders>
            <w:shd w:val="clear" w:color="auto" w:fill="auto"/>
            <w:noWrap/>
          </w:tcPr>
          <w:p w14:paraId="6028FE19" w14:textId="77777777" w:rsidR="00442FEB" w:rsidRPr="004E761A" w:rsidRDefault="00442FEB" w:rsidP="0042456A">
            <w:pPr>
              <w:spacing w:after="0" w:line="240" w:lineRule="auto"/>
              <w:jc w:val="center"/>
              <w:rPr>
                <w:rFonts w:ascii="Arial" w:eastAsia="Times New Roman" w:hAnsi="Arial" w:cs="Arial"/>
                <w:b/>
                <w:bCs/>
                <w:i/>
                <w:iCs/>
                <w:sz w:val="16"/>
                <w:szCs w:val="16"/>
                <w:lang w:val="sv-SE" w:eastAsia="sv-SE"/>
              </w:rPr>
            </w:pPr>
            <w:r w:rsidRPr="004E761A">
              <w:rPr>
                <w:rFonts w:ascii="Arial" w:eastAsia="Times New Roman" w:hAnsi="Arial" w:cs="Arial"/>
                <w:b/>
                <w:bCs/>
                <w:i/>
                <w:iCs/>
                <w:sz w:val="16"/>
                <w:szCs w:val="16"/>
                <w:lang w:val="sv-SE" w:eastAsia="sv-SE"/>
              </w:rPr>
              <w:t>RR (95% CI)</w:t>
            </w:r>
          </w:p>
        </w:tc>
        <w:tc>
          <w:tcPr>
            <w:tcW w:w="668" w:type="pct"/>
            <w:tcBorders>
              <w:top w:val="nil"/>
              <w:left w:val="nil"/>
              <w:bottom w:val="nil"/>
              <w:right w:val="nil"/>
            </w:tcBorders>
          </w:tcPr>
          <w:p w14:paraId="1FA8F627" w14:textId="77777777" w:rsidR="00442FEB" w:rsidRPr="004E761A" w:rsidRDefault="00442FEB" w:rsidP="0042456A">
            <w:pPr>
              <w:spacing w:after="0" w:line="240" w:lineRule="auto"/>
              <w:jc w:val="center"/>
              <w:rPr>
                <w:rFonts w:ascii="Arial" w:eastAsia="Times New Roman" w:hAnsi="Arial" w:cs="Arial"/>
                <w:b/>
                <w:bCs/>
                <w:i/>
                <w:iCs/>
                <w:sz w:val="16"/>
                <w:szCs w:val="16"/>
                <w:lang w:val="sv-SE" w:eastAsia="sv-SE"/>
              </w:rPr>
            </w:pPr>
            <w:r w:rsidRPr="004E761A">
              <w:rPr>
                <w:rFonts w:ascii="Arial" w:eastAsia="Times New Roman" w:hAnsi="Arial" w:cs="Arial"/>
                <w:b/>
                <w:bCs/>
                <w:i/>
                <w:iCs/>
                <w:sz w:val="16"/>
                <w:szCs w:val="16"/>
                <w:lang w:val="sv-SE" w:eastAsia="sv-SE"/>
              </w:rPr>
              <w:t>RR (95% CI)</w:t>
            </w:r>
          </w:p>
        </w:tc>
        <w:tc>
          <w:tcPr>
            <w:tcW w:w="435" w:type="pct"/>
            <w:tcBorders>
              <w:top w:val="nil"/>
              <w:left w:val="nil"/>
              <w:bottom w:val="nil"/>
              <w:right w:val="nil"/>
            </w:tcBorders>
          </w:tcPr>
          <w:p w14:paraId="2FF7ED51" w14:textId="77777777" w:rsidR="00442FEB" w:rsidRPr="004E761A" w:rsidRDefault="00442FEB" w:rsidP="0042456A">
            <w:pPr>
              <w:spacing w:after="0" w:line="240" w:lineRule="auto"/>
              <w:rPr>
                <w:rFonts w:ascii="Arial" w:eastAsia="Times New Roman" w:hAnsi="Arial" w:cs="Arial"/>
                <w:b/>
                <w:bCs/>
                <w:i/>
                <w:iCs/>
                <w:sz w:val="16"/>
                <w:szCs w:val="16"/>
                <w:lang w:val="sv-SE" w:eastAsia="sv-SE"/>
              </w:rPr>
            </w:pPr>
          </w:p>
        </w:tc>
      </w:tr>
      <w:tr w:rsidR="00442FEB" w:rsidRPr="004E761A" w14:paraId="09E5C7D1" w14:textId="77777777" w:rsidTr="0042456A">
        <w:trPr>
          <w:trHeight w:val="307"/>
        </w:trPr>
        <w:tc>
          <w:tcPr>
            <w:tcW w:w="572" w:type="pct"/>
            <w:tcBorders>
              <w:top w:val="nil"/>
              <w:left w:val="nil"/>
              <w:bottom w:val="nil"/>
              <w:right w:val="nil"/>
            </w:tcBorders>
            <w:shd w:val="clear" w:color="auto" w:fill="auto"/>
            <w:noWrap/>
            <w:vAlign w:val="bottom"/>
          </w:tcPr>
          <w:p w14:paraId="2D8F1512" w14:textId="77777777" w:rsidR="00442FEB" w:rsidRPr="004E761A" w:rsidRDefault="00442FEB" w:rsidP="0042456A">
            <w:pPr>
              <w:spacing w:after="0" w:line="240" w:lineRule="auto"/>
              <w:rPr>
                <w:rFonts w:ascii="Arial" w:eastAsia="Times New Roman" w:hAnsi="Arial" w:cs="Arial"/>
                <w:sz w:val="16"/>
                <w:szCs w:val="16"/>
                <w:lang w:val="sv-SE" w:eastAsia="sv-SE"/>
              </w:rPr>
            </w:pPr>
            <w:r w:rsidRPr="002A0EC1">
              <w:rPr>
                <w:rFonts w:ascii="Arial" w:eastAsia="Times New Roman" w:hAnsi="Arial" w:cs="Arial"/>
                <w:b/>
                <w:bCs/>
                <w:color w:val="000000"/>
                <w:sz w:val="16"/>
                <w:szCs w:val="16"/>
                <w:lang w:val="sv-SE" w:eastAsia="sv-SE"/>
              </w:rPr>
              <w:t xml:space="preserve">Education </w:t>
            </w:r>
            <w:proofErr w:type="spellStart"/>
            <w:r w:rsidRPr="002A0EC1">
              <w:rPr>
                <w:rFonts w:ascii="Arial" w:eastAsia="Times New Roman" w:hAnsi="Arial" w:cs="Arial"/>
                <w:b/>
                <w:bCs/>
                <w:color w:val="000000"/>
                <w:sz w:val="16"/>
                <w:szCs w:val="16"/>
                <w:lang w:val="sv-SE" w:eastAsia="sv-SE"/>
              </w:rPr>
              <w:t>level</w:t>
            </w:r>
            <w:proofErr w:type="spellEnd"/>
          </w:p>
        </w:tc>
        <w:tc>
          <w:tcPr>
            <w:tcW w:w="643" w:type="pct"/>
            <w:tcBorders>
              <w:top w:val="nil"/>
              <w:left w:val="nil"/>
              <w:bottom w:val="nil"/>
              <w:right w:val="nil"/>
            </w:tcBorders>
            <w:shd w:val="clear" w:color="auto" w:fill="auto"/>
            <w:noWrap/>
            <w:vAlign w:val="bottom"/>
          </w:tcPr>
          <w:p w14:paraId="65280DC2" w14:textId="77777777" w:rsidR="00442FEB" w:rsidRPr="004E761A" w:rsidRDefault="00442FEB" w:rsidP="0042456A">
            <w:pPr>
              <w:spacing w:after="0" w:line="240" w:lineRule="auto"/>
              <w:rPr>
                <w:rFonts w:ascii="Arial" w:eastAsia="Times New Roman" w:hAnsi="Arial" w:cs="Arial"/>
                <w:b/>
                <w:bCs/>
                <w:i/>
                <w:iCs/>
                <w:sz w:val="16"/>
                <w:szCs w:val="16"/>
                <w:lang w:val="sv-SE" w:eastAsia="sv-SE"/>
              </w:rPr>
            </w:pPr>
          </w:p>
        </w:tc>
        <w:tc>
          <w:tcPr>
            <w:tcW w:w="688" w:type="pct"/>
            <w:tcBorders>
              <w:top w:val="nil"/>
              <w:left w:val="nil"/>
              <w:bottom w:val="nil"/>
              <w:right w:val="nil"/>
            </w:tcBorders>
          </w:tcPr>
          <w:p w14:paraId="4CA4AA7C" w14:textId="77777777" w:rsidR="00442FEB" w:rsidRPr="004E761A" w:rsidRDefault="00442FEB" w:rsidP="0042456A">
            <w:pPr>
              <w:spacing w:after="0" w:line="240" w:lineRule="auto"/>
              <w:rPr>
                <w:rFonts w:ascii="Arial" w:eastAsia="Times New Roman" w:hAnsi="Arial" w:cs="Arial"/>
                <w:b/>
                <w:bCs/>
                <w:i/>
                <w:iCs/>
                <w:sz w:val="16"/>
                <w:szCs w:val="16"/>
                <w:lang w:val="sv-SE" w:eastAsia="sv-SE"/>
              </w:rPr>
            </w:pPr>
          </w:p>
        </w:tc>
        <w:tc>
          <w:tcPr>
            <w:tcW w:w="678" w:type="pct"/>
            <w:tcBorders>
              <w:top w:val="nil"/>
              <w:left w:val="nil"/>
              <w:bottom w:val="nil"/>
              <w:right w:val="nil"/>
            </w:tcBorders>
            <w:shd w:val="clear" w:color="auto" w:fill="auto"/>
            <w:noWrap/>
          </w:tcPr>
          <w:p w14:paraId="642D3D2C" w14:textId="77777777" w:rsidR="00442FEB" w:rsidRPr="004E761A" w:rsidRDefault="00442FEB" w:rsidP="0042456A">
            <w:pPr>
              <w:spacing w:after="0" w:line="240" w:lineRule="auto"/>
              <w:rPr>
                <w:rFonts w:ascii="Arial" w:eastAsia="Times New Roman" w:hAnsi="Arial" w:cs="Arial"/>
                <w:b/>
                <w:bCs/>
                <w:i/>
                <w:iCs/>
                <w:sz w:val="16"/>
                <w:szCs w:val="16"/>
                <w:lang w:val="sv-SE" w:eastAsia="sv-SE"/>
              </w:rPr>
            </w:pPr>
          </w:p>
        </w:tc>
        <w:tc>
          <w:tcPr>
            <w:tcW w:w="653" w:type="pct"/>
            <w:tcBorders>
              <w:top w:val="nil"/>
              <w:left w:val="nil"/>
              <w:bottom w:val="nil"/>
              <w:right w:val="nil"/>
            </w:tcBorders>
          </w:tcPr>
          <w:p w14:paraId="3690B0EE" w14:textId="77777777" w:rsidR="00442FEB" w:rsidRPr="004E761A" w:rsidRDefault="00442FEB" w:rsidP="0042456A">
            <w:pPr>
              <w:spacing w:after="0" w:line="240" w:lineRule="auto"/>
              <w:rPr>
                <w:rFonts w:ascii="Arial" w:eastAsia="Times New Roman" w:hAnsi="Arial" w:cs="Arial"/>
                <w:b/>
                <w:bCs/>
                <w:i/>
                <w:iCs/>
                <w:sz w:val="16"/>
                <w:szCs w:val="16"/>
                <w:lang w:val="sv-SE" w:eastAsia="sv-SE"/>
              </w:rPr>
            </w:pPr>
          </w:p>
        </w:tc>
        <w:tc>
          <w:tcPr>
            <w:tcW w:w="663" w:type="pct"/>
            <w:tcBorders>
              <w:top w:val="nil"/>
              <w:left w:val="nil"/>
              <w:bottom w:val="nil"/>
              <w:right w:val="nil"/>
            </w:tcBorders>
            <w:shd w:val="clear" w:color="auto" w:fill="auto"/>
            <w:noWrap/>
          </w:tcPr>
          <w:p w14:paraId="67E05C2C" w14:textId="77777777" w:rsidR="00442FEB" w:rsidRPr="004E761A" w:rsidRDefault="00442FEB" w:rsidP="0042456A">
            <w:pPr>
              <w:spacing w:after="0" w:line="240" w:lineRule="auto"/>
              <w:rPr>
                <w:rFonts w:ascii="Arial" w:eastAsia="Times New Roman" w:hAnsi="Arial" w:cs="Arial"/>
                <w:b/>
                <w:bCs/>
                <w:i/>
                <w:iCs/>
                <w:sz w:val="16"/>
                <w:szCs w:val="16"/>
                <w:lang w:val="sv-SE" w:eastAsia="sv-SE"/>
              </w:rPr>
            </w:pPr>
          </w:p>
        </w:tc>
        <w:tc>
          <w:tcPr>
            <w:tcW w:w="668" w:type="pct"/>
            <w:tcBorders>
              <w:top w:val="nil"/>
              <w:left w:val="nil"/>
              <w:bottom w:val="nil"/>
              <w:right w:val="nil"/>
            </w:tcBorders>
          </w:tcPr>
          <w:p w14:paraId="253CE94A" w14:textId="77777777" w:rsidR="00442FEB" w:rsidRPr="004E761A" w:rsidRDefault="00442FEB" w:rsidP="0042456A">
            <w:pPr>
              <w:spacing w:after="0" w:line="240" w:lineRule="auto"/>
              <w:rPr>
                <w:rFonts w:ascii="Arial" w:eastAsia="Times New Roman" w:hAnsi="Arial" w:cs="Arial"/>
                <w:b/>
                <w:bCs/>
                <w:i/>
                <w:iCs/>
                <w:sz w:val="16"/>
                <w:szCs w:val="16"/>
                <w:lang w:val="sv-SE" w:eastAsia="sv-SE"/>
              </w:rPr>
            </w:pPr>
          </w:p>
        </w:tc>
        <w:tc>
          <w:tcPr>
            <w:tcW w:w="435" w:type="pct"/>
            <w:tcBorders>
              <w:top w:val="nil"/>
              <w:left w:val="nil"/>
              <w:bottom w:val="nil"/>
              <w:right w:val="nil"/>
            </w:tcBorders>
          </w:tcPr>
          <w:p w14:paraId="2CCE858A" w14:textId="77777777" w:rsidR="00442FEB" w:rsidRPr="004E761A" w:rsidRDefault="00442FEB" w:rsidP="0042456A">
            <w:pPr>
              <w:spacing w:after="0" w:line="240" w:lineRule="auto"/>
              <w:rPr>
                <w:rFonts w:ascii="Arial" w:eastAsia="Times New Roman" w:hAnsi="Arial" w:cs="Arial"/>
                <w:b/>
                <w:bCs/>
                <w:i/>
                <w:iCs/>
                <w:sz w:val="16"/>
                <w:szCs w:val="16"/>
                <w:lang w:val="sv-SE" w:eastAsia="sv-SE"/>
              </w:rPr>
            </w:pPr>
          </w:p>
        </w:tc>
      </w:tr>
      <w:tr w:rsidR="00442FEB" w:rsidRPr="004E761A" w14:paraId="67051542" w14:textId="77777777" w:rsidTr="0042456A">
        <w:trPr>
          <w:trHeight w:val="307"/>
        </w:trPr>
        <w:tc>
          <w:tcPr>
            <w:tcW w:w="572" w:type="pct"/>
            <w:tcBorders>
              <w:top w:val="nil"/>
              <w:left w:val="nil"/>
              <w:bottom w:val="nil"/>
              <w:right w:val="nil"/>
            </w:tcBorders>
            <w:shd w:val="clear" w:color="auto" w:fill="auto"/>
            <w:noWrap/>
            <w:vAlign w:val="bottom"/>
            <w:hideMark/>
          </w:tcPr>
          <w:p w14:paraId="4F2F57BE" w14:textId="77777777" w:rsidR="00442FEB" w:rsidRPr="004E761A" w:rsidRDefault="00442FEB"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Primary</w:t>
            </w:r>
            <w:proofErr w:type="spellEnd"/>
            <w:r w:rsidRPr="001D78E2">
              <w:rPr>
                <w:rFonts w:ascii="Arial" w:eastAsia="Times New Roman" w:hAnsi="Arial" w:cs="Arial"/>
                <w:color w:val="000000"/>
                <w:sz w:val="16"/>
                <w:szCs w:val="16"/>
                <w:lang w:val="sv-SE" w:eastAsia="sv-SE"/>
              </w:rPr>
              <w:t xml:space="preserve"> </w:t>
            </w:r>
          </w:p>
        </w:tc>
        <w:tc>
          <w:tcPr>
            <w:tcW w:w="643" w:type="pct"/>
            <w:tcBorders>
              <w:top w:val="nil"/>
              <w:left w:val="nil"/>
              <w:bottom w:val="nil"/>
              <w:right w:val="nil"/>
            </w:tcBorders>
            <w:shd w:val="clear" w:color="auto" w:fill="auto"/>
            <w:noWrap/>
            <w:hideMark/>
          </w:tcPr>
          <w:p w14:paraId="6646046A" w14:textId="77777777" w:rsidR="00442FEB" w:rsidRPr="004E761A" w:rsidRDefault="00442FEB"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 xml:space="preserve">1.34 (0.96, </w:t>
            </w:r>
            <w:proofErr w:type="gramStart"/>
            <w:r w:rsidRPr="004E761A">
              <w:rPr>
                <w:rFonts w:ascii="Arial" w:hAnsi="Arial" w:cs="Arial"/>
                <w:sz w:val="16"/>
                <w:szCs w:val="16"/>
              </w:rPr>
              <w:t>1.86)*</w:t>
            </w:r>
            <w:proofErr w:type="gramEnd"/>
          </w:p>
        </w:tc>
        <w:tc>
          <w:tcPr>
            <w:tcW w:w="688" w:type="pct"/>
            <w:tcBorders>
              <w:top w:val="nil"/>
              <w:left w:val="nil"/>
              <w:bottom w:val="nil"/>
              <w:right w:val="nil"/>
            </w:tcBorders>
            <w:shd w:val="clear" w:color="auto" w:fill="auto"/>
          </w:tcPr>
          <w:p w14:paraId="27244208" w14:textId="77777777" w:rsidR="00442FEB" w:rsidRPr="004E761A" w:rsidRDefault="00442FEB"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1.24 (0.90, 1.72)</w:t>
            </w:r>
          </w:p>
        </w:tc>
        <w:tc>
          <w:tcPr>
            <w:tcW w:w="678" w:type="pct"/>
            <w:tcBorders>
              <w:top w:val="nil"/>
              <w:left w:val="nil"/>
              <w:bottom w:val="nil"/>
              <w:right w:val="nil"/>
            </w:tcBorders>
            <w:shd w:val="clear" w:color="auto" w:fill="auto"/>
            <w:noWrap/>
          </w:tcPr>
          <w:p w14:paraId="3505F97C" w14:textId="77777777" w:rsidR="00442FEB" w:rsidRPr="004E761A" w:rsidRDefault="00442FEB"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1.09 (0.82, 1.45)</w:t>
            </w:r>
          </w:p>
        </w:tc>
        <w:tc>
          <w:tcPr>
            <w:tcW w:w="653" w:type="pct"/>
            <w:tcBorders>
              <w:top w:val="nil"/>
              <w:left w:val="nil"/>
              <w:bottom w:val="nil"/>
              <w:right w:val="nil"/>
            </w:tcBorders>
            <w:shd w:val="clear" w:color="auto" w:fill="auto"/>
          </w:tcPr>
          <w:p w14:paraId="4140D5F3" w14:textId="77777777" w:rsidR="00442FEB" w:rsidRPr="004E761A" w:rsidRDefault="00442FEB"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1.06 (0.76, 1.47)</w:t>
            </w:r>
          </w:p>
        </w:tc>
        <w:tc>
          <w:tcPr>
            <w:tcW w:w="663" w:type="pct"/>
            <w:tcBorders>
              <w:top w:val="nil"/>
              <w:left w:val="nil"/>
              <w:bottom w:val="nil"/>
              <w:right w:val="nil"/>
            </w:tcBorders>
            <w:shd w:val="clear" w:color="auto" w:fill="auto"/>
            <w:noWrap/>
            <w:hideMark/>
          </w:tcPr>
          <w:p w14:paraId="6F5CA530" w14:textId="77777777" w:rsidR="00442FEB" w:rsidRPr="004E761A" w:rsidRDefault="00442FEB"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0.89 (0.72, 1.09)</w:t>
            </w:r>
          </w:p>
        </w:tc>
        <w:tc>
          <w:tcPr>
            <w:tcW w:w="668" w:type="pct"/>
            <w:tcBorders>
              <w:top w:val="nil"/>
              <w:left w:val="nil"/>
              <w:bottom w:val="nil"/>
              <w:right w:val="nil"/>
            </w:tcBorders>
            <w:shd w:val="clear" w:color="auto" w:fill="auto"/>
          </w:tcPr>
          <w:p w14:paraId="503A2171" w14:textId="77777777" w:rsidR="00442FEB" w:rsidRPr="004E761A" w:rsidRDefault="00442FEB"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 xml:space="preserve">0.82 (0.67, </w:t>
            </w:r>
            <w:proofErr w:type="gramStart"/>
            <w:r w:rsidRPr="004E761A">
              <w:rPr>
                <w:rFonts w:ascii="Arial" w:hAnsi="Arial" w:cs="Arial"/>
                <w:sz w:val="16"/>
                <w:szCs w:val="16"/>
              </w:rPr>
              <w:t>1.00)*</w:t>
            </w:r>
            <w:proofErr w:type="gramEnd"/>
          </w:p>
        </w:tc>
        <w:tc>
          <w:tcPr>
            <w:tcW w:w="435" w:type="pct"/>
            <w:tcBorders>
              <w:top w:val="nil"/>
              <w:left w:val="nil"/>
              <w:bottom w:val="nil"/>
              <w:right w:val="nil"/>
            </w:tcBorders>
            <w:shd w:val="clear" w:color="auto" w:fill="auto"/>
          </w:tcPr>
          <w:p w14:paraId="6121C164" w14:textId="77777777" w:rsidR="00442FEB" w:rsidRPr="004E761A" w:rsidRDefault="00442FEB" w:rsidP="0042456A">
            <w:pPr>
              <w:spacing w:after="0" w:line="240" w:lineRule="auto"/>
              <w:jc w:val="right"/>
              <w:rPr>
                <w:rFonts w:ascii="Arial" w:hAnsi="Arial" w:cs="Arial"/>
                <w:sz w:val="16"/>
                <w:szCs w:val="16"/>
              </w:rPr>
            </w:pPr>
            <w:r w:rsidRPr="004E761A">
              <w:rPr>
                <w:rFonts w:ascii="Arial" w:hAnsi="Arial" w:cs="Arial"/>
                <w:sz w:val="16"/>
                <w:szCs w:val="16"/>
              </w:rPr>
              <w:t>0.0771</w:t>
            </w:r>
          </w:p>
        </w:tc>
      </w:tr>
      <w:tr w:rsidR="00442FEB" w:rsidRPr="004E761A" w14:paraId="0DAC04FD" w14:textId="77777777" w:rsidTr="0042456A">
        <w:trPr>
          <w:trHeight w:val="307"/>
        </w:trPr>
        <w:tc>
          <w:tcPr>
            <w:tcW w:w="572" w:type="pct"/>
            <w:tcBorders>
              <w:top w:val="nil"/>
              <w:left w:val="nil"/>
              <w:bottom w:val="nil"/>
              <w:right w:val="nil"/>
            </w:tcBorders>
            <w:shd w:val="clear" w:color="auto" w:fill="auto"/>
            <w:noWrap/>
            <w:vAlign w:val="bottom"/>
            <w:hideMark/>
          </w:tcPr>
          <w:p w14:paraId="490D6F73" w14:textId="77777777" w:rsidR="00442FEB" w:rsidRPr="004E761A" w:rsidRDefault="00442FEB"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Secondary</w:t>
            </w:r>
            <w:proofErr w:type="spellEnd"/>
          </w:p>
        </w:tc>
        <w:tc>
          <w:tcPr>
            <w:tcW w:w="643" w:type="pct"/>
            <w:tcBorders>
              <w:top w:val="nil"/>
              <w:left w:val="nil"/>
              <w:bottom w:val="nil"/>
              <w:right w:val="nil"/>
            </w:tcBorders>
            <w:shd w:val="clear" w:color="auto" w:fill="auto"/>
            <w:noWrap/>
            <w:hideMark/>
          </w:tcPr>
          <w:p w14:paraId="23796CE4" w14:textId="77777777" w:rsidR="00442FEB" w:rsidRPr="004E761A" w:rsidRDefault="00442FEB"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1.43 (1.08, 1.90)</w:t>
            </w:r>
          </w:p>
        </w:tc>
        <w:tc>
          <w:tcPr>
            <w:tcW w:w="688" w:type="pct"/>
            <w:tcBorders>
              <w:top w:val="nil"/>
              <w:left w:val="nil"/>
              <w:bottom w:val="nil"/>
              <w:right w:val="nil"/>
            </w:tcBorders>
            <w:shd w:val="clear" w:color="auto" w:fill="auto"/>
          </w:tcPr>
          <w:p w14:paraId="04531FB4" w14:textId="77777777" w:rsidR="00442FEB" w:rsidRPr="004E761A" w:rsidRDefault="00442FEB" w:rsidP="0042456A">
            <w:pPr>
              <w:spacing w:after="0" w:line="240" w:lineRule="auto"/>
              <w:jc w:val="right"/>
              <w:rPr>
                <w:rFonts w:ascii="Arial" w:eastAsia="Times New Roman" w:hAnsi="Arial" w:cs="Arial"/>
                <w:b/>
                <w:bCs/>
                <w:sz w:val="16"/>
                <w:szCs w:val="16"/>
                <w:lang w:val="sv-SE" w:eastAsia="sv-SE"/>
              </w:rPr>
            </w:pPr>
            <w:r w:rsidRPr="004E761A">
              <w:rPr>
                <w:rFonts w:ascii="Arial" w:hAnsi="Arial" w:cs="Arial"/>
                <w:b/>
                <w:bCs/>
                <w:sz w:val="16"/>
                <w:szCs w:val="16"/>
              </w:rPr>
              <w:t>1.47 (1.14, 1.88)</w:t>
            </w:r>
          </w:p>
        </w:tc>
        <w:tc>
          <w:tcPr>
            <w:tcW w:w="678" w:type="pct"/>
            <w:tcBorders>
              <w:top w:val="nil"/>
              <w:left w:val="nil"/>
              <w:bottom w:val="nil"/>
              <w:right w:val="nil"/>
            </w:tcBorders>
            <w:shd w:val="clear" w:color="auto" w:fill="auto"/>
            <w:noWrap/>
          </w:tcPr>
          <w:p w14:paraId="03F3EAB3" w14:textId="77777777" w:rsidR="00442FEB" w:rsidRPr="004E761A" w:rsidRDefault="00442FEB"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0.96 (0.81, 1.13)</w:t>
            </w:r>
          </w:p>
        </w:tc>
        <w:tc>
          <w:tcPr>
            <w:tcW w:w="653" w:type="pct"/>
            <w:tcBorders>
              <w:top w:val="nil"/>
              <w:left w:val="nil"/>
              <w:bottom w:val="nil"/>
              <w:right w:val="nil"/>
            </w:tcBorders>
            <w:shd w:val="clear" w:color="auto" w:fill="auto"/>
          </w:tcPr>
          <w:p w14:paraId="3F7F923E" w14:textId="77777777" w:rsidR="00442FEB" w:rsidRPr="004E761A" w:rsidRDefault="00442FEB"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0.96 (0.82, 1.13)</w:t>
            </w:r>
          </w:p>
        </w:tc>
        <w:tc>
          <w:tcPr>
            <w:tcW w:w="663" w:type="pct"/>
            <w:tcBorders>
              <w:top w:val="nil"/>
              <w:left w:val="nil"/>
              <w:bottom w:val="nil"/>
              <w:right w:val="nil"/>
            </w:tcBorders>
            <w:shd w:val="clear" w:color="auto" w:fill="auto"/>
            <w:noWrap/>
            <w:hideMark/>
          </w:tcPr>
          <w:p w14:paraId="1C1A3DBA" w14:textId="77777777" w:rsidR="00442FEB" w:rsidRPr="004E761A" w:rsidRDefault="00442FEB"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0.95 (0.79, 1.14)</w:t>
            </w:r>
          </w:p>
        </w:tc>
        <w:tc>
          <w:tcPr>
            <w:tcW w:w="668" w:type="pct"/>
            <w:tcBorders>
              <w:top w:val="nil"/>
              <w:left w:val="nil"/>
              <w:bottom w:val="nil"/>
              <w:right w:val="nil"/>
            </w:tcBorders>
            <w:shd w:val="clear" w:color="auto" w:fill="auto"/>
          </w:tcPr>
          <w:p w14:paraId="35BEBCF2" w14:textId="77777777" w:rsidR="00442FEB" w:rsidRPr="004E761A" w:rsidRDefault="00442FEB" w:rsidP="0042456A">
            <w:pPr>
              <w:spacing w:after="0" w:line="240" w:lineRule="auto"/>
              <w:jc w:val="right"/>
              <w:rPr>
                <w:rFonts w:ascii="Arial" w:eastAsia="Times New Roman" w:hAnsi="Arial" w:cs="Arial"/>
                <w:sz w:val="16"/>
                <w:szCs w:val="16"/>
                <w:lang w:val="sv-SE" w:eastAsia="sv-SE"/>
              </w:rPr>
            </w:pPr>
            <w:r w:rsidRPr="004E761A">
              <w:rPr>
                <w:rFonts w:ascii="Arial" w:hAnsi="Arial" w:cs="Arial"/>
                <w:sz w:val="16"/>
                <w:szCs w:val="16"/>
              </w:rPr>
              <w:t>0.99 (0.82, 1.19)</w:t>
            </w:r>
          </w:p>
        </w:tc>
        <w:tc>
          <w:tcPr>
            <w:tcW w:w="435" w:type="pct"/>
            <w:tcBorders>
              <w:top w:val="nil"/>
              <w:left w:val="nil"/>
              <w:bottom w:val="nil"/>
              <w:right w:val="nil"/>
            </w:tcBorders>
            <w:shd w:val="clear" w:color="auto" w:fill="auto"/>
          </w:tcPr>
          <w:p w14:paraId="7163687A" w14:textId="77777777" w:rsidR="00442FEB" w:rsidRPr="004E761A" w:rsidRDefault="00442FEB" w:rsidP="0042456A">
            <w:pPr>
              <w:spacing w:after="0" w:line="240" w:lineRule="auto"/>
              <w:jc w:val="right"/>
              <w:rPr>
                <w:rFonts w:ascii="Arial" w:hAnsi="Arial" w:cs="Arial"/>
                <w:sz w:val="16"/>
                <w:szCs w:val="16"/>
              </w:rPr>
            </w:pPr>
            <w:r w:rsidRPr="004E761A">
              <w:rPr>
                <w:rFonts w:ascii="Arial" w:hAnsi="Arial" w:cs="Arial"/>
                <w:sz w:val="16"/>
                <w:szCs w:val="16"/>
              </w:rPr>
              <w:t xml:space="preserve"> 0.0170</w:t>
            </w:r>
          </w:p>
        </w:tc>
      </w:tr>
      <w:tr w:rsidR="00442FEB" w:rsidRPr="004E761A" w14:paraId="7EA42AE4" w14:textId="77777777" w:rsidTr="0042456A">
        <w:trPr>
          <w:trHeight w:val="307"/>
        </w:trPr>
        <w:tc>
          <w:tcPr>
            <w:tcW w:w="572" w:type="pct"/>
            <w:tcBorders>
              <w:top w:val="nil"/>
              <w:left w:val="nil"/>
              <w:bottom w:val="nil"/>
              <w:right w:val="nil"/>
            </w:tcBorders>
            <w:shd w:val="clear" w:color="auto" w:fill="auto"/>
            <w:noWrap/>
            <w:vAlign w:val="bottom"/>
          </w:tcPr>
          <w:p w14:paraId="1B480A58" w14:textId="77777777" w:rsidR="00442FEB" w:rsidRPr="004E761A" w:rsidRDefault="00442FEB" w:rsidP="0042456A">
            <w:pPr>
              <w:spacing w:after="0" w:line="240" w:lineRule="auto"/>
              <w:rPr>
                <w:rFonts w:ascii="Arial" w:eastAsia="Times New Roman" w:hAnsi="Arial" w:cs="Arial"/>
                <w:sz w:val="16"/>
                <w:szCs w:val="16"/>
                <w:lang w:val="sv-SE" w:eastAsia="sv-SE"/>
              </w:rPr>
            </w:pPr>
            <w:r w:rsidRPr="001D78E2">
              <w:rPr>
                <w:rFonts w:ascii="Arial" w:eastAsia="Times New Roman" w:hAnsi="Arial" w:cs="Arial"/>
                <w:color w:val="000000"/>
                <w:sz w:val="16"/>
                <w:szCs w:val="16"/>
                <w:lang w:val="sv-SE" w:eastAsia="sv-SE"/>
              </w:rPr>
              <w:t>Post-</w:t>
            </w:r>
            <w:proofErr w:type="spellStart"/>
            <w:r w:rsidRPr="001D78E2">
              <w:rPr>
                <w:rFonts w:ascii="Arial" w:eastAsia="Times New Roman" w:hAnsi="Arial" w:cs="Arial"/>
                <w:color w:val="000000"/>
                <w:sz w:val="16"/>
                <w:szCs w:val="16"/>
                <w:lang w:val="sv-SE" w:eastAsia="sv-SE"/>
              </w:rPr>
              <w:t>secondary</w:t>
            </w:r>
            <w:proofErr w:type="spellEnd"/>
            <w:r>
              <w:rPr>
                <w:rFonts w:ascii="Arial" w:eastAsia="Times New Roman" w:hAnsi="Arial" w:cs="Arial"/>
                <w:color w:val="000000"/>
                <w:sz w:val="16"/>
                <w:szCs w:val="16"/>
                <w:lang w:val="sv-SE" w:eastAsia="sv-SE"/>
              </w:rPr>
              <w:t xml:space="preserve"> (ref.)</w:t>
            </w:r>
          </w:p>
        </w:tc>
        <w:tc>
          <w:tcPr>
            <w:tcW w:w="643" w:type="pct"/>
            <w:tcBorders>
              <w:top w:val="nil"/>
              <w:left w:val="nil"/>
              <w:bottom w:val="nil"/>
              <w:right w:val="nil"/>
            </w:tcBorders>
            <w:shd w:val="clear" w:color="auto" w:fill="auto"/>
            <w:noWrap/>
          </w:tcPr>
          <w:p w14:paraId="35C1A0CB" w14:textId="77777777" w:rsidR="00442FEB" w:rsidRPr="004E761A" w:rsidRDefault="00442FEB" w:rsidP="0042456A">
            <w:pPr>
              <w:spacing w:after="0" w:line="240" w:lineRule="auto"/>
              <w:jc w:val="right"/>
              <w:rPr>
                <w:rFonts w:ascii="Arial" w:hAnsi="Arial" w:cs="Arial"/>
                <w:b/>
                <w:bCs/>
                <w:sz w:val="16"/>
                <w:szCs w:val="16"/>
              </w:rPr>
            </w:pPr>
            <w:r w:rsidRPr="006A2AC8">
              <w:rPr>
                <w:rFonts w:ascii="Arial" w:eastAsia="Times New Roman" w:hAnsi="Arial" w:cs="Arial"/>
                <w:color w:val="000000"/>
                <w:sz w:val="16"/>
                <w:szCs w:val="16"/>
                <w:lang w:val="sv-SE" w:eastAsia="sv-SE"/>
              </w:rPr>
              <w:t>1</w:t>
            </w:r>
          </w:p>
        </w:tc>
        <w:tc>
          <w:tcPr>
            <w:tcW w:w="688" w:type="pct"/>
            <w:tcBorders>
              <w:top w:val="nil"/>
              <w:left w:val="nil"/>
              <w:bottom w:val="nil"/>
              <w:right w:val="nil"/>
            </w:tcBorders>
            <w:shd w:val="clear" w:color="auto" w:fill="auto"/>
          </w:tcPr>
          <w:p w14:paraId="604268E1" w14:textId="77777777" w:rsidR="00442FEB" w:rsidRPr="004E761A" w:rsidRDefault="00442FEB" w:rsidP="0042456A">
            <w:pPr>
              <w:spacing w:after="0" w:line="240" w:lineRule="auto"/>
              <w:jc w:val="right"/>
              <w:rPr>
                <w:rFonts w:ascii="Arial" w:hAnsi="Arial" w:cs="Arial"/>
                <w:b/>
                <w:bCs/>
                <w:sz w:val="16"/>
                <w:szCs w:val="16"/>
              </w:rPr>
            </w:pPr>
            <w:r w:rsidRPr="006A2AC8">
              <w:rPr>
                <w:rFonts w:ascii="Arial" w:eastAsia="Times New Roman" w:hAnsi="Arial" w:cs="Arial"/>
                <w:color w:val="000000"/>
                <w:sz w:val="16"/>
                <w:szCs w:val="16"/>
                <w:lang w:val="sv-SE" w:eastAsia="sv-SE"/>
              </w:rPr>
              <w:t>1</w:t>
            </w:r>
          </w:p>
        </w:tc>
        <w:tc>
          <w:tcPr>
            <w:tcW w:w="678" w:type="pct"/>
            <w:tcBorders>
              <w:top w:val="nil"/>
              <w:left w:val="nil"/>
              <w:bottom w:val="nil"/>
              <w:right w:val="nil"/>
            </w:tcBorders>
            <w:shd w:val="clear" w:color="auto" w:fill="auto"/>
            <w:noWrap/>
          </w:tcPr>
          <w:p w14:paraId="6EBE7779" w14:textId="77777777" w:rsidR="00442FEB" w:rsidRPr="004E761A" w:rsidRDefault="00442FEB"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653" w:type="pct"/>
            <w:tcBorders>
              <w:top w:val="nil"/>
              <w:left w:val="nil"/>
              <w:bottom w:val="nil"/>
              <w:right w:val="nil"/>
            </w:tcBorders>
            <w:shd w:val="clear" w:color="auto" w:fill="auto"/>
          </w:tcPr>
          <w:p w14:paraId="1BFA40D7" w14:textId="77777777" w:rsidR="00442FEB" w:rsidRPr="004E761A" w:rsidRDefault="00442FEB"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663" w:type="pct"/>
            <w:tcBorders>
              <w:top w:val="nil"/>
              <w:left w:val="nil"/>
              <w:bottom w:val="nil"/>
              <w:right w:val="nil"/>
            </w:tcBorders>
            <w:shd w:val="clear" w:color="auto" w:fill="auto"/>
            <w:noWrap/>
          </w:tcPr>
          <w:p w14:paraId="6A963086" w14:textId="77777777" w:rsidR="00442FEB" w:rsidRPr="004E761A" w:rsidRDefault="00442FEB"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668" w:type="pct"/>
            <w:tcBorders>
              <w:top w:val="nil"/>
              <w:left w:val="nil"/>
              <w:bottom w:val="nil"/>
              <w:right w:val="nil"/>
            </w:tcBorders>
            <w:shd w:val="clear" w:color="auto" w:fill="auto"/>
          </w:tcPr>
          <w:p w14:paraId="1ED07C45" w14:textId="77777777" w:rsidR="00442FEB" w:rsidRPr="004E761A" w:rsidRDefault="00442FEB" w:rsidP="0042456A">
            <w:pPr>
              <w:spacing w:after="0" w:line="240" w:lineRule="auto"/>
              <w:jc w:val="right"/>
              <w:rPr>
                <w:rFonts w:ascii="Arial" w:hAnsi="Arial" w:cs="Arial"/>
                <w:sz w:val="16"/>
                <w:szCs w:val="16"/>
              </w:rPr>
            </w:pPr>
            <w:r w:rsidRPr="006A2AC8">
              <w:rPr>
                <w:rFonts w:ascii="Arial" w:eastAsia="Times New Roman" w:hAnsi="Arial" w:cs="Arial"/>
                <w:color w:val="000000"/>
                <w:sz w:val="16"/>
                <w:szCs w:val="16"/>
                <w:lang w:val="sv-SE" w:eastAsia="sv-SE"/>
              </w:rPr>
              <w:t>1</w:t>
            </w:r>
          </w:p>
        </w:tc>
        <w:tc>
          <w:tcPr>
            <w:tcW w:w="435" w:type="pct"/>
            <w:tcBorders>
              <w:top w:val="nil"/>
              <w:left w:val="nil"/>
              <w:bottom w:val="nil"/>
              <w:right w:val="nil"/>
            </w:tcBorders>
            <w:shd w:val="clear" w:color="auto" w:fill="auto"/>
          </w:tcPr>
          <w:p w14:paraId="3F3C12A5" w14:textId="77777777" w:rsidR="00442FEB" w:rsidRPr="004E761A" w:rsidRDefault="00442FEB" w:rsidP="0042456A">
            <w:pPr>
              <w:spacing w:after="0" w:line="240" w:lineRule="auto"/>
              <w:jc w:val="right"/>
              <w:rPr>
                <w:rFonts w:ascii="Arial" w:hAnsi="Arial" w:cs="Arial"/>
                <w:sz w:val="16"/>
                <w:szCs w:val="16"/>
              </w:rPr>
            </w:pPr>
          </w:p>
        </w:tc>
      </w:tr>
      <w:tr w:rsidR="00442FEB" w:rsidRPr="006A2AC8" w14:paraId="2D531697" w14:textId="77777777" w:rsidTr="0042456A">
        <w:trPr>
          <w:trHeight w:val="307"/>
        </w:trPr>
        <w:tc>
          <w:tcPr>
            <w:tcW w:w="572" w:type="pct"/>
            <w:tcBorders>
              <w:top w:val="nil"/>
              <w:left w:val="nil"/>
              <w:bottom w:val="nil"/>
              <w:right w:val="nil"/>
            </w:tcBorders>
            <w:shd w:val="clear" w:color="auto" w:fill="auto"/>
            <w:noWrap/>
            <w:hideMark/>
          </w:tcPr>
          <w:p w14:paraId="7B0E5CB1" w14:textId="77777777" w:rsidR="00442FEB" w:rsidRPr="006A2AC8" w:rsidRDefault="00442FEB" w:rsidP="0042456A">
            <w:pPr>
              <w:spacing w:after="0" w:line="240" w:lineRule="auto"/>
              <w:rPr>
                <w:rFonts w:ascii="Arial" w:eastAsia="Times New Roman" w:hAnsi="Arial" w:cs="Arial"/>
                <w:b/>
                <w:bCs/>
                <w:color w:val="000000"/>
                <w:sz w:val="16"/>
                <w:szCs w:val="16"/>
                <w:lang w:val="sv-SE" w:eastAsia="sv-SE"/>
              </w:rPr>
            </w:pPr>
            <w:r w:rsidRPr="004A2CD0">
              <w:rPr>
                <w:rFonts w:ascii="Arial" w:eastAsia="Times New Roman" w:hAnsi="Arial" w:cs="Arial"/>
                <w:b/>
                <w:bCs/>
                <w:color w:val="000000"/>
                <w:sz w:val="16"/>
                <w:szCs w:val="16"/>
                <w:lang w:val="en-GB" w:eastAsia="sv-SE"/>
              </w:rPr>
              <w:t>Household income</w:t>
            </w:r>
          </w:p>
        </w:tc>
        <w:tc>
          <w:tcPr>
            <w:tcW w:w="643" w:type="pct"/>
            <w:tcBorders>
              <w:top w:val="nil"/>
              <w:left w:val="nil"/>
              <w:bottom w:val="nil"/>
              <w:right w:val="nil"/>
            </w:tcBorders>
            <w:shd w:val="clear" w:color="auto" w:fill="auto"/>
            <w:noWrap/>
            <w:hideMark/>
          </w:tcPr>
          <w:p w14:paraId="7106F9D8" w14:textId="77777777" w:rsidR="00442FEB" w:rsidRPr="006A2AC8" w:rsidRDefault="00442FEB" w:rsidP="0042456A">
            <w:pPr>
              <w:spacing w:after="0" w:line="240" w:lineRule="auto"/>
              <w:jc w:val="right"/>
              <w:rPr>
                <w:rFonts w:ascii="Arial" w:eastAsia="Times New Roman" w:hAnsi="Arial" w:cs="Arial"/>
                <w:sz w:val="16"/>
                <w:szCs w:val="16"/>
                <w:lang w:val="sv-SE" w:eastAsia="sv-SE"/>
              </w:rPr>
            </w:pPr>
          </w:p>
        </w:tc>
        <w:tc>
          <w:tcPr>
            <w:tcW w:w="688" w:type="pct"/>
            <w:tcBorders>
              <w:top w:val="nil"/>
              <w:left w:val="nil"/>
              <w:bottom w:val="nil"/>
              <w:right w:val="nil"/>
            </w:tcBorders>
          </w:tcPr>
          <w:p w14:paraId="33ABC3F0" w14:textId="77777777" w:rsidR="00442FEB" w:rsidRPr="006A2AC8" w:rsidRDefault="00442FEB" w:rsidP="0042456A">
            <w:pPr>
              <w:spacing w:after="0" w:line="240" w:lineRule="auto"/>
              <w:jc w:val="right"/>
              <w:rPr>
                <w:rFonts w:ascii="Arial" w:eastAsia="Times New Roman" w:hAnsi="Arial" w:cs="Arial"/>
                <w:sz w:val="16"/>
                <w:szCs w:val="16"/>
                <w:lang w:val="sv-SE" w:eastAsia="sv-SE"/>
              </w:rPr>
            </w:pPr>
          </w:p>
        </w:tc>
        <w:tc>
          <w:tcPr>
            <w:tcW w:w="678" w:type="pct"/>
            <w:tcBorders>
              <w:top w:val="nil"/>
              <w:left w:val="nil"/>
              <w:bottom w:val="nil"/>
              <w:right w:val="nil"/>
            </w:tcBorders>
            <w:shd w:val="clear" w:color="auto" w:fill="auto"/>
            <w:noWrap/>
            <w:hideMark/>
          </w:tcPr>
          <w:p w14:paraId="5F889A63" w14:textId="77777777" w:rsidR="00442FEB" w:rsidRPr="006A2AC8" w:rsidRDefault="00442FEB" w:rsidP="0042456A">
            <w:pPr>
              <w:spacing w:after="0" w:line="240" w:lineRule="auto"/>
              <w:jc w:val="right"/>
              <w:rPr>
                <w:rFonts w:ascii="Arial" w:eastAsia="Times New Roman" w:hAnsi="Arial" w:cs="Arial"/>
                <w:sz w:val="16"/>
                <w:szCs w:val="16"/>
                <w:lang w:val="sv-SE" w:eastAsia="sv-SE"/>
              </w:rPr>
            </w:pPr>
          </w:p>
        </w:tc>
        <w:tc>
          <w:tcPr>
            <w:tcW w:w="653" w:type="pct"/>
            <w:tcBorders>
              <w:top w:val="nil"/>
              <w:left w:val="nil"/>
              <w:bottom w:val="nil"/>
              <w:right w:val="nil"/>
            </w:tcBorders>
          </w:tcPr>
          <w:p w14:paraId="1697BDC1" w14:textId="77777777" w:rsidR="00442FEB" w:rsidRPr="006A2AC8" w:rsidRDefault="00442FEB" w:rsidP="0042456A">
            <w:pPr>
              <w:spacing w:after="0" w:line="240" w:lineRule="auto"/>
              <w:jc w:val="right"/>
              <w:rPr>
                <w:rFonts w:ascii="Arial" w:eastAsia="Times New Roman" w:hAnsi="Arial" w:cs="Arial"/>
                <w:sz w:val="16"/>
                <w:szCs w:val="16"/>
                <w:lang w:val="sv-SE" w:eastAsia="sv-SE"/>
              </w:rPr>
            </w:pPr>
          </w:p>
        </w:tc>
        <w:tc>
          <w:tcPr>
            <w:tcW w:w="663" w:type="pct"/>
            <w:tcBorders>
              <w:top w:val="nil"/>
              <w:left w:val="nil"/>
              <w:bottom w:val="nil"/>
              <w:right w:val="nil"/>
            </w:tcBorders>
            <w:shd w:val="clear" w:color="auto" w:fill="auto"/>
            <w:noWrap/>
            <w:hideMark/>
          </w:tcPr>
          <w:p w14:paraId="56575D45" w14:textId="77777777" w:rsidR="00442FEB" w:rsidRPr="006A2AC8" w:rsidRDefault="00442FEB" w:rsidP="0042456A">
            <w:pPr>
              <w:spacing w:after="0" w:line="240" w:lineRule="auto"/>
              <w:jc w:val="right"/>
              <w:rPr>
                <w:rFonts w:ascii="Arial" w:eastAsia="Times New Roman" w:hAnsi="Arial" w:cs="Arial"/>
                <w:sz w:val="16"/>
                <w:szCs w:val="16"/>
                <w:lang w:val="sv-SE" w:eastAsia="sv-SE"/>
              </w:rPr>
            </w:pPr>
          </w:p>
        </w:tc>
        <w:tc>
          <w:tcPr>
            <w:tcW w:w="668" w:type="pct"/>
            <w:tcBorders>
              <w:top w:val="nil"/>
              <w:left w:val="nil"/>
              <w:bottom w:val="nil"/>
              <w:right w:val="nil"/>
            </w:tcBorders>
          </w:tcPr>
          <w:p w14:paraId="70A1F6D5" w14:textId="77777777" w:rsidR="00442FEB" w:rsidRPr="006A2AC8" w:rsidRDefault="00442FEB" w:rsidP="0042456A">
            <w:pPr>
              <w:spacing w:after="0" w:line="240" w:lineRule="auto"/>
              <w:jc w:val="right"/>
              <w:rPr>
                <w:rFonts w:ascii="Arial" w:eastAsia="Times New Roman" w:hAnsi="Arial" w:cs="Arial"/>
                <w:sz w:val="16"/>
                <w:szCs w:val="16"/>
                <w:lang w:val="sv-SE" w:eastAsia="sv-SE"/>
              </w:rPr>
            </w:pPr>
          </w:p>
        </w:tc>
        <w:tc>
          <w:tcPr>
            <w:tcW w:w="435" w:type="pct"/>
            <w:tcBorders>
              <w:top w:val="nil"/>
              <w:left w:val="nil"/>
              <w:bottom w:val="nil"/>
              <w:right w:val="nil"/>
            </w:tcBorders>
          </w:tcPr>
          <w:p w14:paraId="10873042" w14:textId="77777777" w:rsidR="00442FEB" w:rsidRPr="006A2AC8" w:rsidRDefault="00442FEB" w:rsidP="0042456A">
            <w:pPr>
              <w:spacing w:after="0" w:line="240" w:lineRule="auto"/>
              <w:jc w:val="right"/>
              <w:rPr>
                <w:rFonts w:ascii="Arial" w:eastAsia="Times New Roman" w:hAnsi="Arial" w:cs="Arial"/>
                <w:sz w:val="16"/>
                <w:szCs w:val="16"/>
                <w:lang w:val="sv-SE" w:eastAsia="sv-SE"/>
              </w:rPr>
            </w:pPr>
          </w:p>
        </w:tc>
      </w:tr>
      <w:tr w:rsidR="00442FEB" w:rsidRPr="006A2AC8" w14:paraId="12CA7A1D" w14:textId="77777777" w:rsidTr="0042456A">
        <w:trPr>
          <w:trHeight w:val="307"/>
        </w:trPr>
        <w:tc>
          <w:tcPr>
            <w:tcW w:w="572" w:type="pct"/>
            <w:tcBorders>
              <w:top w:val="nil"/>
              <w:left w:val="nil"/>
              <w:bottom w:val="nil"/>
              <w:right w:val="nil"/>
            </w:tcBorders>
            <w:shd w:val="clear" w:color="auto" w:fill="auto"/>
            <w:noWrap/>
            <w:vAlign w:val="bottom"/>
            <w:hideMark/>
          </w:tcPr>
          <w:p w14:paraId="679664B0" w14:textId="77777777" w:rsidR="00442FEB" w:rsidRPr="006A2AC8" w:rsidRDefault="00442FEB"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Low</w:t>
            </w:r>
            <w:proofErr w:type="spellEnd"/>
          </w:p>
        </w:tc>
        <w:tc>
          <w:tcPr>
            <w:tcW w:w="643" w:type="pct"/>
            <w:tcBorders>
              <w:top w:val="nil"/>
              <w:left w:val="nil"/>
              <w:bottom w:val="nil"/>
              <w:right w:val="nil"/>
            </w:tcBorders>
            <w:shd w:val="clear" w:color="auto" w:fill="auto"/>
            <w:noWrap/>
            <w:hideMark/>
          </w:tcPr>
          <w:p w14:paraId="0FA198DF" w14:textId="77777777" w:rsidR="00442FEB" w:rsidRPr="006A2AC8" w:rsidRDefault="00442FEB"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b/>
                <w:bCs/>
                <w:color w:val="000000"/>
                <w:sz w:val="16"/>
                <w:szCs w:val="16"/>
              </w:rPr>
              <w:t>1.89 (1.41</w:t>
            </w:r>
            <w:r>
              <w:rPr>
                <w:rFonts w:ascii="Arial" w:hAnsi="Arial" w:cs="Arial"/>
                <w:b/>
                <w:bCs/>
                <w:color w:val="000000"/>
                <w:sz w:val="16"/>
                <w:szCs w:val="16"/>
              </w:rPr>
              <w:t>,</w:t>
            </w:r>
            <w:r w:rsidRPr="006A2AC8">
              <w:rPr>
                <w:rFonts w:ascii="Arial" w:hAnsi="Arial" w:cs="Arial"/>
                <w:b/>
                <w:bCs/>
                <w:color w:val="000000"/>
                <w:sz w:val="16"/>
                <w:szCs w:val="16"/>
              </w:rPr>
              <w:t xml:space="preserve"> 2.53)</w:t>
            </w:r>
          </w:p>
        </w:tc>
        <w:tc>
          <w:tcPr>
            <w:tcW w:w="688" w:type="pct"/>
            <w:tcBorders>
              <w:top w:val="nil"/>
              <w:left w:val="nil"/>
              <w:bottom w:val="nil"/>
              <w:right w:val="nil"/>
            </w:tcBorders>
            <w:shd w:val="clear" w:color="auto" w:fill="auto"/>
          </w:tcPr>
          <w:p w14:paraId="457249D3" w14:textId="77777777" w:rsidR="00442FEB" w:rsidRPr="006A2AC8" w:rsidRDefault="00442FEB"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b/>
                <w:bCs/>
                <w:color w:val="000000"/>
                <w:sz w:val="16"/>
                <w:szCs w:val="16"/>
              </w:rPr>
              <w:t>1.82 (1.39</w:t>
            </w:r>
            <w:r>
              <w:rPr>
                <w:rFonts w:ascii="Arial" w:hAnsi="Arial" w:cs="Arial"/>
                <w:b/>
                <w:bCs/>
                <w:color w:val="000000"/>
                <w:sz w:val="16"/>
                <w:szCs w:val="16"/>
              </w:rPr>
              <w:t>,</w:t>
            </w:r>
            <w:r w:rsidRPr="006A2AC8">
              <w:rPr>
                <w:rFonts w:ascii="Arial" w:hAnsi="Arial" w:cs="Arial"/>
                <w:b/>
                <w:bCs/>
                <w:color w:val="000000"/>
                <w:sz w:val="16"/>
                <w:szCs w:val="16"/>
              </w:rPr>
              <w:t xml:space="preserve"> 2.40)</w:t>
            </w:r>
          </w:p>
        </w:tc>
        <w:tc>
          <w:tcPr>
            <w:tcW w:w="678" w:type="pct"/>
            <w:tcBorders>
              <w:top w:val="nil"/>
              <w:left w:val="nil"/>
              <w:bottom w:val="nil"/>
              <w:right w:val="nil"/>
            </w:tcBorders>
            <w:shd w:val="clear" w:color="auto" w:fill="auto"/>
            <w:noWrap/>
            <w:hideMark/>
          </w:tcPr>
          <w:p w14:paraId="4C8700F0" w14:textId="77777777" w:rsidR="00442FEB" w:rsidRPr="006A2AC8" w:rsidRDefault="00442FEB"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b/>
                <w:bCs/>
                <w:color w:val="000000"/>
                <w:sz w:val="16"/>
                <w:szCs w:val="16"/>
              </w:rPr>
              <w:t>1.46 (1.20</w:t>
            </w:r>
            <w:r>
              <w:rPr>
                <w:rFonts w:ascii="Arial" w:hAnsi="Arial" w:cs="Arial"/>
                <w:b/>
                <w:bCs/>
                <w:color w:val="000000"/>
                <w:sz w:val="16"/>
                <w:szCs w:val="16"/>
              </w:rPr>
              <w:t>,</w:t>
            </w:r>
            <w:r w:rsidRPr="006A2AC8">
              <w:rPr>
                <w:rFonts w:ascii="Arial" w:hAnsi="Arial" w:cs="Arial"/>
                <w:b/>
                <w:bCs/>
                <w:color w:val="000000"/>
                <w:sz w:val="16"/>
                <w:szCs w:val="16"/>
              </w:rPr>
              <w:t xml:space="preserve"> 1.76)</w:t>
            </w:r>
          </w:p>
        </w:tc>
        <w:tc>
          <w:tcPr>
            <w:tcW w:w="653" w:type="pct"/>
            <w:tcBorders>
              <w:top w:val="nil"/>
              <w:left w:val="nil"/>
              <w:bottom w:val="nil"/>
              <w:right w:val="nil"/>
            </w:tcBorders>
            <w:shd w:val="clear" w:color="auto" w:fill="auto"/>
          </w:tcPr>
          <w:p w14:paraId="723BD67E" w14:textId="77777777" w:rsidR="00442FEB" w:rsidRPr="006A2AC8" w:rsidRDefault="00442FEB"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b/>
                <w:bCs/>
                <w:color w:val="000000"/>
                <w:sz w:val="16"/>
                <w:szCs w:val="16"/>
              </w:rPr>
              <w:t>1.40 (1.15</w:t>
            </w:r>
            <w:r>
              <w:rPr>
                <w:rFonts w:ascii="Arial" w:hAnsi="Arial" w:cs="Arial"/>
                <w:b/>
                <w:bCs/>
                <w:color w:val="000000"/>
                <w:sz w:val="16"/>
                <w:szCs w:val="16"/>
              </w:rPr>
              <w:t>,</w:t>
            </w:r>
            <w:r w:rsidRPr="006A2AC8">
              <w:rPr>
                <w:rFonts w:ascii="Arial" w:hAnsi="Arial" w:cs="Arial"/>
                <w:b/>
                <w:bCs/>
                <w:color w:val="000000"/>
                <w:sz w:val="16"/>
                <w:szCs w:val="16"/>
              </w:rPr>
              <w:t xml:space="preserve"> 1.70)</w:t>
            </w:r>
          </w:p>
        </w:tc>
        <w:tc>
          <w:tcPr>
            <w:tcW w:w="663" w:type="pct"/>
            <w:tcBorders>
              <w:top w:val="nil"/>
              <w:left w:val="nil"/>
              <w:bottom w:val="nil"/>
              <w:right w:val="nil"/>
            </w:tcBorders>
            <w:shd w:val="clear" w:color="auto" w:fill="auto"/>
            <w:noWrap/>
            <w:hideMark/>
          </w:tcPr>
          <w:p w14:paraId="7CA0A1C5" w14:textId="77777777" w:rsidR="00442FEB" w:rsidRPr="006A2AC8" w:rsidRDefault="00442FEB"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b/>
                <w:bCs/>
                <w:color w:val="000000"/>
                <w:sz w:val="16"/>
                <w:szCs w:val="16"/>
              </w:rPr>
              <w:t>1.33 (1.04</w:t>
            </w:r>
            <w:r>
              <w:rPr>
                <w:rFonts w:ascii="Arial" w:hAnsi="Arial" w:cs="Arial"/>
                <w:b/>
                <w:bCs/>
                <w:color w:val="000000"/>
                <w:sz w:val="16"/>
                <w:szCs w:val="16"/>
              </w:rPr>
              <w:t>,</w:t>
            </w:r>
            <w:r w:rsidRPr="006A2AC8">
              <w:rPr>
                <w:rFonts w:ascii="Arial" w:hAnsi="Arial" w:cs="Arial"/>
                <w:b/>
                <w:bCs/>
                <w:color w:val="000000"/>
                <w:sz w:val="16"/>
                <w:szCs w:val="16"/>
              </w:rPr>
              <w:t xml:space="preserve"> 1.69)</w:t>
            </w:r>
          </w:p>
        </w:tc>
        <w:tc>
          <w:tcPr>
            <w:tcW w:w="668" w:type="pct"/>
            <w:tcBorders>
              <w:top w:val="nil"/>
              <w:left w:val="nil"/>
              <w:bottom w:val="nil"/>
              <w:right w:val="nil"/>
            </w:tcBorders>
            <w:shd w:val="clear" w:color="auto" w:fill="auto"/>
          </w:tcPr>
          <w:p w14:paraId="396B0877" w14:textId="77777777" w:rsidR="00442FEB" w:rsidRPr="006A2AC8" w:rsidRDefault="00442FEB"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1.21 (0.94</w:t>
            </w:r>
            <w:r>
              <w:rPr>
                <w:rFonts w:ascii="Arial" w:hAnsi="Arial" w:cs="Arial"/>
                <w:color w:val="000000"/>
                <w:sz w:val="16"/>
                <w:szCs w:val="16"/>
              </w:rPr>
              <w:t>,</w:t>
            </w:r>
            <w:r w:rsidRPr="006A2AC8">
              <w:rPr>
                <w:rFonts w:ascii="Arial" w:hAnsi="Arial" w:cs="Arial"/>
                <w:color w:val="000000"/>
                <w:sz w:val="16"/>
                <w:szCs w:val="16"/>
              </w:rPr>
              <w:t xml:space="preserve"> 1.56)</w:t>
            </w:r>
          </w:p>
        </w:tc>
        <w:tc>
          <w:tcPr>
            <w:tcW w:w="435" w:type="pct"/>
            <w:tcBorders>
              <w:top w:val="nil"/>
              <w:left w:val="nil"/>
              <w:bottom w:val="nil"/>
              <w:right w:val="nil"/>
            </w:tcBorders>
            <w:shd w:val="clear" w:color="auto" w:fill="auto"/>
          </w:tcPr>
          <w:p w14:paraId="5A30877C" w14:textId="77777777" w:rsidR="00442FEB" w:rsidRPr="006A2AC8" w:rsidRDefault="00442FEB"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 xml:space="preserve"> 0.0965</w:t>
            </w:r>
          </w:p>
        </w:tc>
      </w:tr>
      <w:tr w:rsidR="00442FEB" w:rsidRPr="006A2AC8" w14:paraId="343B5625" w14:textId="77777777" w:rsidTr="0042456A">
        <w:trPr>
          <w:trHeight w:val="307"/>
        </w:trPr>
        <w:tc>
          <w:tcPr>
            <w:tcW w:w="572" w:type="pct"/>
            <w:tcBorders>
              <w:top w:val="nil"/>
              <w:left w:val="nil"/>
              <w:bottom w:val="nil"/>
              <w:right w:val="nil"/>
            </w:tcBorders>
            <w:shd w:val="clear" w:color="auto" w:fill="auto"/>
            <w:noWrap/>
            <w:vAlign w:val="bottom"/>
            <w:hideMark/>
          </w:tcPr>
          <w:p w14:paraId="7CBB6ABF" w14:textId="77777777" w:rsidR="00442FEB" w:rsidRPr="006A2AC8" w:rsidRDefault="00442FEB"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Middle</w:t>
            </w:r>
            <w:proofErr w:type="spellEnd"/>
          </w:p>
        </w:tc>
        <w:tc>
          <w:tcPr>
            <w:tcW w:w="643" w:type="pct"/>
            <w:tcBorders>
              <w:top w:val="nil"/>
              <w:left w:val="nil"/>
              <w:bottom w:val="nil"/>
              <w:right w:val="nil"/>
            </w:tcBorders>
            <w:shd w:val="clear" w:color="auto" w:fill="auto"/>
            <w:noWrap/>
            <w:hideMark/>
          </w:tcPr>
          <w:p w14:paraId="3CFB14C7" w14:textId="77777777" w:rsidR="00442FEB" w:rsidRPr="006A2AC8" w:rsidRDefault="00442FEB"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1.28 (0.97</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1.68)*</w:t>
            </w:r>
            <w:proofErr w:type="gramEnd"/>
          </w:p>
        </w:tc>
        <w:tc>
          <w:tcPr>
            <w:tcW w:w="688" w:type="pct"/>
            <w:tcBorders>
              <w:top w:val="nil"/>
              <w:left w:val="nil"/>
              <w:bottom w:val="nil"/>
              <w:right w:val="nil"/>
            </w:tcBorders>
            <w:shd w:val="clear" w:color="auto" w:fill="auto"/>
          </w:tcPr>
          <w:p w14:paraId="0758E5A5" w14:textId="77777777" w:rsidR="00442FEB" w:rsidRPr="006A2AC8" w:rsidRDefault="00442FEB"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1.23 (0.95</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1.60)*</w:t>
            </w:r>
            <w:proofErr w:type="gramEnd"/>
          </w:p>
        </w:tc>
        <w:tc>
          <w:tcPr>
            <w:tcW w:w="678" w:type="pct"/>
            <w:tcBorders>
              <w:top w:val="nil"/>
              <w:left w:val="nil"/>
              <w:bottom w:val="nil"/>
              <w:right w:val="nil"/>
            </w:tcBorders>
            <w:shd w:val="clear" w:color="auto" w:fill="auto"/>
            <w:noWrap/>
            <w:hideMark/>
          </w:tcPr>
          <w:p w14:paraId="786EAC20" w14:textId="77777777" w:rsidR="00442FEB" w:rsidRPr="006A2AC8" w:rsidRDefault="00442FEB"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1.20 (0.98</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1.47)*</w:t>
            </w:r>
            <w:proofErr w:type="gramEnd"/>
          </w:p>
        </w:tc>
        <w:tc>
          <w:tcPr>
            <w:tcW w:w="653" w:type="pct"/>
            <w:tcBorders>
              <w:top w:val="nil"/>
              <w:left w:val="nil"/>
              <w:bottom w:val="nil"/>
              <w:right w:val="nil"/>
            </w:tcBorders>
            <w:shd w:val="clear" w:color="auto" w:fill="auto"/>
          </w:tcPr>
          <w:p w14:paraId="48CE48E0" w14:textId="77777777" w:rsidR="00442FEB" w:rsidRPr="006A2AC8" w:rsidRDefault="00442FEB"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1.17 (0.95</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1.43)*</w:t>
            </w:r>
            <w:proofErr w:type="gramEnd"/>
          </w:p>
        </w:tc>
        <w:tc>
          <w:tcPr>
            <w:tcW w:w="663" w:type="pct"/>
            <w:tcBorders>
              <w:top w:val="nil"/>
              <w:left w:val="nil"/>
              <w:bottom w:val="nil"/>
              <w:right w:val="nil"/>
            </w:tcBorders>
            <w:shd w:val="clear" w:color="auto" w:fill="auto"/>
            <w:noWrap/>
            <w:hideMark/>
          </w:tcPr>
          <w:p w14:paraId="2CCE9FF4" w14:textId="77777777" w:rsidR="00442FEB" w:rsidRPr="006A2AC8" w:rsidRDefault="00442FEB"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1.24 (0.96</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1.60)*</w:t>
            </w:r>
            <w:proofErr w:type="gramEnd"/>
          </w:p>
        </w:tc>
        <w:tc>
          <w:tcPr>
            <w:tcW w:w="668" w:type="pct"/>
            <w:tcBorders>
              <w:top w:val="nil"/>
              <w:left w:val="nil"/>
              <w:bottom w:val="nil"/>
              <w:right w:val="nil"/>
            </w:tcBorders>
            <w:shd w:val="clear" w:color="auto" w:fill="auto"/>
          </w:tcPr>
          <w:p w14:paraId="0DDB20AC" w14:textId="77777777" w:rsidR="00442FEB" w:rsidRPr="006A2AC8" w:rsidRDefault="00442FEB"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1.10 (0.85</w:t>
            </w:r>
            <w:r>
              <w:rPr>
                <w:rFonts w:ascii="Arial" w:hAnsi="Arial" w:cs="Arial"/>
                <w:color w:val="000000"/>
                <w:sz w:val="16"/>
                <w:szCs w:val="16"/>
              </w:rPr>
              <w:t>,</w:t>
            </w:r>
            <w:r w:rsidRPr="006A2AC8">
              <w:rPr>
                <w:rFonts w:ascii="Arial" w:hAnsi="Arial" w:cs="Arial"/>
                <w:color w:val="000000"/>
                <w:sz w:val="16"/>
                <w:szCs w:val="16"/>
              </w:rPr>
              <w:t xml:space="preserve"> 1.43)</w:t>
            </w:r>
          </w:p>
        </w:tc>
        <w:tc>
          <w:tcPr>
            <w:tcW w:w="435" w:type="pct"/>
            <w:tcBorders>
              <w:top w:val="nil"/>
              <w:left w:val="nil"/>
              <w:bottom w:val="nil"/>
              <w:right w:val="nil"/>
            </w:tcBorders>
            <w:shd w:val="clear" w:color="auto" w:fill="auto"/>
          </w:tcPr>
          <w:p w14:paraId="2A810F79" w14:textId="77777777" w:rsidR="00442FEB" w:rsidRPr="006A2AC8" w:rsidRDefault="00442FEB"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 xml:space="preserve"> 0.8289</w:t>
            </w:r>
          </w:p>
        </w:tc>
      </w:tr>
      <w:tr w:rsidR="00442FEB" w:rsidRPr="006A2AC8" w14:paraId="15055F7A" w14:textId="77777777" w:rsidTr="0042456A">
        <w:trPr>
          <w:trHeight w:val="307"/>
        </w:trPr>
        <w:tc>
          <w:tcPr>
            <w:tcW w:w="572" w:type="pct"/>
            <w:tcBorders>
              <w:top w:val="nil"/>
              <w:left w:val="nil"/>
              <w:bottom w:val="nil"/>
              <w:right w:val="nil"/>
            </w:tcBorders>
            <w:shd w:val="clear" w:color="auto" w:fill="auto"/>
            <w:noWrap/>
            <w:vAlign w:val="bottom"/>
          </w:tcPr>
          <w:p w14:paraId="6364A454" w14:textId="77777777" w:rsidR="00442FEB" w:rsidRPr="006A2AC8" w:rsidRDefault="00442FEB"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High</w:t>
            </w:r>
            <w:proofErr w:type="spellEnd"/>
            <w:r>
              <w:rPr>
                <w:rFonts w:ascii="Arial" w:eastAsia="Times New Roman" w:hAnsi="Arial" w:cs="Arial"/>
                <w:color w:val="000000"/>
                <w:sz w:val="16"/>
                <w:szCs w:val="16"/>
                <w:lang w:val="sv-SE" w:eastAsia="sv-SE"/>
              </w:rPr>
              <w:t xml:space="preserve"> (ref.)</w:t>
            </w:r>
          </w:p>
        </w:tc>
        <w:tc>
          <w:tcPr>
            <w:tcW w:w="643" w:type="pct"/>
            <w:tcBorders>
              <w:top w:val="nil"/>
              <w:left w:val="nil"/>
              <w:bottom w:val="nil"/>
              <w:right w:val="nil"/>
            </w:tcBorders>
            <w:shd w:val="clear" w:color="auto" w:fill="auto"/>
            <w:noWrap/>
          </w:tcPr>
          <w:p w14:paraId="27011105" w14:textId="77777777" w:rsidR="00442FEB" w:rsidRPr="006A2AC8" w:rsidRDefault="00442FE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688" w:type="pct"/>
            <w:tcBorders>
              <w:top w:val="nil"/>
              <w:left w:val="nil"/>
              <w:bottom w:val="nil"/>
              <w:right w:val="nil"/>
            </w:tcBorders>
            <w:shd w:val="clear" w:color="auto" w:fill="auto"/>
          </w:tcPr>
          <w:p w14:paraId="6EF6B2DF" w14:textId="77777777" w:rsidR="00442FEB" w:rsidRPr="006A2AC8" w:rsidRDefault="00442FE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678" w:type="pct"/>
            <w:tcBorders>
              <w:top w:val="nil"/>
              <w:left w:val="nil"/>
              <w:bottom w:val="nil"/>
              <w:right w:val="nil"/>
            </w:tcBorders>
            <w:shd w:val="clear" w:color="auto" w:fill="auto"/>
            <w:noWrap/>
          </w:tcPr>
          <w:p w14:paraId="09390ED9" w14:textId="77777777" w:rsidR="00442FEB" w:rsidRPr="006A2AC8" w:rsidRDefault="00442FE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653" w:type="pct"/>
            <w:tcBorders>
              <w:top w:val="nil"/>
              <w:left w:val="nil"/>
              <w:bottom w:val="nil"/>
              <w:right w:val="nil"/>
            </w:tcBorders>
            <w:shd w:val="clear" w:color="auto" w:fill="auto"/>
          </w:tcPr>
          <w:p w14:paraId="6CFB5BCB" w14:textId="77777777" w:rsidR="00442FEB" w:rsidRPr="006A2AC8" w:rsidRDefault="00442FE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663" w:type="pct"/>
            <w:tcBorders>
              <w:top w:val="nil"/>
              <w:left w:val="nil"/>
              <w:bottom w:val="nil"/>
              <w:right w:val="nil"/>
            </w:tcBorders>
            <w:shd w:val="clear" w:color="auto" w:fill="auto"/>
            <w:noWrap/>
          </w:tcPr>
          <w:p w14:paraId="01FD6719" w14:textId="77777777" w:rsidR="00442FEB" w:rsidRPr="006A2AC8" w:rsidRDefault="00442FE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668" w:type="pct"/>
            <w:tcBorders>
              <w:top w:val="nil"/>
              <w:left w:val="nil"/>
              <w:bottom w:val="nil"/>
              <w:right w:val="nil"/>
            </w:tcBorders>
            <w:shd w:val="clear" w:color="auto" w:fill="auto"/>
          </w:tcPr>
          <w:p w14:paraId="7168D05E" w14:textId="77777777" w:rsidR="00442FEB" w:rsidRPr="006A2AC8" w:rsidRDefault="00442FE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435" w:type="pct"/>
            <w:tcBorders>
              <w:top w:val="nil"/>
              <w:left w:val="nil"/>
              <w:bottom w:val="nil"/>
              <w:right w:val="nil"/>
            </w:tcBorders>
            <w:shd w:val="clear" w:color="auto" w:fill="auto"/>
          </w:tcPr>
          <w:p w14:paraId="5D0E9F62" w14:textId="77777777" w:rsidR="00442FEB" w:rsidRPr="006A2AC8" w:rsidRDefault="00442FEB" w:rsidP="0042456A">
            <w:pPr>
              <w:spacing w:after="0" w:line="240" w:lineRule="auto"/>
              <w:jc w:val="right"/>
              <w:rPr>
                <w:rFonts w:ascii="Arial" w:hAnsi="Arial" w:cs="Arial"/>
                <w:color w:val="000000"/>
                <w:sz w:val="16"/>
                <w:szCs w:val="16"/>
              </w:rPr>
            </w:pPr>
          </w:p>
        </w:tc>
      </w:tr>
      <w:tr w:rsidR="00442FEB" w:rsidRPr="006A2AC8" w14:paraId="3CE047EA" w14:textId="77777777" w:rsidTr="0042456A">
        <w:trPr>
          <w:trHeight w:val="307"/>
        </w:trPr>
        <w:tc>
          <w:tcPr>
            <w:tcW w:w="572" w:type="pct"/>
            <w:tcBorders>
              <w:top w:val="nil"/>
              <w:left w:val="nil"/>
              <w:bottom w:val="nil"/>
              <w:right w:val="nil"/>
            </w:tcBorders>
            <w:shd w:val="clear" w:color="auto" w:fill="auto"/>
            <w:noWrap/>
            <w:vAlign w:val="bottom"/>
          </w:tcPr>
          <w:p w14:paraId="65D84615" w14:textId="77777777" w:rsidR="00442FEB" w:rsidRPr="006A2AC8" w:rsidRDefault="00442FEB" w:rsidP="0042456A">
            <w:pPr>
              <w:spacing w:after="0" w:line="240" w:lineRule="auto"/>
              <w:rPr>
                <w:rFonts w:ascii="Arial" w:eastAsia="Times New Roman" w:hAnsi="Arial" w:cs="Arial"/>
                <w:color w:val="000000"/>
                <w:sz w:val="16"/>
                <w:szCs w:val="16"/>
                <w:lang w:val="sv-SE" w:eastAsia="sv-SE"/>
              </w:rPr>
            </w:pPr>
          </w:p>
        </w:tc>
        <w:tc>
          <w:tcPr>
            <w:tcW w:w="4428" w:type="pct"/>
            <w:gridSpan w:val="7"/>
            <w:tcBorders>
              <w:top w:val="nil"/>
              <w:left w:val="nil"/>
              <w:bottom w:val="nil"/>
              <w:right w:val="nil"/>
            </w:tcBorders>
            <w:shd w:val="clear" w:color="auto" w:fill="auto"/>
            <w:noWrap/>
            <w:vAlign w:val="bottom"/>
          </w:tcPr>
          <w:p w14:paraId="2DA24C1B" w14:textId="77777777" w:rsidR="001432D7" w:rsidRPr="002E4A97" w:rsidRDefault="001432D7" w:rsidP="001432D7">
            <w:pPr>
              <w:pStyle w:val="Liststycke"/>
              <w:numPr>
                <w:ilvl w:val="0"/>
                <w:numId w:val="8"/>
              </w:numPr>
              <w:spacing w:after="0" w:line="240" w:lineRule="auto"/>
              <w:rPr>
                <w:rFonts w:ascii="Arial" w:eastAsia="Times New Roman" w:hAnsi="Arial" w:cs="Arial"/>
                <w:color w:val="000000"/>
                <w:sz w:val="16"/>
                <w:szCs w:val="16"/>
                <w:lang w:eastAsia="sv-SE"/>
              </w:rPr>
            </w:pPr>
            <w:r w:rsidRPr="00B239C0">
              <w:rPr>
                <w:rFonts w:ascii="Arial" w:eastAsia="Times New Roman" w:hAnsi="Arial" w:cs="Arial"/>
                <w:color w:val="000000"/>
                <w:sz w:val="16"/>
                <w:szCs w:val="16"/>
                <w:lang w:eastAsia="sv-SE"/>
              </w:rPr>
              <w:t xml:space="preserve">Model1 – crude interaction model, Model2 – adjusted for </w:t>
            </w:r>
            <w:r w:rsidRPr="00B239C0">
              <w:rPr>
                <w:rFonts w:ascii="Arial" w:hAnsi="Arial" w:cs="Arial"/>
                <w:sz w:val="16"/>
                <w:szCs w:val="16"/>
              </w:rPr>
              <w:t xml:space="preserve">wave effects, </w:t>
            </w:r>
            <w:r>
              <w:rPr>
                <w:rFonts w:ascii="Arial" w:hAnsi="Arial" w:cs="Arial"/>
                <w:sz w:val="16"/>
                <w:szCs w:val="16"/>
              </w:rPr>
              <w:t>sex, age (continuous), and migration status.</w:t>
            </w:r>
            <w:r w:rsidRPr="00B239C0">
              <w:rPr>
                <w:rFonts w:ascii="Arial" w:hAnsi="Arial" w:cs="Arial"/>
                <w:sz w:val="16"/>
                <w:szCs w:val="16"/>
              </w:rPr>
              <w:t xml:space="preserve"> </w:t>
            </w:r>
          </w:p>
          <w:p w14:paraId="464E6087" w14:textId="77777777" w:rsidR="001432D7" w:rsidRPr="00541CE2" w:rsidRDefault="001432D7" w:rsidP="001432D7">
            <w:pPr>
              <w:pStyle w:val="Liststycke"/>
              <w:numPr>
                <w:ilvl w:val="0"/>
                <w:numId w:val="8"/>
              </w:numPr>
              <w:spacing w:after="0" w:line="240" w:lineRule="auto"/>
              <w:rPr>
                <w:rFonts w:ascii="Arial" w:eastAsia="Times New Roman" w:hAnsi="Arial" w:cs="Arial"/>
                <w:color w:val="000000"/>
                <w:sz w:val="16"/>
                <w:szCs w:val="16"/>
                <w:lang w:eastAsia="sv-SE"/>
              </w:rPr>
            </w:pPr>
            <w:r>
              <w:rPr>
                <w:rFonts w:ascii="Arial" w:hAnsi="Arial" w:cs="Arial"/>
                <w:sz w:val="16"/>
                <w:szCs w:val="16"/>
              </w:rPr>
              <w:t>Wald test – tests whether estimates in no distress = estimates in moderate distress = estimates in Severe distress. Only done for Model 2 estimates.</w:t>
            </w:r>
          </w:p>
          <w:p w14:paraId="47DA0823" w14:textId="77777777" w:rsidR="001432D7" w:rsidRPr="008069AE" w:rsidRDefault="001432D7" w:rsidP="001432D7">
            <w:pPr>
              <w:pStyle w:val="Liststycke"/>
              <w:numPr>
                <w:ilvl w:val="0"/>
                <w:numId w:val="8"/>
              </w:numPr>
              <w:spacing w:after="0" w:line="240" w:lineRule="auto"/>
              <w:rPr>
                <w:rFonts w:ascii="Arial" w:eastAsia="Times New Roman" w:hAnsi="Arial" w:cs="Arial"/>
                <w:color w:val="000000"/>
                <w:sz w:val="16"/>
                <w:szCs w:val="16"/>
                <w:lang w:eastAsia="sv-SE"/>
              </w:rPr>
            </w:pPr>
            <w:r w:rsidRPr="00541CE2">
              <w:rPr>
                <w:rFonts w:ascii="Arial" w:hAnsi="Arial" w:cs="Arial"/>
                <w:sz w:val="16"/>
                <w:szCs w:val="16"/>
              </w:rPr>
              <w:t>Reference categories – post-secondary education</w:t>
            </w:r>
            <w:r>
              <w:rPr>
                <w:rFonts w:ascii="Arial" w:hAnsi="Arial" w:cs="Arial"/>
                <w:sz w:val="16"/>
                <w:szCs w:val="16"/>
              </w:rPr>
              <w:t xml:space="preserve"> and </w:t>
            </w:r>
            <w:r w:rsidRPr="00541CE2">
              <w:rPr>
                <w:rFonts w:ascii="Arial" w:hAnsi="Arial" w:cs="Arial"/>
                <w:sz w:val="16"/>
                <w:szCs w:val="16"/>
              </w:rPr>
              <w:t>highest income tertile.</w:t>
            </w:r>
          </w:p>
          <w:p w14:paraId="2F3C71A3" w14:textId="63866327" w:rsidR="00442FEB" w:rsidRPr="006A2AC8" w:rsidRDefault="001432D7" w:rsidP="0042456A">
            <w:pPr>
              <w:pStyle w:val="Liststycke"/>
              <w:numPr>
                <w:ilvl w:val="0"/>
                <w:numId w:val="8"/>
              </w:numPr>
              <w:spacing w:after="0" w:line="240" w:lineRule="auto"/>
              <w:rPr>
                <w:rFonts w:ascii="Arial" w:eastAsia="Times New Roman" w:hAnsi="Arial" w:cs="Arial"/>
                <w:color w:val="000000"/>
                <w:sz w:val="16"/>
                <w:szCs w:val="16"/>
                <w:lang w:eastAsia="sv-SE"/>
              </w:rPr>
            </w:pPr>
            <w:r>
              <w:rPr>
                <w:rFonts w:ascii="Arial" w:eastAsia="Times New Roman" w:hAnsi="Arial" w:cs="Arial"/>
                <w:color w:val="000000"/>
                <w:sz w:val="16"/>
                <w:szCs w:val="16"/>
                <w:lang w:eastAsia="sv-SE"/>
              </w:rPr>
              <w:t>*</w:t>
            </w:r>
            <w:proofErr w:type="gramStart"/>
            <w:r>
              <w:rPr>
                <w:rFonts w:ascii="Arial" w:eastAsia="Times New Roman" w:hAnsi="Arial" w:cs="Arial"/>
                <w:color w:val="000000"/>
                <w:sz w:val="16"/>
                <w:szCs w:val="16"/>
                <w:lang w:eastAsia="sv-SE"/>
              </w:rPr>
              <w:t>borderline</w:t>
            </w:r>
            <w:proofErr w:type="gramEnd"/>
            <w:r>
              <w:rPr>
                <w:rFonts w:ascii="Arial" w:eastAsia="Times New Roman" w:hAnsi="Arial" w:cs="Arial"/>
                <w:color w:val="000000"/>
                <w:sz w:val="16"/>
                <w:szCs w:val="16"/>
                <w:lang w:eastAsia="sv-SE"/>
              </w:rPr>
              <w:t xml:space="preserve"> significant</w:t>
            </w:r>
          </w:p>
        </w:tc>
      </w:tr>
    </w:tbl>
    <w:p w14:paraId="0333C3B6" w14:textId="77777777" w:rsidR="00442FEB" w:rsidRDefault="00442FEB" w:rsidP="00442FEB">
      <w:pPr>
        <w:rPr>
          <w:rFonts w:ascii="Times New Roman" w:hAnsi="Times New Roman" w:cs="Times New Roman"/>
          <w:b/>
          <w:bCs/>
          <w:sz w:val="24"/>
          <w:szCs w:val="24"/>
        </w:rPr>
      </w:pPr>
    </w:p>
    <w:p w14:paraId="0CFB5640" w14:textId="51351F46" w:rsidR="00ED4FF5" w:rsidRDefault="00ED4FF5">
      <w:pPr>
        <w:rPr>
          <w:rFonts w:ascii="Times New Roman" w:hAnsi="Times New Roman" w:cs="Times New Roman"/>
          <w:i/>
          <w:iCs/>
        </w:rPr>
      </w:pPr>
      <w:r>
        <w:rPr>
          <w:rFonts w:ascii="Times New Roman" w:hAnsi="Times New Roman" w:cs="Times New Roman"/>
          <w:i/>
          <w:iCs/>
        </w:rPr>
        <w:br w:type="page"/>
      </w:r>
    </w:p>
    <w:p w14:paraId="08EB2E83" w14:textId="06B43A08" w:rsidR="00ED4FF5" w:rsidRPr="006A2AC8" w:rsidRDefault="00ED4FF5" w:rsidP="00ED4FF5">
      <w:pPr>
        <w:rPr>
          <w:rFonts w:ascii="Times New Roman" w:hAnsi="Times New Roman" w:cs="Times New Roman"/>
          <w:b/>
          <w:bCs/>
        </w:rPr>
      </w:pPr>
      <w:r w:rsidRPr="006A2AC8">
        <w:rPr>
          <w:rFonts w:ascii="Times New Roman" w:hAnsi="Times New Roman" w:cs="Times New Roman"/>
          <w:b/>
          <w:bCs/>
        </w:rPr>
        <w:lastRenderedPageBreak/>
        <w:t>Table S</w:t>
      </w:r>
      <w:r>
        <w:rPr>
          <w:rFonts w:ascii="Times New Roman" w:hAnsi="Times New Roman" w:cs="Times New Roman"/>
          <w:b/>
          <w:bCs/>
        </w:rPr>
        <w:t>8</w:t>
      </w:r>
      <w:r w:rsidRPr="006A2AC8">
        <w:rPr>
          <w:rFonts w:ascii="Times New Roman" w:hAnsi="Times New Roman" w:cs="Times New Roman"/>
          <w:b/>
          <w:bCs/>
        </w:rPr>
        <w:t>. Sex-stratified moderated association between SEP</w:t>
      </w:r>
      <w:r w:rsidR="00AF4096">
        <w:rPr>
          <w:rFonts w:ascii="Times New Roman" w:hAnsi="Times New Roman" w:cs="Times New Roman"/>
          <w:b/>
          <w:bCs/>
        </w:rPr>
        <w:t xml:space="preserve"> </w:t>
      </w:r>
      <w:r w:rsidRPr="006A2AC8">
        <w:rPr>
          <w:rFonts w:ascii="Times New Roman" w:hAnsi="Times New Roman" w:cs="Times New Roman"/>
          <w:b/>
          <w:bCs/>
        </w:rPr>
        <w:t xml:space="preserve">and the frequency of visits within 6 months after survey-response among MHC users. </w:t>
      </w:r>
      <w:r w:rsidRPr="006A2AC8">
        <w:rPr>
          <w:rFonts w:ascii="Times New Roman" w:hAnsi="Times New Roman" w:cs="Times New Roman"/>
          <w:i/>
          <w:iCs/>
        </w:rPr>
        <w:t>R</w:t>
      </w:r>
      <w:r>
        <w:rPr>
          <w:rFonts w:ascii="Times New Roman" w:hAnsi="Times New Roman" w:cs="Times New Roman"/>
          <w:i/>
          <w:iCs/>
        </w:rPr>
        <w:t xml:space="preserve">ate </w:t>
      </w:r>
      <w:r w:rsidRPr="006A2AC8">
        <w:rPr>
          <w:rFonts w:ascii="Times New Roman" w:hAnsi="Times New Roman" w:cs="Times New Roman"/>
          <w:i/>
          <w:iCs/>
        </w:rPr>
        <w:t>R</w:t>
      </w:r>
      <w:r>
        <w:rPr>
          <w:rFonts w:ascii="Times New Roman" w:hAnsi="Times New Roman" w:cs="Times New Roman"/>
          <w:i/>
          <w:iCs/>
        </w:rPr>
        <w:t>atio</w:t>
      </w:r>
      <w:r w:rsidRPr="006A2AC8">
        <w:rPr>
          <w:rFonts w:ascii="Times New Roman" w:hAnsi="Times New Roman" w:cs="Times New Roman"/>
          <w:i/>
          <w:iCs/>
        </w:rPr>
        <w:t>s</w:t>
      </w:r>
      <w:r>
        <w:rPr>
          <w:rFonts w:ascii="Times New Roman" w:hAnsi="Times New Roman" w:cs="Times New Roman"/>
          <w:i/>
          <w:iCs/>
        </w:rPr>
        <w:t>, RR</w:t>
      </w:r>
      <w:r w:rsidRPr="006A2AC8">
        <w:rPr>
          <w:rFonts w:ascii="Times New Roman" w:hAnsi="Times New Roman" w:cs="Times New Roman"/>
          <w:i/>
          <w:iCs/>
        </w:rPr>
        <w:t xml:space="preserve"> (95% CIs)</w:t>
      </w:r>
      <w:r w:rsidR="00D83B62">
        <w:rPr>
          <w:rFonts w:ascii="Times New Roman" w:hAnsi="Times New Roman" w:cs="Times New Roman"/>
          <w:i/>
          <w:iCs/>
        </w:rPr>
        <w:t xml:space="preserve"> </w:t>
      </w:r>
      <w:r>
        <w:rPr>
          <w:rFonts w:ascii="Times New Roman" w:hAnsi="Times New Roman" w:cs="Times New Roman"/>
          <w:i/>
          <w:iCs/>
        </w:rPr>
        <w:t>shown.</w:t>
      </w:r>
    </w:p>
    <w:tbl>
      <w:tblPr>
        <w:tblW w:w="4688" w:type="pct"/>
        <w:tblLayout w:type="fixed"/>
        <w:tblCellMar>
          <w:left w:w="70" w:type="dxa"/>
          <w:right w:w="70" w:type="dxa"/>
        </w:tblCellMar>
        <w:tblLook w:val="04A0" w:firstRow="1" w:lastRow="0" w:firstColumn="1" w:lastColumn="0" w:noHBand="0" w:noVBand="1"/>
      </w:tblPr>
      <w:tblGrid>
        <w:gridCol w:w="873"/>
        <w:gridCol w:w="873"/>
        <w:gridCol w:w="888"/>
        <w:gridCol w:w="874"/>
        <w:gridCol w:w="874"/>
        <w:gridCol w:w="874"/>
        <w:gridCol w:w="877"/>
        <w:gridCol w:w="885"/>
        <w:gridCol w:w="874"/>
        <w:gridCol w:w="877"/>
        <w:gridCol w:w="874"/>
        <w:gridCol w:w="877"/>
        <w:gridCol w:w="874"/>
        <w:gridCol w:w="877"/>
        <w:gridCol w:w="859"/>
      </w:tblGrid>
      <w:tr w:rsidR="00ED4FF5" w:rsidRPr="00F22D84" w14:paraId="56F1D4E3" w14:textId="77777777" w:rsidTr="00AF76C5">
        <w:trPr>
          <w:trHeight w:val="298"/>
        </w:trPr>
        <w:tc>
          <w:tcPr>
            <w:tcW w:w="332" w:type="pct"/>
            <w:tcBorders>
              <w:top w:val="nil"/>
              <w:left w:val="nil"/>
              <w:bottom w:val="nil"/>
              <w:right w:val="nil"/>
            </w:tcBorders>
            <w:shd w:val="clear" w:color="auto" w:fill="auto"/>
            <w:noWrap/>
            <w:vAlign w:val="bottom"/>
          </w:tcPr>
          <w:p w14:paraId="416414A8" w14:textId="77777777" w:rsidR="00ED4FF5" w:rsidRPr="00AF76C5" w:rsidRDefault="00ED4FF5" w:rsidP="0042456A">
            <w:pPr>
              <w:spacing w:after="0" w:line="240" w:lineRule="auto"/>
              <w:rPr>
                <w:rFonts w:ascii="Arial" w:eastAsia="Times New Roman" w:hAnsi="Arial" w:cs="Arial"/>
                <w:b/>
                <w:bCs/>
                <w:color w:val="000000"/>
                <w:sz w:val="16"/>
                <w:szCs w:val="16"/>
                <w:lang w:eastAsia="sv-SE"/>
              </w:rPr>
            </w:pPr>
          </w:p>
        </w:tc>
        <w:tc>
          <w:tcPr>
            <w:tcW w:w="2339" w:type="pct"/>
            <w:gridSpan w:val="7"/>
            <w:tcBorders>
              <w:top w:val="nil"/>
              <w:left w:val="nil"/>
              <w:bottom w:val="nil"/>
              <w:right w:val="nil"/>
            </w:tcBorders>
            <w:shd w:val="clear" w:color="auto" w:fill="auto"/>
            <w:noWrap/>
          </w:tcPr>
          <w:p w14:paraId="37794C4B"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Men</w:t>
            </w:r>
          </w:p>
        </w:tc>
        <w:tc>
          <w:tcPr>
            <w:tcW w:w="2328" w:type="pct"/>
            <w:gridSpan w:val="7"/>
            <w:tcBorders>
              <w:top w:val="nil"/>
              <w:left w:val="nil"/>
              <w:bottom w:val="nil"/>
              <w:right w:val="nil"/>
            </w:tcBorders>
            <w:shd w:val="clear" w:color="auto" w:fill="auto"/>
            <w:noWrap/>
          </w:tcPr>
          <w:p w14:paraId="4370BC3A"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Women</w:t>
            </w:r>
            <w:proofErr w:type="spellEnd"/>
          </w:p>
        </w:tc>
      </w:tr>
      <w:tr w:rsidR="00ED4FF5" w:rsidRPr="00F22D84" w14:paraId="0A0A8201" w14:textId="77777777" w:rsidTr="00AF76C5">
        <w:trPr>
          <w:trHeight w:val="298"/>
        </w:trPr>
        <w:tc>
          <w:tcPr>
            <w:tcW w:w="332" w:type="pct"/>
            <w:tcBorders>
              <w:top w:val="nil"/>
              <w:left w:val="nil"/>
              <w:bottom w:val="nil"/>
              <w:right w:val="nil"/>
            </w:tcBorders>
            <w:shd w:val="clear" w:color="auto" w:fill="auto"/>
            <w:noWrap/>
            <w:vAlign w:val="bottom"/>
          </w:tcPr>
          <w:p w14:paraId="1680DDD0"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670" w:type="pct"/>
            <w:gridSpan w:val="2"/>
            <w:tcBorders>
              <w:top w:val="nil"/>
              <w:left w:val="nil"/>
              <w:bottom w:val="nil"/>
              <w:right w:val="nil"/>
            </w:tcBorders>
            <w:shd w:val="clear" w:color="auto" w:fill="auto"/>
            <w:noWrap/>
          </w:tcPr>
          <w:p w14:paraId="68CA23C4"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No distress</w:t>
            </w:r>
          </w:p>
        </w:tc>
        <w:tc>
          <w:tcPr>
            <w:tcW w:w="666" w:type="pct"/>
            <w:gridSpan w:val="2"/>
            <w:tcBorders>
              <w:top w:val="nil"/>
              <w:left w:val="nil"/>
              <w:bottom w:val="nil"/>
              <w:right w:val="nil"/>
            </w:tcBorders>
            <w:shd w:val="clear" w:color="auto" w:fill="auto"/>
            <w:noWrap/>
          </w:tcPr>
          <w:p w14:paraId="2DCB00AD"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Moderate</w:t>
            </w:r>
          </w:p>
        </w:tc>
        <w:tc>
          <w:tcPr>
            <w:tcW w:w="667" w:type="pct"/>
            <w:gridSpan w:val="2"/>
            <w:tcBorders>
              <w:top w:val="nil"/>
              <w:left w:val="nil"/>
              <w:bottom w:val="nil"/>
              <w:right w:val="nil"/>
            </w:tcBorders>
            <w:shd w:val="clear" w:color="auto" w:fill="auto"/>
            <w:noWrap/>
          </w:tcPr>
          <w:p w14:paraId="5FE5CAF5"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Severe</w:t>
            </w:r>
            <w:proofErr w:type="spellEnd"/>
          </w:p>
        </w:tc>
        <w:tc>
          <w:tcPr>
            <w:tcW w:w="337" w:type="pct"/>
            <w:tcBorders>
              <w:top w:val="nil"/>
              <w:left w:val="nil"/>
              <w:bottom w:val="nil"/>
              <w:right w:val="nil"/>
            </w:tcBorders>
          </w:tcPr>
          <w:p w14:paraId="0DA7F83E"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
        </w:tc>
        <w:tc>
          <w:tcPr>
            <w:tcW w:w="667" w:type="pct"/>
            <w:gridSpan w:val="2"/>
            <w:tcBorders>
              <w:top w:val="nil"/>
              <w:left w:val="nil"/>
              <w:bottom w:val="nil"/>
              <w:right w:val="nil"/>
            </w:tcBorders>
            <w:shd w:val="clear" w:color="auto" w:fill="auto"/>
            <w:noWrap/>
          </w:tcPr>
          <w:p w14:paraId="7FEB10D3"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No distress</w:t>
            </w:r>
          </w:p>
        </w:tc>
        <w:tc>
          <w:tcPr>
            <w:tcW w:w="667" w:type="pct"/>
            <w:gridSpan w:val="2"/>
            <w:tcBorders>
              <w:top w:val="nil"/>
              <w:left w:val="nil"/>
              <w:bottom w:val="nil"/>
              <w:right w:val="nil"/>
            </w:tcBorders>
            <w:shd w:val="clear" w:color="auto" w:fill="auto"/>
            <w:noWrap/>
          </w:tcPr>
          <w:p w14:paraId="77F17898"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Moderate</w:t>
            </w:r>
          </w:p>
        </w:tc>
        <w:tc>
          <w:tcPr>
            <w:tcW w:w="667" w:type="pct"/>
            <w:gridSpan w:val="2"/>
            <w:tcBorders>
              <w:top w:val="nil"/>
              <w:left w:val="nil"/>
              <w:bottom w:val="nil"/>
              <w:right w:val="nil"/>
            </w:tcBorders>
            <w:shd w:val="clear" w:color="auto" w:fill="auto"/>
            <w:noWrap/>
          </w:tcPr>
          <w:p w14:paraId="05AC487F"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Severe</w:t>
            </w:r>
            <w:proofErr w:type="spellEnd"/>
          </w:p>
        </w:tc>
        <w:tc>
          <w:tcPr>
            <w:tcW w:w="328" w:type="pct"/>
            <w:tcBorders>
              <w:top w:val="nil"/>
              <w:left w:val="nil"/>
              <w:bottom w:val="nil"/>
              <w:right w:val="nil"/>
            </w:tcBorders>
          </w:tcPr>
          <w:p w14:paraId="3D65EB8E"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r>
      <w:tr w:rsidR="00ED4FF5" w:rsidRPr="00F22D84" w14:paraId="03133D2B" w14:textId="77777777" w:rsidTr="00AF76C5">
        <w:trPr>
          <w:trHeight w:val="298"/>
        </w:trPr>
        <w:tc>
          <w:tcPr>
            <w:tcW w:w="332" w:type="pct"/>
            <w:tcBorders>
              <w:top w:val="nil"/>
              <w:left w:val="nil"/>
              <w:bottom w:val="nil"/>
              <w:right w:val="nil"/>
            </w:tcBorders>
            <w:shd w:val="clear" w:color="auto" w:fill="auto"/>
            <w:noWrap/>
            <w:vAlign w:val="bottom"/>
          </w:tcPr>
          <w:p w14:paraId="502A048E"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32" w:type="pct"/>
            <w:tcBorders>
              <w:top w:val="nil"/>
              <w:left w:val="nil"/>
              <w:bottom w:val="nil"/>
              <w:right w:val="nil"/>
            </w:tcBorders>
            <w:shd w:val="clear" w:color="auto" w:fill="auto"/>
            <w:noWrap/>
            <w:vAlign w:val="center"/>
          </w:tcPr>
          <w:p w14:paraId="76FD8B28"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Model</w:t>
            </w:r>
            <w:proofErr w:type="spellEnd"/>
            <w:r w:rsidRPr="006A2AC8">
              <w:rPr>
                <w:rFonts w:ascii="Arial" w:eastAsia="Times New Roman" w:hAnsi="Arial" w:cs="Arial"/>
                <w:b/>
                <w:bCs/>
                <w:color w:val="000000"/>
                <w:sz w:val="16"/>
                <w:szCs w:val="16"/>
                <w:lang w:val="sv-SE" w:eastAsia="sv-SE"/>
              </w:rPr>
              <w:t xml:space="preserve"> 1</w:t>
            </w:r>
          </w:p>
        </w:tc>
        <w:tc>
          <w:tcPr>
            <w:tcW w:w="337" w:type="pct"/>
            <w:tcBorders>
              <w:top w:val="nil"/>
              <w:left w:val="nil"/>
              <w:bottom w:val="nil"/>
              <w:right w:val="nil"/>
            </w:tcBorders>
            <w:vAlign w:val="center"/>
          </w:tcPr>
          <w:p w14:paraId="77D079FC"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Model</w:t>
            </w:r>
            <w:proofErr w:type="spellEnd"/>
            <w:r w:rsidRPr="006A2AC8">
              <w:rPr>
                <w:rFonts w:ascii="Arial" w:eastAsia="Times New Roman" w:hAnsi="Arial" w:cs="Arial"/>
                <w:b/>
                <w:bCs/>
                <w:color w:val="000000"/>
                <w:sz w:val="16"/>
                <w:szCs w:val="16"/>
                <w:lang w:val="sv-SE" w:eastAsia="sv-SE"/>
              </w:rPr>
              <w:t xml:space="preserve"> 2</w:t>
            </w:r>
          </w:p>
        </w:tc>
        <w:tc>
          <w:tcPr>
            <w:tcW w:w="333" w:type="pct"/>
            <w:tcBorders>
              <w:top w:val="nil"/>
              <w:left w:val="nil"/>
              <w:bottom w:val="nil"/>
              <w:right w:val="nil"/>
            </w:tcBorders>
            <w:shd w:val="clear" w:color="auto" w:fill="auto"/>
            <w:noWrap/>
            <w:vAlign w:val="center"/>
          </w:tcPr>
          <w:p w14:paraId="13E4AD83"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Model</w:t>
            </w:r>
            <w:proofErr w:type="spellEnd"/>
            <w:r w:rsidRPr="006A2AC8">
              <w:rPr>
                <w:rFonts w:ascii="Arial" w:eastAsia="Times New Roman" w:hAnsi="Arial" w:cs="Arial"/>
                <w:b/>
                <w:bCs/>
                <w:color w:val="000000"/>
                <w:sz w:val="16"/>
                <w:szCs w:val="16"/>
                <w:lang w:val="sv-SE" w:eastAsia="sv-SE"/>
              </w:rPr>
              <w:t xml:space="preserve"> 1</w:t>
            </w:r>
          </w:p>
        </w:tc>
        <w:tc>
          <w:tcPr>
            <w:tcW w:w="333" w:type="pct"/>
            <w:tcBorders>
              <w:top w:val="nil"/>
              <w:left w:val="nil"/>
              <w:bottom w:val="nil"/>
              <w:right w:val="nil"/>
            </w:tcBorders>
            <w:vAlign w:val="center"/>
          </w:tcPr>
          <w:p w14:paraId="46E142E5"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Model</w:t>
            </w:r>
            <w:proofErr w:type="spellEnd"/>
            <w:r w:rsidRPr="006A2AC8">
              <w:rPr>
                <w:rFonts w:ascii="Arial" w:eastAsia="Times New Roman" w:hAnsi="Arial" w:cs="Arial"/>
                <w:b/>
                <w:bCs/>
                <w:color w:val="000000"/>
                <w:sz w:val="16"/>
                <w:szCs w:val="16"/>
                <w:lang w:val="sv-SE" w:eastAsia="sv-SE"/>
              </w:rPr>
              <w:t xml:space="preserve"> 2</w:t>
            </w:r>
          </w:p>
        </w:tc>
        <w:tc>
          <w:tcPr>
            <w:tcW w:w="333" w:type="pct"/>
            <w:tcBorders>
              <w:top w:val="nil"/>
              <w:left w:val="nil"/>
              <w:bottom w:val="nil"/>
              <w:right w:val="nil"/>
            </w:tcBorders>
            <w:shd w:val="clear" w:color="auto" w:fill="auto"/>
            <w:noWrap/>
            <w:vAlign w:val="center"/>
          </w:tcPr>
          <w:p w14:paraId="4AD02FE5"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Model</w:t>
            </w:r>
            <w:proofErr w:type="spellEnd"/>
            <w:r w:rsidRPr="006A2AC8">
              <w:rPr>
                <w:rFonts w:ascii="Arial" w:eastAsia="Times New Roman" w:hAnsi="Arial" w:cs="Arial"/>
                <w:b/>
                <w:bCs/>
                <w:color w:val="000000"/>
                <w:sz w:val="16"/>
                <w:szCs w:val="16"/>
                <w:lang w:val="sv-SE" w:eastAsia="sv-SE"/>
              </w:rPr>
              <w:t xml:space="preserve"> 1</w:t>
            </w:r>
          </w:p>
        </w:tc>
        <w:tc>
          <w:tcPr>
            <w:tcW w:w="334" w:type="pct"/>
            <w:tcBorders>
              <w:top w:val="nil"/>
              <w:left w:val="nil"/>
              <w:bottom w:val="nil"/>
              <w:right w:val="nil"/>
            </w:tcBorders>
            <w:vAlign w:val="center"/>
          </w:tcPr>
          <w:p w14:paraId="2FCA42D4"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Model</w:t>
            </w:r>
            <w:proofErr w:type="spellEnd"/>
            <w:r w:rsidRPr="006A2AC8">
              <w:rPr>
                <w:rFonts w:ascii="Arial" w:eastAsia="Times New Roman" w:hAnsi="Arial" w:cs="Arial"/>
                <w:b/>
                <w:bCs/>
                <w:color w:val="000000"/>
                <w:sz w:val="16"/>
                <w:szCs w:val="16"/>
                <w:lang w:val="sv-SE" w:eastAsia="sv-SE"/>
              </w:rPr>
              <w:t xml:space="preserve"> 2</w:t>
            </w:r>
          </w:p>
        </w:tc>
        <w:tc>
          <w:tcPr>
            <w:tcW w:w="337" w:type="pct"/>
            <w:tcBorders>
              <w:top w:val="nil"/>
              <w:left w:val="nil"/>
              <w:bottom w:val="nil"/>
              <w:right w:val="nil"/>
            </w:tcBorders>
            <w:vAlign w:val="center"/>
          </w:tcPr>
          <w:p w14:paraId="7D72824C"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
        </w:tc>
        <w:tc>
          <w:tcPr>
            <w:tcW w:w="333" w:type="pct"/>
            <w:tcBorders>
              <w:top w:val="nil"/>
              <w:left w:val="nil"/>
              <w:bottom w:val="nil"/>
              <w:right w:val="nil"/>
            </w:tcBorders>
            <w:shd w:val="clear" w:color="auto" w:fill="auto"/>
            <w:noWrap/>
            <w:vAlign w:val="center"/>
          </w:tcPr>
          <w:p w14:paraId="2CFDA229"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Model</w:t>
            </w:r>
            <w:proofErr w:type="spellEnd"/>
            <w:r w:rsidRPr="006A2AC8">
              <w:rPr>
                <w:rFonts w:ascii="Arial" w:eastAsia="Times New Roman" w:hAnsi="Arial" w:cs="Arial"/>
                <w:b/>
                <w:bCs/>
                <w:color w:val="000000"/>
                <w:sz w:val="16"/>
                <w:szCs w:val="16"/>
                <w:lang w:val="sv-SE" w:eastAsia="sv-SE"/>
              </w:rPr>
              <w:t xml:space="preserve"> 1</w:t>
            </w:r>
          </w:p>
        </w:tc>
        <w:tc>
          <w:tcPr>
            <w:tcW w:w="334" w:type="pct"/>
            <w:tcBorders>
              <w:top w:val="nil"/>
              <w:left w:val="nil"/>
              <w:bottom w:val="nil"/>
              <w:right w:val="nil"/>
            </w:tcBorders>
            <w:vAlign w:val="center"/>
          </w:tcPr>
          <w:p w14:paraId="1942BED0"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Model</w:t>
            </w:r>
            <w:proofErr w:type="spellEnd"/>
            <w:r w:rsidRPr="006A2AC8">
              <w:rPr>
                <w:rFonts w:ascii="Arial" w:eastAsia="Times New Roman" w:hAnsi="Arial" w:cs="Arial"/>
                <w:b/>
                <w:bCs/>
                <w:color w:val="000000"/>
                <w:sz w:val="16"/>
                <w:szCs w:val="16"/>
                <w:lang w:val="sv-SE" w:eastAsia="sv-SE"/>
              </w:rPr>
              <w:t xml:space="preserve"> 2</w:t>
            </w:r>
          </w:p>
        </w:tc>
        <w:tc>
          <w:tcPr>
            <w:tcW w:w="333" w:type="pct"/>
            <w:tcBorders>
              <w:top w:val="nil"/>
              <w:left w:val="nil"/>
              <w:bottom w:val="nil"/>
              <w:right w:val="nil"/>
            </w:tcBorders>
            <w:shd w:val="clear" w:color="auto" w:fill="auto"/>
            <w:noWrap/>
            <w:vAlign w:val="center"/>
          </w:tcPr>
          <w:p w14:paraId="309EE2B7"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Model</w:t>
            </w:r>
            <w:proofErr w:type="spellEnd"/>
            <w:r w:rsidRPr="006A2AC8">
              <w:rPr>
                <w:rFonts w:ascii="Arial" w:eastAsia="Times New Roman" w:hAnsi="Arial" w:cs="Arial"/>
                <w:b/>
                <w:bCs/>
                <w:color w:val="000000"/>
                <w:sz w:val="16"/>
                <w:szCs w:val="16"/>
                <w:lang w:val="sv-SE" w:eastAsia="sv-SE"/>
              </w:rPr>
              <w:t xml:space="preserve"> 1</w:t>
            </w:r>
          </w:p>
        </w:tc>
        <w:tc>
          <w:tcPr>
            <w:tcW w:w="334" w:type="pct"/>
            <w:tcBorders>
              <w:top w:val="nil"/>
              <w:left w:val="nil"/>
              <w:bottom w:val="nil"/>
              <w:right w:val="nil"/>
            </w:tcBorders>
            <w:vAlign w:val="center"/>
          </w:tcPr>
          <w:p w14:paraId="5A6C6650"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Model</w:t>
            </w:r>
            <w:proofErr w:type="spellEnd"/>
            <w:r w:rsidRPr="006A2AC8">
              <w:rPr>
                <w:rFonts w:ascii="Arial" w:eastAsia="Times New Roman" w:hAnsi="Arial" w:cs="Arial"/>
                <w:b/>
                <w:bCs/>
                <w:color w:val="000000"/>
                <w:sz w:val="16"/>
                <w:szCs w:val="16"/>
                <w:lang w:val="sv-SE" w:eastAsia="sv-SE"/>
              </w:rPr>
              <w:t xml:space="preserve"> 2</w:t>
            </w:r>
          </w:p>
        </w:tc>
        <w:tc>
          <w:tcPr>
            <w:tcW w:w="333" w:type="pct"/>
            <w:tcBorders>
              <w:top w:val="nil"/>
              <w:left w:val="nil"/>
              <w:bottom w:val="nil"/>
              <w:right w:val="nil"/>
            </w:tcBorders>
            <w:shd w:val="clear" w:color="auto" w:fill="auto"/>
            <w:noWrap/>
            <w:vAlign w:val="center"/>
          </w:tcPr>
          <w:p w14:paraId="0B9DF11E"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Model</w:t>
            </w:r>
            <w:proofErr w:type="spellEnd"/>
            <w:r w:rsidRPr="006A2AC8">
              <w:rPr>
                <w:rFonts w:ascii="Arial" w:eastAsia="Times New Roman" w:hAnsi="Arial" w:cs="Arial"/>
                <w:b/>
                <w:bCs/>
                <w:color w:val="000000"/>
                <w:sz w:val="16"/>
                <w:szCs w:val="16"/>
                <w:lang w:val="sv-SE" w:eastAsia="sv-SE"/>
              </w:rPr>
              <w:t xml:space="preserve"> 1</w:t>
            </w:r>
          </w:p>
        </w:tc>
        <w:tc>
          <w:tcPr>
            <w:tcW w:w="334" w:type="pct"/>
            <w:tcBorders>
              <w:top w:val="nil"/>
              <w:left w:val="nil"/>
              <w:bottom w:val="nil"/>
              <w:right w:val="nil"/>
            </w:tcBorders>
            <w:vAlign w:val="center"/>
          </w:tcPr>
          <w:p w14:paraId="4537CE82"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Model</w:t>
            </w:r>
            <w:proofErr w:type="spellEnd"/>
            <w:r w:rsidRPr="006A2AC8">
              <w:rPr>
                <w:rFonts w:ascii="Arial" w:eastAsia="Times New Roman" w:hAnsi="Arial" w:cs="Arial"/>
                <w:b/>
                <w:bCs/>
                <w:color w:val="000000"/>
                <w:sz w:val="16"/>
                <w:szCs w:val="16"/>
                <w:lang w:val="sv-SE" w:eastAsia="sv-SE"/>
              </w:rPr>
              <w:t xml:space="preserve"> 2</w:t>
            </w:r>
          </w:p>
        </w:tc>
        <w:tc>
          <w:tcPr>
            <w:tcW w:w="328" w:type="pct"/>
            <w:tcBorders>
              <w:top w:val="nil"/>
              <w:left w:val="nil"/>
              <w:bottom w:val="nil"/>
              <w:right w:val="nil"/>
            </w:tcBorders>
          </w:tcPr>
          <w:p w14:paraId="08FA3D6D"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r>
      <w:tr w:rsidR="00ED4FF5" w:rsidRPr="00F22D84" w14:paraId="11CAA197" w14:textId="77777777" w:rsidTr="00AF76C5">
        <w:trPr>
          <w:trHeight w:val="298"/>
        </w:trPr>
        <w:tc>
          <w:tcPr>
            <w:tcW w:w="332" w:type="pct"/>
            <w:tcBorders>
              <w:top w:val="nil"/>
              <w:left w:val="nil"/>
              <w:bottom w:val="nil"/>
              <w:right w:val="nil"/>
            </w:tcBorders>
            <w:shd w:val="clear" w:color="auto" w:fill="auto"/>
            <w:noWrap/>
            <w:vAlign w:val="bottom"/>
          </w:tcPr>
          <w:p w14:paraId="141E4170"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32" w:type="pct"/>
            <w:tcBorders>
              <w:top w:val="nil"/>
              <w:left w:val="nil"/>
              <w:bottom w:val="nil"/>
              <w:right w:val="nil"/>
            </w:tcBorders>
            <w:shd w:val="clear" w:color="auto" w:fill="auto"/>
            <w:noWrap/>
            <w:vAlign w:val="center"/>
          </w:tcPr>
          <w:p w14:paraId="67C11C9C"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RR (95% CI)</w:t>
            </w:r>
          </w:p>
        </w:tc>
        <w:tc>
          <w:tcPr>
            <w:tcW w:w="337" w:type="pct"/>
            <w:tcBorders>
              <w:top w:val="nil"/>
              <w:left w:val="nil"/>
              <w:bottom w:val="nil"/>
              <w:right w:val="nil"/>
            </w:tcBorders>
            <w:vAlign w:val="center"/>
          </w:tcPr>
          <w:p w14:paraId="767382FB"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RR (95% CI)</w:t>
            </w:r>
          </w:p>
        </w:tc>
        <w:tc>
          <w:tcPr>
            <w:tcW w:w="333" w:type="pct"/>
            <w:tcBorders>
              <w:top w:val="nil"/>
              <w:left w:val="nil"/>
              <w:bottom w:val="nil"/>
              <w:right w:val="nil"/>
            </w:tcBorders>
            <w:shd w:val="clear" w:color="auto" w:fill="auto"/>
            <w:noWrap/>
            <w:vAlign w:val="center"/>
          </w:tcPr>
          <w:p w14:paraId="4874D01E"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RR (95% CI)</w:t>
            </w:r>
          </w:p>
        </w:tc>
        <w:tc>
          <w:tcPr>
            <w:tcW w:w="333" w:type="pct"/>
            <w:tcBorders>
              <w:top w:val="nil"/>
              <w:left w:val="nil"/>
              <w:bottom w:val="nil"/>
              <w:right w:val="nil"/>
            </w:tcBorders>
            <w:vAlign w:val="center"/>
          </w:tcPr>
          <w:p w14:paraId="4460EF55"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RR (95% CI)</w:t>
            </w:r>
          </w:p>
        </w:tc>
        <w:tc>
          <w:tcPr>
            <w:tcW w:w="333" w:type="pct"/>
            <w:tcBorders>
              <w:top w:val="nil"/>
              <w:left w:val="nil"/>
              <w:bottom w:val="nil"/>
              <w:right w:val="nil"/>
            </w:tcBorders>
            <w:shd w:val="clear" w:color="auto" w:fill="auto"/>
            <w:noWrap/>
            <w:vAlign w:val="center"/>
          </w:tcPr>
          <w:p w14:paraId="55CA60F3"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RR (95% CI)</w:t>
            </w:r>
          </w:p>
        </w:tc>
        <w:tc>
          <w:tcPr>
            <w:tcW w:w="334" w:type="pct"/>
            <w:tcBorders>
              <w:top w:val="nil"/>
              <w:left w:val="nil"/>
              <w:bottom w:val="nil"/>
              <w:right w:val="nil"/>
            </w:tcBorders>
            <w:vAlign w:val="center"/>
          </w:tcPr>
          <w:p w14:paraId="4FF638A5"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RR (95% CI)</w:t>
            </w:r>
          </w:p>
        </w:tc>
        <w:tc>
          <w:tcPr>
            <w:tcW w:w="337" w:type="pct"/>
            <w:tcBorders>
              <w:top w:val="nil"/>
              <w:left w:val="nil"/>
              <w:bottom w:val="nil"/>
              <w:right w:val="nil"/>
            </w:tcBorders>
            <w:vAlign w:val="center"/>
          </w:tcPr>
          <w:p w14:paraId="33E80123"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Wald</w:t>
            </w:r>
            <w:proofErr w:type="spellEnd"/>
            <w:r w:rsidRPr="006A2AC8">
              <w:rPr>
                <w:rFonts w:ascii="Arial" w:eastAsia="Times New Roman" w:hAnsi="Arial" w:cs="Arial"/>
                <w:b/>
                <w:bCs/>
                <w:color w:val="000000"/>
                <w:sz w:val="16"/>
                <w:szCs w:val="16"/>
                <w:lang w:val="sv-SE" w:eastAsia="sv-SE"/>
              </w:rPr>
              <w:t xml:space="preserve"> test, p</w:t>
            </w:r>
          </w:p>
        </w:tc>
        <w:tc>
          <w:tcPr>
            <w:tcW w:w="333" w:type="pct"/>
            <w:tcBorders>
              <w:top w:val="nil"/>
              <w:left w:val="nil"/>
              <w:bottom w:val="nil"/>
              <w:right w:val="nil"/>
            </w:tcBorders>
            <w:shd w:val="clear" w:color="auto" w:fill="auto"/>
            <w:noWrap/>
            <w:vAlign w:val="center"/>
          </w:tcPr>
          <w:p w14:paraId="66806478"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RR (95% CI)</w:t>
            </w:r>
          </w:p>
        </w:tc>
        <w:tc>
          <w:tcPr>
            <w:tcW w:w="334" w:type="pct"/>
            <w:tcBorders>
              <w:top w:val="nil"/>
              <w:left w:val="nil"/>
              <w:bottom w:val="nil"/>
              <w:right w:val="nil"/>
            </w:tcBorders>
            <w:vAlign w:val="center"/>
          </w:tcPr>
          <w:p w14:paraId="669B37BE"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RR (95% CI)</w:t>
            </w:r>
          </w:p>
        </w:tc>
        <w:tc>
          <w:tcPr>
            <w:tcW w:w="333" w:type="pct"/>
            <w:tcBorders>
              <w:top w:val="nil"/>
              <w:left w:val="nil"/>
              <w:bottom w:val="nil"/>
              <w:right w:val="nil"/>
            </w:tcBorders>
            <w:shd w:val="clear" w:color="auto" w:fill="auto"/>
            <w:noWrap/>
            <w:vAlign w:val="center"/>
          </w:tcPr>
          <w:p w14:paraId="6BB6604B"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RR (95% CI)</w:t>
            </w:r>
          </w:p>
        </w:tc>
        <w:tc>
          <w:tcPr>
            <w:tcW w:w="334" w:type="pct"/>
            <w:tcBorders>
              <w:top w:val="nil"/>
              <w:left w:val="nil"/>
              <w:bottom w:val="nil"/>
              <w:right w:val="nil"/>
            </w:tcBorders>
            <w:vAlign w:val="center"/>
          </w:tcPr>
          <w:p w14:paraId="4E990924"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RR (95% CI)</w:t>
            </w:r>
          </w:p>
        </w:tc>
        <w:tc>
          <w:tcPr>
            <w:tcW w:w="333" w:type="pct"/>
            <w:tcBorders>
              <w:top w:val="nil"/>
              <w:left w:val="nil"/>
              <w:bottom w:val="nil"/>
              <w:right w:val="nil"/>
            </w:tcBorders>
            <w:shd w:val="clear" w:color="auto" w:fill="auto"/>
            <w:noWrap/>
            <w:vAlign w:val="center"/>
          </w:tcPr>
          <w:p w14:paraId="6000997F"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RR (95% CI)</w:t>
            </w:r>
          </w:p>
        </w:tc>
        <w:tc>
          <w:tcPr>
            <w:tcW w:w="334" w:type="pct"/>
            <w:tcBorders>
              <w:top w:val="nil"/>
              <w:left w:val="nil"/>
              <w:bottom w:val="nil"/>
              <w:right w:val="nil"/>
            </w:tcBorders>
            <w:vAlign w:val="center"/>
          </w:tcPr>
          <w:p w14:paraId="120D7ACD" w14:textId="77777777" w:rsidR="00ED4FF5" w:rsidRPr="006A2AC8" w:rsidRDefault="00ED4FF5" w:rsidP="0042456A">
            <w:pPr>
              <w:spacing w:after="0" w:line="240" w:lineRule="auto"/>
              <w:jc w:val="center"/>
              <w:rPr>
                <w:rFonts w:ascii="Arial" w:eastAsia="Times New Roman" w:hAnsi="Arial" w:cs="Arial"/>
                <w:b/>
                <w:bCs/>
                <w:color w:val="000000"/>
                <w:sz w:val="16"/>
                <w:szCs w:val="16"/>
                <w:lang w:val="sv-SE" w:eastAsia="sv-SE"/>
              </w:rPr>
            </w:pPr>
            <w:r w:rsidRPr="006A2AC8">
              <w:rPr>
                <w:rFonts w:ascii="Arial" w:eastAsia="Times New Roman" w:hAnsi="Arial" w:cs="Arial"/>
                <w:b/>
                <w:bCs/>
                <w:color w:val="000000"/>
                <w:sz w:val="16"/>
                <w:szCs w:val="16"/>
                <w:lang w:val="sv-SE" w:eastAsia="sv-SE"/>
              </w:rPr>
              <w:t>RR (95% CI)</w:t>
            </w:r>
          </w:p>
        </w:tc>
        <w:tc>
          <w:tcPr>
            <w:tcW w:w="328" w:type="pct"/>
            <w:tcBorders>
              <w:top w:val="nil"/>
              <w:left w:val="nil"/>
              <w:bottom w:val="nil"/>
              <w:right w:val="nil"/>
            </w:tcBorders>
          </w:tcPr>
          <w:p w14:paraId="2A2CBFE6"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roofErr w:type="spellStart"/>
            <w:r w:rsidRPr="006A2AC8">
              <w:rPr>
                <w:rFonts w:ascii="Arial" w:eastAsia="Times New Roman" w:hAnsi="Arial" w:cs="Arial"/>
                <w:b/>
                <w:bCs/>
                <w:color w:val="000000"/>
                <w:sz w:val="16"/>
                <w:szCs w:val="16"/>
                <w:lang w:val="sv-SE" w:eastAsia="sv-SE"/>
              </w:rPr>
              <w:t>Wald</w:t>
            </w:r>
            <w:proofErr w:type="spellEnd"/>
            <w:r w:rsidRPr="006A2AC8">
              <w:rPr>
                <w:rFonts w:ascii="Arial" w:eastAsia="Times New Roman" w:hAnsi="Arial" w:cs="Arial"/>
                <w:b/>
                <w:bCs/>
                <w:color w:val="000000"/>
                <w:sz w:val="16"/>
                <w:szCs w:val="16"/>
                <w:lang w:val="sv-SE" w:eastAsia="sv-SE"/>
              </w:rPr>
              <w:t xml:space="preserve"> test, p</w:t>
            </w:r>
          </w:p>
        </w:tc>
      </w:tr>
      <w:tr w:rsidR="00ED4FF5" w:rsidRPr="00F22D84" w14:paraId="446B9F5B" w14:textId="77777777" w:rsidTr="00AF76C5">
        <w:trPr>
          <w:trHeight w:val="298"/>
        </w:trPr>
        <w:tc>
          <w:tcPr>
            <w:tcW w:w="332" w:type="pct"/>
            <w:tcBorders>
              <w:top w:val="nil"/>
              <w:left w:val="nil"/>
              <w:bottom w:val="nil"/>
              <w:right w:val="nil"/>
            </w:tcBorders>
            <w:shd w:val="clear" w:color="auto" w:fill="auto"/>
            <w:noWrap/>
            <w:vAlign w:val="bottom"/>
          </w:tcPr>
          <w:p w14:paraId="25A5D8D3"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r w:rsidRPr="002A0EC1">
              <w:rPr>
                <w:rFonts w:ascii="Arial" w:eastAsia="Times New Roman" w:hAnsi="Arial" w:cs="Arial"/>
                <w:b/>
                <w:bCs/>
                <w:color w:val="000000"/>
                <w:sz w:val="16"/>
                <w:szCs w:val="16"/>
                <w:lang w:val="sv-SE" w:eastAsia="sv-SE"/>
              </w:rPr>
              <w:t xml:space="preserve">Education </w:t>
            </w:r>
            <w:proofErr w:type="spellStart"/>
            <w:r w:rsidRPr="002A0EC1">
              <w:rPr>
                <w:rFonts w:ascii="Arial" w:eastAsia="Times New Roman" w:hAnsi="Arial" w:cs="Arial"/>
                <w:b/>
                <w:bCs/>
                <w:color w:val="000000"/>
                <w:sz w:val="16"/>
                <w:szCs w:val="16"/>
                <w:lang w:val="sv-SE" w:eastAsia="sv-SE"/>
              </w:rPr>
              <w:t>level</w:t>
            </w:r>
            <w:proofErr w:type="spellEnd"/>
          </w:p>
        </w:tc>
        <w:tc>
          <w:tcPr>
            <w:tcW w:w="332" w:type="pct"/>
            <w:tcBorders>
              <w:top w:val="nil"/>
              <w:left w:val="nil"/>
              <w:bottom w:val="nil"/>
              <w:right w:val="nil"/>
            </w:tcBorders>
            <w:shd w:val="clear" w:color="auto" w:fill="auto"/>
            <w:noWrap/>
            <w:vAlign w:val="bottom"/>
          </w:tcPr>
          <w:p w14:paraId="667BEE9E"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37" w:type="pct"/>
            <w:tcBorders>
              <w:top w:val="nil"/>
              <w:left w:val="nil"/>
              <w:bottom w:val="nil"/>
              <w:right w:val="nil"/>
            </w:tcBorders>
            <w:vAlign w:val="bottom"/>
          </w:tcPr>
          <w:p w14:paraId="3B7E06AE"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33" w:type="pct"/>
            <w:tcBorders>
              <w:top w:val="nil"/>
              <w:left w:val="nil"/>
              <w:bottom w:val="nil"/>
              <w:right w:val="nil"/>
            </w:tcBorders>
            <w:shd w:val="clear" w:color="auto" w:fill="auto"/>
            <w:noWrap/>
            <w:vAlign w:val="bottom"/>
          </w:tcPr>
          <w:p w14:paraId="6CD30E89"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33" w:type="pct"/>
            <w:tcBorders>
              <w:top w:val="nil"/>
              <w:left w:val="nil"/>
              <w:bottom w:val="nil"/>
              <w:right w:val="nil"/>
            </w:tcBorders>
            <w:vAlign w:val="bottom"/>
          </w:tcPr>
          <w:p w14:paraId="77E188FD"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33" w:type="pct"/>
            <w:tcBorders>
              <w:top w:val="nil"/>
              <w:left w:val="nil"/>
              <w:bottom w:val="nil"/>
              <w:right w:val="nil"/>
            </w:tcBorders>
            <w:shd w:val="clear" w:color="auto" w:fill="auto"/>
            <w:noWrap/>
            <w:vAlign w:val="bottom"/>
          </w:tcPr>
          <w:p w14:paraId="22514F6B"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34" w:type="pct"/>
            <w:tcBorders>
              <w:top w:val="nil"/>
              <w:left w:val="nil"/>
              <w:bottom w:val="nil"/>
              <w:right w:val="nil"/>
            </w:tcBorders>
          </w:tcPr>
          <w:p w14:paraId="246078F1"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37" w:type="pct"/>
            <w:tcBorders>
              <w:top w:val="nil"/>
              <w:left w:val="nil"/>
              <w:bottom w:val="nil"/>
              <w:right w:val="nil"/>
            </w:tcBorders>
          </w:tcPr>
          <w:p w14:paraId="240C6A74"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33" w:type="pct"/>
            <w:tcBorders>
              <w:top w:val="nil"/>
              <w:left w:val="nil"/>
              <w:bottom w:val="nil"/>
              <w:right w:val="nil"/>
            </w:tcBorders>
            <w:shd w:val="clear" w:color="auto" w:fill="auto"/>
            <w:noWrap/>
            <w:vAlign w:val="bottom"/>
          </w:tcPr>
          <w:p w14:paraId="0B5CA0C3"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34" w:type="pct"/>
            <w:tcBorders>
              <w:top w:val="nil"/>
              <w:left w:val="nil"/>
              <w:bottom w:val="nil"/>
              <w:right w:val="nil"/>
            </w:tcBorders>
            <w:vAlign w:val="bottom"/>
          </w:tcPr>
          <w:p w14:paraId="7B900A4A"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33" w:type="pct"/>
            <w:tcBorders>
              <w:top w:val="nil"/>
              <w:left w:val="nil"/>
              <w:bottom w:val="nil"/>
              <w:right w:val="nil"/>
            </w:tcBorders>
            <w:shd w:val="clear" w:color="auto" w:fill="auto"/>
            <w:noWrap/>
            <w:vAlign w:val="bottom"/>
          </w:tcPr>
          <w:p w14:paraId="5FE7B496"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34" w:type="pct"/>
            <w:tcBorders>
              <w:top w:val="nil"/>
              <w:left w:val="nil"/>
              <w:bottom w:val="nil"/>
              <w:right w:val="nil"/>
            </w:tcBorders>
            <w:vAlign w:val="bottom"/>
          </w:tcPr>
          <w:p w14:paraId="5707DA7F"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33" w:type="pct"/>
            <w:tcBorders>
              <w:top w:val="nil"/>
              <w:left w:val="nil"/>
              <w:bottom w:val="nil"/>
              <w:right w:val="nil"/>
            </w:tcBorders>
            <w:shd w:val="clear" w:color="auto" w:fill="auto"/>
            <w:noWrap/>
            <w:vAlign w:val="bottom"/>
          </w:tcPr>
          <w:p w14:paraId="63562B94"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34" w:type="pct"/>
            <w:tcBorders>
              <w:top w:val="nil"/>
              <w:left w:val="nil"/>
              <w:bottom w:val="nil"/>
              <w:right w:val="nil"/>
            </w:tcBorders>
          </w:tcPr>
          <w:p w14:paraId="7BD2A6C0"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c>
          <w:tcPr>
            <w:tcW w:w="328" w:type="pct"/>
            <w:tcBorders>
              <w:top w:val="nil"/>
              <w:left w:val="nil"/>
              <w:bottom w:val="nil"/>
              <w:right w:val="nil"/>
            </w:tcBorders>
          </w:tcPr>
          <w:p w14:paraId="5B5419B8" w14:textId="77777777" w:rsidR="00ED4FF5" w:rsidRPr="006A2AC8" w:rsidRDefault="00ED4FF5" w:rsidP="0042456A">
            <w:pPr>
              <w:spacing w:after="0" w:line="240" w:lineRule="auto"/>
              <w:rPr>
                <w:rFonts w:ascii="Arial" w:eastAsia="Times New Roman" w:hAnsi="Arial" w:cs="Arial"/>
                <w:b/>
                <w:bCs/>
                <w:color w:val="000000"/>
                <w:sz w:val="16"/>
                <w:szCs w:val="16"/>
                <w:lang w:val="sv-SE" w:eastAsia="sv-SE"/>
              </w:rPr>
            </w:pPr>
          </w:p>
        </w:tc>
      </w:tr>
      <w:tr w:rsidR="00ED4FF5" w:rsidRPr="00F22D84" w14:paraId="33CBF6F1" w14:textId="77777777" w:rsidTr="00AF76C5">
        <w:trPr>
          <w:trHeight w:val="298"/>
        </w:trPr>
        <w:tc>
          <w:tcPr>
            <w:tcW w:w="332" w:type="pct"/>
            <w:tcBorders>
              <w:top w:val="nil"/>
              <w:left w:val="nil"/>
              <w:bottom w:val="nil"/>
              <w:right w:val="nil"/>
            </w:tcBorders>
            <w:shd w:val="clear" w:color="auto" w:fill="auto"/>
            <w:noWrap/>
            <w:vAlign w:val="bottom"/>
            <w:hideMark/>
          </w:tcPr>
          <w:p w14:paraId="6FCD3508" w14:textId="77777777" w:rsidR="00ED4FF5" w:rsidRPr="006A2AC8" w:rsidRDefault="00ED4FF5"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Primary</w:t>
            </w:r>
            <w:proofErr w:type="spellEnd"/>
            <w:r w:rsidRPr="001D78E2">
              <w:rPr>
                <w:rFonts w:ascii="Arial" w:eastAsia="Times New Roman" w:hAnsi="Arial" w:cs="Arial"/>
                <w:color w:val="000000"/>
                <w:sz w:val="16"/>
                <w:szCs w:val="16"/>
                <w:lang w:val="sv-SE" w:eastAsia="sv-SE"/>
              </w:rPr>
              <w:t xml:space="preserve"> </w:t>
            </w:r>
          </w:p>
        </w:tc>
        <w:tc>
          <w:tcPr>
            <w:tcW w:w="332" w:type="pct"/>
            <w:tcBorders>
              <w:top w:val="nil"/>
              <w:left w:val="nil"/>
              <w:bottom w:val="nil"/>
              <w:right w:val="nil"/>
            </w:tcBorders>
            <w:shd w:val="clear" w:color="auto" w:fill="auto"/>
            <w:noWrap/>
            <w:hideMark/>
          </w:tcPr>
          <w:p w14:paraId="2E785EFB"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1.12 (0.71</w:t>
            </w:r>
            <w:r>
              <w:rPr>
                <w:rFonts w:ascii="Arial" w:hAnsi="Arial" w:cs="Arial"/>
                <w:color w:val="000000"/>
                <w:sz w:val="16"/>
                <w:szCs w:val="16"/>
              </w:rPr>
              <w:t>,</w:t>
            </w:r>
            <w:r w:rsidRPr="006A2AC8">
              <w:rPr>
                <w:rFonts w:ascii="Arial" w:hAnsi="Arial" w:cs="Arial"/>
                <w:color w:val="000000"/>
                <w:sz w:val="16"/>
                <w:szCs w:val="16"/>
              </w:rPr>
              <w:t xml:space="preserve"> 1.79)</w:t>
            </w:r>
          </w:p>
        </w:tc>
        <w:tc>
          <w:tcPr>
            <w:tcW w:w="337" w:type="pct"/>
            <w:tcBorders>
              <w:top w:val="nil"/>
              <w:left w:val="nil"/>
              <w:bottom w:val="nil"/>
              <w:right w:val="nil"/>
            </w:tcBorders>
            <w:shd w:val="clear" w:color="auto" w:fill="auto"/>
          </w:tcPr>
          <w:p w14:paraId="5AE08C63"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0.95 (0.63</w:t>
            </w:r>
            <w:r>
              <w:rPr>
                <w:rFonts w:ascii="Arial" w:hAnsi="Arial" w:cs="Arial"/>
                <w:color w:val="000000"/>
                <w:sz w:val="16"/>
                <w:szCs w:val="16"/>
              </w:rPr>
              <w:t>,</w:t>
            </w:r>
            <w:r w:rsidRPr="006A2AC8">
              <w:rPr>
                <w:rFonts w:ascii="Arial" w:hAnsi="Arial" w:cs="Arial"/>
                <w:color w:val="000000"/>
                <w:sz w:val="16"/>
                <w:szCs w:val="16"/>
              </w:rPr>
              <w:t xml:space="preserve"> 1.42)</w:t>
            </w:r>
          </w:p>
        </w:tc>
        <w:tc>
          <w:tcPr>
            <w:tcW w:w="333" w:type="pct"/>
            <w:tcBorders>
              <w:top w:val="nil"/>
              <w:left w:val="nil"/>
              <w:bottom w:val="nil"/>
              <w:right w:val="nil"/>
            </w:tcBorders>
            <w:shd w:val="clear" w:color="auto" w:fill="auto"/>
            <w:noWrap/>
            <w:hideMark/>
          </w:tcPr>
          <w:p w14:paraId="73769D8F"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1.23 (0.73</w:t>
            </w:r>
            <w:r>
              <w:rPr>
                <w:rFonts w:ascii="Arial" w:hAnsi="Arial" w:cs="Arial"/>
                <w:color w:val="000000"/>
                <w:sz w:val="16"/>
                <w:szCs w:val="16"/>
              </w:rPr>
              <w:t>,</w:t>
            </w:r>
            <w:r w:rsidRPr="006A2AC8">
              <w:rPr>
                <w:rFonts w:ascii="Arial" w:hAnsi="Arial" w:cs="Arial"/>
                <w:color w:val="000000"/>
                <w:sz w:val="16"/>
                <w:szCs w:val="16"/>
              </w:rPr>
              <w:t xml:space="preserve"> 2.07)</w:t>
            </w:r>
          </w:p>
        </w:tc>
        <w:tc>
          <w:tcPr>
            <w:tcW w:w="333" w:type="pct"/>
            <w:tcBorders>
              <w:top w:val="nil"/>
              <w:left w:val="nil"/>
              <w:bottom w:val="nil"/>
              <w:right w:val="nil"/>
            </w:tcBorders>
            <w:shd w:val="clear" w:color="auto" w:fill="auto"/>
          </w:tcPr>
          <w:p w14:paraId="288770DC"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1.17 (0.65</w:t>
            </w:r>
            <w:r>
              <w:rPr>
                <w:rFonts w:ascii="Arial" w:hAnsi="Arial" w:cs="Arial"/>
                <w:color w:val="000000"/>
                <w:sz w:val="16"/>
                <w:szCs w:val="16"/>
              </w:rPr>
              <w:t>,</w:t>
            </w:r>
            <w:r w:rsidRPr="006A2AC8">
              <w:rPr>
                <w:rFonts w:ascii="Arial" w:hAnsi="Arial" w:cs="Arial"/>
                <w:color w:val="000000"/>
                <w:sz w:val="16"/>
                <w:szCs w:val="16"/>
              </w:rPr>
              <w:t xml:space="preserve"> 2.12)</w:t>
            </w:r>
          </w:p>
        </w:tc>
        <w:tc>
          <w:tcPr>
            <w:tcW w:w="333" w:type="pct"/>
            <w:tcBorders>
              <w:top w:val="nil"/>
              <w:left w:val="nil"/>
              <w:bottom w:val="nil"/>
              <w:right w:val="nil"/>
            </w:tcBorders>
            <w:shd w:val="clear" w:color="auto" w:fill="auto"/>
            <w:noWrap/>
            <w:hideMark/>
          </w:tcPr>
          <w:p w14:paraId="6F016FC7"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0.95 (0.66 - 1.38)</w:t>
            </w:r>
          </w:p>
        </w:tc>
        <w:tc>
          <w:tcPr>
            <w:tcW w:w="334" w:type="pct"/>
            <w:tcBorders>
              <w:top w:val="nil"/>
              <w:left w:val="nil"/>
              <w:bottom w:val="nil"/>
              <w:right w:val="nil"/>
            </w:tcBorders>
            <w:shd w:val="clear" w:color="auto" w:fill="auto"/>
          </w:tcPr>
          <w:p w14:paraId="252A068D"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0.97 (0.67 - 1.41)</w:t>
            </w:r>
          </w:p>
        </w:tc>
        <w:tc>
          <w:tcPr>
            <w:tcW w:w="337" w:type="pct"/>
            <w:tcBorders>
              <w:top w:val="nil"/>
              <w:left w:val="nil"/>
              <w:bottom w:val="nil"/>
              <w:right w:val="nil"/>
            </w:tcBorders>
            <w:shd w:val="clear" w:color="auto" w:fill="auto"/>
          </w:tcPr>
          <w:p w14:paraId="584A205E"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0.8211</w:t>
            </w:r>
          </w:p>
        </w:tc>
        <w:tc>
          <w:tcPr>
            <w:tcW w:w="333" w:type="pct"/>
            <w:tcBorders>
              <w:top w:val="nil"/>
              <w:left w:val="nil"/>
              <w:bottom w:val="nil"/>
              <w:right w:val="nil"/>
            </w:tcBorders>
            <w:shd w:val="clear" w:color="auto" w:fill="auto"/>
            <w:noWrap/>
            <w:hideMark/>
          </w:tcPr>
          <w:p w14:paraId="2EC8AB7D" w14:textId="77777777" w:rsidR="00ED4FF5" w:rsidRPr="006A2AC8" w:rsidRDefault="00ED4FF5"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b/>
                <w:bCs/>
                <w:color w:val="000000"/>
                <w:sz w:val="16"/>
                <w:szCs w:val="16"/>
              </w:rPr>
              <w:t>1.63 (1.02</w:t>
            </w:r>
            <w:r>
              <w:rPr>
                <w:rFonts w:ascii="Arial" w:hAnsi="Arial" w:cs="Arial"/>
                <w:b/>
                <w:bCs/>
                <w:color w:val="000000"/>
                <w:sz w:val="16"/>
                <w:szCs w:val="16"/>
              </w:rPr>
              <w:t>,</w:t>
            </w:r>
            <w:r w:rsidRPr="006A2AC8">
              <w:rPr>
                <w:rFonts w:ascii="Arial" w:hAnsi="Arial" w:cs="Arial"/>
                <w:b/>
                <w:bCs/>
                <w:color w:val="000000"/>
                <w:sz w:val="16"/>
                <w:szCs w:val="16"/>
              </w:rPr>
              <w:t xml:space="preserve"> 2.62)</w:t>
            </w:r>
          </w:p>
        </w:tc>
        <w:tc>
          <w:tcPr>
            <w:tcW w:w="334" w:type="pct"/>
            <w:tcBorders>
              <w:top w:val="nil"/>
              <w:left w:val="nil"/>
              <w:bottom w:val="nil"/>
              <w:right w:val="nil"/>
            </w:tcBorders>
            <w:shd w:val="clear" w:color="auto" w:fill="auto"/>
          </w:tcPr>
          <w:p w14:paraId="63679F1E" w14:textId="77777777" w:rsidR="00ED4FF5" w:rsidRPr="006A2AC8" w:rsidRDefault="00ED4FF5"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b/>
                <w:bCs/>
                <w:color w:val="000000"/>
                <w:sz w:val="16"/>
                <w:szCs w:val="16"/>
              </w:rPr>
              <w:t>1.65 (1.03</w:t>
            </w:r>
            <w:r>
              <w:rPr>
                <w:rFonts w:ascii="Arial" w:hAnsi="Arial" w:cs="Arial"/>
                <w:b/>
                <w:bCs/>
                <w:color w:val="000000"/>
                <w:sz w:val="16"/>
                <w:szCs w:val="16"/>
              </w:rPr>
              <w:t>,</w:t>
            </w:r>
            <w:r w:rsidRPr="006A2AC8">
              <w:rPr>
                <w:rFonts w:ascii="Arial" w:hAnsi="Arial" w:cs="Arial"/>
                <w:b/>
                <w:bCs/>
                <w:color w:val="000000"/>
                <w:sz w:val="16"/>
                <w:szCs w:val="16"/>
              </w:rPr>
              <w:t xml:space="preserve"> 2.64)</w:t>
            </w:r>
          </w:p>
        </w:tc>
        <w:tc>
          <w:tcPr>
            <w:tcW w:w="333" w:type="pct"/>
            <w:tcBorders>
              <w:top w:val="nil"/>
              <w:left w:val="nil"/>
              <w:bottom w:val="nil"/>
              <w:right w:val="nil"/>
            </w:tcBorders>
            <w:shd w:val="clear" w:color="auto" w:fill="auto"/>
            <w:noWrap/>
            <w:hideMark/>
          </w:tcPr>
          <w:p w14:paraId="19503165"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1.04 (0.76</w:t>
            </w:r>
            <w:r>
              <w:rPr>
                <w:rFonts w:ascii="Arial" w:hAnsi="Arial" w:cs="Arial"/>
                <w:color w:val="000000"/>
                <w:sz w:val="16"/>
                <w:szCs w:val="16"/>
              </w:rPr>
              <w:t>,</w:t>
            </w:r>
            <w:r w:rsidRPr="006A2AC8">
              <w:rPr>
                <w:rFonts w:ascii="Arial" w:hAnsi="Arial" w:cs="Arial"/>
                <w:color w:val="000000"/>
                <w:sz w:val="16"/>
                <w:szCs w:val="16"/>
              </w:rPr>
              <w:t xml:space="preserve"> 1.43)</w:t>
            </w:r>
          </w:p>
        </w:tc>
        <w:tc>
          <w:tcPr>
            <w:tcW w:w="334" w:type="pct"/>
            <w:tcBorders>
              <w:top w:val="nil"/>
              <w:left w:val="nil"/>
              <w:bottom w:val="nil"/>
              <w:right w:val="nil"/>
            </w:tcBorders>
            <w:shd w:val="clear" w:color="auto" w:fill="auto"/>
          </w:tcPr>
          <w:p w14:paraId="3483ADF5"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1.02 (0.73</w:t>
            </w:r>
            <w:r>
              <w:rPr>
                <w:rFonts w:ascii="Arial" w:hAnsi="Arial" w:cs="Arial"/>
                <w:color w:val="000000"/>
                <w:sz w:val="16"/>
                <w:szCs w:val="16"/>
              </w:rPr>
              <w:t>,</w:t>
            </w:r>
            <w:r w:rsidRPr="006A2AC8">
              <w:rPr>
                <w:rFonts w:ascii="Arial" w:hAnsi="Arial" w:cs="Arial"/>
                <w:color w:val="000000"/>
                <w:sz w:val="16"/>
                <w:szCs w:val="16"/>
              </w:rPr>
              <w:t xml:space="preserve"> 1.42)</w:t>
            </w:r>
          </w:p>
        </w:tc>
        <w:tc>
          <w:tcPr>
            <w:tcW w:w="333" w:type="pct"/>
            <w:tcBorders>
              <w:top w:val="nil"/>
              <w:left w:val="nil"/>
              <w:bottom w:val="nil"/>
              <w:right w:val="nil"/>
            </w:tcBorders>
            <w:shd w:val="clear" w:color="auto" w:fill="auto"/>
            <w:noWrap/>
            <w:hideMark/>
          </w:tcPr>
          <w:p w14:paraId="3AB567AC"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0.89 (0.69</w:t>
            </w:r>
            <w:r>
              <w:rPr>
                <w:rFonts w:ascii="Arial" w:hAnsi="Arial" w:cs="Arial"/>
                <w:color w:val="000000"/>
                <w:sz w:val="16"/>
                <w:szCs w:val="16"/>
              </w:rPr>
              <w:t>,</w:t>
            </w:r>
            <w:r w:rsidRPr="006A2AC8">
              <w:rPr>
                <w:rFonts w:ascii="Arial" w:hAnsi="Arial" w:cs="Arial"/>
                <w:color w:val="000000"/>
                <w:sz w:val="16"/>
                <w:szCs w:val="16"/>
              </w:rPr>
              <w:t xml:space="preserve"> 1.14)</w:t>
            </w:r>
          </w:p>
        </w:tc>
        <w:tc>
          <w:tcPr>
            <w:tcW w:w="334" w:type="pct"/>
            <w:tcBorders>
              <w:top w:val="nil"/>
              <w:left w:val="nil"/>
              <w:bottom w:val="nil"/>
              <w:right w:val="nil"/>
            </w:tcBorders>
            <w:shd w:val="clear" w:color="auto" w:fill="auto"/>
          </w:tcPr>
          <w:p w14:paraId="5C56F8E4"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0.79 (0.62</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1.00)*</w:t>
            </w:r>
            <w:proofErr w:type="gramEnd"/>
          </w:p>
        </w:tc>
        <w:tc>
          <w:tcPr>
            <w:tcW w:w="328" w:type="pct"/>
            <w:tcBorders>
              <w:top w:val="nil"/>
              <w:left w:val="nil"/>
              <w:bottom w:val="nil"/>
              <w:right w:val="nil"/>
            </w:tcBorders>
            <w:shd w:val="clear" w:color="auto" w:fill="auto"/>
          </w:tcPr>
          <w:p w14:paraId="0F9720A4"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0.0210</w:t>
            </w:r>
          </w:p>
        </w:tc>
      </w:tr>
      <w:tr w:rsidR="00ED4FF5" w:rsidRPr="00F22D84" w14:paraId="022256CB" w14:textId="77777777" w:rsidTr="00AF76C5">
        <w:trPr>
          <w:trHeight w:val="298"/>
        </w:trPr>
        <w:tc>
          <w:tcPr>
            <w:tcW w:w="332" w:type="pct"/>
            <w:tcBorders>
              <w:top w:val="nil"/>
              <w:left w:val="nil"/>
              <w:bottom w:val="nil"/>
              <w:right w:val="nil"/>
            </w:tcBorders>
            <w:shd w:val="clear" w:color="auto" w:fill="auto"/>
            <w:noWrap/>
            <w:vAlign w:val="bottom"/>
            <w:hideMark/>
          </w:tcPr>
          <w:p w14:paraId="32CD3A58" w14:textId="77777777" w:rsidR="00ED4FF5" w:rsidRPr="006A2AC8" w:rsidRDefault="00ED4FF5"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Secondary</w:t>
            </w:r>
            <w:proofErr w:type="spellEnd"/>
          </w:p>
        </w:tc>
        <w:tc>
          <w:tcPr>
            <w:tcW w:w="332" w:type="pct"/>
            <w:tcBorders>
              <w:top w:val="nil"/>
              <w:left w:val="nil"/>
              <w:bottom w:val="nil"/>
              <w:right w:val="nil"/>
            </w:tcBorders>
            <w:shd w:val="clear" w:color="auto" w:fill="auto"/>
            <w:noWrap/>
            <w:hideMark/>
          </w:tcPr>
          <w:p w14:paraId="0643FDB1" w14:textId="77777777" w:rsidR="00ED4FF5" w:rsidRPr="006A2AC8" w:rsidRDefault="00ED4FF5"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color w:val="000000"/>
                <w:sz w:val="16"/>
                <w:szCs w:val="16"/>
              </w:rPr>
              <w:t>1.87 (1.16</w:t>
            </w:r>
            <w:r>
              <w:rPr>
                <w:rFonts w:ascii="Arial" w:hAnsi="Arial" w:cs="Arial"/>
                <w:color w:val="000000"/>
                <w:sz w:val="16"/>
                <w:szCs w:val="16"/>
              </w:rPr>
              <w:t>,</w:t>
            </w:r>
            <w:r w:rsidRPr="006A2AC8">
              <w:rPr>
                <w:rFonts w:ascii="Arial" w:hAnsi="Arial" w:cs="Arial"/>
                <w:color w:val="000000"/>
                <w:sz w:val="16"/>
                <w:szCs w:val="16"/>
              </w:rPr>
              <w:t xml:space="preserve"> 3.02)</w:t>
            </w:r>
          </w:p>
        </w:tc>
        <w:tc>
          <w:tcPr>
            <w:tcW w:w="337" w:type="pct"/>
            <w:tcBorders>
              <w:top w:val="nil"/>
              <w:left w:val="nil"/>
              <w:bottom w:val="nil"/>
              <w:right w:val="nil"/>
            </w:tcBorders>
            <w:shd w:val="clear" w:color="auto" w:fill="auto"/>
          </w:tcPr>
          <w:p w14:paraId="796819DB" w14:textId="77777777" w:rsidR="00ED4FF5" w:rsidRPr="006A2AC8" w:rsidRDefault="00ED4FF5"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color w:val="000000"/>
                <w:sz w:val="16"/>
                <w:szCs w:val="16"/>
              </w:rPr>
              <w:t>1.76 (1.16</w:t>
            </w:r>
            <w:r>
              <w:rPr>
                <w:rFonts w:ascii="Arial" w:hAnsi="Arial" w:cs="Arial"/>
                <w:color w:val="000000"/>
                <w:sz w:val="16"/>
                <w:szCs w:val="16"/>
              </w:rPr>
              <w:t>,</w:t>
            </w:r>
            <w:r w:rsidRPr="006A2AC8">
              <w:rPr>
                <w:rFonts w:ascii="Arial" w:hAnsi="Arial" w:cs="Arial"/>
                <w:color w:val="000000"/>
                <w:sz w:val="16"/>
                <w:szCs w:val="16"/>
              </w:rPr>
              <w:t xml:space="preserve"> 2.68)</w:t>
            </w:r>
          </w:p>
        </w:tc>
        <w:tc>
          <w:tcPr>
            <w:tcW w:w="333" w:type="pct"/>
            <w:tcBorders>
              <w:top w:val="nil"/>
              <w:left w:val="nil"/>
              <w:bottom w:val="nil"/>
              <w:right w:val="nil"/>
            </w:tcBorders>
            <w:shd w:val="clear" w:color="auto" w:fill="auto"/>
            <w:noWrap/>
            <w:hideMark/>
          </w:tcPr>
          <w:p w14:paraId="29B4ED5B"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1.21 (0.87</w:t>
            </w:r>
            <w:r>
              <w:rPr>
                <w:rFonts w:ascii="Arial" w:hAnsi="Arial" w:cs="Arial"/>
                <w:color w:val="000000"/>
                <w:sz w:val="16"/>
                <w:szCs w:val="16"/>
              </w:rPr>
              <w:t>,</w:t>
            </w:r>
            <w:r w:rsidRPr="006A2AC8">
              <w:rPr>
                <w:rFonts w:ascii="Arial" w:hAnsi="Arial" w:cs="Arial"/>
                <w:color w:val="000000"/>
                <w:sz w:val="16"/>
                <w:szCs w:val="16"/>
              </w:rPr>
              <w:t xml:space="preserve"> 1.67)</w:t>
            </w:r>
          </w:p>
        </w:tc>
        <w:tc>
          <w:tcPr>
            <w:tcW w:w="333" w:type="pct"/>
            <w:tcBorders>
              <w:top w:val="nil"/>
              <w:left w:val="nil"/>
              <w:bottom w:val="nil"/>
              <w:right w:val="nil"/>
            </w:tcBorders>
            <w:shd w:val="clear" w:color="auto" w:fill="auto"/>
          </w:tcPr>
          <w:p w14:paraId="1D028D35"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1.23 (0.90</w:t>
            </w:r>
            <w:r>
              <w:rPr>
                <w:rFonts w:ascii="Arial" w:hAnsi="Arial" w:cs="Arial"/>
                <w:color w:val="000000"/>
                <w:sz w:val="16"/>
                <w:szCs w:val="16"/>
              </w:rPr>
              <w:t>,</w:t>
            </w:r>
            <w:r w:rsidRPr="006A2AC8">
              <w:rPr>
                <w:rFonts w:ascii="Arial" w:hAnsi="Arial" w:cs="Arial"/>
                <w:color w:val="000000"/>
                <w:sz w:val="16"/>
                <w:szCs w:val="16"/>
              </w:rPr>
              <w:t xml:space="preserve"> 1.69)</w:t>
            </w:r>
          </w:p>
        </w:tc>
        <w:tc>
          <w:tcPr>
            <w:tcW w:w="333" w:type="pct"/>
            <w:tcBorders>
              <w:top w:val="nil"/>
              <w:left w:val="nil"/>
              <w:bottom w:val="nil"/>
              <w:right w:val="nil"/>
            </w:tcBorders>
            <w:shd w:val="clear" w:color="auto" w:fill="auto"/>
            <w:noWrap/>
            <w:hideMark/>
          </w:tcPr>
          <w:p w14:paraId="05EFF93B"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1.15 (0.83</w:t>
            </w:r>
            <w:r>
              <w:rPr>
                <w:rFonts w:ascii="Arial" w:hAnsi="Arial" w:cs="Arial"/>
                <w:color w:val="000000"/>
                <w:sz w:val="16"/>
                <w:szCs w:val="16"/>
              </w:rPr>
              <w:t>,</w:t>
            </w:r>
            <w:r w:rsidRPr="006A2AC8">
              <w:rPr>
                <w:rFonts w:ascii="Arial" w:hAnsi="Arial" w:cs="Arial"/>
                <w:color w:val="000000"/>
                <w:sz w:val="16"/>
                <w:szCs w:val="16"/>
              </w:rPr>
              <w:t xml:space="preserve"> 1.60)</w:t>
            </w:r>
          </w:p>
        </w:tc>
        <w:tc>
          <w:tcPr>
            <w:tcW w:w="334" w:type="pct"/>
            <w:tcBorders>
              <w:top w:val="nil"/>
              <w:left w:val="nil"/>
              <w:bottom w:val="nil"/>
              <w:right w:val="nil"/>
            </w:tcBorders>
            <w:shd w:val="clear" w:color="auto" w:fill="auto"/>
          </w:tcPr>
          <w:p w14:paraId="62391124"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1.11 (0.81</w:t>
            </w:r>
            <w:r>
              <w:rPr>
                <w:rFonts w:ascii="Arial" w:hAnsi="Arial" w:cs="Arial"/>
                <w:color w:val="000000"/>
                <w:sz w:val="16"/>
                <w:szCs w:val="16"/>
              </w:rPr>
              <w:t>,</w:t>
            </w:r>
            <w:r w:rsidRPr="006A2AC8">
              <w:rPr>
                <w:rFonts w:ascii="Arial" w:hAnsi="Arial" w:cs="Arial"/>
                <w:color w:val="000000"/>
                <w:sz w:val="16"/>
                <w:szCs w:val="16"/>
              </w:rPr>
              <w:t xml:space="preserve"> 1.52)</w:t>
            </w:r>
          </w:p>
        </w:tc>
        <w:tc>
          <w:tcPr>
            <w:tcW w:w="337" w:type="pct"/>
            <w:tcBorders>
              <w:top w:val="nil"/>
              <w:left w:val="nil"/>
              <w:bottom w:val="nil"/>
              <w:right w:val="nil"/>
            </w:tcBorders>
            <w:shd w:val="clear" w:color="auto" w:fill="auto"/>
          </w:tcPr>
          <w:p w14:paraId="42538192"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0.2147</w:t>
            </w:r>
          </w:p>
        </w:tc>
        <w:tc>
          <w:tcPr>
            <w:tcW w:w="333" w:type="pct"/>
            <w:tcBorders>
              <w:top w:val="nil"/>
              <w:left w:val="nil"/>
              <w:bottom w:val="nil"/>
              <w:right w:val="nil"/>
            </w:tcBorders>
            <w:shd w:val="clear" w:color="auto" w:fill="auto"/>
            <w:noWrap/>
            <w:hideMark/>
          </w:tcPr>
          <w:p w14:paraId="189EA2AC"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1.14 (0.87</w:t>
            </w:r>
            <w:r>
              <w:rPr>
                <w:rFonts w:ascii="Arial" w:hAnsi="Arial" w:cs="Arial"/>
                <w:color w:val="000000"/>
                <w:sz w:val="16"/>
                <w:szCs w:val="16"/>
              </w:rPr>
              <w:t>,</w:t>
            </w:r>
            <w:r w:rsidRPr="006A2AC8">
              <w:rPr>
                <w:rFonts w:ascii="Arial" w:hAnsi="Arial" w:cs="Arial"/>
                <w:color w:val="000000"/>
                <w:sz w:val="16"/>
                <w:szCs w:val="16"/>
              </w:rPr>
              <w:t xml:space="preserve"> 1.50)</w:t>
            </w:r>
          </w:p>
        </w:tc>
        <w:tc>
          <w:tcPr>
            <w:tcW w:w="334" w:type="pct"/>
            <w:tcBorders>
              <w:top w:val="nil"/>
              <w:left w:val="nil"/>
              <w:bottom w:val="nil"/>
              <w:right w:val="nil"/>
            </w:tcBorders>
            <w:shd w:val="clear" w:color="auto" w:fill="auto"/>
          </w:tcPr>
          <w:p w14:paraId="18D351CA"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1.24 (0.95</w:t>
            </w:r>
            <w:r>
              <w:rPr>
                <w:rFonts w:ascii="Arial" w:hAnsi="Arial" w:cs="Arial"/>
                <w:color w:val="000000"/>
                <w:sz w:val="16"/>
                <w:szCs w:val="16"/>
              </w:rPr>
              <w:t>,</w:t>
            </w:r>
            <w:r w:rsidRPr="006A2AC8">
              <w:rPr>
                <w:rFonts w:ascii="Arial" w:hAnsi="Arial" w:cs="Arial"/>
                <w:color w:val="000000"/>
                <w:sz w:val="16"/>
                <w:szCs w:val="16"/>
              </w:rPr>
              <w:t xml:space="preserve"> 1.62)</w:t>
            </w:r>
          </w:p>
        </w:tc>
        <w:tc>
          <w:tcPr>
            <w:tcW w:w="333" w:type="pct"/>
            <w:tcBorders>
              <w:top w:val="nil"/>
              <w:left w:val="nil"/>
              <w:bottom w:val="nil"/>
              <w:right w:val="nil"/>
            </w:tcBorders>
            <w:shd w:val="clear" w:color="auto" w:fill="auto"/>
            <w:noWrap/>
            <w:hideMark/>
          </w:tcPr>
          <w:p w14:paraId="7DF579C9"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0.86 (0.71</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1.04)*</w:t>
            </w:r>
            <w:proofErr w:type="gramEnd"/>
          </w:p>
        </w:tc>
        <w:tc>
          <w:tcPr>
            <w:tcW w:w="334" w:type="pct"/>
            <w:tcBorders>
              <w:top w:val="nil"/>
              <w:left w:val="nil"/>
              <w:bottom w:val="nil"/>
              <w:right w:val="nil"/>
            </w:tcBorders>
            <w:shd w:val="clear" w:color="auto" w:fill="auto"/>
          </w:tcPr>
          <w:p w14:paraId="4D4E1831"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0.86 (0.72</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1.04)*</w:t>
            </w:r>
            <w:proofErr w:type="gramEnd"/>
          </w:p>
        </w:tc>
        <w:tc>
          <w:tcPr>
            <w:tcW w:w="333" w:type="pct"/>
            <w:tcBorders>
              <w:top w:val="nil"/>
              <w:left w:val="nil"/>
              <w:bottom w:val="nil"/>
              <w:right w:val="nil"/>
            </w:tcBorders>
            <w:shd w:val="clear" w:color="auto" w:fill="auto"/>
            <w:noWrap/>
            <w:hideMark/>
          </w:tcPr>
          <w:p w14:paraId="4802F986"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0.89 (0.70</w:t>
            </w:r>
            <w:r>
              <w:rPr>
                <w:rFonts w:ascii="Arial" w:hAnsi="Arial" w:cs="Arial"/>
                <w:color w:val="000000"/>
                <w:sz w:val="16"/>
                <w:szCs w:val="16"/>
              </w:rPr>
              <w:t>,</w:t>
            </w:r>
            <w:r w:rsidRPr="006A2AC8">
              <w:rPr>
                <w:rFonts w:ascii="Arial" w:hAnsi="Arial" w:cs="Arial"/>
                <w:color w:val="000000"/>
                <w:sz w:val="16"/>
                <w:szCs w:val="16"/>
              </w:rPr>
              <w:t xml:space="preserve"> 1.11)</w:t>
            </w:r>
          </w:p>
        </w:tc>
        <w:tc>
          <w:tcPr>
            <w:tcW w:w="334" w:type="pct"/>
            <w:tcBorders>
              <w:top w:val="nil"/>
              <w:left w:val="nil"/>
              <w:bottom w:val="nil"/>
              <w:right w:val="nil"/>
            </w:tcBorders>
            <w:shd w:val="clear" w:color="auto" w:fill="auto"/>
          </w:tcPr>
          <w:p w14:paraId="352B6ED5"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0.94 (0.75</w:t>
            </w:r>
            <w:r>
              <w:rPr>
                <w:rFonts w:ascii="Arial" w:hAnsi="Arial" w:cs="Arial"/>
                <w:color w:val="000000"/>
                <w:sz w:val="16"/>
                <w:szCs w:val="16"/>
              </w:rPr>
              <w:t>,</w:t>
            </w:r>
            <w:r w:rsidRPr="006A2AC8">
              <w:rPr>
                <w:rFonts w:ascii="Arial" w:hAnsi="Arial" w:cs="Arial"/>
                <w:color w:val="000000"/>
                <w:sz w:val="16"/>
                <w:szCs w:val="16"/>
              </w:rPr>
              <w:t xml:space="preserve"> 1.19)</w:t>
            </w:r>
          </w:p>
        </w:tc>
        <w:tc>
          <w:tcPr>
            <w:tcW w:w="328" w:type="pct"/>
            <w:tcBorders>
              <w:top w:val="nil"/>
              <w:left w:val="nil"/>
              <w:bottom w:val="nil"/>
              <w:right w:val="nil"/>
            </w:tcBorders>
            <w:shd w:val="clear" w:color="auto" w:fill="auto"/>
          </w:tcPr>
          <w:p w14:paraId="5E47C375"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 xml:space="preserve"> 0.0899</w:t>
            </w:r>
          </w:p>
        </w:tc>
      </w:tr>
      <w:tr w:rsidR="00ED4FF5" w:rsidRPr="00F22D84" w14:paraId="16F3DB66" w14:textId="77777777" w:rsidTr="00AF76C5">
        <w:trPr>
          <w:trHeight w:val="298"/>
        </w:trPr>
        <w:tc>
          <w:tcPr>
            <w:tcW w:w="332" w:type="pct"/>
            <w:tcBorders>
              <w:top w:val="nil"/>
              <w:left w:val="nil"/>
              <w:bottom w:val="nil"/>
              <w:right w:val="nil"/>
            </w:tcBorders>
            <w:shd w:val="clear" w:color="auto" w:fill="auto"/>
            <w:noWrap/>
            <w:vAlign w:val="bottom"/>
          </w:tcPr>
          <w:p w14:paraId="7A6863D0" w14:textId="77777777" w:rsidR="00ED4FF5" w:rsidRPr="006A2AC8" w:rsidRDefault="00ED4FF5" w:rsidP="0042456A">
            <w:pPr>
              <w:spacing w:after="0" w:line="240" w:lineRule="auto"/>
              <w:rPr>
                <w:rFonts w:ascii="Arial" w:eastAsia="Times New Roman" w:hAnsi="Arial" w:cs="Arial"/>
                <w:sz w:val="16"/>
                <w:szCs w:val="16"/>
                <w:lang w:val="sv-SE" w:eastAsia="sv-SE"/>
              </w:rPr>
            </w:pPr>
            <w:r w:rsidRPr="001D78E2">
              <w:rPr>
                <w:rFonts w:ascii="Arial" w:eastAsia="Times New Roman" w:hAnsi="Arial" w:cs="Arial"/>
                <w:color w:val="000000"/>
                <w:sz w:val="16"/>
                <w:szCs w:val="16"/>
                <w:lang w:val="sv-SE" w:eastAsia="sv-SE"/>
              </w:rPr>
              <w:t>Post-</w:t>
            </w:r>
            <w:proofErr w:type="spellStart"/>
            <w:r w:rsidRPr="001D78E2">
              <w:rPr>
                <w:rFonts w:ascii="Arial" w:eastAsia="Times New Roman" w:hAnsi="Arial" w:cs="Arial"/>
                <w:color w:val="000000"/>
                <w:sz w:val="16"/>
                <w:szCs w:val="16"/>
                <w:lang w:val="sv-SE" w:eastAsia="sv-SE"/>
              </w:rPr>
              <w:t>secondary</w:t>
            </w:r>
            <w:proofErr w:type="spellEnd"/>
            <w:r>
              <w:rPr>
                <w:rFonts w:ascii="Arial" w:eastAsia="Times New Roman" w:hAnsi="Arial" w:cs="Arial"/>
                <w:color w:val="000000"/>
                <w:sz w:val="16"/>
                <w:szCs w:val="16"/>
                <w:lang w:val="sv-SE" w:eastAsia="sv-SE"/>
              </w:rPr>
              <w:t xml:space="preserve"> (ref.)</w:t>
            </w:r>
          </w:p>
        </w:tc>
        <w:tc>
          <w:tcPr>
            <w:tcW w:w="332" w:type="pct"/>
            <w:tcBorders>
              <w:top w:val="nil"/>
              <w:left w:val="nil"/>
              <w:bottom w:val="nil"/>
              <w:right w:val="nil"/>
            </w:tcBorders>
            <w:shd w:val="clear" w:color="auto" w:fill="auto"/>
            <w:noWrap/>
          </w:tcPr>
          <w:p w14:paraId="11CA1A01"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7" w:type="pct"/>
            <w:tcBorders>
              <w:top w:val="nil"/>
              <w:left w:val="nil"/>
              <w:bottom w:val="nil"/>
              <w:right w:val="nil"/>
            </w:tcBorders>
            <w:shd w:val="clear" w:color="auto" w:fill="auto"/>
          </w:tcPr>
          <w:p w14:paraId="11545116"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6AB77FB9"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1CABC808"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05259CFF"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4" w:type="pct"/>
            <w:tcBorders>
              <w:top w:val="nil"/>
              <w:left w:val="nil"/>
              <w:bottom w:val="nil"/>
              <w:right w:val="nil"/>
            </w:tcBorders>
            <w:shd w:val="clear" w:color="auto" w:fill="auto"/>
          </w:tcPr>
          <w:p w14:paraId="0F049E0F"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7" w:type="pct"/>
            <w:tcBorders>
              <w:top w:val="nil"/>
              <w:left w:val="nil"/>
              <w:bottom w:val="nil"/>
              <w:right w:val="nil"/>
            </w:tcBorders>
            <w:shd w:val="clear" w:color="auto" w:fill="auto"/>
          </w:tcPr>
          <w:p w14:paraId="3F305A80" w14:textId="77777777" w:rsidR="00ED4FF5" w:rsidRPr="006A2AC8" w:rsidRDefault="00ED4FF5" w:rsidP="0042456A">
            <w:pPr>
              <w:spacing w:after="0" w:line="240" w:lineRule="auto"/>
              <w:jc w:val="right"/>
              <w:rPr>
                <w:rFonts w:ascii="Arial" w:hAnsi="Arial" w:cs="Arial"/>
                <w:color w:val="000000"/>
                <w:sz w:val="16"/>
                <w:szCs w:val="16"/>
              </w:rPr>
            </w:pPr>
          </w:p>
        </w:tc>
        <w:tc>
          <w:tcPr>
            <w:tcW w:w="333" w:type="pct"/>
            <w:tcBorders>
              <w:top w:val="nil"/>
              <w:left w:val="nil"/>
              <w:bottom w:val="nil"/>
              <w:right w:val="nil"/>
            </w:tcBorders>
            <w:shd w:val="clear" w:color="auto" w:fill="auto"/>
            <w:noWrap/>
          </w:tcPr>
          <w:p w14:paraId="3D0CAB0E"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4" w:type="pct"/>
            <w:tcBorders>
              <w:top w:val="nil"/>
              <w:left w:val="nil"/>
              <w:bottom w:val="nil"/>
              <w:right w:val="nil"/>
            </w:tcBorders>
            <w:shd w:val="clear" w:color="auto" w:fill="auto"/>
          </w:tcPr>
          <w:p w14:paraId="2A0B07A9"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0431B47E"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4" w:type="pct"/>
            <w:tcBorders>
              <w:top w:val="nil"/>
              <w:left w:val="nil"/>
              <w:bottom w:val="nil"/>
              <w:right w:val="nil"/>
            </w:tcBorders>
            <w:shd w:val="clear" w:color="auto" w:fill="auto"/>
          </w:tcPr>
          <w:p w14:paraId="01E5EDF0"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6CE5D173"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4" w:type="pct"/>
            <w:tcBorders>
              <w:top w:val="nil"/>
              <w:left w:val="nil"/>
              <w:bottom w:val="nil"/>
              <w:right w:val="nil"/>
            </w:tcBorders>
            <w:shd w:val="clear" w:color="auto" w:fill="auto"/>
          </w:tcPr>
          <w:p w14:paraId="47A10AA3"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28" w:type="pct"/>
            <w:tcBorders>
              <w:top w:val="nil"/>
              <w:left w:val="nil"/>
              <w:bottom w:val="nil"/>
              <w:right w:val="nil"/>
            </w:tcBorders>
            <w:shd w:val="clear" w:color="auto" w:fill="auto"/>
          </w:tcPr>
          <w:p w14:paraId="0821E250" w14:textId="77777777" w:rsidR="00ED4FF5" w:rsidRPr="006A2AC8" w:rsidRDefault="00ED4FF5" w:rsidP="0042456A">
            <w:pPr>
              <w:spacing w:after="0" w:line="240" w:lineRule="auto"/>
              <w:jc w:val="right"/>
              <w:rPr>
                <w:rFonts w:ascii="Arial" w:hAnsi="Arial" w:cs="Arial"/>
                <w:color w:val="000000"/>
                <w:sz w:val="16"/>
                <w:szCs w:val="16"/>
              </w:rPr>
            </w:pPr>
          </w:p>
        </w:tc>
      </w:tr>
      <w:tr w:rsidR="00ED4FF5" w:rsidRPr="00F22D84" w14:paraId="090B2607" w14:textId="77777777" w:rsidTr="00AF76C5">
        <w:trPr>
          <w:trHeight w:val="298"/>
        </w:trPr>
        <w:tc>
          <w:tcPr>
            <w:tcW w:w="332" w:type="pct"/>
            <w:tcBorders>
              <w:top w:val="nil"/>
              <w:left w:val="nil"/>
              <w:bottom w:val="nil"/>
              <w:right w:val="nil"/>
            </w:tcBorders>
            <w:shd w:val="clear" w:color="auto" w:fill="auto"/>
            <w:noWrap/>
            <w:hideMark/>
          </w:tcPr>
          <w:p w14:paraId="2434A4B5" w14:textId="77777777" w:rsidR="00ED4FF5" w:rsidRPr="006A2AC8" w:rsidRDefault="00ED4FF5" w:rsidP="0042456A">
            <w:pPr>
              <w:spacing w:after="0" w:line="240" w:lineRule="auto"/>
              <w:rPr>
                <w:rFonts w:ascii="Arial" w:eastAsia="Times New Roman" w:hAnsi="Arial" w:cs="Arial"/>
                <w:color w:val="000000"/>
                <w:sz w:val="16"/>
                <w:szCs w:val="16"/>
                <w:lang w:val="sv-SE" w:eastAsia="sv-SE"/>
              </w:rPr>
            </w:pPr>
            <w:r w:rsidRPr="004A2CD0">
              <w:rPr>
                <w:rFonts w:ascii="Arial" w:eastAsia="Times New Roman" w:hAnsi="Arial" w:cs="Arial"/>
                <w:b/>
                <w:bCs/>
                <w:color w:val="000000"/>
                <w:sz w:val="16"/>
                <w:szCs w:val="16"/>
                <w:lang w:val="en-GB" w:eastAsia="sv-SE"/>
              </w:rPr>
              <w:t>Household income</w:t>
            </w:r>
          </w:p>
        </w:tc>
        <w:tc>
          <w:tcPr>
            <w:tcW w:w="332" w:type="pct"/>
            <w:tcBorders>
              <w:top w:val="nil"/>
              <w:left w:val="nil"/>
              <w:bottom w:val="nil"/>
              <w:right w:val="nil"/>
            </w:tcBorders>
            <w:shd w:val="clear" w:color="auto" w:fill="auto"/>
            <w:noWrap/>
            <w:hideMark/>
          </w:tcPr>
          <w:p w14:paraId="129F86A1" w14:textId="77777777" w:rsidR="00ED4FF5" w:rsidRPr="006A2AC8" w:rsidRDefault="00ED4FF5" w:rsidP="0042456A">
            <w:pPr>
              <w:spacing w:after="0" w:line="240" w:lineRule="auto"/>
              <w:jc w:val="right"/>
              <w:rPr>
                <w:rFonts w:ascii="Arial" w:eastAsia="Times New Roman" w:hAnsi="Arial" w:cs="Arial"/>
                <w:sz w:val="16"/>
                <w:szCs w:val="16"/>
                <w:lang w:val="sv-SE" w:eastAsia="sv-SE"/>
              </w:rPr>
            </w:pPr>
          </w:p>
        </w:tc>
        <w:tc>
          <w:tcPr>
            <w:tcW w:w="337" w:type="pct"/>
            <w:tcBorders>
              <w:top w:val="nil"/>
              <w:left w:val="nil"/>
              <w:bottom w:val="nil"/>
              <w:right w:val="nil"/>
            </w:tcBorders>
          </w:tcPr>
          <w:p w14:paraId="0CFC7DEC" w14:textId="77777777" w:rsidR="00ED4FF5" w:rsidRPr="006A2AC8" w:rsidRDefault="00ED4FF5" w:rsidP="0042456A">
            <w:pPr>
              <w:spacing w:after="0" w:line="240" w:lineRule="auto"/>
              <w:jc w:val="right"/>
              <w:rPr>
                <w:rFonts w:ascii="Arial" w:eastAsia="Times New Roman" w:hAnsi="Arial" w:cs="Arial"/>
                <w:sz w:val="16"/>
                <w:szCs w:val="16"/>
                <w:lang w:val="sv-SE" w:eastAsia="sv-SE"/>
              </w:rPr>
            </w:pPr>
          </w:p>
        </w:tc>
        <w:tc>
          <w:tcPr>
            <w:tcW w:w="333" w:type="pct"/>
            <w:tcBorders>
              <w:top w:val="nil"/>
              <w:left w:val="nil"/>
              <w:bottom w:val="nil"/>
              <w:right w:val="nil"/>
            </w:tcBorders>
            <w:shd w:val="clear" w:color="auto" w:fill="auto"/>
            <w:noWrap/>
            <w:hideMark/>
          </w:tcPr>
          <w:p w14:paraId="4D777963" w14:textId="77777777" w:rsidR="00ED4FF5" w:rsidRPr="006A2AC8" w:rsidRDefault="00ED4FF5" w:rsidP="0042456A">
            <w:pPr>
              <w:spacing w:after="0" w:line="240" w:lineRule="auto"/>
              <w:jc w:val="right"/>
              <w:rPr>
                <w:rFonts w:ascii="Arial" w:eastAsia="Times New Roman" w:hAnsi="Arial" w:cs="Arial"/>
                <w:sz w:val="16"/>
                <w:szCs w:val="16"/>
                <w:lang w:val="sv-SE" w:eastAsia="sv-SE"/>
              </w:rPr>
            </w:pPr>
          </w:p>
        </w:tc>
        <w:tc>
          <w:tcPr>
            <w:tcW w:w="333" w:type="pct"/>
            <w:tcBorders>
              <w:top w:val="nil"/>
              <w:left w:val="nil"/>
              <w:bottom w:val="nil"/>
              <w:right w:val="nil"/>
            </w:tcBorders>
          </w:tcPr>
          <w:p w14:paraId="7B789CB5" w14:textId="77777777" w:rsidR="00ED4FF5" w:rsidRPr="006A2AC8" w:rsidRDefault="00ED4FF5" w:rsidP="0042456A">
            <w:pPr>
              <w:spacing w:after="0" w:line="240" w:lineRule="auto"/>
              <w:jc w:val="right"/>
              <w:rPr>
                <w:rFonts w:ascii="Arial" w:eastAsia="Times New Roman" w:hAnsi="Arial" w:cs="Arial"/>
                <w:sz w:val="16"/>
                <w:szCs w:val="16"/>
                <w:lang w:val="sv-SE" w:eastAsia="sv-SE"/>
              </w:rPr>
            </w:pPr>
          </w:p>
        </w:tc>
        <w:tc>
          <w:tcPr>
            <w:tcW w:w="333" w:type="pct"/>
            <w:tcBorders>
              <w:top w:val="nil"/>
              <w:left w:val="nil"/>
              <w:bottom w:val="nil"/>
              <w:right w:val="nil"/>
            </w:tcBorders>
            <w:shd w:val="clear" w:color="auto" w:fill="auto"/>
            <w:noWrap/>
            <w:hideMark/>
          </w:tcPr>
          <w:p w14:paraId="5D20D279" w14:textId="77777777" w:rsidR="00ED4FF5" w:rsidRPr="006A2AC8" w:rsidRDefault="00ED4FF5" w:rsidP="0042456A">
            <w:pPr>
              <w:spacing w:after="0" w:line="240" w:lineRule="auto"/>
              <w:jc w:val="right"/>
              <w:rPr>
                <w:rFonts w:ascii="Arial" w:eastAsia="Times New Roman" w:hAnsi="Arial" w:cs="Arial"/>
                <w:sz w:val="16"/>
                <w:szCs w:val="16"/>
                <w:lang w:val="sv-SE" w:eastAsia="sv-SE"/>
              </w:rPr>
            </w:pPr>
          </w:p>
        </w:tc>
        <w:tc>
          <w:tcPr>
            <w:tcW w:w="334" w:type="pct"/>
            <w:tcBorders>
              <w:top w:val="nil"/>
              <w:left w:val="nil"/>
              <w:bottom w:val="nil"/>
              <w:right w:val="nil"/>
            </w:tcBorders>
          </w:tcPr>
          <w:p w14:paraId="4F375C93" w14:textId="77777777" w:rsidR="00ED4FF5" w:rsidRPr="006A2AC8" w:rsidRDefault="00ED4FF5" w:rsidP="0042456A">
            <w:pPr>
              <w:spacing w:after="0" w:line="240" w:lineRule="auto"/>
              <w:jc w:val="right"/>
              <w:rPr>
                <w:rFonts w:ascii="Arial" w:eastAsia="Times New Roman" w:hAnsi="Arial" w:cs="Arial"/>
                <w:sz w:val="16"/>
                <w:szCs w:val="16"/>
                <w:lang w:val="sv-SE" w:eastAsia="sv-SE"/>
              </w:rPr>
            </w:pPr>
          </w:p>
        </w:tc>
        <w:tc>
          <w:tcPr>
            <w:tcW w:w="337" w:type="pct"/>
            <w:tcBorders>
              <w:top w:val="nil"/>
              <w:left w:val="nil"/>
              <w:bottom w:val="nil"/>
              <w:right w:val="nil"/>
            </w:tcBorders>
          </w:tcPr>
          <w:p w14:paraId="19E74D78" w14:textId="77777777" w:rsidR="00ED4FF5" w:rsidRPr="006A2AC8" w:rsidRDefault="00ED4FF5" w:rsidP="0042456A">
            <w:pPr>
              <w:spacing w:after="0" w:line="240" w:lineRule="auto"/>
              <w:jc w:val="right"/>
              <w:rPr>
                <w:rFonts w:ascii="Arial" w:eastAsia="Times New Roman" w:hAnsi="Arial" w:cs="Arial"/>
                <w:sz w:val="16"/>
                <w:szCs w:val="16"/>
                <w:lang w:val="sv-SE" w:eastAsia="sv-SE"/>
              </w:rPr>
            </w:pPr>
          </w:p>
        </w:tc>
        <w:tc>
          <w:tcPr>
            <w:tcW w:w="333" w:type="pct"/>
            <w:tcBorders>
              <w:top w:val="nil"/>
              <w:left w:val="nil"/>
              <w:bottom w:val="nil"/>
              <w:right w:val="nil"/>
            </w:tcBorders>
            <w:shd w:val="clear" w:color="auto" w:fill="auto"/>
            <w:noWrap/>
            <w:hideMark/>
          </w:tcPr>
          <w:p w14:paraId="5993B4CE" w14:textId="77777777" w:rsidR="00ED4FF5" w:rsidRPr="006A2AC8" w:rsidRDefault="00ED4FF5" w:rsidP="0042456A">
            <w:pPr>
              <w:spacing w:after="0" w:line="240" w:lineRule="auto"/>
              <w:jc w:val="right"/>
              <w:rPr>
                <w:rFonts w:ascii="Arial" w:eastAsia="Times New Roman" w:hAnsi="Arial" w:cs="Arial"/>
                <w:sz w:val="16"/>
                <w:szCs w:val="16"/>
                <w:lang w:val="sv-SE" w:eastAsia="sv-SE"/>
              </w:rPr>
            </w:pPr>
          </w:p>
        </w:tc>
        <w:tc>
          <w:tcPr>
            <w:tcW w:w="334" w:type="pct"/>
            <w:tcBorders>
              <w:top w:val="nil"/>
              <w:left w:val="nil"/>
              <w:bottom w:val="nil"/>
              <w:right w:val="nil"/>
            </w:tcBorders>
          </w:tcPr>
          <w:p w14:paraId="128C363B" w14:textId="77777777" w:rsidR="00ED4FF5" w:rsidRPr="006A2AC8" w:rsidRDefault="00ED4FF5" w:rsidP="0042456A">
            <w:pPr>
              <w:spacing w:after="0" w:line="240" w:lineRule="auto"/>
              <w:jc w:val="right"/>
              <w:rPr>
                <w:rFonts w:ascii="Arial" w:eastAsia="Times New Roman" w:hAnsi="Arial" w:cs="Arial"/>
                <w:sz w:val="16"/>
                <w:szCs w:val="16"/>
                <w:lang w:val="sv-SE" w:eastAsia="sv-SE"/>
              </w:rPr>
            </w:pPr>
          </w:p>
        </w:tc>
        <w:tc>
          <w:tcPr>
            <w:tcW w:w="333" w:type="pct"/>
            <w:tcBorders>
              <w:top w:val="nil"/>
              <w:left w:val="nil"/>
              <w:bottom w:val="nil"/>
              <w:right w:val="nil"/>
            </w:tcBorders>
            <w:shd w:val="clear" w:color="auto" w:fill="auto"/>
            <w:noWrap/>
            <w:hideMark/>
          </w:tcPr>
          <w:p w14:paraId="28091E6C" w14:textId="77777777" w:rsidR="00ED4FF5" w:rsidRPr="006A2AC8" w:rsidRDefault="00ED4FF5" w:rsidP="0042456A">
            <w:pPr>
              <w:spacing w:after="0" w:line="240" w:lineRule="auto"/>
              <w:jc w:val="right"/>
              <w:rPr>
                <w:rFonts w:ascii="Arial" w:eastAsia="Times New Roman" w:hAnsi="Arial" w:cs="Arial"/>
                <w:sz w:val="16"/>
                <w:szCs w:val="16"/>
                <w:lang w:val="sv-SE" w:eastAsia="sv-SE"/>
              </w:rPr>
            </w:pPr>
          </w:p>
        </w:tc>
        <w:tc>
          <w:tcPr>
            <w:tcW w:w="334" w:type="pct"/>
            <w:tcBorders>
              <w:top w:val="nil"/>
              <w:left w:val="nil"/>
              <w:bottom w:val="nil"/>
              <w:right w:val="nil"/>
            </w:tcBorders>
          </w:tcPr>
          <w:p w14:paraId="00E0D66D" w14:textId="77777777" w:rsidR="00ED4FF5" w:rsidRPr="006A2AC8" w:rsidRDefault="00ED4FF5" w:rsidP="0042456A">
            <w:pPr>
              <w:spacing w:after="0" w:line="240" w:lineRule="auto"/>
              <w:jc w:val="right"/>
              <w:rPr>
                <w:rFonts w:ascii="Arial" w:eastAsia="Times New Roman" w:hAnsi="Arial" w:cs="Arial"/>
                <w:sz w:val="16"/>
                <w:szCs w:val="16"/>
                <w:lang w:val="sv-SE" w:eastAsia="sv-SE"/>
              </w:rPr>
            </w:pPr>
          </w:p>
        </w:tc>
        <w:tc>
          <w:tcPr>
            <w:tcW w:w="333" w:type="pct"/>
            <w:tcBorders>
              <w:top w:val="nil"/>
              <w:left w:val="nil"/>
              <w:bottom w:val="nil"/>
              <w:right w:val="nil"/>
            </w:tcBorders>
            <w:shd w:val="clear" w:color="auto" w:fill="auto"/>
            <w:noWrap/>
            <w:hideMark/>
          </w:tcPr>
          <w:p w14:paraId="4C8EC81F" w14:textId="77777777" w:rsidR="00ED4FF5" w:rsidRPr="006A2AC8" w:rsidRDefault="00ED4FF5" w:rsidP="0042456A">
            <w:pPr>
              <w:spacing w:after="0" w:line="240" w:lineRule="auto"/>
              <w:jc w:val="right"/>
              <w:rPr>
                <w:rFonts w:ascii="Arial" w:eastAsia="Times New Roman" w:hAnsi="Arial" w:cs="Arial"/>
                <w:sz w:val="16"/>
                <w:szCs w:val="16"/>
                <w:lang w:val="sv-SE" w:eastAsia="sv-SE"/>
              </w:rPr>
            </w:pPr>
          </w:p>
        </w:tc>
        <w:tc>
          <w:tcPr>
            <w:tcW w:w="334" w:type="pct"/>
            <w:tcBorders>
              <w:top w:val="nil"/>
              <w:left w:val="nil"/>
              <w:bottom w:val="nil"/>
              <w:right w:val="nil"/>
            </w:tcBorders>
          </w:tcPr>
          <w:p w14:paraId="1CA033C4" w14:textId="77777777" w:rsidR="00ED4FF5" w:rsidRPr="006A2AC8" w:rsidRDefault="00ED4FF5" w:rsidP="0042456A">
            <w:pPr>
              <w:spacing w:after="0" w:line="240" w:lineRule="auto"/>
              <w:jc w:val="right"/>
              <w:rPr>
                <w:rFonts w:ascii="Arial" w:eastAsia="Times New Roman" w:hAnsi="Arial" w:cs="Arial"/>
                <w:sz w:val="16"/>
                <w:szCs w:val="16"/>
                <w:lang w:val="sv-SE" w:eastAsia="sv-SE"/>
              </w:rPr>
            </w:pPr>
          </w:p>
        </w:tc>
        <w:tc>
          <w:tcPr>
            <w:tcW w:w="328" w:type="pct"/>
            <w:tcBorders>
              <w:top w:val="nil"/>
              <w:left w:val="nil"/>
              <w:bottom w:val="nil"/>
              <w:right w:val="nil"/>
            </w:tcBorders>
          </w:tcPr>
          <w:p w14:paraId="48EEB7BA" w14:textId="77777777" w:rsidR="00ED4FF5" w:rsidRPr="006A2AC8" w:rsidRDefault="00ED4FF5" w:rsidP="0042456A">
            <w:pPr>
              <w:spacing w:after="0" w:line="240" w:lineRule="auto"/>
              <w:jc w:val="right"/>
              <w:rPr>
                <w:rFonts w:ascii="Arial" w:eastAsia="Times New Roman" w:hAnsi="Arial" w:cs="Arial"/>
                <w:sz w:val="16"/>
                <w:szCs w:val="16"/>
                <w:lang w:val="sv-SE" w:eastAsia="sv-SE"/>
              </w:rPr>
            </w:pPr>
          </w:p>
        </w:tc>
      </w:tr>
      <w:tr w:rsidR="00ED4FF5" w:rsidRPr="00F22D84" w14:paraId="7EB1DFC3" w14:textId="77777777" w:rsidTr="00AF76C5">
        <w:trPr>
          <w:trHeight w:val="298"/>
        </w:trPr>
        <w:tc>
          <w:tcPr>
            <w:tcW w:w="332" w:type="pct"/>
            <w:tcBorders>
              <w:top w:val="nil"/>
              <w:left w:val="nil"/>
              <w:bottom w:val="nil"/>
              <w:right w:val="nil"/>
            </w:tcBorders>
            <w:shd w:val="clear" w:color="auto" w:fill="auto"/>
            <w:noWrap/>
            <w:vAlign w:val="bottom"/>
            <w:hideMark/>
          </w:tcPr>
          <w:p w14:paraId="0BBE8AA7" w14:textId="77777777" w:rsidR="00ED4FF5" w:rsidRPr="006A2AC8" w:rsidRDefault="00ED4FF5"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Low</w:t>
            </w:r>
            <w:proofErr w:type="spellEnd"/>
          </w:p>
        </w:tc>
        <w:tc>
          <w:tcPr>
            <w:tcW w:w="332" w:type="pct"/>
            <w:tcBorders>
              <w:top w:val="nil"/>
              <w:left w:val="nil"/>
              <w:bottom w:val="nil"/>
              <w:right w:val="nil"/>
            </w:tcBorders>
            <w:shd w:val="clear" w:color="auto" w:fill="auto"/>
            <w:noWrap/>
            <w:hideMark/>
          </w:tcPr>
          <w:p w14:paraId="27D9CD4F" w14:textId="77777777" w:rsidR="00ED4FF5" w:rsidRPr="006A2AC8" w:rsidRDefault="00ED4FF5"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b/>
                <w:bCs/>
                <w:color w:val="000000"/>
                <w:sz w:val="16"/>
                <w:szCs w:val="16"/>
              </w:rPr>
              <w:t>2.21 (1.35</w:t>
            </w:r>
            <w:r>
              <w:rPr>
                <w:rFonts w:ascii="Arial" w:hAnsi="Arial" w:cs="Arial"/>
                <w:b/>
                <w:bCs/>
                <w:color w:val="000000"/>
                <w:sz w:val="16"/>
                <w:szCs w:val="16"/>
              </w:rPr>
              <w:t>,</w:t>
            </w:r>
            <w:r w:rsidRPr="006A2AC8">
              <w:rPr>
                <w:rFonts w:ascii="Arial" w:hAnsi="Arial" w:cs="Arial"/>
                <w:b/>
                <w:bCs/>
                <w:color w:val="000000"/>
                <w:sz w:val="16"/>
                <w:szCs w:val="16"/>
              </w:rPr>
              <w:t xml:space="preserve"> 3.60)</w:t>
            </w:r>
          </w:p>
        </w:tc>
        <w:tc>
          <w:tcPr>
            <w:tcW w:w="337" w:type="pct"/>
            <w:tcBorders>
              <w:top w:val="nil"/>
              <w:left w:val="nil"/>
              <w:bottom w:val="nil"/>
              <w:right w:val="nil"/>
            </w:tcBorders>
            <w:shd w:val="clear" w:color="auto" w:fill="auto"/>
          </w:tcPr>
          <w:p w14:paraId="69A622B8" w14:textId="77777777" w:rsidR="00ED4FF5" w:rsidRPr="006A2AC8" w:rsidRDefault="00ED4FF5"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b/>
                <w:bCs/>
                <w:color w:val="000000"/>
                <w:sz w:val="16"/>
                <w:szCs w:val="16"/>
              </w:rPr>
              <w:t>2.12 (1.36</w:t>
            </w:r>
            <w:r>
              <w:rPr>
                <w:rFonts w:ascii="Arial" w:hAnsi="Arial" w:cs="Arial"/>
                <w:b/>
                <w:bCs/>
                <w:color w:val="000000"/>
                <w:sz w:val="16"/>
                <w:szCs w:val="16"/>
              </w:rPr>
              <w:t>,</w:t>
            </w:r>
            <w:r w:rsidRPr="006A2AC8">
              <w:rPr>
                <w:rFonts w:ascii="Arial" w:hAnsi="Arial" w:cs="Arial"/>
                <w:b/>
                <w:bCs/>
                <w:color w:val="000000"/>
                <w:sz w:val="16"/>
                <w:szCs w:val="16"/>
              </w:rPr>
              <w:t xml:space="preserve"> 3.32)</w:t>
            </w:r>
          </w:p>
        </w:tc>
        <w:tc>
          <w:tcPr>
            <w:tcW w:w="333" w:type="pct"/>
            <w:tcBorders>
              <w:top w:val="nil"/>
              <w:left w:val="nil"/>
              <w:bottom w:val="nil"/>
              <w:right w:val="nil"/>
            </w:tcBorders>
            <w:shd w:val="clear" w:color="auto" w:fill="auto"/>
            <w:noWrap/>
            <w:hideMark/>
          </w:tcPr>
          <w:p w14:paraId="258ED093"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1.34 (0.93</w:t>
            </w:r>
            <w:r>
              <w:rPr>
                <w:rFonts w:ascii="Arial" w:hAnsi="Arial" w:cs="Arial"/>
                <w:color w:val="000000"/>
                <w:sz w:val="16"/>
                <w:szCs w:val="16"/>
              </w:rPr>
              <w:t>,</w:t>
            </w:r>
            <w:r w:rsidRPr="006A2AC8">
              <w:rPr>
                <w:rFonts w:ascii="Arial" w:hAnsi="Arial" w:cs="Arial"/>
                <w:color w:val="000000"/>
                <w:sz w:val="16"/>
                <w:szCs w:val="16"/>
              </w:rPr>
              <w:t xml:space="preserve"> 1.93)</w:t>
            </w:r>
          </w:p>
        </w:tc>
        <w:tc>
          <w:tcPr>
            <w:tcW w:w="333" w:type="pct"/>
            <w:tcBorders>
              <w:top w:val="nil"/>
              <w:left w:val="nil"/>
              <w:bottom w:val="nil"/>
              <w:right w:val="nil"/>
            </w:tcBorders>
            <w:shd w:val="clear" w:color="auto" w:fill="auto"/>
          </w:tcPr>
          <w:p w14:paraId="72E4682C"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1.34 (0.92</w:t>
            </w:r>
            <w:r>
              <w:rPr>
                <w:rFonts w:ascii="Arial" w:hAnsi="Arial" w:cs="Arial"/>
                <w:color w:val="000000"/>
                <w:sz w:val="16"/>
                <w:szCs w:val="16"/>
              </w:rPr>
              <w:t>,</w:t>
            </w:r>
            <w:r w:rsidRPr="006A2AC8">
              <w:rPr>
                <w:rFonts w:ascii="Arial" w:hAnsi="Arial" w:cs="Arial"/>
                <w:color w:val="000000"/>
                <w:sz w:val="16"/>
                <w:szCs w:val="16"/>
              </w:rPr>
              <w:t xml:space="preserve"> 1.94)</w:t>
            </w:r>
          </w:p>
        </w:tc>
        <w:tc>
          <w:tcPr>
            <w:tcW w:w="333" w:type="pct"/>
            <w:tcBorders>
              <w:top w:val="nil"/>
              <w:left w:val="nil"/>
              <w:bottom w:val="nil"/>
              <w:right w:val="nil"/>
            </w:tcBorders>
            <w:shd w:val="clear" w:color="auto" w:fill="auto"/>
            <w:noWrap/>
            <w:hideMark/>
          </w:tcPr>
          <w:p w14:paraId="3F7D58D8"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1.41 (0.95</w:t>
            </w:r>
            <w:r>
              <w:rPr>
                <w:rFonts w:ascii="Arial" w:hAnsi="Arial" w:cs="Arial"/>
                <w:color w:val="000000"/>
                <w:sz w:val="16"/>
                <w:szCs w:val="16"/>
              </w:rPr>
              <w:t>,</w:t>
            </w:r>
            <w:r w:rsidRPr="006A2AC8">
              <w:rPr>
                <w:rFonts w:ascii="Arial" w:hAnsi="Arial" w:cs="Arial"/>
                <w:color w:val="000000"/>
                <w:sz w:val="16"/>
                <w:szCs w:val="16"/>
              </w:rPr>
              <w:t xml:space="preserve"> 2.09) *</w:t>
            </w:r>
          </w:p>
        </w:tc>
        <w:tc>
          <w:tcPr>
            <w:tcW w:w="334" w:type="pct"/>
            <w:tcBorders>
              <w:top w:val="nil"/>
              <w:left w:val="nil"/>
              <w:bottom w:val="nil"/>
              <w:right w:val="nil"/>
            </w:tcBorders>
            <w:shd w:val="clear" w:color="auto" w:fill="auto"/>
          </w:tcPr>
          <w:p w14:paraId="46C62FDC"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1.39 (0.93</w:t>
            </w:r>
            <w:r>
              <w:rPr>
                <w:rFonts w:ascii="Arial" w:hAnsi="Arial" w:cs="Arial"/>
                <w:color w:val="000000"/>
                <w:sz w:val="16"/>
                <w:szCs w:val="16"/>
              </w:rPr>
              <w:t>,</w:t>
            </w:r>
            <w:r w:rsidRPr="006A2AC8">
              <w:rPr>
                <w:rFonts w:ascii="Arial" w:hAnsi="Arial" w:cs="Arial"/>
                <w:color w:val="000000"/>
                <w:sz w:val="16"/>
                <w:szCs w:val="16"/>
              </w:rPr>
              <w:t xml:space="preserve"> 2.09)</w:t>
            </w:r>
          </w:p>
        </w:tc>
        <w:tc>
          <w:tcPr>
            <w:tcW w:w="337" w:type="pct"/>
            <w:tcBorders>
              <w:top w:val="nil"/>
              <w:left w:val="nil"/>
              <w:bottom w:val="nil"/>
              <w:right w:val="nil"/>
            </w:tcBorders>
            <w:shd w:val="clear" w:color="auto" w:fill="auto"/>
          </w:tcPr>
          <w:p w14:paraId="3C26D926"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0.2676</w:t>
            </w:r>
          </w:p>
        </w:tc>
        <w:tc>
          <w:tcPr>
            <w:tcW w:w="333" w:type="pct"/>
            <w:tcBorders>
              <w:top w:val="nil"/>
              <w:left w:val="nil"/>
              <w:bottom w:val="nil"/>
              <w:right w:val="nil"/>
            </w:tcBorders>
            <w:shd w:val="clear" w:color="auto" w:fill="auto"/>
            <w:noWrap/>
            <w:hideMark/>
          </w:tcPr>
          <w:p w14:paraId="3965528F" w14:textId="77777777" w:rsidR="00ED4FF5" w:rsidRPr="006A2AC8" w:rsidRDefault="00ED4FF5"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b/>
                <w:bCs/>
                <w:color w:val="000000"/>
                <w:sz w:val="16"/>
                <w:szCs w:val="16"/>
              </w:rPr>
              <w:t>1.68 (1.21</w:t>
            </w:r>
            <w:r>
              <w:rPr>
                <w:rFonts w:ascii="Arial" w:hAnsi="Arial" w:cs="Arial"/>
                <w:b/>
                <w:bCs/>
                <w:color w:val="000000"/>
                <w:sz w:val="16"/>
                <w:szCs w:val="16"/>
              </w:rPr>
              <w:t>,</w:t>
            </w:r>
            <w:r w:rsidRPr="006A2AC8">
              <w:rPr>
                <w:rFonts w:ascii="Arial" w:hAnsi="Arial" w:cs="Arial"/>
                <w:b/>
                <w:bCs/>
                <w:color w:val="000000"/>
                <w:sz w:val="16"/>
                <w:szCs w:val="16"/>
              </w:rPr>
              <w:t xml:space="preserve"> 2.32)</w:t>
            </w:r>
          </w:p>
        </w:tc>
        <w:tc>
          <w:tcPr>
            <w:tcW w:w="334" w:type="pct"/>
            <w:tcBorders>
              <w:top w:val="nil"/>
              <w:left w:val="nil"/>
              <w:bottom w:val="nil"/>
              <w:right w:val="nil"/>
            </w:tcBorders>
            <w:shd w:val="clear" w:color="auto" w:fill="auto"/>
          </w:tcPr>
          <w:p w14:paraId="7F1D03EC" w14:textId="77777777" w:rsidR="00ED4FF5" w:rsidRPr="006A2AC8" w:rsidRDefault="00ED4FF5"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b/>
                <w:bCs/>
                <w:color w:val="000000"/>
                <w:sz w:val="16"/>
                <w:szCs w:val="16"/>
              </w:rPr>
              <w:t>1.62 (1.17</w:t>
            </w:r>
            <w:r>
              <w:rPr>
                <w:rFonts w:ascii="Arial" w:hAnsi="Arial" w:cs="Arial"/>
                <w:b/>
                <w:bCs/>
                <w:color w:val="000000"/>
                <w:sz w:val="16"/>
                <w:szCs w:val="16"/>
              </w:rPr>
              <w:t>,</w:t>
            </w:r>
            <w:r w:rsidRPr="006A2AC8">
              <w:rPr>
                <w:rFonts w:ascii="Arial" w:hAnsi="Arial" w:cs="Arial"/>
                <w:b/>
                <w:bCs/>
                <w:color w:val="000000"/>
                <w:sz w:val="16"/>
                <w:szCs w:val="16"/>
              </w:rPr>
              <w:t xml:space="preserve"> 2.25)</w:t>
            </w:r>
          </w:p>
        </w:tc>
        <w:tc>
          <w:tcPr>
            <w:tcW w:w="333" w:type="pct"/>
            <w:tcBorders>
              <w:top w:val="nil"/>
              <w:left w:val="nil"/>
              <w:bottom w:val="nil"/>
              <w:right w:val="nil"/>
            </w:tcBorders>
            <w:shd w:val="clear" w:color="auto" w:fill="auto"/>
            <w:noWrap/>
            <w:hideMark/>
          </w:tcPr>
          <w:p w14:paraId="172C7BFC" w14:textId="77777777" w:rsidR="00ED4FF5" w:rsidRPr="006A2AC8" w:rsidRDefault="00ED4FF5"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b/>
                <w:bCs/>
                <w:color w:val="000000"/>
                <w:sz w:val="16"/>
                <w:szCs w:val="16"/>
              </w:rPr>
              <w:t>1.52 (1.22</w:t>
            </w:r>
            <w:r>
              <w:rPr>
                <w:rFonts w:ascii="Arial" w:hAnsi="Arial" w:cs="Arial"/>
                <w:b/>
                <w:bCs/>
                <w:color w:val="000000"/>
                <w:sz w:val="16"/>
                <w:szCs w:val="16"/>
              </w:rPr>
              <w:t>,</w:t>
            </w:r>
            <w:r w:rsidRPr="006A2AC8">
              <w:rPr>
                <w:rFonts w:ascii="Arial" w:hAnsi="Arial" w:cs="Arial"/>
                <w:b/>
                <w:bCs/>
                <w:color w:val="000000"/>
                <w:sz w:val="16"/>
                <w:szCs w:val="16"/>
              </w:rPr>
              <w:t xml:space="preserve"> 1.90)</w:t>
            </w:r>
          </w:p>
        </w:tc>
        <w:tc>
          <w:tcPr>
            <w:tcW w:w="334" w:type="pct"/>
            <w:tcBorders>
              <w:top w:val="nil"/>
              <w:left w:val="nil"/>
              <w:bottom w:val="nil"/>
              <w:right w:val="nil"/>
            </w:tcBorders>
            <w:shd w:val="clear" w:color="auto" w:fill="auto"/>
          </w:tcPr>
          <w:p w14:paraId="209D20C8" w14:textId="77777777" w:rsidR="00ED4FF5" w:rsidRPr="006A2AC8" w:rsidRDefault="00ED4FF5"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b/>
                <w:bCs/>
                <w:color w:val="000000"/>
                <w:sz w:val="16"/>
                <w:szCs w:val="16"/>
              </w:rPr>
              <w:t>1.43 (1.15</w:t>
            </w:r>
            <w:r>
              <w:rPr>
                <w:rFonts w:ascii="Arial" w:hAnsi="Arial" w:cs="Arial"/>
                <w:b/>
                <w:bCs/>
                <w:color w:val="000000"/>
                <w:sz w:val="16"/>
                <w:szCs w:val="16"/>
              </w:rPr>
              <w:t>,</w:t>
            </w:r>
            <w:r w:rsidRPr="006A2AC8">
              <w:rPr>
                <w:rFonts w:ascii="Arial" w:hAnsi="Arial" w:cs="Arial"/>
                <w:b/>
                <w:bCs/>
                <w:color w:val="000000"/>
                <w:sz w:val="16"/>
                <w:szCs w:val="16"/>
              </w:rPr>
              <w:t xml:space="preserve"> 1.78)</w:t>
            </w:r>
          </w:p>
        </w:tc>
        <w:tc>
          <w:tcPr>
            <w:tcW w:w="333" w:type="pct"/>
            <w:tcBorders>
              <w:top w:val="nil"/>
              <w:left w:val="nil"/>
              <w:bottom w:val="nil"/>
              <w:right w:val="nil"/>
            </w:tcBorders>
            <w:shd w:val="clear" w:color="auto" w:fill="auto"/>
            <w:noWrap/>
            <w:hideMark/>
          </w:tcPr>
          <w:p w14:paraId="46FF4EE7"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1.27 (0.93</w:t>
            </w:r>
            <w:r>
              <w:rPr>
                <w:rFonts w:ascii="Arial" w:hAnsi="Arial" w:cs="Arial"/>
                <w:color w:val="000000"/>
                <w:sz w:val="16"/>
                <w:szCs w:val="16"/>
              </w:rPr>
              <w:t>,</w:t>
            </w:r>
            <w:r w:rsidRPr="006A2AC8">
              <w:rPr>
                <w:rFonts w:ascii="Arial" w:hAnsi="Arial" w:cs="Arial"/>
                <w:color w:val="000000"/>
                <w:sz w:val="16"/>
                <w:szCs w:val="16"/>
              </w:rPr>
              <w:t xml:space="preserve"> 1.71)</w:t>
            </w:r>
          </w:p>
        </w:tc>
        <w:tc>
          <w:tcPr>
            <w:tcW w:w="334" w:type="pct"/>
            <w:tcBorders>
              <w:top w:val="nil"/>
              <w:left w:val="nil"/>
              <w:bottom w:val="nil"/>
              <w:right w:val="nil"/>
            </w:tcBorders>
            <w:shd w:val="clear" w:color="auto" w:fill="auto"/>
          </w:tcPr>
          <w:p w14:paraId="4B82E13D"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1.12 (0.82</w:t>
            </w:r>
            <w:r>
              <w:rPr>
                <w:rFonts w:ascii="Arial" w:hAnsi="Arial" w:cs="Arial"/>
                <w:color w:val="000000"/>
                <w:sz w:val="16"/>
                <w:szCs w:val="16"/>
              </w:rPr>
              <w:t>,</w:t>
            </w:r>
            <w:r w:rsidRPr="006A2AC8">
              <w:rPr>
                <w:rFonts w:ascii="Arial" w:hAnsi="Arial" w:cs="Arial"/>
                <w:color w:val="000000"/>
                <w:sz w:val="16"/>
                <w:szCs w:val="16"/>
              </w:rPr>
              <w:t xml:space="preserve"> 1.53)</w:t>
            </w:r>
          </w:p>
        </w:tc>
        <w:tc>
          <w:tcPr>
            <w:tcW w:w="328" w:type="pct"/>
            <w:tcBorders>
              <w:top w:val="nil"/>
              <w:left w:val="nil"/>
              <w:bottom w:val="nil"/>
              <w:right w:val="nil"/>
            </w:tcBorders>
            <w:shd w:val="clear" w:color="auto" w:fill="auto"/>
          </w:tcPr>
          <w:p w14:paraId="7707BB85"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0.2468</w:t>
            </w:r>
          </w:p>
        </w:tc>
      </w:tr>
      <w:tr w:rsidR="00ED4FF5" w:rsidRPr="00F22D84" w14:paraId="4DD66BA8" w14:textId="77777777" w:rsidTr="00AF76C5">
        <w:trPr>
          <w:trHeight w:val="298"/>
        </w:trPr>
        <w:tc>
          <w:tcPr>
            <w:tcW w:w="332" w:type="pct"/>
            <w:tcBorders>
              <w:top w:val="nil"/>
              <w:left w:val="nil"/>
              <w:bottom w:val="nil"/>
              <w:right w:val="nil"/>
            </w:tcBorders>
            <w:shd w:val="clear" w:color="auto" w:fill="auto"/>
            <w:noWrap/>
            <w:vAlign w:val="bottom"/>
            <w:hideMark/>
          </w:tcPr>
          <w:p w14:paraId="08E24530" w14:textId="77777777" w:rsidR="00ED4FF5" w:rsidRPr="006A2AC8" w:rsidRDefault="00ED4FF5"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Middle</w:t>
            </w:r>
            <w:proofErr w:type="spellEnd"/>
          </w:p>
        </w:tc>
        <w:tc>
          <w:tcPr>
            <w:tcW w:w="332" w:type="pct"/>
            <w:tcBorders>
              <w:top w:val="nil"/>
              <w:left w:val="nil"/>
              <w:bottom w:val="nil"/>
              <w:right w:val="nil"/>
            </w:tcBorders>
            <w:shd w:val="clear" w:color="auto" w:fill="auto"/>
            <w:noWrap/>
            <w:hideMark/>
          </w:tcPr>
          <w:p w14:paraId="6B84F3F6"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1.43 (0.93</w:t>
            </w:r>
            <w:r>
              <w:rPr>
                <w:rFonts w:ascii="Arial" w:hAnsi="Arial" w:cs="Arial"/>
                <w:color w:val="000000"/>
                <w:sz w:val="16"/>
                <w:szCs w:val="16"/>
              </w:rPr>
              <w:t>,</w:t>
            </w:r>
            <w:r w:rsidRPr="006A2AC8">
              <w:rPr>
                <w:rFonts w:ascii="Arial" w:hAnsi="Arial" w:cs="Arial"/>
                <w:color w:val="000000"/>
                <w:sz w:val="16"/>
                <w:szCs w:val="16"/>
              </w:rPr>
              <w:t xml:space="preserve"> 2.20)</w:t>
            </w:r>
          </w:p>
        </w:tc>
        <w:tc>
          <w:tcPr>
            <w:tcW w:w="337" w:type="pct"/>
            <w:tcBorders>
              <w:top w:val="nil"/>
              <w:left w:val="nil"/>
              <w:bottom w:val="nil"/>
              <w:right w:val="nil"/>
            </w:tcBorders>
            <w:shd w:val="clear" w:color="auto" w:fill="auto"/>
          </w:tcPr>
          <w:p w14:paraId="6690270A"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1.35 (0.90</w:t>
            </w:r>
            <w:r>
              <w:rPr>
                <w:rFonts w:ascii="Arial" w:hAnsi="Arial" w:cs="Arial"/>
                <w:color w:val="000000"/>
                <w:sz w:val="16"/>
                <w:szCs w:val="16"/>
              </w:rPr>
              <w:t>,</w:t>
            </w:r>
            <w:r w:rsidRPr="006A2AC8">
              <w:rPr>
                <w:rFonts w:ascii="Arial" w:hAnsi="Arial" w:cs="Arial"/>
                <w:color w:val="000000"/>
                <w:sz w:val="16"/>
                <w:szCs w:val="16"/>
              </w:rPr>
              <w:t xml:space="preserve"> 2.03)</w:t>
            </w:r>
          </w:p>
        </w:tc>
        <w:tc>
          <w:tcPr>
            <w:tcW w:w="333" w:type="pct"/>
            <w:tcBorders>
              <w:top w:val="nil"/>
              <w:left w:val="nil"/>
              <w:bottom w:val="nil"/>
              <w:right w:val="nil"/>
            </w:tcBorders>
            <w:shd w:val="clear" w:color="auto" w:fill="auto"/>
            <w:noWrap/>
            <w:hideMark/>
          </w:tcPr>
          <w:p w14:paraId="4336A271"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1.11 (0.75</w:t>
            </w:r>
            <w:r>
              <w:rPr>
                <w:rFonts w:ascii="Arial" w:hAnsi="Arial" w:cs="Arial"/>
                <w:color w:val="000000"/>
                <w:sz w:val="16"/>
                <w:szCs w:val="16"/>
              </w:rPr>
              <w:t>,</w:t>
            </w:r>
            <w:r w:rsidRPr="006A2AC8">
              <w:rPr>
                <w:rFonts w:ascii="Arial" w:hAnsi="Arial" w:cs="Arial"/>
                <w:color w:val="000000"/>
                <w:sz w:val="16"/>
                <w:szCs w:val="16"/>
              </w:rPr>
              <w:t xml:space="preserve"> 1.63)</w:t>
            </w:r>
          </w:p>
        </w:tc>
        <w:tc>
          <w:tcPr>
            <w:tcW w:w="333" w:type="pct"/>
            <w:tcBorders>
              <w:top w:val="nil"/>
              <w:left w:val="nil"/>
              <w:bottom w:val="nil"/>
              <w:right w:val="nil"/>
            </w:tcBorders>
            <w:shd w:val="clear" w:color="auto" w:fill="auto"/>
          </w:tcPr>
          <w:p w14:paraId="2202B3E7"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1.07 (0.73</w:t>
            </w:r>
            <w:r>
              <w:rPr>
                <w:rFonts w:ascii="Arial" w:hAnsi="Arial" w:cs="Arial"/>
                <w:color w:val="000000"/>
                <w:sz w:val="16"/>
                <w:szCs w:val="16"/>
              </w:rPr>
              <w:t>,</w:t>
            </w:r>
            <w:r w:rsidRPr="006A2AC8">
              <w:rPr>
                <w:rFonts w:ascii="Arial" w:hAnsi="Arial" w:cs="Arial"/>
                <w:color w:val="000000"/>
                <w:sz w:val="16"/>
                <w:szCs w:val="16"/>
              </w:rPr>
              <w:t xml:space="preserve"> 1.58)</w:t>
            </w:r>
          </w:p>
        </w:tc>
        <w:tc>
          <w:tcPr>
            <w:tcW w:w="333" w:type="pct"/>
            <w:tcBorders>
              <w:top w:val="nil"/>
              <w:left w:val="nil"/>
              <w:bottom w:val="nil"/>
              <w:right w:val="nil"/>
            </w:tcBorders>
            <w:shd w:val="clear" w:color="auto" w:fill="auto"/>
            <w:noWrap/>
            <w:hideMark/>
          </w:tcPr>
          <w:p w14:paraId="5CBC5924" w14:textId="77777777" w:rsidR="00ED4FF5" w:rsidRPr="006A2AC8" w:rsidRDefault="00ED4FF5" w:rsidP="0042456A">
            <w:pPr>
              <w:spacing w:after="0" w:line="240" w:lineRule="auto"/>
              <w:jc w:val="right"/>
              <w:rPr>
                <w:rFonts w:ascii="Arial" w:eastAsia="Times New Roman" w:hAnsi="Arial" w:cs="Arial"/>
                <w:b/>
                <w:bCs/>
                <w:color w:val="000000"/>
                <w:sz w:val="16"/>
                <w:szCs w:val="16"/>
                <w:lang w:val="sv-SE" w:eastAsia="sv-SE"/>
              </w:rPr>
            </w:pPr>
            <w:r w:rsidRPr="006A2AC8">
              <w:rPr>
                <w:rFonts w:ascii="Arial" w:hAnsi="Arial" w:cs="Arial"/>
                <w:b/>
                <w:bCs/>
                <w:color w:val="000000"/>
                <w:sz w:val="16"/>
                <w:szCs w:val="16"/>
              </w:rPr>
              <w:t>1.58 (1.03</w:t>
            </w:r>
            <w:r>
              <w:rPr>
                <w:rFonts w:ascii="Arial" w:hAnsi="Arial" w:cs="Arial"/>
                <w:b/>
                <w:bCs/>
                <w:color w:val="000000"/>
                <w:sz w:val="16"/>
                <w:szCs w:val="16"/>
              </w:rPr>
              <w:t>,</w:t>
            </w:r>
            <w:r w:rsidRPr="006A2AC8">
              <w:rPr>
                <w:rFonts w:ascii="Arial" w:hAnsi="Arial" w:cs="Arial"/>
                <w:b/>
                <w:bCs/>
                <w:color w:val="000000"/>
                <w:sz w:val="16"/>
                <w:szCs w:val="16"/>
              </w:rPr>
              <w:t xml:space="preserve"> 2.41)</w:t>
            </w:r>
          </w:p>
        </w:tc>
        <w:tc>
          <w:tcPr>
            <w:tcW w:w="334" w:type="pct"/>
            <w:tcBorders>
              <w:top w:val="nil"/>
              <w:left w:val="nil"/>
              <w:bottom w:val="nil"/>
              <w:right w:val="nil"/>
            </w:tcBorders>
            <w:shd w:val="clear" w:color="auto" w:fill="auto"/>
          </w:tcPr>
          <w:p w14:paraId="40B4AB12"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1.45 (0.94</w:t>
            </w:r>
            <w:r>
              <w:rPr>
                <w:rFonts w:ascii="Arial" w:hAnsi="Arial" w:cs="Arial"/>
                <w:color w:val="000000"/>
                <w:sz w:val="16"/>
                <w:szCs w:val="16"/>
              </w:rPr>
              <w:t>,</w:t>
            </w:r>
            <w:r w:rsidRPr="006A2AC8">
              <w:rPr>
                <w:rFonts w:ascii="Arial" w:hAnsi="Arial" w:cs="Arial"/>
                <w:color w:val="000000"/>
                <w:sz w:val="16"/>
                <w:szCs w:val="16"/>
              </w:rPr>
              <w:t xml:space="preserve"> 2.24)</w:t>
            </w:r>
          </w:p>
        </w:tc>
        <w:tc>
          <w:tcPr>
            <w:tcW w:w="337" w:type="pct"/>
            <w:tcBorders>
              <w:top w:val="nil"/>
              <w:left w:val="nil"/>
              <w:bottom w:val="nil"/>
              <w:right w:val="nil"/>
            </w:tcBorders>
            <w:shd w:val="clear" w:color="auto" w:fill="auto"/>
          </w:tcPr>
          <w:p w14:paraId="6E13A814"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 xml:space="preserve"> 0.5517</w:t>
            </w:r>
          </w:p>
        </w:tc>
        <w:tc>
          <w:tcPr>
            <w:tcW w:w="333" w:type="pct"/>
            <w:tcBorders>
              <w:top w:val="nil"/>
              <w:left w:val="nil"/>
              <w:bottom w:val="nil"/>
              <w:right w:val="nil"/>
            </w:tcBorders>
            <w:shd w:val="clear" w:color="auto" w:fill="auto"/>
            <w:noWrap/>
            <w:hideMark/>
          </w:tcPr>
          <w:p w14:paraId="0323FF9B"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1.17 (0.84</w:t>
            </w:r>
            <w:r>
              <w:rPr>
                <w:rFonts w:ascii="Arial" w:hAnsi="Arial" w:cs="Arial"/>
                <w:color w:val="000000"/>
                <w:sz w:val="16"/>
                <w:szCs w:val="16"/>
              </w:rPr>
              <w:t>,</w:t>
            </w:r>
            <w:r w:rsidRPr="006A2AC8">
              <w:rPr>
                <w:rFonts w:ascii="Arial" w:hAnsi="Arial" w:cs="Arial"/>
                <w:color w:val="000000"/>
                <w:sz w:val="16"/>
                <w:szCs w:val="16"/>
              </w:rPr>
              <w:t xml:space="preserve"> 1.64)</w:t>
            </w:r>
          </w:p>
        </w:tc>
        <w:tc>
          <w:tcPr>
            <w:tcW w:w="334" w:type="pct"/>
            <w:tcBorders>
              <w:top w:val="nil"/>
              <w:left w:val="nil"/>
              <w:bottom w:val="nil"/>
              <w:right w:val="nil"/>
            </w:tcBorders>
            <w:shd w:val="clear" w:color="auto" w:fill="auto"/>
          </w:tcPr>
          <w:p w14:paraId="171185FF"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1.16 (0.84</w:t>
            </w:r>
            <w:r>
              <w:rPr>
                <w:rFonts w:ascii="Arial" w:hAnsi="Arial" w:cs="Arial"/>
                <w:color w:val="000000"/>
                <w:sz w:val="16"/>
                <w:szCs w:val="16"/>
              </w:rPr>
              <w:t>,</w:t>
            </w:r>
            <w:r w:rsidRPr="006A2AC8">
              <w:rPr>
                <w:rFonts w:ascii="Arial" w:hAnsi="Arial" w:cs="Arial"/>
                <w:color w:val="000000"/>
                <w:sz w:val="16"/>
                <w:szCs w:val="16"/>
              </w:rPr>
              <w:t xml:space="preserve"> 1.60)</w:t>
            </w:r>
          </w:p>
        </w:tc>
        <w:tc>
          <w:tcPr>
            <w:tcW w:w="333" w:type="pct"/>
            <w:tcBorders>
              <w:top w:val="nil"/>
              <w:left w:val="nil"/>
              <w:bottom w:val="nil"/>
              <w:right w:val="nil"/>
            </w:tcBorders>
            <w:shd w:val="clear" w:color="auto" w:fill="auto"/>
            <w:noWrap/>
            <w:hideMark/>
          </w:tcPr>
          <w:p w14:paraId="164E5352"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1.25 (0.99</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1.59)*</w:t>
            </w:r>
            <w:proofErr w:type="gramEnd"/>
          </w:p>
        </w:tc>
        <w:tc>
          <w:tcPr>
            <w:tcW w:w="334" w:type="pct"/>
            <w:tcBorders>
              <w:top w:val="nil"/>
              <w:left w:val="nil"/>
              <w:bottom w:val="nil"/>
              <w:right w:val="nil"/>
            </w:tcBorders>
            <w:shd w:val="clear" w:color="auto" w:fill="auto"/>
          </w:tcPr>
          <w:p w14:paraId="55DF2670"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1.22 (0.97</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1.53)*</w:t>
            </w:r>
            <w:proofErr w:type="gramEnd"/>
          </w:p>
        </w:tc>
        <w:tc>
          <w:tcPr>
            <w:tcW w:w="333" w:type="pct"/>
            <w:tcBorders>
              <w:top w:val="nil"/>
              <w:left w:val="nil"/>
              <w:bottom w:val="nil"/>
              <w:right w:val="nil"/>
            </w:tcBorders>
            <w:shd w:val="clear" w:color="auto" w:fill="auto"/>
            <w:noWrap/>
            <w:hideMark/>
          </w:tcPr>
          <w:p w14:paraId="6CD2729F"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1.09 (0.80</w:t>
            </w:r>
            <w:r>
              <w:rPr>
                <w:rFonts w:ascii="Arial" w:hAnsi="Arial" w:cs="Arial"/>
                <w:color w:val="000000"/>
                <w:sz w:val="16"/>
                <w:szCs w:val="16"/>
              </w:rPr>
              <w:t>,</w:t>
            </w:r>
            <w:r w:rsidRPr="006A2AC8">
              <w:rPr>
                <w:rFonts w:ascii="Arial" w:hAnsi="Arial" w:cs="Arial"/>
                <w:color w:val="000000"/>
                <w:sz w:val="16"/>
                <w:szCs w:val="16"/>
              </w:rPr>
              <w:t xml:space="preserve"> 1.49)</w:t>
            </w:r>
          </w:p>
        </w:tc>
        <w:tc>
          <w:tcPr>
            <w:tcW w:w="334" w:type="pct"/>
            <w:tcBorders>
              <w:top w:val="nil"/>
              <w:left w:val="nil"/>
              <w:bottom w:val="nil"/>
              <w:right w:val="nil"/>
            </w:tcBorders>
            <w:shd w:val="clear" w:color="auto" w:fill="auto"/>
          </w:tcPr>
          <w:p w14:paraId="60843918"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0.97 (0.70</w:t>
            </w:r>
            <w:r>
              <w:rPr>
                <w:rFonts w:ascii="Arial" w:hAnsi="Arial" w:cs="Arial"/>
                <w:color w:val="000000"/>
                <w:sz w:val="16"/>
                <w:szCs w:val="16"/>
              </w:rPr>
              <w:t>,</w:t>
            </w:r>
            <w:r w:rsidRPr="006A2AC8">
              <w:rPr>
                <w:rFonts w:ascii="Arial" w:hAnsi="Arial" w:cs="Arial"/>
                <w:color w:val="000000"/>
                <w:sz w:val="16"/>
                <w:szCs w:val="16"/>
              </w:rPr>
              <w:t xml:space="preserve"> 1.34)</w:t>
            </w:r>
          </w:p>
        </w:tc>
        <w:tc>
          <w:tcPr>
            <w:tcW w:w="328" w:type="pct"/>
            <w:tcBorders>
              <w:top w:val="nil"/>
              <w:left w:val="nil"/>
              <w:bottom w:val="nil"/>
              <w:right w:val="nil"/>
            </w:tcBorders>
            <w:shd w:val="clear" w:color="auto" w:fill="auto"/>
          </w:tcPr>
          <w:p w14:paraId="4B8F26F5" w14:textId="77777777" w:rsidR="00ED4FF5" w:rsidRPr="006A2AC8" w:rsidRDefault="00ED4FF5" w:rsidP="0042456A">
            <w:pPr>
              <w:spacing w:after="0" w:line="240" w:lineRule="auto"/>
              <w:jc w:val="right"/>
              <w:rPr>
                <w:rFonts w:ascii="Arial" w:eastAsia="Times New Roman" w:hAnsi="Arial" w:cs="Arial"/>
                <w:color w:val="000000"/>
                <w:sz w:val="16"/>
                <w:szCs w:val="16"/>
                <w:lang w:val="sv-SE" w:eastAsia="sv-SE"/>
              </w:rPr>
            </w:pPr>
            <w:r w:rsidRPr="006A2AC8">
              <w:rPr>
                <w:rFonts w:ascii="Arial" w:hAnsi="Arial" w:cs="Arial"/>
                <w:color w:val="000000"/>
                <w:sz w:val="16"/>
                <w:szCs w:val="16"/>
              </w:rPr>
              <w:t>0.5255</w:t>
            </w:r>
          </w:p>
        </w:tc>
      </w:tr>
      <w:tr w:rsidR="00ED4FF5" w:rsidRPr="00F22D84" w14:paraId="1993DB94" w14:textId="77777777" w:rsidTr="00AF76C5">
        <w:trPr>
          <w:trHeight w:val="298"/>
        </w:trPr>
        <w:tc>
          <w:tcPr>
            <w:tcW w:w="332" w:type="pct"/>
            <w:tcBorders>
              <w:top w:val="nil"/>
              <w:left w:val="nil"/>
              <w:bottom w:val="nil"/>
              <w:right w:val="nil"/>
            </w:tcBorders>
            <w:shd w:val="clear" w:color="auto" w:fill="auto"/>
            <w:noWrap/>
            <w:vAlign w:val="bottom"/>
          </w:tcPr>
          <w:p w14:paraId="35ECE007" w14:textId="77777777" w:rsidR="00ED4FF5" w:rsidRPr="006A2AC8" w:rsidRDefault="00ED4FF5" w:rsidP="0042456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High</w:t>
            </w:r>
            <w:proofErr w:type="spellEnd"/>
            <w:r>
              <w:rPr>
                <w:rFonts w:ascii="Arial" w:eastAsia="Times New Roman" w:hAnsi="Arial" w:cs="Arial"/>
                <w:color w:val="000000"/>
                <w:sz w:val="16"/>
                <w:szCs w:val="16"/>
                <w:lang w:val="sv-SE" w:eastAsia="sv-SE"/>
              </w:rPr>
              <w:t xml:space="preserve"> (ref.)</w:t>
            </w:r>
          </w:p>
        </w:tc>
        <w:tc>
          <w:tcPr>
            <w:tcW w:w="332" w:type="pct"/>
            <w:tcBorders>
              <w:top w:val="nil"/>
              <w:left w:val="nil"/>
              <w:bottom w:val="nil"/>
              <w:right w:val="nil"/>
            </w:tcBorders>
            <w:shd w:val="clear" w:color="auto" w:fill="auto"/>
            <w:noWrap/>
          </w:tcPr>
          <w:p w14:paraId="5B5B37C5"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7" w:type="pct"/>
            <w:tcBorders>
              <w:top w:val="nil"/>
              <w:left w:val="nil"/>
              <w:bottom w:val="nil"/>
              <w:right w:val="nil"/>
            </w:tcBorders>
            <w:shd w:val="clear" w:color="auto" w:fill="auto"/>
          </w:tcPr>
          <w:p w14:paraId="5577687E"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60F08123"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059713FB"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0FE625C1" w14:textId="77777777" w:rsidR="00ED4FF5" w:rsidRPr="006A2AC8" w:rsidRDefault="00ED4FF5"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4" w:type="pct"/>
            <w:tcBorders>
              <w:top w:val="nil"/>
              <w:left w:val="nil"/>
              <w:bottom w:val="nil"/>
              <w:right w:val="nil"/>
            </w:tcBorders>
            <w:shd w:val="clear" w:color="auto" w:fill="auto"/>
          </w:tcPr>
          <w:p w14:paraId="0B431EFB"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7" w:type="pct"/>
            <w:tcBorders>
              <w:top w:val="nil"/>
              <w:left w:val="nil"/>
              <w:bottom w:val="nil"/>
              <w:right w:val="nil"/>
            </w:tcBorders>
            <w:shd w:val="clear" w:color="auto" w:fill="auto"/>
          </w:tcPr>
          <w:p w14:paraId="290829B3" w14:textId="77777777" w:rsidR="00ED4FF5" w:rsidRPr="006A2AC8" w:rsidRDefault="00ED4FF5" w:rsidP="0042456A">
            <w:pPr>
              <w:spacing w:after="0" w:line="240" w:lineRule="auto"/>
              <w:jc w:val="right"/>
              <w:rPr>
                <w:rFonts w:ascii="Arial" w:hAnsi="Arial" w:cs="Arial"/>
                <w:color w:val="000000"/>
                <w:sz w:val="16"/>
                <w:szCs w:val="16"/>
              </w:rPr>
            </w:pPr>
          </w:p>
        </w:tc>
        <w:tc>
          <w:tcPr>
            <w:tcW w:w="333" w:type="pct"/>
            <w:tcBorders>
              <w:top w:val="nil"/>
              <w:left w:val="nil"/>
              <w:bottom w:val="nil"/>
              <w:right w:val="nil"/>
            </w:tcBorders>
            <w:shd w:val="clear" w:color="auto" w:fill="auto"/>
            <w:noWrap/>
          </w:tcPr>
          <w:p w14:paraId="39347971"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4" w:type="pct"/>
            <w:tcBorders>
              <w:top w:val="nil"/>
              <w:left w:val="nil"/>
              <w:bottom w:val="nil"/>
              <w:right w:val="nil"/>
            </w:tcBorders>
            <w:shd w:val="clear" w:color="auto" w:fill="auto"/>
          </w:tcPr>
          <w:p w14:paraId="2D23AD7B"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4CC321D2"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4" w:type="pct"/>
            <w:tcBorders>
              <w:top w:val="nil"/>
              <w:left w:val="nil"/>
              <w:bottom w:val="nil"/>
              <w:right w:val="nil"/>
            </w:tcBorders>
            <w:shd w:val="clear" w:color="auto" w:fill="auto"/>
          </w:tcPr>
          <w:p w14:paraId="74F562D5"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04DD74A7"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4" w:type="pct"/>
            <w:tcBorders>
              <w:top w:val="nil"/>
              <w:left w:val="nil"/>
              <w:bottom w:val="nil"/>
              <w:right w:val="nil"/>
            </w:tcBorders>
            <w:shd w:val="clear" w:color="auto" w:fill="auto"/>
          </w:tcPr>
          <w:p w14:paraId="3ED0D41B" w14:textId="77777777" w:rsidR="00ED4FF5" w:rsidRPr="006A2AC8" w:rsidRDefault="00ED4FF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28" w:type="pct"/>
            <w:tcBorders>
              <w:top w:val="nil"/>
              <w:left w:val="nil"/>
              <w:bottom w:val="nil"/>
              <w:right w:val="nil"/>
            </w:tcBorders>
            <w:shd w:val="clear" w:color="auto" w:fill="auto"/>
          </w:tcPr>
          <w:p w14:paraId="6C65D471" w14:textId="77777777" w:rsidR="00ED4FF5" w:rsidRPr="006A2AC8" w:rsidRDefault="00ED4FF5" w:rsidP="0042456A">
            <w:pPr>
              <w:spacing w:after="0" w:line="240" w:lineRule="auto"/>
              <w:jc w:val="right"/>
              <w:rPr>
                <w:rFonts w:ascii="Arial" w:hAnsi="Arial" w:cs="Arial"/>
                <w:color w:val="000000"/>
                <w:sz w:val="16"/>
                <w:szCs w:val="16"/>
              </w:rPr>
            </w:pPr>
          </w:p>
        </w:tc>
      </w:tr>
      <w:tr w:rsidR="00ED4FF5" w:rsidRPr="00F22D84" w14:paraId="461A9C59" w14:textId="77777777" w:rsidTr="0042456A">
        <w:trPr>
          <w:trHeight w:val="298"/>
        </w:trPr>
        <w:tc>
          <w:tcPr>
            <w:tcW w:w="332" w:type="pct"/>
            <w:tcBorders>
              <w:top w:val="nil"/>
              <w:left w:val="nil"/>
              <w:bottom w:val="nil"/>
              <w:right w:val="nil"/>
            </w:tcBorders>
            <w:shd w:val="clear" w:color="auto" w:fill="auto"/>
            <w:noWrap/>
            <w:vAlign w:val="bottom"/>
          </w:tcPr>
          <w:p w14:paraId="5C7AAEBF" w14:textId="77777777" w:rsidR="00ED4FF5" w:rsidRPr="006A2AC8" w:rsidRDefault="00ED4FF5" w:rsidP="0042456A">
            <w:pPr>
              <w:spacing w:after="0" w:line="240" w:lineRule="auto"/>
              <w:rPr>
                <w:rFonts w:ascii="Arial" w:eastAsia="Times New Roman" w:hAnsi="Arial" w:cs="Arial"/>
                <w:color w:val="000000"/>
                <w:sz w:val="16"/>
                <w:szCs w:val="16"/>
                <w:lang w:val="sv-SE" w:eastAsia="sv-SE"/>
              </w:rPr>
            </w:pPr>
          </w:p>
        </w:tc>
        <w:tc>
          <w:tcPr>
            <w:tcW w:w="4668" w:type="pct"/>
            <w:gridSpan w:val="14"/>
            <w:tcBorders>
              <w:top w:val="nil"/>
              <w:left w:val="nil"/>
              <w:bottom w:val="nil"/>
              <w:right w:val="nil"/>
            </w:tcBorders>
            <w:shd w:val="clear" w:color="auto" w:fill="auto"/>
            <w:noWrap/>
            <w:vAlign w:val="bottom"/>
          </w:tcPr>
          <w:p w14:paraId="0CC75A5D" w14:textId="77777777" w:rsidR="00E75ECC" w:rsidRPr="002E4A97" w:rsidRDefault="00E75ECC" w:rsidP="00E75ECC">
            <w:pPr>
              <w:pStyle w:val="Liststycke"/>
              <w:numPr>
                <w:ilvl w:val="0"/>
                <w:numId w:val="8"/>
              </w:numPr>
              <w:spacing w:after="0" w:line="240" w:lineRule="auto"/>
              <w:rPr>
                <w:rFonts w:ascii="Arial" w:eastAsia="Times New Roman" w:hAnsi="Arial" w:cs="Arial"/>
                <w:color w:val="000000"/>
                <w:sz w:val="16"/>
                <w:szCs w:val="16"/>
                <w:lang w:eastAsia="sv-SE"/>
              </w:rPr>
            </w:pPr>
            <w:r w:rsidRPr="00B239C0">
              <w:rPr>
                <w:rFonts w:ascii="Arial" w:eastAsia="Times New Roman" w:hAnsi="Arial" w:cs="Arial"/>
                <w:color w:val="000000"/>
                <w:sz w:val="16"/>
                <w:szCs w:val="16"/>
                <w:lang w:eastAsia="sv-SE"/>
              </w:rPr>
              <w:t xml:space="preserve">Model1 – crude interaction model, Model2 – adjusted for </w:t>
            </w:r>
            <w:r w:rsidRPr="00B239C0">
              <w:rPr>
                <w:rFonts w:ascii="Arial" w:hAnsi="Arial" w:cs="Arial"/>
                <w:sz w:val="16"/>
                <w:szCs w:val="16"/>
              </w:rPr>
              <w:t xml:space="preserve">wave effects, </w:t>
            </w:r>
            <w:r>
              <w:rPr>
                <w:rFonts w:ascii="Arial" w:hAnsi="Arial" w:cs="Arial"/>
                <w:sz w:val="16"/>
                <w:szCs w:val="16"/>
              </w:rPr>
              <w:t>sex, age (continuous), and migration status.</w:t>
            </w:r>
            <w:r w:rsidRPr="00B239C0">
              <w:rPr>
                <w:rFonts w:ascii="Arial" w:hAnsi="Arial" w:cs="Arial"/>
                <w:sz w:val="16"/>
                <w:szCs w:val="16"/>
              </w:rPr>
              <w:t xml:space="preserve"> </w:t>
            </w:r>
          </w:p>
          <w:p w14:paraId="56E24B72" w14:textId="77777777" w:rsidR="00E75ECC" w:rsidRPr="00541CE2" w:rsidRDefault="00E75ECC" w:rsidP="00E75ECC">
            <w:pPr>
              <w:pStyle w:val="Liststycke"/>
              <w:numPr>
                <w:ilvl w:val="0"/>
                <w:numId w:val="8"/>
              </w:numPr>
              <w:spacing w:after="0" w:line="240" w:lineRule="auto"/>
              <w:rPr>
                <w:rFonts w:ascii="Arial" w:eastAsia="Times New Roman" w:hAnsi="Arial" w:cs="Arial"/>
                <w:color w:val="000000"/>
                <w:sz w:val="16"/>
                <w:szCs w:val="16"/>
                <w:lang w:eastAsia="sv-SE"/>
              </w:rPr>
            </w:pPr>
            <w:r>
              <w:rPr>
                <w:rFonts w:ascii="Arial" w:hAnsi="Arial" w:cs="Arial"/>
                <w:sz w:val="16"/>
                <w:szCs w:val="16"/>
              </w:rPr>
              <w:t>Wald test – tests whether estimates in no distress = estimates in moderate distress = estimates in Severe distress. Only done for Model 2 estimates.</w:t>
            </w:r>
          </w:p>
          <w:p w14:paraId="42752DF4" w14:textId="77777777" w:rsidR="00E75ECC" w:rsidRPr="008069AE" w:rsidRDefault="00E75ECC" w:rsidP="00E75ECC">
            <w:pPr>
              <w:pStyle w:val="Liststycke"/>
              <w:numPr>
                <w:ilvl w:val="0"/>
                <w:numId w:val="8"/>
              </w:numPr>
              <w:spacing w:after="0" w:line="240" w:lineRule="auto"/>
              <w:rPr>
                <w:rFonts w:ascii="Arial" w:eastAsia="Times New Roman" w:hAnsi="Arial" w:cs="Arial"/>
                <w:color w:val="000000"/>
                <w:sz w:val="16"/>
                <w:szCs w:val="16"/>
                <w:lang w:eastAsia="sv-SE"/>
              </w:rPr>
            </w:pPr>
            <w:r w:rsidRPr="00541CE2">
              <w:rPr>
                <w:rFonts w:ascii="Arial" w:hAnsi="Arial" w:cs="Arial"/>
                <w:sz w:val="16"/>
                <w:szCs w:val="16"/>
              </w:rPr>
              <w:t>Reference categories – post-secondary education</w:t>
            </w:r>
            <w:r>
              <w:rPr>
                <w:rFonts w:ascii="Arial" w:hAnsi="Arial" w:cs="Arial"/>
                <w:sz w:val="16"/>
                <w:szCs w:val="16"/>
              </w:rPr>
              <w:t xml:space="preserve"> and </w:t>
            </w:r>
            <w:r w:rsidRPr="00541CE2">
              <w:rPr>
                <w:rFonts w:ascii="Arial" w:hAnsi="Arial" w:cs="Arial"/>
                <w:sz w:val="16"/>
                <w:szCs w:val="16"/>
              </w:rPr>
              <w:t>highest income tertile.</w:t>
            </w:r>
          </w:p>
          <w:p w14:paraId="0A8C5EB9" w14:textId="4FD04B27" w:rsidR="00ED4FF5" w:rsidRPr="006A2AC8" w:rsidRDefault="00E75ECC" w:rsidP="0042456A">
            <w:pPr>
              <w:pStyle w:val="Liststycke"/>
              <w:numPr>
                <w:ilvl w:val="0"/>
                <w:numId w:val="8"/>
              </w:numPr>
              <w:spacing w:after="0" w:line="240" w:lineRule="auto"/>
              <w:rPr>
                <w:rFonts w:ascii="Arial" w:eastAsia="Times New Roman" w:hAnsi="Arial" w:cs="Arial"/>
                <w:color w:val="000000"/>
                <w:sz w:val="16"/>
                <w:szCs w:val="16"/>
                <w:lang w:eastAsia="sv-SE"/>
              </w:rPr>
            </w:pPr>
            <w:r>
              <w:rPr>
                <w:rFonts w:ascii="Arial" w:eastAsia="Times New Roman" w:hAnsi="Arial" w:cs="Arial"/>
                <w:color w:val="000000"/>
                <w:sz w:val="16"/>
                <w:szCs w:val="16"/>
                <w:lang w:eastAsia="sv-SE"/>
              </w:rPr>
              <w:t>*</w:t>
            </w:r>
            <w:proofErr w:type="gramStart"/>
            <w:r>
              <w:rPr>
                <w:rFonts w:ascii="Arial" w:eastAsia="Times New Roman" w:hAnsi="Arial" w:cs="Arial"/>
                <w:color w:val="000000"/>
                <w:sz w:val="16"/>
                <w:szCs w:val="16"/>
                <w:lang w:eastAsia="sv-SE"/>
              </w:rPr>
              <w:t>borderline</w:t>
            </w:r>
            <w:proofErr w:type="gramEnd"/>
            <w:r>
              <w:rPr>
                <w:rFonts w:ascii="Arial" w:eastAsia="Times New Roman" w:hAnsi="Arial" w:cs="Arial"/>
                <w:color w:val="000000"/>
                <w:sz w:val="16"/>
                <w:szCs w:val="16"/>
                <w:lang w:eastAsia="sv-SE"/>
              </w:rPr>
              <w:t xml:space="preserve"> significant</w:t>
            </w:r>
          </w:p>
        </w:tc>
      </w:tr>
    </w:tbl>
    <w:p w14:paraId="6A070665" w14:textId="77777777" w:rsidR="00414FFA" w:rsidRPr="000554E2" w:rsidRDefault="00414FFA" w:rsidP="008F197C">
      <w:pPr>
        <w:spacing w:after="0" w:line="240" w:lineRule="auto"/>
        <w:rPr>
          <w:rFonts w:asciiTheme="majorHAnsi" w:hAnsiTheme="majorHAnsi" w:cstheme="majorHAnsi"/>
          <w:b/>
          <w:bCs/>
          <w:i/>
          <w:iCs/>
          <w:sz w:val="18"/>
          <w:szCs w:val="18"/>
        </w:rPr>
      </w:pPr>
    </w:p>
    <w:p w14:paraId="30E2090B" w14:textId="5432BB88" w:rsidR="009F45BB" w:rsidRPr="006548DA" w:rsidRDefault="00263E89" w:rsidP="009F45BB">
      <w:pPr>
        <w:rPr>
          <w:rFonts w:ascii="Times New Roman" w:hAnsi="Times New Roman" w:cs="Times New Roman"/>
          <w:b/>
          <w:bCs/>
          <w:sz w:val="24"/>
          <w:szCs w:val="24"/>
        </w:rPr>
      </w:pPr>
      <w:r>
        <w:rPr>
          <w:rFonts w:ascii="Times New Roman" w:hAnsi="Times New Roman" w:cs="Times New Roman"/>
          <w:b/>
          <w:bCs/>
          <w:sz w:val="24"/>
          <w:szCs w:val="24"/>
        </w:rPr>
        <w:br w:type="page"/>
      </w:r>
      <w:r w:rsidR="009F45BB" w:rsidRPr="006A2AC8">
        <w:rPr>
          <w:rFonts w:ascii="Times New Roman" w:hAnsi="Times New Roman" w:cs="Times New Roman"/>
          <w:b/>
          <w:bCs/>
        </w:rPr>
        <w:lastRenderedPageBreak/>
        <w:t>Table S</w:t>
      </w:r>
      <w:r w:rsidR="009F45BB">
        <w:rPr>
          <w:rFonts w:ascii="Times New Roman" w:hAnsi="Times New Roman" w:cs="Times New Roman"/>
          <w:b/>
          <w:bCs/>
        </w:rPr>
        <w:t>9</w:t>
      </w:r>
      <w:r w:rsidR="009F45BB" w:rsidRPr="006A2AC8">
        <w:rPr>
          <w:rFonts w:ascii="Times New Roman" w:hAnsi="Times New Roman" w:cs="Times New Roman"/>
          <w:b/>
          <w:bCs/>
        </w:rPr>
        <w:t xml:space="preserve">. Age-stratified moderated association between SEP and the frequency of visits within 6 months after survey-response among MHC users. </w:t>
      </w:r>
      <w:r w:rsidR="009F45BB" w:rsidRPr="006A2AC8">
        <w:rPr>
          <w:rFonts w:ascii="Times New Roman" w:hAnsi="Times New Roman" w:cs="Times New Roman"/>
          <w:i/>
          <w:iCs/>
        </w:rPr>
        <w:t>R</w:t>
      </w:r>
      <w:r w:rsidR="009F45BB">
        <w:rPr>
          <w:rFonts w:ascii="Times New Roman" w:hAnsi="Times New Roman" w:cs="Times New Roman"/>
          <w:i/>
          <w:iCs/>
        </w:rPr>
        <w:t xml:space="preserve">ate </w:t>
      </w:r>
      <w:r w:rsidR="009F45BB" w:rsidRPr="006A2AC8">
        <w:rPr>
          <w:rFonts w:ascii="Times New Roman" w:hAnsi="Times New Roman" w:cs="Times New Roman"/>
          <w:i/>
          <w:iCs/>
        </w:rPr>
        <w:t>R</w:t>
      </w:r>
      <w:r w:rsidR="009F45BB">
        <w:rPr>
          <w:rFonts w:ascii="Times New Roman" w:hAnsi="Times New Roman" w:cs="Times New Roman"/>
          <w:i/>
          <w:iCs/>
        </w:rPr>
        <w:t>atio</w:t>
      </w:r>
      <w:r w:rsidR="009F45BB" w:rsidRPr="006A2AC8">
        <w:rPr>
          <w:rFonts w:ascii="Times New Roman" w:hAnsi="Times New Roman" w:cs="Times New Roman"/>
          <w:i/>
          <w:iCs/>
        </w:rPr>
        <w:t>s</w:t>
      </w:r>
      <w:r w:rsidR="009F45BB">
        <w:rPr>
          <w:rFonts w:ascii="Times New Roman" w:hAnsi="Times New Roman" w:cs="Times New Roman"/>
          <w:i/>
          <w:iCs/>
        </w:rPr>
        <w:t>, RR</w:t>
      </w:r>
      <w:r w:rsidR="009F45BB" w:rsidRPr="006A2AC8">
        <w:rPr>
          <w:rFonts w:ascii="Times New Roman" w:hAnsi="Times New Roman" w:cs="Times New Roman"/>
          <w:i/>
          <w:iCs/>
        </w:rPr>
        <w:t xml:space="preserve"> (95% CIs)</w:t>
      </w:r>
      <w:r w:rsidR="00092162">
        <w:rPr>
          <w:rFonts w:ascii="Times New Roman" w:hAnsi="Times New Roman" w:cs="Times New Roman"/>
          <w:i/>
          <w:iCs/>
        </w:rPr>
        <w:t xml:space="preserve"> </w:t>
      </w:r>
      <w:r w:rsidR="009F45BB">
        <w:rPr>
          <w:rFonts w:ascii="Times New Roman" w:hAnsi="Times New Roman" w:cs="Times New Roman"/>
          <w:i/>
          <w:iCs/>
        </w:rPr>
        <w:t>shown.</w:t>
      </w:r>
    </w:p>
    <w:tbl>
      <w:tblPr>
        <w:tblW w:w="5000" w:type="pct"/>
        <w:jc w:val="center"/>
        <w:tblLayout w:type="fixed"/>
        <w:tblCellMar>
          <w:left w:w="70" w:type="dxa"/>
          <w:right w:w="70" w:type="dxa"/>
        </w:tblCellMar>
        <w:tblLook w:val="04A0" w:firstRow="1" w:lastRow="0" w:firstColumn="1" w:lastColumn="0" w:noHBand="0" w:noVBand="1"/>
      </w:tblPr>
      <w:tblGrid>
        <w:gridCol w:w="932"/>
        <w:gridCol w:w="932"/>
        <w:gridCol w:w="932"/>
        <w:gridCol w:w="932"/>
        <w:gridCol w:w="932"/>
        <w:gridCol w:w="933"/>
        <w:gridCol w:w="933"/>
        <w:gridCol w:w="933"/>
        <w:gridCol w:w="933"/>
        <w:gridCol w:w="933"/>
        <w:gridCol w:w="933"/>
        <w:gridCol w:w="933"/>
        <w:gridCol w:w="933"/>
        <w:gridCol w:w="933"/>
        <w:gridCol w:w="947"/>
      </w:tblGrid>
      <w:tr w:rsidR="009F45BB" w:rsidRPr="006A2AC8" w14:paraId="74271B30" w14:textId="77777777" w:rsidTr="0042456A">
        <w:trPr>
          <w:trHeight w:val="288"/>
          <w:tblHeader/>
          <w:jc w:val="center"/>
        </w:trPr>
        <w:tc>
          <w:tcPr>
            <w:tcW w:w="333" w:type="pct"/>
            <w:shd w:val="clear" w:color="auto" w:fill="auto"/>
          </w:tcPr>
          <w:p w14:paraId="6A81AA02" w14:textId="77777777" w:rsidR="009F45BB" w:rsidRPr="006A2AC8" w:rsidRDefault="009F45BB" w:rsidP="0042456A">
            <w:pPr>
              <w:spacing w:after="0" w:line="240" w:lineRule="auto"/>
              <w:jc w:val="center"/>
              <w:rPr>
                <w:rFonts w:ascii="Arial" w:eastAsia="Times New Roman" w:hAnsi="Arial" w:cs="Arial"/>
                <w:b/>
                <w:bCs/>
                <w:sz w:val="16"/>
                <w:szCs w:val="16"/>
                <w:lang w:eastAsia="sv-SE"/>
              </w:rPr>
            </w:pPr>
          </w:p>
        </w:tc>
        <w:tc>
          <w:tcPr>
            <w:tcW w:w="2330" w:type="pct"/>
            <w:gridSpan w:val="7"/>
          </w:tcPr>
          <w:p w14:paraId="0B6405B7"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18</w:t>
            </w:r>
            <w:r>
              <w:rPr>
                <w:rFonts w:ascii="Arial" w:eastAsia="Times New Roman" w:hAnsi="Arial" w:cs="Arial"/>
                <w:b/>
                <w:sz w:val="16"/>
                <w:szCs w:val="16"/>
                <w:lang w:val="sv-SE" w:eastAsia="sv-SE"/>
              </w:rPr>
              <w:t>,</w:t>
            </w:r>
            <w:r w:rsidRPr="006A2AC8">
              <w:rPr>
                <w:rFonts w:ascii="Arial" w:eastAsia="Times New Roman" w:hAnsi="Arial" w:cs="Arial"/>
                <w:b/>
                <w:sz w:val="16"/>
                <w:szCs w:val="16"/>
                <w:lang w:val="sv-SE" w:eastAsia="sv-SE"/>
              </w:rPr>
              <w:t xml:space="preserve"> 29</w:t>
            </w:r>
          </w:p>
        </w:tc>
        <w:tc>
          <w:tcPr>
            <w:tcW w:w="2337" w:type="pct"/>
            <w:gridSpan w:val="7"/>
          </w:tcPr>
          <w:p w14:paraId="173C020B"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proofErr w:type="gramStart"/>
            <w:r w:rsidRPr="006A2AC8">
              <w:rPr>
                <w:rFonts w:ascii="Arial" w:eastAsia="Times New Roman" w:hAnsi="Arial" w:cs="Arial"/>
                <w:b/>
                <w:sz w:val="16"/>
                <w:szCs w:val="16"/>
                <w:lang w:val="sv-SE" w:eastAsia="sv-SE"/>
              </w:rPr>
              <w:t>30-64</w:t>
            </w:r>
            <w:proofErr w:type="gramEnd"/>
          </w:p>
        </w:tc>
      </w:tr>
      <w:tr w:rsidR="009F45BB" w:rsidRPr="006A2AC8" w14:paraId="0503D7E6" w14:textId="77777777" w:rsidTr="0042456A">
        <w:trPr>
          <w:trHeight w:val="288"/>
          <w:tblHeader/>
          <w:jc w:val="center"/>
        </w:trPr>
        <w:tc>
          <w:tcPr>
            <w:tcW w:w="333" w:type="pct"/>
            <w:shd w:val="clear" w:color="auto" w:fill="auto"/>
          </w:tcPr>
          <w:p w14:paraId="1B4AED50" w14:textId="77777777" w:rsidR="009F45BB" w:rsidRPr="006A2AC8" w:rsidRDefault="009F45BB" w:rsidP="0042456A">
            <w:pPr>
              <w:spacing w:after="0" w:line="240" w:lineRule="auto"/>
              <w:jc w:val="center"/>
              <w:rPr>
                <w:rFonts w:ascii="Arial" w:eastAsia="Times New Roman" w:hAnsi="Arial" w:cs="Arial"/>
                <w:b/>
                <w:bCs/>
                <w:sz w:val="16"/>
                <w:szCs w:val="16"/>
                <w:lang w:val="sv-SE" w:eastAsia="sv-SE"/>
              </w:rPr>
            </w:pPr>
          </w:p>
        </w:tc>
        <w:tc>
          <w:tcPr>
            <w:tcW w:w="666" w:type="pct"/>
            <w:gridSpan w:val="2"/>
          </w:tcPr>
          <w:p w14:paraId="247EC6B1"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No distress</w:t>
            </w:r>
          </w:p>
        </w:tc>
        <w:tc>
          <w:tcPr>
            <w:tcW w:w="666" w:type="pct"/>
            <w:gridSpan w:val="2"/>
          </w:tcPr>
          <w:p w14:paraId="2E9949B8"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Moderate</w:t>
            </w:r>
          </w:p>
        </w:tc>
        <w:tc>
          <w:tcPr>
            <w:tcW w:w="666" w:type="pct"/>
            <w:gridSpan w:val="2"/>
          </w:tcPr>
          <w:p w14:paraId="49ADF461"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Severe</w:t>
            </w:r>
            <w:proofErr w:type="spellEnd"/>
          </w:p>
        </w:tc>
        <w:tc>
          <w:tcPr>
            <w:tcW w:w="333" w:type="pct"/>
          </w:tcPr>
          <w:p w14:paraId="31851397"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p>
        </w:tc>
        <w:tc>
          <w:tcPr>
            <w:tcW w:w="666" w:type="pct"/>
            <w:gridSpan w:val="2"/>
          </w:tcPr>
          <w:p w14:paraId="594D6657"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No distress</w:t>
            </w:r>
          </w:p>
        </w:tc>
        <w:tc>
          <w:tcPr>
            <w:tcW w:w="666" w:type="pct"/>
            <w:gridSpan w:val="2"/>
          </w:tcPr>
          <w:p w14:paraId="095BF352"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Moderate</w:t>
            </w:r>
          </w:p>
        </w:tc>
        <w:tc>
          <w:tcPr>
            <w:tcW w:w="666" w:type="pct"/>
            <w:gridSpan w:val="2"/>
          </w:tcPr>
          <w:p w14:paraId="279250DB"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Severe</w:t>
            </w:r>
            <w:proofErr w:type="spellEnd"/>
          </w:p>
        </w:tc>
        <w:tc>
          <w:tcPr>
            <w:tcW w:w="338" w:type="pct"/>
          </w:tcPr>
          <w:p w14:paraId="3334A0A6"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p>
        </w:tc>
      </w:tr>
      <w:tr w:rsidR="009F45BB" w:rsidRPr="006A2AC8" w14:paraId="0EB08A94" w14:textId="77777777" w:rsidTr="0042456A">
        <w:trPr>
          <w:trHeight w:val="288"/>
          <w:tblHeader/>
          <w:jc w:val="center"/>
        </w:trPr>
        <w:tc>
          <w:tcPr>
            <w:tcW w:w="333" w:type="pct"/>
            <w:shd w:val="clear" w:color="auto" w:fill="auto"/>
          </w:tcPr>
          <w:p w14:paraId="7F7E52FD" w14:textId="77777777" w:rsidR="009F45BB" w:rsidRPr="006A2AC8" w:rsidRDefault="009F45BB" w:rsidP="0042456A">
            <w:pPr>
              <w:spacing w:after="0" w:line="240" w:lineRule="auto"/>
              <w:jc w:val="center"/>
              <w:rPr>
                <w:rFonts w:ascii="Arial" w:eastAsia="Times New Roman" w:hAnsi="Arial" w:cs="Arial"/>
                <w:b/>
                <w:bCs/>
                <w:sz w:val="16"/>
                <w:szCs w:val="16"/>
                <w:lang w:val="sv-SE" w:eastAsia="sv-SE"/>
              </w:rPr>
            </w:pPr>
          </w:p>
        </w:tc>
        <w:tc>
          <w:tcPr>
            <w:tcW w:w="333" w:type="pct"/>
          </w:tcPr>
          <w:p w14:paraId="2C42BC35"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173B0051"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4D87ECB5"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7290A7F4"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3288316E"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2DDD111E"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14E682AB"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Wald</w:t>
            </w:r>
            <w:proofErr w:type="spellEnd"/>
            <w:r w:rsidRPr="006A2AC8">
              <w:rPr>
                <w:rFonts w:ascii="Arial" w:eastAsia="Times New Roman" w:hAnsi="Arial" w:cs="Arial"/>
                <w:b/>
                <w:sz w:val="16"/>
                <w:szCs w:val="16"/>
                <w:lang w:val="sv-SE" w:eastAsia="sv-SE"/>
              </w:rPr>
              <w:t xml:space="preserve"> test, p</w:t>
            </w:r>
          </w:p>
        </w:tc>
        <w:tc>
          <w:tcPr>
            <w:tcW w:w="333" w:type="pct"/>
          </w:tcPr>
          <w:p w14:paraId="6A2F9AA2"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noWrap/>
          </w:tcPr>
          <w:p w14:paraId="3F4C21C0"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66B7A7FA"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2EB40ADF"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4C11D9D0"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63DDE15E"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8" w:type="pct"/>
          </w:tcPr>
          <w:p w14:paraId="521BC710"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Wald</w:t>
            </w:r>
            <w:proofErr w:type="spellEnd"/>
            <w:r w:rsidRPr="006A2AC8">
              <w:rPr>
                <w:rFonts w:ascii="Arial" w:eastAsia="Times New Roman" w:hAnsi="Arial" w:cs="Arial"/>
                <w:b/>
                <w:sz w:val="16"/>
                <w:szCs w:val="16"/>
                <w:lang w:val="sv-SE" w:eastAsia="sv-SE"/>
              </w:rPr>
              <w:t xml:space="preserve"> test, p</w:t>
            </w:r>
          </w:p>
        </w:tc>
      </w:tr>
      <w:tr w:rsidR="009F45BB" w:rsidRPr="006A2AC8" w14:paraId="5E0367BB" w14:textId="77777777" w:rsidTr="0042456A">
        <w:trPr>
          <w:trHeight w:val="278"/>
          <w:tblHeader/>
          <w:jc w:val="center"/>
        </w:trPr>
        <w:tc>
          <w:tcPr>
            <w:tcW w:w="333" w:type="pct"/>
            <w:shd w:val="clear" w:color="auto" w:fill="auto"/>
            <w:hideMark/>
          </w:tcPr>
          <w:p w14:paraId="25C11A79" w14:textId="77777777" w:rsidR="009F45BB" w:rsidRPr="006A2AC8" w:rsidRDefault="009F45BB" w:rsidP="0042456A">
            <w:pPr>
              <w:spacing w:after="0" w:line="240" w:lineRule="auto"/>
              <w:jc w:val="center"/>
              <w:rPr>
                <w:rFonts w:ascii="Arial" w:eastAsia="Times New Roman" w:hAnsi="Arial" w:cs="Arial"/>
                <w:b/>
                <w:bCs/>
                <w:sz w:val="16"/>
                <w:szCs w:val="16"/>
                <w:lang w:val="sv-SE" w:eastAsia="sv-SE"/>
              </w:rPr>
            </w:pPr>
            <w:r w:rsidRPr="006A2AC8">
              <w:rPr>
                <w:rFonts w:ascii="Arial" w:eastAsia="Times New Roman" w:hAnsi="Arial" w:cs="Arial"/>
                <w:b/>
                <w:bCs/>
                <w:sz w:val="16"/>
                <w:szCs w:val="16"/>
                <w:lang w:val="sv-SE" w:eastAsia="sv-SE"/>
              </w:rPr>
              <w:t>SEP</w:t>
            </w:r>
          </w:p>
        </w:tc>
        <w:tc>
          <w:tcPr>
            <w:tcW w:w="333" w:type="pct"/>
          </w:tcPr>
          <w:p w14:paraId="7C214B1A"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 CI)</w:t>
            </w:r>
          </w:p>
        </w:tc>
        <w:tc>
          <w:tcPr>
            <w:tcW w:w="333" w:type="pct"/>
            <w:shd w:val="clear" w:color="auto" w:fill="auto"/>
          </w:tcPr>
          <w:p w14:paraId="244B18A9" w14:textId="77777777" w:rsidR="009F45BB" w:rsidRPr="006A2AC8" w:rsidRDefault="009F45BB"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 CI)</w:t>
            </w:r>
          </w:p>
        </w:tc>
        <w:tc>
          <w:tcPr>
            <w:tcW w:w="333" w:type="pct"/>
          </w:tcPr>
          <w:p w14:paraId="6FFDDABE"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 CI)</w:t>
            </w:r>
          </w:p>
        </w:tc>
        <w:tc>
          <w:tcPr>
            <w:tcW w:w="333" w:type="pct"/>
            <w:shd w:val="clear" w:color="auto" w:fill="auto"/>
          </w:tcPr>
          <w:p w14:paraId="78BD9292" w14:textId="77777777" w:rsidR="009F45BB" w:rsidRPr="006A2AC8" w:rsidRDefault="009F45BB"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 CI)</w:t>
            </w:r>
          </w:p>
        </w:tc>
        <w:tc>
          <w:tcPr>
            <w:tcW w:w="333" w:type="pct"/>
          </w:tcPr>
          <w:p w14:paraId="1BACEC71"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 CI)</w:t>
            </w:r>
          </w:p>
        </w:tc>
        <w:tc>
          <w:tcPr>
            <w:tcW w:w="333" w:type="pct"/>
            <w:shd w:val="clear" w:color="auto" w:fill="auto"/>
          </w:tcPr>
          <w:p w14:paraId="53F77933" w14:textId="77777777" w:rsidR="009F45BB" w:rsidRPr="006A2AC8" w:rsidRDefault="009F45BB"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 CI)</w:t>
            </w:r>
          </w:p>
        </w:tc>
        <w:tc>
          <w:tcPr>
            <w:tcW w:w="333" w:type="pct"/>
          </w:tcPr>
          <w:p w14:paraId="57F184AC"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p>
        </w:tc>
        <w:tc>
          <w:tcPr>
            <w:tcW w:w="333" w:type="pct"/>
          </w:tcPr>
          <w:p w14:paraId="677BB0F2" w14:textId="77777777" w:rsidR="009F45BB" w:rsidRPr="006A2AC8" w:rsidRDefault="009F45BB"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 CI)</w:t>
            </w:r>
          </w:p>
        </w:tc>
        <w:tc>
          <w:tcPr>
            <w:tcW w:w="333" w:type="pct"/>
            <w:shd w:val="clear" w:color="auto" w:fill="auto"/>
            <w:noWrap/>
            <w:hideMark/>
          </w:tcPr>
          <w:p w14:paraId="0F40146D" w14:textId="77777777" w:rsidR="009F45BB" w:rsidRPr="006A2AC8" w:rsidRDefault="009F45BB"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 CI)</w:t>
            </w:r>
          </w:p>
        </w:tc>
        <w:tc>
          <w:tcPr>
            <w:tcW w:w="333" w:type="pct"/>
          </w:tcPr>
          <w:p w14:paraId="285C4B47" w14:textId="77777777" w:rsidR="009F45BB" w:rsidRPr="006A2AC8" w:rsidRDefault="009F45BB"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 CI)</w:t>
            </w:r>
          </w:p>
        </w:tc>
        <w:tc>
          <w:tcPr>
            <w:tcW w:w="333" w:type="pct"/>
            <w:shd w:val="clear" w:color="auto" w:fill="auto"/>
            <w:hideMark/>
          </w:tcPr>
          <w:p w14:paraId="77C0A6AD" w14:textId="77777777" w:rsidR="009F45BB" w:rsidRPr="006A2AC8" w:rsidRDefault="009F45BB"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 CI)</w:t>
            </w:r>
          </w:p>
        </w:tc>
        <w:tc>
          <w:tcPr>
            <w:tcW w:w="333" w:type="pct"/>
          </w:tcPr>
          <w:p w14:paraId="34C72A6B" w14:textId="77777777" w:rsidR="009F45BB" w:rsidRPr="006A2AC8" w:rsidRDefault="009F45BB"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 CI)</w:t>
            </w:r>
          </w:p>
        </w:tc>
        <w:tc>
          <w:tcPr>
            <w:tcW w:w="333" w:type="pct"/>
            <w:shd w:val="clear" w:color="auto" w:fill="auto"/>
            <w:noWrap/>
            <w:hideMark/>
          </w:tcPr>
          <w:p w14:paraId="57B3102E" w14:textId="77777777" w:rsidR="009F45BB" w:rsidRPr="006A2AC8" w:rsidRDefault="009F45BB"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 CI)</w:t>
            </w:r>
          </w:p>
        </w:tc>
        <w:tc>
          <w:tcPr>
            <w:tcW w:w="338" w:type="pct"/>
          </w:tcPr>
          <w:p w14:paraId="0B808F3A" w14:textId="77777777" w:rsidR="009F45BB" w:rsidRPr="006A2AC8" w:rsidRDefault="009F45BB" w:rsidP="0042456A">
            <w:pPr>
              <w:spacing w:after="0" w:line="240" w:lineRule="auto"/>
              <w:jc w:val="center"/>
              <w:rPr>
                <w:rFonts w:ascii="Arial" w:eastAsia="Times New Roman" w:hAnsi="Arial" w:cs="Arial"/>
                <w:b/>
                <w:sz w:val="16"/>
                <w:szCs w:val="16"/>
                <w:lang w:val="sv-SE" w:eastAsia="sv-SE"/>
              </w:rPr>
            </w:pPr>
          </w:p>
        </w:tc>
      </w:tr>
      <w:tr w:rsidR="009F45BB" w:rsidRPr="006A2AC8" w14:paraId="47D7B07A" w14:textId="77777777" w:rsidTr="0042456A">
        <w:trPr>
          <w:trHeight w:val="288"/>
          <w:jc w:val="center"/>
        </w:trPr>
        <w:tc>
          <w:tcPr>
            <w:tcW w:w="333" w:type="pct"/>
            <w:shd w:val="clear" w:color="auto" w:fill="auto"/>
            <w:noWrap/>
            <w:vAlign w:val="bottom"/>
          </w:tcPr>
          <w:p w14:paraId="43AF4B99" w14:textId="77777777" w:rsidR="009F45BB" w:rsidRPr="006A2AC8" w:rsidRDefault="009F45BB" w:rsidP="0042456A">
            <w:pPr>
              <w:spacing w:after="0" w:line="240" w:lineRule="auto"/>
              <w:rPr>
                <w:rFonts w:ascii="Arial" w:eastAsia="Times New Roman" w:hAnsi="Arial" w:cs="Arial"/>
                <w:b/>
                <w:bCs/>
                <w:sz w:val="16"/>
                <w:szCs w:val="16"/>
                <w:lang w:val="sv-SE" w:eastAsia="sv-SE"/>
              </w:rPr>
            </w:pPr>
            <w:r w:rsidRPr="002A0EC1">
              <w:rPr>
                <w:rFonts w:ascii="Arial" w:eastAsia="Times New Roman" w:hAnsi="Arial" w:cs="Arial"/>
                <w:b/>
                <w:bCs/>
                <w:color w:val="000000"/>
                <w:sz w:val="16"/>
                <w:szCs w:val="16"/>
                <w:lang w:val="sv-SE" w:eastAsia="sv-SE"/>
              </w:rPr>
              <w:t xml:space="preserve">Education </w:t>
            </w:r>
            <w:proofErr w:type="spellStart"/>
            <w:r w:rsidRPr="002A0EC1">
              <w:rPr>
                <w:rFonts w:ascii="Arial" w:eastAsia="Times New Roman" w:hAnsi="Arial" w:cs="Arial"/>
                <w:b/>
                <w:bCs/>
                <w:color w:val="000000"/>
                <w:sz w:val="16"/>
                <w:szCs w:val="16"/>
                <w:lang w:val="sv-SE" w:eastAsia="sv-SE"/>
              </w:rPr>
              <w:t>level</w:t>
            </w:r>
            <w:proofErr w:type="spellEnd"/>
          </w:p>
        </w:tc>
        <w:tc>
          <w:tcPr>
            <w:tcW w:w="333" w:type="pct"/>
          </w:tcPr>
          <w:p w14:paraId="36F3FE2E"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vAlign w:val="center"/>
          </w:tcPr>
          <w:p w14:paraId="496AFD22"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p>
        </w:tc>
        <w:tc>
          <w:tcPr>
            <w:tcW w:w="333" w:type="pct"/>
          </w:tcPr>
          <w:p w14:paraId="287DD3B3"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vAlign w:val="center"/>
          </w:tcPr>
          <w:p w14:paraId="7E2F4567"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p>
        </w:tc>
        <w:tc>
          <w:tcPr>
            <w:tcW w:w="333" w:type="pct"/>
          </w:tcPr>
          <w:p w14:paraId="76867647"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vAlign w:val="center"/>
          </w:tcPr>
          <w:p w14:paraId="1F74775C"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p>
        </w:tc>
        <w:tc>
          <w:tcPr>
            <w:tcW w:w="333" w:type="pct"/>
          </w:tcPr>
          <w:p w14:paraId="5213B7BF"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p>
        </w:tc>
        <w:tc>
          <w:tcPr>
            <w:tcW w:w="333" w:type="pct"/>
          </w:tcPr>
          <w:p w14:paraId="597D047C"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noWrap/>
          </w:tcPr>
          <w:p w14:paraId="2C21EAAE"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p>
        </w:tc>
        <w:tc>
          <w:tcPr>
            <w:tcW w:w="333" w:type="pct"/>
          </w:tcPr>
          <w:p w14:paraId="2C34E2B0"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noWrap/>
          </w:tcPr>
          <w:p w14:paraId="03E94CBD"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p>
        </w:tc>
        <w:tc>
          <w:tcPr>
            <w:tcW w:w="333" w:type="pct"/>
          </w:tcPr>
          <w:p w14:paraId="28319720"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noWrap/>
          </w:tcPr>
          <w:p w14:paraId="117F5D67"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p>
        </w:tc>
        <w:tc>
          <w:tcPr>
            <w:tcW w:w="338" w:type="pct"/>
          </w:tcPr>
          <w:p w14:paraId="5E2EE36D"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p>
        </w:tc>
      </w:tr>
      <w:tr w:rsidR="009F45BB" w:rsidRPr="006A2AC8" w14:paraId="61C03437" w14:textId="77777777" w:rsidTr="0042456A">
        <w:trPr>
          <w:trHeight w:val="288"/>
          <w:jc w:val="center"/>
        </w:trPr>
        <w:tc>
          <w:tcPr>
            <w:tcW w:w="333" w:type="pct"/>
            <w:shd w:val="clear" w:color="auto" w:fill="auto"/>
            <w:noWrap/>
            <w:vAlign w:val="bottom"/>
            <w:hideMark/>
          </w:tcPr>
          <w:p w14:paraId="389A1708" w14:textId="77777777" w:rsidR="009F45BB" w:rsidRPr="006A2AC8" w:rsidRDefault="009F45BB"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Primary</w:t>
            </w:r>
            <w:proofErr w:type="spellEnd"/>
            <w:r w:rsidRPr="001D78E2">
              <w:rPr>
                <w:rFonts w:ascii="Arial" w:eastAsia="Times New Roman" w:hAnsi="Arial" w:cs="Arial"/>
                <w:color w:val="000000"/>
                <w:sz w:val="16"/>
                <w:szCs w:val="16"/>
                <w:lang w:val="sv-SE" w:eastAsia="sv-SE"/>
              </w:rPr>
              <w:t xml:space="preserve"> </w:t>
            </w:r>
          </w:p>
        </w:tc>
        <w:tc>
          <w:tcPr>
            <w:tcW w:w="333" w:type="pct"/>
            <w:tcBorders>
              <w:top w:val="nil"/>
              <w:left w:val="nil"/>
              <w:bottom w:val="nil"/>
              <w:right w:val="nil"/>
            </w:tcBorders>
            <w:shd w:val="clear" w:color="auto" w:fill="auto"/>
          </w:tcPr>
          <w:p w14:paraId="0A72582A"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1.49 (0.87</w:t>
            </w:r>
            <w:r>
              <w:rPr>
                <w:rFonts w:ascii="Arial" w:hAnsi="Arial" w:cs="Arial"/>
                <w:color w:val="000000"/>
                <w:sz w:val="16"/>
                <w:szCs w:val="16"/>
              </w:rPr>
              <w:t>,</w:t>
            </w:r>
            <w:r w:rsidRPr="006A2AC8">
              <w:rPr>
                <w:rFonts w:ascii="Arial" w:hAnsi="Arial" w:cs="Arial"/>
                <w:color w:val="000000"/>
                <w:sz w:val="16"/>
                <w:szCs w:val="16"/>
              </w:rPr>
              <w:t xml:space="preserve"> 2.55)</w:t>
            </w:r>
          </w:p>
        </w:tc>
        <w:tc>
          <w:tcPr>
            <w:tcW w:w="333" w:type="pct"/>
            <w:tcBorders>
              <w:top w:val="nil"/>
              <w:left w:val="nil"/>
              <w:bottom w:val="nil"/>
              <w:right w:val="nil"/>
            </w:tcBorders>
            <w:shd w:val="clear" w:color="auto" w:fill="auto"/>
          </w:tcPr>
          <w:p w14:paraId="5FACF6F5"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1.34 (0.75</w:t>
            </w:r>
            <w:r>
              <w:rPr>
                <w:rFonts w:ascii="Arial" w:hAnsi="Arial" w:cs="Arial"/>
                <w:color w:val="000000"/>
                <w:sz w:val="16"/>
                <w:szCs w:val="16"/>
              </w:rPr>
              <w:t>,</w:t>
            </w:r>
            <w:r w:rsidRPr="006A2AC8">
              <w:rPr>
                <w:rFonts w:ascii="Arial" w:hAnsi="Arial" w:cs="Arial"/>
                <w:color w:val="000000"/>
                <w:sz w:val="16"/>
                <w:szCs w:val="16"/>
              </w:rPr>
              <w:t xml:space="preserve"> 2.41)</w:t>
            </w:r>
          </w:p>
        </w:tc>
        <w:tc>
          <w:tcPr>
            <w:tcW w:w="333" w:type="pct"/>
            <w:tcBorders>
              <w:top w:val="nil"/>
              <w:left w:val="nil"/>
              <w:bottom w:val="nil"/>
              <w:right w:val="nil"/>
            </w:tcBorders>
            <w:shd w:val="clear" w:color="auto" w:fill="auto"/>
          </w:tcPr>
          <w:p w14:paraId="098AFB96"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1.26 (0.86</w:t>
            </w:r>
            <w:r>
              <w:rPr>
                <w:rFonts w:ascii="Arial" w:hAnsi="Arial" w:cs="Arial"/>
                <w:color w:val="000000"/>
                <w:sz w:val="16"/>
                <w:szCs w:val="16"/>
              </w:rPr>
              <w:t>,</w:t>
            </w:r>
            <w:r w:rsidRPr="006A2AC8">
              <w:rPr>
                <w:rFonts w:ascii="Arial" w:hAnsi="Arial" w:cs="Arial"/>
                <w:color w:val="000000"/>
                <w:sz w:val="16"/>
                <w:szCs w:val="16"/>
              </w:rPr>
              <w:t xml:space="preserve"> 1.86)</w:t>
            </w:r>
          </w:p>
        </w:tc>
        <w:tc>
          <w:tcPr>
            <w:tcW w:w="333" w:type="pct"/>
            <w:tcBorders>
              <w:top w:val="nil"/>
              <w:left w:val="nil"/>
              <w:bottom w:val="nil"/>
              <w:right w:val="nil"/>
            </w:tcBorders>
            <w:shd w:val="clear" w:color="auto" w:fill="auto"/>
          </w:tcPr>
          <w:p w14:paraId="33E25028"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1.20 (0.80</w:t>
            </w:r>
            <w:r>
              <w:rPr>
                <w:rFonts w:ascii="Arial" w:hAnsi="Arial" w:cs="Arial"/>
                <w:color w:val="000000"/>
                <w:sz w:val="16"/>
                <w:szCs w:val="16"/>
              </w:rPr>
              <w:t>,</w:t>
            </w:r>
            <w:r w:rsidRPr="006A2AC8">
              <w:rPr>
                <w:rFonts w:ascii="Arial" w:hAnsi="Arial" w:cs="Arial"/>
                <w:color w:val="000000"/>
                <w:sz w:val="16"/>
                <w:szCs w:val="16"/>
              </w:rPr>
              <w:t xml:space="preserve"> 1.80)</w:t>
            </w:r>
          </w:p>
        </w:tc>
        <w:tc>
          <w:tcPr>
            <w:tcW w:w="333" w:type="pct"/>
            <w:tcBorders>
              <w:top w:val="nil"/>
              <w:left w:val="nil"/>
              <w:bottom w:val="nil"/>
              <w:right w:val="nil"/>
            </w:tcBorders>
            <w:shd w:val="clear" w:color="auto" w:fill="auto"/>
          </w:tcPr>
          <w:p w14:paraId="0C29DDE2"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0.86 (0.61</w:t>
            </w:r>
            <w:r>
              <w:rPr>
                <w:rFonts w:ascii="Arial" w:hAnsi="Arial" w:cs="Arial"/>
                <w:color w:val="000000"/>
                <w:sz w:val="16"/>
                <w:szCs w:val="16"/>
              </w:rPr>
              <w:t>,</w:t>
            </w:r>
            <w:r w:rsidRPr="006A2AC8">
              <w:rPr>
                <w:rFonts w:ascii="Arial" w:hAnsi="Arial" w:cs="Arial"/>
                <w:color w:val="000000"/>
                <w:sz w:val="16"/>
                <w:szCs w:val="16"/>
              </w:rPr>
              <w:t xml:space="preserve"> 1.19)</w:t>
            </w:r>
          </w:p>
        </w:tc>
        <w:tc>
          <w:tcPr>
            <w:tcW w:w="333" w:type="pct"/>
            <w:tcBorders>
              <w:top w:val="nil"/>
              <w:left w:val="nil"/>
              <w:bottom w:val="nil"/>
              <w:right w:val="nil"/>
            </w:tcBorders>
            <w:shd w:val="clear" w:color="auto" w:fill="auto"/>
          </w:tcPr>
          <w:p w14:paraId="3D31E84A"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0.78 (0.54</w:t>
            </w:r>
            <w:r>
              <w:rPr>
                <w:rFonts w:ascii="Arial" w:hAnsi="Arial" w:cs="Arial"/>
                <w:color w:val="000000"/>
                <w:sz w:val="16"/>
                <w:szCs w:val="16"/>
              </w:rPr>
              <w:t>,</w:t>
            </w:r>
            <w:r w:rsidRPr="006A2AC8">
              <w:rPr>
                <w:rFonts w:ascii="Arial" w:hAnsi="Arial" w:cs="Arial"/>
                <w:color w:val="000000"/>
                <w:sz w:val="16"/>
                <w:szCs w:val="16"/>
              </w:rPr>
              <w:t xml:space="preserve"> 1.13)</w:t>
            </w:r>
          </w:p>
        </w:tc>
        <w:tc>
          <w:tcPr>
            <w:tcW w:w="333" w:type="pct"/>
            <w:tcBorders>
              <w:top w:val="nil"/>
              <w:left w:val="nil"/>
              <w:bottom w:val="nil"/>
              <w:right w:val="nil"/>
            </w:tcBorders>
            <w:shd w:val="clear" w:color="auto" w:fill="auto"/>
          </w:tcPr>
          <w:p w14:paraId="3EA939C5"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 xml:space="preserve"> 0.1356</w:t>
            </w:r>
          </w:p>
        </w:tc>
        <w:tc>
          <w:tcPr>
            <w:tcW w:w="333" w:type="pct"/>
            <w:tcBorders>
              <w:top w:val="nil"/>
              <w:left w:val="nil"/>
              <w:bottom w:val="nil"/>
              <w:right w:val="nil"/>
            </w:tcBorders>
            <w:shd w:val="clear" w:color="auto" w:fill="auto"/>
          </w:tcPr>
          <w:p w14:paraId="7D1A2111"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1.04 (0.70</w:t>
            </w:r>
            <w:r>
              <w:rPr>
                <w:rFonts w:ascii="Arial" w:hAnsi="Arial" w:cs="Arial"/>
                <w:color w:val="000000"/>
                <w:sz w:val="16"/>
                <w:szCs w:val="16"/>
              </w:rPr>
              <w:t>,</w:t>
            </w:r>
            <w:r w:rsidRPr="006A2AC8">
              <w:rPr>
                <w:rFonts w:ascii="Arial" w:hAnsi="Arial" w:cs="Arial"/>
                <w:color w:val="000000"/>
                <w:sz w:val="16"/>
                <w:szCs w:val="16"/>
              </w:rPr>
              <w:t xml:space="preserve"> 1.55)</w:t>
            </w:r>
          </w:p>
        </w:tc>
        <w:tc>
          <w:tcPr>
            <w:tcW w:w="333" w:type="pct"/>
            <w:tcBorders>
              <w:top w:val="nil"/>
              <w:left w:val="nil"/>
              <w:bottom w:val="nil"/>
              <w:right w:val="nil"/>
            </w:tcBorders>
            <w:shd w:val="clear" w:color="auto" w:fill="auto"/>
            <w:noWrap/>
          </w:tcPr>
          <w:p w14:paraId="6E737598"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1.22 (0.81</w:t>
            </w:r>
            <w:r>
              <w:rPr>
                <w:rFonts w:ascii="Arial" w:hAnsi="Arial" w:cs="Arial"/>
                <w:color w:val="000000"/>
                <w:sz w:val="16"/>
                <w:szCs w:val="16"/>
              </w:rPr>
              <w:t>,</w:t>
            </w:r>
            <w:r w:rsidRPr="006A2AC8">
              <w:rPr>
                <w:rFonts w:ascii="Arial" w:hAnsi="Arial" w:cs="Arial"/>
                <w:color w:val="000000"/>
                <w:sz w:val="16"/>
                <w:szCs w:val="16"/>
              </w:rPr>
              <w:t xml:space="preserve"> 1.85)</w:t>
            </w:r>
          </w:p>
        </w:tc>
        <w:tc>
          <w:tcPr>
            <w:tcW w:w="333" w:type="pct"/>
            <w:tcBorders>
              <w:top w:val="nil"/>
              <w:left w:val="nil"/>
              <w:bottom w:val="nil"/>
              <w:right w:val="nil"/>
            </w:tcBorders>
            <w:shd w:val="clear" w:color="auto" w:fill="auto"/>
          </w:tcPr>
          <w:p w14:paraId="5E734220"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0.99 (0.65</w:t>
            </w:r>
            <w:r>
              <w:rPr>
                <w:rFonts w:ascii="Arial" w:hAnsi="Arial" w:cs="Arial"/>
                <w:color w:val="000000"/>
                <w:sz w:val="16"/>
                <w:szCs w:val="16"/>
              </w:rPr>
              <w:t>,</w:t>
            </w:r>
            <w:r w:rsidRPr="006A2AC8">
              <w:rPr>
                <w:rFonts w:ascii="Arial" w:hAnsi="Arial" w:cs="Arial"/>
                <w:color w:val="000000"/>
                <w:sz w:val="16"/>
                <w:szCs w:val="16"/>
              </w:rPr>
              <w:t xml:space="preserve"> 1.49)</w:t>
            </w:r>
          </w:p>
        </w:tc>
        <w:tc>
          <w:tcPr>
            <w:tcW w:w="333" w:type="pct"/>
            <w:tcBorders>
              <w:top w:val="nil"/>
              <w:left w:val="nil"/>
              <w:bottom w:val="nil"/>
              <w:right w:val="nil"/>
            </w:tcBorders>
            <w:shd w:val="clear" w:color="auto" w:fill="auto"/>
            <w:noWrap/>
          </w:tcPr>
          <w:p w14:paraId="06BCB3D9"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1.14 (0.73</w:t>
            </w:r>
            <w:r>
              <w:rPr>
                <w:rFonts w:ascii="Arial" w:hAnsi="Arial" w:cs="Arial"/>
                <w:color w:val="000000"/>
                <w:sz w:val="16"/>
                <w:szCs w:val="16"/>
              </w:rPr>
              <w:t>,</w:t>
            </w:r>
            <w:r w:rsidRPr="006A2AC8">
              <w:rPr>
                <w:rFonts w:ascii="Arial" w:hAnsi="Arial" w:cs="Arial"/>
                <w:color w:val="000000"/>
                <w:sz w:val="16"/>
                <w:szCs w:val="16"/>
              </w:rPr>
              <w:t xml:space="preserve"> 1.78)</w:t>
            </w:r>
          </w:p>
        </w:tc>
        <w:tc>
          <w:tcPr>
            <w:tcW w:w="333" w:type="pct"/>
            <w:tcBorders>
              <w:top w:val="nil"/>
              <w:left w:val="nil"/>
              <w:bottom w:val="nil"/>
              <w:right w:val="nil"/>
            </w:tcBorders>
            <w:shd w:val="clear" w:color="auto" w:fill="auto"/>
          </w:tcPr>
          <w:p w14:paraId="104C46BB"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0.80 (0.61</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1.04)*</w:t>
            </w:r>
            <w:proofErr w:type="gramEnd"/>
          </w:p>
        </w:tc>
        <w:tc>
          <w:tcPr>
            <w:tcW w:w="333" w:type="pct"/>
            <w:tcBorders>
              <w:top w:val="nil"/>
              <w:left w:val="nil"/>
              <w:bottom w:val="nil"/>
              <w:right w:val="nil"/>
            </w:tcBorders>
            <w:shd w:val="clear" w:color="auto" w:fill="auto"/>
            <w:noWrap/>
          </w:tcPr>
          <w:p w14:paraId="59421E91"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0.88 (0.68</w:t>
            </w:r>
            <w:r>
              <w:rPr>
                <w:rFonts w:ascii="Arial" w:hAnsi="Arial" w:cs="Arial"/>
                <w:color w:val="000000"/>
                <w:sz w:val="16"/>
                <w:szCs w:val="16"/>
              </w:rPr>
              <w:t>,</w:t>
            </w:r>
            <w:r w:rsidRPr="006A2AC8">
              <w:rPr>
                <w:rFonts w:ascii="Arial" w:hAnsi="Arial" w:cs="Arial"/>
                <w:color w:val="000000"/>
                <w:sz w:val="16"/>
                <w:szCs w:val="16"/>
              </w:rPr>
              <w:t xml:space="preserve"> 1.14)</w:t>
            </w:r>
          </w:p>
        </w:tc>
        <w:tc>
          <w:tcPr>
            <w:tcW w:w="338" w:type="pct"/>
            <w:tcBorders>
              <w:top w:val="nil"/>
              <w:left w:val="nil"/>
              <w:bottom w:val="nil"/>
              <w:right w:val="nil"/>
            </w:tcBorders>
            <w:shd w:val="clear" w:color="auto" w:fill="auto"/>
          </w:tcPr>
          <w:p w14:paraId="589B8813" w14:textId="77777777" w:rsidR="009F45BB" w:rsidRPr="006A2AC8" w:rsidRDefault="009F45BB" w:rsidP="0042456A">
            <w:pPr>
              <w:tabs>
                <w:tab w:val="left" w:pos="184"/>
              </w:tabs>
              <w:spacing w:after="0" w:line="240" w:lineRule="auto"/>
              <w:jc w:val="right"/>
              <w:rPr>
                <w:rFonts w:ascii="Arial" w:hAnsi="Arial" w:cs="Arial"/>
                <w:sz w:val="16"/>
                <w:szCs w:val="16"/>
              </w:rPr>
            </w:pPr>
            <w:r w:rsidRPr="006A2AC8">
              <w:rPr>
                <w:rFonts w:ascii="Arial" w:hAnsi="Arial" w:cs="Arial"/>
                <w:color w:val="000000"/>
                <w:sz w:val="16"/>
                <w:szCs w:val="16"/>
              </w:rPr>
              <w:t xml:space="preserve"> 0.3358</w:t>
            </w:r>
          </w:p>
        </w:tc>
      </w:tr>
      <w:tr w:rsidR="009F45BB" w:rsidRPr="006A2AC8" w14:paraId="4BEDE127" w14:textId="77777777" w:rsidTr="0042456A">
        <w:trPr>
          <w:trHeight w:val="288"/>
          <w:jc w:val="center"/>
        </w:trPr>
        <w:tc>
          <w:tcPr>
            <w:tcW w:w="333" w:type="pct"/>
            <w:shd w:val="clear" w:color="auto" w:fill="auto"/>
            <w:noWrap/>
            <w:vAlign w:val="bottom"/>
            <w:hideMark/>
          </w:tcPr>
          <w:p w14:paraId="25A010BA" w14:textId="77777777" w:rsidR="009F45BB" w:rsidRPr="006A2AC8" w:rsidRDefault="009F45BB"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Secondary</w:t>
            </w:r>
            <w:proofErr w:type="spellEnd"/>
          </w:p>
        </w:tc>
        <w:tc>
          <w:tcPr>
            <w:tcW w:w="333" w:type="pct"/>
            <w:tcBorders>
              <w:top w:val="nil"/>
              <w:left w:val="nil"/>
              <w:bottom w:val="nil"/>
              <w:right w:val="nil"/>
            </w:tcBorders>
            <w:shd w:val="clear" w:color="auto" w:fill="auto"/>
          </w:tcPr>
          <w:p w14:paraId="08AE74E2"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1.55 (0.92</w:t>
            </w:r>
            <w:r>
              <w:rPr>
                <w:rFonts w:ascii="Arial" w:hAnsi="Arial" w:cs="Arial"/>
                <w:color w:val="000000"/>
                <w:sz w:val="16"/>
                <w:szCs w:val="16"/>
              </w:rPr>
              <w:t>,</w:t>
            </w:r>
            <w:r w:rsidRPr="006A2AC8">
              <w:rPr>
                <w:rFonts w:ascii="Arial" w:hAnsi="Arial" w:cs="Arial"/>
                <w:color w:val="000000"/>
                <w:sz w:val="16"/>
                <w:szCs w:val="16"/>
              </w:rPr>
              <w:t xml:space="preserve"> 2.61)</w:t>
            </w:r>
          </w:p>
        </w:tc>
        <w:tc>
          <w:tcPr>
            <w:tcW w:w="333" w:type="pct"/>
            <w:tcBorders>
              <w:top w:val="nil"/>
              <w:left w:val="nil"/>
              <w:bottom w:val="nil"/>
              <w:right w:val="nil"/>
            </w:tcBorders>
            <w:shd w:val="clear" w:color="auto" w:fill="auto"/>
          </w:tcPr>
          <w:p w14:paraId="27C6B641"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1.48 (0.87</w:t>
            </w:r>
            <w:r>
              <w:rPr>
                <w:rFonts w:ascii="Arial" w:hAnsi="Arial" w:cs="Arial"/>
                <w:color w:val="000000"/>
                <w:sz w:val="16"/>
                <w:szCs w:val="16"/>
              </w:rPr>
              <w:t>,</w:t>
            </w:r>
            <w:r w:rsidRPr="006A2AC8">
              <w:rPr>
                <w:rFonts w:ascii="Arial" w:hAnsi="Arial" w:cs="Arial"/>
                <w:color w:val="000000"/>
                <w:sz w:val="16"/>
                <w:szCs w:val="16"/>
              </w:rPr>
              <w:t xml:space="preserve"> 2.52)</w:t>
            </w:r>
          </w:p>
        </w:tc>
        <w:tc>
          <w:tcPr>
            <w:tcW w:w="333" w:type="pct"/>
            <w:tcBorders>
              <w:top w:val="nil"/>
              <w:left w:val="nil"/>
              <w:bottom w:val="nil"/>
              <w:right w:val="nil"/>
            </w:tcBorders>
            <w:shd w:val="clear" w:color="auto" w:fill="auto"/>
          </w:tcPr>
          <w:p w14:paraId="0D4A9F47"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1.32 (0.96</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1.83)*</w:t>
            </w:r>
            <w:proofErr w:type="gramEnd"/>
          </w:p>
        </w:tc>
        <w:tc>
          <w:tcPr>
            <w:tcW w:w="333" w:type="pct"/>
            <w:tcBorders>
              <w:top w:val="nil"/>
              <w:left w:val="nil"/>
              <w:bottom w:val="nil"/>
              <w:right w:val="nil"/>
            </w:tcBorders>
            <w:shd w:val="clear" w:color="auto" w:fill="auto"/>
          </w:tcPr>
          <w:p w14:paraId="02CD1B19"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1.32 (0.95</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1.83)*</w:t>
            </w:r>
            <w:proofErr w:type="gramEnd"/>
          </w:p>
        </w:tc>
        <w:tc>
          <w:tcPr>
            <w:tcW w:w="333" w:type="pct"/>
            <w:tcBorders>
              <w:top w:val="nil"/>
              <w:left w:val="nil"/>
              <w:bottom w:val="nil"/>
              <w:right w:val="nil"/>
            </w:tcBorders>
            <w:shd w:val="clear" w:color="auto" w:fill="auto"/>
          </w:tcPr>
          <w:p w14:paraId="11953952"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0.72 (0.51</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1.00)*</w:t>
            </w:r>
            <w:proofErr w:type="gramEnd"/>
          </w:p>
        </w:tc>
        <w:tc>
          <w:tcPr>
            <w:tcW w:w="333" w:type="pct"/>
            <w:tcBorders>
              <w:top w:val="nil"/>
              <w:left w:val="nil"/>
              <w:bottom w:val="nil"/>
              <w:right w:val="nil"/>
            </w:tcBorders>
            <w:shd w:val="clear" w:color="auto" w:fill="auto"/>
          </w:tcPr>
          <w:p w14:paraId="24C4AADA" w14:textId="77777777" w:rsidR="009F45BB" w:rsidRPr="006A2AC8" w:rsidRDefault="009F45BB"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0.64 (0.46</w:t>
            </w:r>
            <w:r>
              <w:rPr>
                <w:rFonts w:ascii="Arial" w:hAnsi="Arial" w:cs="Arial"/>
                <w:b/>
                <w:bCs/>
                <w:color w:val="000000"/>
                <w:sz w:val="16"/>
                <w:szCs w:val="16"/>
              </w:rPr>
              <w:t>,</w:t>
            </w:r>
            <w:r w:rsidRPr="006A2AC8">
              <w:rPr>
                <w:rFonts w:ascii="Arial" w:hAnsi="Arial" w:cs="Arial"/>
                <w:b/>
                <w:bCs/>
                <w:color w:val="000000"/>
                <w:sz w:val="16"/>
                <w:szCs w:val="16"/>
              </w:rPr>
              <w:t xml:space="preserve"> 0.90)</w:t>
            </w:r>
          </w:p>
        </w:tc>
        <w:tc>
          <w:tcPr>
            <w:tcW w:w="333" w:type="pct"/>
            <w:tcBorders>
              <w:top w:val="nil"/>
              <w:left w:val="nil"/>
              <w:bottom w:val="nil"/>
              <w:right w:val="nil"/>
            </w:tcBorders>
            <w:shd w:val="clear" w:color="auto" w:fill="auto"/>
          </w:tcPr>
          <w:p w14:paraId="27DB302F"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 xml:space="preserve"> 0.0029</w:t>
            </w:r>
          </w:p>
        </w:tc>
        <w:tc>
          <w:tcPr>
            <w:tcW w:w="333" w:type="pct"/>
            <w:tcBorders>
              <w:top w:val="nil"/>
              <w:left w:val="nil"/>
              <w:bottom w:val="nil"/>
              <w:right w:val="nil"/>
            </w:tcBorders>
            <w:shd w:val="clear" w:color="auto" w:fill="auto"/>
          </w:tcPr>
          <w:p w14:paraId="1ED43D63"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1.38 (1.00</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1.92)*</w:t>
            </w:r>
            <w:proofErr w:type="gramEnd"/>
          </w:p>
        </w:tc>
        <w:tc>
          <w:tcPr>
            <w:tcW w:w="333" w:type="pct"/>
            <w:tcBorders>
              <w:top w:val="nil"/>
              <w:left w:val="nil"/>
              <w:bottom w:val="nil"/>
              <w:right w:val="nil"/>
            </w:tcBorders>
            <w:shd w:val="clear" w:color="auto" w:fill="auto"/>
            <w:noWrap/>
          </w:tcPr>
          <w:p w14:paraId="4F43CF4A" w14:textId="77777777" w:rsidR="009F45BB" w:rsidRPr="006A2AC8" w:rsidRDefault="009F45BB"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1.47 (1.12</w:t>
            </w:r>
            <w:r>
              <w:rPr>
                <w:rFonts w:ascii="Arial" w:hAnsi="Arial" w:cs="Arial"/>
                <w:b/>
                <w:bCs/>
                <w:color w:val="000000"/>
                <w:sz w:val="16"/>
                <w:szCs w:val="16"/>
              </w:rPr>
              <w:t>,</w:t>
            </w:r>
            <w:r w:rsidRPr="006A2AC8">
              <w:rPr>
                <w:rFonts w:ascii="Arial" w:hAnsi="Arial" w:cs="Arial"/>
                <w:b/>
                <w:bCs/>
                <w:color w:val="000000"/>
                <w:sz w:val="16"/>
                <w:szCs w:val="16"/>
              </w:rPr>
              <w:t xml:space="preserve"> 1.94)</w:t>
            </w:r>
          </w:p>
        </w:tc>
        <w:tc>
          <w:tcPr>
            <w:tcW w:w="333" w:type="pct"/>
            <w:tcBorders>
              <w:top w:val="nil"/>
              <w:left w:val="nil"/>
              <w:bottom w:val="nil"/>
              <w:right w:val="nil"/>
            </w:tcBorders>
            <w:shd w:val="clear" w:color="auto" w:fill="auto"/>
          </w:tcPr>
          <w:p w14:paraId="777418EE"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0.85 (0.69</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1.03)*</w:t>
            </w:r>
            <w:proofErr w:type="gramEnd"/>
          </w:p>
        </w:tc>
        <w:tc>
          <w:tcPr>
            <w:tcW w:w="333" w:type="pct"/>
            <w:tcBorders>
              <w:top w:val="nil"/>
              <w:left w:val="nil"/>
              <w:bottom w:val="nil"/>
              <w:right w:val="nil"/>
            </w:tcBorders>
            <w:shd w:val="clear" w:color="auto" w:fill="auto"/>
            <w:noWrap/>
          </w:tcPr>
          <w:p w14:paraId="3BED5481"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0.93 (0.77</w:t>
            </w:r>
            <w:r>
              <w:rPr>
                <w:rFonts w:ascii="Arial" w:hAnsi="Arial" w:cs="Arial"/>
                <w:color w:val="000000"/>
                <w:sz w:val="16"/>
                <w:szCs w:val="16"/>
              </w:rPr>
              <w:t>,</w:t>
            </w:r>
            <w:r w:rsidRPr="006A2AC8">
              <w:rPr>
                <w:rFonts w:ascii="Arial" w:hAnsi="Arial" w:cs="Arial"/>
                <w:color w:val="000000"/>
                <w:sz w:val="16"/>
                <w:szCs w:val="16"/>
              </w:rPr>
              <w:t xml:space="preserve"> 1.13)</w:t>
            </w:r>
          </w:p>
        </w:tc>
        <w:tc>
          <w:tcPr>
            <w:tcW w:w="333" w:type="pct"/>
            <w:tcBorders>
              <w:top w:val="nil"/>
              <w:left w:val="nil"/>
              <w:bottom w:val="nil"/>
              <w:right w:val="nil"/>
            </w:tcBorders>
            <w:shd w:val="clear" w:color="auto" w:fill="auto"/>
          </w:tcPr>
          <w:p w14:paraId="1ACF9E06"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1.05 (0.84</w:t>
            </w:r>
            <w:r>
              <w:rPr>
                <w:rFonts w:ascii="Arial" w:hAnsi="Arial" w:cs="Arial"/>
                <w:color w:val="000000"/>
                <w:sz w:val="16"/>
                <w:szCs w:val="16"/>
              </w:rPr>
              <w:t>,</w:t>
            </w:r>
            <w:r w:rsidRPr="006A2AC8">
              <w:rPr>
                <w:rFonts w:ascii="Arial" w:hAnsi="Arial" w:cs="Arial"/>
                <w:color w:val="000000"/>
                <w:sz w:val="16"/>
                <w:szCs w:val="16"/>
              </w:rPr>
              <w:t xml:space="preserve"> 1.31)</w:t>
            </w:r>
          </w:p>
        </w:tc>
        <w:tc>
          <w:tcPr>
            <w:tcW w:w="333" w:type="pct"/>
            <w:tcBorders>
              <w:top w:val="nil"/>
              <w:left w:val="nil"/>
              <w:bottom w:val="nil"/>
              <w:right w:val="nil"/>
            </w:tcBorders>
            <w:shd w:val="clear" w:color="auto" w:fill="auto"/>
            <w:noWrap/>
          </w:tcPr>
          <w:p w14:paraId="29EE18C2"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1.16 (0.94</w:t>
            </w:r>
            <w:r>
              <w:rPr>
                <w:rFonts w:ascii="Arial" w:hAnsi="Arial" w:cs="Arial"/>
                <w:color w:val="000000"/>
                <w:sz w:val="16"/>
                <w:szCs w:val="16"/>
              </w:rPr>
              <w:t>,</w:t>
            </w:r>
            <w:r w:rsidRPr="006A2AC8">
              <w:rPr>
                <w:rFonts w:ascii="Arial" w:hAnsi="Arial" w:cs="Arial"/>
                <w:color w:val="000000"/>
                <w:sz w:val="16"/>
                <w:szCs w:val="16"/>
              </w:rPr>
              <w:t xml:space="preserve"> 1.45)</w:t>
            </w:r>
          </w:p>
        </w:tc>
        <w:tc>
          <w:tcPr>
            <w:tcW w:w="338" w:type="pct"/>
            <w:tcBorders>
              <w:top w:val="nil"/>
              <w:left w:val="nil"/>
              <w:bottom w:val="nil"/>
              <w:right w:val="nil"/>
            </w:tcBorders>
            <w:shd w:val="clear" w:color="auto" w:fill="auto"/>
          </w:tcPr>
          <w:p w14:paraId="2E389661"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0.0276</w:t>
            </w:r>
          </w:p>
        </w:tc>
      </w:tr>
      <w:tr w:rsidR="009F45BB" w:rsidRPr="006A2AC8" w14:paraId="577EF7D7" w14:textId="77777777" w:rsidTr="0042456A">
        <w:trPr>
          <w:trHeight w:val="288"/>
          <w:jc w:val="center"/>
        </w:trPr>
        <w:tc>
          <w:tcPr>
            <w:tcW w:w="333" w:type="pct"/>
            <w:shd w:val="clear" w:color="auto" w:fill="auto"/>
            <w:noWrap/>
            <w:vAlign w:val="bottom"/>
          </w:tcPr>
          <w:p w14:paraId="7FE36DCE" w14:textId="77777777" w:rsidR="009F45BB" w:rsidRPr="006A2AC8" w:rsidRDefault="009F45BB" w:rsidP="0042456A">
            <w:pPr>
              <w:spacing w:after="0" w:line="240" w:lineRule="auto"/>
              <w:rPr>
                <w:rFonts w:ascii="Arial" w:eastAsia="Times New Roman" w:hAnsi="Arial" w:cs="Arial"/>
                <w:sz w:val="16"/>
                <w:szCs w:val="16"/>
                <w:lang w:val="sv-SE" w:eastAsia="sv-SE"/>
              </w:rPr>
            </w:pPr>
            <w:r w:rsidRPr="001D78E2">
              <w:rPr>
                <w:rFonts w:ascii="Arial" w:eastAsia="Times New Roman" w:hAnsi="Arial" w:cs="Arial"/>
                <w:color w:val="000000"/>
                <w:sz w:val="16"/>
                <w:szCs w:val="16"/>
                <w:lang w:val="sv-SE" w:eastAsia="sv-SE"/>
              </w:rPr>
              <w:t>Post-</w:t>
            </w:r>
            <w:proofErr w:type="spellStart"/>
            <w:r w:rsidRPr="001D78E2">
              <w:rPr>
                <w:rFonts w:ascii="Arial" w:eastAsia="Times New Roman" w:hAnsi="Arial" w:cs="Arial"/>
                <w:color w:val="000000"/>
                <w:sz w:val="16"/>
                <w:szCs w:val="16"/>
                <w:lang w:val="sv-SE" w:eastAsia="sv-SE"/>
              </w:rPr>
              <w:t>secondary</w:t>
            </w:r>
            <w:proofErr w:type="spellEnd"/>
            <w:r>
              <w:rPr>
                <w:rFonts w:ascii="Arial" w:eastAsia="Times New Roman" w:hAnsi="Arial" w:cs="Arial"/>
                <w:color w:val="000000"/>
                <w:sz w:val="16"/>
                <w:szCs w:val="16"/>
                <w:lang w:val="sv-SE" w:eastAsia="sv-SE"/>
              </w:rPr>
              <w:t xml:space="preserve"> (ref.)</w:t>
            </w:r>
          </w:p>
        </w:tc>
        <w:tc>
          <w:tcPr>
            <w:tcW w:w="333" w:type="pct"/>
            <w:tcBorders>
              <w:top w:val="nil"/>
              <w:left w:val="nil"/>
              <w:bottom w:val="nil"/>
              <w:right w:val="nil"/>
            </w:tcBorders>
            <w:shd w:val="clear" w:color="auto" w:fill="auto"/>
          </w:tcPr>
          <w:p w14:paraId="52F87378"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20729158"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663EB322"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0E6B1B36"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3DFFA3C2"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133A2BB6" w14:textId="77777777" w:rsidR="009F45BB" w:rsidRPr="006A2AC8" w:rsidRDefault="009F45BB"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39AB9D9D" w14:textId="77777777" w:rsidR="009F45BB" w:rsidRPr="006A2AC8" w:rsidRDefault="009F45BB" w:rsidP="0042456A">
            <w:pPr>
              <w:spacing w:after="0" w:line="240" w:lineRule="auto"/>
              <w:jc w:val="right"/>
              <w:rPr>
                <w:rFonts w:ascii="Arial" w:hAnsi="Arial" w:cs="Arial"/>
                <w:color w:val="000000"/>
                <w:sz w:val="16"/>
                <w:szCs w:val="16"/>
              </w:rPr>
            </w:pPr>
          </w:p>
        </w:tc>
        <w:tc>
          <w:tcPr>
            <w:tcW w:w="333" w:type="pct"/>
            <w:tcBorders>
              <w:top w:val="nil"/>
              <w:left w:val="nil"/>
              <w:bottom w:val="nil"/>
              <w:right w:val="nil"/>
            </w:tcBorders>
            <w:shd w:val="clear" w:color="auto" w:fill="auto"/>
          </w:tcPr>
          <w:p w14:paraId="07CA683B"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7B0D4AE4" w14:textId="77777777" w:rsidR="009F45BB" w:rsidRPr="006A2AC8" w:rsidRDefault="009F45BB"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47FEF427"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1AE96897"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075E3C54"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453D2354"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8" w:type="pct"/>
            <w:tcBorders>
              <w:top w:val="nil"/>
              <w:left w:val="nil"/>
              <w:bottom w:val="nil"/>
              <w:right w:val="nil"/>
            </w:tcBorders>
            <w:shd w:val="clear" w:color="auto" w:fill="auto"/>
          </w:tcPr>
          <w:p w14:paraId="55812BED" w14:textId="77777777" w:rsidR="009F45BB" w:rsidRPr="006A2AC8" w:rsidRDefault="009F45BB" w:rsidP="0042456A">
            <w:pPr>
              <w:spacing w:after="0" w:line="240" w:lineRule="auto"/>
              <w:jc w:val="right"/>
              <w:rPr>
                <w:rFonts w:ascii="Arial" w:hAnsi="Arial" w:cs="Arial"/>
                <w:color w:val="000000"/>
                <w:sz w:val="16"/>
                <w:szCs w:val="16"/>
              </w:rPr>
            </w:pPr>
          </w:p>
        </w:tc>
      </w:tr>
      <w:tr w:rsidR="009F45BB" w:rsidRPr="006A2AC8" w14:paraId="39BCF020" w14:textId="77777777" w:rsidTr="0042456A">
        <w:trPr>
          <w:trHeight w:val="278"/>
          <w:jc w:val="center"/>
        </w:trPr>
        <w:tc>
          <w:tcPr>
            <w:tcW w:w="333" w:type="pct"/>
            <w:shd w:val="clear" w:color="auto" w:fill="auto"/>
          </w:tcPr>
          <w:p w14:paraId="3CF6DDA7" w14:textId="77777777" w:rsidR="009F45BB" w:rsidRPr="006A2AC8" w:rsidRDefault="009F45BB" w:rsidP="0042456A">
            <w:pPr>
              <w:spacing w:after="0" w:line="240" w:lineRule="auto"/>
              <w:rPr>
                <w:rFonts w:ascii="Arial" w:eastAsia="Times New Roman" w:hAnsi="Arial" w:cs="Arial"/>
                <w:b/>
                <w:bCs/>
                <w:sz w:val="16"/>
                <w:szCs w:val="16"/>
                <w:lang w:val="en-GB" w:eastAsia="sv-SE"/>
              </w:rPr>
            </w:pPr>
            <w:r w:rsidRPr="004A2CD0">
              <w:rPr>
                <w:rFonts w:ascii="Arial" w:eastAsia="Times New Roman" w:hAnsi="Arial" w:cs="Arial"/>
                <w:b/>
                <w:bCs/>
                <w:color w:val="000000"/>
                <w:sz w:val="16"/>
                <w:szCs w:val="16"/>
                <w:lang w:val="en-GB" w:eastAsia="sv-SE"/>
              </w:rPr>
              <w:t>Household income</w:t>
            </w:r>
          </w:p>
        </w:tc>
        <w:tc>
          <w:tcPr>
            <w:tcW w:w="333" w:type="pct"/>
          </w:tcPr>
          <w:p w14:paraId="65A234BF" w14:textId="77777777" w:rsidR="009F45BB" w:rsidRPr="006A2AC8" w:rsidRDefault="009F45BB" w:rsidP="0042456A">
            <w:pPr>
              <w:spacing w:after="0" w:line="240" w:lineRule="auto"/>
              <w:jc w:val="right"/>
              <w:rPr>
                <w:rFonts w:ascii="Arial" w:eastAsia="Times New Roman" w:hAnsi="Arial" w:cs="Arial"/>
                <w:b/>
                <w:sz w:val="16"/>
                <w:szCs w:val="16"/>
                <w:lang w:val="en-GB" w:eastAsia="sv-SE"/>
              </w:rPr>
            </w:pPr>
          </w:p>
        </w:tc>
        <w:tc>
          <w:tcPr>
            <w:tcW w:w="333" w:type="pct"/>
            <w:shd w:val="clear" w:color="auto" w:fill="auto"/>
          </w:tcPr>
          <w:p w14:paraId="1ACE5E81" w14:textId="77777777" w:rsidR="009F45BB" w:rsidRPr="006A2AC8" w:rsidRDefault="009F45BB" w:rsidP="0042456A">
            <w:pPr>
              <w:spacing w:after="0" w:line="240" w:lineRule="auto"/>
              <w:jc w:val="right"/>
              <w:rPr>
                <w:rFonts w:ascii="Arial" w:eastAsia="Times New Roman" w:hAnsi="Arial" w:cs="Arial"/>
                <w:b/>
                <w:sz w:val="16"/>
                <w:szCs w:val="16"/>
                <w:lang w:val="en-GB" w:eastAsia="sv-SE"/>
              </w:rPr>
            </w:pPr>
          </w:p>
        </w:tc>
        <w:tc>
          <w:tcPr>
            <w:tcW w:w="333" w:type="pct"/>
          </w:tcPr>
          <w:p w14:paraId="7A0C298A" w14:textId="77777777" w:rsidR="009F45BB" w:rsidRPr="006A2AC8" w:rsidRDefault="009F45BB" w:rsidP="0042456A">
            <w:pPr>
              <w:spacing w:after="0" w:line="240" w:lineRule="auto"/>
              <w:jc w:val="right"/>
              <w:rPr>
                <w:rFonts w:ascii="Arial" w:eastAsia="Times New Roman" w:hAnsi="Arial" w:cs="Arial"/>
                <w:b/>
                <w:sz w:val="16"/>
                <w:szCs w:val="16"/>
                <w:lang w:val="en-GB" w:eastAsia="sv-SE"/>
              </w:rPr>
            </w:pPr>
          </w:p>
        </w:tc>
        <w:tc>
          <w:tcPr>
            <w:tcW w:w="333" w:type="pct"/>
            <w:shd w:val="clear" w:color="auto" w:fill="auto"/>
          </w:tcPr>
          <w:p w14:paraId="3FA2998E" w14:textId="77777777" w:rsidR="009F45BB" w:rsidRPr="006A2AC8" w:rsidRDefault="009F45BB" w:rsidP="0042456A">
            <w:pPr>
              <w:spacing w:after="0" w:line="240" w:lineRule="auto"/>
              <w:jc w:val="right"/>
              <w:rPr>
                <w:rFonts w:ascii="Arial" w:eastAsia="Times New Roman" w:hAnsi="Arial" w:cs="Arial"/>
                <w:b/>
                <w:sz w:val="16"/>
                <w:szCs w:val="16"/>
                <w:lang w:val="en-GB" w:eastAsia="sv-SE"/>
              </w:rPr>
            </w:pPr>
          </w:p>
        </w:tc>
        <w:tc>
          <w:tcPr>
            <w:tcW w:w="333" w:type="pct"/>
          </w:tcPr>
          <w:p w14:paraId="5BE9B154" w14:textId="77777777" w:rsidR="009F45BB" w:rsidRPr="006A2AC8" w:rsidRDefault="009F45BB" w:rsidP="0042456A">
            <w:pPr>
              <w:spacing w:after="0" w:line="240" w:lineRule="auto"/>
              <w:jc w:val="right"/>
              <w:rPr>
                <w:rFonts w:ascii="Arial" w:eastAsia="Times New Roman" w:hAnsi="Arial" w:cs="Arial"/>
                <w:b/>
                <w:sz w:val="16"/>
                <w:szCs w:val="16"/>
                <w:lang w:val="en-GB" w:eastAsia="sv-SE"/>
              </w:rPr>
            </w:pPr>
          </w:p>
        </w:tc>
        <w:tc>
          <w:tcPr>
            <w:tcW w:w="333" w:type="pct"/>
            <w:shd w:val="clear" w:color="auto" w:fill="auto"/>
          </w:tcPr>
          <w:p w14:paraId="2F44CE11" w14:textId="77777777" w:rsidR="009F45BB" w:rsidRPr="006A2AC8" w:rsidRDefault="009F45BB" w:rsidP="0042456A">
            <w:pPr>
              <w:spacing w:after="0" w:line="240" w:lineRule="auto"/>
              <w:jc w:val="right"/>
              <w:rPr>
                <w:rFonts w:ascii="Arial" w:eastAsia="Times New Roman" w:hAnsi="Arial" w:cs="Arial"/>
                <w:b/>
                <w:sz w:val="16"/>
                <w:szCs w:val="16"/>
                <w:lang w:val="en-GB" w:eastAsia="sv-SE"/>
              </w:rPr>
            </w:pPr>
          </w:p>
        </w:tc>
        <w:tc>
          <w:tcPr>
            <w:tcW w:w="333" w:type="pct"/>
          </w:tcPr>
          <w:p w14:paraId="7DA220E3" w14:textId="77777777" w:rsidR="009F45BB" w:rsidRPr="006A2AC8" w:rsidRDefault="009F45BB" w:rsidP="0042456A">
            <w:pPr>
              <w:spacing w:after="0" w:line="240" w:lineRule="auto"/>
              <w:jc w:val="right"/>
              <w:rPr>
                <w:rFonts w:ascii="Arial" w:eastAsia="Times New Roman" w:hAnsi="Arial" w:cs="Arial"/>
                <w:b/>
                <w:bCs/>
                <w:sz w:val="16"/>
                <w:szCs w:val="16"/>
                <w:lang w:val="sv-SE" w:eastAsia="sv-SE"/>
              </w:rPr>
            </w:pPr>
          </w:p>
        </w:tc>
        <w:tc>
          <w:tcPr>
            <w:tcW w:w="333" w:type="pct"/>
          </w:tcPr>
          <w:p w14:paraId="4FD4A5F1" w14:textId="77777777" w:rsidR="009F45BB" w:rsidRPr="006A2AC8" w:rsidRDefault="009F45BB" w:rsidP="0042456A">
            <w:pPr>
              <w:spacing w:after="0" w:line="240" w:lineRule="auto"/>
              <w:jc w:val="right"/>
              <w:rPr>
                <w:rFonts w:ascii="Arial" w:eastAsia="Times New Roman" w:hAnsi="Arial" w:cs="Arial"/>
                <w:b/>
                <w:bCs/>
                <w:sz w:val="16"/>
                <w:szCs w:val="16"/>
                <w:lang w:val="sv-SE" w:eastAsia="sv-SE"/>
              </w:rPr>
            </w:pPr>
          </w:p>
        </w:tc>
        <w:tc>
          <w:tcPr>
            <w:tcW w:w="333" w:type="pct"/>
            <w:shd w:val="clear" w:color="auto" w:fill="auto"/>
            <w:noWrap/>
          </w:tcPr>
          <w:p w14:paraId="2BEEE399" w14:textId="77777777" w:rsidR="009F45BB" w:rsidRPr="006A2AC8" w:rsidRDefault="009F45BB" w:rsidP="0042456A">
            <w:pPr>
              <w:spacing w:after="0" w:line="240" w:lineRule="auto"/>
              <w:jc w:val="right"/>
              <w:rPr>
                <w:rFonts w:ascii="Arial" w:eastAsia="Times New Roman" w:hAnsi="Arial" w:cs="Arial"/>
                <w:b/>
                <w:bCs/>
                <w:sz w:val="16"/>
                <w:szCs w:val="16"/>
                <w:lang w:val="sv-SE" w:eastAsia="sv-SE"/>
              </w:rPr>
            </w:pPr>
          </w:p>
        </w:tc>
        <w:tc>
          <w:tcPr>
            <w:tcW w:w="333" w:type="pct"/>
          </w:tcPr>
          <w:p w14:paraId="069E1E48" w14:textId="77777777" w:rsidR="009F45BB" w:rsidRPr="006A2AC8" w:rsidRDefault="009F45BB" w:rsidP="0042456A">
            <w:pPr>
              <w:spacing w:after="0" w:line="240" w:lineRule="auto"/>
              <w:jc w:val="right"/>
              <w:rPr>
                <w:rFonts w:ascii="Arial" w:eastAsia="Times New Roman" w:hAnsi="Arial" w:cs="Arial"/>
                <w:b/>
                <w:bCs/>
                <w:sz w:val="16"/>
                <w:szCs w:val="16"/>
                <w:lang w:val="sv-SE" w:eastAsia="sv-SE"/>
              </w:rPr>
            </w:pPr>
          </w:p>
        </w:tc>
        <w:tc>
          <w:tcPr>
            <w:tcW w:w="333" w:type="pct"/>
            <w:shd w:val="clear" w:color="auto" w:fill="auto"/>
          </w:tcPr>
          <w:p w14:paraId="7AFC5E62" w14:textId="77777777" w:rsidR="009F45BB" w:rsidRPr="006A2AC8" w:rsidRDefault="009F45BB" w:rsidP="0042456A">
            <w:pPr>
              <w:spacing w:after="0" w:line="240" w:lineRule="auto"/>
              <w:jc w:val="right"/>
              <w:rPr>
                <w:rFonts w:ascii="Arial" w:eastAsia="Times New Roman" w:hAnsi="Arial" w:cs="Arial"/>
                <w:b/>
                <w:bCs/>
                <w:sz w:val="16"/>
                <w:szCs w:val="16"/>
                <w:lang w:val="sv-SE" w:eastAsia="sv-SE"/>
              </w:rPr>
            </w:pPr>
          </w:p>
        </w:tc>
        <w:tc>
          <w:tcPr>
            <w:tcW w:w="333" w:type="pct"/>
          </w:tcPr>
          <w:p w14:paraId="3EBDD894" w14:textId="77777777" w:rsidR="009F45BB" w:rsidRPr="006A2AC8" w:rsidRDefault="009F45BB" w:rsidP="0042456A">
            <w:pPr>
              <w:spacing w:after="0" w:line="240" w:lineRule="auto"/>
              <w:jc w:val="right"/>
              <w:rPr>
                <w:rFonts w:ascii="Arial" w:eastAsia="Times New Roman" w:hAnsi="Arial" w:cs="Arial"/>
                <w:b/>
                <w:bCs/>
                <w:sz w:val="16"/>
                <w:szCs w:val="16"/>
                <w:lang w:val="sv-SE" w:eastAsia="sv-SE"/>
              </w:rPr>
            </w:pPr>
          </w:p>
        </w:tc>
        <w:tc>
          <w:tcPr>
            <w:tcW w:w="333" w:type="pct"/>
            <w:shd w:val="clear" w:color="auto" w:fill="auto"/>
            <w:noWrap/>
          </w:tcPr>
          <w:p w14:paraId="142A6CBA" w14:textId="77777777" w:rsidR="009F45BB" w:rsidRPr="006A2AC8" w:rsidRDefault="009F45BB" w:rsidP="0042456A">
            <w:pPr>
              <w:spacing w:after="0" w:line="240" w:lineRule="auto"/>
              <w:jc w:val="right"/>
              <w:rPr>
                <w:rFonts w:ascii="Arial" w:eastAsia="Times New Roman" w:hAnsi="Arial" w:cs="Arial"/>
                <w:b/>
                <w:bCs/>
                <w:sz w:val="16"/>
                <w:szCs w:val="16"/>
                <w:lang w:val="sv-SE" w:eastAsia="sv-SE"/>
              </w:rPr>
            </w:pPr>
          </w:p>
        </w:tc>
        <w:tc>
          <w:tcPr>
            <w:tcW w:w="338" w:type="pct"/>
          </w:tcPr>
          <w:p w14:paraId="3A99CF92" w14:textId="77777777" w:rsidR="009F45BB" w:rsidRPr="006A2AC8" w:rsidRDefault="009F45BB" w:rsidP="0042456A">
            <w:pPr>
              <w:spacing w:after="0" w:line="240" w:lineRule="auto"/>
              <w:jc w:val="right"/>
              <w:rPr>
                <w:rFonts w:ascii="Arial" w:eastAsia="Times New Roman" w:hAnsi="Arial" w:cs="Arial"/>
                <w:b/>
                <w:bCs/>
                <w:sz w:val="16"/>
                <w:szCs w:val="16"/>
                <w:lang w:val="sv-SE" w:eastAsia="sv-SE"/>
              </w:rPr>
            </w:pPr>
          </w:p>
        </w:tc>
      </w:tr>
      <w:tr w:rsidR="009F45BB" w:rsidRPr="006A2AC8" w14:paraId="39BB3B25" w14:textId="77777777" w:rsidTr="0042456A">
        <w:trPr>
          <w:trHeight w:val="288"/>
          <w:jc w:val="center"/>
        </w:trPr>
        <w:tc>
          <w:tcPr>
            <w:tcW w:w="333" w:type="pct"/>
            <w:shd w:val="clear" w:color="auto" w:fill="auto"/>
            <w:noWrap/>
            <w:vAlign w:val="bottom"/>
            <w:hideMark/>
          </w:tcPr>
          <w:p w14:paraId="2054DE88" w14:textId="77777777" w:rsidR="009F45BB" w:rsidRPr="006A2AC8" w:rsidRDefault="009F45BB"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Low</w:t>
            </w:r>
            <w:proofErr w:type="spellEnd"/>
          </w:p>
        </w:tc>
        <w:tc>
          <w:tcPr>
            <w:tcW w:w="333" w:type="pct"/>
            <w:tcBorders>
              <w:top w:val="nil"/>
              <w:left w:val="nil"/>
              <w:bottom w:val="nil"/>
              <w:right w:val="nil"/>
            </w:tcBorders>
            <w:shd w:val="clear" w:color="auto" w:fill="auto"/>
          </w:tcPr>
          <w:p w14:paraId="72E9D840"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0.99 (0.58</w:t>
            </w:r>
            <w:r>
              <w:rPr>
                <w:rFonts w:ascii="Arial" w:hAnsi="Arial" w:cs="Arial"/>
                <w:color w:val="000000"/>
                <w:sz w:val="16"/>
                <w:szCs w:val="16"/>
              </w:rPr>
              <w:t>,</w:t>
            </w:r>
            <w:r w:rsidRPr="006A2AC8">
              <w:rPr>
                <w:rFonts w:ascii="Arial" w:hAnsi="Arial" w:cs="Arial"/>
                <w:color w:val="000000"/>
                <w:sz w:val="16"/>
                <w:szCs w:val="16"/>
              </w:rPr>
              <w:t xml:space="preserve"> 1.70)</w:t>
            </w:r>
          </w:p>
        </w:tc>
        <w:tc>
          <w:tcPr>
            <w:tcW w:w="333" w:type="pct"/>
            <w:tcBorders>
              <w:top w:val="nil"/>
              <w:left w:val="nil"/>
              <w:bottom w:val="nil"/>
              <w:right w:val="nil"/>
            </w:tcBorders>
            <w:shd w:val="clear" w:color="auto" w:fill="auto"/>
          </w:tcPr>
          <w:p w14:paraId="101A0F15"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1.06 (0.62</w:t>
            </w:r>
            <w:r>
              <w:rPr>
                <w:rFonts w:ascii="Arial" w:hAnsi="Arial" w:cs="Arial"/>
                <w:color w:val="000000"/>
                <w:sz w:val="16"/>
                <w:szCs w:val="16"/>
              </w:rPr>
              <w:t>,</w:t>
            </w:r>
            <w:r w:rsidRPr="006A2AC8">
              <w:rPr>
                <w:rFonts w:ascii="Arial" w:hAnsi="Arial" w:cs="Arial"/>
                <w:color w:val="000000"/>
                <w:sz w:val="16"/>
                <w:szCs w:val="16"/>
              </w:rPr>
              <w:t xml:space="preserve"> 1.82)</w:t>
            </w:r>
          </w:p>
        </w:tc>
        <w:tc>
          <w:tcPr>
            <w:tcW w:w="333" w:type="pct"/>
            <w:tcBorders>
              <w:top w:val="nil"/>
              <w:left w:val="nil"/>
              <w:bottom w:val="nil"/>
              <w:right w:val="nil"/>
            </w:tcBorders>
            <w:shd w:val="clear" w:color="auto" w:fill="auto"/>
          </w:tcPr>
          <w:p w14:paraId="52C1479C"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0.99 (0.67</w:t>
            </w:r>
            <w:r>
              <w:rPr>
                <w:rFonts w:ascii="Arial" w:hAnsi="Arial" w:cs="Arial"/>
                <w:color w:val="000000"/>
                <w:sz w:val="16"/>
                <w:szCs w:val="16"/>
              </w:rPr>
              <w:t>,</w:t>
            </w:r>
            <w:r w:rsidRPr="006A2AC8">
              <w:rPr>
                <w:rFonts w:ascii="Arial" w:hAnsi="Arial" w:cs="Arial"/>
                <w:color w:val="000000"/>
                <w:sz w:val="16"/>
                <w:szCs w:val="16"/>
              </w:rPr>
              <w:t xml:space="preserve"> 1.46)</w:t>
            </w:r>
          </w:p>
        </w:tc>
        <w:tc>
          <w:tcPr>
            <w:tcW w:w="333" w:type="pct"/>
            <w:tcBorders>
              <w:top w:val="nil"/>
              <w:left w:val="nil"/>
              <w:bottom w:val="nil"/>
              <w:right w:val="nil"/>
            </w:tcBorders>
            <w:shd w:val="clear" w:color="auto" w:fill="auto"/>
          </w:tcPr>
          <w:p w14:paraId="5BE5013D"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1.02 (0.70</w:t>
            </w:r>
            <w:r>
              <w:rPr>
                <w:rFonts w:ascii="Arial" w:hAnsi="Arial" w:cs="Arial"/>
                <w:color w:val="000000"/>
                <w:sz w:val="16"/>
                <w:szCs w:val="16"/>
              </w:rPr>
              <w:t>,</w:t>
            </w:r>
            <w:r w:rsidRPr="006A2AC8">
              <w:rPr>
                <w:rFonts w:ascii="Arial" w:hAnsi="Arial" w:cs="Arial"/>
                <w:color w:val="000000"/>
                <w:sz w:val="16"/>
                <w:szCs w:val="16"/>
              </w:rPr>
              <w:t xml:space="preserve"> 1.49)</w:t>
            </w:r>
          </w:p>
        </w:tc>
        <w:tc>
          <w:tcPr>
            <w:tcW w:w="333" w:type="pct"/>
            <w:tcBorders>
              <w:top w:val="nil"/>
              <w:left w:val="nil"/>
              <w:bottom w:val="nil"/>
              <w:right w:val="nil"/>
            </w:tcBorders>
            <w:shd w:val="clear" w:color="auto" w:fill="auto"/>
          </w:tcPr>
          <w:p w14:paraId="7B6D6BA1" w14:textId="77777777" w:rsidR="009F45BB" w:rsidRPr="006A2AC8" w:rsidRDefault="009F45BB"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1.74 (1.17</w:t>
            </w:r>
            <w:r>
              <w:rPr>
                <w:rFonts w:ascii="Arial" w:hAnsi="Arial" w:cs="Arial"/>
                <w:b/>
                <w:bCs/>
                <w:color w:val="000000"/>
                <w:sz w:val="16"/>
                <w:szCs w:val="16"/>
              </w:rPr>
              <w:t>,</w:t>
            </w:r>
            <w:r w:rsidRPr="006A2AC8">
              <w:rPr>
                <w:rFonts w:ascii="Arial" w:hAnsi="Arial" w:cs="Arial"/>
                <w:b/>
                <w:bCs/>
                <w:color w:val="000000"/>
                <w:sz w:val="16"/>
                <w:szCs w:val="16"/>
              </w:rPr>
              <w:t xml:space="preserve"> 2.60)</w:t>
            </w:r>
          </w:p>
        </w:tc>
        <w:tc>
          <w:tcPr>
            <w:tcW w:w="333" w:type="pct"/>
            <w:tcBorders>
              <w:top w:val="nil"/>
              <w:left w:val="nil"/>
              <w:bottom w:val="nil"/>
              <w:right w:val="nil"/>
            </w:tcBorders>
            <w:shd w:val="clear" w:color="auto" w:fill="auto"/>
          </w:tcPr>
          <w:p w14:paraId="2FC703F6" w14:textId="77777777" w:rsidR="009F45BB" w:rsidRPr="006A2AC8" w:rsidRDefault="009F45BB"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1.86 (1.25</w:t>
            </w:r>
            <w:r>
              <w:rPr>
                <w:rFonts w:ascii="Arial" w:hAnsi="Arial" w:cs="Arial"/>
                <w:b/>
                <w:bCs/>
                <w:color w:val="000000"/>
                <w:sz w:val="16"/>
                <w:szCs w:val="16"/>
              </w:rPr>
              <w:t>,</w:t>
            </w:r>
            <w:r w:rsidRPr="006A2AC8">
              <w:rPr>
                <w:rFonts w:ascii="Arial" w:hAnsi="Arial" w:cs="Arial"/>
                <w:b/>
                <w:bCs/>
                <w:color w:val="000000"/>
                <w:sz w:val="16"/>
                <w:szCs w:val="16"/>
              </w:rPr>
              <w:t xml:space="preserve"> 2.77)</w:t>
            </w:r>
          </w:p>
        </w:tc>
        <w:tc>
          <w:tcPr>
            <w:tcW w:w="333" w:type="pct"/>
            <w:tcBorders>
              <w:top w:val="nil"/>
              <w:left w:val="nil"/>
              <w:bottom w:val="nil"/>
              <w:right w:val="nil"/>
            </w:tcBorders>
            <w:shd w:val="clear" w:color="auto" w:fill="auto"/>
          </w:tcPr>
          <w:p w14:paraId="00EFD39B"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 xml:space="preserve"> 0.0696</w:t>
            </w:r>
          </w:p>
        </w:tc>
        <w:tc>
          <w:tcPr>
            <w:tcW w:w="333" w:type="pct"/>
            <w:tcBorders>
              <w:top w:val="nil"/>
              <w:left w:val="nil"/>
              <w:bottom w:val="nil"/>
              <w:right w:val="nil"/>
            </w:tcBorders>
            <w:shd w:val="clear" w:color="auto" w:fill="auto"/>
          </w:tcPr>
          <w:p w14:paraId="0B958F9E" w14:textId="77777777" w:rsidR="009F45BB" w:rsidRPr="006A2AC8" w:rsidRDefault="009F45BB"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2.17 (1.55</w:t>
            </w:r>
            <w:r>
              <w:rPr>
                <w:rFonts w:ascii="Arial" w:hAnsi="Arial" w:cs="Arial"/>
                <w:b/>
                <w:bCs/>
                <w:color w:val="000000"/>
                <w:sz w:val="16"/>
                <w:szCs w:val="16"/>
              </w:rPr>
              <w:t>,</w:t>
            </w:r>
            <w:r w:rsidRPr="006A2AC8">
              <w:rPr>
                <w:rFonts w:ascii="Arial" w:hAnsi="Arial" w:cs="Arial"/>
                <w:b/>
                <w:bCs/>
                <w:color w:val="000000"/>
                <w:sz w:val="16"/>
                <w:szCs w:val="16"/>
              </w:rPr>
              <w:t xml:space="preserve"> 3.04)</w:t>
            </w:r>
          </w:p>
        </w:tc>
        <w:tc>
          <w:tcPr>
            <w:tcW w:w="333" w:type="pct"/>
            <w:tcBorders>
              <w:top w:val="nil"/>
              <w:left w:val="nil"/>
              <w:bottom w:val="nil"/>
              <w:right w:val="nil"/>
            </w:tcBorders>
            <w:shd w:val="clear" w:color="auto" w:fill="auto"/>
            <w:noWrap/>
          </w:tcPr>
          <w:p w14:paraId="03B35D9F" w14:textId="77777777" w:rsidR="009F45BB" w:rsidRPr="006A2AC8" w:rsidRDefault="009F45BB"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2.04 (1.50</w:t>
            </w:r>
            <w:r>
              <w:rPr>
                <w:rFonts w:ascii="Arial" w:hAnsi="Arial" w:cs="Arial"/>
                <w:b/>
                <w:bCs/>
                <w:color w:val="000000"/>
                <w:sz w:val="16"/>
                <w:szCs w:val="16"/>
              </w:rPr>
              <w:t>,</w:t>
            </w:r>
            <w:r w:rsidRPr="006A2AC8">
              <w:rPr>
                <w:rFonts w:ascii="Arial" w:hAnsi="Arial" w:cs="Arial"/>
                <w:b/>
                <w:bCs/>
                <w:color w:val="000000"/>
                <w:sz w:val="16"/>
                <w:szCs w:val="16"/>
              </w:rPr>
              <w:t xml:space="preserve"> 2.77)</w:t>
            </w:r>
          </w:p>
        </w:tc>
        <w:tc>
          <w:tcPr>
            <w:tcW w:w="333" w:type="pct"/>
            <w:tcBorders>
              <w:top w:val="nil"/>
              <w:left w:val="nil"/>
              <w:bottom w:val="nil"/>
              <w:right w:val="nil"/>
            </w:tcBorders>
            <w:shd w:val="clear" w:color="auto" w:fill="auto"/>
          </w:tcPr>
          <w:p w14:paraId="131B44BD" w14:textId="77777777" w:rsidR="009F45BB" w:rsidRPr="006A2AC8" w:rsidRDefault="009F45BB"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1.59 (1.28</w:t>
            </w:r>
            <w:r>
              <w:rPr>
                <w:rFonts w:ascii="Arial" w:hAnsi="Arial" w:cs="Arial"/>
                <w:b/>
                <w:bCs/>
                <w:color w:val="000000"/>
                <w:sz w:val="16"/>
                <w:szCs w:val="16"/>
              </w:rPr>
              <w:t>,</w:t>
            </w:r>
            <w:r w:rsidRPr="006A2AC8">
              <w:rPr>
                <w:rFonts w:ascii="Arial" w:hAnsi="Arial" w:cs="Arial"/>
                <w:b/>
                <w:bCs/>
                <w:color w:val="000000"/>
                <w:sz w:val="16"/>
                <w:szCs w:val="16"/>
              </w:rPr>
              <w:t xml:space="preserve"> 1.97)</w:t>
            </w:r>
          </w:p>
        </w:tc>
        <w:tc>
          <w:tcPr>
            <w:tcW w:w="333" w:type="pct"/>
            <w:tcBorders>
              <w:top w:val="nil"/>
              <w:left w:val="nil"/>
              <w:bottom w:val="nil"/>
              <w:right w:val="nil"/>
            </w:tcBorders>
            <w:shd w:val="clear" w:color="auto" w:fill="auto"/>
            <w:noWrap/>
          </w:tcPr>
          <w:p w14:paraId="1828C9B0" w14:textId="77777777" w:rsidR="009F45BB" w:rsidRPr="006A2AC8" w:rsidRDefault="009F45BB"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1.52 (1.21</w:t>
            </w:r>
            <w:r>
              <w:rPr>
                <w:rFonts w:ascii="Arial" w:hAnsi="Arial" w:cs="Arial"/>
                <w:b/>
                <w:bCs/>
                <w:color w:val="000000"/>
                <w:sz w:val="16"/>
                <w:szCs w:val="16"/>
              </w:rPr>
              <w:t>,</w:t>
            </w:r>
            <w:r w:rsidRPr="006A2AC8">
              <w:rPr>
                <w:rFonts w:ascii="Arial" w:hAnsi="Arial" w:cs="Arial"/>
                <w:b/>
                <w:bCs/>
                <w:color w:val="000000"/>
                <w:sz w:val="16"/>
                <w:szCs w:val="16"/>
              </w:rPr>
              <w:t xml:space="preserve"> 1.91)</w:t>
            </w:r>
          </w:p>
        </w:tc>
        <w:tc>
          <w:tcPr>
            <w:tcW w:w="333" w:type="pct"/>
            <w:tcBorders>
              <w:top w:val="nil"/>
              <w:left w:val="nil"/>
              <w:bottom w:val="nil"/>
              <w:right w:val="nil"/>
            </w:tcBorders>
            <w:shd w:val="clear" w:color="auto" w:fill="auto"/>
          </w:tcPr>
          <w:p w14:paraId="6FCE178D"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1.16 (0.86</w:t>
            </w:r>
            <w:r>
              <w:rPr>
                <w:rFonts w:ascii="Arial" w:hAnsi="Arial" w:cs="Arial"/>
                <w:color w:val="000000"/>
                <w:sz w:val="16"/>
                <w:szCs w:val="16"/>
              </w:rPr>
              <w:t>,</w:t>
            </w:r>
            <w:r w:rsidRPr="006A2AC8">
              <w:rPr>
                <w:rFonts w:ascii="Arial" w:hAnsi="Arial" w:cs="Arial"/>
                <w:color w:val="000000"/>
                <w:sz w:val="16"/>
                <w:szCs w:val="16"/>
              </w:rPr>
              <w:t xml:space="preserve"> 1.56)</w:t>
            </w:r>
          </w:p>
        </w:tc>
        <w:tc>
          <w:tcPr>
            <w:tcW w:w="333" w:type="pct"/>
            <w:tcBorders>
              <w:top w:val="nil"/>
              <w:left w:val="nil"/>
              <w:bottom w:val="nil"/>
              <w:right w:val="nil"/>
            </w:tcBorders>
            <w:shd w:val="clear" w:color="auto" w:fill="auto"/>
            <w:noWrap/>
          </w:tcPr>
          <w:p w14:paraId="506A5DAB"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1.08 (0.81</w:t>
            </w:r>
            <w:r>
              <w:rPr>
                <w:rFonts w:ascii="Arial" w:hAnsi="Arial" w:cs="Arial"/>
                <w:color w:val="000000"/>
                <w:sz w:val="16"/>
                <w:szCs w:val="16"/>
              </w:rPr>
              <w:t>,</w:t>
            </w:r>
            <w:r w:rsidRPr="006A2AC8">
              <w:rPr>
                <w:rFonts w:ascii="Arial" w:hAnsi="Arial" w:cs="Arial"/>
                <w:color w:val="000000"/>
                <w:sz w:val="16"/>
                <w:szCs w:val="16"/>
              </w:rPr>
              <w:t xml:space="preserve"> 1.45)</w:t>
            </w:r>
          </w:p>
        </w:tc>
        <w:tc>
          <w:tcPr>
            <w:tcW w:w="338" w:type="pct"/>
            <w:tcBorders>
              <w:top w:val="nil"/>
              <w:left w:val="nil"/>
              <w:bottom w:val="nil"/>
              <w:right w:val="nil"/>
            </w:tcBorders>
            <w:shd w:val="clear" w:color="auto" w:fill="auto"/>
          </w:tcPr>
          <w:p w14:paraId="1B983879"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0.0145</w:t>
            </w:r>
          </w:p>
        </w:tc>
      </w:tr>
      <w:tr w:rsidR="009F45BB" w:rsidRPr="006A2AC8" w14:paraId="2EF6BADB" w14:textId="77777777" w:rsidTr="0042456A">
        <w:trPr>
          <w:trHeight w:val="288"/>
          <w:jc w:val="center"/>
        </w:trPr>
        <w:tc>
          <w:tcPr>
            <w:tcW w:w="333" w:type="pct"/>
            <w:shd w:val="clear" w:color="auto" w:fill="auto"/>
            <w:noWrap/>
            <w:vAlign w:val="bottom"/>
            <w:hideMark/>
          </w:tcPr>
          <w:p w14:paraId="5ED8D554" w14:textId="77777777" w:rsidR="009F45BB" w:rsidRPr="006A2AC8" w:rsidRDefault="009F45BB"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Middle</w:t>
            </w:r>
            <w:proofErr w:type="spellEnd"/>
          </w:p>
        </w:tc>
        <w:tc>
          <w:tcPr>
            <w:tcW w:w="333" w:type="pct"/>
            <w:tcBorders>
              <w:top w:val="nil"/>
              <w:left w:val="nil"/>
              <w:bottom w:val="nil"/>
              <w:right w:val="nil"/>
            </w:tcBorders>
            <w:shd w:val="clear" w:color="auto" w:fill="auto"/>
          </w:tcPr>
          <w:p w14:paraId="3F7CDE05"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1.07 (0.59</w:t>
            </w:r>
            <w:r>
              <w:rPr>
                <w:rFonts w:ascii="Arial" w:hAnsi="Arial" w:cs="Arial"/>
                <w:color w:val="000000"/>
                <w:sz w:val="16"/>
                <w:szCs w:val="16"/>
              </w:rPr>
              <w:t>,</w:t>
            </w:r>
            <w:r w:rsidRPr="006A2AC8">
              <w:rPr>
                <w:rFonts w:ascii="Arial" w:hAnsi="Arial" w:cs="Arial"/>
                <w:color w:val="000000"/>
                <w:sz w:val="16"/>
                <w:szCs w:val="16"/>
              </w:rPr>
              <w:t xml:space="preserve"> 1.93)</w:t>
            </w:r>
          </w:p>
        </w:tc>
        <w:tc>
          <w:tcPr>
            <w:tcW w:w="333" w:type="pct"/>
            <w:tcBorders>
              <w:top w:val="nil"/>
              <w:left w:val="nil"/>
              <w:bottom w:val="nil"/>
              <w:right w:val="nil"/>
            </w:tcBorders>
            <w:shd w:val="clear" w:color="auto" w:fill="auto"/>
          </w:tcPr>
          <w:p w14:paraId="345E2BE0"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1.06 (0.59</w:t>
            </w:r>
            <w:r>
              <w:rPr>
                <w:rFonts w:ascii="Arial" w:hAnsi="Arial" w:cs="Arial"/>
                <w:color w:val="000000"/>
                <w:sz w:val="16"/>
                <w:szCs w:val="16"/>
              </w:rPr>
              <w:t>,</w:t>
            </w:r>
            <w:r w:rsidRPr="006A2AC8">
              <w:rPr>
                <w:rFonts w:ascii="Arial" w:hAnsi="Arial" w:cs="Arial"/>
                <w:color w:val="000000"/>
                <w:sz w:val="16"/>
                <w:szCs w:val="16"/>
              </w:rPr>
              <w:t xml:space="preserve"> 1.90)</w:t>
            </w:r>
          </w:p>
        </w:tc>
        <w:tc>
          <w:tcPr>
            <w:tcW w:w="333" w:type="pct"/>
            <w:tcBorders>
              <w:top w:val="nil"/>
              <w:left w:val="nil"/>
              <w:bottom w:val="nil"/>
              <w:right w:val="nil"/>
            </w:tcBorders>
            <w:shd w:val="clear" w:color="auto" w:fill="auto"/>
          </w:tcPr>
          <w:p w14:paraId="1BC603D9"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0.84 (0.55</w:t>
            </w:r>
            <w:r>
              <w:rPr>
                <w:rFonts w:ascii="Arial" w:hAnsi="Arial" w:cs="Arial"/>
                <w:color w:val="000000"/>
                <w:sz w:val="16"/>
                <w:szCs w:val="16"/>
              </w:rPr>
              <w:t>,</w:t>
            </w:r>
            <w:r w:rsidRPr="006A2AC8">
              <w:rPr>
                <w:rFonts w:ascii="Arial" w:hAnsi="Arial" w:cs="Arial"/>
                <w:color w:val="000000"/>
                <w:sz w:val="16"/>
                <w:szCs w:val="16"/>
              </w:rPr>
              <w:t xml:space="preserve"> 1.27)</w:t>
            </w:r>
          </w:p>
        </w:tc>
        <w:tc>
          <w:tcPr>
            <w:tcW w:w="333" w:type="pct"/>
            <w:tcBorders>
              <w:top w:val="nil"/>
              <w:left w:val="nil"/>
              <w:bottom w:val="nil"/>
              <w:right w:val="nil"/>
            </w:tcBorders>
            <w:shd w:val="clear" w:color="auto" w:fill="auto"/>
          </w:tcPr>
          <w:p w14:paraId="168E5CA6"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0.89 (0.59</w:t>
            </w:r>
            <w:r>
              <w:rPr>
                <w:rFonts w:ascii="Arial" w:hAnsi="Arial" w:cs="Arial"/>
                <w:color w:val="000000"/>
                <w:sz w:val="16"/>
                <w:szCs w:val="16"/>
              </w:rPr>
              <w:t>,</w:t>
            </w:r>
            <w:r w:rsidRPr="006A2AC8">
              <w:rPr>
                <w:rFonts w:ascii="Arial" w:hAnsi="Arial" w:cs="Arial"/>
                <w:color w:val="000000"/>
                <w:sz w:val="16"/>
                <w:szCs w:val="16"/>
              </w:rPr>
              <w:t xml:space="preserve"> 1.33)</w:t>
            </w:r>
          </w:p>
        </w:tc>
        <w:tc>
          <w:tcPr>
            <w:tcW w:w="333" w:type="pct"/>
            <w:tcBorders>
              <w:top w:val="nil"/>
              <w:left w:val="nil"/>
              <w:bottom w:val="nil"/>
              <w:right w:val="nil"/>
            </w:tcBorders>
            <w:shd w:val="clear" w:color="auto" w:fill="auto"/>
          </w:tcPr>
          <w:p w14:paraId="6E850459"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1.40 (0.92</w:t>
            </w:r>
            <w:r>
              <w:rPr>
                <w:rFonts w:ascii="Arial" w:hAnsi="Arial" w:cs="Arial"/>
                <w:color w:val="000000"/>
                <w:sz w:val="16"/>
                <w:szCs w:val="16"/>
              </w:rPr>
              <w:t>,</w:t>
            </w:r>
            <w:r w:rsidRPr="006A2AC8">
              <w:rPr>
                <w:rFonts w:ascii="Arial" w:hAnsi="Arial" w:cs="Arial"/>
                <w:color w:val="000000"/>
                <w:sz w:val="16"/>
                <w:szCs w:val="16"/>
              </w:rPr>
              <w:t xml:space="preserve"> 2.14)</w:t>
            </w:r>
          </w:p>
        </w:tc>
        <w:tc>
          <w:tcPr>
            <w:tcW w:w="333" w:type="pct"/>
            <w:tcBorders>
              <w:top w:val="nil"/>
              <w:left w:val="nil"/>
              <w:bottom w:val="nil"/>
              <w:right w:val="nil"/>
            </w:tcBorders>
            <w:shd w:val="clear" w:color="auto" w:fill="auto"/>
          </w:tcPr>
          <w:p w14:paraId="0004C572"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1.40 (0.93</w:t>
            </w:r>
            <w:r>
              <w:rPr>
                <w:rFonts w:ascii="Arial" w:hAnsi="Arial" w:cs="Arial"/>
                <w:color w:val="000000"/>
                <w:sz w:val="16"/>
                <w:szCs w:val="16"/>
              </w:rPr>
              <w:t>,</w:t>
            </w:r>
            <w:r w:rsidRPr="006A2AC8">
              <w:rPr>
                <w:rFonts w:ascii="Arial" w:hAnsi="Arial" w:cs="Arial"/>
                <w:color w:val="000000"/>
                <w:sz w:val="16"/>
                <w:szCs w:val="16"/>
              </w:rPr>
              <w:t xml:space="preserve"> 2.13)</w:t>
            </w:r>
          </w:p>
        </w:tc>
        <w:tc>
          <w:tcPr>
            <w:tcW w:w="333" w:type="pct"/>
            <w:tcBorders>
              <w:top w:val="nil"/>
              <w:left w:val="nil"/>
              <w:bottom w:val="nil"/>
              <w:right w:val="nil"/>
            </w:tcBorders>
            <w:shd w:val="clear" w:color="auto" w:fill="auto"/>
          </w:tcPr>
          <w:p w14:paraId="5217444F"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0.3003</w:t>
            </w:r>
          </w:p>
        </w:tc>
        <w:tc>
          <w:tcPr>
            <w:tcW w:w="333" w:type="pct"/>
            <w:tcBorders>
              <w:top w:val="nil"/>
              <w:left w:val="nil"/>
              <w:bottom w:val="nil"/>
              <w:right w:val="nil"/>
            </w:tcBorders>
            <w:shd w:val="clear" w:color="auto" w:fill="auto"/>
          </w:tcPr>
          <w:p w14:paraId="61A476BF"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1.31 (0.98</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1.75)*</w:t>
            </w:r>
            <w:proofErr w:type="gramEnd"/>
          </w:p>
        </w:tc>
        <w:tc>
          <w:tcPr>
            <w:tcW w:w="333" w:type="pct"/>
            <w:tcBorders>
              <w:top w:val="nil"/>
              <w:left w:val="nil"/>
              <w:bottom w:val="nil"/>
              <w:right w:val="nil"/>
            </w:tcBorders>
            <w:shd w:val="clear" w:color="auto" w:fill="auto"/>
            <w:noWrap/>
          </w:tcPr>
          <w:p w14:paraId="7D6C623D"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1.24 (0.93</w:t>
            </w:r>
            <w:r>
              <w:rPr>
                <w:rFonts w:ascii="Arial" w:hAnsi="Arial" w:cs="Arial"/>
                <w:color w:val="000000"/>
                <w:sz w:val="16"/>
                <w:szCs w:val="16"/>
              </w:rPr>
              <w:t>,</w:t>
            </w:r>
            <w:r w:rsidRPr="006A2AC8">
              <w:rPr>
                <w:rFonts w:ascii="Arial" w:hAnsi="Arial" w:cs="Arial"/>
                <w:color w:val="000000"/>
                <w:sz w:val="16"/>
                <w:szCs w:val="16"/>
              </w:rPr>
              <w:t xml:space="preserve"> 1.65)</w:t>
            </w:r>
          </w:p>
        </w:tc>
        <w:tc>
          <w:tcPr>
            <w:tcW w:w="333" w:type="pct"/>
            <w:tcBorders>
              <w:top w:val="nil"/>
              <w:left w:val="nil"/>
              <w:bottom w:val="nil"/>
              <w:right w:val="nil"/>
            </w:tcBorders>
            <w:shd w:val="clear" w:color="auto" w:fill="auto"/>
          </w:tcPr>
          <w:p w14:paraId="4201AABB" w14:textId="77777777" w:rsidR="009F45BB" w:rsidRPr="006A2AC8" w:rsidRDefault="009F45BB"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1.31 (1.04</w:t>
            </w:r>
            <w:r>
              <w:rPr>
                <w:rFonts w:ascii="Arial" w:hAnsi="Arial" w:cs="Arial"/>
                <w:b/>
                <w:bCs/>
                <w:color w:val="000000"/>
                <w:sz w:val="16"/>
                <w:szCs w:val="16"/>
              </w:rPr>
              <w:t>,</w:t>
            </w:r>
            <w:r w:rsidRPr="006A2AC8">
              <w:rPr>
                <w:rFonts w:ascii="Arial" w:hAnsi="Arial" w:cs="Arial"/>
                <w:b/>
                <w:bCs/>
                <w:color w:val="000000"/>
                <w:sz w:val="16"/>
                <w:szCs w:val="16"/>
              </w:rPr>
              <w:t xml:space="preserve"> 1.66)</w:t>
            </w:r>
          </w:p>
        </w:tc>
        <w:tc>
          <w:tcPr>
            <w:tcW w:w="333" w:type="pct"/>
            <w:tcBorders>
              <w:top w:val="nil"/>
              <w:left w:val="nil"/>
              <w:bottom w:val="nil"/>
              <w:right w:val="nil"/>
            </w:tcBorders>
            <w:shd w:val="clear" w:color="auto" w:fill="auto"/>
            <w:noWrap/>
          </w:tcPr>
          <w:p w14:paraId="54FFA96A" w14:textId="77777777" w:rsidR="009F45BB" w:rsidRPr="006A2AC8" w:rsidRDefault="009F45BB"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color w:val="000000"/>
                <w:sz w:val="16"/>
                <w:szCs w:val="16"/>
              </w:rPr>
              <w:t>1.24 (0.98</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1.55)*</w:t>
            </w:r>
            <w:proofErr w:type="gramEnd"/>
          </w:p>
        </w:tc>
        <w:tc>
          <w:tcPr>
            <w:tcW w:w="333" w:type="pct"/>
            <w:tcBorders>
              <w:top w:val="nil"/>
              <w:left w:val="nil"/>
              <w:bottom w:val="nil"/>
              <w:right w:val="nil"/>
            </w:tcBorders>
            <w:shd w:val="clear" w:color="auto" w:fill="auto"/>
          </w:tcPr>
          <w:p w14:paraId="6F132D68"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1.17 (0.86</w:t>
            </w:r>
            <w:r>
              <w:rPr>
                <w:rFonts w:ascii="Arial" w:hAnsi="Arial" w:cs="Arial"/>
                <w:color w:val="000000"/>
                <w:sz w:val="16"/>
                <w:szCs w:val="16"/>
              </w:rPr>
              <w:t>,</w:t>
            </w:r>
            <w:r w:rsidRPr="006A2AC8">
              <w:rPr>
                <w:rFonts w:ascii="Arial" w:hAnsi="Arial" w:cs="Arial"/>
                <w:color w:val="000000"/>
                <w:sz w:val="16"/>
                <w:szCs w:val="16"/>
              </w:rPr>
              <w:t xml:space="preserve"> 1.59)</w:t>
            </w:r>
          </w:p>
        </w:tc>
        <w:tc>
          <w:tcPr>
            <w:tcW w:w="333" w:type="pct"/>
            <w:tcBorders>
              <w:top w:val="nil"/>
              <w:left w:val="nil"/>
              <w:bottom w:val="nil"/>
              <w:right w:val="nil"/>
            </w:tcBorders>
            <w:shd w:val="clear" w:color="auto" w:fill="auto"/>
            <w:noWrap/>
          </w:tcPr>
          <w:p w14:paraId="4DC1F02F" w14:textId="77777777" w:rsidR="009F45BB" w:rsidRPr="006A2AC8" w:rsidRDefault="009F45BB"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1.05 (0.77</w:t>
            </w:r>
            <w:r>
              <w:rPr>
                <w:rFonts w:ascii="Arial" w:hAnsi="Arial" w:cs="Arial"/>
                <w:color w:val="000000"/>
                <w:sz w:val="16"/>
                <w:szCs w:val="16"/>
              </w:rPr>
              <w:t>,</w:t>
            </w:r>
            <w:r w:rsidRPr="006A2AC8">
              <w:rPr>
                <w:rFonts w:ascii="Arial" w:hAnsi="Arial" w:cs="Arial"/>
                <w:color w:val="000000"/>
                <w:sz w:val="16"/>
                <w:szCs w:val="16"/>
              </w:rPr>
              <w:t xml:space="preserve"> 1.42)</w:t>
            </w:r>
          </w:p>
        </w:tc>
        <w:tc>
          <w:tcPr>
            <w:tcW w:w="338" w:type="pct"/>
            <w:tcBorders>
              <w:top w:val="nil"/>
              <w:left w:val="nil"/>
              <w:bottom w:val="nil"/>
              <w:right w:val="nil"/>
            </w:tcBorders>
            <w:shd w:val="clear" w:color="auto" w:fill="auto"/>
          </w:tcPr>
          <w:p w14:paraId="2428093A" w14:textId="77777777" w:rsidR="009F45BB" w:rsidRPr="006A2AC8" w:rsidRDefault="009F45BB" w:rsidP="0042456A">
            <w:pPr>
              <w:spacing w:after="0" w:line="240" w:lineRule="auto"/>
              <w:jc w:val="right"/>
              <w:rPr>
                <w:rFonts w:ascii="Arial" w:hAnsi="Arial" w:cs="Arial"/>
                <w:sz w:val="16"/>
                <w:szCs w:val="16"/>
              </w:rPr>
            </w:pPr>
            <w:r w:rsidRPr="006A2AC8">
              <w:rPr>
                <w:rFonts w:ascii="Arial" w:hAnsi="Arial" w:cs="Arial"/>
                <w:color w:val="000000"/>
                <w:sz w:val="16"/>
                <w:szCs w:val="16"/>
              </w:rPr>
              <w:t xml:space="preserve"> 0.6445</w:t>
            </w:r>
          </w:p>
        </w:tc>
      </w:tr>
      <w:tr w:rsidR="009F45BB" w:rsidRPr="006A2AC8" w14:paraId="6992C6A1" w14:textId="77777777" w:rsidTr="0042456A">
        <w:trPr>
          <w:trHeight w:val="288"/>
          <w:jc w:val="center"/>
        </w:trPr>
        <w:tc>
          <w:tcPr>
            <w:tcW w:w="333" w:type="pct"/>
            <w:shd w:val="clear" w:color="auto" w:fill="auto"/>
            <w:noWrap/>
            <w:vAlign w:val="bottom"/>
          </w:tcPr>
          <w:p w14:paraId="4A6B33A8" w14:textId="77777777" w:rsidR="009F45BB" w:rsidRPr="006A2AC8" w:rsidRDefault="009F45BB"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High</w:t>
            </w:r>
            <w:proofErr w:type="spellEnd"/>
            <w:r>
              <w:rPr>
                <w:rFonts w:ascii="Arial" w:eastAsia="Times New Roman" w:hAnsi="Arial" w:cs="Arial"/>
                <w:color w:val="000000"/>
                <w:sz w:val="16"/>
                <w:szCs w:val="16"/>
                <w:lang w:val="sv-SE" w:eastAsia="sv-SE"/>
              </w:rPr>
              <w:t xml:space="preserve"> (ref.)</w:t>
            </w:r>
          </w:p>
        </w:tc>
        <w:tc>
          <w:tcPr>
            <w:tcW w:w="333" w:type="pct"/>
            <w:tcBorders>
              <w:top w:val="nil"/>
              <w:left w:val="nil"/>
              <w:bottom w:val="nil"/>
              <w:right w:val="nil"/>
            </w:tcBorders>
            <w:shd w:val="clear" w:color="auto" w:fill="auto"/>
          </w:tcPr>
          <w:p w14:paraId="0DA9948B"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3DB44A2D"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488E643C"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19A81B01"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6120BA98"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3FA35321"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77B8E0C4" w14:textId="77777777" w:rsidR="009F45BB" w:rsidRPr="006A2AC8" w:rsidRDefault="009F45BB" w:rsidP="0042456A">
            <w:pPr>
              <w:spacing w:after="0" w:line="240" w:lineRule="auto"/>
              <w:jc w:val="right"/>
              <w:rPr>
                <w:rFonts w:ascii="Arial" w:hAnsi="Arial" w:cs="Arial"/>
                <w:color w:val="000000"/>
                <w:sz w:val="16"/>
                <w:szCs w:val="16"/>
              </w:rPr>
            </w:pPr>
          </w:p>
        </w:tc>
        <w:tc>
          <w:tcPr>
            <w:tcW w:w="333" w:type="pct"/>
            <w:tcBorders>
              <w:top w:val="nil"/>
              <w:left w:val="nil"/>
              <w:bottom w:val="nil"/>
              <w:right w:val="nil"/>
            </w:tcBorders>
            <w:shd w:val="clear" w:color="auto" w:fill="auto"/>
          </w:tcPr>
          <w:p w14:paraId="0A93BFDC"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613409C0"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2466F8BF" w14:textId="77777777" w:rsidR="009F45BB" w:rsidRPr="006A2AC8" w:rsidRDefault="009F45BB"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1D6183BE"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4107C705"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626AF117"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8" w:type="pct"/>
            <w:tcBorders>
              <w:top w:val="nil"/>
              <w:left w:val="nil"/>
              <w:bottom w:val="nil"/>
              <w:right w:val="nil"/>
            </w:tcBorders>
            <w:shd w:val="clear" w:color="auto" w:fill="auto"/>
          </w:tcPr>
          <w:p w14:paraId="3BAFFD3C" w14:textId="77777777" w:rsidR="009F45BB" w:rsidRPr="006A2AC8" w:rsidRDefault="009F45BB"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r>
      <w:tr w:rsidR="009F45BB" w:rsidRPr="006A2AC8" w14:paraId="1D8D386B" w14:textId="77777777" w:rsidTr="0042456A">
        <w:trPr>
          <w:trHeight w:val="288"/>
          <w:jc w:val="center"/>
        </w:trPr>
        <w:tc>
          <w:tcPr>
            <w:tcW w:w="333" w:type="pct"/>
            <w:shd w:val="clear" w:color="auto" w:fill="auto"/>
            <w:noWrap/>
            <w:vAlign w:val="center"/>
          </w:tcPr>
          <w:p w14:paraId="54A1E357" w14:textId="77777777" w:rsidR="009F45BB" w:rsidRPr="006A2AC8" w:rsidRDefault="009F45BB" w:rsidP="0042456A">
            <w:pPr>
              <w:spacing w:after="0" w:line="240" w:lineRule="auto"/>
              <w:rPr>
                <w:rFonts w:ascii="Arial" w:eastAsia="Times New Roman" w:hAnsi="Arial" w:cs="Arial"/>
                <w:sz w:val="16"/>
                <w:szCs w:val="16"/>
                <w:lang w:val="sv-SE" w:eastAsia="sv-SE"/>
              </w:rPr>
            </w:pPr>
          </w:p>
        </w:tc>
        <w:tc>
          <w:tcPr>
            <w:tcW w:w="4667" w:type="pct"/>
            <w:gridSpan w:val="14"/>
            <w:tcBorders>
              <w:top w:val="nil"/>
              <w:left w:val="single" w:sz="4" w:space="0" w:color="C1C1C1"/>
              <w:bottom w:val="nil"/>
              <w:right w:val="single" w:sz="4" w:space="0" w:color="C1C1C1"/>
            </w:tcBorders>
            <w:shd w:val="clear" w:color="000000" w:fill="FFFFFF"/>
            <w:vAlign w:val="bottom"/>
          </w:tcPr>
          <w:p w14:paraId="4E4CD58B" w14:textId="77777777" w:rsidR="00E75ECC" w:rsidRPr="002E4A97" w:rsidRDefault="00E75ECC" w:rsidP="00E75ECC">
            <w:pPr>
              <w:pStyle w:val="Liststycke"/>
              <w:numPr>
                <w:ilvl w:val="0"/>
                <w:numId w:val="19"/>
              </w:numPr>
              <w:spacing w:after="0" w:line="240" w:lineRule="auto"/>
              <w:rPr>
                <w:rFonts w:ascii="Arial" w:eastAsia="Times New Roman" w:hAnsi="Arial" w:cs="Arial"/>
                <w:color w:val="000000"/>
                <w:sz w:val="16"/>
                <w:szCs w:val="16"/>
                <w:lang w:eastAsia="sv-SE"/>
              </w:rPr>
            </w:pPr>
            <w:r w:rsidRPr="00B239C0">
              <w:rPr>
                <w:rFonts w:ascii="Arial" w:eastAsia="Times New Roman" w:hAnsi="Arial" w:cs="Arial"/>
                <w:color w:val="000000"/>
                <w:sz w:val="16"/>
                <w:szCs w:val="16"/>
                <w:lang w:eastAsia="sv-SE"/>
              </w:rPr>
              <w:t xml:space="preserve">Model1 – crude interaction model, Model2 – adjusted for </w:t>
            </w:r>
            <w:r w:rsidRPr="00B239C0">
              <w:rPr>
                <w:rFonts w:ascii="Arial" w:hAnsi="Arial" w:cs="Arial"/>
                <w:sz w:val="16"/>
                <w:szCs w:val="16"/>
              </w:rPr>
              <w:t xml:space="preserve">wave effects, </w:t>
            </w:r>
            <w:r>
              <w:rPr>
                <w:rFonts w:ascii="Arial" w:hAnsi="Arial" w:cs="Arial"/>
                <w:sz w:val="16"/>
                <w:szCs w:val="16"/>
              </w:rPr>
              <w:t>sex, age (continuous), and migration status.</w:t>
            </w:r>
            <w:r w:rsidRPr="00B239C0">
              <w:rPr>
                <w:rFonts w:ascii="Arial" w:hAnsi="Arial" w:cs="Arial"/>
                <w:sz w:val="16"/>
                <w:szCs w:val="16"/>
              </w:rPr>
              <w:t xml:space="preserve"> </w:t>
            </w:r>
          </w:p>
          <w:p w14:paraId="74A92669" w14:textId="77777777" w:rsidR="00E75ECC" w:rsidRPr="00541CE2" w:rsidRDefault="00E75ECC" w:rsidP="00E75ECC">
            <w:pPr>
              <w:pStyle w:val="Liststycke"/>
              <w:numPr>
                <w:ilvl w:val="0"/>
                <w:numId w:val="19"/>
              </w:numPr>
              <w:spacing w:after="0" w:line="240" w:lineRule="auto"/>
              <w:rPr>
                <w:rFonts w:ascii="Arial" w:eastAsia="Times New Roman" w:hAnsi="Arial" w:cs="Arial"/>
                <w:color w:val="000000"/>
                <w:sz w:val="16"/>
                <w:szCs w:val="16"/>
                <w:lang w:eastAsia="sv-SE"/>
              </w:rPr>
            </w:pPr>
            <w:r>
              <w:rPr>
                <w:rFonts w:ascii="Arial" w:hAnsi="Arial" w:cs="Arial"/>
                <w:sz w:val="16"/>
                <w:szCs w:val="16"/>
              </w:rPr>
              <w:t>Wald test – tests whether estimates in no distress = estimates in moderate distress = estimates in Severe distress. Only done for Model 2 estimates.</w:t>
            </w:r>
          </w:p>
          <w:p w14:paraId="18338016" w14:textId="77777777" w:rsidR="00E75ECC" w:rsidRPr="008069AE" w:rsidRDefault="00E75ECC" w:rsidP="00E75ECC">
            <w:pPr>
              <w:pStyle w:val="Liststycke"/>
              <w:numPr>
                <w:ilvl w:val="0"/>
                <w:numId w:val="19"/>
              </w:numPr>
              <w:spacing w:after="0" w:line="240" w:lineRule="auto"/>
              <w:rPr>
                <w:rFonts w:ascii="Arial" w:eastAsia="Times New Roman" w:hAnsi="Arial" w:cs="Arial"/>
                <w:color w:val="000000"/>
                <w:sz w:val="16"/>
                <w:szCs w:val="16"/>
                <w:lang w:eastAsia="sv-SE"/>
              </w:rPr>
            </w:pPr>
            <w:r w:rsidRPr="00541CE2">
              <w:rPr>
                <w:rFonts w:ascii="Arial" w:hAnsi="Arial" w:cs="Arial"/>
                <w:sz w:val="16"/>
                <w:szCs w:val="16"/>
              </w:rPr>
              <w:t>Reference categories – post-secondary education</w:t>
            </w:r>
            <w:r>
              <w:rPr>
                <w:rFonts w:ascii="Arial" w:hAnsi="Arial" w:cs="Arial"/>
                <w:sz w:val="16"/>
                <w:szCs w:val="16"/>
              </w:rPr>
              <w:t xml:space="preserve"> and </w:t>
            </w:r>
            <w:r w:rsidRPr="00541CE2">
              <w:rPr>
                <w:rFonts w:ascii="Arial" w:hAnsi="Arial" w:cs="Arial"/>
                <w:sz w:val="16"/>
                <w:szCs w:val="16"/>
              </w:rPr>
              <w:t>highest income tertile.</w:t>
            </w:r>
          </w:p>
          <w:p w14:paraId="161ACF3E" w14:textId="7AE61867" w:rsidR="009F45BB" w:rsidRPr="00A01417" w:rsidRDefault="00E75ECC" w:rsidP="00E75ECC">
            <w:pPr>
              <w:pStyle w:val="Liststycke"/>
              <w:numPr>
                <w:ilvl w:val="0"/>
                <w:numId w:val="19"/>
              </w:numPr>
              <w:spacing w:after="0" w:line="240" w:lineRule="auto"/>
              <w:rPr>
                <w:rFonts w:ascii="Arial" w:hAnsi="Arial" w:cs="Arial"/>
                <w:sz w:val="16"/>
                <w:szCs w:val="16"/>
              </w:rPr>
            </w:pPr>
            <w:r>
              <w:rPr>
                <w:rFonts w:ascii="Arial" w:eastAsia="Times New Roman" w:hAnsi="Arial" w:cs="Arial"/>
                <w:color w:val="000000"/>
                <w:sz w:val="16"/>
                <w:szCs w:val="16"/>
                <w:lang w:eastAsia="sv-SE"/>
              </w:rPr>
              <w:t>*</w:t>
            </w:r>
            <w:proofErr w:type="gramStart"/>
            <w:r>
              <w:rPr>
                <w:rFonts w:ascii="Arial" w:eastAsia="Times New Roman" w:hAnsi="Arial" w:cs="Arial"/>
                <w:color w:val="000000"/>
                <w:sz w:val="16"/>
                <w:szCs w:val="16"/>
                <w:lang w:eastAsia="sv-SE"/>
              </w:rPr>
              <w:t>borderline</w:t>
            </w:r>
            <w:proofErr w:type="gramEnd"/>
            <w:r>
              <w:rPr>
                <w:rFonts w:ascii="Arial" w:eastAsia="Times New Roman" w:hAnsi="Arial" w:cs="Arial"/>
                <w:color w:val="000000"/>
                <w:sz w:val="16"/>
                <w:szCs w:val="16"/>
                <w:lang w:eastAsia="sv-SE"/>
              </w:rPr>
              <w:t xml:space="preserve"> significant</w:t>
            </w:r>
          </w:p>
        </w:tc>
      </w:tr>
    </w:tbl>
    <w:p w14:paraId="4DBA31DE" w14:textId="77777777" w:rsidR="009F45BB" w:rsidRDefault="009F45BB" w:rsidP="009F45BB">
      <w:pPr>
        <w:rPr>
          <w:rFonts w:ascii="Times New Roman" w:hAnsi="Times New Roman" w:cs="Times New Roman"/>
          <w:b/>
          <w:bCs/>
          <w:sz w:val="24"/>
          <w:szCs w:val="24"/>
        </w:rPr>
      </w:pPr>
    </w:p>
    <w:p w14:paraId="245FA031" w14:textId="7B17F90C" w:rsidR="009F45BB" w:rsidRDefault="009F45BB">
      <w:pPr>
        <w:rPr>
          <w:rFonts w:ascii="Times New Roman" w:hAnsi="Times New Roman" w:cs="Times New Roman"/>
          <w:b/>
          <w:bCs/>
          <w:sz w:val="24"/>
          <w:szCs w:val="24"/>
        </w:rPr>
      </w:pPr>
      <w:r>
        <w:rPr>
          <w:rFonts w:ascii="Times New Roman" w:hAnsi="Times New Roman" w:cs="Times New Roman"/>
          <w:b/>
          <w:bCs/>
          <w:sz w:val="24"/>
          <w:szCs w:val="24"/>
        </w:rPr>
        <w:br w:type="page"/>
      </w:r>
    </w:p>
    <w:p w14:paraId="6ECDA87E" w14:textId="77777777" w:rsidR="00D0127D" w:rsidRDefault="00D0127D" w:rsidP="00D0127D">
      <w:pPr>
        <w:spacing w:after="0" w:line="240" w:lineRule="auto"/>
        <w:rPr>
          <w:rFonts w:ascii="Times New Roman" w:hAnsi="Times New Roman" w:cs="Times New Roman"/>
          <w:b/>
          <w:bCs/>
          <w:sz w:val="24"/>
          <w:szCs w:val="24"/>
        </w:rPr>
      </w:pPr>
    </w:p>
    <w:p w14:paraId="2AA78D4B" w14:textId="77777777" w:rsidR="0011564A" w:rsidRDefault="0011564A" w:rsidP="0011564A">
      <w:pPr>
        <w:rPr>
          <w:noProof/>
        </w:rPr>
      </w:pPr>
      <w:r>
        <w:rPr>
          <w:noProof/>
        </w:rPr>
        <w:drawing>
          <wp:inline distT="0" distB="0" distL="0" distR="0" wp14:anchorId="342BC5CC" wp14:editId="15B4172D">
            <wp:extent cx="8892540" cy="4446270"/>
            <wp:effectExtent l="0" t="0" r="381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92540" cy="4446270"/>
                    </a:xfrm>
                    <a:prstGeom prst="rect">
                      <a:avLst/>
                    </a:prstGeom>
                  </pic:spPr>
                </pic:pic>
              </a:graphicData>
            </a:graphic>
          </wp:inline>
        </w:drawing>
      </w:r>
    </w:p>
    <w:p w14:paraId="67A80745" w14:textId="2219E62A" w:rsidR="0011564A" w:rsidRPr="008F761D" w:rsidRDefault="0011564A" w:rsidP="0011564A">
      <w:pPr>
        <w:spacing w:after="0" w:line="240" w:lineRule="auto"/>
        <w:rPr>
          <w:rFonts w:ascii="Times New Roman" w:hAnsi="Times New Roman" w:cs="Times New Roman"/>
          <w:i/>
          <w:iCs/>
        </w:rPr>
      </w:pPr>
      <w:r w:rsidRPr="008F761D">
        <w:rPr>
          <w:rFonts w:ascii="Times New Roman" w:hAnsi="Times New Roman" w:cs="Times New Roman"/>
          <w:i/>
          <w:iCs/>
        </w:rPr>
        <w:t xml:space="preserve">Figure </w:t>
      </w:r>
      <w:r w:rsidR="003E68D6" w:rsidRPr="008F761D">
        <w:rPr>
          <w:rFonts w:ascii="Times New Roman" w:hAnsi="Times New Roman" w:cs="Times New Roman"/>
          <w:i/>
          <w:iCs/>
        </w:rPr>
        <w:t>S</w:t>
      </w:r>
      <w:r w:rsidR="003E68D6">
        <w:rPr>
          <w:rFonts w:ascii="Times New Roman" w:hAnsi="Times New Roman" w:cs="Times New Roman"/>
          <w:i/>
          <w:iCs/>
        </w:rPr>
        <w:t>7</w:t>
      </w:r>
      <w:r w:rsidRPr="008F761D">
        <w:rPr>
          <w:rFonts w:ascii="Times New Roman" w:hAnsi="Times New Roman" w:cs="Times New Roman"/>
          <w:i/>
          <w:iCs/>
        </w:rPr>
        <w:t xml:space="preserve">. Rate ratios (log scale) for the moderated association between education status and the frequency of visits (by provider visited) within 6 months after survey response. Models were adjusted for wave effects, sex, </w:t>
      </w:r>
      <w:r w:rsidR="002D61B7">
        <w:rPr>
          <w:rFonts w:ascii="Times New Roman" w:hAnsi="Times New Roman" w:cs="Times New Roman"/>
          <w:i/>
          <w:iCs/>
        </w:rPr>
        <w:t>age (continuous)</w:t>
      </w:r>
      <w:r w:rsidRPr="008F761D">
        <w:rPr>
          <w:rFonts w:ascii="Times New Roman" w:hAnsi="Times New Roman" w:cs="Times New Roman"/>
          <w:i/>
          <w:iCs/>
        </w:rPr>
        <w:t xml:space="preserve">, and migration status. </w:t>
      </w:r>
    </w:p>
    <w:p w14:paraId="40F23519" w14:textId="63C228C3" w:rsidR="00815165" w:rsidRDefault="00815165">
      <w:pPr>
        <w:rPr>
          <w:rFonts w:asciiTheme="majorHAnsi" w:hAnsiTheme="majorHAnsi" w:cstheme="majorHAnsi"/>
          <w:b/>
          <w:bCs/>
          <w:i/>
          <w:iCs/>
          <w:sz w:val="18"/>
          <w:szCs w:val="18"/>
        </w:rPr>
      </w:pPr>
      <w:r>
        <w:rPr>
          <w:rFonts w:asciiTheme="majorHAnsi" w:hAnsiTheme="majorHAnsi" w:cstheme="majorHAnsi"/>
          <w:b/>
          <w:bCs/>
          <w:i/>
          <w:iCs/>
          <w:sz w:val="18"/>
          <w:szCs w:val="18"/>
        </w:rPr>
        <w:br w:type="page"/>
      </w:r>
    </w:p>
    <w:p w14:paraId="00D66085" w14:textId="7C69668D" w:rsidR="00815165" w:rsidRPr="006A2AC8" w:rsidRDefault="00815165" w:rsidP="00815165">
      <w:pPr>
        <w:rPr>
          <w:rFonts w:ascii="Times New Roman" w:hAnsi="Times New Roman" w:cs="Times New Roman"/>
          <w:b/>
          <w:bCs/>
        </w:rPr>
      </w:pPr>
      <w:r w:rsidRPr="006A2AC8">
        <w:rPr>
          <w:rFonts w:ascii="Times New Roman" w:hAnsi="Times New Roman" w:cs="Times New Roman"/>
          <w:b/>
          <w:bCs/>
        </w:rPr>
        <w:lastRenderedPageBreak/>
        <w:t>Table S1</w:t>
      </w:r>
      <w:r>
        <w:rPr>
          <w:rFonts w:ascii="Times New Roman" w:hAnsi="Times New Roman" w:cs="Times New Roman"/>
          <w:b/>
          <w:bCs/>
        </w:rPr>
        <w:t>0</w:t>
      </w:r>
      <w:r w:rsidRPr="006A2AC8">
        <w:rPr>
          <w:rFonts w:ascii="Times New Roman" w:hAnsi="Times New Roman" w:cs="Times New Roman"/>
          <w:b/>
          <w:bCs/>
        </w:rPr>
        <w:t>. Moderated association between SEP</w:t>
      </w:r>
      <w:r w:rsidR="00FC2165">
        <w:rPr>
          <w:rFonts w:ascii="Times New Roman" w:hAnsi="Times New Roman" w:cs="Times New Roman"/>
          <w:b/>
          <w:bCs/>
        </w:rPr>
        <w:t xml:space="preserve"> </w:t>
      </w:r>
      <w:r w:rsidRPr="006A2AC8">
        <w:rPr>
          <w:rFonts w:ascii="Times New Roman" w:hAnsi="Times New Roman" w:cs="Times New Roman"/>
          <w:b/>
          <w:bCs/>
        </w:rPr>
        <w:t xml:space="preserve">and the frequency of visits (by provider visited) within 6 months after survey-response among MHC users. </w:t>
      </w:r>
      <w:r w:rsidRPr="006A2AC8">
        <w:rPr>
          <w:rFonts w:ascii="Times New Roman" w:hAnsi="Times New Roman" w:cs="Times New Roman"/>
          <w:i/>
          <w:iCs/>
        </w:rPr>
        <w:t>R</w:t>
      </w:r>
      <w:r>
        <w:rPr>
          <w:rFonts w:ascii="Times New Roman" w:hAnsi="Times New Roman" w:cs="Times New Roman"/>
          <w:i/>
          <w:iCs/>
        </w:rPr>
        <w:t xml:space="preserve">ate </w:t>
      </w:r>
      <w:r w:rsidRPr="006A2AC8">
        <w:rPr>
          <w:rFonts w:ascii="Times New Roman" w:hAnsi="Times New Roman" w:cs="Times New Roman"/>
          <w:i/>
          <w:iCs/>
        </w:rPr>
        <w:t>R</w:t>
      </w:r>
      <w:r>
        <w:rPr>
          <w:rFonts w:ascii="Times New Roman" w:hAnsi="Times New Roman" w:cs="Times New Roman"/>
          <w:i/>
          <w:iCs/>
        </w:rPr>
        <w:t>atio</w:t>
      </w:r>
      <w:r w:rsidRPr="006A2AC8">
        <w:rPr>
          <w:rFonts w:ascii="Times New Roman" w:hAnsi="Times New Roman" w:cs="Times New Roman"/>
          <w:i/>
          <w:iCs/>
        </w:rPr>
        <w:t>s</w:t>
      </w:r>
      <w:r>
        <w:rPr>
          <w:rFonts w:ascii="Times New Roman" w:hAnsi="Times New Roman" w:cs="Times New Roman"/>
          <w:i/>
          <w:iCs/>
        </w:rPr>
        <w:t>, RR</w:t>
      </w:r>
      <w:r w:rsidRPr="006A2AC8">
        <w:rPr>
          <w:rFonts w:ascii="Times New Roman" w:hAnsi="Times New Roman" w:cs="Times New Roman"/>
          <w:i/>
          <w:iCs/>
        </w:rPr>
        <w:t xml:space="preserve"> (95% CIs)</w:t>
      </w:r>
      <w:r w:rsidR="00092162">
        <w:rPr>
          <w:rFonts w:ascii="Times New Roman" w:hAnsi="Times New Roman" w:cs="Times New Roman"/>
          <w:i/>
          <w:iCs/>
        </w:rPr>
        <w:t xml:space="preserve"> </w:t>
      </w:r>
      <w:r>
        <w:rPr>
          <w:rFonts w:ascii="Times New Roman" w:hAnsi="Times New Roman" w:cs="Times New Roman"/>
          <w:i/>
          <w:iCs/>
        </w:rPr>
        <w:t>shown.</w:t>
      </w:r>
    </w:p>
    <w:tbl>
      <w:tblPr>
        <w:tblW w:w="5000" w:type="pct"/>
        <w:jc w:val="center"/>
        <w:tblLayout w:type="fixed"/>
        <w:tblCellMar>
          <w:left w:w="70" w:type="dxa"/>
          <w:right w:w="70" w:type="dxa"/>
        </w:tblCellMar>
        <w:tblLook w:val="04A0" w:firstRow="1" w:lastRow="0" w:firstColumn="1" w:lastColumn="0" w:noHBand="0" w:noVBand="1"/>
      </w:tblPr>
      <w:tblGrid>
        <w:gridCol w:w="932"/>
        <w:gridCol w:w="932"/>
        <w:gridCol w:w="932"/>
        <w:gridCol w:w="932"/>
        <w:gridCol w:w="932"/>
        <w:gridCol w:w="933"/>
        <w:gridCol w:w="933"/>
        <w:gridCol w:w="933"/>
        <w:gridCol w:w="933"/>
        <w:gridCol w:w="933"/>
        <w:gridCol w:w="933"/>
        <w:gridCol w:w="933"/>
        <w:gridCol w:w="933"/>
        <w:gridCol w:w="933"/>
        <w:gridCol w:w="947"/>
      </w:tblGrid>
      <w:tr w:rsidR="00815165" w:rsidRPr="006A2AC8" w14:paraId="7DE2FE99" w14:textId="77777777" w:rsidTr="0042456A">
        <w:trPr>
          <w:trHeight w:val="288"/>
          <w:tblHeader/>
          <w:jc w:val="center"/>
        </w:trPr>
        <w:tc>
          <w:tcPr>
            <w:tcW w:w="333" w:type="pct"/>
            <w:shd w:val="clear" w:color="auto" w:fill="auto"/>
          </w:tcPr>
          <w:p w14:paraId="3B417235" w14:textId="77777777" w:rsidR="00815165" w:rsidRPr="006A2AC8" w:rsidRDefault="00815165" w:rsidP="0042456A">
            <w:pPr>
              <w:spacing w:after="0" w:line="240" w:lineRule="auto"/>
              <w:jc w:val="center"/>
              <w:rPr>
                <w:rFonts w:ascii="Arial" w:eastAsia="Times New Roman" w:hAnsi="Arial" w:cs="Arial"/>
                <w:b/>
                <w:bCs/>
                <w:sz w:val="16"/>
                <w:szCs w:val="16"/>
                <w:lang w:eastAsia="sv-SE"/>
              </w:rPr>
            </w:pPr>
          </w:p>
        </w:tc>
        <w:tc>
          <w:tcPr>
            <w:tcW w:w="2330" w:type="pct"/>
            <w:gridSpan w:val="7"/>
          </w:tcPr>
          <w:p w14:paraId="58C73551"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GP/</w:t>
            </w:r>
            <w:proofErr w:type="spellStart"/>
            <w:r w:rsidRPr="006A2AC8">
              <w:rPr>
                <w:rFonts w:ascii="Arial" w:eastAsia="Times New Roman" w:hAnsi="Arial" w:cs="Arial"/>
                <w:b/>
                <w:sz w:val="16"/>
                <w:szCs w:val="16"/>
                <w:lang w:val="sv-SE" w:eastAsia="sv-SE"/>
              </w:rPr>
              <w:t>Psychiatrist</w:t>
            </w:r>
            <w:proofErr w:type="spellEnd"/>
          </w:p>
        </w:tc>
        <w:tc>
          <w:tcPr>
            <w:tcW w:w="2337" w:type="pct"/>
            <w:gridSpan w:val="7"/>
          </w:tcPr>
          <w:p w14:paraId="6D555677"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Psychologist</w:t>
            </w:r>
            <w:proofErr w:type="spellEnd"/>
            <w:r w:rsidRPr="006A2AC8">
              <w:rPr>
                <w:rFonts w:ascii="Arial" w:eastAsia="Times New Roman" w:hAnsi="Arial" w:cs="Arial"/>
                <w:b/>
                <w:sz w:val="16"/>
                <w:szCs w:val="16"/>
                <w:lang w:val="sv-SE" w:eastAsia="sv-SE"/>
              </w:rPr>
              <w:t xml:space="preserve">, </w:t>
            </w:r>
            <w:proofErr w:type="spellStart"/>
            <w:r w:rsidRPr="006A2AC8">
              <w:rPr>
                <w:rFonts w:ascii="Arial" w:eastAsia="Times New Roman" w:hAnsi="Arial" w:cs="Arial"/>
                <w:b/>
                <w:sz w:val="16"/>
                <w:szCs w:val="16"/>
                <w:lang w:val="sv-SE" w:eastAsia="sv-SE"/>
              </w:rPr>
              <w:t>counselor</w:t>
            </w:r>
            <w:proofErr w:type="spellEnd"/>
            <w:r w:rsidRPr="006A2AC8">
              <w:rPr>
                <w:rFonts w:ascii="Arial" w:eastAsia="Times New Roman" w:hAnsi="Arial" w:cs="Arial"/>
                <w:b/>
                <w:sz w:val="16"/>
                <w:szCs w:val="16"/>
                <w:lang w:val="sv-SE" w:eastAsia="sv-SE"/>
              </w:rPr>
              <w:t xml:space="preserve">, or </w:t>
            </w:r>
            <w:proofErr w:type="spellStart"/>
            <w:r w:rsidRPr="006A2AC8">
              <w:rPr>
                <w:rFonts w:ascii="Arial" w:eastAsia="Times New Roman" w:hAnsi="Arial" w:cs="Arial"/>
                <w:b/>
                <w:sz w:val="16"/>
                <w:szCs w:val="16"/>
                <w:lang w:val="sv-SE" w:eastAsia="sv-SE"/>
              </w:rPr>
              <w:t>psychotherapist</w:t>
            </w:r>
            <w:proofErr w:type="spellEnd"/>
          </w:p>
        </w:tc>
      </w:tr>
      <w:tr w:rsidR="00815165" w:rsidRPr="006A2AC8" w14:paraId="1AE2FB23" w14:textId="77777777" w:rsidTr="0042456A">
        <w:trPr>
          <w:trHeight w:val="288"/>
          <w:tblHeader/>
          <w:jc w:val="center"/>
        </w:trPr>
        <w:tc>
          <w:tcPr>
            <w:tcW w:w="333" w:type="pct"/>
            <w:shd w:val="clear" w:color="auto" w:fill="auto"/>
          </w:tcPr>
          <w:p w14:paraId="084E3F07" w14:textId="77777777" w:rsidR="00815165" w:rsidRPr="006A2AC8" w:rsidRDefault="00815165" w:rsidP="0042456A">
            <w:pPr>
              <w:spacing w:after="0" w:line="240" w:lineRule="auto"/>
              <w:jc w:val="center"/>
              <w:rPr>
                <w:rFonts w:ascii="Arial" w:eastAsia="Times New Roman" w:hAnsi="Arial" w:cs="Arial"/>
                <w:b/>
                <w:bCs/>
                <w:sz w:val="16"/>
                <w:szCs w:val="16"/>
                <w:lang w:val="sv-SE" w:eastAsia="sv-SE"/>
              </w:rPr>
            </w:pPr>
          </w:p>
        </w:tc>
        <w:tc>
          <w:tcPr>
            <w:tcW w:w="666" w:type="pct"/>
            <w:gridSpan w:val="2"/>
          </w:tcPr>
          <w:p w14:paraId="3CD4A45E"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No distress</w:t>
            </w:r>
          </w:p>
        </w:tc>
        <w:tc>
          <w:tcPr>
            <w:tcW w:w="666" w:type="pct"/>
            <w:gridSpan w:val="2"/>
          </w:tcPr>
          <w:p w14:paraId="44B28629"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Moderate</w:t>
            </w:r>
          </w:p>
        </w:tc>
        <w:tc>
          <w:tcPr>
            <w:tcW w:w="666" w:type="pct"/>
            <w:gridSpan w:val="2"/>
          </w:tcPr>
          <w:p w14:paraId="0FD1AED6"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Severe</w:t>
            </w:r>
            <w:proofErr w:type="spellEnd"/>
          </w:p>
        </w:tc>
        <w:tc>
          <w:tcPr>
            <w:tcW w:w="333" w:type="pct"/>
          </w:tcPr>
          <w:p w14:paraId="7A2CF658"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p>
        </w:tc>
        <w:tc>
          <w:tcPr>
            <w:tcW w:w="666" w:type="pct"/>
            <w:gridSpan w:val="2"/>
          </w:tcPr>
          <w:p w14:paraId="29F38D6C"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No distress</w:t>
            </w:r>
          </w:p>
        </w:tc>
        <w:tc>
          <w:tcPr>
            <w:tcW w:w="666" w:type="pct"/>
            <w:gridSpan w:val="2"/>
          </w:tcPr>
          <w:p w14:paraId="7F854105"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Moderate</w:t>
            </w:r>
          </w:p>
        </w:tc>
        <w:tc>
          <w:tcPr>
            <w:tcW w:w="666" w:type="pct"/>
            <w:gridSpan w:val="2"/>
          </w:tcPr>
          <w:p w14:paraId="361C6663"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Severe</w:t>
            </w:r>
            <w:proofErr w:type="spellEnd"/>
          </w:p>
        </w:tc>
        <w:tc>
          <w:tcPr>
            <w:tcW w:w="338" w:type="pct"/>
          </w:tcPr>
          <w:p w14:paraId="7A90AA52"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p>
        </w:tc>
      </w:tr>
      <w:tr w:rsidR="00815165" w:rsidRPr="006A2AC8" w14:paraId="2E7FD0FC" w14:textId="77777777" w:rsidTr="0042456A">
        <w:trPr>
          <w:trHeight w:val="288"/>
          <w:tblHeader/>
          <w:jc w:val="center"/>
        </w:trPr>
        <w:tc>
          <w:tcPr>
            <w:tcW w:w="333" w:type="pct"/>
            <w:shd w:val="clear" w:color="auto" w:fill="auto"/>
          </w:tcPr>
          <w:p w14:paraId="10C91E32" w14:textId="77777777" w:rsidR="00815165" w:rsidRPr="006A2AC8" w:rsidRDefault="00815165" w:rsidP="0042456A">
            <w:pPr>
              <w:spacing w:after="0" w:line="240" w:lineRule="auto"/>
              <w:jc w:val="center"/>
              <w:rPr>
                <w:rFonts w:ascii="Arial" w:eastAsia="Times New Roman" w:hAnsi="Arial" w:cs="Arial"/>
                <w:b/>
                <w:bCs/>
                <w:sz w:val="16"/>
                <w:szCs w:val="16"/>
                <w:lang w:val="sv-SE" w:eastAsia="sv-SE"/>
              </w:rPr>
            </w:pPr>
          </w:p>
        </w:tc>
        <w:tc>
          <w:tcPr>
            <w:tcW w:w="333" w:type="pct"/>
          </w:tcPr>
          <w:p w14:paraId="0E982BA6"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7ECF3DB7"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6F7FA172"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0E6177F2"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4C43372F"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49A8EFB9"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71016A64"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Wald</w:t>
            </w:r>
            <w:proofErr w:type="spellEnd"/>
            <w:r w:rsidRPr="006A2AC8">
              <w:rPr>
                <w:rFonts w:ascii="Arial" w:eastAsia="Times New Roman" w:hAnsi="Arial" w:cs="Arial"/>
                <w:b/>
                <w:sz w:val="16"/>
                <w:szCs w:val="16"/>
                <w:lang w:val="sv-SE" w:eastAsia="sv-SE"/>
              </w:rPr>
              <w:t xml:space="preserve"> test, p</w:t>
            </w:r>
          </w:p>
        </w:tc>
        <w:tc>
          <w:tcPr>
            <w:tcW w:w="333" w:type="pct"/>
          </w:tcPr>
          <w:p w14:paraId="5E5B6487"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noWrap/>
          </w:tcPr>
          <w:p w14:paraId="732C85F4"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0E1BC599"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5A783E0C"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3" w:type="pct"/>
          </w:tcPr>
          <w:p w14:paraId="51F1266E"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Model1</w:t>
            </w:r>
          </w:p>
        </w:tc>
        <w:tc>
          <w:tcPr>
            <w:tcW w:w="333" w:type="pct"/>
            <w:shd w:val="clear" w:color="auto" w:fill="auto"/>
          </w:tcPr>
          <w:p w14:paraId="2B5C1C29"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r w:rsidRPr="006A2AC8">
              <w:rPr>
                <w:rFonts w:ascii="Arial" w:eastAsia="Times New Roman" w:hAnsi="Arial" w:cs="Arial"/>
                <w:b/>
                <w:sz w:val="16"/>
                <w:szCs w:val="16"/>
                <w:lang w:val="sv-SE" w:eastAsia="sv-SE"/>
              </w:rPr>
              <w:t>Model2</w:t>
            </w:r>
          </w:p>
        </w:tc>
        <w:tc>
          <w:tcPr>
            <w:tcW w:w="338" w:type="pct"/>
          </w:tcPr>
          <w:p w14:paraId="07B10E57"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proofErr w:type="spellStart"/>
            <w:r w:rsidRPr="006A2AC8">
              <w:rPr>
                <w:rFonts w:ascii="Arial" w:eastAsia="Times New Roman" w:hAnsi="Arial" w:cs="Arial"/>
                <w:b/>
                <w:sz w:val="16"/>
                <w:szCs w:val="16"/>
                <w:lang w:val="sv-SE" w:eastAsia="sv-SE"/>
              </w:rPr>
              <w:t>Wald</w:t>
            </w:r>
            <w:proofErr w:type="spellEnd"/>
            <w:r w:rsidRPr="006A2AC8">
              <w:rPr>
                <w:rFonts w:ascii="Arial" w:eastAsia="Times New Roman" w:hAnsi="Arial" w:cs="Arial"/>
                <w:b/>
                <w:sz w:val="16"/>
                <w:szCs w:val="16"/>
                <w:lang w:val="sv-SE" w:eastAsia="sv-SE"/>
              </w:rPr>
              <w:t xml:space="preserve"> test, p</w:t>
            </w:r>
          </w:p>
        </w:tc>
      </w:tr>
      <w:tr w:rsidR="00815165" w:rsidRPr="006A2AC8" w14:paraId="064458A1" w14:textId="77777777" w:rsidTr="0042456A">
        <w:trPr>
          <w:trHeight w:val="278"/>
          <w:tblHeader/>
          <w:jc w:val="center"/>
        </w:trPr>
        <w:tc>
          <w:tcPr>
            <w:tcW w:w="333" w:type="pct"/>
            <w:shd w:val="clear" w:color="auto" w:fill="auto"/>
            <w:hideMark/>
          </w:tcPr>
          <w:p w14:paraId="788121EB" w14:textId="77777777" w:rsidR="00815165" w:rsidRPr="006A2AC8" w:rsidRDefault="00815165" w:rsidP="0042456A">
            <w:pPr>
              <w:spacing w:after="0" w:line="240" w:lineRule="auto"/>
              <w:jc w:val="center"/>
              <w:rPr>
                <w:rFonts w:ascii="Arial" w:eastAsia="Times New Roman" w:hAnsi="Arial" w:cs="Arial"/>
                <w:b/>
                <w:bCs/>
                <w:sz w:val="16"/>
                <w:szCs w:val="16"/>
                <w:lang w:val="sv-SE" w:eastAsia="sv-SE"/>
              </w:rPr>
            </w:pPr>
            <w:r w:rsidRPr="006A2AC8">
              <w:rPr>
                <w:rFonts w:ascii="Arial" w:eastAsia="Times New Roman" w:hAnsi="Arial" w:cs="Arial"/>
                <w:b/>
                <w:bCs/>
                <w:sz w:val="16"/>
                <w:szCs w:val="16"/>
                <w:lang w:val="sv-SE" w:eastAsia="sv-SE"/>
              </w:rPr>
              <w:t>SEP</w:t>
            </w:r>
          </w:p>
        </w:tc>
        <w:tc>
          <w:tcPr>
            <w:tcW w:w="333" w:type="pct"/>
          </w:tcPr>
          <w:p w14:paraId="0CFF346D"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(95%CI)</w:t>
            </w:r>
          </w:p>
        </w:tc>
        <w:tc>
          <w:tcPr>
            <w:tcW w:w="333" w:type="pct"/>
            <w:shd w:val="clear" w:color="auto" w:fill="auto"/>
          </w:tcPr>
          <w:p w14:paraId="358AFD69" w14:textId="77777777" w:rsidR="00815165" w:rsidRPr="006A2AC8" w:rsidRDefault="00815165"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(95%CI)</w:t>
            </w:r>
          </w:p>
        </w:tc>
        <w:tc>
          <w:tcPr>
            <w:tcW w:w="333" w:type="pct"/>
          </w:tcPr>
          <w:p w14:paraId="30286762"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(95%CI)</w:t>
            </w:r>
          </w:p>
        </w:tc>
        <w:tc>
          <w:tcPr>
            <w:tcW w:w="333" w:type="pct"/>
            <w:shd w:val="clear" w:color="auto" w:fill="auto"/>
          </w:tcPr>
          <w:p w14:paraId="1912E3F6" w14:textId="77777777" w:rsidR="00815165" w:rsidRPr="006A2AC8" w:rsidRDefault="00815165"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(95%CI)</w:t>
            </w:r>
          </w:p>
        </w:tc>
        <w:tc>
          <w:tcPr>
            <w:tcW w:w="333" w:type="pct"/>
          </w:tcPr>
          <w:p w14:paraId="04C0012E"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(95%CI)</w:t>
            </w:r>
          </w:p>
        </w:tc>
        <w:tc>
          <w:tcPr>
            <w:tcW w:w="333" w:type="pct"/>
            <w:shd w:val="clear" w:color="auto" w:fill="auto"/>
          </w:tcPr>
          <w:p w14:paraId="54F9E6A6" w14:textId="77777777" w:rsidR="00815165" w:rsidRPr="006A2AC8" w:rsidRDefault="00815165"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(95%CI)</w:t>
            </w:r>
          </w:p>
        </w:tc>
        <w:tc>
          <w:tcPr>
            <w:tcW w:w="333" w:type="pct"/>
          </w:tcPr>
          <w:p w14:paraId="12125D34"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p>
        </w:tc>
        <w:tc>
          <w:tcPr>
            <w:tcW w:w="333" w:type="pct"/>
          </w:tcPr>
          <w:p w14:paraId="658E40C5" w14:textId="77777777" w:rsidR="00815165" w:rsidRPr="006A2AC8" w:rsidRDefault="00815165"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(95%CI)</w:t>
            </w:r>
          </w:p>
        </w:tc>
        <w:tc>
          <w:tcPr>
            <w:tcW w:w="333" w:type="pct"/>
            <w:shd w:val="clear" w:color="auto" w:fill="auto"/>
            <w:noWrap/>
            <w:hideMark/>
          </w:tcPr>
          <w:p w14:paraId="1D57BE34" w14:textId="77777777" w:rsidR="00815165" w:rsidRPr="006A2AC8" w:rsidRDefault="00815165"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(95%CI)</w:t>
            </w:r>
          </w:p>
        </w:tc>
        <w:tc>
          <w:tcPr>
            <w:tcW w:w="333" w:type="pct"/>
          </w:tcPr>
          <w:p w14:paraId="4A28954D" w14:textId="77777777" w:rsidR="00815165" w:rsidRPr="006A2AC8" w:rsidRDefault="00815165"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(95%CI)</w:t>
            </w:r>
          </w:p>
        </w:tc>
        <w:tc>
          <w:tcPr>
            <w:tcW w:w="333" w:type="pct"/>
            <w:shd w:val="clear" w:color="auto" w:fill="auto"/>
            <w:hideMark/>
          </w:tcPr>
          <w:p w14:paraId="11F47E99" w14:textId="77777777" w:rsidR="00815165" w:rsidRPr="006A2AC8" w:rsidRDefault="00815165"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(95%CI)</w:t>
            </w:r>
          </w:p>
        </w:tc>
        <w:tc>
          <w:tcPr>
            <w:tcW w:w="333" w:type="pct"/>
          </w:tcPr>
          <w:p w14:paraId="6BA95BF7" w14:textId="77777777" w:rsidR="00815165" w:rsidRPr="006A2AC8" w:rsidRDefault="00815165"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(95%CI)</w:t>
            </w:r>
          </w:p>
        </w:tc>
        <w:tc>
          <w:tcPr>
            <w:tcW w:w="333" w:type="pct"/>
            <w:shd w:val="clear" w:color="auto" w:fill="auto"/>
            <w:noWrap/>
            <w:hideMark/>
          </w:tcPr>
          <w:p w14:paraId="5B3A0F43" w14:textId="77777777" w:rsidR="00815165" w:rsidRPr="006A2AC8" w:rsidRDefault="00815165" w:rsidP="0042456A">
            <w:pPr>
              <w:spacing w:after="0" w:line="240" w:lineRule="auto"/>
              <w:jc w:val="center"/>
              <w:rPr>
                <w:rFonts w:ascii="Arial" w:eastAsia="Times New Roman" w:hAnsi="Arial" w:cs="Arial"/>
                <w:b/>
                <w:bCs/>
                <w:sz w:val="16"/>
                <w:szCs w:val="16"/>
                <w:lang w:val="sv-SE" w:eastAsia="sv-SE"/>
              </w:rPr>
            </w:pPr>
            <w:proofErr w:type="gramStart"/>
            <w:r w:rsidRPr="006A2AC8">
              <w:rPr>
                <w:rFonts w:ascii="Arial" w:eastAsia="Times New Roman" w:hAnsi="Arial" w:cs="Arial"/>
                <w:b/>
                <w:sz w:val="16"/>
                <w:szCs w:val="16"/>
                <w:lang w:val="sv-SE" w:eastAsia="sv-SE"/>
              </w:rPr>
              <w:t>RRs</w:t>
            </w:r>
            <w:proofErr w:type="gramEnd"/>
            <w:r w:rsidRPr="006A2AC8">
              <w:rPr>
                <w:rFonts w:ascii="Arial" w:eastAsia="Times New Roman" w:hAnsi="Arial" w:cs="Arial"/>
                <w:b/>
                <w:sz w:val="16"/>
                <w:szCs w:val="16"/>
                <w:lang w:val="sv-SE" w:eastAsia="sv-SE"/>
              </w:rPr>
              <w:t xml:space="preserve"> (95%CI)</w:t>
            </w:r>
          </w:p>
        </w:tc>
        <w:tc>
          <w:tcPr>
            <w:tcW w:w="338" w:type="pct"/>
          </w:tcPr>
          <w:p w14:paraId="5D6852FB" w14:textId="77777777" w:rsidR="00815165" w:rsidRPr="006A2AC8" w:rsidRDefault="00815165" w:rsidP="0042456A">
            <w:pPr>
              <w:spacing w:after="0" w:line="240" w:lineRule="auto"/>
              <w:jc w:val="center"/>
              <w:rPr>
                <w:rFonts w:ascii="Arial" w:eastAsia="Times New Roman" w:hAnsi="Arial" w:cs="Arial"/>
                <w:b/>
                <w:sz w:val="16"/>
                <w:szCs w:val="16"/>
                <w:lang w:val="sv-SE" w:eastAsia="sv-SE"/>
              </w:rPr>
            </w:pPr>
          </w:p>
        </w:tc>
      </w:tr>
      <w:tr w:rsidR="00815165" w:rsidRPr="006A2AC8" w14:paraId="58F920DE" w14:textId="77777777" w:rsidTr="0042456A">
        <w:trPr>
          <w:trHeight w:val="288"/>
          <w:jc w:val="center"/>
        </w:trPr>
        <w:tc>
          <w:tcPr>
            <w:tcW w:w="333" w:type="pct"/>
            <w:shd w:val="clear" w:color="auto" w:fill="auto"/>
            <w:noWrap/>
            <w:vAlign w:val="bottom"/>
          </w:tcPr>
          <w:p w14:paraId="0708CC1E" w14:textId="77777777" w:rsidR="00815165" w:rsidRPr="006A2AC8" w:rsidRDefault="00815165" w:rsidP="0042456A">
            <w:pPr>
              <w:spacing w:after="0" w:line="240" w:lineRule="auto"/>
              <w:rPr>
                <w:rFonts w:ascii="Arial" w:eastAsia="Times New Roman" w:hAnsi="Arial" w:cs="Arial"/>
                <w:b/>
                <w:bCs/>
                <w:sz w:val="16"/>
                <w:szCs w:val="16"/>
                <w:lang w:val="sv-SE" w:eastAsia="sv-SE"/>
              </w:rPr>
            </w:pPr>
            <w:r w:rsidRPr="002A0EC1">
              <w:rPr>
                <w:rFonts w:ascii="Arial" w:eastAsia="Times New Roman" w:hAnsi="Arial" w:cs="Arial"/>
                <w:b/>
                <w:bCs/>
                <w:color w:val="000000"/>
                <w:sz w:val="16"/>
                <w:szCs w:val="16"/>
                <w:lang w:val="sv-SE" w:eastAsia="sv-SE"/>
              </w:rPr>
              <w:t xml:space="preserve">Education </w:t>
            </w:r>
            <w:proofErr w:type="spellStart"/>
            <w:r w:rsidRPr="002A0EC1">
              <w:rPr>
                <w:rFonts w:ascii="Arial" w:eastAsia="Times New Roman" w:hAnsi="Arial" w:cs="Arial"/>
                <w:b/>
                <w:bCs/>
                <w:color w:val="000000"/>
                <w:sz w:val="16"/>
                <w:szCs w:val="16"/>
                <w:lang w:val="sv-SE" w:eastAsia="sv-SE"/>
              </w:rPr>
              <w:t>level</w:t>
            </w:r>
            <w:proofErr w:type="spellEnd"/>
          </w:p>
        </w:tc>
        <w:tc>
          <w:tcPr>
            <w:tcW w:w="333" w:type="pct"/>
          </w:tcPr>
          <w:p w14:paraId="778B5424"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vAlign w:val="center"/>
          </w:tcPr>
          <w:p w14:paraId="3727E097"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tcPr>
          <w:p w14:paraId="0FDFCFE8"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vAlign w:val="center"/>
          </w:tcPr>
          <w:p w14:paraId="1837C2F6"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tcPr>
          <w:p w14:paraId="2E3F1C61"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vAlign w:val="center"/>
          </w:tcPr>
          <w:p w14:paraId="463073E1"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tcPr>
          <w:p w14:paraId="4BDA52E2"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tcPr>
          <w:p w14:paraId="11AA8145"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noWrap/>
          </w:tcPr>
          <w:p w14:paraId="552DED63"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tcPr>
          <w:p w14:paraId="5DF8C714"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noWrap/>
          </w:tcPr>
          <w:p w14:paraId="2BFA3B7C"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tcPr>
          <w:p w14:paraId="39C8C922"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noWrap/>
          </w:tcPr>
          <w:p w14:paraId="66D8E2F5"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8" w:type="pct"/>
          </w:tcPr>
          <w:p w14:paraId="2987C764"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r>
      <w:tr w:rsidR="00815165" w:rsidRPr="006A2AC8" w14:paraId="68679AB2" w14:textId="77777777" w:rsidTr="0042456A">
        <w:trPr>
          <w:trHeight w:val="288"/>
          <w:jc w:val="center"/>
        </w:trPr>
        <w:tc>
          <w:tcPr>
            <w:tcW w:w="333" w:type="pct"/>
            <w:shd w:val="clear" w:color="auto" w:fill="auto"/>
            <w:noWrap/>
            <w:vAlign w:val="bottom"/>
            <w:hideMark/>
          </w:tcPr>
          <w:p w14:paraId="686EC0CF" w14:textId="77777777" w:rsidR="00815165" w:rsidRPr="006A2AC8" w:rsidRDefault="00815165"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Primary</w:t>
            </w:r>
            <w:proofErr w:type="spellEnd"/>
            <w:r w:rsidRPr="001D78E2">
              <w:rPr>
                <w:rFonts w:ascii="Arial" w:eastAsia="Times New Roman" w:hAnsi="Arial" w:cs="Arial"/>
                <w:color w:val="000000"/>
                <w:sz w:val="16"/>
                <w:szCs w:val="16"/>
                <w:lang w:val="sv-SE" w:eastAsia="sv-SE"/>
              </w:rPr>
              <w:t xml:space="preserve"> </w:t>
            </w:r>
          </w:p>
        </w:tc>
        <w:tc>
          <w:tcPr>
            <w:tcW w:w="333" w:type="pct"/>
            <w:tcBorders>
              <w:top w:val="nil"/>
              <w:left w:val="nil"/>
              <w:bottom w:val="nil"/>
              <w:right w:val="nil"/>
            </w:tcBorders>
            <w:shd w:val="clear" w:color="auto" w:fill="auto"/>
          </w:tcPr>
          <w:p w14:paraId="7BE7AF12"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1.20 (0.86</w:t>
            </w:r>
            <w:r>
              <w:rPr>
                <w:rFonts w:ascii="Arial" w:hAnsi="Arial" w:cs="Arial"/>
                <w:color w:val="000000"/>
                <w:sz w:val="16"/>
                <w:szCs w:val="16"/>
              </w:rPr>
              <w:t>,</w:t>
            </w:r>
            <w:r w:rsidRPr="006A2AC8">
              <w:rPr>
                <w:rFonts w:ascii="Arial" w:hAnsi="Arial" w:cs="Arial"/>
                <w:color w:val="000000"/>
                <w:sz w:val="16"/>
                <w:szCs w:val="16"/>
              </w:rPr>
              <w:t xml:space="preserve"> 1.68)</w:t>
            </w:r>
          </w:p>
        </w:tc>
        <w:tc>
          <w:tcPr>
            <w:tcW w:w="333" w:type="pct"/>
            <w:tcBorders>
              <w:top w:val="nil"/>
              <w:left w:val="nil"/>
              <w:bottom w:val="nil"/>
              <w:right w:val="nil"/>
            </w:tcBorders>
            <w:shd w:val="clear" w:color="auto" w:fill="auto"/>
          </w:tcPr>
          <w:p w14:paraId="023438A2"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1.15 (0.84</w:t>
            </w:r>
            <w:r>
              <w:rPr>
                <w:rFonts w:ascii="Arial" w:hAnsi="Arial" w:cs="Arial"/>
                <w:color w:val="000000"/>
                <w:sz w:val="16"/>
                <w:szCs w:val="16"/>
              </w:rPr>
              <w:t>,</w:t>
            </w:r>
            <w:r w:rsidRPr="006A2AC8">
              <w:rPr>
                <w:rFonts w:ascii="Arial" w:hAnsi="Arial" w:cs="Arial"/>
                <w:color w:val="000000"/>
                <w:sz w:val="16"/>
                <w:szCs w:val="16"/>
              </w:rPr>
              <w:t xml:space="preserve"> 1.59)</w:t>
            </w:r>
          </w:p>
        </w:tc>
        <w:tc>
          <w:tcPr>
            <w:tcW w:w="333" w:type="pct"/>
            <w:tcBorders>
              <w:top w:val="nil"/>
              <w:left w:val="nil"/>
              <w:bottom w:val="nil"/>
              <w:right w:val="nil"/>
            </w:tcBorders>
            <w:shd w:val="clear" w:color="auto" w:fill="auto"/>
          </w:tcPr>
          <w:p w14:paraId="286D5254"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1.11 (0.88</w:t>
            </w:r>
            <w:r>
              <w:rPr>
                <w:rFonts w:ascii="Arial" w:hAnsi="Arial" w:cs="Arial"/>
                <w:color w:val="000000"/>
                <w:sz w:val="16"/>
                <w:szCs w:val="16"/>
              </w:rPr>
              <w:t>,</w:t>
            </w:r>
            <w:r w:rsidRPr="006A2AC8">
              <w:rPr>
                <w:rFonts w:ascii="Arial" w:hAnsi="Arial" w:cs="Arial"/>
                <w:color w:val="000000"/>
                <w:sz w:val="16"/>
                <w:szCs w:val="16"/>
              </w:rPr>
              <w:t xml:space="preserve"> 1.40)</w:t>
            </w:r>
          </w:p>
        </w:tc>
        <w:tc>
          <w:tcPr>
            <w:tcW w:w="333" w:type="pct"/>
            <w:tcBorders>
              <w:top w:val="nil"/>
              <w:left w:val="nil"/>
              <w:bottom w:val="nil"/>
              <w:right w:val="nil"/>
            </w:tcBorders>
            <w:shd w:val="clear" w:color="auto" w:fill="auto"/>
          </w:tcPr>
          <w:p w14:paraId="04FC3232"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1.07 (0.84</w:t>
            </w:r>
            <w:r>
              <w:rPr>
                <w:rFonts w:ascii="Arial" w:hAnsi="Arial" w:cs="Arial"/>
                <w:color w:val="000000"/>
                <w:sz w:val="16"/>
                <w:szCs w:val="16"/>
              </w:rPr>
              <w:t>,</w:t>
            </w:r>
            <w:r w:rsidRPr="006A2AC8">
              <w:rPr>
                <w:rFonts w:ascii="Arial" w:hAnsi="Arial" w:cs="Arial"/>
                <w:color w:val="000000"/>
                <w:sz w:val="16"/>
                <w:szCs w:val="16"/>
              </w:rPr>
              <w:t xml:space="preserve"> 1.36)</w:t>
            </w:r>
          </w:p>
        </w:tc>
        <w:tc>
          <w:tcPr>
            <w:tcW w:w="333" w:type="pct"/>
            <w:tcBorders>
              <w:top w:val="nil"/>
              <w:left w:val="nil"/>
              <w:bottom w:val="nil"/>
              <w:right w:val="nil"/>
            </w:tcBorders>
            <w:shd w:val="clear" w:color="auto" w:fill="auto"/>
          </w:tcPr>
          <w:p w14:paraId="5A1E4BD4"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0.97 (0.75</w:t>
            </w:r>
            <w:r>
              <w:rPr>
                <w:rFonts w:ascii="Arial" w:hAnsi="Arial" w:cs="Arial"/>
                <w:color w:val="000000"/>
                <w:sz w:val="16"/>
                <w:szCs w:val="16"/>
              </w:rPr>
              <w:t>,</w:t>
            </w:r>
            <w:r w:rsidRPr="006A2AC8">
              <w:rPr>
                <w:rFonts w:ascii="Arial" w:hAnsi="Arial" w:cs="Arial"/>
                <w:color w:val="000000"/>
                <w:sz w:val="16"/>
                <w:szCs w:val="16"/>
              </w:rPr>
              <w:t xml:space="preserve"> 1.24)</w:t>
            </w:r>
          </w:p>
        </w:tc>
        <w:tc>
          <w:tcPr>
            <w:tcW w:w="333" w:type="pct"/>
            <w:tcBorders>
              <w:top w:val="nil"/>
              <w:left w:val="nil"/>
              <w:bottom w:val="nil"/>
              <w:right w:val="nil"/>
            </w:tcBorders>
            <w:shd w:val="clear" w:color="auto" w:fill="auto"/>
          </w:tcPr>
          <w:p w14:paraId="574FEF89"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0.92 (0.72</w:t>
            </w:r>
            <w:r>
              <w:rPr>
                <w:rFonts w:ascii="Arial" w:hAnsi="Arial" w:cs="Arial"/>
                <w:color w:val="000000"/>
                <w:sz w:val="16"/>
                <w:szCs w:val="16"/>
              </w:rPr>
              <w:t>,</w:t>
            </w:r>
            <w:r w:rsidRPr="006A2AC8">
              <w:rPr>
                <w:rFonts w:ascii="Arial" w:hAnsi="Arial" w:cs="Arial"/>
                <w:color w:val="000000"/>
                <w:sz w:val="16"/>
                <w:szCs w:val="16"/>
              </w:rPr>
              <w:t xml:space="preserve"> 1.18)</w:t>
            </w:r>
          </w:p>
        </w:tc>
        <w:tc>
          <w:tcPr>
            <w:tcW w:w="333" w:type="pct"/>
            <w:tcBorders>
              <w:top w:val="nil"/>
              <w:left w:val="nil"/>
              <w:bottom w:val="nil"/>
              <w:right w:val="nil"/>
            </w:tcBorders>
            <w:shd w:val="clear" w:color="auto" w:fill="auto"/>
          </w:tcPr>
          <w:p w14:paraId="30A54DB6"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0.5112</w:t>
            </w:r>
          </w:p>
        </w:tc>
        <w:tc>
          <w:tcPr>
            <w:tcW w:w="333" w:type="pct"/>
            <w:tcBorders>
              <w:top w:val="nil"/>
              <w:left w:val="nil"/>
              <w:bottom w:val="nil"/>
              <w:right w:val="nil"/>
            </w:tcBorders>
            <w:shd w:val="clear" w:color="auto" w:fill="auto"/>
          </w:tcPr>
          <w:p w14:paraId="50A30B05"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1.22 (0.74</w:t>
            </w:r>
            <w:r>
              <w:rPr>
                <w:rFonts w:ascii="Arial" w:hAnsi="Arial" w:cs="Arial"/>
                <w:color w:val="000000"/>
                <w:sz w:val="16"/>
                <w:szCs w:val="16"/>
              </w:rPr>
              <w:t>,</w:t>
            </w:r>
            <w:r w:rsidRPr="006A2AC8">
              <w:rPr>
                <w:rFonts w:ascii="Arial" w:hAnsi="Arial" w:cs="Arial"/>
                <w:color w:val="000000"/>
                <w:sz w:val="16"/>
                <w:szCs w:val="16"/>
              </w:rPr>
              <w:t xml:space="preserve"> 1.99)</w:t>
            </w:r>
          </w:p>
        </w:tc>
        <w:tc>
          <w:tcPr>
            <w:tcW w:w="333" w:type="pct"/>
            <w:tcBorders>
              <w:top w:val="nil"/>
              <w:left w:val="nil"/>
              <w:bottom w:val="nil"/>
              <w:right w:val="nil"/>
            </w:tcBorders>
            <w:shd w:val="clear" w:color="auto" w:fill="auto"/>
            <w:noWrap/>
          </w:tcPr>
          <w:p w14:paraId="19EA98BC"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1.07 (0.71</w:t>
            </w:r>
            <w:r>
              <w:rPr>
                <w:rFonts w:ascii="Arial" w:hAnsi="Arial" w:cs="Arial"/>
                <w:color w:val="000000"/>
                <w:sz w:val="16"/>
                <w:szCs w:val="16"/>
              </w:rPr>
              <w:t>,</w:t>
            </w:r>
            <w:r w:rsidRPr="006A2AC8">
              <w:rPr>
                <w:rFonts w:ascii="Arial" w:hAnsi="Arial" w:cs="Arial"/>
                <w:color w:val="000000"/>
                <w:sz w:val="16"/>
                <w:szCs w:val="16"/>
              </w:rPr>
              <w:t xml:space="preserve"> 1.62)</w:t>
            </w:r>
          </w:p>
        </w:tc>
        <w:tc>
          <w:tcPr>
            <w:tcW w:w="333" w:type="pct"/>
            <w:tcBorders>
              <w:top w:val="nil"/>
              <w:left w:val="nil"/>
              <w:bottom w:val="nil"/>
              <w:right w:val="nil"/>
            </w:tcBorders>
            <w:shd w:val="clear" w:color="auto" w:fill="auto"/>
          </w:tcPr>
          <w:p w14:paraId="57F21693"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0.81 (0.58</w:t>
            </w:r>
            <w:r>
              <w:rPr>
                <w:rFonts w:ascii="Arial" w:hAnsi="Arial" w:cs="Arial"/>
                <w:color w:val="000000"/>
                <w:sz w:val="16"/>
                <w:szCs w:val="16"/>
              </w:rPr>
              <w:t>,</w:t>
            </w:r>
            <w:r w:rsidRPr="006A2AC8">
              <w:rPr>
                <w:rFonts w:ascii="Arial" w:hAnsi="Arial" w:cs="Arial"/>
                <w:color w:val="000000"/>
                <w:sz w:val="16"/>
                <w:szCs w:val="16"/>
              </w:rPr>
              <w:t xml:space="preserve"> 1.15)</w:t>
            </w:r>
          </w:p>
        </w:tc>
        <w:tc>
          <w:tcPr>
            <w:tcW w:w="333" w:type="pct"/>
            <w:tcBorders>
              <w:top w:val="nil"/>
              <w:left w:val="nil"/>
              <w:bottom w:val="nil"/>
              <w:right w:val="nil"/>
            </w:tcBorders>
            <w:shd w:val="clear" w:color="auto" w:fill="auto"/>
            <w:noWrap/>
          </w:tcPr>
          <w:p w14:paraId="7D58DAAB"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0.75 (0.52</w:t>
            </w:r>
            <w:r>
              <w:rPr>
                <w:rFonts w:ascii="Arial" w:hAnsi="Arial" w:cs="Arial"/>
                <w:color w:val="000000"/>
                <w:sz w:val="16"/>
                <w:szCs w:val="16"/>
              </w:rPr>
              <w:t>,</w:t>
            </w:r>
            <w:r w:rsidRPr="006A2AC8">
              <w:rPr>
                <w:rFonts w:ascii="Arial" w:hAnsi="Arial" w:cs="Arial"/>
                <w:color w:val="000000"/>
                <w:sz w:val="16"/>
                <w:szCs w:val="16"/>
              </w:rPr>
              <w:t xml:space="preserve"> 1.08)</w:t>
            </w:r>
          </w:p>
        </w:tc>
        <w:tc>
          <w:tcPr>
            <w:tcW w:w="333" w:type="pct"/>
            <w:tcBorders>
              <w:top w:val="nil"/>
              <w:left w:val="nil"/>
              <w:bottom w:val="nil"/>
              <w:right w:val="nil"/>
            </w:tcBorders>
            <w:shd w:val="clear" w:color="auto" w:fill="auto"/>
          </w:tcPr>
          <w:p w14:paraId="54C9C715"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0.81 (0.61</w:t>
            </w:r>
            <w:r>
              <w:rPr>
                <w:rFonts w:ascii="Arial" w:hAnsi="Arial" w:cs="Arial"/>
                <w:color w:val="000000"/>
                <w:sz w:val="16"/>
                <w:szCs w:val="16"/>
              </w:rPr>
              <w:t>,</w:t>
            </w:r>
            <w:r w:rsidRPr="006A2AC8">
              <w:rPr>
                <w:rFonts w:ascii="Arial" w:hAnsi="Arial" w:cs="Arial"/>
                <w:color w:val="000000"/>
                <w:sz w:val="16"/>
                <w:szCs w:val="16"/>
              </w:rPr>
              <w:t xml:space="preserve"> 1.08)</w:t>
            </w:r>
          </w:p>
        </w:tc>
        <w:tc>
          <w:tcPr>
            <w:tcW w:w="333" w:type="pct"/>
            <w:tcBorders>
              <w:top w:val="nil"/>
              <w:left w:val="nil"/>
              <w:bottom w:val="nil"/>
              <w:right w:val="nil"/>
            </w:tcBorders>
            <w:shd w:val="clear" w:color="auto" w:fill="auto"/>
            <w:noWrap/>
          </w:tcPr>
          <w:p w14:paraId="5BE75F4C" w14:textId="77777777" w:rsidR="00815165" w:rsidRPr="006A2AC8" w:rsidRDefault="00815165" w:rsidP="0042456A">
            <w:pPr>
              <w:spacing w:after="0" w:line="240" w:lineRule="auto"/>
              <w:jc w:val="right"/>
              <w:rPr>
                <w:rFonts w:ascii="Arial" w:eastAsia="Times New Roman" w:hAnsi="Arial" w:cs="Arial"/>
                <w:b/>
                <w:bCs/>
                <w:sz w:val="16"/>
                <w:szCs w:val="16"/>
                <w:lang w:val="sv-SE" w:eastAsia="sv-SE"/>
              </w:rPr>
            </w:pPr>
            <w:r w:rsidRPr="006A2AC8">
              <w:rPr>
                <w:rFonts w:ascii="Arial" w:hAnsi="Arial" w:cs="Arial"/>
                <w:b/>
                <w:bCs/>
                <w:color w:val="000000"/>
                <w:sz w:val="16"/>
                <w:szCs w:val="16"/>
              </w:rPr>
              <w:t>0.73 (0.54</w:t>
            </w:r>
            <w:proofErr w:type="gramStart"/>
            <w:r>
              <w:rPr>
                <w:rFonts w:ascii="Arial" w:hAnsi="Arial" w:cs="Arial"/>
                <w:b/>
                <w:bCs/>
                <w:color w:val="000000"/>
                <w:sz w:val="16"/>
                <w:szCs w:val="16"/>
              </w:rPr>
              <w:t xml:space="preserve">, </w:t>
            </w:r>
            <w:r w:rsidRPr="006A2AC8">
              <w:rPr>
                <w:rFonts w:ascii="Arial" w:hAnsi="Arial" w:cs="Arial"/>
                <w:b/>
                <w:bCs/>
                <w:color w:val="000000"/>
                <w:sz w:val="16"/>
                <w:szCs w:val="16"/>
              </w:rPr>
              <w:t xml:space="preserve"> 0.98</w:t>
            </w:r>
            <w:proofErr w:type="gramEnd"/>
            <w:r w:rsidRPr="006A2AC8">
              <w:rPr>
                <w:rFonts w:ascii="Arial" w:hAnsi="Arial" w:cs="Arial"/>
                <w:b/>
                <w:bCs/>
                <w:color w:val="000000"/>
                <w:sz w:val="16"/>
                <w:szCs w:val="16"/>
              </w:rPr>
              <w:t>)</w:t>
            </w:r>
          </w:p>
        </w:tc>
        <w:tc>
          <w:tcPr>
            <w:tcW w:w="338" w:type="pct"/>
            <w:tcBorders>
              <w:top w:val="nil"/>
              <w:left w:val="nil"/>
              <w:bottom w:val="nil"/>
              <w:right w:val="nil"/>
            </w:tcBorders>
            <w:shd w:val="clear" w:color="auto" w:fill="auto"/>
          </w:tcPr>
          <w:p w14:paraId="563FCB50" w14:textId="77777777" w:rsidR="00815165" w:rsidRPr="006A2AC8" w:rsidRDefault="00815165" w:rsidP="0042456A">
            <w:pPr>
              <w:tabs>
                <w:tab w:val="left" w:pos="184"/>
              </w:tabs>
              <w:spacing w:after="0" w:line="240" w:lineRule="auto"/>
              <w:jc w:val="right"/>
              <w:rPr>
                <w:rFonts w:ascii="Arial" w:hAnsi="Arial" w:cs="Arial"/>
                <w:sz w:val="16"/>
                <w:szCs w:val="16"/>
              </w:rPr>
            </w:pPr>
            <w:r w:rsidRPr="006A2AC8">
              <w:rPr>
                <w:rFonts w:ascii="Arial" w:hAnsi="Arial" w:cs="Arial"/>
                <w:color w:val="000000"/>
                <w:sz w:val="16"/>
                <w:szCs w:val="16"/>
              </w:rPr>
              <w:t xml:space="preserve"> 0.2846</w:t>
            </w:r>
          </w:p>
        </w:tc>
      </w:tr>
      <w:tr w:rsidR="00815165" w:rsidRPr="006A2AC8" w14:paraId="7B74E74D" w14:textId="77777777" w:rsidTr="0042456A">
        <w:trPr>
          <w:trHeight w:val="288"/>
          <w:jc w:val="center"/>
        </w:trPr>
        <w:tc>
          <w:tcPr>
            <w:tcW w:w="333" w:type="pct"/>
            <w:shd w:val="clear" w:color="auto" w:fill="auto"/>
            <w:noWrap/>
            <w:vAlign w:val="bottom"/>
            <w:hideMark/>
          </w:tcPr>
          <w:p w14:paraId="69A68850" w14:textId="77777777" w:rsidR="00815165" w:rsidRPr="006A2AC8" w:rsidRDefault="00815165"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Secondary</w:t>
            </w:r>
            <w:proofErr w:type="spellEnd"/>
          </w:p>
        </w:tc>
        <w:tc>
          <w:tcPr>
            <w:tcW w:w="333" w:type="pct"/>
            <w:tcBorders>
              <w:top w:val="nil"/>
              <w:left w:val="nil"/>
              <w:bottom w:val="nil"/>
              <w:right w:val="nil"/>
            </w:tcBorders>
            <w:shd w:val="clear" w:color="auto" w:fill="auto"/>
          </w:tcPr>
          <w:p w14:paraId="34C84340"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1.22 (0.98</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1.51)*</w:t>
            </w:r>
            <w:proofErr w:type="gramEnd"/>
          </w:p>
        </w:tc>
        <w:tc>
          <w:tcPr>
            <w:tcW w:w="333" w:type="pct"/>
            <w:tcBorders>
              <w:top w:val="nil"/>
              <w:left w:val="nil"/>
              <w:bottom w:val="nil"/>
              <w:right w:val="nil"/>
            </w:tcBorders>
            <w:shd w:val="clear" w:color="auto" w:fill="auto"/>
          </w:tcPr>
          <w:p w14:paraId="01C8AE18"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1.24 (1.00</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1.53)*</w:t>
            </w:r>
            <w:proofErr w:type="gramEnd"/>
          </w:p>
        </w:tc>
        <w:tc>
          <w:tcPr>
            <w:tcW w:w="333" w:type="pct"/>
            <w:tcBorders>
              <w:top w:val="nil"/>
              <w:left w:val="nil"/>
              <w:bottom w:val="nil"/>
              <w:right w:val="nil"/>
            </w:tcBorders>
            <w:shd w:val="clear" w:color="auto" w:fill="auto"/>
          </w:tcPr>
          <w:p w14:paraId="0ACB78E8"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1.11 (0.91</w:t>
            </w:r>
            <w:r>
              <w:rPr>
                <w:rFonts w:ascii="Arial" w:hAnsi="Arial" w:cs="Arial"/>
                <w:color w:val="000000"/>
                <w:sz w:val="16"/>
                <w:szCs w:val="16"/>
              </w:rPr>
              <w:t>,</w:t>
            </w:r>
            <w:r w:rsidRPr="006A2AC8">
              <w:rPr>
                <w:rFonts w:ascii="Arial" w:hAnsi="Arial" w:cs="Arial"/>
                <w:color w:val="000000"/>
                <w:sz w:val="16"/>
                <w:szCs w:val="16"/>
              </w:rPr>
              <w:t xml:space="preserve"> 1.34)</w:t>
            </w:r>
          </w:p>
        </w:tc>
        <w:tc>
          <w:tcPr>
            <w:tcW w:w="333" w:type="pct"/>
            <w:tcBorders>
              <w:top w:val="nil"/>
              <w:left w:val="nil"/>
              <w:bottom w:val="nil"/>
              <w:right w:val="nil"/>
            </w:tcBorders>
            <w:shd w:val="clear" w:color="auto" w:fill="auto"/>
          </w:tcPr>
          <w:p w14:paraId="3AEA19E0"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1.11 (0.93</w:t>
            </w:r>
            <w:r>
              <w:rPr>
                <w:rFonts w:ascii="Arial" w:hAnsi="Arial" w:cs="Arial"/>
                <w:color w:val="000000"/>
                <w:sz w:val="16"/>
                <w:szCs w:val="16"/>
              </w:rPr>
              <w:t>,</w:t>
            </w:r>
            <w:r w:rsidRPr="006A2AC8">
              <w:rPr>
                <w:rFonts w:ascii="Arial" w:hAnsi="Arial" w:cs="Arial"/>
                <w:color w:val="000000"/>
                <w:sz w:val="16"/>
                <w:szCs w:val="16"/>
              </w:rPr>
              <w:t xml:space="preserve"> 1.34)</w:t>
            </w:r>
          </w:p>
        </w:tc>
        <w:tc>
          <w:tcPr>
            <w:tcW w:w="333" w:type="pct"/>
            <w:tcBorders>
              <w:top w:val="nil"/>
              <w:left w:val="nil"/>
              <w:bottom w:val="nil"/>
              <w:right w:val="nil"/>
            </w:tcBorders>
            <w:shd w:val="clear" w:color="auto" w:fill="auto"/>
          </w:tcPr>
          <w:p w14:paraId="41EF7CAF"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1.13 (0.93</w:t>
            </w:r>
            <w:r>
              <w:rPr>
                <w:rFonts w:ascii="Arial" w:hAnsi="Arial" w:cs="Arial"/>
                <w:color w:val="000000"/>
                <w:sz w:val="16"/>
                <w:szCs w:val="16"/>
              </w:rPr>
              <w:t>,</w:t>
            </w:r>
            <w:r w:rsidRPr="006A2AC8">
              <w:rPr>
                <w:rFonts w:ascii="Arial" w:hAnsi="Arial" w:cs="Arial"/>
                <w:color w:val="000000"/>
                <w:sz w:val="16"/>
                <w:szCs w:val="16"/>
              </w:rPr>
              <w:t xml:space="preserve"> 1.36)</w:t>
            </w:r>
          </w:p>
        </w:tc>
        <w:tc>
          <w:tcPr>
            <w:tcW w:w="333" w:type="pct"/>
            <w:tcBorders>
              <w:top w:val="nil"/>
              <w:left w:val="nil"/>
              <w:bottom w:val="nil"/>
              <w:right w:val="nil"/>
            </w:tcBorders>
            <w:shd w:val="clear" w:color="auto" w:fill="auto"/>
          </w:tcPr>
          <w:p w14:paraId="1B8F19B9" w14:textId="77777777" w:rsidR="00815165" w:rsidRPr="006A2AC8" w:rsidRDefault="00815165" w:rsidP="0042456A">
            <w:pPr>
              <w:spacing w:after="0" w:line="240" w:lineRule="auto"/>
              <w:jc w:val="right"/>
              <w:rPr>
                <w:rFonts w:ascii="Arial" w:hAnsi="Arial" w:cs="Arial"/>
                <w:b/>
                <w:bCs/>
                <w:sz w:val="16"/>
                <w:szCs w:val="16"/>
              </w:rPr>
            </w:pPr>
            <w:r w:rsidRPr="006A2AC8">
              <w:rPr>
                <w:rFonts w:ascii="Arial" w:hAnsi="Arial" w:cs="Arial"/>
                <w:color w:val="000000"/>
                <w:sz w:val="16"/>
                <w:szCs w:val="16"/>
              </w:rPr>
              <w:t>1.13 (0.94</w:t>
            </w:r>
            <w:r>
              <w:rPr>
                <w:rFonts w:ascii="Arial" w:hAnsi="Arial" w:cs="Arial"/>
                <w:color w:val="000000"/>
                <w:sz w:val="16"/>
                <w:szCs w:val="16"/>
              </w:rPr>
              <w:t>,</w:t>
            </w:r>
            <w:r w:rsidRPr="006A2AC8">
              <w:rPr>
                <w:rFonts w:ascii="Arial" w:hAnsi="Arial" w:cs="Arial"/>
                <w:color w:val="000000"/>
                <w:sz w:val="16"/>
                <w:szCs w:val="16"/>
              </w:rPr>
              <w:t xml:space="preserve"> 1.36)</w:t>
            </w:r>
          </w:p>
        </w:tc>
        <w:tc>
          <w:tcPr>
            <w:tcW w:w="333" w:type="pct"/>
            <w:tcBorders>
              <w:top w:val="nil"/>
              <w:left w:val="nil"/>
              <w:bottom w:val="nil"/>
              <w:right w:val="nil"/>
            </w:tcBorders>
            <w:shd w:val="clear" w:color="auto" w:fill="auto"/>
          </w:tcPr>
          <w:p w14:paraId="5BDA8102"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0.7255</w:t>
            </w:r>
          </w:p>
        </w:tc>
        <w:tc>
          <w:tcPr>
            <w:tcW w:w="333" w:type="pct"/>
            <w:tcBorders>
              <w:top w:val="nil"/>
              <w:left w:val="nil"/>
              <w:bottom w:val="nil"/>
              <w:right w:val="nil"/>
            </w:tcBorders>
            <w:shd w:val="clear" w:color="auto" w:fill="auto"/>
          </w:tcPr>
          <w:p w14:paraId="68940968"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1.17 (0.83</w:t>
            </w:r>
            <w:r>
              <w:rPr>
                <w:rFonts w:ascii="Arial" w:hAnsi="Arial" w:cs="Arial"/>
                <w:color w:val="000000"/>
                <w:sz w:val="16"/>
                <w:szCs w:val="16"/>
              </w:rPr>
              <w:t>,</w:t>
            </w:r>
            <w:r w:rsidRPr="006A2AC8">
              <w:rPr>
                <w:rFonts w:ascii="Arial" w:hAnsi="Arial" w:cs="Arial"/>
                <w:color w:val="000000"/>
                <w:sz w:val="16"/>
                <w:szCs w:val="16"/>
              </w:rPr>
              <w:t xml:space="preserve"> 1.66)</w:t>
            </w:r>
          </w:p>
        </w:tc>
        <w:tc>
          <w:tcPr>
            <w:tcW w:w="333" w:type="pct"/>
            <w:tcBorders>
              <w:top w:val="nil"/>
              <w:left w:val="nil"/>
              <w:bottom w:val="nil"/>
              <w:right w:val="nil"/>
            </w:tcBorders>
            <w:shd w:val="clear" w:color="auto" w:fill="auto"/>
            <w:noWrap/>
          </w:tcPr>
          <w:p w14:paraId="1239D943"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1.22 (0.89</w:t>
            </w:r>
            <w:r>
              <w:rPr>
                <w:rFonts w:ascii="Arial" w:hAnsi="Arial" w:cs="Arial"/>
                <w:color w:val="000000"/>
                <w:sz w:val="16"/>
                <w:szCs w:val="16"/>
              </w:rPr>
              <w:t>,</w:t>
            </w:r>
            <w:r w:rsidRPr="006A2AC8">
              <w:rPr>
                <w:rFonts w:ascii="Arial" w:hAnsi="Arial" w:cs="Arial"/>
                <w:color w:val="000000"/>
                <w:sz w:val="16"/>
                <w:szCs w:val="16"/>
              </w:rPr>
              <w:t xml:space="preserve"> 1.69)</w:t>
            </w:r>
          </w:p>
        </w:tc>
        <w:tc>
          <w:tcPr>
            <w:tcW w:w="333" w:type="pct"/>
            <w:tcBorders>
              <w:top w:val="nil"/>
              <w:left w:val="nil"/>
              <w:bottom w:val="nil"/>
              <w:right w:val="nil"/>
            </w:tcBorders>
            <w:shd w:val="clear" w:color="auto" w:fill="auto"/>
          </w:tcPr>
          <w:p w14:paraId="5050AA31"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0.82 (0.66</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1.02)*</w:t>
            </w:r>
            <w:proofErr w:type="gramEnd"/>
          </w:p>
        </w:tc>
        <w:tc>
          <w:tcPr>
            <w:tcW w:w="333" w:type="pct"/>
            <w:tcBorders>
              <w:top w:val="nil"/>
              <w:left w:val="nil"/>
              <w:bottom w:val="nil"/>
              <w:right w:val="nil"/>
            </w:tcBorders>
            <w:shd w:val="clear" w:color="auto" w:fill="auto"/>
            <w:noWrap/>
          </w:tcPr>
          <w:p w14:paraId="419E0540"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0.82 (0.66</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1.02)*</w:t>
            </w:r>
            <w:proofErr w:type="gramEnd"/>
          </w:p>
        </w:tc>
        <w:tc>
          <w:tcPr>
            <w:tcW w:w="333" w:type="pct"/>
            <w:tcBorders>
              <w:top w:val="nil"/>
              <w:left w:val="nil"/>
              <w:bottom w:val="nil"/>
              <w:right w:val="nil"/>
            </w:tcBorders>
            <w:shd w:val="clear" w:color="auto" w:fill="auto"/>
          </w:tcPr>
          <w:p w14:paraId="663C2DDB"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0.89 (0.69</w:t>
            </w:r>
            <w:r>
              <w:rPr>
                <w:rFonts w:ascii="Arial" w:hAnsi="Arial" w:cs="Arial"/>
                <w:color w:val="000000"/>
                <w:sz w:val="16"/>
                <w:szCs w:val="16"/>
              </w:rPr>
              <w:t>,</w:t>
            </w:r>
            <w:r w:rsidRPr="006A2AC8">
              <w:rPr>
                <w:rFonts w:ascii="Arial" w:hAnsi="Arial" w:cs="Arial"/>
                <w:color w:val="000000"/>
                <w:sz w:val="16"/>
                <w:szCs w:val="16"/>
              </w:rPr>
              <w:t xml:space="preserve"> 1.15)</w:t>
            </w:r>
          </w:p>
        </w:tc>
        <w:tc>
          <w:tcPr>
            <w:tcW w:w="333" w:type="pct"/>
            <w:tcBorders>
              <w:top w:val="nil"/>
              <w:left w:val="nil"/>
              <w:bottom w:val="nil"/>
              <w:right w:val="nil"/>
            </w:tcBorders>
            <w:shd w:val="clear" w:color="auto" w:fill="auto"/>
            <w:noWrap/>
          </w:tcPr>
          <w:p w14:paraId="2DB820F2"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0.93 (0.71</w:t>
            </w:r>
            <w:r>
              <w:rPr>
                <w:rFonts w:ascii="Arial" w:hAnsi="Arial" w:cs="Arial"/>
                <w:color w:val="000000"/>
                <w:sz w:val="16"/>
                <w:szCs w:val="16"/>
              </w:rPr>
              <w:t xml:space="preserve">, </w:t>
            </w:r>
            <w:r w:rsidRPr="006A2AC8">
              <w:rPr>
                <w:rFonts w:ascii="Arial" w:hAnsi="Arial" w:cs="Arial"/>
                <w:color w:val="000000"/>
                <w:sz w:val="16"/>
                <w:szCs w:val="16"/>
              </w:rPr>
              <w:t>1.21)</w:t>
            </w:r>
          </w:p>
        </w:tc>
        <w:tc>
          <w:tcPr>
            <w:tcW w:w="338" w:type="pct"/>
            <w:tcBorders>
              <w:top w:val="nil"/>
              <w:left w:val="nil"/>
              <w:bottom w:val="nil"/>
              <w:right w:val="nil"/>
            </w:tcBorders>
            <w:shd w:val="clear" w:color="auto" w:fill="auto"/>
          </w:tcPr>
          <w:p w14:paraId="0BD4BD75"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0.1375</w:t>
            </w:r>
          </w:p>
        </w:tc>
      </w:tr>
      <w:tr w:rsidR="00815165" w:rsidRPr="006A2AC8" w14:paraId="3DD6DA6D" w14:textId="77777777" w:rsidTr="0042456A">
        <w:trPr>
          <w:trHeight w:val="288"/>
          <w:jc w:val="center"/>
        </w:trPr>
        <w:tc>
          <w:tcPr>
            <w:tcW w:w="333" w:type="pct"/>
            <w:shd w:val="clear" w:color="auto" w:fill="auto"/>
            <w:noWrap/>
            <w:vAlign w:val="bottom"/>
          </w:tcPr>
          <w:p w14:paraId="4EDA5ED9" w14:textId="77777777" w:rsidR="00815165" w:rsidRPr="006A2AC8" w:rsidRDefault="00815165" w:rsidP="0042456A">
            <w:pPr>
              <w:spacing w:after="0" w:line="240" w:lineRule="auto"/>
              <w:rPr>
                <w:rFonts w:ascii="Arial" w:eastAsia="Times New Roman" w:hAnsi="Arial" w:cs="Arial"/>
                <w:sz w:val="16"/>
                <w:szCs w:val="16"/>
                <w:lang w:val="sv-SE" w:eastAsia="sv-SE"/>
              </w:rPr>
            </w:pPr>
            <w:r w:rsidRPr="001D78E2">
              <w:rPr>
                <w:rFonts w:ascii="Arial" w:eastAsia="Times New Roman" w:hAnsi="Arial" w:cs="Arial"/>
                <w:color w:val="000000"/>
                <w:sz w:val="16"/>
                <w:szCs w:val="16"/>
                <w:lang w:val="sv-SE" w:eastAsia="sv-SE"/>
              </w:rPr>
              <w:t>Post-</w:t>
            </w:r>
            <w:proofErr w:type="spellStart"/>
            <w:r w:rsidRPr="001D78E2">
              <w:rPr>
                <w:rFonts w:ascii="Arial" w:eastAsia="Times New Roman" w:hAnsi="Arial" w:cs="Arial"/>
                <w:color w:val="000000"/>
                <w:sz w:val="16"/>
                <w:szCs w:val="16"/>
                <w:lang w:val="sv-SE" w:eastAsia="sv-SE"/>
              </w:rPr>
              <w:t>secondary</w:t>
            </w:r>
            <w:proofErr w:type="spellEnd"/>
            <w:r>
              <w:rPr>
                <w:rFonts w:ascii="Arial" w:eastAsia="Times New Roman" w:hAnsi="Arial" w:cs="Arial"/>
                <w:color w:val="000000"/>
                <w:sz w:val="16"/>
                <w:szCs w:val="16"/>
                <w:lang w:val="sv-SE" w:eastAsia="sv-SE"/>
              </w:rPr>
              <w:t xml:space="preserve"> (ref.)</w:t>
            </w:r>
          </w:p>
        </w:tc>
        <w:tc>
          <w:tcPr>
            <w:tcW w:w="333" w:type="pct"/>
            <w:tcBorders>
              <w:top w:val="nil"/>
              <w:left w:val="nil"/>
              <w:bottom w:val="nil"/>
              <w:right w:val="nil"/>
            </w:tcBorders>
            <w:shd w:val="clear" w:color="auto" w:fill="auto"/>
          </w:tcPr>
          <w:p w14:paraId="2A7577A3"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777B62A8"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5384BAF2"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2604AFC1"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1CD750CA"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0B43086A"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25A6725F" w14:textId="77777777" w:rsidR="00815165" w:rsidRPr="006A2AC8" w:rsidRDefault="00815165" w:rsidP="0042456A">
            <w:pPr>
              <w:spacing w:after="0" w:line="240" w:lineRule="auto"/>
              <w:jc w:val="right"/>
              <w:rPr>
                <w:rFonts w:ascii="Arial" w:hAnsi="Arial" w:cs="Arial"/>
                <w:color w:val="000000"/>
                <w:sz w:val="16"/>
                <w:szCs w:val="16"/>
              </w:rPr>
            </w:pPr>
          </w:p>
        </w:tc>
        <w:tc>
          <w:tcPr>
            <w:tcW w:w="333" w:type="pct"/>
            <w:tcBorders>
              <w:top w:val="nil"/>
              <w:left w:val="nil"/>
              <w:bottom w:val="nil"/>
              <w:right w:val="nil"/>
            </w:tcBorders>
            <w:shd w:val="clear" w:color="auto" w:fill="auto"/>
          </w:tcPr>
          <w:p w14:paraId="7D7E7243"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76F266AD"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4C5A023E"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3414E70E"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20F0D875"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52ACC836"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8" w:type="pct"/>
            <w:tcBorders>
              <w:top w:val="nil"/>
              <w:left w:val="nil"/>
              <w:bottom w:val="nil"/>
              <w:right w:val="nil"/>
            </w:tcBorders>
            <w:shd w:val="clear" w:color="auto" w:fill="auto"/>
          </w:tcPr>
          <w:p w14:paraId="498992F0" w14:textId="77777777" w:rsidR="00815165" w:rsidRPr="006A2AC8" w:rsidRDefault="00815165" w:rsidP="0042456A">
            <w:pPr>
              <w:spacing w:after="0" w:line="240" w:lineRule="auto"/>
              <w:jc w:val="right"/>
              <w:rPr>
                <w:rFonts w:ascii="Arial" w:hAnsi="Arial" w:cs="Arial"/>
                <w:color w:val="000000"/>
                <w:sz w:val="16"/>
                <w:szCs w:val="16"/>
              </w:rPr>
            </w:pPr>
          </w:p>
        </w:tc>
      </w:tr>
      <w:tr w:rsidR="00815165" w:rsidRPr="006A2AC8" w14:paraId="6F341506" w14:textId="77777777" w:rsidTr="0042456A">
        <w:trPr>
          <w:trHeight w:val="278"/>
          <w:jc w:val="center"/>
        </w:trPr>
        <w:tc>
          <w:tcPr>
            <w:tcW w:w="333" w:type="pct"/>
            <w:shd w:val="clear" w:color="auto" w:fill="auto"/>
          </w:tcPr>
          <w:p w14:paraId="76866E3F" w14:textId="77777777" w:rsidR="00815165" w:rsidRPr="006A2AC8" w:rsidRDefault="00815165" w:rsidP="0042456A">
            <w:pPr>
              <w:spacing w:after="0" w:line="240" w:lineRule="auto"/>
              <w:rPr>
                <w:rFonts w:ascii="Arial" w:eastAsia="Times New Roman" w:hAnsi="Arial" w:cs="Arial"/>
                <w:b/>
                <w:bCs/>
                <w:sz w:val="16"/>
                <w:szCs w:val="16"/>
                <w:lang w:val="en-GB" w:eastAsia="sv-SE"/>
              </w:rPr>
            </w:pPr>
            <w:r w:rsidRPr="004A2CD0">
              <w:rPr>
                <w:rFonts w:ascii="Arial" w:eastAsia="Times New Roman" w:hAnsi="Arial" w:cs="Arial"/>
                <w:b/>
                <w:bCs/>
                <w:color w:val="000000"/>
                <w:sz w:val="16"/>
                <w:szCs w:val="16"/>
                <w:lang w:val="en-GB" w:eastAsia="sv-SE"/>
              </w:rPr>
              <w:t>Household income</w:t>
            </w:r>
          </w:p>
        </w:tc>
        <w:tc>
          <w:tcPr>
            <w:tcW w:w="333" w:type="pct"/>
          </w:tcPr>
          <w:p w14:paraId="1E40613F" w14:textId="77777777" w:rsidR="00815165" w:rsidRPr="006A2AC8" w:rsidRDefault="00815165" w:rsidP="0042456A">
            <w:pPr>
              <w:spacing w:after="0" w:line="240" w:lineRule="auto"/>
              <w:jc w:val="right"/>
              <w:rPr>
                <w:rFonts w:ascii="Arial" w:eastAsia="Times New Roman" w:hAnsi="Arial" w:cs="Arial"/>
                <w:b/>
                <w:sz w:val="16"/>
                <w:szCs w:val="16"/>
                <w:lang w:val="en-GB" w:eastAsia="sv-SE"/>
              </w:rPr>
            </w:pPr>
          </w:p>
        </w:tc>
        <w:tc>
          <w:tcPr>
            <w:tcW w:w="333" w:type="pct"/>
            <w:shd w:val="clear" w:color="auto" w:fill="auto"/>
          </w:tcPr>
          <w:p w14:paraId="26DF7931" w14:textId="77777777" w:rsidR="00815165" w:rsidRPr="006A2AC8" w:rsidRDefault="00815165" w:rsidP="0042456A">
            <w:pPr>
              <w:spacing w:after="0" w:line="240" w:lineRule="auto"/>
              <w:jc w:val="right"/>
              <w:rPr>
                <w:rFonts w:ascii="Arial" w:eastAsia="Times New Roman" w:hAnsi="Arial" w:cs="Arial"/>
                <w:b/>
                <w:sz w:val="16"/>
                <w:szCs w:val="16"/>
                <w:lang w:val="en-GB" w:eastAsia="sv-SE"/>
              </w:rPr>
            </w:pPr>
          </w:p>
        </w:tc>
        <w:tc>
          <w:tcPr>
            <w:tcW w:w="333" w:type="pct"/>
          </w:tcPr>
          <w:p w14:paraId="66391554" w14:textId="77777777" w:rsidR="00815165" w:rsidRPr="006A2AC8" w:rsidRDefault="00815165" w:rsidP="0042456A">
            <w:pPr>
              <w:spacing w:after="0" w:line="240" w:lineRule="auto"/>
              <w:jc w:val="right"/>
              <w:rPr>
                <w:rFonts w:ascii="Arial" w:eastAsia="Times New Roman" w:hAnsi="Arial" w:cs="Arial"/>
                <w:b/>
                <w:sz w:val="16"/>
                <w:szCs w:val="16"/>
                <w:lang w:val="en-GB" w:eastAsia="sv-SE"/>
              </w:rPr>
            </w:pPr>
          </w:p>
        </w:tc>
        <w:tc>
          <w:tcPr>
            <w:tcW w:w="333" w:type="pct"/>
            <w:shd w:val="clear" w:color="auto" w:fill="auto"/>
          </w:tcPr>
          <w:p w14:paraId="36F43120" w14:textId="77777777" w:rsidR="00815165" w:rsidRPr="006A2AC8" w:rsidRDefault="00815165" w:rsidP="0042456A">
            <w:pPr>
              <w:spacing w:after="0" w:line="240" w:lineRule="auto"/>
              <w:jc w:val="right"/>
              <w:rPr>
                <w:rFonts w:ascii="Arial" w:eastAsia="Times New Roman" w:hAnsi="Arial" w:cs="Arial"/>
                <w:b/>
                <w:sz w:val="16"/>
                <w:szCs w:val="16"/>
                <w:lang w:val="en-GB" w:eastAsia="sv-SE"/>
              </w:rPr>
            </w:pPr>
          </w:p>
        </w:tc>
        <w:tc>
          <w:tcPr>
            <w:tcW w:w="333" w:type="pct"/>
          </w:tcPr>
          <w:p w14:paraId="510D6AE5" w14:textId="77777777" w:rsidR="00815165" w:rsidRPr="006A2AC8" w:rsidRDefault="00815165" w:rsidP="0042456A">
            <w:pPr>
              <w:spacing w:after="0" w:line="240" w:lineRule="auto"/>
              <w:jc w:val="right"/>
              <w:rPr>
                <w:rFonts w:ascii="Arial" w:eastAsia="Times New Roman" w:hAnsi="Arial" w:cs="Arial"/>
                <w:b/>
                <w:sz w:val="16"/>
                <w:szCs w:val="16"/>
                <w:lang w:val="en-GB" w:eastAsia="sv-SE"/>
              </w:rPr>
            </w:pPr>
          </w:p>
        </w:tc>
        <w:tc>
          <w:tcPr>
            <w:tcW w:w="333" w:type="pct"/>
            <w:shd w:val="clear" w:color="auto" w:fill="auto"/>
          </w:tcPr>
          <w:p w14:paraId="0ACABDF8" w14:textId="77777777" w:rsidR="00815165" w:rsidRPr="006A2AC8" w:rsidRDefault="00815165" w:rsidP="0042456A">
            <w:pPr>
              <w:spacing w:after="0" w:line="240" w:lineRule="auto"/>
              <w:jc w:val="right"/>
              <w:rPr>
                <w:rFonts w:ascii="Arial" w:eastAsia="Times New Roman" w:hAnsi="Arial" w:cs="Arial"/>
                <w:b/>
                <w:sz w:val="16"/>
                <w:szCs w:val="16"/>
                <w:lang w:val="en-GB" w:eastAsia="sv-SE"/>
              </w:rPr>
            </w:pPr>
          </w:p>
        </w:tc>
        <w:tc>
          <w:tcPr>
            <w:tcW w:w="333" w:type="pct"/>
          </w:tcPr>
          <w:p w14:paraId="1EE6805A" w14:textId="77777777" w:rsidR="00815165" w:rsidRPr="006A2AC8" w:rsidRDefault="00815165" w:rsidP="0042456A">
            <w:pPr>
              <w:spacing w:after="0" w:line="240" w:lineRule="auto"/>
              <w:jc w:val="right"/>
              <w:rPr>
                <w:rFonts w:ascii="Arial" w:eastAsia="Times New Roman" w:hAnsi="Arial" w:cs="Arial"/>
                <w:b/>
                <w:bCs/>
                <w:sz w:val="16"/>
                <w:szCs w:val="16"/>
                <w:lang w:val="sv-SE" w:eastAsia="sv-SE"/>
              </w:rPr>
            </w:pPr>
          </w:p>
        </w:tc>
        <w:tc>
          <w:tcPr>
            <w:tcW w:w="333" w:type="pct"/>
          </w:tcPr>
          <w:p w14:paraId="0BD6CB73"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noWrap/>
          </w:tcPr>
          <w:p w14:paraId="4A47AA95"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tcPr>
          <w:p w14:paraId="3A67EB9F"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tcPr>
          <w:p w14:paraId="3FC71644"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tcPr>
          <w:p w14:paraId="53AE10EF"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3" w:type="pct"/>
            <w:shd w:val="clear" w:color="auto" w:fill="auto"/>
            <w:noWrap/>
          </w:tcPr>
          <w:p w14:paraId="57CC7FAF"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p>
        </w:tc>
        <w:tc>
          <w:tcPr>
            <w:tcW w:w="338" w:type="pct"/>
          </w:tcPr>
          <w:p w14:paraId="5B4B34C3" w14:textId="77777777" w:rsidR="00815165" w:rsidRPr="006A2AC8" w:rsidRDefault="00815165" w:rsidP="0042456A">
            <w:pPr>
              <w:spacing w:after="0" w:line="240" w:lineRule="auto"/>
              <w:jc w:val="right"/>
              <w:rPr>
                <w:rFonts w:ascii="Arial" w:eastAsia="Times New Roman" w:hAnsi="Arial" w:cs="Arial"/>
                <w:b/>
                <w:bCs/>
                <w:sz w:val="16"/>
                <w:szCs w:val="16"/>
                <w:lang w:val="sv-SE" w:eastAsia="sv-SE"/>
              </w:rPr>
            </w:pPr>
          </w:p>
        </w:tc>
      </w:tr>
      <w:tr w:rsidR="00815165" w:rsidRPr="006A2AC8" w14:paraId="31DF517E" w14:textId="77777777" w:rsidTr="0042456A">
        <w:trPr>
          <w:trHeight w:val="288"/>
          <w:jc w:val="center"/>
        </w:trPr>
        <w:tc>
          <w:tcPr>
            <w:tcW w:w="333" w:type="pct"/>
            <w:shd w:val="clear" w:color="auto" w:fill="auto"/>
            <w:noWrap/>
            <w:vAlign w:val="bottom"/>
            <w:hideMark/>
          </w:tcPr>
          <w:p w14:paraId="3C176E82" w14:textId="77777777" w:rsidR="00815165" w:rsidRPr="006A2AC8" w:rsidRDefault="00815165"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Low</w:t>
            </w:r>
            <w:proofErr w:type="spellEnd"/>
          </w:p>
        </w:tc>
        <w:tc>
          <w:tcPr>
            <w:tcW w:w="333" w:type="pct"/>
            <w:tcBorders>
              <w:top w:val="nil"/>
              <w:left w:val="nil"/>
              <w:bottom w:val="nil"/>
              <w:right w:val="nil"/>
            </w:tcBorders>
            <w:shd w:val="clear" w:color="auto" w:fill="auto"/>
          </w:tcPr>
          <w:p w14:paraId="69F73748" w14:textId="77777777" w:rsidR="00815165" w:rsidRPr="006A2AC8" w:rsidRDefault="00815165"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1.66 (1.30</w:t>
            </w:r>
            <w:r>
              <w:rPr>
                <w:rFonts w:ascii="Arial" w:hAnsi="Arial" w:cs="Arial"/>
                <w:b/>
                <w:bCs/>
                <w:color w:val="000000"/>
                <w:sz w:val="16"/>
                <w:szCs w:val="16"/>
              </w:rPr>
              <w:t>,</w:t>
            </w:r>
            <w:r w:rsidRPr="006A2AC8">
              <w:rPr>
                <w:rFonts w:ascii="Arial" w:hAnsi="Arial" w:cs="Arial"/>
                <w:b/>
                <w:bCs/>
                <w:color w:val="000000"/>
                <w:sz w:val="16"/>
                <w:szCs w:val="16"/>
              </w:rPr>
              <w:t xml:space="preserve"> 2.12)</w:t>
            </w:r>
          </w:p>
        </w:tc>
        <w:tc>
          <w:tcPr>
            <w:tcW w:w="333" w:type="pct"/>
            <w:tcBorders>
              <w:top w:val="nil"/>
              <w:left w:val="nil"/>
              <w:bottom w:val="nil"/>
              <w:right w:val="nil"/>
            </w:tcBorders>
            <w:shd w:val="clear" w:color="auto" w:fill="auto"/>
          </w:tcPr>
          <w:p w14:paraId="4C10BEFD" w14:textId="77777777" w:rsidR="00815165" w:rsidRPr="006A2AC8" w:rsidRDefault="00815165"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1.64 (1.29</w:t>
            </w:r>
            <w:r>
              <w:rPr>
                <w:rFonts w:ascii="Arial" w:hAnsi="Arial" w:cs="Arial"/>
                <w:b/>
                <w:bCs/>
                <w:color w:val="000000"/>
                <w:sz w:val="16"/>
                <w:szCs w:val="16"/>
              </w:rPr>
              <w:t>,</w:t>
            </w:r>
            <w:r w:rsidRPr="006A2AC8">
              <w:rPr>
                <w:rFonts w:ascii="Arial" w:hAnsi="Arial" w:cs="Arial"/>
                <w:b/>
                <w:bCs/>
                <w:color w:val="000000"/>
                <w:sz w:val="16"/>
                <w:szCs w:val="16"/>
              </w:rPr>
              <w:t xml:space="preserve"> 2.09)</w:t>
            </w:r>
          </w:p>
        </w:tc>
        <w:tc>
          <w:tcPr>
            <w:tcW w:w="333" w:type="pct"/>
            <w:tcBorders>
              <w:top w:val="nil"/>
              <w:left w:val="nil"/>
              <w:bottom w:val="nil"/>
              <w:right w:val="nil"/>
            </w:tcBorders>
            <w:shd w:val="clear" w:color="auto" w:fill="auto"/>
          </w:tcPr>
          <w:p w14:paraId="397BD716" w14:textId="77777777" w:rsidR="00815165" w:rsidRPr="006A2AC8" w:rsidRDefault="00815165"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1.49 (1.23</w:t>
            </w:r>
            <w:r>
              <w:rPr>
                <w:rFonts w:ascii="Arial" w:hAnsi="Arial" w:cs="Arial"/>
                <w:b/>
                <w:bCs/>
                <w:color w:val="000000"/>
                <w:sz w:val="16"/>
                <w:szCs w:val="16"/>
              </w:rPr>
              <w:t>,</w:t>
            </w:r>
            <w:r w:rsidRPr="006A2AC8">
              <w:rPr>
                <w:rFonts w:ascii="Arial" w:hAnsi="Arial" w:cs="Arial"/>
                <w:b/>
                <w:bCs/>
                <w:color w:val="000000"/>
                <w:sz w:val="16"/>
                <w:szCs w:val="16"/>
              </w:rPr>
              <w:t xml:space="preserve"> 1.81)</w:t>
            </w:r>
          </w:p>
        </w:tc>
        <w:tc>
          <w:tcPr>
            <w:tcW w:w="333" w:type="pct"/>
            <w:tcBorders>
              <w:top w:val="nil"/>
              <w:left w:val="nil"/>
              <w:bottom w:val="nil"/>
              <w:right w:val="nil"/>
            </w:tcBorders>
            <w:shd w:val="clear" w:color="auto" w:fill="auto"/>
          </w:tcPr>
          <w:p w14:paraId="5EF74566" w14:textId="77777777" w:rsidR="00815165" w:rsidRPr="006A2AC8" w:rsidRDefault="00815165"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1.48 (1.23</w:t>
            </w:r>
            <w:r>
              <w:rPr>
                <w:rFonts w:ascii="Arial" w:hAnsi="Arial" w:cs="Arial"/>
                <w:b/>
                <w:bCs/>
                <w:color w:val="000000"/>
                <w:sz w:val="16"/>
                <w:szCs w:val="16"/>
              </w:rPr>
              <w:t>,</w:t>
            </w:r>
            <w:r w:rsidRPr="006A2AC8">
              <w:rPr>
                <w:rFonts w:ascii="Arial" w:hAnsi="Arial" w:cs="Arial"/>
                <w:b/>
                <w:bCs/>
                <w:color w:val="000000"/>
                <w:sz w:val="16"/>
                <w:szCs w:val="16"/>
              </w:rPr>
              <w:t xml:space="preserve"> 1.79)</w:t>
            </w:r>
          </w:p>
        </w:tc>
        <w:tc>
          <w:tcPr>
            <w:tcW w:w="333" w:type="pct"/>
            <w:tcBorders>
              <w:top w:val="nil"/>
              <w:left w:val="nil"/>
              <w:bottom w:val="nil"/>
              <w:right w:val="nil"/>
            </w:tcBorders>
            <w:shd w:val="clear" w:color="auto" w:fill="auto"/>
          </w:tcPr>
          <w:p w14:paraId="4F2E5529" w14:textId="77777777" w:rsidR="00815165" w:rsidRPr="006A2AC8" w:rsidRDefault="00815165"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1.41 (1.12</w:t>
            </w:r>
            <w:r>
              <w:rPr>
                <w:rFonts w:ascii="Arial" w:hAnsi="Arial" w:cs="Arial"/>
                <w:b/>
                <w:bCs/>
                <w:color w:val="000000"/>
                <w:sz w:val="16"/>
                <w:szCs w:val="16"/>
              </w:rPr>
              <w:t>,</w:t>
            </w:r>
            <w:r w:rsidRPr="006A2AC8">
              <w:rPr>
                <w:rFonts w:ascii="Arial" w:hAnsi="Arial" w:cs="Arial"/>
                <w:b/>
                <w:bCs/>
                <w:color w:val="000000"/>
                <w:sz w:val="16"/>
                <w:szCs w:val="16"/>
              </w:rPr>
              <w:t xml:space="preserve"> 1.77)</w:t>
            </w:r>
          </w:p>
        </w:tc>
        <w:tc>
          <w:tcPr>
            <w:tcW w:w="333" w:type="pct"/>
            <w:tcBorders>
              <w:top w:val="nil"/>
              <w:left w:val="nil"/>
              <w:bottom w:val="nil"/>
              <w:right w:val="nil"/>
            </w:tcBorders>
            <w:shd w:val="clear" w:color="auto" w:fill="auto"/>
          </w:tcPr>
          <w:p w14:paraId="3F85F071" w14:textId="77777777" w:rsidR="00815165" w:rsidRPr="006A2AC8" w:rsidRDefault="00815165"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1.36 (1.08</w:t>
            </w:r>
            <w:r>
              <w:rPr>
                <w:rFonts w:ascii="Arial" w:hAnsi="Arial" w:cs="Arial"/>
                <w:b/>
                <w:bCs/>
                <w:color w:val="000000"/>
                <w:sz w:val="16"/>
                <w:szCs w:val="16"/>
              </w:rPr>
              <w:t>,</w:t>
            </w:r>
            <w:r w:rsidRPr="006A2AC8">
              <w:rPr>
                <w:rFonts w:ascii="Arial" w:hAnsi="Arial" w:cs="Arial"/>
                <w:b/>
                <w:bCs/>
                <w:color w:val="000000"/>
                <w:sz w:val="16"/>
                <w:szCs w:val="16"/>
              </w:rPr>
              <w:t xml:space="preserve"> 1.72)</w:t>
            </w:r>
          </w:p>
        </w:tc>
        <w:tc>
          <w:tcPr>
            <w:tcW w:w="333" w:type="pct"/>
            <w:tcBorders>
              <w:top w:val="nil"/>
              <w:left w:val="nil"/>
              <w:bottom w:val="nil"/>
              <w:right w:val="nil"/>
            </w:tcBorders>
            <w:shd w:val="clear" w:color="auto" w:fill="auto"/>
          </w:tcPr>
          <w:p w14:paraId="10660422"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0.5492</w:t>
            </w:r>
          </w:p>
        </w:tc>
        <w:tc>
          <w:tcPr>
            <w:tcW w:w="333" w:type="pct"/>
            <w:tcBorders>
              <w:top w:val="nil"/>
              <w:left w:val="nil"/>
              <w:bottom w:val="nil"/>
              <w:right w:val="nil"/>
            </w:tcBorders>
            <w:shd w:val="clear" w:color="auto" w:fill="auto"/>
          </w:tcPr>
          <w:p w14:paraId="34B9411A" w14:textId="77777777" w:rsidR="00815165" w:rsidRPr="006A2AC8" w:rsidRDefault="00815165"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1.50 (1.02</w:t>
            </w:r>
            <w:r>
              <w:rPr>
                <w:rFonts w:ascii="Arial" w:hAnsi="Arial" w:cs="Arial"/>
                <w:b/>
                <w:bCs/>
                <w:color w:val="000000"/>
                <w:sz w:val="16"/>
                <w:szCs w:val="16"/>
              </w:rPr>
              <w:t>,</w:t>
            </w:r>
            <w:r w:rsidRPr="006A2AC8">
              <w:rPr>
                <w:rFonts w:ascii="Arial" w:hAnsi="Arial" w:cs="Arial"/>
                <w:b/>
                <w:bCs/>
                <w:color w:val="000000"/>
                <w:sz w:val="16"/>
                <w:szCs w:val="16"/>
              </w:rPr>
              <w:t xml:space="preserve"> 2.19)</w:t>
            </w:r>
          </w:p>
        </w:tc>
        <w:tc>
          <w:tcPr>
            <w:tcW w:w="333" w:type="pct"/>
            <w:tcBorders>
              <w:top w:val="nil"/>
              <w:left w:val="nil"/>
              <w:bottom w:val="nil"/>
              <w:right w:val="nil"/>
            </w:tcBorders>
            <w:shd w:val="clear" w:color="auto" w:fill="auto"/>
            <w:noWrap/>
          </w:tcPr>
          <w:p w14:paraId="4203577D"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1.32 (0.92</w:t>
            </w:r>
            <w:r>
              <w:rPr>
                <w:rFonts w:ascii="Arial" w:hAnsi="Arial" w:cs="Arial"/>
                <w:color w:val="000000"/>
                <w:sz w:val="16"/>
                <w:szCs w:val="16"/>
              </w:rPr>
              <w:t>,</w:t>
            </w:r>
            <w:r w:rsidRPr="006A2AC8">
              <w:rPr>
                <w:rFonts w:ascii="Arial" w:hAnsi="Arial" w:cs="Arial"/>
                <w:color w:val="000000"/>
                <w:sz w:val="16"/>
                <w:szCs w:val="16"/>
              </w:rPr>
              <w:t xml:space="preserve"> 1.88)</w:t>
            </w:r>
          </w:p>
        </w:tc>
        <w:tc>
          <w:tcPr>
            <w:tcW w:w="333" w:type="pct"/>
            <w:tcBorders>
              <w:top w:val="nil"/>
              <w:left w:val="nil"/>
              <w:bottom w:val="nil"/>
              <w:right w:val="nil"/>
            </w:tcBorders>
            <w:shd w:val="clear" w:color="auto" w:fill="auto"/>
          </w:tcPr>
          <w:p w14:paraId="15403679" w14:textId="77777777" w:rsidR="00815165" w:rsidRPr="006A2AC8" w:rsidRDefault="00815165"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1.33 (1.05</w:t>
            </w:r>
            <w:r>
              <w:rPr>
                <w:rFonts w:ascii="Arial" w:hAnsi="Arial" w:cs="Arial"/>
                <w:b/>
                <w:bCs/>
                <w:color w:val="000000"/>
                <w:sz w:val="16"/>
                <w:szCs w:val="16"/>
              </w:rPr>
              <w:t>,</w:t>
            </w:r>
            <w:r w:rsidRPr="006A2AC8">
              <w:rPr>
                <w:rFonts w:ascii="Arial" w:hAnsi="Arial" w:cs="Arial"/>
                <w:b/>
                <w:bCs/>
                <w:color w:val="000000"/>
                <w:sz w:val="16"/>
                <w:szCs w:val="16"/>
              </w:rPr>
              <w:t xml:space="preserve"> 1.70)</w:t>
            </w:r>
          </w:p>
        </w:tc>
        <w:tc>
          <w:tcPr>
            <w:tcW w:w="333" w:type="pct"/>
            <w:tcBorders>
              <w:top w:val="nil"/>
              <w:left w:val="nil"/>
              <w:bottom w:val="nil"/>
              <w:right w:val="nil"/>
            </w:tcBorders>
            <w:shd w:val="clear" w:color="auto" w:fill="auto"/>
            <w:noWrap/>
          </w:tcPr>
          <w:p w14:paraId="5B766E30"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1.21 (0.96</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1.54)*</w:t>
            </w:r>
            <w:proofErr w:type="gramEnd"/>
          </w:p>
        </w:tc>
        <w:tc>
          <w:tcPr>
            <w:tcW w:w="333" w:type="pct"/>
            <w:tcBorders>
              <w:top w:val="nil"/>
              <w:left w:val="nil"/>
              <w:bottom w:val="nil"/>
              <w:right w:val="nil"/>
            </w:tcBorders>
            <w:shd w:val="clear" w:color="auto" w:fill="auto"/>
          </w:tcPr>
          <w:p w14:paraId="696E040C"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1.39 (0.99</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1.95)*</w:t>
            </w:r>
            <w:proofErr w:type="gramEnd"/>
          </w:p>
        </w:tc>
        <w:tc>
          <w:tcPr>
            <w:tcW w:w="333" w:type="pct"/>
            <w:tcBorders>
              <w:top w:val="nil"/>
              <w:left w:val="nil"/>
              <w:bottom w:val="nil"/>
              <w:right w:val="nil"/>
            </w:tcBorders>
            <w:shd w:val="clear" w:color="auto" w:fill="auto"/>
            <w:noWrap/>
          </w:tcPr>
          <w:p w14:paraId="3C9E2DAE"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1.18 (0.83</w:t>
            </w:r>
            <w:r>
              <w:rPr>
                <w:rFonts w:ascii="Arial" w:hAnsi="Arial" w:cs="Arial"/>
                <w:color w:val="000000"/>
                <w:sz w:val="16"/>
                <w:szCs w:val="16"/>
              </w:rPr>
              <w:t>,</w:t>
            </w:r>
            <w:r w:rsidRPr="006A2AC8">
              <w:rPr>
                <w:rFonts w:ascii="Arial" w:hAnsi="Arial" w:cs="Arial"/>
                <w:color w:val="000000"/>
                <w:sz w:val="16"/>
                <w:szCs w:val="16"/>
              </w:rPr>
              <w:t xml:space="preserve"> 1.67)</w:t>
            </w:r>
          </w:p>
        </w:tc>
        <w:tc>
          <w:tcPr>
            <w:tcW w:w="338" w:type="pct"/>
            <w:tcBorders>
              <w:top w:val="nil"/>
              <w:left w:val="nil"/>
              <w:bottom w:val="nil"/>
              <w:right w:val="nil"/>
            </w:tcBorders>
            <w:shd w:val="clear" w:color="auto" w:fill="auto"/>
          </w:tcPr>
          <w:p w14:paraId="1B4B4694"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 xml:space="preserve"> 0.9002</w:t>
            </w:r>
          </w:p>
        </w:tc>
      </w:tr>
      <w:tr w:rsidR="00815165" w:rsidRPr="006A2AC8" w14:paraId="57178387" w14:textId="77777777" w:rsidTr="0042456A">
        <w:trPr>
          <w:trHeight w:val="288"/>
          <w:jc w:val="center"/>
        </w:trPr>
        <w:tc>
          <w:tcPr>
            <w:tcW w:w="333" w:type="pct"/>
            <w:shd w:val="clear" w:color="auto" w:fill="auto"/>
            <w:noWrap/>
            <w:vAlign w:val="bottom"/>
            <w:hideMark/>
          </w:tcPr>
          <w:p w14:paraId="5F460B50" w14:textId="77777777" w:rsidR="00815165" w:rsidRPr="006A2AC8" w:rsidRDefault="00815165"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Middle</w:t>
            </w:r>
            <w:proofErr w:type="spellEnd"/>
          </w:p>
        </w:tc>
        <w:tc>
          <w:tcPr>
            <w:tcW w:w="333" w:type="pct"/>
            <w:tcBorders>
              <w:top w:val="nil"/>
              <w:left w:val="nil"/>
              <w:bottom w:val="nil"/>
              <w:right w:val="nil"/>
            </w:tcBorders>
            <w:shd w:val="clear" w:color="auto" w:fill="auto"/>
          </w:tcPr>
          <w:p w14:paraId="1D2CF347"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1.10 (0.85</w:t>
            </w:r>
            <w:r>
              <w:rPr>
                <w:rFonts w:ascii="Arial" w:hAnsi="Arial" w:cs="Arial"/>
                <w:color w:val="000000"/>
                <w:sz w:val="16"/>
                <w:szCs w:val="16"/>
              </w:rPr>
              <w:t>,</w:t>
            </w:r>
            <w:r w:rsidRPr="006A2AC8">
              <w:rPr>
                <w:rFonts w:ascii="Arial" w:hAnsi="Arial" w:cs="Arial"/>
                <w:color w:val="000000"/>
                <w:sz w:val="16"/>
                <w:szCs w:val="16"/>
              </w:rPr>
              <w:t xml:space="preserve"> 1.42)</w:t>
            </w:r>
          </w:p>
        </w:tc>
        <w:tc>
          <w:tcPr>
            <w:tcW w:w="333" w:type="pct"/>
            <w:tcBorders>
              <w:top w:val="nil"/>
              <w:left w:val="nil"/>
              <w:bottom w:val="nil"/>
              <w:right w:val="nil"/>
            </w:tcBorders>
            <w:shd w:val="clear" w:color="auto" w:fill="auto"/>
          </w:tcPr>
          <w:p w14:paraId="607D9DE4"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1.10 (0.85</w:t>
            </w:r>
            <w:r>
              <w:rPr>
                <w:rFonts w:ascii="Arial" w:hAnsi="Arial" w:cs="Arial"/>
                <w:color w:val="000000"/>
                <w:sz w:val="16"/>
                <w:szCs w:val="16"/>
              </w:rPr>
              <w:t>,</w:t>
            </w:r>
            <w:r w:rsidRPr="006A2AC8">
              <w:rPr>
                <w:rFonts w:ascii="Arial" w:hAnsi="Arial" w:cs="Arial"/>
                <w:color w:val="000000"/>
                <w:sz w:val="16"/>
                <w:szCs w:val="16"/>
              </w:rPr>
              <w:t xml:space="preserve"> 1.41)</w:t>
            </w:r>
          </w:p>
        </w:tc>
        <w:tc>
          <w:tcPr>
            <w:tcW w:w="333" w:type="pct"/>
            <w:tcBorders>
              <w:top w:val="nil"/>
              <w:left w:val="nil"/>
              <w:bottom w:val="nil"/>
              <w:right w:val="nil"/>
            </w:tcBorders>
            <w:shd w:val="clear" w:color="auto" w:fill="auto"/>
          </w:tcPr>
          <w:p w14:paraId="4E1F2F62" w14:textId="77777777" w:rsidR="00815165" w:rsidRPr="006A2AC8" w:rsidRDefault="00815165"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1.37 (1.09</w:t>
            </w:r>
            <w:r>
              <w:rPr>
                <w:rFonts w:ascii="Arial" w:hAnsi="Arial" w:cs="Arial"/>
                <w:b/>
                <w:bCs/>
                <w:color w:val="000000"/>
                <w:sz w:val="16"/>
                <w:szCs w:val="16"/>
              </w:rPr>
              <w:t>,</w:t>
            </w:r>
            <w:r w:rsidRPr="006A2AC8">
              <w:rPr>
                <w:rFonts w:ascii="Arial" w:hAnsi="Arial" w:cs="Arial"/>
                <w:b/>
                <w:bCs/>
                <w:color w:val="000000"/>
                <w:sz w:val="16"/>
                <w:szCs w:val="16"/>
              </w:rPr>
              <w:t xml:space="preserve"> 1.73)</w:t>
            </w:r>
          </w:p>
        </w:tc>
        <w:tc>
          <w:tcPr>
            <w:tcW w:w="333" w:type="pct"/>
            <w:tcBorders>
              <w:top w:val="nil"/>
              <w:left w:val="nil"/>
              <w:bottom w:val="nil"/>
              <w:right w:val="nil"/>
            </w:tcBorders>
            <w:shd w:val="clear" w:color="auto" w:fill="auto"/>
          </w:tcPr>
          <w:p w14:paraId="1D69B099" w14:textId="77777777" w:rsidR="00815165" w:rsidRPr="006A2AC8" w:rsidRDefault="00815165"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1.35 (1.08</w:t>
            </w:r>
            <w:r>
              <w:rPr>
                <w:rFonts w:ascii="Arial" w:hAnsi="Arial" w:cs="Arial"/>
                <w:b/>
                <w:bCs/>
                <w:color w:val="000000"/>
                <w:sz w:val="16"/>
                <w:szCs w:val="16"/>
              </w:rPr>
              <w:t>,</w:t>
            </w:r>
            <w:r w:rsidRPr="006A2AC8">
              <w:rPr>
                <w:rFonts w:ascii="Arial" w:hAnsi="Arial" w:cs="Arial"/>
                <w:b/>
                <w:bCs/>
                <w:color w:val="000000"/>
                <w:sz w:val="16"/>
                <w:szCs w:val="16"/>
              </w:rPr>
              <w:t xml:space="preserve"> 1.68)</w:t>
            </w:r>
          </w:p>
        </w:tc>
        <w:tc>
          <w:tcPr>
            <w:tcW w:w="333" w:type="pct"/>
            <w:tcBorders>
              <w:top w:val="nil"/>
              <w:left w:val="nil"/>
              <w:bottom w:val="nil"/>
              <w:right w:val="nil"/>
            </w:tcBorders>
            <w:shd w:val="clear" w:color="auto" w:fill="auto"/>
          </w:tcPr>
          <w:p w14:paraId="7AA8A9EE" w14:textId="77777777" w:rsidR="00815165" w:rsidRPr="006A2AC8" w:rsidRDefault="00815165" w:rsidP="0042456A">
            <w:pPr>
              <w:spacing w:after="0" w:line="240" w:lineRule="auto"/>
              <w:jc w:val="right"/>
              <w:rPr>
                <w:rFonts w:ascii="Arial" w:hAnsi="Arial" w:cs="Arial"/>
                <w:b/>
                <w:bCs/>
                <w:sz w:val="16"/>
                <w:szCs w:val="16"/>
              </w:rPr>
            </w:pPr>
            <w:r w:rsidRPr="006A2AC8">
              <w:rPr>
                <w:rFonts w:ascii="Arial" w:hAnsi="Arial" w:cs="Arial"/>
                <w:b/>
                <w:bCs/>
                <w:color w:val="000000"/>
                <w:sz w:val="16"/>
                <w:szCs w:val="16"/>
              </w:rPr>
              <w:t>1.29 (1.02</w:t>
            </w:r>
            <w:r>
              <w:rPr>
                <w:rFonts w:ascii="Arial" w:hAnsi="Arial" w:cs="Arial"/>
                <w:b/>
                <w:bCs/>
                <w:color w:val="000000"/>
                <w:sz w:val="16"/>
                <w:szCs w:val="16"/>
              </w:rPr>
              <w:t>,</w:t>
            </w:r>
            <w:r w:rsidRPr="006A2AC8">
              <w:rPr>
                <w:rFonts w:ascii="Arial" w:hAnsi="Arial" w:cs="Arial"/>
                <w:b/>
                <w:bCs/>
                <w:color w:val="000000"/>
                <w:sz w:val="16"/>
                <w:szCs w:val="16"/>
              </w:rPr>
              <w:t xml:space="preserve"> 1.64)</w:t>
            </w:r>
          </w:p>
        </w:tc>
        <w:tc>
          <w:tcPr>
            <w:tcW w:w="333" w:type="pct"/>
            <w:tcBorders>
              <w:top w:val="nil"/>
              <w:left w:val="nil"/>
              <w:bottom w:val="nil"/>
              <w:right w:val="nil"/>
            </w:tcBorders>
            <w:shd w:val="clear" w:color="auto" w:fill="auto"/>
          </w:tcPr>
          <w:p w14:paraId="338C1330"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1.22 (0.96</w:t>
            </w:r>
            <w:r>
              <w:rPr>
                <w:rFonts w:ascii="Arial" w:hAnsi="Arial" w:cs="Arial"/>
                <w:color w:val="000000"/>
                <w:sz w:val="16"/>
                <w:szCs w:val="16"/>
              </w:rPr>
              <w:t>,</w:t>
            </w:r>
            <w:r w:rsidRPr="006A2AC8">
              <w:rPr>
                <w:rFonts w:ascii="Arial" w:hAnsi="Arial" w:cs="Arial"/>
                <w:color w:val="000000"/>
                <w:sz w:val="16"/>
                <w:szCs w:val="16"/>
              </w:rPr>
              <w:t xml:space="preserve"> </w:t>
            </w:r>
            <w:proofErr w:type="gramStart"/>
            <w:r w:rsidRPr="006A2AC8">
              <w:rPr>
                <w:rFonts w:ascii="Arial" w:hAnsi="Arial" w:cs="Arial"/>
                <w:color w:val="000000"/>
                <w:sz w:val="16"/>
                <w:szCs w:val="16"/>
              </w:rPr>
              <w:t>1.57)*</w:t>
            </w:r>
            <w:proofErr w:type="gramEnd"/>
          </w:p>
        </w:tc>
        <w:tc>
          <w:tcPr>
            <w:tcW w:w="333" w:type="pct"/>
            <w:tcBorders>
              <w:top w:val="nil"/>
              <w:left w:val="nil"/>
              <w:bottom w:val="nil"/>
              <w:right w:val="nil"/>
            </w:tcBorders>
            <w:shd w:val="clear" w:color="auto" w:fill="auto"/>
          </w:tcPr>
          <w:p w14:paraId="1FC8D881"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 xml:space="preserve"> 0.4850</w:t>
            </w:r>
          </w:p>
        </w:tc>
        <w:tc>
          <w:tcPr>
            <w:tcW w:w="333" w:type="pct"/>
            <w:tcBorders>
              <w:top w:val="nil"/>
              <w:left w:val="nil"/>
              <w:bottom w:val="nil"/>
              <w:right w:val="nil"/>
            </w:tcBorders>
            <w:shd w:val="clear" w:color="auto" w:fill="auto"/>
          </w:tcPr>
          <w:p w14:paraId="77268BF3"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1.40 (0.93</w:t>
            </w:r>
            <w:r>
              <w:rPr>
                <w:rFonts w:ascii="Arial" w:hAnsi="Arial" w:cs="Arial"/>
                <w:color w:val="000000"/>
                <w:sz w:val="16"/>
                <w:szCs w:val="16"/>
              </w:rPr>
              <w:t>,</w:t>
            </w:r>
            <w:r w:rsidRPr="006A2AC8">
              <w:rPr>
                <w:rFonts w:ascii="Arial" w:hAnsi="Arial" w:cs="Arial"/>
                <w:color w:val="000000"/>
                <w:sz w:val="16"/>
                <w:szCs w:val="16"/>
              </w:rPr>
              <w:t xml:space="preserve"> 2.08)</w:t>
            </w:r>
          </w:p>
        </w:tc>
        <w:tc>
          <w:tcPr>
            <w:tcW w:w="333" w:type="pct"/>
            <w:tcBorders>
              <w:top w:val="nil"/>
              <w:left w:val="nil"/>
              <w:bottom w:val="nil"/>
              <w:right w:val="nil"/>
            </w:tcBorders>
            <w:shd w:val="clear" w:color="auto" w:fill="auto"/>
            <w:noWrap/>
          </w:tcPr>
          <w:p w14:paraId="1CD3E73C"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1.35 (0.92</w:t>
            </w:r>
            <w:r>
              <w:rPr>
                <w:rFonts w:ascii="Arial" w:hAnsi="Arial" w:cs="Arial"/>
                <w:color w:val="000000"/>
                <w:sz w:val="16"/>
                <w:szCs w:val="16"/>
              </w:rPr>
              <w:t>,</w:t>
            </w:r>
            <w:r w:rsidRPr="006A2AC8">
              <w:rPr>
                <w:rFonts w:ascii="Arial" w:hAnsi="Arial" w:cs="Arial"/>
                <w:color w:val="000000"/>
                <w:sz w:val="16"/>
                <w:szCs w:val="16"/>
              </w:rPr>
              <w:t xml:space="preserve"> 1.98)</w:t>
            </w:r>
          </w:p>
        </w:tc>
        <w:tc>
          <w:tcPr>
            <w:tcW w:w="333" w:type="pct"/>
            <w:tcBorders>
              <w:top w:val="nil"/>
              <w:left w:val="nil"/>
              <w:bottom w:val="nil"/>
              <w:right w:val="nil"/>
            </w:tcBorders>
            <w:shd w:val="clear" w:color="auto" w:fill="auto"/>
          </w:tcPr>
          <w:p w14:paraId="085AA950"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1.17 (0.90</w:t>
            </w:r>
            <w:r>
              <w:rPr>
                <w:rFonts w:ascii="Arial" w:hAnsi="Arial" w:cs="Arial"/>
                <w:color w:val="000000"/>
                <w:sz w:val="16"/>
                <w:szCs w:val="16"/>
              </w:rPr>
              <w:t>,</w:t>
            </w:r>
            <w:r w:rsidRPr="006A2AC8">
              <w:rPr>
                <w:rFonts w:ascii="Arial" w:hAnsi="Arial" w:cs="Arial"/>
                <w:color w:val="000000"/>
                <w:sz w:val="16"/>
                <w:szCs w:val="16"/>
              </w:rPr>
              <w:t xml:space="preserve"> 1.53)</w:t>
            </w:r>
          </w:p>
        </w:tc>
        <w:tc>
          <w:tcPr>
            <w:tcW w:w="333" w:type="pct"/>
            <w:tcBorders>
              <w:top w:val="nil"/>
              <w:left w:val="nil"/>
              <w:bottom w:val="nil"/>
              <w:right w:val="nil"/>
            </w:tcBorders>
            <w:shd w:val="clear" w:color="auto" w:fill="auto"/>
            <w:noWrap/>
          </w:tcPr>
          <w:p w14:paraId="191E249A"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1.13 (0.87</w:t>
            </w:r>
            <w:r>
              <w:rPr>
                <w:rFonts w:ascii="Arial" w:hAnsi="Arial" w:cs="Arial"/>
                <w:color w:val="000000"/>
                <w:sz w:val="16"/>
                <w:szCs w:val="16"/>
              </w:rPr>
              <w:t>,</w:t>
            </w:r>
            <w:r w:rsidRPr="006A2AC8">
              <w:rPr>
                <w:rFonts w:ascii="Arial" w:hAnsi="Arial" w:cs="Arial"/>
                <w:color w:val="000000"/>
                <w:sz w:val="16"/>
                <w:szCs w:val="16"/>
              </w:rPr>
              <w:t xml:space="preserve"> 1.46)</w:t>
            </w:r>
          </w:p>
        </w:tc>
        <w:tc>
          <w:tcPr>
            <w:tcW w:w="333" w:type="pct"/>
            <w:tcBorders>
              <w:top w:val="nil"/>
              <w:left w:val="nil"/>
              <w:bottom w:val="nil"/>
              <w:right w:val="nil"/>
            </w:tcBorders>
            <w:shd w:val="clear" w:color="auto" w:fill="auto"/>
          </w:tcPr>
          <w:p w14:paraId="346EE6D0"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1.32 (0.94</w:t>
            </w:r>
            <w:r>
              <w:rPr>
                <w:rFonts w:ascii="Arial" w:hAnsi="Arial" w:cs="Arial"/>
                <w:color w:val="000000"/>
                <w:sz w:val="16"/>
                <w:szCs w:val="16"/>
              </w:rPr>
              <w:t>,</w:t>
            </w:r>
            <w:r w:rsidRPr="006A2AC8">
              <w:rPr>
                <w:rFonts w:ascii="Arial" w:hAnsi="Arial" w:cs="Arial"/>
                <w:color w:val="000000"/>
                <w:sz w:val="16"/>
                <w:szCs w:val="16"/>
              </w:rPr>
              <w:t xml:space="preserve"> 1.86)</w:t>
            </w:r>
          </w:p>
        </w:tc>
        <w:tc>
          <w:tcPr>
            <w:tcW w:w="333" w:type="pct"/>
            <w:tcBorders>
              <w:top w:val="nil"/>
              <w:left w:val="nil"/>
              <w:bottom w:val="nil"/>
              <w:right w:val="nil"/>
            </w:tcBorders>
            <w:shd w:val="clear" w:color="auto" w:fill="auto"/>
            <w:noWrap/>
          </w:tcPr>
          <w:p w14:paraId="1D997C40" w14:textId="77777777" w:rsidR="00815165" w:rsidRPr="006A2AC8" w:rsidRDefault="00815165" w:rsidP="0042456A">
            <w:pPr>
              <w:spacing w:after="0" w:line="240" w:lineRule="auto"/>
              <w:jc w:val="right"/>
              <w:rPr>
                <w:rFonts w:ascii="Arial" w:eastAsia="Times New Roman" w:hAnsi="Arial" w:cs="Arial"/>
                <w:sz w:val="16"/>
                <w:szCs w:val="16"/>
                <w:lang w:val="sv-SE" w:eastAsia="sv-SE"/>
              </w:rPr>
            </w:pPr>
            <w:r w:rsidRPr="006A2AC8">
              <w:rPr>
                <w:rFonts w:ascii="Arial" w:hAnsi="Arial" w:cs="Arial"/>
                <w:color w:val="000000"/>
                <w:sz w:val="16"/>
                <w:szCs w:val="16"/>
              </w:rPr>
              <w:t>1.09 (0.77</w:t>
            </w:r>
            <w:r>
              <w:rPr>
                <w:rFonts w:ascii="Arial" w:hAnsi="Arial" w:cs="Arial"/>
                <w:color w:val="000000"/>
                <w:sz w:val="16"/>
                <w:szCs w:val="16"/>
              </w:rPr>
              <w:t>,</w:t>
            </w:r>
            <w:r w:rsidRPr="006A2AC8">
              <w:rPr>
                <w:rFonts w:ascii="Arial" w:hAnsi="Arial" w:cs="Arial"/>
                <w:color w:val="000000"/>
                <w:sz w:val="16"/>
                <w:szCs w:val="16"/>
              </w:rPr>
              <w:t xml:space="preserve"> 1.55)</w:t>
            </w:r>
          </w:p>
        </w:tc>
        <w:tc>
          <w:tcPr>
            <w:tcW w:w="338" w:type="pct"/>
            <w:tcBorders>
              <w:top w:val="nil"/>
              <w:left w:val="nil"/>
              <w:bottom w:val="nil"/>
              <w:right w:val="nil"/>
            </w:tcBorders>
            <w:shd w:val="clear" w:color="auto" w:fill="auto"/>
          </w:tcPr>
          <w:p w14:paraId="2440700E" w14:textId="77777777" w:rsidR="00815165" w:rsidRPr="006A2AC8" w:rsidRDefault="00815165" w:rsidP="0042456A">
            <w:pPr>
              <w:spacing w:after="0" w:line="240" w:lineRule="auto"/>
              <w:jc w:val="right"/>
              <w:rPr>
                <w:rFonts w:ascii="Arial" w:hAnsi="Arial" w:cs="Arial"/>
                <w:sz w:val="16"/>
                <w:szCs w:val="16"/>
              </w:rPr>
            </w:pPr>
            <w:r w:rsidRPr="006A2AC8">
              <w:rPr>
                <w:rFonts w:ascii="Arial" w:hAnsi="Arial" w:cs="Arial"/>
                <w:color w:val="000000"/>
                <w:sz w:val="16"/>
                <w:szCs w:val="16"/>
              </w:rPr>
              <w:t>0.6853</w:t>
            </w:r>
          </w:p>
        </w:tc>
      </w:tr>
      <w:tr w:rsidR="00815165" w:rsidRPr="006A2AC8" w14:paraId="5349349E" w14:textId="77777777" w:rsidTr="0042456A">
        <w:trPr>
          <w:trHeight w:val="288"/>
          <w:jc w:val="center"/>
        </w:trPr>
        <w:tc>
          <w:tcPr>
            <w:tcW w:w="333" w:type="pct"/>
            <w:shd w:val="clear" w:color="auto" w:fill="auto"/>
            <w:noWrap/>
            <w:vAlign w:val="bottom"/>
          </w:tcPr>
          <w:p w14:paraId="3C1DC5F5" w14:textId="77777777" w:rsidR="00815165" w:rsidRPr="006A2AC8" w:rsidRDefault="00815165" w:rsidP="0042456A">
            <w:pPr>
              <w:spacing w:after="0" w:line="240" w:lineRule="auto"/>
              <w:rPr>
                <w:rFonts w:ascii="Arial" w:eastAsia="Times New Roman" w:hAnsi="Arial" w:cs="Arial"/>
                <w:sz w:val="16"/>
                <w:szCs w:val="16"/>
                <w:lang w:val="sv-SE" w:eastAsia="sv-SE"/>
              </w:rPr>
            </w:pPr>
            <w:proofErr w:type="spellStart"/>
            <w:r w:rsidRPr="001D78E2">
              <w:rPr>
                <w:rFonts w:ascii="Arial" w:eastAsia="Times New Roman" w:hAnsi="Arial" w:cs="Arial"/>
                <w:color w:val="000000"/>
                <w:sz w:val="16"/>
                <w:szCs w:val="16"/>
                <w:lang w:val="sv-SE" w:eastAsia="sv-SE"/>
              </w:rPr>
              <w:t>High</w:t>
            </w:r>
            <w:proofErr w:type="spellEnd"/>
            <w:r>
              <w:rPr>
                <w:rFonts w:ascii="Arial" w:eastAsia="Times New Roman" w:hAnsi="Arial" w:cs="Arial"/>
                <w:color w:val="000000"/>
                <w:sz w:val="16"/>
                <w:szCs w:val="16"/>
                <w:lang w:val="sv-SE" w:eastAsia="sv-SE"/>
              </w:rPr>
              <w:t xml:space="preserve"> (ref.)</w:t>
            </w:r>
          </w:p>
        </w:tc>
        <w:tc>
          <w:tcPr>
            <w:tcW w:w="333" w:type="pct"/>
            <w:tcBorders>
              <w:top w:val="nil"/>
              <w:left w:val="nil"/>
              <w:bottom w:val="nil"/>
              <w:right w:val="nil"/>
            </w:tcBorders>
            <w:shd w:val="clear" w:color="auto" w:fill="auto"/>
          </w:tcPr>
          <w:p w14:paraId="5D4021C4"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005C4D46"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700D2D93" w14:textId="77777777" w:rsidR="00815165" w:rsidRPr="006A2AC8" w:rsidRDefault="00815165"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449A549E" w14:textId="77777777" w:rsidR="00815165" w:rsidRPr="006A2AC8" w:rsidRDefault="00815165"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6FAD0F22" w14:textId="77777777" w:rsidR="00815165" w:rsidRPr="006A2AC8" w:rsidRDefault="00815165" w:rsidP="0042456A">
            <w:pPr>
              <w:spacing w:after="0" w:line="240" w:lineRule="auto"/>
              <w:jc w:val="right"/>
              <w:rPr>
                <w:rFonts w:ascii="Arial" w:hAnsi="Arial" w:cs="Arial"/>
                <w:b/>
                <w:bCs/>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5D2A6E1B"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3FCEEB3C" w14:textId="77777777" w:rsidR="00815165" w:rsidRPr="006A2AC8" w:rsidRDefault="00815165" w:rsidP="0042456A">
            <w:pPr>
              <w:spacing w:after="0" w:line="240" w:lineRule="auto"/>
              <w:jc w:val="right"/>
              <w:rPr>
                <w:rFonts w:ascii="Arial" w:hAnsi="Arial" w:cs="Arial"/>
                <w:color w:val="000000"/>
                <w:sz w:val="16"/>
                <w:szCs w:val="16"/>
              </w:rPr>
            </w:pPr>
          </w:p>
        </w:tc>
        <w:tc>
          <w:tcPr>
            <w:tcW w:w="333" w:type="pct"/>
            <w:tcBorders>
              <w:top w:val="nil"/>
              <w:left w:val="nil"/>
              <w:bottom w:val="nil"/>
              <w:right w:val="nil"/>
            </w:tcBorders>
            <w:shd w:val="clear" w:color="auto" w:fill="auto"/>
          </w:tcPr>
          <w:p w14:paraId="00232615"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5F789977"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30A46005"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2D04765C"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tcPr>
          <w:p w14:paraId="1F3D7965"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3" w:type="pct"/>
            <w:tcBorders>
              <w:top w:val="nil"/>
              <w:left w:val="nil"/>
              <w:bottom w:val="nil"/>
              <w:right w:val="nil"/>
            </w:tcBorders>
            <w:shd w:val="clear" w:color="auto" w:fill="auto"/>
            <w:noWrap/>
          </w:tcPr>
          <w:p w14:paraId="1466E698" w14:textId="77777777" w:rsidR="00815165" w:rsidRPr="006A2AC8" w:rsidRDefault="00815165" w:rsidP="0042456A">
            <w:pPr>
              <w:spacing w:after="0" w:line="240" w:lineRule="auto"/>
              <w:jc w:val="right"/>
              <w:rPr>
                <w:rFonts w:ascii="Arial" w:hAnsi="Arial" w:cs="Arial"/>
                <w:color w:val="000000"/>
                <w:sz w:val="16"/>
                <w:szCs w:val="16"/>
              </w:rPr>
            </w:pPr>
            <w:r w:rsidRPr="006A2AC8">
              <w:rPr>
                <w:rFonts w:ascii="Arial" w:eastAsia="Times New Roman" w:hAnsi="Arial" w:cs="Arial"/>
                <w:color w:val="000000"/>
                <w:sz w:val="16"/>
                <w:szCs w:val="16"/>
                <w:lang w:val="sv-SE" w:eastAsia="sv-SE"/>
              </w:rPr>
              <w:t>1</w:t>
            </w:r>
          </w:p>
        </w:tc>
        <w:tc>
          <w:tcPr>
            <w:tcW w:w="338" w:type="pct"/>
            <w:tcBorders>
              <w:top w:val="nil"/>
              <w:left w:val="nil"/>
              <w:bottom w:val="nil"/>
              <w:right w:val="nil"/>
            </w:tcBorders>
            <w:shd w:val="clear" w:color="auto" w:fill="auto"/>
          </w:tcPr>
          <w:p w14:paraId="4AA912F6" w14:textId="77777777" w:rsidR="00815165" w:rsidRPr="006A2AC8" w:rsidRDefault="00815165" w:rsidP="0042456A">
            <w:pPr>
              <w:spacing w:after="0" w:line="240" w:lineRule="auto"/>
              <w:jc w:val="right"/>
              <w:rPr>
                <w:rFonts w:ascii="Arial" w:hAnsi="Arial" w:cs="Arial"/>
                <w:color w:val="000000"/>
                <w:sz w:val="16"/>
                <w:szCs w:val="16"/>
              </w:rPr>
            </w:pPr>
          </w:p>
        </w:tc>
      </w:tr>
      <w:tr w:rsidR="00815165" w:rsidRPr="006A2AC8" w14:paraId="67743D85" w14:textId="77777777" w:rsidTr="0042456A">
        <w:trPr>
          <w:trHeight w:val="288"/>
          <w:jc w:val="center"/>
        </w:trPr>
        <w:tc>
          <w:tcPr>
            <w:tcW w:w="333" w:type="pct"/>
            <w:shd w:val="clear" w:color="auto" w:fill="auto"/>
            <w:noWrap/>
            <w:vAlign w:val="center"/>
          </w:tcPr>
          <w:p w14:paraId="726B3C26" w14:textId="77777777" w:rsidR="00815165" w:rsidRPr="006A2AC8" w:rsidRDefault="00815165" w:rsidP="0042456A">
            <w:pPr>
              <w:spacing w:after="0" w:line="240" w:lineRule="auto"/>
              <w:rPr>
                <w:rFonts w:ascii="Arial" w:eastAsia="Times New Roman" w:hAnsi="Arial" w:cs="Arial"/>
                <w:sz w:val="16"/>
                <w:szCs w:val="16"/>
                <w:lang w:val="sv-SE" w:eastAsia="sv-SE"/>
              </w:rPr>
            </w:pPr>
          </w:p>
        </w:tc>
        <w:tc>
          <w:tcPr>
            <w:tcW w:w="4667" w:type="pct"/>
            <w:gridSpan w:val="14"/>
            <w:tcBorders>
              <w:top w:val="nil"/>
              <w:left w:val="single" w:sz="4" w:space="0" w:color="C1C1C1"/>
              <w:bottom w:val="nil"/>
              <w:right w:val="single" w:sz="4" w:space="0" w:color="C1C1C1"/>
            </w:tcBorders>
            <w:shd w:val="clear" w:color="000000" w:fill="FFFFFF"/>
            <w:vAlign w:val="center"/>
          </w:tcPr>
          <w:p w14:paraId="6772E840" w14:textId="77777777" w:rsidR="00FC2165" w:rsidRPr="002E4A97" w:rsidRDefault="00FC2165" w:rsidP="00FC2165">
            <w:pPr>
              <w:pStyle w:val="Liststycke"/>
              <w:numPr>
                <w:ilvl w:val="0"/>
                <w:numId w:val="21"/>
              </w:numPr>
              <w:spacing w:after="0" w:line="240" w:lineRule="auto"/>
              <w:rPr>
                <w:rFonts w:ascii="Arial" w:eastAsia="Times New Roman" w:hAnsi="Arial" w:cs="Arial"/>
                <w:color w:val="000000"/>
                <w:sz w:val="16"/>
                <w:szCs w:val="16"/>
                <w:lang w:eastAsia="sv-SE"/>
              </w:rPr>
            </w:pPr>
            <w:r w:rsidRPr="00B239C0">
              <w:rPr>
                <w:rFonts w:ascii="Arial" w:eastAsia="Times New Roman" w:hAnsi="Arial" w:cs="Arial"/>
                <w:color w:val="000000"/>
                <w:sz w:val="16"/>
                <w:szCs w:val="16"/>
                <w:lang w:eastAsia="sv-SE"/>
              </w:rPr>
              <w:t xml:space="preserve">Model1 – crude interaction model, Model2 – adjusted for </w:t>
            </w:r>
            <w:r w:rsidRPr="00B239C0">
              <w:rPr>
                <w:rFonts w:ascii="Arial" w:hAnsi="Arial" w:cs="Arial"/>
                <w:sz w:val="16"/>
                <w:szCs w:val="16"/>
              </w:rPr>
              <w:t xml:space="preserve">wave effects, </w:t>
            </w:r>
            <w:r>
              <w:rPr>
                <w:rFonts w:ascii="Arial" w:hAnsi="Arial" w:cs="Arial"/>
                <w:sz w:val="16"/>
                <w:szCs w:val="16"/>
              </w:rPr>
              <w:t>sex, age (continuous), and migration status.</w:t>
            </w:r>
            <w:r w:rsidRPr="00B239C0">
              <w:rPr>
                <w:rFonts w:ascii="Arial" w:hAnsi="Arial" w:cs="Arial"/>
                <w:sz w:val="16"/>
                <w:szCs w:val="16"/>
              </w:rPr>
              <w:t xml:space="preserve"> </w:t>
            </w:r>
          </w:p>
          <w:p w14:paraId="3E44C5C1" w14:textId="77777777" w:rsidR="00FC2165" w:rsidRPr="00541CE2" w:rsidRDefault="00FC2165" w:rsidP="00FC2165">
            <w:pPr>
              <w:pStyle w:val="Liststycke"/>
              <w:numPr>
                <w:ilvl w:val="0"/>
                <w:numId w:val="21"/>
              </w:numPr>
              <w:spacing w:after="0" w:line="240" w:lineRule="auto"/>
              <w:rPr>
                <w:rFonts w:ascii="Arial" w:eastAsia="Times New Roman" w:hAnsi="Arial" w:cs="Arial"/>
                <w:color w:val="000000"/>
                <w:sz w:val="16"/>
                <w:szCs w:val="16"/>
                <w:lang w:eastAsia="sv-SE"/>
              </w:rPr>
            </w:pPr>
            <w:r>
              <w:rPr>
                <w:rFonts w:ascii="Arial" w:hAnsi="Arial" w:cs="Arial"/>
                <w:sz w:val="16"/>
                <w:szCs w:val="16"/>
              </w:rPr>
              <w:t>Wald test – tests whether estimates in no distress = estimates in moderate distress = estimates in Severe distress. Only done for Model 2 estimates.</w:t>
            </w:r>
          </w:p>
          <w:p w14:paraId="6F63432B" w14:textId="77777777" w:rsidR="00FC2165" w:rsidRPr="008069AE" w:rsidRDefault="00FC2165" w:rsidP="00FC2165">
            <w:pPr>
              <w:pStyle w:val="Liststycke"/>
              <w:numPr>
                <w:ilvl w:val="0"/>
                <w:numId w:val="21"/>
              </w:numPr>
              <w:spacing w:after="0" w:line="240" w:lineRule="auto"/>
              <w:rPr>
                <w:rFonts w:ascii="Arial" w:eastAsia="Times New Roman" w:hAnsi="Arial" w:cs="Arial"/>
                <w:color w:val="000000"/>
                <w:sz w:val="16"/>
                <w:szCs w:val="16"/>
                <w:lang w:eastAsia="sv-SE"/>
              </w:rPr>
            </w:pPr>
            <w:r w:rsidRPr="00541CE2">
              <w:rPr>
                <w:rFonts w:ascii="Arial" w:hAnsi="Arial" w:cs="Arial"/>
                <w:sz w:val="16"/>
                <w:szCs w:val="16"/>
              </w:rPr>
              <w:t>Reference categories – post-secondary education</w:t>
            </w:r>
            <w:r>
              <w:rPr>
                <w:rFonts w:ascii="Arial" w:hAnsi="Arial" w:cs="Arial"/>
                <w:sz w:val="16"/>
                <w:szCs w:val="16"/>
              </w:rPr>
              <w:t xml:space="preserve"> and </w:t>
            </w:r>
            <w:r w:rsidRPr="00541CE2">
              <w:rPr>
                <w:rFonts w:ascii="Arial" w:hAnsi="Arial" w:cs="Arial"/>
                <w:sz w:val="16"/>
                <w:szCs w:val="16"/>
              </w:rPr>
              <w:t>highest income tertile.</w:t>
            </w:r>
          </w:p>
          <w:p w14:paraId="1D9B3CB2" w14:textId="53CC6414" w:rsidR="00815165" w:rsidRPr="00B02935" w:rsidRDefault="00FC2165" w:rsidP="00FC2165">
            <w:pPr>
              <w:pStyle w:val="Liststycke"/>
              <w:numPr>
                <w:ilvl w:val="0"/>
                <w:numId w:val="21"/>
              </w:numPr>
              <w:spacing w:after="0" w:line="240" w:lineRule="auto"/>
              <w:rPr>
                <w:rFonts w:ascii="Arial" w:hAnsi="Arial" w:cs="Arial"/>
                <w:sz w:val="16"/>
                <w:szCs w:val="16"/>
              </w:rPr>
            </w:pPr>
            <w:r>
              <w:rPr>
                <w:rFonts w:ascii="Arial" w:eastAsia="Times New Roman" w:hAnsi="Arial" w:cs="Arial"/>
                <w:color w:val="000000"/>
                <w:sz w:val="16"/>
                <w:szCs w:val="16"/>
                <w:lang w:eastAsia="sv-SE"/>
              </w:rPr>
              <w:t>*</w:t>
            </w:r>
            <w:proofErr w:type="gramStart"/>
            <w:r>
              <w:rPr>
                <w:rFonts w:ascii="Arial" w:eastAsia="Times New Roman" w:hAnsi="Arial" w:cs="Arial"/>
                <w:color w:val="000000"/>
                <w:sz w:val="16"/>
                <w:szCs w:val="16"/>
                <w:lang w:eastAsia="sv-SE"/>
              </w:rPr>
              <w:t>borderline</w:t>
            </w:r>
            <w:proofErr w:type="gramEnd"/>
            <w:r>
              <w:rPr>
                <w:rFonts w:ascii="Arial" w:eastAsia="Times New Roman" w:hAnsi="Arial" w:cs="Arial"/>
                <w:color w:val="000000"/>
                <w:sz w:val="16"/>
                <w:szCs w:val="16"/>
                <w:lang w:eastAsia="sv-SE"/>
              </w:rPr>
              <w:t xml:space="preserve"> significant</w:t>
            </w:r>
          </w:p>
        </w:tc>
      </w:tr>
    </w:tbl>
    <w:p w14:paraId="2AA2B5E1" w14:textId="3F2847F0" w:rsidR="00815165" w:rsidRDefault="00815165">
      <w:pPr>
        <w:rPr>
          <w:rFonts w:asciiTheme="majorHAnsi" w:hAnsiTheme="majorHAnsi" w:cstheme="majorHAnsi"/>
          <w:b/>
          <w:bCs/>
          <w:i/>
          <w:iCs/>
          <w:sz w:val="18"/>
          <w:szCs w:val="18"/>
        </w:rPr>
      </w:pPr>
      <w:r>
        <w:rPr>
          <w:rFonts w:asciiTheme="majorHAnsi" w:hAnsiTheme="majorHAnsi" w:cstheme="majorHAnsi"/>
          <w:b/>
          <w:bCs/>
          <w:i/>
          <w:iCs/>
          <w:sz w:val="18"/>
          <w:szCs w:val="18"/>
        </w:rPr>
        <w:br w:type="page"/>
      </w:r>
    </w:p>
    <w:p w14:paraId="57854978" w14:textId="061DFDA8" w:rsidR="0014309C" w:rsidRPr="008F761D" w:rsidRDefault="0014309C" w:rsidP="0014309C">
      <w:pPr>
        <w:rPr>
          <w:rFonts w:ascii="Times New Roman" w:hAnsi="Times New Roman" w:cs="Times New Roman"/>
          <w:b/>
          <w:bCs/>
        </w:rPr>
      </w:pPr>
      <w:r w:rsidRPr="008F761D">
        <w:rPr>
          <w:rFonts w:ascii="Times New Roman" w:hAnsi="Times New Roman" w:cs="Times New Roman"/>
          <w:b/>
          <w:bCs/>
        </w:rPr>
        <w:lastRenderedPageBreak/>
        <w:t xml:space="preserve">Table </w:t>
      </w:r>
      <w:r w:rsidR="001B2704" w:rsidRPr="008F761D">
        <w:rPr>
          <w:rFonts w:ascii="Times New Roman" w:hAnsi="Times New Roman" w:cs="Times New Roman"/>
          <w:b/>
          <w:bCs/>
        </w:rPr>
        <w:t>S1</w:t>
      </w:r>
      <w:r w:rsidR="001B2704">
        <w:rPr>
          <w:rFonts w:ascii="Times New Roman" w:hAnsi="Times New Roman" w:cs="Times New Roman"/>
          <w:b/>
          <w:bCs/>
        </w:rPr>
        <w:t>1</w:t>
      </w:r>
      <w:r w:rsidRPr="008F761D">
        <w:rPr>
          <w:rFonts w:ascii="Times New Roman" w:hAnsi="Times New Roman" w:cs="Times New Roman"/>
          <w:b/>
          <w:bCs/>
        </w:rPr>
        <w:t xml:space="preserve">. </w:t>
      </w:r>
      <w:r w:rsidR="008E38E0">
        <w:rPr>
          <w:rFonts w:ascii="Times New Roman" w:hAnsi="Times New Roman" w:cs="Times New Roman"/>
          <w:b/>
          <w:bCs/>
        </w:rPr>
        <w:t>A</w:t>
      </w:r>
      <w:r w:rsidRPr="008F761D">
        <w:rPr>
          <w:rFonts w:ascii="Times New Roman" w:hAnsi="Times New Roman" w:cs="Times New Roman"/>
          <w:b/>
          <w:bCs/>
        </w:rPr>
        <w:t xml:space="preserve">ssociation between SEP and </w:t>
      </w:r>
      <w:r w:rsidR="003B1ED4">
        <w:rPr>
          <w:rFonts w:ascii="Times New Roman" w:hAnsi="Times New Roman" w:cs="Times New Roman"/>
          <w:b/>
          <w:bCs/>
        </w:rPr>
        <w:t xml:space="preserve">not using services despite scoring </w:t>
      </w:r>
      <w:r w:rsidR="00EC76DE" w:rsidRPr="00EC76DE">
        <w:rPr>
          <w:rFonts w:ascii="Times New Roman" w:hAnsi="Times New Roman" w:cs="Times New Roman"/>
          <w:b/>
          <w:bCs/>
        </w:rPr>
        <w:t xml:space="preserve">≥ 3 on the GHQ-12 or ≥ 8 on the </w:t>
      </w:r>
      <w:proofErr w:type="gramStart"/>
      <w:r w:rsidR="00EC76DE" w:rsidRPr="00EC76DE">
        <w:rPr>
          <w:rFonts w:ascii="Times New Roman" w:hAnsi="Times New Roman" w:cs="Times New Roman"/>
          <w:b/>
          <w:bCs/>
        </w:rPr>
        <w:t>K6</w:t>
      </w:r>
      <w:proofErr w:type="gramEnd"/>
    </w:p>
    <w:tbl>
      <w:tblPr>
        <w:tblW w:w="5000" w:type="pct"/>
        <w:tblCellMar>
          <w:left w:w="70" w:type="dxa"/>
          <w:right w:w="70" w:type="dxa"/>
        </w:tblCellMar>
        <w:tblLook w:val="04A0" w:firstRow="1" w:lastRow="0" w:firstColumn="1" w:lastColumn="0" w:noHBand="0" w:noVBand="1"/>
      </w:tblPr>
      <w:tblGrid>
        <w:gridCol w:w="2380"/>
        <w:gridCol w:w="2322"/>
        <w:gridCol w:w="2333"/>
        <w:gridCol w:w="2322"/>
        <w:gridCol w:w="2325"/>
        <w:gridCol w:w="2322"/>
      </w:tblGrid>
      <w:tr w:rsidR="004E761A" w:rsidRPr="008F761D" w14:paraId="156CFCE4" w14:textId="77777777" w:rsidTr="004E761A">
        <w:trPr>
          <w:trHeight w:val="279"/>
        </w:trPr>
        <w:tc>
          <w:tcPr>
            <w:tcW w:w="850" w:type="pct"/>
            <w:shd w:val="clear" w:color="auto" w:fill="auto"/>
            <w:noWrap/>
            <w:vAlign w:val="bottom"/>
            <w:hideMark/>
          </w:tcPr>
          <w:p w14:paraId="2F607196" w14:textId="77777777" w:rsidR="004E761A" w:rsidRPr="008F761D" w:rsidRDefault="004E761A" w:rsidP="00490BB3">
            <w:pPr>
              <w:spacing w:after="0" w:line="240" w:lineRule="auto"/>
              <w:rPr>
                <w:rFonts w:ascii="Arial" w:eastAsia="Times New Roman" w:hAnsi="Arial" w:cs="Arial"/>
                <w:b/>
                <w:bCs/>
                <w:color w:val="000000"/>
                <w:sz w:val="16"/>
                <w:szCs w:val="16"/>
                <w:lang w:eastAsia="sv-SE"/>
              </w:rPr>
            </w:pPr>
            <w:r w:rsidRPr="008F761D">
              <w:rPr>
                <w:rFonts w:ascii="Arial" w:eastAsia="Times New Roman" w:hAnsi="Arial" w:cs="Arial"/>
                <w:b/>
                <w:bCs/>
                <w:color w:val="000000"/>
                <w:sz w:val="16"/>
                <w:szCs w:val="16"/>
                <w:lang w:eastAsia="sv-SE"/>
              </w:rPr>
              <w:t> </w:t>
            </w:r>
          </w:p>
        </w:tc>
        <w:tc>
          <w:tcPr>
            <w:tcW w:w="829" w:type="pct"/>
            <w:shd w:val="clear" w:color="auto" w:fill="auto"/>
            <w:noWrap/>
            <w:hideMark/>
          </w:tcPr>
          <w:p w14:paraId="21F25E09" w14:textId="3D43FDCE" w:rsidR="004E761A" w:rsidRPr="008F761D" w:rsidRDefault="004E761A" w:rsidP="004E761A">
            <w:pPr>
              <w:spacing w:after="0" w:line="240" w:lineRule="auto"/>
              <w:jc w:val="center"/>
              <w:rPr>
                <w:rFonts w:ascii="Arial" w:eastAsia="Times New Roman" w:hAnsi="Arial" w:cs="Arial"/>
                <w:b/>
                <w:bCs/>
                <w:color w:val="000000"/>
                <w:sz w:val="16"/>
                <w:szCs w:val="16"/>
                <w:lang w:eastAsia="sv-SE"/>
              </w:rPr>
            </w:pPr>
            <w:r w:rsidRPr="008F761D">
              <w:rPr>
                <w:rFonts w:ascii="Arial" w:eastAsia="Times New Roman" w:hAnsi="Arial" w:cs="Arial"/>
                <w:b/>
                <w:bCs/>
                <w:color w:val="000000"/>
                <w:sz w:val="16"/>
                <w:szCs w:val="16"/>
                <w:lang w:val="sv-SE" w:eastAsia="sv-SE"/>
              </w:rPr>
              <w:t>Total</w:t>
            </w:r>
            <w:r w:rsidRPr="008F761D">
              <w:rPr>
                <w:rFonts w:ascii="Arial" w:eastAsia="Times New Roman" w:hAnsi="Arial" w:cs="Arial"/>
                <w:b/>
                <w:bCs/>
                <w:color w:val="000000"/>
                <w:sz w:val="16"/>
                <w:szCs w:val="16"/>
                <w:vertAlign w:val="superscript"/>
                <w:lang w:val="sv-SE" w:eastAsia="sv-SE"/>
              </w:rPr>
              <w:t>a</w:t>
            </w:r>
          </w:p>
        </w:tc>
        <w:tc>
          <w:tcPr>
            <w:tcW w:w="1662" w:type="pct"/>
            <w:gridSpan w:val="2"/>
            <w:shd w:val="clear" w:color="auto" w:fill="auto"/>
            <w:noWrap/>
            <w:hideMark/>
          </w:tcPr>
          <w:p w14:paraId="4FFE47E8" w14:textId="77777777" w:rsidR="004E761A" w:rsidRPr="008F761D" w:rsidRDefault="004E761A" w:rsidP="004E761A">
            <w:pPr>
              <w:spacing w:after="0" w:line="240" w:lineRule="auto"/>
              <w:jc w:val="center"/>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val="sv-SE" w:eastAsia="sv-SE"/>
              </w:rPr>
              <w:t>Sex</w:t>
            </w:r>
          </w:p>
          <w:p w14:paraId="424F866C" w14:textId="30084D7F" w:rsidR="004E761A" w:rsidRPr="008F761D" w:rsidRDefault="004E761A" w:rsidP="004E761A">
            <w:pPr>
              <w:spacing w:after="0" w:line="240" w:lineRule="auto"/>
              <w:jc w:val="center"/>
              <w:rPr>
                <w:rFonts w:ascii="Arial" w:eastAsia="Times New Roman" w:hAnsi="Arial" w:cs="Arial"/>
                <w:b/>
                <w:bCs/>
                <w:color w:val="000000"/>
                <w:sz w:val="16"/>
                <w:szCs w:val="16"/>
                <w:lang w:val="sv-SE" w:eastAsia="sv-SE"/>
              </w:rPr>
            </w:pPr>
          </w:p>
        </w:tc>
        <w:tc>
          <w:tcPr>
            <w:tcW w:w="1659" w:type="pct"/>
            <w:gridSpan w:val="2"/>
            <w:shd w:val="clear" w:color="auto" w:fill="auto"/>
            <w:noWrap/>
            <w:hideMark/>
          </w:tcPr>
          <w:p w14:paraId="01078C4B" w14:textId="77777777" w:rsidR="004E761A" w:rsidRPr="008F761D" w:rsidRDefault="004E761A" w:rsidP="004E761A">
            <w:pPr>
              <w:spacing w:after="0" w:line="240" w:lineRule="auto"/>
              <w:jc w:val="center"/>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val="sv-SE" w:eastAsia="sv-SE"/>
              </w:rPr>
              <w:t>Age</w:t>
            </w:r>
            <w:r>
              <w:rPr>
                <w:rFonts w:ascii="Arial" w:eastAsia="Times New Roman" w:hAnsi="Arial" w:cs="Arial"/>
                <w:b/>
                <w:bCs/>
                <w:color w:val="000000"/>
                <w:sz w:val="16"/>
                <w:szCs w:val="16"/>
                <w:lang w:val="sv-SE" w:eastAsia="sv-SE"/>
              </w:rPr>
              <w:t xml:space="preserve"> </w:t>
            </w:r>
            <w:proofErr w:type="spellStart"/>
            <w:r w:rsidRPr="008F761D">
              <w:rPr>
                <w:rFonts w:ascii="Arial" w:eastAsia="Times New Roman" w:hAnsi="Arial" w:cs="Arial"/>
                <w:b/>
                <w:bCs/>
                <w:color w:val="000000"/>
                <w:sz w:val="16"/>
                <w:szCs w:val="16"/>
                <w:lang w:val="sv-SE" w:eastAsia="sv-SE"/>
              </w:rPr>
              <w:t>group</w:t>
            </w:r>
            <w:proofErr w:type="spellEnd"/>
          </w:p>
          <w:p w14:paraId="05D9F3DC" w14:textId="4991D2CF" w:rsidR="004E761A" w:rsidRPr="008F761D" w:rsidRDefault="004E761A" w:rsidP="004E761A">
            <w:pPr>
              <w:spacing w:after="0" w:line="240" w:lineRule="auto"/>
              <w:jc w:val="center"/>
              <w:rPr>
                <w:rFonts w:ascii="Arial" w:eastAsia="Times New Roman" w:hAnsi="Arial" w:cs="Arial"/>
                <w:b/>
                <w:bCs/>
                <w:color w:val="000000"/>
                <w:sz w:val="16"/>
                <w:szCs w:val="16"/>
                <w:lang w:val="sv-SE" w:eastAsia="sv-SE"/>
              </w:rPr>
            </w:pPr>
          </w:p>
        </w:tc>
      </w:tr>
      <w:tr w:rsidR="0014309C" w:rsidRPr="008F761D" w14:paraId="50401B15" w14:textId="77777777" w:rsidTr="004E761A">
        <w:trPr>
          <w:trHeight w:val="279"/>
        </w:trPr>
        <w:tc>
          <w:tcPr>
            <w:tcW w:w="850" w:type="pct"/>
            <w:shd w:val="clear" w:color="auto" w:fill="auto"/>
            <w:noWrap/>
            <w:vAlign w:val="bottom"/>
            <w:hideMark/>
          </w:tcPr>
          <w:p w14:paraId="112E72A0" w14:textId="77777777" w:rsidR="0014309C" w:rsidRPr="008F761D" w:rsidRDefault="0014309C" w:rsidP="00490BB3">
            <w:pPr>
              <w:spacing w:after="0" w:line="240" w:lineRule="auto"/>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eastAsia="sv-SE"/>
              </w:rPr>
              <w:t> </w:t>
            </w:r>
          </w:p>
        </w:tc>
        <w:tc>
          <w:tcPr>
            <w:tcW w:w="829" w:type="pct"/>
            <w:shd w:val="clear" w:color="auto" w:fill="auto"/>
            <w:noWrap/>
            <w:hideMark/>
          </w:tcPr>
          <w:p w14:paraId="3DF015A7" w14:textId="3A64D309" w:rsidR="0014309C" w:rsidRPr="008F761D" w:rsidRDefault="0014309C" w:rsidP="004E761A">
            <w:pPr>
              <w:spacing w:after="0" w:line="240" w:lineRule="auto"/>
              <w:jc w:val="center"/>
              <w:rPr>
                <w:rFonts w:ascii="Arial" w:eastAsia="Times New Roman" w:hAnsi="Arial" w:cs="Arial"/>
                <w:b/>
                <w:bCs/>
                <w:color w:val="000000"/>
                <w:sz w:val="16"/>
                <w:szCs w:val="16"/>
                <w:lang w:val="sv-SE" w:eastAsia="sv-SE"/>
              </w:rPr>
            </w:pPr>
          </w:p>
        </w:tc>
        <w:tc>
          <w:tcPr>
            <w:tcW w:w="833" w:type="pct"/>
            <w:shd w:val="clear" w:color="auto" w:fill="auto"/>
            <w:noWrap/>
            <w:hideMark/>
          </w:tcPr>
          <w:p w14:paraId="3E7B83FB" w14:textId="77777777" w:rsidR="0014309C" w:rsidRPr="008F761D" w:rsidRDefault="0014309C" w:rsidP="004E761A">
            <w:pPr>
              <w:spacing w:after="0" w:line="240" w:lineRule="auto"/>
              <w:jc w:val="center"/>
              <w:rPr>
                <w:rFonts w:ascii="Arial" w:eastAsia="Times New Roman" w:hAnsi="Arial" w:cs="Arial"/>
                <w:b/>
                <w:bCs/>
                <w:color w:val="000000"/>
                <w:sz w:val="16"/>
                <w:szCs w:val="16"/>
                <w:lang w:val="sv-SE" w:eastAsia="sv-SE"/>
              </w:rPr>
            </w:pPr>
            <w:proofErr w:type="spellStart"/>
            <w:r w:rsidRPr="008F761D">
              <w:rPr>
                <w:rFonts w:ascii="Arial" w:eastAsia="Times New Roman" w:hAnsi="Arial" w:cs="Arial"/>
                <w:b/>
                <w:bCs/>
                <w:color w:val="000000"/>
                <w:sz w:val="16"/>
                <w:szCs w:val="16"/>
                <w:lang w:val="sv-SE" w:eastAsia="sv-SE"/>
              </w:rPr>
              <w:t>Men</w:t>
            </w:r>
            <w:r w:rsidRPr="008F761D">
              <w:rPr>
                <w:rFonts w:ascii="Arial" w:eastAsia="Times New Roman" w:hAnsi="Arial" w:cs="Arial"/>
                <w:b/>
                <w:bCs/>
                <w:color w:val="000000"/>
                <w:sz w:val="16"/>
                <w:szCs w:val="16"/>
                <w:vertAlign w:val="superscript"/>
                <w:lang w:val="sv-SE" w:eastAsia="sv-SE"/>
              </w:rPr>
              <w:t>b</w:t>
            </w:r>
            <w:proofErr w:type="spellEnd"/>
          </w:p>
        </w:tc>
        <w:tc>
          <w:tcPr>
            <w:tcW w:w="829" w:type="pct"/>
            <w:shd w:val="clear" w:color="auto" w:fill="auto"/>
            <w:noWrap/>
            <w:hideMark/>
          </w:tcPr>
          <w:p w14:paraId="238305A2" w14:textId="77777777" w:rsidR="0014309C" w:rsidRPr="008F761D" w:rsidRDefault="0014309C" w:rsidP="004E761A">
            <w:pPr>
              <w:spacing w:after="0" w:line="240" w:lineRule="auto"/>
              <w:jc w:val="center"/>
              <w:rPr>
                <w:rFonts w:ascii="Arial" w:eastAsia="Times New Roman" w:hAnsi="Arial" w:cs="Arial"/>
                <w:b/>
                <w:bCs/>
                <w:color w:val="000000"/>
                <w:sz w:val="16"/>
                <w:szCs w:val="16"/>
                <w:lang w:val="sv-SE" w:eastAsia="sv-SE"/>
              </w:rPr>
            </w:pPr>
            <w:proofErr w:type="spellStart"/>
            <w:r w:rsidRPr="008F761D">
              <w:rPr>
                <w:rFonts w:ascii="Arial" w:eastAsia="Times New Roman" w:hAnsi="Arial" w:cs="Arial"/>
                <w:b/>
                <w:bCs/>
                <w:color w:val="000000"/>
                <w:sz w:val="16"/>
                <w:szCs w:val="16"/>
                <w:lang w:val="sv-SE" w:eastAsia="sv-SE"/>
              </w:rPr>
              <w:t>Women</w:t>
            </w:r>
            <w:r w:rsidRPr="008F761D">
              <w:rPr>
                <w:rFonts w:ascii="Arial" w:eastAsia="Times New Roman" w:hAnsi="Arial" w:cs="Arial"/>
                <w:b/>
                <w:bCs/>
                <w:color w:val="000000"/>
                <w:sz w:val="16"/>
                <w:szCs w:val="16"/>
                <w:vertAlign w:val="superscript"/>
                <w:lang w:val="sv-SE" w:eastAsia="sv-SE"/>
              </w:rPr>
              <w:t>b</w:t>
            </w:r>
            <w:proofErr w:type="spellEnd"/>
          </w:p>
        </w:tc>
        <w:tc>
          <w:tcPr>
            <w:tcW w:w="830" w:type="pct"/>
            <w:shd w:val="clear" w:color="auto" w:fill="auto"/>
            <w:noWrap/>
            <w:hideMark/>
          </w:tcPr>
          <w:p w14:paraId="747BDC55" w14:textId="77777777" w:rsidR="0014309C" w:rsidRPr="008F761D" w:rsidRDefault="0014309C" w:rsidP="004E761A">
            <w:pPr>
              <w:spacing w:after="0" w:line="240" w:lineRule="auto"/>
              <w:jc w:val="center"/>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val="sv-SE" w:eastAsia="sv-SE"/>
              </w:rPr>
              <w:t>18-29</w:t>
            </w:r>
            <w:r w:rsidRPr="008F761D">
              <w:rPr>
                <w:rFonts w:ascii="Arial" w:eastAsia="Times New Roman" w:hAnsi="Arial" w:cs="Arial"/>
                <w:b/>
                <w:bCs/>
                <w:color w:val="000000"/>
                <w:sz w:val="16"/>
                <w:szCs w:val="16"/>
                <w:vertAlign w:val="superscript"/>
                <w:lang w:val="sv-SE" w:eastAsia="sv-SE"/>
              </w:rPr>
              <w:t>a</w:t>
            </w:r>
          </w:p>
        </w:tc>
        <w:tc>
          <w:tcPr>
            <w:tcW w:w="829" w:type="pct"/>
            <w:shd w:val="clear" w:color="auto" w:fill="auto"/>
            <w:noWrap/>
            <w:hideMark/>
          </w:tcPr>
          <w:p w14:paraId="4EC0A9D4" w14:textId="77777777" w:rsidR="0014309C" w:rsidRPr="008F761D" w:rsidRDefault="0014309C" w:rsidP="004E761A">
            <w:pPr>
              <w:spacing w:after="0" w:line="240" w:lineRule="auto"/>
              <w:jc w:val="center"/>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val="sv-SE" w:eastAsia="sv-SE"/>
              </w:rPr>
              <w:t>30-64</w:t>
            </w:r>
            <w:r w:rsidRPr="008F761D">
              <w:rPr>
                <w:rFonts w:ascii="Arial" w:eastAsia="Times New Roman" w:hAnsi="Arial" w:cs="Arial"/>
                <w:b/>
                <w:bCs/>
                <w:color w:val="000000"/>
                <w:sz w:val="16"/>
                <w:szCs w:val="16"/>
                <w:vertAlign w:val="superscript"/>
                <w:lang w:val="sv-SE" w:eastAsia="sv-SE"/>
              </w:rPr>
              <w:t>a</w:t>
            </w:r>
          </w:p>
        </w:tc>
      </w:tr>
      <w:tr w:rsidR="0014309C" w:rsidRPr="008F761D" w14:paraId="15DC7989" w14:textId="77777777" w:rsidTr="004E761A">
        <w:trPr>
          <w:trHeight w:val="279"/>
        </w:trPr>
        <w:tc>
          <w:tcPr>
            <w:tcW w:w="850" w:type="pct"/>
            <w:shd w:val="clear" w:color="auto" w:fill="auto"/>
            <w:noWrap/>
            <w:vAlign w:val="bottom"/>
            <w:hideMark/>
          </w:tcPr>
          <w:p w14:paraId="465BD224" w14:textId="77777777" w:rsidR="0014309C" w:rsidRPr="008F761D" w:rsidRDefault="0014309C" w:rsidP="00490BB3">
            <w:pPr>
              <w:spacing w:after="0" w:line="240" w:lineRule="auto"/>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eastAsia="sv-SE"/>
              </w:rPr>
              <w:t> </w:t>
            </w:r>
          </w:p>
        </w:tc>
        <w:tc>
          <w:tcPr>
            <w:tcW w:w="829" w:type="pct"/>
            <w:shd w:val="clear" w:color="auto" w:fill="auto"/>
            <w:noWrap/>
            <w:hideMark/>
          </w:tcPr>
          <w:p w14:paraId="4B997CEE" w14:textId="77777777" w:rsidR="0014309C" w:rsidRPr="008F761D" w:rsidRDefault="0014309C" w:rsidP="004E761A">
            <w:pPr>
              <w:spacing w:after="0" w:line="240" w:lineRule="auto"/>
              <w:jc w:val="center"/>
              <w:rPr>
                <w:rFonts w:ascii="Arial" w:eastAsia="Times New Roman" w:hAnsi="Arial" w:cs="Arial"/>
                <w:color w:val="000000"/>
                <w:sz w:val="16"/>
                <w:szCs w:val="16"/>
                <w:lang w:val="sv-SE" w:eastAsia="sv-SE"/>
              </w:rPr>
            </w:pPr>
            <w:proofErr w:type="gramStart"/>
            <w:r w:rsidRPr="008F761D">
              <w:rPr>
                <w:rFonts w:ascii="Arial" w:eastAsia="Times New Roman" w:hAnsi="Arial" w:cs="Arial"/>
                <w:color w:val="000000"/>
                <w:sz w:val="16"/>
                <w:szCs w:val="16"/>
                <w:lang w:val="sv-SE" w:eastAsia="sv-SE"/>
              </w:rPr>
              <w:t>OR(</w:t>
            </w:r>
            <w:proofErr w:type="gramEnd"/>
            <w:r w:rsidRPr="008F761D">
              <w:rPr>
                <w:rFonts w:ascii="Arial" w:eastAsia="Times New Roman" w:hAnsi="Arial" w:cs="Arial"/>
                <w:color w:val="000000"/>
                <w:sz w:val="16"/>
                <w:szCs w:val="16"/>
                <w:lang w:val="sv-SE" w:eastAsia="sv-SE"/>
              </w:rPr>
              <w:t>95% CI)</w:t>
            </w:r>
          </w:p>
        </w:tc>
        <w:tc>
          <w:tcPr>
            <w:tcW w:w="833" w:type="pct"/>
            <w:shd w:val="clear" w:color="auto" w:fill="auto"/>
            <w:noWrap/>
            <w:hideMark/>
          </w:tcPr>
          <w:p w14:paraId="5A5A85BC" w14:textId="77777777" w:rsidR="0014309C" w:rsidRPr="008F761D" w:rsidRDefault="0014309C" w:rsidP="004E761A">
            <w:pPr>
              <w:spacing w:after="0" w:line="240" w:lineRule="auto"/>
              <w:jc w:val="center"/>
              <w:rPr>
                <w:rFonts w:ascii="Arial" w:eastAsia="Times New Roman" w:hAnsi="Arial" w:cs="Arial"/>
                <w:color w:val="000000"/>
                <w:sz w:val="16"/>
                <w:szCs w:val="16"/>
                <w:lang w:val="sv-SE" w:eastAsia="sv-SE"/>
              </w:rPr>
            </w:pPr>
            <w:proofErr w:type="gramStart"/>
            <w:r w:rsidRPr="008F761D">
              <w:rPr>
                <w:rFonts w:ascii="Arial" w:eastAsia="Times New Roman" w:hAnsi="Arial" w:cs="Arial"/>
                <w:color w:val="000000"/>
                <w:sz w:val="16"/>
                <w:szCs w:val="16"/>
                <w:lang w:val="sv-SE" w:eastAsia="sv-SE"/>
              </w:rPr>
              <w:t>OR(</w:t>
            </w:r>
            <w:proofErr w:type="gramEnd"/>
            <w:r w:rsidRPr="008F761D">
              <w:rPr>
                <w:rFonts w:ascii="Arial" w:eastAsia="Times New Roman" w:hAnsi="Arial" w:cs="Arial"/>
                <w:color w:val="000000"/>
                <w:sz w:val="16"/>
                <w:szCs w:val="16"/>
                <w:lang w:val="sv-SE" w:eastAsia="sv-SE"/>
              </w:rPr>
              <w:t>95% CI)</w:t>
            </w:r>
          </w:p>
        </w:tc>
        <w:tc>
          <w:tcPr>
            <w:tcW w:w="829" w:type="pct"/>
            <w:shd w:val="clear" w:color="auto" w:fill="auto"/>
            <w:noWrap/>
            <w:hideMark/>
          </w:tcPr>
          <w:p w14:paraId="5DC95DE1" w14:textId="77777777" w:rsidR="0014309C" w:rsidRPr="008F761D" w:rsidRDefault="0014309C" w:rsidP="004E761A">
            <w:pPr>
              <w:spacing w:after="0" w:line="240" w:lineRule="auto"/>
              <w:jc w:val="center"/>
              <w:rPr>
                <w:rFonts w:ascii="Arial" w:eastAsia="Times New Roman" w:hAnsi="Arial" w:cs="Arial"/>
                <w:color w:val="000000"/>
                <w:sz w:val="16"/>
                <w:szCs w:val="16"/>
                <w:lang w:val="sv-SE" w:eastAsia="sv-SE"/>
              </w:rPr>
            </w:pPr>
            <w:proofErr w:type="gramStart"/>
            <w:r w:rsidRPr="008F761D">
              <w:rPr>
                <w:rFonts w:ascii="Arial" w:eastAsia="Times New Roman" w:hAnsi="Arial" w:cs="Arial"/>
                <w:color w:val="000000"/>
                <w:sz w:val="16"/>
                <w:szCs w:val="16"/>
                <w:lang w:val="sv-SE" w:eastAsia="sv-SE"/>
              </w:rPr>
              <w:t>OR(</w:t>
            </w:r>
            <w:proofErr w:type="gramEnd"/>
            <w:r w:rsidRPr="008F761D">
              <w:rPr>
                <w:rFonts w:ascii="Arial" w:eastAsia="Times New Roman" w:hAnsi="Arial" w:cs="Arial"/>
                <w:color w:val="000000"/>
                <w:sz w:val="16"/>
                <w:szCs w:val="16"/>
                <w:lang w:val="sv-SE" w:eastAsia="sv-SE"/>
              </w:rPr>
              <w:t>95% CI)</w:t>
            </w:r>
          </w:p>
        </w:tc>
        <w:tc>
          <w:tcPr>
            <w:tcW w:w="830" w:type="pct"/>
            <w:shd w:val="clear" w:color="auto" w:fill="auto"/>
            <w:noWrap/>
            <w:hideMark/>
          </w:tcPr>
          <w:p w14:paraId="11235FC0" w14:textId="77777777" w:rsidR="0014309C" w:rsidRPr="008F761D" w:rsidRDefault="0014309C" w:rsidP="004E761A">
            <w:pPr>
              <w:spacing w:after="0" w:line="240" w:lineRule="auto"/>
              <w:jc w:val="center"/>
              <w:rPr>
                <w:rFonts w:ascii="Arial" w:eastAsia="Times New Roman" w:hAnsi="Arial" w:cs="Arial"/>
                <w:color w:val="000000"/>
                <w:sz w:val="16"/>
                <w:szCs w:val="16"/>
                <w:lang w:val="sv-SE" w:eastAsia="sv-SE"/>
              </w:rPr>
            </w:pPr>
            <w:proofErr w:type="gramStart"/>
            <w:r w:rsidRPr="008F761D">
              <w:rPr>
                <w:rFonts w:ascii="Arial" w:eastAsia="Times New Roman" w:hAnsi="Arial" w:cs="Arial"/>
                <w:color w:val="000000"/>
                <w:sz w:val="16"/>
                <w:szCs w:val="16"/>
                <w:lang w:val="sv-SE" w:eastAsia="sv-SE"/>
              </w:rPr>
              <w:t>OR(</w:t>
            </w:r>
            <w:proofErr w:type="gramEnd"/>
            <w:r w:rsidRPr="008F761D">
              <w:rPr>
                <w:rFonts w:ascii="Arial" w:eastAsia="Times New Roman" w:hAnsi="Arial" w:cs="Arial"/>
                <w:color w:val="000000"/>
                <w:sz w:val="16"/>
                <w:szCs w:val="16"/>
                <w:lang w:val="sv-SE" w:eastAsia="sv-SE"/>
              </w:rPr>
              <w:t>95% CI)</w:t>
            </w:r>
          </w:p>
        </w:tc>
        <w:tc>
          <w:tcPr>
            <w:tcW w:w="829" w:type="pct"/>
            <w:shd w:val="clear" w:color="auto" w:fill="auto"/>
            <w:noWrap/>
            <w:hideMark/>
          </w:tcPr>
          <w:p w14:paraId="151D0884" w14:textId="77777777" w:rsidR="0014309C" w:rsidRPr="008F761D" w:rsidRDefault="0014309C" w:rsidP="004E761A">
            <w:pPr>
              <w:spacing w:after="0" w:line="240" w:lineRule="auto"/>
              <w:jc w:val="center"/>
              <w:rPr>
                <w:rFonts w:ascii="Arial" w:eastAsia="Times New Roman" w:hAnsi="Arial" w:cs="Arial"/>
                <w:color w:val="000000"/>
                <w:sz w:val="16"/>
                <w:szCs w:val="16"/>
                <w:lang w:val="sv-SE" w:eastAsia="sv-SE"/>
              </w:rPr>
            </w:pPr>
            <w:proofErr w:type="gramStart"/>
            <w:r w:rsidRPr="008F761D">
              <w:rPr>
                <w:rFonts w:ascii="Arial" w:eastAsia="Times New Roman" w:hAnsi="Arial" w:cs="Arial"/>
                <w:color w:val="000000"/>
                <w:sz w:val="16"/>
                <w:szCs w:val="16"/>
                <w:lang w:val="sv-SE" w:eastAsia="sv-SE"/>
              </w:rPr>
              <w:t>OR(</w:t>
            </w:r>
            <w:proofErr w:type="gramEnd"/>
            <w:r w:rsidRPr="008F761D">
              <w:rPr>
                <w:rFonts w:ascii="Arial" w:eastAsia="Times New Roman" w:hAnsi="Arial" w:cs="Arial"/>
                <w:color w:val="000000"/>
                <w:sz w:val="16"/>
                <w:szCs w:val="16"/>
                <w:lang w:val="sv-SE" w:eastAsia="sv-SE"/>
              </w:rPr>
              <w:t>95% CI)</w:t>
            </w:r>
          </w:p>
        </w:tc>
      </w:tr>
      <w:tr w:rsidR="004E761A" w:rsidRPr="008F761D" w14:paraId="7BC38BBE" w14:textId="77777777" w:rsidTr="00490BB3">
        <w:trPr>
          <w:trHeight w:val="279"/>
        </w:trPr>
        <w:tc>
          <w:tcPr>
            <w:tcW w:w="850" w:type="pct"/>
            <w:shd w:val="clear" w:color="auto" w:fill="auto"/>
            <w:noWrap/>
            <w:vAlign w:val="bottom"/>
            <w:hideMark/>
          </w:tcPr>
          <w:p w14:paraId="462F3E7B" w14:textId="66EF4EF7" w:rsidR="004E761A" w:rsidRPr="008F761D" w:rsidRDefault="004E761A" w:rsidP="004E761A">
            <w:pPr>
              <w:spacing w:after="0" w:line="240" w:lineRule="auto"/>
              <w:rPr>
                <w:rFonts w:ascii="Arial" w:eastAsia="Times New Roman" w:hAnsi="Arial" w:cs="Arial"/>
                <w:b/>
                <w:bCs/>
                <w:color w:val="000000"/>
                <w:sz w:val="16"/>
                <w:szCs w:val="16"/>
                <w:lang w:val="sv-SE" w:eastAsia="sv-SE"/>
              </w:rPr>
            </w:pPr>
            <w:r w:rsidRPr="002A0EC1">
              <w:rPr>
                <w:rFonts w:ascii="Arial" w:eastAsia="Times New Roman" w:hAnsi="Arial" w:cs="Arial"/>
                <w:b/>
                <w:bCs/>
                <w:color w:val="000000"/>
                <w:sz w:val="16"/>
                <w:szCs w:val="16"/>
                <w:lang w:val="sv-SE" w:eastAsia="sv-SE"/>
              </w:rPr>
              <w:t xml:space="preserve">Education </w:t>
            </w:r>
            <w:proofErr w:type="spellStart"/>
            <w:r w:rsidRPr="002A0EC1">
              <w:rPr>
                <w:rFonts w:ascii="Arial" w:eastAsia="Times New Roman" w:hAnsi="Arial" w:cs="Arial"/>
                <w:b/>
                <w:bCs/>
                <w:color w:val="000000"/>
                <w:sz w:val="16"/>
                <w:szCs w:val="16"/>
                <w:lang w:val="sv-SE" w:eastAsia="sv-SE"/>
              </w:rPr>
              <w:t>level</w:t>
            </w:r>
            <w:proofErr w:type="spellEnd"/>
          </w:p>
        </w:tc>
        <w:tc>
          <w:tcPr>
            <w:tcW w:w="829" w:type="pct"/>
            <w:shd w:val="clear" w:color="auto" w:fill="auto"/>
            <w:noWrap/>
            <w:vAlign w:val="bottom"/>
            <w:hideMark/>
          </w:tcPr>
          <w:p w14:paraId="1D7CD9FD" w14:textId="77777777" w:rsidR="004E761A" w:rsidRPr="008F761D" w:rsidRDefault="004E761A" w:rsidP="004E761A">
            <w:pPr>
              <w:spacing w:after="0" w:line="240" w:lineRule="auto"/>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w:t>
            </w:r>
          </w:p>
        </w:tc>
        <w:tc>
          <w:tcPr>
            <w:tcW w:w="833" w:type="pct"/>
            <w:shd w:val="clear" w:color="auto" w:fill="auto"/>
            <w:noWrap/>
            <w:vAlign w:val="bottom"/>
            <w:hideMark/>
          </w:tcPr>
          <w:p w14:paraId="59C38890" w14:textId="77777777" w:rsidR="004E761A" w:rsidRPr="008F761D" w:rsidRDefault="004E761A" w:rsidP="004E761A">
            <w:pPr>
              <w:spacing w:after="0" w:line="240" w:lineRule="auto"/>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w:t>
            </w:r>
          </w:p>
        </w:tc>
        <w:tc>
          <w:tcPr>
            <w:tcW w:w="829" w:type="pct"/>
            <w:shd w:val="clear" w:color="auto" w:fill="auto"/>
            <w:noWrap/>
            <w:vAlign w:val="bottom"/>
            <w:hideMark/>
          </w:tcPr>
          <w:p w14:paraId="3D5AEB5B" w14:textId="77777777" w:rsidR="004E761A" w:rsidRPr="008F761D" w:rsidRDefault="004E761A" w:rsidP="004E761A">
            <w:pPr>
              <w:spacing w:after="0" w:line="240" w:lineRule="auto"/>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w:t>
            </w:r>
          </w:p>
        </w:tc>
        <w:tc>
          <w:tcPr>
            <w:tcW w:w="830" w:type="pct"/>
            <w:shd w:val="clear" w:color="auto" w:fill="auto"/>
            <w:noWrap/>
            <w:vAlign w:val="bottom"/>
            <w:hideMark/>
          </w:tcPr>
          <w:p w14:paraId="6403E33D" w14:textId="77777777" w:rsidR="004E761A" w:rsidRPr="008F761D" w:rsidRDefault="004E761A" w:rsidP="004E761A">
            <w:pPr>
              <w:spacing w:after="0" w:line="240" w:lineRule="auto"/>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w:t>
            </w:r>
          </w:p>
        </w:tc>
        <w:tc>
          <w:tcPr>
            <w:tcW w:w="829" w:type="pct"/>
            <w:shd w:val="clear" w:color="auto" w:fill="auto"/>
            <w:noWrap/>
            <w:vAlign w:val="bottom"/>
            <w:hideMark/>
          </w:tcPr>
          <w:p w14:paraId="04318B8E" w14:textId="77777777" w:rsidR="004E761A" w:rsidRPr="008F761D" w:rsidRDefault="004E761A" w:rsidP="004E761A">
            <w:pPr>
              <w:spacing w:after="0" w:line="240" w:lineRule="auto"/>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w:t>
            </w:r>
          </w:p>
        </w:tc>
      </w:tr>
      <w:tr w:rsidR="004E761A" w:rsidRPr="008F761D" w14:paraId="2EE41063" w14:textId="77777777" w:rsidTr="004E761A">
        <w:trPr>
          <w:trHeight w:val="279"/>
        </w:trPr>
        <w:tc>
          <w:tcPr>
            <w:tcW w:w="850" w:type="pct"/>
            <w:shd w:val="clear" w:color="auto" w:fill="auto"/>
            <w:noWrap/>
            <w:vAlign w:val="bottom"/>
            <w:hideMark/>
          </w:tcPr>
          <w:p w14:paraId="17D4EAF7" w14:textId="13B637A5" w:rsidR="004E761A" w:rsidRPr="008F761D" w:rsidRDefault="004E761A" w:rsidP="004E761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Primary</w:t>
            </w:r>
            <w:proofErr w:type="spellEnd"/>
            <w:r w:rsidRPr="001D78E2">
              <w:rPr>
                <w:rFonts w:ascii="Arial" w:eastAsia="Times New Roman" w:hAnsi="Arial" w:cs="Arial"/>
                <w:color w:val="000000"/>
                <w:sz w:val="16"/>
                <w:szCs w:val="16"/>
                <w:lang w:val="sv-SE" w:eastAsia="sv-SE"/>
              </w:rPr>
              <w:t xml:space="preserve"> </w:t>
            </w:r>
          </w:p>
        </w:tc>
        <w:tc>
          <w:tcPr>
            <w:tcW w:w="829" w:type="pct"/>
            <w:shd w:val="clear" w:color="auto" w:fill="auto"/>
            <w:noWrap/>
            <w:hideMark/>
          </w:tcPr>
          <w:p w14:paraId="5E46D1C8"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xml:space="preserve">1.12 (0.99, </w:t>
            </w:r>
            <w:proofErr w:type="gramStart"/>
            <w:r w:rsidRPr="008F761D">
              <w:rPr>
                <w:rFonts w:ascii="Arial" w:eastAsia="Times New Roman" w:hAnsi="Arial" w:cs="Arial"/>
                <w:color w:val="000000"/>
                <w:sz w:val="16"/>
                <w:szCs w:val="16"/>
                <w:lang w:val="sv-SE" w:eastAsia="sv-SE"/>
              </w:rPr>
              <w:t>1.27)*</w:t>
            </w:r>
            <w:proofErr w:type="gramEnd"/>
          </w:p>
        </w:tc>
        <w:tc>
          <w:tcPr>
            <w:tcW w:w="833" w:type="pct"/>
            <w:shd w:val="clear" w:color="auto" w:fill="auto"/>
            <w:noWrap/>
            <w:hideMark/>
          </w:tcPr>
          <w:p w14:paraId="5DEACD81"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0.96 (0.79, 1.16)</w:t>
            </w:r>
          </w:p>
        </w:tc>
        <w:tc>
          <w:tcPr>
            <w:tcW w:w="829" w:type="pct"/>
            <w:shd w:val="clear" w:color="auto" w:fill="auto"/>
            <w:noWrap/>
            <w:hideMark/>
          </w:tcPr>
          <w:p w14:paraId="13DAC4A1" w14:textId="77777777" w:rsidR="004E761A" w:rsidRPr="008F761D" w:rsidRDefault="004E761A" w:rsidP="004E761A">
            <w:pPr>
              <w:spacing w:after="0" w:line="240" w:lineRule="auto"/>
              <w:jc w:val="right"/>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val="sv-SE" w:eastAsia="sv-SE"/>
              </w:rPr>
              <w:t>1.31 (1.10, 1.55)</w:t>
            </w:r>
          </w:p>
        </w:tc>
        <w:tc>
          <w:tcPr>
            <w:tcW w:w="830" w:type="pct"/>
            <w:shd w:val="clear" w:color="auto" w:fill="auto"/>
            <w:noWrap/>
            <w:hideMark/>
          </w:tcPr>
          <w:p w14:paraId="4AB60424"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0.86 (0.67, 1.11)</w:t>
            </w:r>
          </w:p>
        </w:tc>
        <w:tc>
          <w:tcPr>
            <w:tcW w:w="829" w:type="pct"/>
            <w:shd w:val="clear" w:color="auto" w:fill="auto"/>
            <w:noWrap/>
            <w:hideMark/>
          </w:tcPr>
          <w:p w14:paraId="43C9C6FF" w14:textId="77777777" w:rsidR="004E761A" w:rsidRPr="008F761D" w:rsidRDefault="004E761A" w:rsidP="004E761A">
            <w:pPr>
              <w:spacing w:after="0" w:line="240" w:lineRule="auto"/>
              <w:jc w:val="right"/>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val="sv-SE" w:eastAsia="sv-SE"/>
              </w:rPr>
              <w:t>1.27 (1.08, 1.49)</w:t>
            </w:r>
          </w:p>
        </w:tc>
      </w:tr>
      <w:tr w:rsidR="004E761A" w:rsidRPr="008F761D" w14:paraId="68CE2408" w14:textId="77777777" w:rsidTr="004E761A">
        <w:trPr>
          <w:trHeight w:val="279"/>
        </w:trPr>
        <w:tc>
          <w:tcPr>
            <w:tcW w:w="850" w:type="pct"/>
            <w:shd w:val="clear" w:color="auto" w:fill="auto"/>
            <w:noWrap/>
            <w:vAlign w:val="bottom"/>
            <w:hideMark/>
          </w:tcPr>
          <w:p w14:paraId="7E556114" w14:textId="111C50B3" w:rsidR="004E761A" w:rsidRPr="008F761D" w:rsidRDefault="004E761A" w:rsidP="004E761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Secondary</w:t>
            </w:r>
            <w:proofErr w:type="spellEnd"/>
          </w:p>
        </w:tc>
        <w:tc>
          <w:tcPr>
            <w:tcW w:w="829" w:type="pct"/>
            <w:shd w:val="clear" w:color="auto" w:fill="auto"/>
            <w:noWrap/>
            <w:hideMark/>
          </w:tcPr>
          <w:p w14:paraId="2C7A4888"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xml:space="preserve">1.07 (0.99, </w:t>
            </w:r>
            <w:proofErr w:type="gramStart"/>
            <w:r w:rsidRPr="008F761D">
              <w:rPr>
                <w:rFonts w:ascii="Arial" w:eastAsia="Times New Roman" w:hAnsi="Arial" w:cs="Arial"/>
                <w:color w:val="000000"/>
                <w:sz w:val="16"/>
                <w:szCs w:val="16"/>
                <w:lang w:val="sv-SE" w:eastAsia="sv-SE"/>
              </w:rPr>
              <w:t>1.15)*</w:t>
            </w:r>
            <w:proofErr w:type="gramEnd"/>
          </w:p>
        </w:tc>
        <w:tc>
          <w:tcPr>
            <w:tcW w:w="833" w:type="pct"/>
            <w:shd w:val="clear" w:color="auto" w:fill="auto"/>
            <w:noWrap/>
            <w:hideMark/>
          </w:tcPr>
          <w:p w14:paraId="6A3D6471"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0.94 (0.84, 1.06)</w:t>
            </w:r>
          </w:p>
        </w:tc>
        <w:tc>
          <w:tcPr>
            <w:tcW w:w="829" w:type="pct"/>
            <w:shd w:val="clear" w:color="auto" w:fill="auto"/>
            <w:noWrap/>
            <w:hideMark/>
          </w:tcPr>
          <w:p w14:paraId="5043377D" w14:textId="77777777" w:rsidR="004E761A" w:rsidRPr="008F761D" w:rsidRDefault="004E761A" w:rsidP="004E761A">
            <w:pPr>
              <w:spacing w:after="0" w:line="240" w:lineRule="auto"/>
              <w:jc w:val="right"/>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val="sv-SE" w:eastAsia="sv-SE"/>
              </w:rPr>
              <w:t>1.20 (1.08, 1.32)</w:t>
            </w:r>
          </w:p>
        </w:tc>
        <w:tc>
          <w:tcPr>
            <w:tcW w:w="830" w:type="pct"/>
            <w:shd w:val="clear" w:color="auto" w:fill="auto"/>
            <w:noWrap/>
            <w:hideMark/>
          </w:tcPr>
          <w:p w14:paraId="3DB49A97"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0.96 (0.81, 1.14)</w:t>
            </w:r>
          </w:p>
        </w:tc>
        <w:tc>
          <w:tcPr>
            <w:tcW w:w="829" w:type="pct"/>
            <w:shd w:val="clear" w:color="auto" w:fill="auto"/>
            <w:noWrap/>
            <w:hideMark/>
          </w:tcPr>
          <w:p w14:paraId="549B6713"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xml:space="preserve">1.09 (1.00, </w:t>
            </w:r>
            <w:proofErr w:type="gramStart"/>
            <w:r w:rsidRPr="008F761D">
              <w:rPr>
                <w:rFonts w:ascii="Arial" w:eastAsia="Times New Roman" w:hAnsi="Arial" w:cs="Arial"/>
                <w:color w:val="000000"/>
                <w:sz w:val="16"/>
                <w:szCs w:val="16"/>
                <w:lang w:val="sv-SE" w:eastAsia="sv-SE"/>
              </w:rPr>
              <w:t>1.20)*</w:t>
            </w:r>
            <w:proofErr w:type="gramEnd"/>
          </w:p>
        </w:tc>
      </w:tr>
      <w:tr w:rsidR="004E761A" w:rsidRPr="008F761D" w14:paraId="7C2AFD9B" w14:textId="77777777" w:rsidTr="004E761A">
        <w:trPr>
          <w:trHeight w:val="279"/>
        </w:trPr>
        <w:tc>
          <w:tcPr>
            <w:tcW w:w="850" w:type="pct"/>
            <w:shd w:val="clear" w:color="auto" w:fill="auto"/>
            <w:noWrap/>
            <w:vAlign w:val="bottom"/>
            <w:hideMark/>
          </w:tcPr>
          <w:p w14:paraId="474948D5" w14:textId="5D9C19AC" w:rsidR="004E761A" w:rsidRPr="008F761D" w:rsidRDefault="004E761A" w:rsidP="004E761A">
            <w:pPr>
              <w:spacing w:after="0" w:line="240" w:lineRule="auto"/>
              <w:rPr>
                <w:rFonts w:ascii="Arial" w:eastAsia="Times New Roman" w:hAnsi="Arial" w:cs="Arial"/>
                <w:color w:val="000000"/>
                <w:sz w:val="16"/>
                <w:szCs w:val="16"/>
                <w:lang w:val="sv-SE" w:eastAsia="sv-SE"/>
              </w:rPr>
            </w:pPr>
            <w:r w:rsidRPr="001D78E2">
              <w:rPr>
                <w:rFonts w:ascii="Arial" w:eastAsia="Times New Roman" w:hAnsi="Arial" w:cs="Arial"/>
                <w:color w:val="000000"/>
                <w:sz w:val="16"/>
                <w:szCs w:val="16"/>
                <w:lang w:val="sv-SE" w:eastAsia="sv-SE"/>
              </w:rPr>
              <w:t>Post-</w:t>
            </w:r>
            <w:proofErr w:type="spellStart"/>
            <w:r w:rsidRPr="001D78E2">
              <w:rPr>
                <w:rFonts w:ascii="Arial" w:eastAsia="Times New Roman" w:hAnsi="Arial" w:cs="Arial"/>
                <w:color w:val="000000"/>
                <w:sz w:val="16"/>
                <w:szCs w:val="16"/>
                <w:lang w:val="sv-SE" w:eastAsia="sv-SE"/>
              </w:rPr>
              <w:t>secondary</w:t>
            </w:r>
            <w:proofErr w:type="spellEnd"/>
            <w:r>
              <w:rPr>
                <w:rFonts w:ascii="Arial" w:eastAsia="Times New Roman" w:hAnsi="Arial" w:cs="Arial"/>
                <w:color w:val="000000"/>
                <w:sz w:val="16"/>
                <w:szCs w:val="16"/>
                <w:lang w:val="sv-SE" w:eastAsia="sv-SE"/>
              </w:rPr>
              <w:t xml:space="preserve"> (ref.)</w:t>
            </w:r>
          </w:p>
        </w:tc>
        <w:tc>
          <w:tcPr>
            <w:tcW w:w="829" w:type="pct"/>
            <w:shd w:val="clear" w:color="auto" w:fill="auto"/>
            <w:noWrap/>
            <w:hideMark/>
          </w:tcPr>
          <w:p w14:paraId="617BEBDE" w14:textId="41BE3AB4"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833" w:type="pct"/>
            <w:shd w:val="clear" w:color="auto" w:fill="auto"/>
            <w:noWrap/>
            <w:hideMark/>
          </w:tcPr>
          <w:p w14:paraId="6A149157" w14:textId="3418DC1F"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829" w:type="pct"/>
            <w:shd w:val="clear" w:color="auto" w:fill="auto"/>
            <w:noWrap/>
            <w:hideMark/>
          </w:tcPr>
          <w:p w14:paraId="3218B3D0" w14:textId="6AD8686C"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830" w:type="pct"/>
            <w:shd w:val="clear" w:color="auto" w:fill="auto"/>
            <w:noWrap/>
            <w:hideMark/>
          </w:tcPr>
          <w:p w14:paraId="78B6FA0A" w14:textId="0918C43C"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829" w:type="pct"/>
            <w:shd w:val="clear" w:color="auto" w:fill="auto"/>
            <w:noWrap/>
            <w:hideMark/>
          </w:tcPr>
          <w:p w14:paraId="1EA35CC7"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w:t>
            </w:r>
          </w:p>
        </w:tc>
      </w:tr>
      <w:tr w:rsidR="004E761A" w:rsidRPr="008F761D" w14:paraId="0D3E876B" w14:textId="77777777" w:rsidTr="004E761A">
        <w:trPr>
          <w:trHeight w:val="279"/>
        </w:trPr>
        <w:tc>
          <w:tcPr>
            <w:tcW w:w="850" w:type="pct"/>
            <w:shd w:val="clear" w:color="auto" w:fill="auto"/>
            <w:noWrap/>
            <w:hideMark/>
          </w:tcPr>
          <w:p w14:paraId="18500FCF" w14:textId="18B24528" w:rsidR="004E761A" w:rsidRPr="008F761D" w:rsidRDefault="004E761A" w:rsidP="004E761A">
            <w:pPr>
              <w:spacing w:after="0" w:line="240" w:lineRule="auto"/>
              <w:rPr>
                <w:rFonts w:ascii="Arial" w:eastAsia="Times New Roman" w:hAnsi="Arial" w:cs="Arial"/>
                <w:b/>
                <w:bCs/>
                <w:color w:val="000000"/>
                <w:sz w:val="16"/>
                <w:szCs w:val="16"/>
                <w:lang w:val="sv-SE" w:eastAsia="sv-SE"/>
              </w:rPr>
            </w:pPr>
            <w:r w:rsidRPr="004A2CD0">
              <w:rPr>
                <w:rFonts w:ascii="Arial" w:eastAsia="Times New Roman" w:hAnsi="Arial" w:cs="Arial"/>
                <w:b/>
                <w:bCs/>
                <w:color w:val="000000"/>
                <w:sz w:val="16"/>
                <w:szCs w:val="16"/>
                <w:lang w:val="en-GB" w:eastAsia="sv-SE"/>
              </w:rPr>
              <w:t>Household income</w:t>
            </w:r>
          </w:p>
        </w:tc>
        <w:tc>
          <w:tcPr>
            <w:tcW w:w="829" w:type="pct"/>
            <w:shd w:val="clear" w:color="auto" w:fill="auto"/>
            <w:noWrap/>
            <w:hideMark/>
          </w:tcPr>
          <w:p w14:paraId="527B2C46"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w:t>
            </w:r>
          </w:p>
        </w:tc>
        <w:tc>
          <w:tcPr>
            <w:tcW w:w="833" w:type="pct"/>
            <w:shd w:val="clear" w:color="auto" w:fill="auto"/>
            <w:noWrap/>
            <w:hideMark/>
          </w:tcPr>
          <w:p w14:paraId="5A5E5C7C"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w:t>
            </w:r>
          </w:p>
        </w:tc>
        <w:tc>
          <w:tcPr>
            <w:tcW w:w="829" w:type="pct"/>
            <w:shd w:val="clear" w:color="auto" w:fill="auto"/>
            <w:noWrap/>
            <w:hideMark/>
          </w:tcPr>
          <w:p w14:paraId="710EDFD4"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w:t>
            </w:r>
          </w:p>
        </w:tc>
        <w:tc>
          <w:tcPr>
            <w:tcW w:w="830" w:type="pct"/>
            <w:shd w:val="clear" w:color="auto" w:fill="auto"/>
            <w:noWrap/>
            <w:hideMark/>
          </w:tcPr>
          <w:p w14:paraId="62ADBF99"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w:t>
            </w:r>
          </w:p>
        </w:tc>
        <w:tc>
          <w:tcPr>
            <w:tcW w:w="829" w:type="pct"/>
            <w:shd w:val="clear" w:color="auto" w:fill="auto"/>
            <w:noWrap/>
            <w:hideMark/>
          </w:tcPr>
          <w:p w14:paraId="3E9C4CE3"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w:t>
            </w:r>
          </w:p>
        </w:tc>
      </w:tr>
      <w:tr w:rsidR="004E761A" w:rsidRPr="008F761D" w14:paraId="2C857D59" w14:textId="77777777" w:rsidTr="004E761A">
        <w:trPr>
          <w:trHeight w:val="279"/>
        </w:trPr>
        <w:tc>
          <w:tcPr>
            <w:tcW w:w="850" w:type="pct"/>
            <w:shd w:val="clear" w:color="auto" w:fill="auto"/>
            <w:noWrap/>
            <w:vAlign w:val="bottom"/>
            <w:hideMark/>
          </w:tcPr>
          <w:p w14:paraId="32DDDD60" w14:textId="32B9FA93" w:rsidR="004E761A" w:rsidRPr="008F761D" w:rsidRDefault="004E761A" w:rsidP="004E761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Low</w:t>
            </w:r>
            <w:proofErr w:type="spellEnd"/>
          </w:p>
        </w:tc>
        <w:tc>
          <w:tcPr>
            <w:tcW w:w="829" w:type="pct"/>
            <w:shd w:val="clear" w:color="auto" w:fill="auto"/>
            <w:noWrap/>
            <w:hideMark/>
          </w:tcPr>
          <w:p w14:paraId="04828CFC" w14:textId="77777777" w:rsidR="004E761A" w:rsidRPr="008F761D" w:rsidRDefault="004E761A" w:rsidP="004E761A">
            <w:pPr>
              <w:spacing w:after="0" w:line="240" w:lineRule="auto"/>
              <w:jc w:val="right"/>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val="sv-SE" w:eastAsia="sv-SE"/>
              </w:rPr>
              <w:t>1.27 (1.15, 1.40)</w:t>
            </w:r>
          </w:p>
        </w:tc>
        <w:tc>
          <w:tcPr>
            <w:tcW w:w="833" w:type="pct"/>
            <w:shd w:val="clear" w:color="auto" w:fill="auto"/>
            <w:noWrap/>
            <w:hideMark/>
          </w:tcPr>
          <w:p w14:paraId="1F67629C" w14:textId="77777777" w:rsidR="004E761A" w:rsidRPr="008F761D" w:rsidRDefault="004E761A" w:rsidP="004E761A">
            <w:pPr>
              <w:spacing w:after="0" w:line="240" w:lineRule="auto"/>
              <w:jc w:val="right"/>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val="sv-SE" w:eastAsia="sv-SE"/>
              </w:rPr>
              <w:t>1.41 (1.22, 1.64)</w:t>
            </w:r>
          </w:p>
        </w:tc>
        <w:tc>
          <w:tcPr>
            <w:tcW w:w="829" w:type="pct"/>
            <w:shd w:val="clear" w:color="auto" w:fill="auto"/>
            <w:noWrap/>
            <w:hideMark/>
          </w:tcPr>
          <w:p w14:paraId="5C3EC3F3" w14:textId="77777777" w:rsidR="004E761A" w:rsidRPr="008F761D" w:rsidRDefault="004E761A" w:rsidP="004E761A">
            <w:pPr>
              <w:spacing w:after="0" w:line="240" w:lineRule="auto"/>
              <w:jc w:val="right"/>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val="sv-SE" w:eastAsia="sv-SE"/>
              </w:rPr>
              <w:t>1.14 (1.01, 1.29)</w:t>
            </w:r>
          </w:p>
        </w:tc>
        <w:tc>
          <w:tcPr>
            <w:tcW w:w="830" w:type="pct"/>
            <w:shd w:val="clear" w:color="auto" w:fill="auto"/>
            <w:noWrap/>
            <w:hideMark/>
          </w:tcPr>
          <w:p w14:paraId="6EF033D7"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1.01 (0.83, 1.21)</w:t>
            </w:r>
          </w:p>
        </w:tc>
        <w:tc>
          <w:tcPr>
            <w:tcW w:w="829" w:type="pct"/>
            <w:shd w:val="clear" w:color="auto" w:fill="auto"/>
            <w:noWrap/>
            <w:hideMark/>
          </w:tcPr>
          <w:p w14:paraId="1001B4E5" w14:textId="77777777" w:rsidR="004E761A" w:rsidRPr="008F761D" w:rsidRDefault="004E761A" w:rsidP="004E761A">
            <w:pPr>
              <w:spacing w:after="0" w:line="240" w:lineRule="auto"/>
              <w:jc w:val="right"/>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val="sv-SE" w:eastAsia="sv-SE"/>
              </w:rPr>
              <w:t>1.39 (1.25, 1.55)</w:t>
            </w:r>
          </w:p>
        </w:tc>
      </w:tr>
      <w:tr w:rsidR="004E761A" w:rsidRPr="008F761D" w14:paraId="5194F735" w14:textId="77777777" w:rsidTr="004E761A">
        <w:trPr>
          <w:trHeight w:val="279"/>
        </w:trPr>
        <w:tc>
          <w:tcPr>
            <w:tcW w:w="850" w:type="pct"/>
            <w:shd w:val="clear" w:color="auto" w:fill="auto"/>
            <w:noWrap/>
            <w:vAlign w:val="bottom"/>
            <w:hideMark/>
          </w:tcPr>
          <w:p w14:paraId="1826961A" w14:textId="47A31287" w:rsidR="004E761A" w:rsidRPr="008F761D" w:rsidRDefault="004E761A" w:rsidP="004E761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Middle</w:t>
            </w:r>
            <w:proofErr w:type="spellEnd"/>
          </w:p>
        </w:tc>
        <w:tc>
          <w:tcPr>
            <w:tcW w:w="829" w:type="pct"/>
            <w:shd w:val="clear" w:color="auto" w:fill="auto"/>
            <w:noWrap/>
            <w:hideMark/>
          </w:tcPr>
          <w:p w14:paraId="1B5923F6" w14:textId="77777777" w:rsidR="004E761A" w:rsidRPr="008F761D" w:rsidRDefault="004E761A" w:rsidP="004E761A">
            <w:pPr>
              <w:spacing w:after="0" w:line="240" w:lineRule="auto"/>
              <w:jc w:val="right"/>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val="sv-SE" w:eastAsia="sv-SE"/>
              </w:rPr>
              <w:t>1.18 (1.07, 1.29)</w:t>
            </w:r>
          </w:p>
        </w:tc>
        <w:tc>
          <w:tcPr>
            <w:tcW w:w="833" w:type="pct"/>
            <w:shd w:val="clear" w:color="auto" w:fill="auto"/>
            <w:noWrap/>
            <w:hideMark/>
          </w:tcPr>
          <w:p w14:paraId="45C556E7" w14:textId="77777777" w:rsidR="004E761A" w:rsidRPr="008F761D" w:rsidRDefault="004E761A" w:rsidP="004E761A">
            <w:pPr>
              <w:spacing w:after="0" w:line="240" w:lineRule="auto"/>
              <w:jc w:val="right"/>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val="sv-SE" w:eastAsia="sv-SE"/>
              </w:rPr>
              <w:t>1.29 (1.13, 1.48)</w:t>
            </w:r>
          </w:p>
        </w:tc>
        <w:tc>
          <w:tcPr>
            <w:tcW w:w="829" w:type="pct"/>
            <w:shd w:val="clear" w:color="auto" w:fill="auto"/>
            <w:noWrap/>
            <w:hideMark/>
          </w:tcPr>
          <w:p w14:paraId="3EA3C126"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1.07 (0.95, 1.21)</w:t>
            </w:r>
          </w:p>
        </w:tc>
        <w:tc>
          <w:tcPr>
            <w:tcW w:w="830" w:type="pct"/>
            <w:shd w:val="clear" w:color="auto" w:fill="auto"/>
            <w:noWrap/>
            <w:hideMark/>
          </w:tcPr>
          <w:p w14:paraId="2B35917E"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1.07 (0.89, 1.30)</w:t>
            </w:r>
          </w:p>
        </w:tc>
        <w:tc>
          <w:tcPr>
            <w:tcW w:w="829" w:type="pct"/>
            <w:shd w:val="clear" w:color="auto" w:fill="auto"/>
            <w:noWrap/>
            <w:hideMark/>
          </w:tcPr>
          <w:p w14:paraId="411B5B93" w14:textId="77777777" w:rsidR="004E761A" w:rsidRPr="008F761D" w:rsidRDefault="004E761A" w:rsidP="004E761A">
            <w:pPr>
              <w:spacing w:after="0" w:line="240" w:lineRule="auto"/>
              <w:jc w:val="right"/>
              <w:rPr>
                <w:rFonts w:ascii="Arial" w:eastAsia="Times New Roman" w:hAnsi="Arial" w:cs="Arial"/>
                <w:b/>
                <w:bCs/>
                <w:color w:val="000000"/>
                <w:sz w:val="16"/>
                <w:szCs w:val="16"/>
                <w:lang w:val="sv-SE" w:eastAsia="sv-SE"/>
              </w:rPr>
            </w:pPr>
            <w:r w:rsidRPr="008F761D">
              <w:rPr>
                <w:rFonts w:ascii="Arial" w:eastAsia="Times New Roman" w:hAnsi="Arial" w:cs="Arial"/>
                <w:b/>
                <w:bCs/>
                <w:color w:val="000000"/>
                <w:sz w:val="16"/>
                <w:szCs w:val="16"/>
                <w:lang w:val="sv-SE" w:eastAsia="sv-SE"/>
              </w:rPr>
              <w:t>1.20 (1.08, 1.33)</w:t>
            </w:r>
          </w:p>
        </w:tc>
      </w:tr>
      <w:tr w:rsidR="004E761A" w:rsidRPr="008F761D" w14:paraId="52FCD657" w14:textId="77777777" w:rsidTr="004E761A">
        <w:trPr>
          <w:trHeight w:val="279"/>
        </w:trPr>
        <w:tc>
          <w:tcPr>
            <w:tcW w:w="850" w:type="pct"/>
            <w:shd w:val="clear" w:color="auto" w:fill="auto"/>
            <w:noWrap/>
            <w:vAlign w:val="bottom"/>
            <w:hideMark/>
          </w:tcPr>
          <w:p w14:paraId="5ADCA02B" w14:textId="723E8199" w:rsidR="004E761A" w:rsidRPr="008F761D" w:rsidRDefault="004E761A" w:rsidP="004E761A">
            <w:pPr>
              <w:spacing w:after="0" w:line="240" w:lineRule="auto"/>
              <w:rPr>
                <w:rFonts w:ascii="Arial" w:eastAsia="Times New Roman" w:hAnsi="Arial" w:cs="Arial"/>
                <w:color w:val="000000"/>
                <w:sz w:val="16"/>
                <w:szCs w:val="16"/>
                <w:lang w:val="sv-SE" w:eastAsia="sv-SE"/>
              </w:rPr>
            </w:pPr>
            <w:proofErr w:type="spellStart"/>
            <w:r w:rsidRPr="001D78E2">
              <w:rPr>
                <w:rFonts w:ascii="Arial" w:eastAsia="Times New Roman" w:hAnsi="Arial" w:cs="Arial"/>
                <w:color w:val="000000"/>
                <w:sz w:val="16"/>
                <w:szCs w:val="16"/>
                <w:lang w:val="sv-SE" w:eastAsia="sv-SE"/>
              </w:rPr>
              <w:t>High</w:t>
            </w:r>
            <w:proofErr w:type="spellEnd"/>
            <w:r>
              <w:rPr>
                <w:rFonts w:ascii="Arial" w:eastAsia="Times New Roman" w:hAnsi="Arial" w:cs="Arial"/>
                <w:color w:val="000000"/>
                <w:sz w:val="16"/>
                <w:szCs w:val="16"/>
                <w:lang w:val="sv-SE" w:eastAsia="sv-SE"/>
              </w:rPr>
              <w:t xml:space="preserve"> (ref.)</w:t>
            </w:r>
          </w:p>
        </w:tc>
        <w:tc>
          <w:tcPr>
            <w:tcW w:w="829" w:type="pct"/>
            <w:shd w:val="clear" w:color="auto" w:fill="auto"/>
            <w:noWrap/>
            <w:hideMark/>
          </w:tcPr>
          <w:p w14:paraId="5CF96B62" w14:textId="3BEA4D54"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833" w:type="pct"/>
            <w:shd w:val="clear" w:color="auto" w:fill="auto"/>
            <w:noWrap/>
            <w:hideMark/>
          </w:tcPr>
          <w:p w14:paraId="67997FAB" w14:textId="314F0AAC"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829" w:type="pct"/>
            <w:shd w:val="clear" w:color="auto" w:fill="auto"/>
            <w:noWrap/>
            <w:hideMark/>
          </w:tcPr>
          <w:p w14:paraId="06C3A0A3" w14:textId="3BAB57D1"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830" w:type="pct"/>
            <w:shd w:val="clear" w:color="auto" w:fill="auto"/>
            <w:noWrap/>
            <w:hideMark/>
          </w:tcPr>
          <w:p w14:paraId="19F634B4" w14:textId="48631582"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6A2AC8">
              <w:rPr>
                <w:rFonts w:ascii="Arial" w:eastAsia="Times New Roman" w:hAnsi="Arial" w:cs="Arial"/>
                <w:color w:val="000000"/>
                <w:sz w:val="16"/>
                <w:szCs w:val="16"/>
                <w:lang w:val="sv-SE" w:eastAsia="sv-SE"/>
              </w:rPr>
              <w:t>1</w:t>
            </w:r>
          </w:p>
        </w:tc>
        <w:tc>
          <w:tcPr>
            <w:tcW w:w="829" w:type="pct"/>
            <w:shd w:val="clear" w:color="auto" w:fill="auto"/>
            <w:noWrap/>
            <w:hideMark/>
          </w:tcPr>
          <w:p w14:paraId="1550ACAB" w14:textId="77777777" w:rsidR="004E761A" w:rsidRPr="008F761D" w:rsidRDefault="004E761A" w:rsidP="004E761A">
            <w:pPr>
              <w:spacing w:after="0" w:line="240" w:lineRule="auto"/>
              <w:jc w:val="right"/>
              <w:rPr>
                <w:rFonts w:ascii="Arial" w:eastAsia="Times New Roman" w:hAnsi="Arial" w:cs="Arial"/>
                <w:color w:val="000000"/>
                <w:sz w:val="16"/>
                <w:szCs w:val="16"/>
                <w:lang w:val="sv-SE" w:eastAsia="sv-SE"/>
              </w:rPr>
            </w:pPr>
            <w:r w:rsidRPr="008F761D">
              <w:rPr>
                <w:rFonts w:ascii="Arial" w:eastAsia="Times New Roman" w:hAnsi="Arial" w:cs="Arial"/>
                <w:color w:val="000000"/>
                <w:sz w:val="16"/>
                <w:szCs w:val="16"/>
                <w:lang w:val="sv-SE" w:eastAsia="sv-SE"/>
              </w:rPr>
              <w:t> </w:t>
            </w:r>
          </w:p>
        </w:tc>
      </w:tr>
      <w:tr w:rsidR="0014309C" w:rsidRPr="008F761D" w14:paraId="764CF1CD" w14:textId="77777777" w:rsidTr="00490BB3">
        <w:trPr>
          <w:trHeight w:val="279"/>
        </w:trPr>
        <w:tc>
          <w:tcPr>
            <w:tcW w:w="850" w:type="pct"/>
            <w:shd w:val="clear" w:color="auto" w:fill="auto"/>
            <w:noWrap/>
            <w:vAlign w:val="bottom"/>
          </w:tcPr>
          <w:p w14:paraId="2426AB3A" w14:textId="77777777" w:rsidR="0014309C" w:rsidRPr="008F761D" w:rsidRDefault="0014309C" w:rsidP="00490BB3">
            <w:pPr>
              <w:spacing w:after="0" w:line="240" w:lineRule="auto"/>
              <w:rPr>
                <w:rFonts w:ascii="Arial" w:eastAsia="Times New Roman" w:hAnsi="Arial" w:cs="Arial"/>
                <w:color w:val="000000"/>
                <w:sz w:val="16"/>
                <w:szCs w:val="16"/>
                <w:lang w:val="sv-SE" w:eastAsia="sv-SE"/>
              </w:rPr>
            </w:pPr>
          </w:p>
        </w:tc>
        <w:tc>
          <w:tcPr>
            <w:tcW w:w="4150" w:type="pct"/>
            <w:gridSpan w:val="5"/>
            <w:shd w:val="clear" w:color="auto" w:fill="auto"/>
            <w:noWrap/>
            <w:vAlign w:val="bottom"/>
          </w:tcPr>
          <w:p w14:paraId="7A839826" w14:textId="1D085D9A" w:rsidR="0014309C" w:rsidRPr="004E761A" w:rsidRDefault="0014309C" w:rsidP="004E761A">
            <w:pPr>
              <w:pStyle w:val="Liststycke"/>
              <w:numPr>
                <w:ilvl w:val="0"/>
                <w:numId w:val="24"/>
              </w:numPr>
              <w:spacing w:after="0" w:line="240" w:lineRule="auto"/>
              <w:rPr>
                <w:rFonts w:ascii="Arial" w:hAnsi="Arial" w:cs="Arial"/>
                <w:sz w:val="16"/>
                <w:szCs w:val="16"/>
              </w:rPr>
            </w:pPr>
            <w:r w:rsidRPr="004E761A">
              <w:rPr>
                <w:rFonts w:ascii="Arial" w:eastAsia="Times New Roman" w:hAnsi="Arial" w:cs="Arial"/>
                <w:color w:val="000000"/>
                <w:sz w:val="16"/>
                <w:szCs w:val="16"/>
                <w:lang w:eastAsia="sv-SE"/>
              </w:rPr>
              <w:t xml:space="preserve">a-Adjusted for </w:t>
            </w:r>
            <w:r w:rsidR="002D61B7">
              <w:rPr>
                <w:rFonts w:ascii="Arial" w:eastAsia="Times New Roman" w:hAnsi="Arial" w:cs="Arial"/>
                <w:color w:val="000000"/>
                <w:sz w:val="16"/>
                <w:szCs w:val="16"/>
                <w:lang w:eastAsia="sv-SE"/>
              </w:rPr>
              <w:t>age (continuous)</w:t>
            </w:r>
            <w:r w:rsidR="00CE0DE2">
              <w:rPr>
                <w:rFonts w:ascii="Arial" w:eastAsia="Times New Roman" w:hAnsi="Arial" w:cs="Arial"/>
                <w:color w:val="000000"/>
                <w:sz w:val="16"/>
                <w:szCs w:val="16"/>
                <w:lang w:eastAsia="sv-SE"/>
              </w:rPr>
              <w:t xml:space="preserve">, sex, survey wave, </w:t>
            </w:r>
            <w:r w:rsidRPr="004E761A">
              <w:rPr>
                <w:rFonts w:ascii="Arial" w:hAnsi="Arial" w:cs="Arial"/>
                <w:sz w:val="16"/>
                <w:szCs w:val="16"/>
              </w:rPr>
              <w:t xml:space="preserve">and </w:t>
            </w:r>
            <w:r w:rsidR="005F4A8A">
              <w:rPr>
                <w:rFonts w:ascii="Arial" w:hAnsi="Arial" w:cs="Arial"/>
                <w:sz w:val="16"/>
                <w:szCs w:val="16"/>
              </w:rPr>
              <w:t>migration status</w:t>
            </w:r>
            <w:r w:rsidR="001B2704">
              <w:rPr>
                <w:rFonts w:ascii="Arial" w:hAnsi="Arial" w:cs="Arial"/>
                <w:sz w:val="16"/>
                <w:szCs w:val="16"/>
              </w:rPr>
              <w:t>.</w:t>
            </w:r>
          </w:p>
          <w:p w14:paraId="57583488" w14:textId="46DD48F1" w:rsidR="0014309C" w:rsidRPr="004E761A" w:rsidRDefault="0014309C" w:rsidP="004E761A">
            <w:pPr>
              <w:pStyle w:val="Liststycke"/>
              <w:numPr>
                <w:ilvl w:val="0"/>
                <w:numId w:val="24"/>
              </w:numPr>
              <w:spacing w:after="0" w:line="240" w:lineRule="auto"/>
              <w:rPr>
                <w:rFonts w:ascii="Arial" w:hAnsi="Arial" w:cs="Arial"/>
                <w:sz w:val="16"/>
                <w:szCs w:val="16"/>
              </w:rPr>
            </w:pPr>
            <w:r w:rsidRPr="004E761A">
              <w:rPr>
                <w:rFonts w:ascii="Arial" w:eastAsia="Times New Roman" w:hAnsi="Arial" w:cs="Arial"/>
                <w:color w:val="000000"/>
                <w:sz w:val="16"/>
                <w:szCs w:val="16"/>
                <w:lang w:eastAsia="sv-SE"/>
              </w:rPr>
              <w:t xml:space="preserve">b-Adjusted for </w:t>
            </w:r>
            <w:r w:rsidR="002D61B7">
              <w:rPr>
                <w:rFonts w:ascii="Arial" w:eastAsia="Times New Roman" w:hAnsi="Arial" w:cs="Arial"/>
                <w:color w:val="000000"/>
                <w:sz w:val="16"/>
                <w:szCs w:val="16"/>
                <w:lang w:eastAsia="sv-SE"/>
              </w:rPr>
              <w:t>age (continuous)</w:t>
            </w:r>
            <w:r w:rsidR="00CE0DE2">
              <w:rPr>
                <w:rFonts w:ascii="Arial" w:eastAsia="Times New Roman" w:hAnsi="Arial" w:cs="Arial"/>
                <w:color w:val="000000"/>
                <w:sz w:val="16"/>
                <w:szCs w:val="16"/>
                <w:lang w:eastAsia="sv-SE"/>
              </w:rPr>
              <w:t xml:space="preserve">, survey </w:t>
            </w:r>
            <w:r w:rsidRPr="004E761A">
              <w:rPr>
                <w:rFonts w:ascii="Arial" w:hAnsi="Arial" w:cs="Arial"/>
                <w:sz w:val="16"/>
                <w:szCs w:val="16"/>
              </w:rPr>
              <w:t>wave</w:t>
            </w:r>
            <w:r w:rsidR="00CE0DE2">
              <w:rPr>
                <w:rFonts w:ascii="Arial" w:hAnsi="Arial" w:cs="Arial"/>
                <w:sz w:val="16"/>
                <w:szCs w:val="16"/>
              </w:rPr>
              <w:t>,</w:t>
            </w:r>
            <w:r w:rsidRPr="004E761A">
              <w:rPr>
                <w:rFonts w:ascii="Arial" w:hAnsi="Arial" w:cs="Arial"/>
                <w:sz w:val="16"/>
                <w:szCs w:val="16"/>
              </w:rPr>
              <w:t xml:space="preserve"> and </w:t>
            </w:r>
            <w:r w:rsidR="005F4A8A">
              <w:rPr>
                <w:rFonts w:ascii="Arial" w:hAnsi="Arial" w:cs="Arial"/>
                <w:sz w:val="16"/>
                <w:szCs w:val="16"/>
              </w:rPr>
              <w:t>migration status</w:t>
            </w:r>
            <w:r w:rsidR="001B2704">
              <w:rPr>
                <w:rFonts w:ascii="Arial" w:hAnsi="Arial" w:cs="Arial"/>
                <w:sz w:val="16"/>
                <w:szCs w:val="16"/>
              </w:rPr>
              <w:t>.</w:t>
            </w:r>
          </w:p>
          <w:p w14:paraId="2570DFF8" w14:textId="6DE41C78" w:rsidR="004E761A" w:rsidRPr="004E761A" w:rsidRDefault="004E761A" w:rsidP="004E761A">
            <w:pPr>
              <w:pStyle w:val="Liststycke"/>
              <w:numPr>
                <w:ilvl w:val="0"/>
                <w:numId w:val="24"/>
              </w:numPr>
              <w:spacing w:after="0" w:line="240" w:lineRule="auto"/>
              <w:rPr>
                <w:rFonts w:ascii="Arial" w:eastAsia="Times New Roman" w:hAnsi="Arial" w:cs="Arial"/>
                <w:color w:val="000000"/>
                <w:sz w:val="16"/>
                <w:szCs w:val="16"/>
                <w:lang w:val="sv-SE" w:eastAsia="sv-SE"/>
              </w:rPr>
            </w:pPr>
            <w:r w:rsidRPr="004E761A">
              <w:rPr>
                <w:rFonts w:ascii="Arial" w:hAnsi="Arial" w:cs="Arial"/>
                <w:color w:val="000000"/>
                <w:sz w:val="16"/>
                <w:szCs w:val="16"/>
                <w:lang w:val="sv-SE"/>
              </w:rPr>
              <w:t xml:space="preserve">*-borderline </w:t>
            </w:r>
            <w:proofErr w:type="spellStart"/>
            <w:r w:rsidRPr="004E761A">
              <w:rPr>
                <w:rFonts w:ascii="Arial" w:hAnsi="Arial" w:cs="Arial"/>
                <w:color w:val="000000"/>
                <w:sz w:val="16"/>
                <w:szCs w:val="16"/>
                <w:lang w:val="sv-SE"/>
              </w:rPr>
              <w:t>significant</w:t>
            </w:r>
            <w:proofErr w:type="spellEnd"/>
          </w:p>
        </w:tc>
      </w:tr>
    </w:tbl>
    <w:p w14:paraId="00E534F8" w14:textId="77777777" w:rsidR="0014309C" w:rsidRPr="004E761A" w:rsidRDefault="0014309C" w:rsidP="0014309C">
      <w:pPr>
        <w:rPr>
          <w:rFonts w:ascii="Times New Roman" w:hAnsi="Times New Roman" w:cs="Times New Roman"/>
          <w:b/>
          <w:bCs/>
          <w:sz w:val="24"/>
          <w:szCs w:val="24"/>
        </w:rPr>
      </w:pPr>
    </w:p>
    <w:p w14:paraId="35AD34D1" w14:textId="07D6BEAA" w:rsidR="00995823" w:rsidRDefault="00995823" w:rsidP="00C4370C">
      <w:pPr>
        <w:rPr>
          <w:rFonts w:ascii="Arial" w:hAnsi="Arial"/>
          <w:b/>
          <w:sz w:val="16"/>
          <w:szCs w:val="16"/>
          <w:lang w:val="en-GB" w:eastAsia="nl-NL"/>
        </w:rPr>
      </w:pPr>
    </w:p>
    <w:sectPr w:rsidR="00995823" w:rsidSect="00540ED6">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29FD" w14:textId="77777777" w:rsidR="00993647" w:rsidRDefault="00993647" w:rsidP="000F4935">
      <w:pPr>
        <w:spacing w:after="0" w:line="240" w:lineRule="auto"/>
      </w:pPr>
      <w:r>
        <w:separator/>
      </w:r>
    </w:p>
  </w:endnote>
  <w:endnote w:type="continuationSeparator" w:id="0">
    <w:p w14:paraId="49DE0C1D" w14:textId="77777777" w:rsidR="00993647" w:rsidRDefault="00993647" w:rsidP="000F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A7F1" w14:textId="77777777" w:rsidR="000F4935" w:rsidRDefault="000F493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286055"/>
      <w:docPartObj>
        <w:docPartGallery w:val="Page Numbers (Bottom of Page)"/>
        <w:docPartUnique/>
      </w:docPartObj>
    </w:sdtPr>
    <w:sdtEndPr/>
    <w:sdtContent>
      <w:p w14:paraId="15DB94BB" w14:textId="6CD4E668" w:rsidR="00D10C82" w:rsidRDefault="00D10C82">
        <w:pPr>
          <w:pStyle w:val="Sidfot"/>
          <w:jc w:val="right"/>
        </w:pPr>
        <w:r>
          <w:fldChar w:fldCharType="begin"/>
        </w:r>
        <w:r>
          <w:instrText>PAGE   \* MERGEFORMAT</w:instrText>
        </w:r>
        <w:r>
          <w:fldChar w:fldCharType="separate"/>
        </w:r>
        <w:r>
          <w:rPr>
            <w:lang w:val="sv-SE"/>
          </w:rPr>
          <w:t>2</w:t>
        </w:r>
        <w:r>
          <w:fldChar w:fldCharType="end"/>
        </w:r>
      </w:p>
    </w:sdtContent>
  </w:sdt>
  <w:p w14:paraId="09E39786" w14:textId="77777777" w:rsidR="000F4935" w:rsidRDefault="000F493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E6D9" w14:textId="77777777" w:rsidR="000F4935" w:rsidRDefault="000F49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BE78" w14:textId="77777777" w:rsidR="00993647" w:rsidRDefault="00993647" w:rsidP="000F4935">
      <w:pPr>
        <w:spacing w:after="0" w:line="240" w:lineRule="auto"/>
      </w:pPr>
      <w:r>
        <w:separator/>
      </w:r>
    </w:p>
  </w:footnote>
  <w:footnote w:type="continuationSeparator" w:id="0">
    <w:p w14:paraId="2F96F66A" w14:textId="77777777" w:rsidR="00993647" w:rsidRDefault="00993647" w:rsidP="000F4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BCD1" w14:textId="77777777" w:rsidR="000F4935" w:rsidRDefault="000F493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33F4" w14:textId="77777777" w:rsidR="000F4935" w:rsidRDefault="000F493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0B66" w14:textId="77777777" w:rsidR="000F4935" w:rsidRDefault="000F493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E6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AC7DD1"/>
    <w:multiLevelType w:val="multilevel"/>
    <w:tmpl w:val="28A6B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1E1198"/>
    <w:multiLevelType w:val="multilevel"/>
    <w:tmpl w:val="358E13C0"/>
    <w:lvl w:ilvl="0">
      <w:start w:val="1"/>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A60FB1"/>
    <w:multiLevelType w:val="hybridMultilevel"/>
    <w:tmpl w:val="4C76BE1C"/>
    <w:lvl w:ilvl="0" w:tplc="1936A698">
      <w:start w:val="1"/>
      <w:numFmt w:val="bullet"/>
      <w:lvlText w:val=""/>
      <w:lvlJc w:val="left"/>
      <w:pPr>
        <w:ind w:left="360" w:hanging="360"/>
      </w:pPr>
      <w:rPr>
        <w:rFonts w:ascii="Symbol" w:hAnsi="Symbol" w:hint="default"/>
        <w:sz w:val="2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0596538"/>
    <w:multiLevelType w:val="hybridMultilevel"/>
    <w:tmpl w:val="29561868"/>
    <w:lvl w:ilvl="0" w:tplc="041D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137691"/>
    <w:multiLevelType w:val="hybridMultilevel"/>
    <w:tmpl w:val="DC6A84C8"/>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3CB1984"/>
    <w:multiLevelType w:val="hybridMultilevel"/>
    <w:tmpl w:val="232005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0593EAE"/>
    <w:multiLevelType w:val="hybridMultilevel"/>
    <w:tmpl w:val="D33433B6"/>
    <w:lvl w:ilvl="0" w:tplc="4AEA6B90">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A257AB2"/>
    <w:multiLevelType w:val="hybridMultilevel"/>
    <w:tmpl w:val="B7BC59EE"/>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CFB557E"/>
    <w:multiLevelType w:val="hybridMultilevel"/>
    <w:tmpl w:val="884EAF94"/>
    <w:lvl w:ilvl="0" w:tplc="041D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2A6789"/>
    <w:multiLevelType w:val="hybridMultilevel"/>
    <w:tmpl w:val="13563DA4"/>
    <w:lvl w:ilvl="0" w:tplc="C0D06FF8">
      <w:start w:val="1"/>
      <w:numFmt w:val="bullet"/>
      <w:lvlText w:val="-"/>
      <w:lvlJc w:val="left"/>
      <w:pPr>
        <w:ind w:left="720" w:hanging="360"/>
      </w:pPr>
      <w:rPr>
        <w:rFonts w:ascii="Arial" w:eastAsia="Times New Roman" w:hAnsi="Arial" w:cs="Arial" w:hint="default"/>
        <w:sz w:val="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FC14425"/>
    <w:multiLevelType w:val="hybridMultilevel"/>
    <w:tmpl w:val="CBECD56E"/>
    <w:lvl w:ilvl="0" w:tplc="4AEA6B90">
      <w:start w:val="1"/>
      <w:numFmt w:val="bullet"/>
      <w:lvlText w:val=""/>
      <w:lvlJc w:val="left"/>
      <w:pPr>
        <w:ind w:left="360" w:hanging="360"/>
      </w:pPr>
      <w:rPr>
        <w:rFonts w:ascii="Symbol" w:hAnsi="Symbol"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048447F"/>
    <w:multiLevelType w:val="hybridMultilevel"/>
    <w:tmpl w:val="02F0F03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1291455"/>
    <w:multiLevelType w:val="hybridMultilevel"/>
    <w:tmpl w:val="4DEA780A"/>
    <w:lvl w:ilvl="0" w:tplc="4AEA6B90">
      <w:start w:val="1"/>
      <w:numFmt w:val="bullet"/>
      <w:lvlText w:val=""/>
      <w:lvlJc w:val="left"/>
      <w:pPr>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36B1071"/>
    <w:multiLevelType w:val="hybridMultilevel"/>
    <w:tmpl w:val="C85E562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E3E54EA"/>
    <w:multiLevelType w:val="hybridMultilevel"/>
    <w:tmpl w:val="205A8546"/>
    <w:lvl w:ilvl="0" w:tplc="1A6AB0A4">
      <w:start w:val="1"/>
      <w:numFmt w:val="decimal"/>
      <w:lvlText w:val="%1."/>
      <w:lvlJc w:val="left"/>
      <w:pPr>
        <w:ind w:left="360" w:hanging="360"/>
      </w:pPr>
      <w:rPr>
        <w:rFonts w:hint="default"/>
        <w:b w:val="0"/>
        <w:color w:val="2121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11D0AA8"/>
    <w:multiLevelType w:val="hybridMultilevel"/>
    <w:tmpl w:val="E8CA31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5B96ABE"/>
    <w:multiLevelType w:val="hybridMultilevel"/>
    <w:tmpl w:val="9210186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62ED627F"/>
    <w:multiLevelType w:val="hybridMultilevel"/>
    <w:tmpl w:val="DEAE54A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3660201"/>
    <w:multiLevelType w:val="hybridMultilevel"/>
    <w:tmpl w:val="27A8A560"/>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69756B11"/>
    <w:multiLevelType w:val="hybridMultilevel"/>
    <w:tmpl w:val="67F24F58"/>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CEE4103"/>
    <w:multiLevelType w:val="hybridMultilevel"/>
    <w:tmpl w:val="9734454E"/>
    <w:lvl w:ilvl="0" w:tplc="4AEA6B9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13D0775"/>
    <w:multiLevelType w:val="hybridMultilevel"/>
    <w:tmpl w:val="96641C1A"/>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33762A1"/>
    <w:multiLevelType w:val="hybridMultilevel"/>
    <w:tmpl w:val="2BBC4C2E"/>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100031940">
    <w:abstractNumId w:val="11"/>
  </w:num>
  <w:num w:numId="2" w16cid:durableId="1281496886">
    <w:abstractNumId w:val="13"/>
  </w:num>
  <w:num w:numId="3" w16cid:durableId="663702233">
    <w:abstractNumId w:val="1"/>
  </w:num>
  <w:num w:numId="4" w16cid:durableId="237862038">
    <w:abstractNumId w:val="19"/>
  </w:num>
  <w:num w:numId="5" w16cid:durableId="686560790">
    <w:abstractNumId w:val="21"/>
  </w:num>
  <w:num w:numId="6" w16cid:durableId="637609083">
    <w:abstractNumId w:val="15"/>
  </w:num>
  <w:num w:numId="7" w16cid:durableId="1128745768">
    <w:abstractNumId w:val="3"/>
  </w:num>
  <w:num w:numId="8" w16cid:durableId="1462646800">
    <w:abstractNumId w:val="23"/>
  </w:num>
  <w:num w:numId="9" w16cid:durableId="1472289409">
    <w:abstractNumId w:val="10"/>
  </w:num>
  <w:num w:numId="10" w16cid:durableId="184826664">
    <w:abstractNumId w:val="2"/>
  </w:num>
  <w:num w:numId="11" w16cid:durableId="804664186">
    <w:abstractNumId w:val="12"/>
  </w:num>
  <w:num w:numId="12" w16cid:durableId="169638369">
    <w:abstractNumId w:val="0"/>
  </w:num>
  <w:num w:numId="13" w16cid:durableId="202450476">
    <w:abstractNumId w:val="6"/>
  </w:num>
  <w:num w:numId="14" w16cid:durableId="160851622">
    <w:abstractNumId w:val="14"/>
  </w:num>
  <w:num w:numId="15" w16cid:durableId="1518541183">
    <w:abstractNumId w:val="16"/>
  </w:num>
  <w:num w:numId="16" w16cid:durableId="2143381258">
    <w:abstractNumId w:val="9"/>
  </w:num>
  <w:num w:numId="17" w16cid:durableId="1499542572">
    <w:abstractNumId w:val="8"/>
  </w:num>
  <w:num w:numId="18" w16cid:durableId="1412897649">
    <w:abstractNumId w:val="20"/>
  </w:num>
  <w:num w:numId="19" w16cid:durableId="1357779170">
    <w:abstractNumId w:val="17"/>
  </w:num>
  <w:num w:numId="20" w16cid:durableId="1965889536">
    <w:abstractNumId w:val="18"/>
  </w:num>
  <w:num w:numId="21" w16cid:durableId="1817259938">
    <w:abstractNumId w:val="4"/>
  </w:num>
  <w:num w:numId="22" w16cid:durableId="1241911454">
    <w:abstractNumId w:val="7"/>
  </w:num>
  <w:num w:numId="23" w16cid:durableId="1237784073">
    <w:abstractNumId w:val="5"/>
  </w:num>
  <w:num w:numId="24" w16cid:durableId="7193975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2E"/>
    <w:rsid w:val="00002D67"/>
    <w:rsid w:val="000035F5"/>
    <w:rsid w:val="00003807"/>
    <w:rsid w:val="00003884"/>
    <w:rsid w:val="00004263"/>
    <w:rsid w:val="000113EE"/>
    <w:rsid w:val="000116B6"/>
    <w:rsid w:val="00011C41"/>
    <w:rsid w:val="00012029"/>
    <w:rsid w:val="00013AB5"/>
    <w:rsid w:val="00013F73"/>
    <w:rsid w:val="00014EED"/>
    <w:rsid w:val="000216BD"/>
    <w:rsid w:val="00021FF7"/>
    <w:rsid w:val="0002536D"/>
    <w:rsid w:val="00026930"/>
    <w:rsid w:val="00027BCB"/>
    <w:rsid w:val="00034555"/>
    <w:rsid w:val="000377C0"/>
    <w:rsid w:val="00041B11"/>
    <w:rsid w:val="00043077"/>
    <w:rsid w:val="000432AD"/>
    <w:rsid w:val="00043F2F"/>
    <w:rsid w:val="00044F28"/>
    <w:rsid w:val="000479D8"/>
    <w:rsid w:val="000506A2"/>
    <w:rsid w:val="00051DEB"/>
    <w:rsid w:val="000535DF"/>
    <w:rsid w:val="00054982"/>
    <w:rsid w:val="000554E2"/>
    <w:rsid w:val="000557F2"/>
    <w:rsid w:val="00055AF3"/>
    <w:rsid w:val="00061440"/>
    <w:rsid w:val="00063A8D"/>
    <w:rsid w:val="0006673B"/>
    <w:rsid w:val="000677D0"/>
    <w:rsid w:val="00067D61"/>
    <w:rsid w:val="000701B3"/>
    <w:rsid w:val="0007162C"/>
    <w:rsid w:val="000731D8"/>
    <w:rsid w:val="00074559"/>
    <w:rsid w:val="00077CD9"/>
    <w:rsid w:val="00077EFE"/>
    <w:rsid w:val="00084F8F"/>
    <w:rsid w:val="00085B15"/>
    <w:rsid w:val="000900BC"/>
    <w:rsid w:val="00090141"/>
    <w:rsid w:val="00092162"/>
    <w:rsid w:val="00093971"/>
    <w:rsid w:val="000961FA"/>
    <w:rsid w:val="00097B8F"/>
    <w:rsid w:val="000A0A73"/>
    <w:rsid w:val="000A1576"/>
    <w:rsid w:val="000A3708"/>
    <w:rsid w:val="000A6489"/>
    <w:rsid w:val="000A71FB"/>
    <w:rsid w:val="000A7FD8"/>
    <w:rsid w:val="000B3AE1"/>
    <w:rsid w:val="000B4EB5"/>
    <w:rsid w:val="000B57DB"/>
    <w:rsid w:val="000B6458"/>
    <w:rsid w:val="000B6ABD"/>
    <w:rsid w:val="000C0F4D"/>
    <w:rsid w:val="000C3C8C"/>
    <w:rsid w:val="000C6838"/>
    <w:rsid w:val="000C73F0"/>
    <w:rsid w:val="000D52A2"/>
    <w:rsid w:val="000D79B8"/>
    <w:rsid w:val="000D7E8A"/>
    <w:rsid w:val="000E03B0"/>
    <w:rsid w:val="000E295B"/>
    <w:rsid w:val="000E3CE1"/>
    <w:rsid w:val="000F301E"/>
    <w:rsid w:val="000F3146"/>
    <w:rsid w:val="000F3203"/>
    <w:rsid w:val="000F46FB"/>
    <w:rsid w:val="000F4935"/>
    <w:rsid w:val="000F4DCD"/>
    <w:rsid w:val="000F674B"/>
    <w:rsid w:val="000F678C"/>
    <w:rsid w:val="000F681A"/>
    <w:rsid w:val="00101584"/>
    <w:rsid w:val="001015F2"/>
    <w:rsid w:val="00101855"/>
    <w:rsid w:val="0010230D"/>
    <w:rsid w:val="00102ADA"/>
    <w:rsid w:val="00104114"/>
    <w:rsid w:val="00104605"/>
    <w:rsid w:val="001052AC"/>
    <w:rsid w:val="00110779"/>
    <w:rsid w:val="00110AE2"/>
    <w:rsid w:val="00111013"/>
    <w:rsid w:val="00111540"/>
    <w:rsid w:val="00112B74"/>
    <w:rsid w:val="00112F08"/>
    <w:rsid w:val="00112FE8"/>
    <w:rsid w:val="0011407D"/>
    <w:rsid w:val="0011564A"/>
    <w:rsid w:val="001166A9"/>
    <w:rsid w:val="00117812"/>
    <w:rsid w:val="0012000E"/>
    <w:rsid w:val="00120E1A"/>
    <w:rsid w:val="00121926"/>
    <w:rsid w:val="0012529C"/>
    <w:rsid w:val="00127E74"/>
    <w:rsid w:val="0013212B"/>
    <w:rsid w:val="0013357A"/>
    <w:rsid w:val="001357D4"/>
    <w:rsid w:val="001419C6"/>
    <w:rsid w:val="00141EBE"/>
    <w:rsid w:val="0014309C"/>
    <w:rsid w:val="001432D7"/>
    <w:rsid w:val="001433C7"/>
    <w:rsid w:val="00144E3F"/>
    <w:rsid w:val="0014635F"/>
    <w:rsid w:val="001504E2"/>
    <w:rsid w:val="001510FD"/>
    <w:rsid w:val="001521E4"/>
    <w:rsid w:val="001526C9"/>
    <w:rsid w:val="00153468"/>
    <w:rsid w:val="001535A1"/>
    <w:rsid w:val="00153D77"/>
    <w:rsid w:val="00154660"/>
    <w:rsid w:val="00154B23"/>
    <w:rsid w:val="001604EE"/>
    <w:rsid w:val="001617CF"/>
    <w:rsid w:val="0016514B"/>
    <w:rsid w:val="00165BB3"/>
    <w:rsid w:val="00167509"/>
    <w:rsid w:val="00171677"/>
    <w:rsid w:val="00172A55"/>
    <w:rsid w:val="001740EA"/>
    <w:rsid w:val="00174CF7"/>
    <w:rsid w:val="00180AB2"/>
    <w:rsid w:val="00182EE1"/>
    <w:rsid w:val="0018368D"/>
    <w:rsid w:val="001837FA"/>
    <w:rsid w:val="001866F4"/>
    <w:rsid w:val="00192FB1"/>
    <w:rsid w:val="00194B76"/>
    <w:rsid w:val="001972C8"/>
    <w:rsid w:val="00197501"/>
    <w:rsid w:val="00197800"/>
    <w:rsid w:val="00197D17"/>
    <w:rsid w:val="00197E63"/>
    <w:rsid w:val="00197F9A"/>
    <w:rsid w:val="001A173E"/>
    <w:rsid w:val="001A3BF2"/>
    <w:rsid w:val="001A5D88"/>
    <w:rsid w:val="001A736E"/>
    <w:rsid w:val="001B1F61"/>
    <w:rsid w:val="001B25B4"/>
    <w:rsid w:val="001B2704"/>
    <w:rsid w:val="001B2B2B"/>
    <w:rsid w:val="001B34DD"/>
    <w:rsid w:val="001B38AF"/>
    <w:rsid w:val="001B4A3F"/>
    <w:rsid w:val="001B5356"/>
    <w:rsid w:val="001B7AE0"/>
    <w:rsid w:val="001B7FF9"/>
    <w:rsid w:val="001C1C27"/>
    <w:rsid w:val="001C1DE0"/>
    <w:rsid w:val="001C2952"/>
    <w:rsid w:val="001C4001"/>
    <w:rsid w:val="001C5CD4"/>
    <w:rsid w:val="001C7535"/>
    <w:rsid w:val="001D016F"/>
    <w:rsid w:val="001D46EF"/>
    <w:rsid w:val="001D4C62"/>
    <w:rsid w:val="001D67DA"/>
    <w:rsid w:val="001D786D"/>
    <w:rsid w:val="001D78E2"/>
    <w:rsid w:val="001E0007"/>
    <w:rsid w:val="001E2399"/>
    <w:rsid w:val="001E327E"/>
    <w:rsid w:val="001E52D6"/>
    <w:rsid w:val="001E5388"/>
    <w:rsid w:val="001E638F"/>
    <w:rsid w:val="001E67C5"/>
    <w:rsid w:val="001F1090"/>
    <w:rsid w:val="001F233E"/>
    <w:rsid w:val="001F3A3F"/>
    <w:rsid w:val="001F5255"/>
    <w:rsid w:val="001F58F0"/>
    <w:rsid w:val="001F5904"/>
    <w:rsid w:val="001F60EB"/>
    <w:rsid w:val="002005BA"/>
    <w:rsid w:val="00202283"/>
    <w:rsid w:val="00205914"/>
    <w:rsid w:val="002109DA"/>
    <w:rsid w:val="002109E3"/>
    <w:rsid w:val="00211933"/>
    <w:rsid w:val="0021201C"/>
    <w:rsid w:val="00212FEC"/>
    <w:rsid w:val="00215A16"/>
    <w:rsid w:val="0021696C"/>
    <w:rsid w:val="002177FE"/>
    <w:rsid w:val="002179C5"/>
    <w:rsid w:val="002203E3"/>
    <w:rsid w:val="0022116F"/>
    <w:rsid w:val="00222DA3"/>
    <w:rsid w:val="00223DF3"/>
    <w:rsid w:val="00223EBA"/>
    <w:rsid w:val="0022418C"/>
    <w:rsid w:val="002248B7"/>
    <w:rsid w:val="00224FB1"/>
    <w:rsid w:val="002256B5"/>
    <w:rsid w:val="00225B1C"/>
    <w:rsid w:val="00227727"/>
    <w:rsid w:val="002277B8"/>
    <w:rsid w:val="00230E9E"/>
    <w:rsid w:val="00231C79"/>
    <w:rsid w:val="00241620"/>
    <w:rsid w:val="00242F4D"/>
    <w:rsid w:val="00246759"/>
    <w:rsid w:val="002469F3"/>
    <w:rsid w:val="00251E08"/>
    <w:rsid w:val="00251ECB"/>
    <w:rsid w:val="00253EE9"/>
    <w:rsid w:val="0025563B"/>
    <w:rsid w:val="002559FA"/>
    <w:rsid w:val="00255AB6"/>
    <w:rsid w:val="00262378"/>
    <w:rsid w:val="0026301D"/>
    <w:rsid w:val="00263E89"/>
    <w:rsid w:val="002645B2"/>
    <w:rsid w:val="00267516"/>
    <w:rsid w:val="00270DA2"/>
    <w:rsid w:val="0027227F"/>
    <w:rsid w:val="002734BA"/>
    <w:rsid w:val="002743E1"/>
    <w:rsid w:val="002772C6"/>
    <w:rsid w:val="00282F12"/>
    <w:rsid w:val="00283F46"/>
    <w:rsid w:val="00285250"/>
    <w:rsid w:val="00285F0E"/>
    <w:rsid w:val="00287230"/>
    <w:rsid w:val="00290EC9"/>
    <w:rsid w:val="0029129A"/>
    <w:rsid w:val="00291E3D"/>
    <w:rsid w:val="00292123"/>
    <w:rsid w:val="00292386"/>
    <w:rsid w:val="002929A4"/>
    <w:rsid w:val="00292BCA"/>
    <w:rsid w:val="00294CE2"/>
    <w:rsid w:val="00295800"/>
    <w:rsid w:val="002967EF"/>
    <w:rsid w:val="002974B6"/>
    <w:rsid w:val="00297791"/>
    <w:rsid w:val="00297C52"/>
    <w:rsid w:val="002A0EC1"/>
    <w:rsid w:val="002A1284"/>
    <w:rsid w:val="002A2953"/>
    <w:rsid w:val="002A6205"/>
    <w:rsid w:val="002A7F8F"/>
    <w:rsid w:val="002B00D8"/>
    <w:rsid w:val="002B1520"/>
    <w:rsid w:val="002B154F"/>
    <w:rsid w:val="002C20B0"/>
    <w:rsid w:val="002C2A75"/>
    <w:rsid w:val="002C461A"/>
    <w:rsid w:val="002C7F93"/>
    <w:rsid w:val="002D06BF"/>
    <w:rsid w:val="002D2C3A"/>
    <w:rsid w:val="002D4A59"/>
    <w:rsid w:val="002D4DD1"/>
    <w:rsid w:val="002D5F40"/>
    <w:rsid w:val="002D61B7"/>
    <w:rsid w:val="002D6A1A"/>
    <w:rsid w:val="002D7F79"/>
    <w:rsid w:val="002E0068"/>
    <w:rsid w:val="002E0DDD"/>
    <w:rsid w:val="002E0FA0"/>
    <w:rsid w:val="002E27D1"/>
    <w:rsid w:val="002E47A8"/>
    <w:rsid w:val="002E4A97"/>
    <w:rsid w:val="002E4FBD"/>
    <w:rsid w:val="002E5C90"/>
    <w:rsid w:val="002E6B9C"/>
    <w:rsid w:val="002E7234"/>
    <w:rsid w:val="002F15CE"/>
    <w:rsid w:val="002F1629"/>
    <w:rsid w:val="002F1D10"/>
    <w:rsid w:val="002F5E93"/>
    <w:rsid w:val="0030074C"/>
    <w:rsid w:val="00301871"/>
    <w:rsid w:val="00301C62"/>
    <w:rsid w:val="003031F4"/>
    <w:rsid w:val="00304481"/>
    <w:rsid w:val="00305AD5"/>
    <w:rsid w:val="00307187"/>
    <w:rsid w:val="0031102F"/>
    <w:rsid w:val="00313639"/>
    <w:rsid w:val="0031364E"/>
    <w:rsid w:val="00314FA7"/>
    <w:rsid w:val="00315499"/>
    <w:rsid w:val="00315C4C"/>
    <w:rsid w:val="00317568"/>
    <w:rsid w:val="00317AA8"/>
    <w:rsid w:val="003244B6"/>
    <w:rsid w:val="00324B74"/>
    <w:rsid w:val="0032699E"/>
    <w:rsid w:val="0033086B"/>
    <w:rsid w:val="00332247"/>
    <w:rsid w:val="00332818"/>
    <w:rsid w:val="00332D7F"/>
    <w:rsid w:val="003332A4"/>
    <w:rsid w:val="003349A7"/>
    <w:rsid w:val="003350FC"/>
    <w:rsid w:val="00335335"/>
    <w:rsid w:val="003353D3"/>
    <w:rsid w:val="00336D2D"/>
    <w:rsid w:val="00336D68"/>
    <w:rsid w:val="00340020"/>
    <w:rsid w:val="0034345D"/>
    <w:rsid w:val="00343E44"/>
    <w:rsid w:val="00344B88"/>
    <w:rsid w:val="00345987"/>
    <w:rsid w:val="00345CAE"/>
    <w:rsid w:val="003511D5"/>
    <w:rsid w:val="003523A4"/>
    <w:rsid w:val="00353D9F"/>
    <w:rsid w:val="00355B66"/>
    <w:rsid w:val="00364F8C"/>
    <w:rsid w:val="0036506F"/>
    <w:rsid w:val="00365385"/>
    <w:rsid w:val="0037175E"/>
    <w:rsid w:val="003723F4"/>
    <w:rsid w:val="003729F3"/>
    <w:rsid w:val="00375227"/>
    <w:rsid w:val="003835EF"/>
    <w:rsid w:val="003844CD"/>
    <w:rsid w:val="00384FD3"/>
    <w:rsid w:val="003855FD"/>
    <w:rsid w:val="003859E7"/>
    <w:rsid w:val="0039000F"/>
    <w:rsid w:val="00391881"/>
    <w:rsid w:val="00391E50"/>
    <w:rsid w:val="003929D8"/>
    <w:rsid w:val="00392B3D"/>
    <w:rsid w:val="0039566F"/>
    <w:rsid w:val="00395ED3"/>
    <w:rsid w:val="0039773D"/>
    <w:rsid w:val="003A2C1C"/>
    <w:rsid w:val="003A6D5B"/>
    <w:rsid w:val="003A7B73"/>
    <w:rsid w:val="003A7CEB"/>
    <w:rsid w:val="003A7F83"/>
    <w:rsid w:val="003B1ED4"/>
    <w:rsid w:val="003B3D28"/>
    <w:rsid w:val="003B3FDF"/>
    <w:rsid w:val="003B4B97"/>
    <w:rsid w:val="003B55D4"/>
    <w:rsid w:val="003B6114"/>
    <w:rsid w:val="003C177A"/>
    <w:rsid w:val="003C2156"/>
    <w:rsid w:val="003C25C9"/>
    <w:rsid w:val="003C2AD7"/>
    <w:rsid w:val="003C3F33"/>
    <w:rsid w:val="003C3FD4"/>
    <w:rsid w:val="003C4440"/>
    <w:rsid w:val="003C4CEE"/>
    <w:rsid w:val="003C5125"/>
    <w:rsid w:val="003C5419"/>
    <w:rsid w:val="003C6F76"/>
    <w:rsid w:val="003C722B"/>
    <w:rsid w:val="003D0841"/>
    <w:rsid w:val="003D0F5E"/>
    <w:rsid w:val="003D199E"/>
    <w:rsid w:val="003D2B46"/>
    <w:rsid w:val="003D44AF"/>
    <w:rsid w:val="003D5FB7"/>
    <w:rsid w:val="003D6DC0"/>
    <w:rsid w:val="003D7191"/>
    <w:rsid w:val="003E2A82"/>
    <w:rsid w:val="003E2C1D"/>
    <w:rsid w:val="003E49B4"/>
    <w:rsid w:val="003E6887"/>
    <w:rsid w:val="003E68D6"/>
    <w:rsid w:val="003F0FFC"/>
    <w:rsid w:val="003F26EC"/>
    <w:rsid w:val="003F2CC5"/>
    <w:rsid w:val="003F2D43"/>
    <w:rsid w:val="003F33D6"/>
    <w:rsid w:val="003F78CA"/>
    <w:rsid w:val="004012D3"/>
    <w:rsid w:val="00402D21"/>
    <w:rsid w:val="0040365E"/>
    <w:rsid w:val="004042BC"/>
    <w:rsid w:val="004054AA"/>
    <w:rsid w:val="0041044A"/>
    <w:rsid w:val="00410597"/>
    <w:rsid w:val="00410719"/>
    <w:rsid w:val="004131A4"/>
    <w:rsid w:val="00414748"/>
    <w:rsid w:val="00414F12"/>
    <w:rsid w:val="00414FFA"/>
    <w:rsid w:val="004163E4"/>
    <w:rsid w:val="00416646"/>
    <w:rsid w:val="0042025B"/>
    <w:rsid w:val="004213C6"/>
    <w:rsid w:val="00422B5E"/>
    <w:rsid w:val="00425719"/>
    <w:rsid w:val="004271BF"/>
    <w:rsid w:val="00427A60"/>
    <w:rsid w:val="00433A1B"/>
    <w:rsid w:val="0043477D"/>
    <w:rsid w:val="00437DF6"/>
    <w:rsid w:val="00440FC7"/>
    <w:rsid w:val="004423C5"/>
    <w:rsid w:val="004428B1"/>
    <w:rsid w:val="00442FEB"/>
    <w:rsid w:val="00447A2C"/>
    <w:rsid w:val="004514D7"/>
    <w:rsid w:val="0045207C"/>
    <w:rsid w:val="00453736"/>
    <w:rsid w:val="00453875"/>
    <w:rsid w:val="00453C0E"/>
    <w:rsid w:val="00453D09"/>
    <w:rsid w:val="00453EC1"/>
    <w:rsid w:val="00457991"/>
    <w:rsid w:val="004626FD"/>
    <w:rsid w:val="004629C5"/>
    <w:rsid w:val="00465D51"/>
    <w:rsid w:val="004662ED"/>
    <w:rsid w:val="0046782B"/>
    <w:rsid w:val="0047014D"/>
    <w:rsid w:val="00471087"/>
    <w:rsid w:val="00471B4B"/>
    <w:rsid w:val="00471B75"/>
    <w:rsid w:val="0047395F"/>
    <w:rsid w:val="004756D5"/>
    <w:rsid w:val="0047584F"/>
    <w:rsid w:val="004761F8"/>
    <w:rsid w:val="004766B4"/>
    <w:rsid w:val="00477059"/>
    <w:rsid w:val="0048277C"/>
    <w:rsid w:val="00484962"/>
    <w:rsid w:val="004849BB"/>
    <w:rsid w:val="00484E24"/>
    <w:rsid w:val="00485DDE"/>
    <w:rsid w:val="00487202"/>
    <w:rsid w:val="00490393"/>
    <w:rsid w:val="0049140A"/>
    <w:rsid w:val="00492504"/>
    <w:rsid w:val="004927F6"/>
    <w:rsid w:val="004943B7"/>
    <w:rsid w:val="00494F2F"/>
    <w:rsid w:val="00495E26"/>
    <w:rsid w:val="00496B83"/>
    <w:rsid w:val="004A07AF"/>
    <w:rsid w:val="004A1127"/>
    <w:rsid w:val="004A1F40"/>
    <w:rsid w:val="004A24B7"/>
    <w:rsid w:val="004A2CD0"/>
    <w:rsid w:val="004A3087"/>
    <w:rsid w:val="004A38ED"/>
    <w:rsid w:val="004A5592"/>
    <w:rsid w:val="004B0416"/>
    <w:rsid w:val="004B1C99"/>
    <w:rsid w:val="004B2E6B"/>
    <w:rsid w:val="004B3EC6"/>
    <w:rsid w:val="004B4BEE"/>
    <w:rsid w:val="004B4D5D"/>
    <w:rsid w:val="004B511B"/>
    <w:rsid w:val="004B797C"/>
    <w:rsid w:val="004C54FE"/>
    <w:rsid w:val="004C640B"/>
    <w:rsid w:val="004C7619"/>
    <w:rsid w:val="004D20E5"/>
    <w:rsid w:val="004D4D6C"/>
    <w:rsid w:val="004D4EC1"/>
    <w:rsid w:val="004D58C2"/>
    <w:rsid w:val="004D64C8"/>
    <w:rsid w:val="004D67AD"/>
    <w:rsid w:val="004D6892"/>
    <w:rsid w:val="004D6D05"/>
    <w:rsid w:val="004D723C"/>
    <w:rsid w:val="004D7E72"/>
    <w:rsid w:val="004E3A40"/>
    <w:rsid w:val="004E761A"/>
    <w:rsid w:val="004F08D2"/>
    <w:rsid w:val="004F0E7B"/>
    <w:rsid w:val="004F18B4"/>
    <w:rsid w:val="004F28CE"/>
    <w:rsid w:val="004F3F7B"/>
    <w:rsid w:val="004F79D2"/>
    <w:rsid w:val="00506AC6"/>
    <w:rsid w:val="00507942"/>
    <w:rsid w:val="00510F3E"/>
    <w:rsid w:val="00512740"/>
    <w:rsid w:val="005165CE"/>
    <w:rsid w:val="00522366"/>
    <w:rsid w:val="005242D0"/>
    <w:rsid w:val="0052645D"/>
    <w:rsid w:val="0052711D"/>
    <w:rsid w:val="005271FC"/>
    <w:rsid w:val="00527BC4"/>
    <w:rsid w:val="00527FA9"/>
    <w:rsid w:val="00531051"/>
    <w:rsid w:val="005313FF"/>
    <w:rsid w:val="00532216"/>
    <w:rsid w:val="0053226E"/>
    <w:rsid w:val="00532BB0"/>
    <w:rsid w:val="00532E23"/>
    <w:rsid w:val="00537811"/>
    <w:rsid w:val="00540ED6"/>
    <w:rsid w:val="00541363"/>
    <w:rsid w:val="005413B1"/>
    <w:rsid w:val="0054194B"/>
    <w:rsid w:val="00541CE2"/>
    <w:rsid w:val="00541E88"/>
    <w:rsid w:val="00541E8E"/>
    <w:rsid w:val="00542A08"/>
    <w:rsid w:val="00542ABF"/>
    <w:rsid w:val="0055001A"/>
    <w:rsid w:val="00551B69"/>
    <w:rsid w:val="00554ED5"/>
    <w:rsid w:val="00557F2F"/>
    <w:rsid w:val="0056080B"/>
    <w:rsid w:val="00561235"/>
    <w:rsid w:val="00562D38"/>
    <w:rsid w:val="005655B9"/>
    <w:rsid w:val="00565902"/>
    <w:rsid w:val="0056619B"/>
    <w:rsid w:val="005665E7"/>
    <w:rsid w:val="00570AD9"/>
    <w:rsid w:val="00570FB3"/>
    <w:rsid w:val="00572163"/>
    <w:rsid w:val="00572177"/>
    <w:rsid w:val="00572260"/>
    <w:rsid w:val="0057758E"/>
    <w:rsid w:val="005800D3"/>
    <w:rsid w:val="0058042A"/>
    <w:rsid w:val="00580D68"/>
    <w:rsid w:val="00580EDB"/>
    <w:rsid w:val="00582556"/>
    <w:rsid w:val="00586B68"/>
    <w:rsid w:val="005878CE"/>
    <w:rsid w:val="00590A45"/>
    <w:rsid w:val="0059496E"/>
    <w:rsid w:val="00594EF6"/>
    <w:rsid w:val="00597713"/>
    <w:rsid w:val="005A00E4"/>
    <w:rsid w:val="005A163A"/>
    <w:rsid w:val="005A37DE"/>
    <w:rsid w:val="005A39FC"/>
    <w:rsid w:val="005A3C04"/>
    <w:rsid w:val="005B2D42"/>
    <w:rsid w:val="005B3075"/>
    <w:rsid w:val="005B3A25"/>
    <w:rsid w:val="005B42CD"/>
    <w:rsid w:val="005B55DF"/>
    <w:rsid w:val="005B6BCD"/>
    <w:rsid w:val="005C1416"/>
    <w:rsid w:val="005C28B6"/>
    <w:rsid w:val="005C5BDF"/>
    <w:rsid w:val="005C6520"/>
    <w:rsid w:val="005C6891"/>
    <w:rsid w:val="005D0355"/>
    <w:rsid w:val="005D0CD1"/>
    <w:rsid w:val="005D1D81"/>
    <w:rsid w:val="005D2EF5"/>
    <w:rsid w:val="005D30B1"/>
    <w:rsid w:val="005D4C0A"/>
    <w:rsid w:val="005D6007"/>
    <w:rsid w:val="005D63C8"/>
    <w:rsid w:val="005D7462"/>
    <w:rsid w:val="005D7CDF"/>
    <w:rsid w:val="005E072C"/>
    <w:rsid w:val="005E0868"/>
    <w:rsid w:val="005E158C"/>
    <w:rsid w:val="005E6CDB"/>
    <w:rsid w:val="005E7909"/>
    <w:rsid w:val="005F348A"/>
    <w:rsid w:val="005F4A8A"/>
    <w:rsid w:val="005F5FB5"/>
    <w:rsid w:val="005F6015"/>
    <w:rsid w:val="005F719A"/>
    <w:rsid w:val="00601446"/>
    <w:rsid w:val="006017BA"/>
    <w:rsid w:val="00603297"/>
    <w:rsid w:val="00605418"/>
    <w:rsid w:val="0060760F"/>
    <w:rsid w:val="00607AE8"/>
    <w:rsid w:val="00610240"/>
    <w:rsid w:val="006117F9"/>
    <w:rsid w:val="00613FE4"/>
    <w:rsid w:val="0061459D"/>
    <w:rsid w:val="00614A13"/>
    <w:rsid w:val="00616CD1"/>
    <w:rsid w:val="00621972"/>
    <w:rsid w:val="006230A4"/>
    <w:rsid w:val="00623B1E"/>
    <w:rsid w:val="0062634A"/>
    <w:rsid w:val="0062665E"/>
    <w:rsid w:val="00626C89"/>
    <w:rsid w:val="0062728D"/>
    <w:rsid w:val="006275FA"/>
    <w:rsid w:val="0062773D"/>
    <w:rsid w:val="006278C9"/>
    <w:rsid w:val="00630EE3"/>
    <w:rsid w:val="006317B3"/>
    <w:rsid w:val="00631EC7"/>
    <w:rsid w:val="00634BA0"/>
    <w:rsid w:val="006352A2"/>
    <w:rsid w:val="006352EE"/>
    <w:rsid w:val="006353D4"/>
    <w:rsid w:val="0063778A"/>
    <w:rsid w:val="00637D04"/>
    <w:rsid w:val="00637FB1"/>
    <w:rsid w:val="0064011B"/>
    <w:rsid w:val="006419A3"/>
    <w:rsid w:val="006454B8"/>
    <w:rsid w:val="006462F7"/>
    <w:rsid w:val="0064782B"/>
    <w:rsid w:val="00653DF9"/>
    <w:rsid w:val="006548DA"/>
    <w:rsid w:val="006555AF"/>
    <w:rsid w:val="00655849"/>
    <w:rsid w:val="006568AD"/>
    <w:rsid w:val="00660C0C"/>
    <w:rsid w:val="00661072"/>
    <w:rsid w:val="00661CA3"/>
    <w:rsid w:val="00663812"/>
    <w:rsid w:val="00665043"/>
    <w:rsid w:val="00667419"/>
    <w:rsid w:val="0066783B"/>
    <w:rsid w:val="0067127C"/>
    <w:rsid w:val="0067372D"/>
    <w:rsid w:val="00673CF4"/>
    <w:rsid w:val="00673D2D"/>
    <w:rsid w:val="0067548C"/>
    <w:rsid w:val="00676413"/>
    <w:rsid w:val="00676E81"/>
    <w:rsid w:val="00680978"/>
    <w:rsid w:val="00680ABE"/>
    <w:rsid w:val="00681EEC"/>
    <w:rsid w:val="00685D3F"/>
    <w:rsid w:val="00685EBF"/>
    <w:rsid w:val="00686764"/>
    <w:rsid w:val="0068794B"/>
    <w:rsid w:val="006908EE"/>
    <w:rsid w:val="006944CD"/>
    <w:rsid w:val="00694C32"/>
    <w:rsid w:val="0069577F"/>
    <w:rsid w:val="00697B31"/>
    <w:rsid w:val="00697B55"/>
    <w:rsid w:val="006A0CEE"/>
    <w:rsid w:val="006A20CB"/>
    <w:rsid w:val="006A2AC8"/>
    <w:rsid w:val="006A5530"/>
    <w:rsid w:val="006A74AC"/>
    <w:rsid w:val="006A76CC"/>
    <w:rsid w:val="006B0229"/>
    <w:rsid w:val="006B1B0A"/>
    <w:rsid w:val="006B3A98"/>
    <w:rsid w:val="006B50D7"/>
    <w:rsid w:val="006B5928"/>
    <w:rsid w:val="006B61B4"/>
    <w:rsid w:val="006B62CA"/>
    <w:rsid w:val="006B65B0"/>
    <w:rsid w:val="006C0F29"/>
    <w:rsid w:val="006C2332"/>
    <w:rsid w:val="006C2614"/>
    <w:rsid w:val="006C2E36"/>
    <w:rsid w:val="006C4435"/>
    <w:rsid w:val="006C5240"/>
    <w:rsid w:val="006D6DC2"/>
    <w:rsid w:val="006D6FF4"/>
    <w:rsid w:val="006D771B"/>
    <w:rsid w:val="006E03C2"/>
    <w:rsid w:val="006E13DB"/>
    <w:rsid w:val="006E208F"/>
    <w:rsid w:val="006E4A6E"/>
    <w:rsid w:val="006E6A9F"/>
    <w:rsid w:val="006F1524"/>
    <w:rsid w:val="006F5125"/>
    <w:rsid w:val="006F6B1D"/>
    <w:rsid w:val="00700E42"/>
    <w:rsid w:val="007022B9"/>
    <w:rsid w:val="007028ED"/>
    <w:rsid w:val="007109C4"/>
    <w:rsid w:val="00711E9E"/>
    <w:rsid w:val="00712E78"/>
    <w:rsid w:val="00713D59"/>
    <w:rsid w:val="007143AD"/>
    <w:rsid w:val="00714480"/>
    <w:rsid w:val="007161FF"/>
    <w:rsid w:val="00716E34"/>
    <w:rsid w:val="007177B1"/>
    <w:rsid w:val="00717CB6"/>
    <w:rsid w:val="00717D13"/>
    <w:rsid w:val="007218C6"/>
    <w:rsid w:val="007228A7"/>
    <w:rsid w:val="00722AAE"/>
    <w:rsid w:val="007230B7"/>
    <w:rsid w:val="00723230"/>
    <w:rsid w:val="0072541C"/>
    <w:rsid w:val="00725B9B"/>
    <w:rsid w:val="007263FB"/>
    <w:rsid w:val="007269D3"/>
    <w:rsid w:val="00726A79"/>
    <w:rsid w:val="0073122C"/>
    <w:rsid w:val="007324F7"/>
    <w:rsid w:val="007330FB"/>
    <w:rsid w:val="00733645"/>
    <w:rsid w:val="00733E57"/>
    <w:rsid w:val="007351A1"/>
    <w:rsid w:val="00736F8A"/>
    <w:rsid w:val="00745E5B"/>
    <w:rsid w:val="00745EE7"/>
    <w:rsid w:val="00746008"/>
    <w:rsid w:val="00746256"/>
    <w:rsid w:val="00746C40"/>
    <w:rsid w:val="007477E3"/>
    <w:rsid w:val="00754320"/>
    <w:rsid w:val="00754C25"/>
    <w:rsid w:val="0076142F"/>
    <w:rsid w:val="007625CF"/>
    <w:rsid w:val="00764642"/>
    <w:rsid w:val="00766D7A"/>
    <w:rsid w:val="007712DB"/>
    <w:rsid w:val="00771E06"/>
    <w:rsid w:val="00774404"/>
    <w:rsid w:val="00774DF3"/>
    <w:rsid w:val="0078261F"/>
    <w:rsid w:val="007836F5"/>
    <w:rsid w:val="00783F46"/>
    <w:rsid w:val="00784673"/>
    <w:rsid w:val="007860E2"/>
    <w:rsid w:val="00786DD7"/>
    <w:rsid w:val="00790B11"/>
    <w:rsid w:val="007923C9"/>
    <w:rsid w:val="00792D75"/>
    <w:rsid w:val="00793A77"/>
    <w:rsid w:val="00795CA9"/>
    <w:rsid w:val="00797E2A"/>
    <w:rsid w:val="007A08BB"/>
    <w:rsid w:val="007A1A92"/>
    <w:rsid w:val="007A4EA7"/>
    <w:rsid w:val="007B085E"/>
    <w:rsid w:val="007B1AF5"/>
    <w:rsid w:val="007B2A94"/>
    <w:rsid w:val="007B2F8B"/>
    <w:rsid w:val="007B386E"/>
    <w:rsid w:val="007B3880"/>
    <w:rsid w:val="007B4009"/>
    <w:rsid w:val="007C0714"/>
    <w:rsid w:val="007C3A86"/>
    <w:rsid w:val="007C42EB"/>
    <w:rsid w:val="007C61DD"/>
    <w:rsid w:val="007C6D03"/>
    <w:rsid w:val="007C7DF9"/>
    <w:rsid w:val="007D26F0"/>
    <w:rsid w:val="007D2D62"/>
    <w:rsid w:val="007D2E84"/>
    <w:rsid w:val="007D3C81"/>
    <w:rsid w:val="007D4551"/>
    <w:rsid w:val="007D7EB9"/>
    <w:rsid w:val="007E1503"/>
    <w:rsid w:val="007E1B23"/>
    <w:rsid w:val="007E2D8F"/>
    <w:rsid w:val="007E5007"/>
    <w:rsid w:val="007E59A6"/>
    <w:rsid w:val="007F05BA"/>
    <w:rsid w:val="007F11DF"/>
    <w:rsid w:val="007F3AB7"/>
    <w:rsid w:val="007F40C3"/>
    <w:rsid w:val="007F6281"/>
    <w:rsid w:val="007F646D"/>
    <w:rsid w:val="007F7C1F"/>
    <w:rsid w:val="00800305"/>
    <w:rsid w:val="00800586"/>
    <w:rsid w:val="00800677"/>
    <w:rsid w:val="0080082B"/>
    <w:rsid w:val="00800BAE"/>
    <w:rsid w:val="00800F5D"/>
    <w:rsid w:val="00802002"/>
    <w:rsid w:val="00804577"/>
    <w:rsid w:val="00804A3C"/>
    <w:rsid w:val="00805650"/>
    <w:rsid w:val="008069AE"/>
    <w:rsid w:val="00807356"/>
    <w:rsid w:val="008076DD"/>
    <w:rsid w:val="008115C2"/>
    <w:rsid w:val="0081391B"/>
    <w:rsid w:val="00815165"/>
    <w:rsid w:val="00817E54"/>
    <w:rsid w:val="008213A4"/>
    <w:rsid w:val="008221EF"/>
    <w:rsid w:val="00823EB9"/>
    <w:rsid w:val="00823F28"/>
    <w:rsid w:val="00824BC5"/>
    <w:rsid w:val="0082500D"/>
    <w:rsid w:val="00827385"/>
    <w:rsid w:val="00830980"/>
    <w:rsid w:val="00830D0E"/>
    <w:rsid w:val="008322B3"/>
    <w:rsid w:val="00832D15"/>
    <w:rsid w:val="00832DD2"/>
    <w:rsid w:val="00836B7B"/>
    <w:rsid w:val="00836E7A"/>
    <w:rsid w:val="00840606"/>
    <w:rsid w:val="00841CA0"/>
    <w:rsid w:val="00841D63"/>
    <w:rsid w:val="0084278D"/>
    <w:rsid w:val="00845811"/>
    <w:rsid w:val="00847BF9"/>
    <w:rsid w:val="008518F5"/>
    <w:rsid w:val="00851AD4"/>
    <w:rsid w:val="00855713"/>
    <w:rsid w:val="00855FAD"/>
    <w:rsid w:val="00856274"/>
    <w:rsid w:val="0085705C"/>
    <w:rsid w:val="00863A20"/>
    <w:rsid w:val="00864552"/>
    <w:rsid w:val="00864C9C"/>
    <w:rsid w:val="00865CBC"/>
    <w:rsid w:val="0087046D"/>
    <w:rsid w:val="008753AD"/>
    <w:rsid w:val="00875A88"/>
    <w:rsid w:val="0087694A"/>
    <w:rsid w:val="00877380"/>
    <w:rsid w:val="00880C80"/>
    <w:rsid w:val="0089054B"/>
    <w:rsid w:val="00890E17"/>
    <w:rsid w:val="008911FF"/>
    <w:rsid w:val="008915FE"/>
    <w:rsid w:val="00891B53"/>
    <w:rsid w:val="00893AAB"/>
    <w:rsid w:val="00893C80"/>
    <w:rsid w:val="00895E47"/>
    <w:rsid w:val="00897A60"/>
    <w:rsid w:val="008A1DF8"/>
    <w:rsid w:val="008A2FE0"/>
    <w:rsid w:val="008A33DD"/>
    <w:rsid w:val="008A38A5"/>
    <w:rsid w:val="008A3CD7"/>
    <w:rsid w:val="008A5071"/>
    <w:rsid w:val="008A51E0"/>
    <w:rsid w:val="008A5343"/>
    <w:rsid w:val="008A6774"/>
    <w:rsid w:val="008A76D5"/>
    <w:rsid w:val="008B1F09"/>
    <w:rsid w:val="008B3D57"/>
    <w:rsid w:val="008B5482"/>
    <w:rsid w:val="008B6A7A"/>
    <w:rsid w:val="008C02BF"/>
    <w:rsid w:val="008C0836"/>
    <w:rsid w:val="008C1A9C"/>
    <w:rsid w:val="008C24CD"/>
    <w:rsid w:val="008C56E8"/>
    <w:rsid w:val="008C6F40"/>
    <w:rsid w:val="008D08FA"/>
    <w:rsid w:val="008D0AD3"/>
    <w:rsid w:val="008D11EC"/>
    <w:rsid w:val="008D19FE"/>
    <w:rsid w:val="008D5B1E"/>
    <w:rsid w:val="008D611C"/>
    <w:rsid w:val="008D738E"/>
    <w:rsid w:val="008D772B"/>
    <w:rsid w:val="008D7DDF"/>
    <w:rsid w:val="008E38E0"/>
    <w:rsid w:val="008E4F0C"/>
    <w:rsid w:val="008E7B43"/>
    <w:rsid w:val="008F0388"/>
    <w:rsid w:val="008F197C"/>
    <w:rsid w:val="008F1FA1"/>
    <w:rsid w:val="008F2D3F"/>
    <w:rsid w:val="008F4A11"/>
    <w:rsid w:val="008F5D6D"/>
    <w:rsid w:val="008F761D"/>
    <w:rsid w:val="008F7910"/>
    <w:rsid w:val="008F7CDB"/>
    <w:rsid w:val="009025EC"/>
    <w:rsid w:val="009030E3"/>
    <w:rsid w:val="00903A4B"/>
    <w:rsid w:val="009059C8"/>
    <w:rsid w:val="00906344"/>
    <w:rsid w:val="00906EDF"/>
    <w:rsid w:val="00910117"/>
    <w:rsid w:val="00914101"/>
    <w:rsid w:val="00916DF6"/>
    <w:rsid w:val="00917F28"/>
    <w:rsid w:val="009202AC"/>
    <w:rsid w:val="00921D3A"/>
    <w:rsid w:val="00921EFA"/>
    <w:rsid w:val="009241B1"/>
    <w:rsid w:val="0093099E"/>
    <w:rsid w:val="00931FB5"/>
    <w:rsid w:val="00934918"/>
    <w:rsid w:val="0093562C"/>
    <w:rsid w:val="00935B2E"/>
    <w:rsid w:val="009436B6"/>
    <w:rsid w:val="00944F43"/>
    <w:rsid w:val="00947C5E"/>
    <w:rsid w:val="00952ABE"/>
    <w:rsid w:val="009548AA"/>
    <w:rsid w:val="0095798F"/>
    <w:rsid w:val="00957EB7"/>
    <w:rsid w:val="00965C3C"/>
    <w:rsid w:val="00965FDB"/>
    <w:rsid w:val="00967359"/>
    <w:rsid w:val="00967D57"/>
    <w:rsid w:val="00967D9C"/>
    <w:rsid w:val="00970D67"/>
    <w:rsid w:val="00972D30"/>
    <w:rsid w:val="009742B5"/>
    <w:rsid w:val="009742DC"/>
    <w:rsid w:val="009755A2"/>
    <w:rsid w:val="00981197"/>
    <w:rsid w:val="00981585"/>
    <w:rsid w:val="00990BEC"/>
    <w:rsid w:val="00991EE7"/>
    <w:rsid w:val="009933C6"/>
    <w:rsid w:val="00993647"/>
    <w:rsid w:val="00995823"/>
    <w:rsid w:val="009A01B7"/>
    <w:rsid w:val="009A0311"/>
    <w:rsid w:val="009A503B"/>
    <w:rsid w:val="009A5606"/>
    <w:rsid w:val="009A72F2"/>
    <w:rsid w:val="009A7C85"/>
    <w:rsid w:val="009B32B1"/>
    <w:rsid w:val="009B4A55"/>
    <w:rsid w:val="009B62C9"/>
    <w:rsid w:val="009B6397"/>
    <w:rsid w:val="009B65C2"/>
    <w:rsid w:val="009C1920"/>
    <w:rsid w:val="009C1EC8"/>
    <w:rsid w:val="009C28CC"/>
    <w:rsid w:val="009C43D4"/>
    <w:rsid w:val="009C44B4"/>
    <w:rsid w:val="009C46A6"/>
    <w:rsid w:val="009C6ADF"/>
    <w:rsid w:val="009C76F4"/>
    <w:rsid w:val="009D1C13"/>
    <w:rsid w:val="009D387E"/>
    <w:rsid w:val="009D447A"/>
    <w:rsid w:val="009D4B53"/>
    <w:rsid w:val="009D66B2"/>
    <w:rsid w:val="009D6C87"/>
    <w:rsid w:val="009E0647"/>
    <w:rsid w:val="009E3AE8"/>
    <w:rsid w:val="009E5497"/>
    <w:rsid w:val="009E58BE"/>
    <w:rsid w:val="009E60C4"/>
    <w:rsid w:val="009E64AF"/>
    <w:rsid w:val="009F0E2E"/>
    <w:rsid w:val="009F3069"/>
    <w:rsid w:val="009F447D"/>
    <w:rsid w:val="009F45BB"/>
    <w:rsid w:val="009F7E6A"/>
    <w:rsid w:val="00A00561"/>
    <w:rsid w:val="00A0104A"/>
    <w:rsid w:val="00A01417"/>
    <w:rsid w:val="00A01509"/>
    <w:rsid w:val="00A057A1"/>
    <w:rsid w:val="00A068D3"/>
    <w:rsid w:val="00A071A5"/>
    <w:rsid w:val="00A0754D"/>
    <w:rsid w:val="00A07F14"/>
    <w:rsid w:val="00A10DF6"/>
    <w:rsid w:val="00A12572"/>
    <w:rsid w:val="00A13EF1"/>
    <w:rsid w:val="00A140FE"/>
    <w:rsid w:val="00A155FB"/>
    <w:rsid w:val="00A2026E"/>
    <w:rsid w:val="00A21151"/>
    <w:rsid w:val="00A2122D"/>
    <w:rsid w:val="00A21A71"/>
    <w:rsid w:val="00A2219F"/>
    <w:rsid w:val="00A23365"/>
    <w:rsid w:val="00A23504"/>
    <w:rsid w:val="00A253D8"/>
    <w:rsid w:val="00A25CDE"/>
    <w:rsid w:val="00A262C0"/>
    <w:rsid w:val="00A27BE7"/>
    <w:rsid w:val="00A30BFE"/>
    <w:rsid w:val="00A31B9A"/>
    <w:rsid w:val="00A33056"/>
    <w:rsid w:val="00A35064"/>
    <w:rsid w:val="00A35545"/>
    <w:rsid w:val="00A36FA6"/>
    <w:rsid w:val="00A41A7E"/>
    <w:rsid w:val="00A42C93"/>
    <w:rsid w:val="00A431C2"/>
    <w:rsid w:val="00A431D7"/>
    <w:rsid w:val="00A441FA"/>
    <w:rsid w:val="00A452D5"/>
    <w:rsid w:val="00A4547C"/>
    <w:rsid w:val="00A458BF"/>
    <w:rsid w:val="00A45F30"/>
    <w:rsid w:val="00A46FFB"/>
    <w:rsid w:val="00A50704"/>
    <w:rsid w:val="00A5250A"/>
    <w:rsid w:val="00A5445A"/>
    <w:rsid w:val="00A55F59"/>
    <w:rsid w:val="00A60986"/>
    <w:rsid w:val="00A60B2C"/>
    <w:rsid w:val="00A61221"/>
    <w:rsid w:val="00A646C8"/>
    <w:rsid w:val="00A6570F"/>
    <w:rsid w:val="00A67D66"/>
    <w:rsid w:val="00A704B5"/>
    <w:rsid w:val="00A712F0"/>
    <w:rsid w:val="00A72D29"/>
    <w:rsid w:val="00A73097"/>
    <w:rsid w:val="00A73617"/>
    <w:rsid w:val="00A74F6F"/>
    <w:rsid w:val="00A7597C"/>
    <w:rsid w:val="00A82C2B"/>
    <w:rsid w:val="00A82D7A"/>
    <w:rsid w:val="00A841E1"/>
    <w:rsid w:val="00A85308"/>
    <w:rsid w:val="00A85CDE"/>
    <w:rsid w:val="00A90023"/>
    <w:rsid w:val="00A908E0"/>
    <w:rsid w:val="00A9231A"/>
    <w:rsid w:val="00A92FF1"/>
    <w:rsid w:val="00A937E7"/>
    <w:rsid w:val="00A93CDB"/>
    <w:rsid w:val="00A95C65"/>
    <w:rsid w:val="00A96640"/>
    <w:rsid w:val="00AA04F7"/>
    <w:rsid w:val="00AA05B2"/>
    <w:rsid w:val="00AA13DB"/>
    <w:rsid w:val="00AA1875"/>
    <w:rsid w:val="00AA4D9D"/>
    <w:rsid w:val="00AA5912"/>
    <w:rsid w:val="00AA7F5D"/>
    <w:rsid w:val="00AB0B20"/>
    <w:rsid w:val="00AB373E"/>
    <w:rsid w:val="00AB4B5C"/>
    <w:rsid w:val="00AB4F60"/>
    <w:rsid w:val="00AC1D75"/>
    <w:rsid w:val="00AC21AD"/>
    <w:rsid w:val="00AC2EEA"/>
    <w:rsid w:val="00AC3420"/>
    <w:rsid w:val="00AC621E"/>
    <w:rsid w:val="00AD36ED"/>
    <w:rsid w:val="00AD556C"/>
    <w:rsid w:val="00AD5AEB"/>
    <w:rsid w:val="00AD6511"/>
    <w:rsid w:val="00AD6B7E"/>
    <w:rsid w:val="00AD7512"/>
    <w:rsid w:val="00AE0CB2"/>
    <w:rsid w:val="00AE1A7C"/>
    <w:rsid w:val="00AE3BEB"/>
    <w:rsid w:val="00AE3DB3"/>
    <w:rsid w:val="00AE59F7"/>
    <w:rsid w:val="00AE6E62"/>
    <w:rsid w:val="00AF110A"/>
    <w:rsid w:val="00AF1C41"/>
    <w:rsid w:val="00AF1F9A"/>
    <w:rsid w:val="00AF20BB"/>
    <w:rsid w:val="00AF276B"/>
    <w:rsid w:val="00AF2887"/>
    <w:rsid w:val="00AF28AD"/>
    <w:rsid w:val="00AF3977"/>
    <w:rsid w:val="00AF4096"/>
    <w:rsid w:val="00AF472F"/>
    <w:rsid w:val="00AF6342"/>
    <w:rsid w:val="00AF68FB"/>
    <w:rsid w:val="00AF6AF5"/>
    <w:rsid w:val="00AF6DC5"/>
    <w:rsid w:val="00AF76C5"/>
    <w:rsid w:val="00B02935"/>
    <w:rsid w:val="00B02C68"/>
    <w:rsid w:val="00B032B2"/>
    <w:rsid w:val="00B03E02"/>
    <w:rsid w:val="00B05CE3"/>
    <w:rsid w:val="00B07671"/>
    <w:rsid w:val="00B10170"/>
    <w:rsid w:val="00B11204"/>
    <w:rsid w:val="00B1409D"/>
    <w:rsid w:val="00B1471E"/>
    <w:rsid w:val="00B14C1F"/>
    <w:rsid w:val="00B14D31"/>
    <w:rsid w:val="00B2080C"/>
    <w:rsid w:val="00B215A0"/>
    <w:rsid w:val="00B239C0"/>
    <w:rsid w:val="00B24C1D"/>
    <w:rsid w:val="00B256D4"/>
    <w:rsid w:val="00B266B3"/>
    <w:rsid w:val="00B266D9"/>
    <w:rsid w:val="00B3087F"/>
    <w:rsid w:val="00B31415"/>
    <w:rsid w:val="00B31A06"/>
    <w:rsid w:val="00B35244"/>
    <w:rsid w:val="00B36715"/>
    <w:rsid w:val="00B36992"/>
    <w:rsid w:val="00B36E6C"/>
    <w:rsid w:val="00B37552"/>
    <w:rsid w:val="00B3774A"/>
    <w:rsid w:val="00B40DAA"/>
    <w:rsid w:val="00B40E63"/>
    <w:rsid w:val="00B41B92"/>
    <w:rsid w:val="00B439C6"/>
    <w:rsid w:val="00B43B91"/>
    <w:rsid w:val="00B47BDC"/>
    <w:rsid w:val="00B50292"/>
    <w:rsid w:val="00B5293A"/>
    <w:rsid w:val="00B53870"/>
    <w:rsid w:val="00B53D65"/>
    <w:rsid w:val="00B53EA7"/>
    <w:rsid w:val="00B55F48"/>
    <w:rsid w:val="00B62707"/>
    <w:rsid w:val="00B653F1"/>
    <w:rsid w:val="00B6578E"/>
    <w:rsid w:val="00B70A1A"/>
    <w:rsid w:val="00B71955"/>
    <w:rsid w:val="00B74860"/>
    <w:rsid w:val="00B7752B"/>
    <w:rsid w:val="00B77B00"/>
    <w:rsid w:val="00B82A2F"/>
    <w:rsid w:val="00B8324C"/>
    <w:rsid w:val="00B83E68"/>
    <w:rsid w:val="00B85311"/>
    <w:rsid w:val="00B8601E"/>
    <w:rsid w:val="00B90E1D"/>
    <w:rsid w:val="00B91974"/>
    <w:rsid w:val="00B927F3"/>
    <w:rsid w:val="00B92C73"/>
    <w:rsid w:val="00B9322F"/>
    <w:rsid w:val="00B94284"/>
    <w:rsid w:val="00B94383"/>
    <w:rsid w:val="00B94601"/>
    <w:rsid w:val="00B95002"/>
    <w:rsid w:val="00B97360"/>
    <w:rsid w:val="00BA0DBA"/>
    <w:rsid w:val="00BA0F39"/>
    <w:rsid w:val="00BA1069"/>
    <w:rsid w:val="00BA1B11"/>
    <w:rsid w:val="00BA1EC0"/>
    <w:rsid w:val="00BA2DAB"/>
    <w:rsid w:val="00BA3051"/>
    <w:rsid w:val="00BA3CCE"/>
    <w:rsid w:val="00BB3343"/>
    <w:rsid w:val="00BB4485"/>
    <w:rsid w:val="00BB45F4"/>
    <w:rsid w:val="00BB49E2"/>
    <w:rsid w:val="00BB5AFA"/>
    <w:rsid w:val="00BB7513"/>
    <w:rsid w:val="00BB7BB6"/>
    <w:rsid w:val="00BC101C"/>
    <w:rsid w:val="00BC1BB4"/>
    <w:rsid w:val="00BC58C3"/>
    <w:rsid w:val="00BD1A6D"/>
    <w:rsid w:val="00BD2C9C"/>
    <w:rsid w:val="00BD47B3"/>
    <w:rsid w:val="00BD4847"/>
    <w:rsid w:val="00BD5D39"/>
    <w:rsid w:val="00BD5F34"/>
    <w:rsid w:val="00BE1446"/>
    <w:rsid w:val="00BE16C7"/>
    <w:rsid w:val="00BE24F9"/>
    <w:rsid w:val="00BE5DF6"/>
    <w:rsid w:val="00BF0EBC"/>
    <w:rsid w:val="00BF108B"/>
    <w:rsid w:val="00BF1FEC"/>
    <w:rsid w:val="00BF257A"/>
    <w:rsid w:val="00BF3AE9"/>
    <w:rsid w:val="00BF3FA4"/>
    <w:rsid w:val="00BF4783"/>
    <w:rsid w:val="00BF47E7"/>
    <w:rsid w:val="00BF4841"/>
    <w:rsid w:val="00BF4B32"/>
    <w:rsid w:val="00BF51A6"/>
    <w:rsid w:val="00BF535E"/>
    <w:rsid w:val="00BF568E"/>
    <w:rsid w:val="00BF5E72"/>
    <w:rsid w:val="00BF67DC"/>
    <w:rsid w:val="00BF680C"/>
    <w:rsid w:val="00BF7C8C"/>
    <w:rsid w:val="00BF7D4F"/>
    <w:rsid w:val="00C0067D"/>
    <w:rsid w:val="00C02D43"/>
    <w:rsid w:val="00C040B4"/>
    <w:rsid w:val="00C055AD"/>
    <w:rsid w:val="00C05E6C"/>
    <w:rsid w:val="00C061D7"/>
    <w:rsid w:val="00C100BD"/>
    <w:rsid w:val="00C10552"/>
    <w:rsid w:val="00C11A05"/>
    <w:rsid w:val="00C11E59"/>
    <w:rsid w:val="00C13ECA"/>
    <w:rsid w:val="00C144A2"/>
    <w:rsid w:val="00C22C9C"/>
    <w:rsid w:val="00C24A5B"/>
    <w:rsid w:val="00C260FD"/>
    <w:rsid w:val="00C27265"/>
    <w:rsid w:val="00C33F16"/>
    <w:rsid w:val="00C341DE"/>
    <w:rsid w:val="00C3487B"/>
    <w:rsid w:val="00C361D7"/>
    <w:rsid w:val="00C36274"/>
    <w:rsid w:val="00C369F4"/>
    <w:rsid w:val="00C37203"/>
    <w:rsid w:val="00C3757B"/>
    <w:rsid w:val="00C37B81"/>
    <w:rsid w:val="00C4207A"/>
    <w:rsid w:val="00C4208B"/>
    <w:rsid w:val="00C4370C"/>
    <w:rsid w:val="00C4413A"/>
    <w:rsid w:val="00C476A5"/>
    <w:rsid w:val="00C50691"/>
    <w:rsid w:val="00C51E27"/>
    <w:rsid w:val="00C51EE5"/>
    <w:rsid w:val="00C533BC"/>
    <w:rsid w:val="00C5342E"/>
    <w:rsid w:val="00C55837"/>
    <w:rsid w:val="00C55CA4"/>
    <w:rsid w:val="00C5689A"/>
    <w:rsid w:val="00C62B1A"/>
    <w:rsid w:val="00C64F2F"/>
    <w:rsid w:val="00C67F72"/>
    <w:rsid w:val="00C71848"/>
    <w:rsid w:val="00C71A53"/>
    <w:rsid w:val="00C72082"/>
    <w:rsid w:val="00C72B8D"/>
    <w:rsid w:val="00C7328E"/>
    <w:rsid w:val="00C774B4"/>
    <w:rsid w:val="00C80B16"/>
    <w:rsid w:val="00C81C52"/>
    <w:rsid w:val="00C82013"/>
    <w:rsid w:val="00C83026"/>
    <w:rsid w:val="00C85D4A"/>
    <w:rsid w:val="00C86A4B"/>
    <w:rsid w:val="00C87937"/>
    <w:rsid w:val="00C901FA"/>
    <w:rsid w:val="00C9195A"/>
    <w:rsid w:val="00C93FB3"/>
    <w:rsid w:val="00C94BBE"/>
    <w:rsid w:val="00C95366"/>
    <w:rsid w:val="00C95DA1"/>
    <w:rsid w:val="00C96688"/>
    <w:rsid w:val="00C9670A"/>
    <w:rsid w:val="00C9770D"/>
    <w:rsid w:val="00CA10E6"/>
    <w:rsid w:val="00CA3099"/>
    <w:rsid w:val="00CA325E"/>
    <w:rsid w:val="00CA422C"/>
    <w:rsid w:val="00CA5224"/>
    <w:rsid w:val="00CB04EF"/>
    <w:rsid w:val="00CB0923"/>
    <w:rsid w:val="00CB09D1"/>
    <w:rsid w:val="00CB0E22"/>
    <w:rsid w:val="00CB2390"/>
    <w:rsid w:val="00CB2DE0"/>
    <w:rsid w:val="00CB4163"/>
    <w:rsid w:val="00CB4774"/>
    <w:rsid w:val="00CB52AE"/>
    <w:rsid w:val="00CB5333"/>
    <w:rsid w:val="00CB591E"/>
    <w:rsid w:val="00CB6626"/>
    <w:rsid w:val="00CB6A62"/>
    <w:rsid w:val="00CB6F40"/>
    <w:rsid w:val="00CB7871"/>
    <w:rsid w:val="00CC1D4B"/>
    <w:rsid w:val="00CC2A18"/>
    <w:rsid w:val="00CC37AF"/>
    <w:rsid w:val="00CC3812"/>
    <w:rsid w:val="00CC42A8"/>
    <w:rsid w:val="00CC5A97"/>
    <w:rsid w:val="00CC5D0F"/>
    <w:rsid w:val="00CC6039"/>
    <w:rsid w:val="00CD01D4"/>
    <w:rsid w:val="00CD0F20"/>
    <w:rsid w:val="00CD2A82"/>
    <w:rsid w:val="00CD2FD0"/>
    <w:rsid w:val="00CD3756"/>
    <w:rsid w:val="00CD6980"/>
    <w:rsid w:val="00CE011D"/>
    <w:rsid w:val="00CE0DE2"/>
    <w:rsid w:val="00CE35CD"/>
    <w:rsid w:val="00CE3E6E"/>
    <w:rsid w:val="00CE42A7"/>
    <w:rsid w:val="00CF0BA7"/>
    <w:rsid w:val="00CF28BD"/>
    <w:rsid w:val="00CF2C70"/>
    <w:rsid w:val="00CF2E75"/>
    <w:rsid w:val="00CF5550"/>
    <w:rsid w:val="00CF6621"/>
    <w:rsid w:val="00CF7462"/>
    <w:rsid w:val="00D0127D"/>
    <w:rsid w:val="00D01D7F"/>
    <w:rsid w:val="00D02550"/>
    <w:rsid w:val="00D02DD3"/>
    <w:rsid w:val="00D06A72"/>
    <w:rsid w:val="00D06F6B"/>
    <w:rsid w:val="00D10C82"/>
    <w:rsid w:val="00D10D6B"/>
    <w:rsid w:val="00D11741"/>
    <w:rsid w:val="00D1241F"/>
    <w:rsid w:val="00D1403C"/>
    <w:rsid w:val="00D1500D"/>
    <w:rsid w:val="00D21F04"/>
    <w:rsid w:val="00D23DD8"/>
    <w:rsid w:val="00D27B57"/>
    <w:rsid w:val="00D3030A"/>
    <w:rsid w:val="00D307B0"/>
    <w:rsid w:val="00D3220F"/>
    <w:rsid w:val="00D34834"/>
    <w:rsid w:val="00D36069"/>
    <w:rsid w:val="00D3771E"/>
    <w:rsid w:val="00D40063"/>
    <w:rsid w:val="00D402A9"/>
    <w:rsid w:val="00D40C7D"/>
    <w:rsid w:val="00D42D16"/>
    <w:rsid w:val="00D43B91"/>
    <w:rsid w:val="00D46C0B"/>
    <w:rsid w:val="00D4716E"/>
    <w:rsid w:val="00D475FF"/>
    <w:rsid w:val="00D509F8"/>
    <w:rsid w:val="00D50C8E"/>
    <w:rsid w:val="00D52740"/>
    <w:rsid w:val="00D528BF"/>
    <w:rsid w:val="00D54DD4"/>
    <w:rsid w:val="00D553DE"/>
    <w:rsid w:val="00D55F81"/>
    <w:rsid w:val="00D5718D"/>
    <w:rsid w:val="00D579DB"/>
    <w:rsid w:val="00D60F33"/>
    <w:rsid w:val="00D61B3E"/>
    <w:rsid w:val="00D62145"/>
    <w:rsid w:val="00D632C6"/>
    <w:rsid w:val="00D64477"/>
    <w:rsid w:val="00D65C03"/>
    <w:rsid w:val="00D667DE"/>
    <w:rsid w:val="00D66BFA"/>
    <w:rsid w:val="00D67E00"/>
    <w:rsid w:val="00D67E3E"/>
    <w:rsid w:val="00D71B3E"/>
    <w:rsid w:val="00D72701"/>
    <w:rsid w:val="00D750B2"/>
    <w:rsid w:val="00D7605A"/>
    <w:rsid w:val="00D80312"/>
    <w:rsid w:val="00D80A37"/>
    <w:rsid w:val="00D82FD1"/>
    <w:rsid w:val="00D83491"/>
    <w:rsid w:val="00D83B62"/>
    <w:rsid w:val="00D8449D"/>
    <w:rsid w:val="00D852FC"/>
    <w:rsid w:val="00D86615"/>
    <w:rsid w:val="00D87065"/>
    <w:rsid w:val="00D8790A"/>
    <w:rsid w:val="00D87CE7"/>
    <w:rsid w:val="00D9023A"/>
    <w:rsid w:val="00D90DE4"/>
    <w:rsid w:val="00D91916"/>
    <w:rsid w:val="00D95F5B"/>
    <w:rsid w:val="00D9687D"/>
    <w:rsid w:val="00D96AD4"/>
    <w:rsid w:val="00D97B0B"/>
    <w:rsid w:val="00DA1B42"/>
    <w:rsid w:val="00DA259D"/>
    <w:rsid w:val="00DA4A76"/>
    <w:rsid w:val="00DA4A91"/>
    <w:rsid w:val="00DA59CD"/>
    <w:rsid w:val="00DA5ADF"/>
    <w:rsid w:val="00DA605D"/>
    <w:rsid w:val="00DA6A80"/>
    <w:rsid w:val="00DA7C3F"/>
    <w:rsid w:val="00DB084E"/>
    <w:rsid w:val="00DB0B4F"/>
    <w:rsid w:val="00DB0C00"/>
    <w:rsid w:val="00DB13DF"/>
    <w:rsid w:val="00DB23E2"/>
    <w:rsid w:val="00DB401A"/>
    <w:rsid w:val="00DB6302"/>
    <w:rsid w:val="00DC2732"/>
    <w:rsid w:val="00DC2F8C"/>
    <w:rsid w:val="00DC43CB"/>
    <w:rsid w:val="00DC4B8E"/>
    <w:rsid w:val="00DC7D99"/>
    <w:rsid w:val="00DD0920"/>
    <w:rsid w:val="00DD0F63"/>
    <w:rsid w:val="00DD18FF"/>
    <w:rsid w:val="00DD1E7C"/>
    <w:rsid w:val="00DD68C6"/>
    <w:rsid w:val="00DD7F13"/>
    <w:rsid w:val="00DE16F8"/>
    <w:rsid w:val="00DE4E06"/>
    <w:rsid w:val="00DE625B"/>
    <w:rsid w:val="00DF0D7A"/>
    <w:rsid w:val="00DF171F"/>
    <w:rsid w:val="00DF4C0A"/>
    <w:rsid w:val="00DF632C"/>
    <w:rsid w:val="00DF7D9F"/>
    <w:rsid w:val="00E019AB"/>
    <w:rsid w:val="00E023D0"/>
    <w:rsid w:val="00E026DD"/>
    <w:rsid w:val="00E03660"/>
    <w:rsid w:val="00E106BD"/>
    <w:rsid w:val="00E11536"/>
    <w:rsid w:val="00E13870"/>
    <w:rsid w:val="00E14DBE"/>
    <w:rsid w:val="00E22A4C"/>
    <w:rsid w:val="00E242F1"/>
    <w:rsid w:val="00E24D0A"/>
    <w:rsid w:val="00E25C97"/>
    <w:rsid w:val="00E27CA7"/>
    <w:rsid w:val="00E31F2E"/>
    <w:rsid w:val="00E3362B"/>
    <w:rsid w:val="00E344A5"/>
    <w:rsid w:val="00E35B72"/>
    <w:rsid w:val="00E37E2F"/>
    <w:rsid w:val="00E452F7"/>
    <w:rsid w:val="00E50CB9"/>
    <w:rsid w:val="00E5100C"/>
    <w:rsid w:val="00E51833"/>
    <w:rsid w:val="00E52301"/>
    <w:rsid w:val="00E52551"/>
    <w:rsid w:val="00E539D3"/>
    <w:rsid w:val="00E53D11"/>
    <w:rsid w:val="00E54F67"/>
    <w:rsid w:val="00E5531D"/>
    <w:rsid w:val="00E56EE9"/>
    <w:rsid w:val="00E5739F"/>
    <w:rsid w:val="00E6087B"/>
    <w:rsid w:val="00E60A93"/>
    <w:rsid w:val="00E61724"/>
    <w:rsid w:val="00E62A28"/>
    <w:rsid w:val="00E631A9"/>
    <w:rsid w:val="00E6320C"/>
    <w:rsid w:val="00E65F38"/>
    <w:rsid w:val="00E669F4"/>
    <w:rsid w:val="00E66CEE"/>
    <w:rsid w:val="00E7005D"/>
    <w:rsid w:val="00E70808"/>
    <w:rsid w:val="00E70BC5"/>
    <w:rsid w:val="00E72F58"/>
    <w:rsid w:val="00E73F90"/>
    <w:rsid w:val="00E743A4"/>
    <w:rsid w:val="00E751A1"/>
    <w:rsid w:val="00E75ECC"/>
    <w:rsid w:val="00E7627C"/>
    <w:rsid w:val="00E771C8"/>
    <w:rsid w:val="00E81237"/>
    <w:rsid w:val="00E81AE6"/>
    <w:rsid w:val="00E820BE"/>
    <w:rsid w:val="00E83A3B"/>
    <w:rsid w:val="00E84781"/>
    <w:rsid w:val="00E84F9B"/>
    <w:rsid w:val="00E85582"/>
    <w:rsid w:val="00E86AE7"/>
    <w:rsid w:val="00E90E71"/>
    <w:rsid w:val="00E9142D"/>
    <w:rsid w:val="00E92A96"/>
    <w:rsid w:val="00E938C3"/>
    <w:rsid w:val="00E93A28"/>
    <w:rsid w:val="00E96A25"/>
    <w:rsid w:val="00E9708C"/>
    <w:rsid w:val="00E97358"/>
    <w:rsid w:val="00E97888"/>
    <w:rsid w:val="00EA02C2"/>
    <w:rsid w:val="00EA2032"/>
    <w:rsid w:val="00EA5046"/>
    <w:rsid w:val="00EA5957"/>
    <w:rsid w:val="00EA6739"/>
    <w:rsid w:val="00EA6819"/>
    <w:rsid w:val="00EB00C0"/>
    <w:rsid w:val="00EB0648"/>
    <w:rsid w:val="00EB0D3A"/>
    <w:rsid w:val="00EB304E"/>
    <w:rsid w:val="00EB5D2C"/>
    <w:rsid w:val="00EC09DD"/>
    <w:rsid w:val="00EC1C50"/>
    <w:rsid w:val="00EC1D2D"/>
    <w:rsid w:val="00EC317D"/>
    <w:rsid w:val="00EC3E8E"/>
    <w:rsid w:val="00EC47FD"/>
    <w:rsid w:val="00EC64B9"/>
    <w:rsid w:val="00EC6725"/>
    <w:rsid w:val="00EC76DE"/>
    <w:rsid w:val="00EC793A"/>
    <w:rsid w:val="00ED07AB"/>
    <w:rsid w:val="00ED1C7A"/>
    <w:rsid w:val="00ED378A"/>
    <w:rsid w:val="00ED4FF5"/>
    <w:rsid w:val="00EE0E0A"/>
    <w:rsid w:val="00EE39CB"/>
    <w:rsid w:val="00EE3E27"/>
    <w:rsid w:val="00EE556E"/>
    <w:rsid w:val="00EE6793"/>
    <w:rsid w:val="00EE6D64"/>
    <w:rsid w:val="00EE710E"/>
    <w:rsid w:val="00EE741C"/>
    <w:rsid w:val="00EF04C1"/>
    <w:rsid w:val="00EF1817"/>
    <w:rsid w:val="00EF2DBF"/>
    <w:rsid w:val="00EF3E41"/>
    <w:rsid w:val="00EF4C2B"/>
    <w:rsid w:val="00EF5419"/>
    <w:rsid w:val="00F01F4E"/>
    <w:rsid w:val="00F02B7C"/>
    <w:rsid w:val="00F057BC"/>
    <w:rsid w:val="00F06737"/>
    <w:rsid w:val="00F07B92"/>
    <w:rsid w:val="00F07C21"/>
    <w:rsid w:val="00F12D36"/>
    <w:rsid w:val="00F15D6F"/>
    <w:rsid w:val="00F16BD4"/>
    <w:rsid w:val="00F16ED3"/>
    <w:rsid w:val="00F20032"/>
    <w:rsid w:val="00F203E2"/>
    <w:rsid w:val="00F22087"/>
    <w:rsid w:val="00F22D84"/>
    <w:rsid w:val="00F23864"/>
    <w:rsid w:val="00F242C8"/>
    <w:rsid w:val="00F24360"/>
    <w:rsid w:val="00F244A9"/>
    <w:rsid w:val="00F2521A"/>
    <w:rsid w:val="00F26E76"/>
    <w:rsid w:val="00F3410B"/>
    <w:rsid w:val="00F342B7"/>
    <w:rsid w:val="00F354BF"/>
    <w:rsid w:val="00F3565A"/>
    <w:rsid w:val="00F36BB4"/>
    <w:rsid w:val="00F40B48"/>
    <w:rsid w:val="00F42812"/>
    <w:rsid w:val="00F43D37"/>
    <w:rsid w:val="00F43D7B"/>
    <w:rsid w:val="00F452C9"/>
    <w:rsid w:val="00F46A70"/>
    <w:rsid w:val="00F5085B"/>
    <w:rsid w:val="00F508BF"/>
    <w:rsid w:val="00F60B17"/>
    <w:rsid w:val="00F63575"/>
    <w:rsid w:val="00F654C3"/>
    <w:rsid w:val="00F66F73"/>
    <w:rsid w:val="00F673F5"/>
    <w:rsid w:val="00F7079D"/>
    <w:rsid w:val="00F70C03"/>
    <w:rsid w:val="00F716DC"/>
    <w:rsid w:val="00F72571"/>
    <w:rsid w:val="00F72ED4"/>
    <w:rsid w:val="00F73C13"/>
    <w:rsid w:val="00F746A0"/>
    <w:rsid w:val="00F74F96"/>
    <w:rsid w:val="00F80C8E"/>
    <w:rsid w:val="00F83022"/>
    <w:rsid w:val="00F8579B"/>
    <w:rsid w:val="00F90768"/>
    <w:rsid w:val="00F942DA"/>
    <w:rsid w:val="00F9444E"/>
    <w:rsid w:val="00FA0B06"/>
    <w:rsid w:val="00FA1EE5"/>
    <w:rsid w:val="00FA25EE"/>
    <w:rsid w:val="00FA2B1C"/>
    <w:rsid w:val="00FA4968"/>
    <w:rsid w:val="00FA6E7F"/>
    <w:rsid w:val="00FB0DA9"/>
    <w:rsid w:val="00FB0DC8"/>
    <w:rsid w:val="00FB1323"/>
    <w:rsid w:val="00FB192D"/>
    <w:rsid w:val="00FB3023"/>
    <w:rsid w:val="00FB575D"/>
    <w:rsid w:val="00FB5DEA"/>
    <w:rsid w:val="00FB5FF2"/>
    <w:rsid w:val="00FB698E"/>
    <w:rsid w:val="00FB6DD9"/>
    <w:rsid w:val="00FB6FD8"/>
    <w:rsid w:val="00FB717E"/>
    <w:rsid w:val="00FB72E3"/>
    <w:rsid w:val="00FC0249"/>
    <w:rsid w:val="00FC0FB0"/>
    <w:rsid w:val="00FC1C44"/>
    <w:rsid w:val="00FC2165"/>
    <w:rsid w:val="00FC2D7F"/>
    <w:rsid w:val="00FC3F81"/>
    <w:rsid w:val="00FC4464"/>
    <w:rsid w:val="00FC7FF4"/>
    <w:rsid w:val="00FD0B2A"/>
    <w:rsid w:val="00FD2E10"/>
    <w:rsid w:val="00FD3086"/>
    <w:rsid w:val="00FD3AD4"/>
    <w:rsid w:val="00FD47C0"/>
    <w:rsid w:val="00FD7612"/>
    <w:rsid w:val="00FD76BD"/>
    <w:rsid w:val="00FD7E91"/>
    <w:rsid w:val="00FE06FE"/>
    <w:rsid w:val="00FE08C8"/>
    <w:rsid w:val="00FE120A"/>
    <w:rsid w:val="00FE1280"/>
    <w:rsid w:val="00FE1C38"/>
    <w:rsid w:val="00FE20ED"/>
    <w:rsid w:val="00FE37AF"/>
    <w:rsid w:val="00FE3E28"/>
    <w:rsid w:val="00FE5D5C"/>
    <w:rsid w:val="00FE66AE"/>
    <w:rsid w:val="00FE73B4"/>
    <w:rsid w:val="00FE7831"/>
    <w:rsid w:val="00FF08A0"/>
    <w:rsid w:val="00FF0CA3"/>
    <w:rsid w:val="00FF2DC2"/>
    <w:rsid w:val="00FF7013"/>
    <w:rsid w:val="00FF77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597E"/>
  <w15:chartTrackingRefBased/>
  <w15:docId w15:val="{F49F3D44-3E65-4339-B890-B3758F8A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8F1FA1"/>
    <w:rPr>
      <w:sz w:val="16"/>
      <w:szCs w:val="16"/>
    </w:rPr>
  </w:style>
  <w:style w:type="paragraph" w:styleId="Kommentarer">
    <w:name w:val="annotation text"/>
    <w:basedOn w:val="Normal"/>
    <w:link w:val="KommentarerChar"/>
    <w:uiPriority w:val="99"/>
    <w:unhideWhenUsed/>
    <w:rsid w:val="008F1FA1"/>
    <w:pPr>
      <w:spacing w:line="240" w:lineRule="auto"/>
    </w:pPr>
    <w:rPr>
      <w:sz w:val="20"/>
      <w:szCs w:val="20"/>
    </w:rPr>
  </w:style>
  <w:style w:type="character" w:customStyle="1" w:styleId="KommentarerChar">
    <w:name w:val="Kommentarer Char"/>
    <w:basedOn w:val="Standardstycketeckensnitt"/>
    <w:link w:val="Kommentarer"/>
    <w:uiPriority w:val="99"/>
    <w:rsid w:val="008F1FA1"/>
    <w:rPr>
      <w:sz w:val="20"/>
      <w:szCs w:val="20"/>
      <w:lang w:val="en-US"/>
    </w:rPr>
  </w:style>
  <w:style w:type="paragraph" w:styleId="Liststycke">
    <w:name w:val="List Paragraph"/>
    <w:basedOn w:val="Normal"/>
    <w:uiPriority w:val="34"/>
    <w:qFormat/>
    <w:rsid w:val="00D8790A"/>
    <w:pPr>
      <w:ind w:left="720"/>
      <w:contextualSpacing/>
    </w:pPr>
  </w:style>
  <w:style w:type="character" w:customStyle="1" w:styleId="eop">
    <w:name w:val="eop"/>
    <w:basedOn w:val="Standardstycketeckensnitt"/>
    <w:rsid w:val="00D8790A"/>
  </w:style>
  <w:style w:type="table" w:styleId="Tabellrutnt">
    <w:name w:val="Table Grid"/>
    <w:basedOn w:val="Normaltabell"/>
    <w:uiPriority w:val="39"/>
    <w:rsid w:val="00416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0F493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4935"/>
    <w:rPr>
      <w:lang w:val="en-US"/>
    </w:rPr>
  </w:style>
  <w:style w:type="paragraph" w:styleId="Sidfot">
    <w:name w:val="footer"/>
    <w:basedOn w:val="Normal"/>
    <w:link w:val="SidfotChar"/>
    <w:uiPriority w:val="99"/>
    <w:unhideWhenUsed/>
    <w:rsid w:val="000F493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4935"/>
    <w:rPr>
      <w:lang w:val="en-US"/>
    </w:rPr>
  </w:style>
  <w:style w:type="paragraph" w:styleId="Kommentarsmne">
    <w:name w:val="annotation subject"/>
    <w:basedOn w:val="Kommentarer"/>
    <w:next w:val="Kommentarer"/>
    <w:link w:val="KommentarsmneChar"/>
    <w:uiPriority w:val="99"/>
    <w:semiHidden/>
    <w:unhideWhenUsed/>
    <w:rsid w:val="00865CBC"/>
    <w:rPr>
      <w:b/>
      <w:bCs/>
    </w:rPr>
  </w:style>
  <w:style w:type="character" w:customStyle="1" w:styleId="KommentarsmneChar">
    <w:name w:val="Kommentarsämne Char"/>
    <w:basedOn w:val="KommentarerChar"/>
    <w:link w:val="Kommentarsmne"/>
    <w:uiPriority w:val="99"/>
    <w:semiHidden/>
    <w:rsid w:val="00865CBC"/>
    <w:rPr>
      <w:b/>
      <w:bCs/>
      <w:sz w:val="20"/>
      <w:szCs w:val="20"/>
      <w:lang w:val="en-US"/>
    </w:rPr>
  </w:style>
  <w:style w:type="character" w:styleId="Hyperlnk">
    <w:name w:val="Hyperlink"/>
    <w:basedOn w:val="Standardstycketeckensnitt"/>
    <w:uiPriority w:val="99"/>
    <w:unhideWhenUsed/>
    <w:rsid w:val="00E84F9B"/>
    <w:rPr>
      <w:color w:val="0563C1"/>
      <w:u w:val="single"/>
    </w:rPr>
  </w:style>
  <w:style w:type="paragraph" w:styleId="Revision">
    <w:name w:val="Revision"/>
    <w:hidden/>
    <w:uiPriority w:val="99"/>
    <w:semiHidden/>
    <w:rsid w:val="00E96A2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58109">
      <w:bodyDiv w:val="1"/>
      <w:marLeft w:val="0"/>
      <w:marRight w:val="0"/>
      <w:marTop w:val="0"/>
      <w:marBottom w:val="0"/>
      <w:divBdr>
        <w:top w:val="none" w:sz="0" w:space="0" w:color="auto"/>
        <w:left w:val="none" w:sz="0" w:space="0" w:color="auto"/>
        <w:bottom w:val="none" w:sz="0" w:space="0" w:color="auto"/>
        <w:right w:val="none" w:sz="0" w:space="0" w:color="auto"/>
      </w:divBdr>
    </w:div>
    <w:div w:id="344480147">
      <w:bodyDiv w:val="1"/>
      <w:marLeft w:val="0"/>
      <w:marRight w:val="0"/>
      <w:marTop w:val="0"/>
      <w:marBottom w:val="0"/>
      <w:divBdr>
        <w:top w:val="none" w:sz="0" w:space="0" w:color="auto"/>
        <w:left w:val="none" w:sz="0" w:space="0" w:color="auto"/>
        <w:bottom w:val="none" w:sz="0" w:space="0" w:color="auto"/>
        <w:right w:val="none" w:sz="0" w:space="0" w:color="auto"/>
      </w:divBdr>
    </w:div>
    <w:div w:id="374280839">
      <w:bodyDiv w:val="1"/>
      <w:marLeft w:val="0"/>
      <w:marRight w:val="0"/>
      <w:marTop w:val="0"/>
      <w:marBottom w:val="0"/>
      <w:divBdr>
        <w:top w:val="none" w:sz="0" w:space="0" w:color="auto"/>
        <w:left w:val="none" w:sz="0" w:space="0" w:color="auto"/>
        <w:bottom w:val="none" w:sz="0" w:space="0" w:color="auto"/>
        <w:right w:val="none" w:sz="0" w:space="0" w:color="auto"/>
      </w:divBdr>
    </w:div>
    <w:div w:id="643702973">
      <w:bodyDiv w:val="1"/>
      <w:marLeft w:val="0"/>
      <w:marRight w:val="0"/>
      <w:marTop w:val="0"/>
      <w:marBottom w:val="0"/>
      <w:divBdr>
        <w:top w:val="none" w:sz="0" w:space="0" w:color="auto"/>
        <w:left w:val="none" w:sz="0" w:space="0" w:color="auto"/>
        <w:bottom w:val="none" w:sz="0" w:space="0" w:color="auto"/>
        <w:right w:val="none" w:sz="0" w:space="0" w:color="auto"/>
      </w:divBdr>
    </w:div>
    <w:div w:id="714427333">
      <w:bodyDiv w:val="1"/>
      <w:marLeft w:val="0"/>
      <w:marRight w:val="0"/>
      <w:marTop w:val="0"/>
      <w:marBottom w:val="0"/>
      <w:divBdr>
        <w:top w:val="none" w:sz="0" w:space="0" w:color="auto"/>
        <w:left w:val="none" w:sz="0" w:space="0" w:color="auto"/>
        <w:bottom w:val="none" w:sz="0" w:space="0" w:color="auto"/>
        <w:right w:val="none" w:sz="0" w:space="0" w:color="auto"/>
      </w:divBdr>
    </w:div>
    <w:div w:id="722409821">
      <w:bodyDiv w:val="1"/>
      <w:marLeft w:val="0"/>
      <w:marRight w:val="0"/>
      <w:marTop w:val="0"/>
      <w:marBottom w:val="0"/>
      <w:divBdr>
        <w:top w:val="none" w:sz="0" w:space="0" w:color="auto"/>
        <w:left w:val="none" w:sz="0" w:space="0" w:color="auto"/>
        <w:bottom w:val="none" w:sz="0" w:space="0" w:color="auto"/>
        <w:right w:val="none" w:sz="0" w:space="0" w:color="auto"/>
      </w:divBdr>
    </w:div>
    <w:div w:id="751926503">
      <w:bodyDiv w:val="1"/>
      <w:marLeft w:val="0"/>
      <w:marRight w:val="0"/>
      <w:marTop w:val="0"/>
      <w:marBottom w:val="0"/>
      <w:divBdr>
        <w:top w:val="none" w:sz="0" w:space="0" w:color="auto"/>
        <w:left w:val="none" w:sz="0" w:space="0" w:color="auto"/>
        <w:bottom w:val="none" w:sz="0" w:space="0" w:color="auto"/>
        <w:right w:val="none" w:sz="0" w:space="0" w:color="auto"/>
      </w:divBdr>
    </w:div>
    <w:div w:id="796214977">
      <w:bodyDiv w:val="1"/>
      <w:marLeft w:val="0"/>
      <w:marRight w:val="0"/>
      <w:marTop w:val="0"/>
      <w:marBottom w:val="0"/>
      <w:divBdr>
        <w:top w:val="none" w:sz="0" w:space="0" w:color="auto"/>
        <w:left w:val="none" w:sz="0" w:space="0" w:color="auto"/>
        <w:bottom w:val="none" w:sz="0" w:space="0" w:color="auto"/>
        <w:right w:val="none" w:sz="0" w:space="0" w:color="auto"/>
      </w:divBdr>
    </w:div>
    <w:div w:id="892543913">
      <w:bodyDiv w:val="1"/>
      <w:marLeft w:val="0"/>
      <w:marRight w:val="0"/>
      <w:marTop w:val="0"/>
      <w:marBottom w:val="0"/>
      <w:divBdr>
        <w:top w:val="none" w:sz="0" w:space="0" w:color="auto"/>
        <w:left w:val="none" w:sz="0" w:space="0" w:color="auto"/>
        <w:bottom w:val="none" w:sz="0" w:space="0" w:color="auto"/>
        <w:right w:val="none" w:sz="0" w:space="0" w:color="auto"/>
      </w:divBdr>
    </w:div>
    <w:div w:id="897277570">
      <w:bodyDiv w:val="1"/>
      <w:marLeft w:val="0"/>
      <w:marRight w:val="0"/>
      <w:marTop w:val="0"/>
      <w:marBottom w:val="0"/>
      <w:divBdr>
        <w:top w:val="none" w:sz="0" w:space="0" w:color="auto"/>
        <w:left w:val="none" w:sz="0" w:space="0" w:color="auto"/>
        <w:bottom w:val="none" w:sz="0" w:space="0" w:color="auto"/>
        <w:right w:val="none" w:sz="0" w:space="0" w:color="auto"/>
      </w:divBdr>
    </w:div>
    <w:div w:id="1040979594">
      <w:bodyDiv w:val="1"/>
      <w:marLeft w:val="0"/>
      <w:marRight w:val="0"/>
      <w:marTop w:val="0"/>
      <w:marBottom w:val="0"/>
      <w:divBdr>
        <w:top w:val="none" w:sz="0" w:space="0" w:color="auto"/>
        <w:left w:val="none" w:sz="0" w:space="0" w:color="auto"/>
        <w:bottom w:val="none" w:sz="0" w:space="0" w:color="auto"/>
        <w:right w:val="none" w:sz="0" w:space="0" w:color="auto"/>
      </w:divBdr>
    </w:div>
    <w:div w:id="1134375078">
      <w:bodyDiv w:val="1"/>
      <w:marLeft w:val="0"/>
      <w:marRight w:val="0"/>
      <w:marTop w:val="0"/>
      <w:marBottom w:val="0"/>
      <w:divBdr>
        <w:top w:val="none" w:sz="0" w:space="0" w:color="auto"/>
        <w:left w:val="none" w:sz="0" w:space="0" w:color="auto"/>
        <w:bottom w:val="none" w:sz="0" w:space="0" w:color="auto"/>
        <w:right w:val="none" w:sz="0" w:space="0" w:color="auto"/>
      </w:divBdr>
    </w:div>
    <w:div w:id="1296645850">
      <w:bodyDiv w:val="1"/>
      <w:marLeft w:val="0"/>
      <w:marRight w:val="0"/>
      <w:marTop w:val="0"/>
      <w:marBottom w:val="0"/>
      <w:divBdr>
        <w:top w:val="none" w:sz="0" w:space="0" w:color="auto"/>
        <w:left w:val="none" w:sz="0" w:space="0" w:color="auto"/>
        <w:bottom w:val="none" w:sz="0" w:space="0" w:color="auto"/>
        <w:right w:val="none" w:sz="0" w:space="0" w:color="auto"/>
      </w:divBdr>
    </w:div>
    <w:div w:id="1327786399">
      <w:bodyDiv w:val="1"/>
      <w:marLeft w:val="0"/>
      <w:marRight w:val="0"/>
      <w:marTop w:val="0"/>
      <w:marBottom w:val="0"/>
      <w:divBdr>
        <w:top w:val="none" w:sz="0" w:space="0" w:color="auto"/>
        <w:left w:val="none" w:sz="0" w:space="0" w:color="auto"/>
        <w:bottom w:val="none" w:sz="0" w:space="0" w:color="auto"/>
        <w:right w:val="none" w:sz="0" w:space="0" w:color="auto"/>
      </w:divBdr>
    </w:div>
    <w:div w:id="1406998292">
      <w:bodyDiv w:val="1"/>
      <w:marLeft w:val="0"/>
      <w:marRight w:val="0"/>
      <w:marTop w:val="0"/>
      <w:marBottom w:val="0"/>
      <w:divBdr>
        <w:top w:val="none" w:sz="0" w:space="0" w:color="auto"/>
        <w:left w:val="none" w:sz="0" w:space="0" w:color="auto"/>
        <w:bottom w:val="none" w:sz="0" w:space="0" w:color="auto"/>
        <w:right w:val="none" w:sz="0" w:space="0" w:color="auto"/>
      </w:divBdr>
    </w:div>
    <w:div w:id="1477332060">
      <w:bodyDiv w:val="1"/>
      <w:marLeft w:val="0"/>
      <w:marRight w:val="0"/>
      <w:marTop w:val="0"/>
      <w:marBottom w:val="0"/>
      <w:divBdr>
        <w:top w:val="none" w:sz="0" w:space="0" w:color="auto"/>
        <w:left w:val="none" w:sz="0" w:space="0" w:color="auto"/>
        <w:bottom w:val="none" w:sz="0" w:space="0" w:color="auto"/>
        <w:right w:val="none" w:sz="0" w:space="0" w:color="auto"/>
      </w:divBdr>
    </w:div>
    <w:div w:id="1593977498">
      <w:bodyDiv w:val="1"/>
      <w:marLeft w:val="0"/>
      <w:marRight w:val="0"/>
      <w:marTop w:val="0"/>
      <w:marBottom w:val="0"/>
      <w:divBdr>
        <w:top w:val="none" w:sz="0" w:space="0" w:color="auto"/>
        <w:left w:val="none" w:sz="0" w:space="0" w:color="auto"/>
        <w:bottom w:val="none" w:sz="0" w:space="0" w:color="auto"/>
        <w:right w:val="none" w:sz="0" w:space="0" w:color="auto"/>
      </w:divBdr>
    </w:div>
    <w:div w:id="1625773279">
      <w:bodyDiv w:val="1"/>
      <w:marLeft w:val="0"/>
      <w:marRight w:val="0"/>
      <w:marTop w:val="0"/>
      <w:marBottom w:val="0"/>
      <w:divBdr>
        <w:top w:val="none" w:sz="0" w:space="0" w:color="auto"/>
        <w:left w:val="none" w:sz="0" w:space="0" w:color="auto"/>
        <w:bottom w:val="none" w:sz="0" w:space="0" w:color="auto"/>
        <w:right w:val="none" w:sz="0" w:space="0" w:color="auto"/>
      </w:divBdr>
    </w:div>
    <w:div w:id="1652561930">
      <w:bodyDiv w:val="1"/>
      <w:marLeft w:val="0"/>
      <w:marRight w:val="0"/>
      <w:marTop w:val="0"/>
      <w:marBottom w:val="0"/>
      <w:divBdr>
        <w:top w:val="none" w:sz="0" w:space="0" w:color="auto"/>
        <w:left w:val="none" w:sz="0" w:space="0" w:color="auto"/>
        <w:bottom w:val="none" w:sz="0" w:space="0" w:color="auto"/>
        <w:right w:val="none" w:sz="0" w:space="0" w:color="auto"/>
      </w:divBdr>
    </w:div>
    <w:div w:id="1701203701">
      <w:bodyDiv w:val="1"/>
      <w:marLeft w:val="0"/>
      <w:marRight w:val="0"/>
      <w:marTop w:val="0"/>
      <w:marBottom w:val="0"/>
      <w:divBdr>
        <w:top w:val="none" w:sz="0" w:space="0" w:color="auto"/>
        <w:left w:val="none" w:sz="0" w:space="0" w:color="auto"/>
        <w:bottom w:val="none" w:sz="0" w:space="0" w:color="auto"/>
        <w:right w:val="none" w:sz="0" w:space="0" w:color="auto"/>
      </w:divBdr>
    </w:div>
    <w:div w:id="2007051131">
      <w:bodyDiv w:val="1"/>
      <w:marLeft w:val="0"/>
      <w:marRight w:val="0"/>
      <w:marTop w:val="0"/>
      <w:marBottom w:val="0"/>
      <w:divBdr>
        <w:top w:val="none" w:sz="0" w:space="0" w:color="auto"/>
        <w:left w:val="none" w:sz="0" w:space="0" w:color="auto"/>
        <w:bottom w:val="none" w:sz="0" w:space="0" w:color="auto"/>
        <w:right w:val="none" w:sz="0" w:space="0" w:color="auto"/>
      </w:divBdr>
    </w:div>
    <w:div w:id="2030402363">
      <w:bodyDiv w:val="1"/>
      <w:marLeft w:val="0"/>
      <w:marRight w:val="0"/>
      <w:marTop w:val="0"/>
      <w:marBottom w:val="0"/>
      <w:divBdr>
        <w:top w:val="none" w:sz="0" w:space="0" w:color="auto"/>
        <w:left w:val="none" w:sz="0" w:space="0" w:color="auto"/>
        <w:bottom w:val="none" w:sz="0" w:space="0" w:color="auto"/>
        <w:right w:val="none" w:sz="0" w:space="0" w:color="auto"/>
      </w:divBdr>
    </w:div>
    <w:div w:id="2047173030">
      <w:bodyDiv w:val="1"/>
      <w:marLeft w:val="0"/>
      <w:marRight w:val="0"/>
      <w:marTop w:val="0"/>
      <w:marBottom w:val="0"/>
      <w:divBdr>
        <w:top w:val="none" w:sz="0" w:space="0" w:color="auto"/>
        <w:left w:val="none" w:sz="0" w:space="0" w:color="auto"/>
        <w:bottom w:val="none" w:sz="0" w:space="0" w:color="auto"/>
        <w:right w:val="none" w:sz="0" w:space="0" w:color="auto"/>
      </w:divBdr>
    </w:div>
    <w:div w:id="20830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770-9422" TargetMode="Externa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seph.junior.muwonge@ki.se"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orcid.org/0000-0002-1246-5804"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32E17-A357-4A36-8322-17645E80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4356</Words>
  <Characters>23092</Characters>
  <Application>Microsoft Office Word</Application>
  <DocSecurity>0</DocSecurity>
  <Lines>192</Lines>
  <Paragraphs>54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Muwonge</dc:creator>
  <cp:keywords/>
  <dc:description/>
  <cp:lastModifiedBy>Joseph Muwonge</cp:lastModifiedBy>
  <cp:revision>2</cp:revision>
  <cp:lastPrinted>2023-11-07T10:55:00Z</cp:lastPrinted>
  <dcterms:created xsi:type="dcterms:W3CDTF">2024-11-29T18:53:00Z</dcterms:created>
  <dcterms:modified xsi:type="dcterms:W3CDTF">2024-11-29T18:53:00Z</dcterms:modified>
</cp:coreProperties>
</file>