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3AAC" w14:textId="77777777" w:rsidR="0025157B" w:rsidRPr="00A0603D" w:rsidRDefault="0025157B" w:rsidP="0025157B">
      <w:pPr>
        <w:widowControl/>
        <w:spacing w:after="160" w:line="259" w:lineRule="auto"/>
      </w:pPr>
    </w:p>
    <w:p w14:paraId="17939029" w14:textId="2890972B" w:rsidR="0025157B" w:rsidRPr="00EC4A33" w:rsidRDefault="0025157B" w:rsidP="0025157B">
      <w:pPr>
        <w:widowControl/>
        <w:spacing w:line="360" w:lineRule="auto"/>
        <w:jc w:val="both"/>
        <w:rPr>
          <w:rFonts w:ascii="Times New Roman" w:eastAsia="MyriadPro-Regular" w:hAnsi="Times New Roman" w:cs="Times New Roman"/>
          <w:b/>
          <w:bCs/>
          <w:sz w:val="24"/>
          <w:szCs w:val="24"/>
        </w:rPr>
      </w:pPr>
      <w:r w:rsidRPr="00EC4A33">
        <w:rPr>
          <w:rFonts w:ascii="Times New Roman" w:eastAsia="MyriadPro-Regular" w:hAnsi="Times New Roman" w:cs="Times New Roman"/>
          <w:b/>
          <w:bCs/>
          <w:sz w:val="24"/>
          <w:szCs w:val="24"/>
        </w:rPr>
        <w:t>SUPPLEMENTAR</w:t>
      </w:r>
      <w:r w:rsidR="009B5F46" w:rsidRPr="00EC4A33">
        <w:rPr>
          <w:rFonts w:ascii="Times New Roman" w:eastAsia="MyriadPro-Regular" w:hAnsi="Times New Roman" w:cs="Times New Roman"/>
          <w:b/>
          <w:bCs/>
          <w:sz w:val="24"/>
          <w:szCs w:val="24"/>
        </w:rPr>
        <w:t>Y</w:t>
      </w:r>
      <w:r w:rsidRPr="00EC4A33">
        <w:rPr>
          <w:rFonts w:ascii="Times New Roman" w:eastAsia="MyriadPro-Regular" w:hAnsi="Times New Roman" w:cs="Times New Roman"/>
          <w:b/>
          <w:bCs/>
          <w:sz w:val="24"/>
          <w:szCs w:val="24"/>
        </w:rPr>
        <w:t xml:space="preserve"> MATERIAL</w:t>
      </w:r>
    </w:p>
    <w:p w14:paraId="130E26CD" w14:textId="77777777" w:rsidR="0025157B" w:rsidRPr="00EC4A33" w:rsidRDefault="0025157B" w:rsidP="0025157B">
      <w:pPr>
        <w:widowControl/>
        <w:spacing w:line="360" w:lineRule="auto"/>
        <w:jc w:val="both"/>
        <w:rPr>
          <w:rFonts w:ascii="Times New Roman" w:eastAsia="MyriadPro-Regular" w:hAnsi="Times New Roman" w:cs="Times New Roman"/>
          <w:b/>
          <w:bCs/>
          <w:sz w:val="24"/>
          <w:szCs w:val="24"/>
        </w:rPr>
      </w:pPr>
    </w:p>
    <w:p w14:paraId="20F338E7" w14:textId="77122C39" w:rsidR="0025157B" w:rsidRPr="00EC4A33" w:rsidRDefault="0025157B" w:rsidP="0025157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C4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401C1D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C4A3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C4A33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Composition of experimental foods.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2347"/>
        <w:gridCol w:w="2347"/>
      </w:tblGrid>
      <w:tr w:rsidR="0025157B" w:rsidRPr="00EC4A33" w14:paraId="794FD281" w14:textId="77777777" w:rsidTr="00426959">
        <w:trPr>
          <w:jc w:val="center"/>
        </w:trPr>
        <w:tc>
          <w:tcPr>
            <w:tcW w:w="3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DDAB2C3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A08A933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</w:p>
        </w:tc>
      </w:tr>
      <w:tr w:rsidR="0025157B" w:rsidRPr="00EC4A33" w14:paraId="54B0E04E" w14:textId="77777777" w:rsidTr="00426959">
        <w:trPr>
          <w:jc w:val="center"/>
        </w:trPr>
        <w:tc>
          <w:tcPr>
            <w:tcW w:w="3563" w:type="dxa"/>
            <w:vMerge/>
            <w:tcBorders>
              <w:top w:val="nil"/>
              <w:bottom w:val="single" w:sz="4" w:space="0" w:color="auto"/>
            </w:tcBorders>
          </w:tcPr>
          <w:p w14:paraId="064B9BEC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DA9665B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b/>
                <w:sz w:val="24"/>
                <w:szCs w:val="24"/>
              </w:rPr>
              <w:t>Standard diet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6C87EB0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b/>
                <w:sz w:val="24"/>
                <w:szCs w:val="24"/>
              </w:rPr>
              <w:t>High-fat diet</w:t>
            </w:r>
          </w:p>
        </w:tc>
      </w:tr>
      <w:tr w:rsidR="0025157B" w:rsidRPr="00EC4A33" w14:paraId="203CDA30" w14:textId="77777777" w:rsidTr="00426959">
        <w:trPr>
          <w:jc w:val="center"/>
        </w:trPr>
        <w:tc>
          <w:tcPr>
            <w:tcW w:w="3563" w:type="dxa"/>
            <w:tcBorders>
              <w:top w:val="single" w:sz="4" w:space="0" w:color="auto"/>
            </w:tcBorders>
          </w:tcPr>
          <w:p w14:paraId="2099FD49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Crude Energy (kcal/g)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4E96910A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01471D54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</w:tr>
      <w:tr w:rsidR="0025157B" w:rsidRPr="00EC4A33" w14:paraId="352B73A4" w14:textId="77777777" w:rsidTr="00426959">
        <w:trPr>
          <w:jc w:val="center"/>
        </w:trPr>
        <w:tc>
          <w:tcPr>
            <w:tcW w:w="3563" w:type="dxa"/>
          </w:tcPr>
          <w:p w14:paraId="598B1F88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Moisture (%/100 g)</w:t>
            </w:r>
          </w:p>
        </w:tc>
        <w:tc>
          <w:tcPr>
            <w:tcW w:w="2347" w:type="dxa"/>
          </w:tcPr>
          <w:p w14:paraId="49457D4F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2347" w:type="dxa"/>
          </w:tcPr>
          <w:p w14:paraId="09E51A37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</w:tr>
      <w:tr w:rsidR="0025157B" w:rsidRPr="00EC4A33" w14:paraId="369A4BEC" w14:textId="77777777" w:rsidTr="00426959">
        <w:trPr>
          <w:jc w:val="center"/>
        </w:trPr>
        <w:tc>
          <w:tcPr>
            <w:tcW w:w="3563" w:type="dxa"/>
          </w:tcPr>
          <w:p w14:paraId="5F00353D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Dry matter (%/100 g)</w:t>
            </w:r>
          </w:p>
        </w:tc>
        <w:tc>
          <w:tcPr>
            <w:tcW w:w="2347" w:type="dxa"/>
          </w:tcPr>
          <w:p w14:paraId="26075D1F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92.55</w:t>
            </w:r>
          </w:p>
        </w:tc>
        <w:tc>
          <w:tcPr>
            <w:tcW w:w="2347" w:type="dxa"/>
          </w:tcPr>
          <w:p w14:paraId="038C40B0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96.35</w:t>
            </w:r>
          </w:p>
        </w:tc>
      </w:tr>
      <w:tr w:rsidR="0025157B" w:rsidRPr="00EC4A33" w14:paraId="474DED56" w14:textId="77777777" w:rsidTr="00426959">
        <w:trPr>
          <w:jc w:val="center"/>
        </w:trPr>
        <w:tc>
          <w:tcPr>
            <w:tcW w:w="3563" w:type="dxa"/>
          </w:tcPr>
          <w:p w14:paraId="585F681C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Mineral Matter (% dry matter)</w:t>
            </w:r>
          </w:p>
        </w:tc>
        <w:tc>
          <w:tcPr>
            <w:tcW w:w="2347" w:type="dxa"/>
          </w:tcPr>
          <w:p w14:paraId="5F29F008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2347" w:type="dxa"/>
          </w:tcPr>
          <w:p w14:paraId="66EA5864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</w:tr>
      <w:tr w:rsidR="0025157B" w:rsidRPr="00EC4A33" w14:paraId="4D0AE64E" w14:textId="77777777" w:rsidTr="00426959">
        <w:trPr>
          <w:jc w:val="center"/>
        </w:trPr>
        <w:tc>
          <w:tcPr>
            <w:tcW w:w="3563" w:type="dxa"/>
          </w:tcPr>
          <w:p w14:paraId="1396E37F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Crude protein (% dry matter)</w:t>
            </w:r>
          </w:p>
        </w:tc>
        <w:tc>
          <w:tcPr>
            <w:tcW w:w="2347" w:type="dxa"/>
          </w:tcPr>
          <w:p w14:paraId="1EA23E27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25.76</w:t>
            </w:r>
          </w:p>
        </w:tc>
        <w:tc>
          <w:tcPr>
            <w:tcW w:w="2347" w:type="dxa"/>
          </w:tcPr>
          <w:p w14:paraId="51372ECA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26.77</w:t>
            </w:r>
          </w:p>
        </w:tc>
      </w:tr>
      <w:tr w:rsidR="0025157B" w:rsidRPr="00EC4A33" w14:paraId="64D6215D" w14:textId="77777777" w:rsidTr="00426959">
        <w:trPr>
          <w:jc w:val="center"/>
        </w:trPr>
        <w:tc>
          <w:tcPr>
            <w:tcW w:w="3563" w:type="dxa"/>
          </w:tcPr>
          <w:p w14:paraId="36321FE5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Ether Extract (% dry matter)</w:t>
            </w:r>
          </w:p>
        </w:tc>
        <w:tc>
          <w:tcPr>
            <w:tcW w:w="2347" w:type="dxa"/>
          </w:tcPr>
          <w:p w14:paraId="3BFE5AB3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2347" w:type="dxa"/>
          </w:tcPr>
          <w:p w14:paraId="27EA5BF2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</w:tr>
      <w:tr w:rsidR="0025157B" w:rsidRPr="00EC4A33" w14:paraId="40509F2D" w14:textId="77777777" w:rsidTr="00426959">
        <w:trPr>
          <w:jc w:val="center"/>
        </w:trPr>
        <w:tc>
          <w:tcPr>
            <w:tcW w:w="3563" w:type="dxa"/>
            <w:tcBorders>
              <w:bottom w:val="single" w:sz="12" w:space="0" w:color="auto"/>
            </w:tcBorders>
          </w:tcPr>
          <w:p w14:paraId="05CACD72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Crude Fiber (% dry matter)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14:paraId="50384E07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43.63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14:paraId="1B16448D" w14:textId="77777777" w:rsidR="0025157B" w:rsidRPr="00EC4A33" w:rsidRDefault="0025157B" w:rsidP="00426959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33">
              <w:rPr>
                <w:rFonts w:ascii="Times New Roman" w:hAnsi="Times New Roman" w:cs="Times New Roman"/>
                <w:sz w:val="24"/>
                <w:szCs w:val="24"/>
              </w:rPr>
              <w:t>45.42</w:t>
            </w:r>
          </w:p>
        </w:tc>
      </w:tr>
    </w:tbl>
    <w:p w14:paraId="40AF9D87" w14:textId="77777777" w:rsidR="00297CBE" w:rsidRDefault="00297CBE"/>
    <w:sectPr w:rsidR="00297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7B"/>
    <w:rsid w:val="0025157B"/>
    <w:rsid w:val="00297CBE"/>
    <w:rsid w:val="00401C1D"/>
    <w:rsid w:val="00514D96"/>
    <w:rsid w:val="005536FE"/>
    <w:rsid w:val="00593490"/>
    <w:rsid w:val="00626DD9"/>
    <w:rsid w:val="0076374F"/>
    <w:rsid w:val="008D069D"/>
    <w:rsid w:val="009B5F46"/>
    <w:rsid w:val="00DC21ED"/>
    <w:rsid w:val="00E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69B2"/>
  <w15:chartTrackingRefBased/>
  <w15:docId w15:val="{201A73B1-D0F9-4CF8-86FA-4C12EB0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157B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57B"/>
  </w:style>
  <w:style w:type="table" w:styleId="Tabelacomgrade">
    <w:name w:val="Table Grid"/>
    <w:basedOn w:val="Tabelanormal"/>
    <w:uiPriority w:val="39"/>
    <w:rsid w:val="0025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Verônyca Paula</dc:creator>
  <cp:keywords/>
  <dc:description/>
  <cp:lastModifiedBy>Larissa Lopes</cp:lastModifiedBy>
  <cp:revision>4</cp:revision>
  <dcterms:created xsi:type="dcterms:W3CDTF">2024-07-15T01:48:00Z</dcterms:created>
  <dcterms:modified xsi:type="dcterms:W3CDTF">2024-07-17T23:56:00Z</dcterms:modified>
</cp:coreProperties>
</file>