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1804" w14:textId="77777777" w:rsidR="003E7CB9" w:rsidRPr="001B0A3B" w:rsidRDefault="003E7CB9" w:rsidP="003E7CB9">
      <w:pPr>
        <w:rPr>
          <w:rFonts w:ascii="Arial" w:hAnsi="Arial" w:cs="Arial"/>
          <w:b/>
          <w:bCs/>
          <w:sz w:val="22"/>
          <w:szCs w:val="22"/>
        </w:rPr>
      </w:pPr>
      <w:r w:rsidRPr="008E65A8">
        <w:rPr>
          <w:rFonts w:ascii="Arial" w:hAnsi="Arial" w:cs="Arial"/>
          <w:b/>
          <w:bCs/>
          <w:sz w:val="22"/>
          <w:szCs w:val="22"/>
        </w:rPr>
        <w:t>Appendix 1</w:t>
      </w:r>
      <w:r w:rsidRPr="008E65A8">
        <w:rPr>
          <w:rFonts w:ascii="Arial" w:hAnsi="Arial" w:cs="Arial"/>
          <w:sz w:val="22"/>
          <w:szCs w:val="22"/>
        </w:rPr>
        <w:t xml:space="preserve">. Search </w:t>
      </w:r>
      <w:r>
        <w:rPr>
          <w:rFonts w:ascii="Arial" w:hAnsi="Arial" w:cs="Arial"/>
          <w:sz w:val="22"/>
          <w:szCs w:val="22"/>
        </w:rPr>
        <w:t>s</w:t>
      </w:r>
      <w:r w:rsidRPr="008E65A8">
        <w:rPr>
          <w:rFonts w:ascii="Arial" w:hAnsi="Arial" w:cs="Arial"/>
          <w:sz w:val="22"/>
          <w:szCs w:val="22"/>
        </w:rPr>
        <w:t xml:space="preserve">trategy for </w:t>
      </w:r>
      <w:r>
        <w:rPr>
          <w:rFonts w:ascii="Arial" w:hAnsi="Arial" w:cs="Arial"/>
          <w:sz w:val="22"/>
          <w:szCs w:val="22"/>
        </w:rPr>
        <w:t>s</w:t>
      </w:r>
      <w:r w:rsidRPr="008E65A8">
        <w:rPr>
          <w:rFonts w:ascii="Arial" w:hAnsi="Arial" w:cs="Arial"/>
          <w:sz w:val="22"/>
          <w:szCs w:val="22"/>
        </w:rPr>
        <w:t xml:space="preserve">coping </w:t>
      </w:r>
      <w:r>
        <w:rPr>
          <w:rFonts w:ascii="Arial" w:hAnsi="Arial" w:cs="Arial"/>
          <w:sz w:val="22"/>
          <w:szCs w:val="22"/>
        </w:rPr>
        <w:t>r</w:t>
      </w:r>
      <w:r w:rsidRPr="008E65A8">
        <w:rPr>
          <w:rFonts w:ascii="Arial" w:hAnsi="Arial" w:cs="Arial"/>
          <w:sz w:val="22"/>
          <w:szCs w:val="22"/>
        </w:rPr>
        <w:t>eview</w:t>
      </w:r>
    </w:p>
    <w:tbl>
      <w:tblPr>
        <w:tblStyle w:val="a3"/>
        <w:tblW w:w="5000" w:type="pct"/>
        <w:tblBorders>
          <w:left w:val="none" w:sz="0" w:space="0" w:color="auto"/>
          <w:right w:val="none" w:sz="0" w:space="0" w:color="auto"/>
        </w:tblBorders>
        <w:tblLook w:val="04A0" w:firstRow="1" w:lastRow="0" w:firstColumn="1" w:lastColumn="0" w:noHBand="0" w:noVBand="1"/>
      </w:tblPr>
      <w:tblGrid>
        <w:gridCol w:w="8306"/>
      </w:tblGrid>
      <w:tr w:rsidR="003E7CB9" w:rsidRPr="007917CD" w14:paraId="012DE638" w14:textId="77777777" w:rsidTr="00AD4A60">
        <w:tc>
          <w:tcPr>
            <w:tcW w:w="5000" w:type="pct"/>
          </w:tcPr>
          <w:p w14:paraId="6D9852C7" w14:textId="77777777" w:rsidR="003E7CB9" w:rsidRPr="007917CD" w:rsidRDefault="003E7CB9" w:rsidP="00AD4A60">
            <w:pPr>
              <w:rPr>
                <w:rFonts w:ascii="Arial" w:hAnsi="Arial" w:cs="Arial"/>
                <w:color w:val="000000" w:themeColor="text1"/>
                <w:sz w:val="22"/>
                <w:szCs w:val="22"/>
              </w:rPr>
            </w:pPr>
            <w:r w:rsidRPr="007917CD">
              <w:rPr>
                <w:rFonts w:ascii="Arial" w:hAnsi="Arial" w:cs="Arial"/>
                <w:color w:val="000000" w:themeColor="text1"/>
                <w:sz w:val="22"/>
                <w:szCs w:val="22"/>
              </w:rPr>
              <w:t xml:space="preserve">PubMed: 968 results </w:t>
            </w:r>
          </w:p>
          <w:p w14:paraId="07AC89C4" w14:textId="77777777" w:rsidR="003E7CB9" w:rsidRPr="007917CD" w:rsidRDefault="003E7CB9" w:rsidP="00AD4A60">
            <w:pPr>
              <w:rPr>
                <w:rFonts w:ascii="Arial" w:hAnsi="Arial" w:cs="Arial"/>
                <w:color w:val="000000" w:themeColor="text1"/>
                <w:sz w:val="22"/>
                <w:szCs w:val="22"/>
              </w:rPr>
            </w:pPr>
            <w:r w:rsidRPr="007917CD">
              <w:rPr>
                <w:rFonts w:ascii="Arial" w:hAnsi="Arial" w:cs="Arial"/>
                <w:color w:val="000000" w:themeColor="text1"/>
                <w:sz w:val="22"/>
                <w:szCs w:val="22"/>
              </w:rPr>
              <w:t xml:space="preserve">((((three-generation cohort </w:t>
            </w:r>
            <w:proofErr w:type="gramStart"/>
            <w:r w:rsidRPr="007917CD">
              <w:rPr>
                <w:rFonts w:ascii="Arial" w:hAnsi="Arial" w:cs="Arial"/>
                <w:color w:val="000000" w:themeColor="text1"/>
                <w:sz w:val="22"/>
                <w:szCs w:val="22"/>
              </w:rPr>
              <w:t>study[</w:t>
            </w:r>
            <w:proofErr w:type="gramEnd"/>
            <w:r w:rsidRPr="007917CD">
              <w:rPr>
                <w:rFonts w:ascii="Arial" w:hAnsi="Arial" w:cs="Arial"/>
                <w:color w:val="000000" w:themeColor="text1"/>
                <w:sz w:val="22"/>
                <w:szCs w:val="22"/>
              </w:rPr>
              <w:t>Title/Abstract]) OR (intergenerational cohort study[Title/Abstract])) OR (multigenerational cohort study[Title/Abstract])) OR (transgenerational cohort study[Title/Abstract])) OR ("birth cohort"[Title/Abstract] AND generation*[Title/Abstract])</w:t>
            </w:r>
          </w:p>
        </w:tc>
      </w:tr>
      <w:tr w:rsidR="003E7CB9" w:rsidRPr="007917CD" w14:paraId="18D134CD" w14:textId="77777777" w:rsidTr="00AD4A60">
        <w:tc>
          <w:tcPr>
            <w:tcW w:w="5000" w:type="pct"/>
          </w:tcPr>
          <w:p w14:paraId="58E5A6CB" w14:textId="77777777" w:rsidR="003E7CB9" w:rsidRPr="007917CD" w:rsidRDefault="003E7CB9" w:rsidP="00AD4A60">
            <w:pPr>
              <w:rPr>
                <w:rFonts w:ascii="Arial" w:hAnsi="Arial" w:cs="Arial"/>
                <w:color w:val="000000" w:themeColor="text1"/>
                <w:sz w:val="22"/>
                <w:szCs w:val="22"/>
              </w:rPr>
            </w:pPr>
            <w:r w:rsidRPr="007917CD">
              <w:rPr>
                <w:rFonts w:ascii="Arial" w:hAnsi="Arial" w:cs="Arial"/>
                <w:color w:val="000000" w:themeColor="text1"/>
                <w:sz w:val="22"/>
                <w:szCs w:val="22"/>
              </w:rPr>
              <w:t>EMBASE: 1021 results</w:t>
            </w:r>
          </w:p>
          <w:p w14:paraId="7D3C9947" w14:textId="77777777" w:rsidR="003E7CB9" w:rsidRPr="007917CD" w:rsidRDefault="003E7CB9" w:rsidP="00AD4A60">
            <w:pPr>
              <w:rPr>
                <w:rFonts w:ascii="Arial" w:hAnsi="Arial" w:cs="Arial"/>
                <w:color w:val="000000" w:themeColor="text1"/>
                <w:sz w:val="22"/>
                <w:szCs w:val="22"/>
              </w:rPr>
            </w:pPr>
            <w:r w:rsidRPr="007917CD">
              <w:rPr>
                <w:rFonts w:ascii="Arial" w:hAnsi="Arial" w:cs="Arial"/>
                <w:color w:val="000000" w:themeColor="text1"/>
                <w:sz w:val="22"/>
                <w:szCs w:val="22"/>
              </w:rPr>
              <w:t>'three-generation cohort study</w:t>
            </w:r>
            <w:proofErr w:type="gramStart"/>
            <w:r w:rsidRPr="007917CD">
              <w:rPr>
                <w:rFonts w:ascii="Arial" w:hAnsi="Arial" w:cs="Arial"/>
                <w:color w:val="000000" w:themeColor="text1"/>
                <w:sz w:val="22"/>
                <w:szCs w:val="22"/>
              </w:rPr>
              <w:t>':</w:t>
            </w:r>
            <w:proofErr w:type="spellStart"/>
            <w:r w:rsidRPr="007917CD">
              <w:rPr>
                <w:rFonts w:ascii="Arial" w:hAnsi="Arial" w:cs="Arial"/>
                <w:color w:val="000000" w:themeColor="text1"/>
                <w:sz w:val="22"/>
                <w:szCs w:val="22"/>
              </w:rPr>
              <w:t>ti</w:t>
            </w:r>
            <w:proofErr w:type="gramEnd"/>
            <w:r w:rsidRPr="007917CD">
              <w:rPr>
                <w:rFonts w:ascii="Arial" w:hAnsi="Arial" w:cs="Arial"/>
                <w:color w:val="000000" w:themeColor="text1"/>
                <w:sz w:val="22"/>
                <w:szCs w:val="22"/>
              </w:rPr>
              <w:t>,ab</w:t>
            </w:r>
            <w:proofErr w:type="spellEnd"/>
            <w:r w:rsidRPr="007917CD">
              <w:rPr>
                <w:rFonts w:ascii="Arial" w:hAnsi="Arial" w:cs="Arial"/>
                <w:color w:val="000000" w:themeColor="text1"/>
                <w:sz w:val="22"/>
                <w:szCs w:val="22"/>
              </w:rPr>
              <w:t xml:space="preserve"> OR 'intergenerational cohort study':</w:t>
            </w:r>
            <w:proofErr w:type="spellStart"/>
            <w:r w:rsidRPr="007917CD">
              <w:rPr>
                <w:rFonts w:ascii="Arial" w:hAnsi="Arial" w:cs="Arial"/>
                <w:color w:val="000000" w:themeColor="text1"/>
                <w:sz w:val="22"/>
                <w:szCs w:val="22"/>
              </w:rPr>
              <w:t>ti,ab</w:t>
            </w:r>
            <w:proofErr w:type="spellEnd"/>
            <w:r w:rsidRPr="007917CD">
              <w:rPr>
                <w:rFonts w:ascii="Arial" w:hAnsi="Arial" w:cs="Arial"/>
                <w:color w:val="000000" w:themeColor="text1"/>
                <w:sz w:val="22"/>
                <w:szCs w:val="22"/>
              </w:rPr>
              <w:t xml:space="preserve"> OR 'multigenerational cohort study':</w:t>
            </w:r>
            <w:proofErr w:type="spellStart"/>
            <w:r w:rsidRPr="007917CD">
              <w:rPr>
                <w:rFonts w:ascii="Arial" w:hAnsi="Arial" w:cs="Arial"/>
                <w:color w:val="000000" w:themeColor="text1"/>
                <w:sz w:val="22"/>
                <w:szCs w:val="22"/>
              </w:rPr>
              <w:t>ti,ab</w:t>
            </w:r>
            <w:proofErr w:type="spellEnd"/>
            <w:r w:rsidRPr="007917CD">
              <w:rPr>
                <w:rFonts w:ascii="Arial" w:hAnsi="Arial" w:cs="Arial"/>
                <w:color w:val="000000" w:themeColor="text1"/>
                <w:sz w:val="22"/>
                <w:szCs w:val="22"/>
              </w:rPr>
              <w:t xml:space="preserve"> OR 'transgenerational cohort study':</w:t>
            </w:r>
            <w:proofErr w:type="spellStart"/>
            <w:r w:rsidRPr="007917CD">
              <w:rPr>
                <w:rFonts w:ascii="Arial" w:hAnsi="Arial" w:cs="Arial"/>
                <w:color w:val="000000" w:themeColor="text1"/>
                <w:sz w:val="22"/>
                <w:szCs w:val="22"/>
              </w:rPr>
              <w:t>ti,ab</w:t>
            </w:r>
            <w:proofErr w:type="spellEnd"/>
            <w:r w:rsidRPr="007917CD">
              <w:rPr>
                <w:rFonts w:ascii="Arial" w:hAnsi="Arial" w:cs="Arial"/>
                <w:color w:val="000000" w:themeColor="text1"/>
                <w:sz w:val="22"/>
                <w:szCs w:val="22"/>
              </w:rPr>
              <w:t xml:space="preserve"> OR ('birth cohort':</w:t>
            </w:r>
            <w:proofErr w:type="spellStart"/>
            <w:r w:rsidRPr="007917CD">
              <w:rPr>
                <w:rFonts w:ascii="Arial" w:hAnsi="Arial" w:cs="Arial"/>
                <w:color w:val="000000" w:themeColor="text1"/>
                <w:sz w:val="22"/>
                <w:szCs w:val="22"/>
              </w:rPr>
              <w:t>ti,ab</w:t>
            </w:r>
            <w:proofErr w:type="spellEnd"/>
            <w:r w:rsidRPr="007917CD">
              <w:rPr>
                <w:rFonts w:ascii="Arial" w:hAnsi="Arial" w:cs="Arial"/>
                <w:color w:val="000000" w:themeColor="text1"/>
                <w:sz w:val="22"/>
                <w:szCs w:val="22"/>
              </w:rPr>
              <w:t xml:space="preserve"> AND generation*:</w:t>
            </w:r>
            <w:proofErr w:type="spellStart"/>
            <w:r w:rsidRPr="007917CD">
              <w:rPr>
                <w:rFonts w:ascii="Arial" w:hAnsi="Arial" w:cs="Arial"/>
                <w:color w:val="000000" w:themeColor="text1"/>
                <w:sz w:val="22"/>
                <w:szCs w:val="22"/>
              </w:rPr>
              <w:t>ti,ab</w:t>
            </w:r>
            <w:proofErr w:type="spellEnd"/>
            <w:r w:rsidRPr="007917CD">
              <w:rPr>
                <w:rFonts w:ascii="Arial" w:hAnsi="Arial" w:cs="Arial"/>
                <w:color w:val="000000" w:themeColor="text1"/>
                <w:sz w:val="22"/>
                <w:szCs w:val="22"/>
              </w:rPr>
              <w:t>)</w:t>
            </w:r>
          </w:p>
        </w:tc>
      </w:tr>
      <w:tr w:rsidR="003E7CB9" w:rsidRPr="007917CD" w14:paraId="3A1B2D0A" w14:textId="77777777" w:rsidTr="00AD4A60">
        <w:tc>
          <w:tcPr>
            <w:tcW w:w="5000" w:type="pct"/>
          </w:tcPr>
          <w:p w14:paraId="2CE367A1" w14:textId="77777777" w:rsidR="003E7CB9" w:rsidRPr="007917CD" w:rsidRDefault="003E7CB9" w:rsidP="00AD4A60">
            <w:pPr>
              <w:rPr>
                <w:rFonts w:ascii="Arial" w:hAnsi="Arial" w:cs="Arial"/>
                <w:color w:val="000000" w:themeColor="text1"/>
                <w:sz w:val="22"/>
                <w:szCs w:val="22"/>
              </w:rPr>
            </w:pPr>
            <w:r w:rsidRPr="007917CD">
              <w:rPr>
                <w:rFonts w:ascii="Arial" w:hAnsi="Arial" w:cs="Arial"/>
                <w:color w:val="000000" w:themeColor="text1"/>
                <w:sz w:val="22"/>
                <w:szCs w:val="22"/>
              </w:rPr>
              <w:t>Web of Science: 763 results</w:t>
            </w:r>
          </w:p>
          <w:p w14:paraId="2B0B4615" w14:textId="77777777" w:rsidR="003E7CB9" w:rsidRPr="007917CD" w:rsidRDefault="003E7CB9" w:rsidP="003E7CB9">
            <w:pPr>
              <w:pStyle w:val="a4"/>
              <w:numPr>
                <w:ilvl w:val="0"/>
                <w:numId w:val="1"/>
              </w:numPr>
              <w:ind w:firstLineChars="0"/>
              <w:rPr>
                <w:rFonts w:ascii="Arial" w:hAnsi="Arial" w:cs="Arial"/>
                <w:color w:val="000000" w:themeColor="text1"/>
                <w:sz w:val="22"/>
                <w:szCs w:val="22"/>
              </w:rPr>
            </w:pPr>
            <w:r w:rsidRPr="007917CD">
              <w:rPr>
                <w:rFonts w:ascii="Arial" w:hAnsi="Arial" w:cs="Arial"/>
                <w:color w:val="000000" w:themeColor="text1"/>
                <w:sz w:val="22"/>
                <w:szCs w:val="22"/>
              </w:rPr>
              <w:t>(TI</w:t>
            </w:r>
            <w:proofErr w:type="gramStart"/>
            <w:r w:rsidRPr="007917CD">
              <w:rPr>
                <w:rFonts w:ascii="Arial" w:hAnsi="Arial" w:cs="Arial"/>
                <w:color w:val="000000" w:themeColor="text1"/>
                <w:sz w:val="22"/>
                <w:szCs w:val="22"/>
              </w:rPr>
              <w:t>=(</w:t>
            </w:r>
            <w:proofErr w:type="gramEnd"/>
            <w:r w:rsidRPr="007917CD">
              <w:rPr>
                <w:rFonts w:ascii="Arial" w:hAnsi="Arial" w:cs="Arial"/>
                <w:color w:val="000000" w:themeColor="text1"/>
                <w:sz w:val="22"/>
                <w:szCs w:val="22"/>
              </w:rPr>
              <w:t>"three-generation cohort study")) OR AB=("three-generation cohort study")</w:t>
            </w:r>
          </w:p>
          <w:p w14:paraId="6A8C6F1D" w14:textId="77777777" w:rsidR="003E7CB9" w:rsidRPr="007917CD" w:rsidRDefault="003E7CB9" w:rsidP="003E7CB9">
            <w:pPr>
              <w:pStyle w:val="a4"/>
              <w:numPr>
                <w:ilvl w:val="0"/>
                <w:numId w:val="1"/>
              </w:numPr>
              <w:ind w:firstLineChars="0"/>
              <w:rPr>
                <w:rFonts w:ascii="Arial" w:hAnsi="Arial" w:cs="Arial"/>
                <w:color w:val="000000" w:themeColor="text1"/>
                <w:sz w:val="22"/>
                <w:szCs w:val="22"/>
              </w:rPr>
            </w:pPr>
            <w:r w:rsidRPr="007917CD">
              <w:rPr>
                <w:rFonts w:ascii="Arial" w:hAnsi="Arial" w:cs="Arial"/>
                <w:color w:val="000000" w:themeColor="text1"/>
                <w:sz w:val="22"/>
                <w:szCs w:val="22"/>
              </w:rPr>
              <w:t>(TI</w:t>
            </w:r>
            <w:proofErr w:type="gramStart"/>
            <w:r w:rsidRPr="007917CD">
              <w:rPr>
                <w:rFonts w:ascii="Arial" w:hAnsi="Arial" w:cs="Arial"/>
                <w:color w:val="000000" w:themeColor="text1"/>
                <w:sz w:val="22"/>
                <w:szCs w:val="22"/>
              </w:rPr>
              <w:t>=(</w:t>
            </w:r>
            <w:proofErr w:type="gramEnd"/>
            <w:r w:rsidRPr="007917CD">
              <w:rPr>
                <w:rFonts w:ascii="Arial" w:hAnsi="Arial" w:cs="Arial"/>
                <w:color w:val="000000" w:themeColor="text1"/>
                <w:sz w:val="22"/>
                <w:szCs w:val="22"/>
              </w:rPr>
              <w:t>"intergenerational cohort study")) OR AB=("intergenerational cohort study")</w:t>
            </w:r>
          </w:p>
          <w:p w14:paraId="288FA36C" w14:textId="77777777" w:rsidR="003E7CB9" w:rsidRPr="007917CD" w:rsidRDefault="003E7CB9" w:rsidP="003E7CB9">
            <w:pPr>
              <w:pStyle w:val="a4"/>
              <w:numPr>
                <w:ilvl w:val="0"/>
                <w:numId w:val="1"/>
              </w:numPr>
              <w:ind w:firstLineChars="0"/>
              <w:rPr>
                <w:rFonts w:ascii="Arial" w:hAnsi="Arial" w:cs="Arial"/>
                <w:color w:val="000000" w:themeColor="text1"/>
                <w:sz w:val="22"/>
                <w:szCs w:val="22"/>
              </w:rPr>
            </w:pPr>
            <w:r w:rsidRPr="007917CD">
              <w:rPr>
                <w:rFonts w:ascii="Arial" w:hAnsi="Arial" w:cs="Arial"/>
                <w:color w:val="000000" w:themeColor="text1"/>
                <w:sz w:val="22"/>
                <w:szCs w:val="22"/>
              </w:rPr>
              <w:t>(TI</w:t>
            </w:r>
            <w:proofErr w:type="gramStart"/>
            <w:r w:rsidRPr="007917CD">
              <w:rPr>
                <w:rFonts w:ascii="Arial" w:hAnsi="Arial" w:cs="Arial"/>
                <w:color w:val="000000" w:themeColor="text1"/>
                <w:sz w:val="22"/>
                <w:szCs w:val="22"/>
              </w:rPr>
              <w:t>=(</w:t>
            </w:r>
            <w:proofErr w:type="gramEnd"/>
            <w:r w:rsidRPr="007917CD">
              <w:rPr>
                <w:rFonts w:ascii="Arial" w:hAnsi="Arial" w:cs="Arial"/>
                <w:color w:val="000000" w:themeColor="text1"/>
                <w:sz w:val="22"/>
                <w:szCs w:val="22"/>
              </w:rPr>
              <w:t>"multigenerational cohort study")) OR AB=("multigenerational cohort study")</w:t>
            </w:r>
          </w:p>
          <w:p w14:paraId="297D31B0" w14:textId="77777777" w:rsidR="003E7CB9" w:rsidRPr="007917CD" w:rsidRDefault="003E7CB9" w:rsidP="003E7CB9">
            <w:pPr>
              <w:pStyle w:val="a4"/>
              <w:numPr>
                <w:ilvl w:val="0"/>
                <w:numId w:val="1"/>
              </w:numPr>
              <w:ind w:firstLineChars="0"/>
              <w:rPr>
                <w:rFonts w:ascii="Arial" w:hAnsi="Arial" w:cs="Arial"/>
                <w:color w:val="000000" w:themeColor="text1"/>
                <w:sz w:val="22"/>
                <w:szCs w:val="22"/>
              </w:rPr>
            </w:pPr>
            <w:r w:rsidRPr="007917CD">
              <w:rPr>
                <w:rFonts w:ascii="Arial" w:hAnsi="Arial" w:cs="Arial"/>
                <w:color w:val="000000" w:themeColor="text1"/>
                <w:sz w:val="22"/>
                <w:szCs w:val="22"/>
              </w:rPr>
              <w:t>(TI</w:t>
            </w:r>
            <w:proofErr w:type="gramStart"/>
            <w:r w:rsidRPr="007917CD">
              <w:rPr>
                <w:rFonts w:ascii="Arial" w:hAnsi="Arial" w:cs="Arial"/>
                <w:color w:val="000000" w:themeColor="text1"/>
                <w:sz w:val="22"/>
                <w:szCs w:val="22"/>
              </w:rPr>
              <w:t>=(</w:t>
            </w:r>
            <w:proofErr w:type="gramEnd"/>
            <w:r w:rsidRPr="007917CD">
              <w:rPr>
                <w:rFonts w:ascii="Arial" w:hAnsi="Arial" w:cs="Arial"/>
                <w:color w:val="000000" w:themeColor="text1"/>
                <w:sz w:val="22"/>
                <w:szCs w:val="22"/>
              </w:rPr>
              <w:t>"transgenerational cohort study")) OR AB=("transgenerational cohort study")</w:t>
            </w:r>
          </w:p>
          <w:p w14:paraId="42E80368" w14:textId="77777777" w:rsidR="003E7CB9" w:rsidRPr="007917CD" w:rsidRDefault="003E7CB9" w:rsidP="003E7CB9">
            <w:pPr>
              <w:pStyle w:val="a4"/>
              <w:numPr>
                <w:ilvl w:val="0"/>
                <w:numId w:val="1"/>
              </w:numPr>
              <w:ind w:firstLineChars="0"/>
              <w:rPr>
                <w:rFonts w:ascii="Arial" w:hAnsi="Arial" w:cs="Arial"/>
                <w:color w:val="000000" w:themeColor="text1"/>
                <w:sz w:val="22"/>
                <w:szCs w:val="22"/>
              </w:rPr>
            </w:pPr>
            <w:r w:rsidRPr="007917CD">
              <w:rPr>
                <w:rFonts w:ascii="Arial" w:hAnsi="Arial" w:cs="Arial"/>
                <w:color w:val="000000" w:themeColor="text1"/>
                <w:sz w:val="22"/>
                <w:szCs w:val="22"/>
              </w:rPr>
              <w:t>(TI</w:t>
            </w:r>
            <w:proofErr w:type="gramStart"/>
            <w:r w:rsidRPr="007917CD">
              <w:rPr>
                <w:rFonts w:ascii="Arial" w:hAnsi="Arial" w:cs="Arial"/>
                <w:color w:val="000000" w:themeColor="text1"/>
                <w:sz w:val="22"/>
                <w:szCs w:val="22"/>
              </w:rPr>
              <w:t>=(</w:t>
            </w:r>
            <w:proofErr w:type="gramEnd"/>
            <w:r w:rsidRPr="007917CD">
              <w:rPr>
                <w:rFonts w:ascii="Arial" w:hAnsi="Arial" w:cs="Arial"/>
                <w:color w:val="000000" w:themeColor="text1"/>
                <w:sz w:val="22"/>
                <w:szCs w:val="22"/>
              </w:rPr>
              <w:t>"birth cohort" AND generation*)) OR AB=("birth cohort" AND generation*)</w:t>
            </w:r>
          </w:p>
          <w:p w14:paraId="59D777C9" w14:textId="77777777" w:rsidR="003E7CB9" w:rsidRPr="007917CD" w:rsidRDefault="003E7CB9" w:rsidP="003E7CB9">
            <w:pPr>
              <w:pStyle w:val="a4"/>
              <w:numPr>
                <w:ilvl w:val="0"/>
                <w:numId w:val="1"/>
              </w:numPr>
              <w:ind w:firstLineChars="0"/>
              <w:rPr>
                <w:rFonts w:ascii="Arial" w:hAnsi="Arial" w:cs="Arial"/>
                <w:color w:val="000000" w:themeColor="text1"/>
                <w:sz w:val="22"/>
                <w:szCs w:val="22"/>
              </w:rPr>
            </w:pPr>
            <w:r w:rsidRPr="007917CD">
              <w:rPr>
                <w:rFonts w:ascii="Arial" w:hAnsi="Arial" w:cs="Arial"/>
                <w:color w:val="000000" w:themeColor="text1"/>
                <w:sz w:val="22"/>
                <w:szCs w:val="22"/>
              </w:rPr>
              <w:t>#1 OR #2 OR #3 OR #4 OR #5</w:t>
            </w:r>
          </w:p>
        </w:tc>
      </w:tr>
    </w:tbl>
    <w:p w14:paraId="3F9BBC5D" w14:textId="77777777" w:rsidR="003E7CB9" w:rsidRDefault="003E7CB9" w:rsidP="003E7CB9">
      <w:pPr>
        <w:jc w:val="left"/>
        <w:rPr>
          <w:rFonts w:asciiTheme="minorBidi" w:hAnsiTheme="minorBidi"/>
          <w:color w:val="000000" w:themeColor="text1"/>
          <w:sz w:val="22"/>
          <w:szCs w:val="22"/>
        </w:rPr>
        <w:sectPr w:rsidR="003E7CB9" w:rsidSect="001E24C8">
          <w:footerReference w:type="even" r:id="rId7"/>
          <w:footerReference w:type="default" r:id="rId8"/>
          <w:pgSz w:w="11906" w:h="16838"/>
          <w:pgMar w:top="1440" w:right="1800" w:bottom="1440" w:left="1800" w:header="851" w:footer="992" w:gutter="0"/>
          <w:cols w:space="425"/>
          <w:docGrid w:type="lines" w:linePitch="312"/>
        </w:sectPr>
      </w:pPr>
    </w:p>
    <w:p w14:paraId="54960C8F" w14:textId="77777777" w:rsidR="003E7CB9" w:rsidRPr="00F6458E" w:rsidRDefault="003E7CB9" w:rsidP="003E7CB9">
      <w:pPr>
        <w:jc w:val="left"/>
        <w:rPr>
          <w:rFonts w:ascii="Arial" w:hAnsi="Arial" w:cs="Arial"/>
          <w:sz w:val="22"/>
          <w:szCs w:val="22"/>
          <w:vertAlign w:val="superscript"/>
        </w:rPr>
      </w:pPr>
      <w:r w:rsidRPr="008E65A8">
        <w:rPr>
          <w:rFonts w:ascii="Arial" w:hAnsi="Arial" w:cs="Arial"/>
          <w:b/>
          <w:bCs/>
          <w:sz w:val="22"/>
          <w:szCs w:val="22"/>
        </w:rPr>
        <w:lastRenderedPageBreak/>
        <w:t xml:space="preserve">Appendix </w:t>
      </w:r>
      <w:r>
        <w:rPr>
          <w:rFonts w:ascii="Arial" w:hAnsi="Arial" w:cs="Arial"/>
          <w:b/>
          <w:bCs/>
          <w:sz w:val="22"/>
          <w:szCs w:val="22"/>
        </w:rPr>
        <w:t>2</w:t>
      </w:r>
      <w:r w:rsidRPr="001B0A3B">
        <w:rPr>
          <w:rFonts w:ascii="Arial" w:hAnsi="Arial" w:cs="Arial"/>
          <w:b/>
          <w:bCs/>
          <w:sz w:val="22"/>
          <w:szCs w:val="22"/>
        </w:rPr>
        <w:t>.</w:t>
      </w:r>
      <w:r w:rsidRPr="005507C6">
        <w:rPr>
          <w:rFonts w:ascii="Arial" w:hAnsi="Arial" w:cs="Arial"/>
          <w:sz w:val="22"/>
          <w:szCs w:val="22"/>
        </w:rPr>
        <w:t xml:space="preserve"> </w:t>
      </w:r>
      <w:r w:rsidRPr="009D3539">
        <w:rPr>
          <w:rFonts w:ascii="Arial" w:hAnsi="Arial" w:cs="Arial"/>
          <w:color w:val="000000" w:themeColor="text1"/>
          <w:sz w:val="22"/>
          <w:szCs w:val="22"/>
        </w:rPr>
        <w:t xml:space="preserve">Study characteristics </w:t>
      </w:r>
      <w:r w:rsidRPr="009D3539">
        <w:rPr>
          <w:rFonts w:ascii="Arial" w:hAnsi="Arial" w:cs="Arial"/>
          <w:sz w:val="22"/>
          <w:szCs w:val="22"/>
        </w:rPr>
        <w:t>of included multigenerational cohort studies</w:t>
      </w:r>
      <w:r>
        <w:rPr>
          <w:rFonts w:ascii="Arial" w:hAnsi="Arial" w:cs="Arial"/>
          <w:sz w:val="22"/>
          <w:szCs w:val="22"/>
        </w:rPr>
        <w:t xml:space="preserve"> </w:t>
      </w:r>
      <w:r w:rsidRPr="00F6458E">
        <w:rPr>
          <w:rFonts w:ascii="Arial" w:hAnsi="Arial" w:cs="Arial"/>
          <w:sz w:val="22"/>
          <w:szCs w:val="22"/>
          <w:vertAlign w:val="superscript"/>
        </w:rPr>
        <w:t>a</w:t>
      </w:r>
    </w:p>
    <w:tbl>
      <w:tblPr>
        <w:tblStyle w:val="4-5"/>
        <w:tblW w:w="16438" w:type="dxa"/>
        <w:jc w:val="center"/>
        <w:tblLayout w:type="fixed"/>
        <w:tblLook w:val="04A0" w:firstRow="1" w:lastRow="0" w:firstColumn="1" w:lastColumn="0" w:noHBand="0" w:noVBand="1"/>
      </w:tblPr>
      <w:tblGrid>
        <w:gridCol w:w="2830"/>
        <w:gridCol w:w="1985"/>
        <w:gridCol w:w="1417"/>
        <w:gridCol w:w="1701"/>
        <w:gridCol w:w="1560"/>
        <w:gridCol w:w="2976"/>
        <w:gridCol w:w="3969"/>
      </w:tblGrid>
      <w:tr w:rsidR="003E7CB9" w:rsidRPr="00E77FB7" w14:paraId="61D89CE4" w14:textId="77777777" w:rsidTr="00AD4A60">
        <w:trPr>
          <w:cnfStyle w:val="100000000000" w:firstRow="1" w:lastRow="0" w:firstColumn="0" w:lastColumn="0" w:oddVBand="0" w:evenVBand="0" w:oddHBand="0"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1B6C9C73" w14:textId="77777777" w:rsidR="003E7CB9" w:rsidRPr="00E77FB7" w:rsidRDefault="003E7CB9" w:rsidP="00AD4A60">
            <w:pPr>
              <w:widowControl/>
              <w:jc w:val="center"/>
              <w:rPr>
                <w:rFonts w:ascii="Arial" w:eastAsia="DengXian" w:hAnsi="Arial" w:cs="Arial"/>
                <w:kern w:val="0"/>
                <w:sz w:val="22"/>
                <w:szCs w:val="22"/>
              </w:rPr>
            </w:pPr>
            <w:r w:rsidRPr="00E77FB7">
              <w:rPr>
                <w:rFonts w:ascii="Arial" w:eastAsia="DengXian" w:hAnsi="Arial" w:cs="Arial"/>
                <w:kern w:val="0"/>
                <w:sz w:val="22"/>
                <w:szCs w:val="22"/>
              </w:rPr>
              <w:t>Datasets</w:t>
            </w:r>
          </w:p>
        </w:tc>
        <w:tc>
          <w:tcPr>
            <w:tcW w:w="1985" w:type="dxa"/>
            <w:hideMark/>
          </w:tcPr>
          <w:p w14:paraId="30BA9ABB" w14:textId="77777777" w:rsidR="003E7CB9" w:rsidRPr="00E77FB7" w:rsidRDefault="003E7CB9" w:rsidP="00AD4A60">
            <w:pPr>
              <w:widowControl/>
              <w:jc w:val="center"/>
              <w:cnfStyle w:val="100000000000" w:firstRow="1" w:lastRow="0" w:firstColumn="0" w:lastColumn="0" w:oddVBand="0" w:evenVBand="0" w:oddHBand="0" w:evenHBand="0" w:firstRowFirstColumn="0" w:firstRowLastColumn="0" w:lastRowFirstColumn="0" w:lastRowLastColumn="0"/>
              <w:rPr>
                <w:rFonts w:ascii="Arial" w:eastAsia="DengXian" w:hAnsi="Arial" w:cs="Arial"/>
                <w:kern w:val="0"/>
                <w:sz w:val="22"/>
                <w:szCs w:val="22"/>
              </w:rPr>
            </w:pPr>
            <w:r w:rsidRPr="00E77FB7">
              <w:rPr>
                <w:rFonts w:ascii="Arial" w:eastAsia="DengXian" w:hAnsi="Arial" w:cs="Arial"/>
                <w:kern w:val="0"/>
                <w:sz w:val="22"/>
                <w:szCs w:val="22"/>
              </w:rPr>
              <w:t>Study design</w:t>
            </w:r>
          </w:p>
        </w:tc>
        <w:tc>
          <w:tcPr>
            <w:tcW w:w="1417" w:type="dxa"/>
            <w:hideMark/>
          </w:tcPr>
          <w:p w14:paraId="01CEBF32" w14:textId="77777777" w:rsidR="003E7CB9" w:rsidRPr="00E77FB7" w:rsidRDefault="003E7CB9" w:rsidP="00AD4A60">
            <w:pPr>
              <w:widowControl/>
              <w:jc w:val="center"/>
              <w:cnfStyle w:val="100000000000" w:firstRow="1" w:lastRow="0" w:firstColumn="0" w:lastColumn="0" w:oddVBand="0" w:evenVBand="0" w:oddHBand="0" w:evenHBand="0" w:firstRowFirstColumn="0" w:firstRowLastColumn="0" w:lastRowFirstColumn="0" w:lastRowLastColumn="0"/>
              <w:rPr>
                <w:rFonts w:ascii="Arial" w:eastAsia="DengXian" w:hAnsi="Arial" w:cs="Arial"/>
                <w:kern w:val="0"/>
                <w:sz w:val="22"/>
                <w:szCs w:val="22"/>
              </w:rPr>
            </w:pPr>
            <w:r w:rsidRPr="00E77FB7">
              <w:rPr>
                <w:rFonts w:ascii="Arial" w:eastAsia="DengXian" w:hAnsi="Arial" w:cs="Arial"/>
                <w:kern w:val="0"/>
                <w:sz w:val="22"/>
                <w:szCs w:val="22"/>
              </w:rPr>
              <w:t>Country</w:t>
            </w:r>
          </w:p>
        </w:tc>
        <w:tc>
          <w:tcPr>
            <w:tcW w:w="1701" w:type="dxa"/>
            <w:hideMark/>
          </w:tcPr>
          <w:p w14:paraId="73898AAC" w14:textId="77777777" w:rsidR="003E7CB9" w:rsidRPr="00E77FB7" w:rsidRDefault="003E7CB9" w:rsidP="00AD4A60">
            <w:pPr>
              <w:widowControl/>
              <w:jc w:val="center"/>
              <w:cnfStyle w:val="100000000000" w:firstRow="1" w:lastRow="0" w:firstColumn="0" w:lastColumn="0" w:oddVBand="0" w:evenVBand="0" w:oddHBand="0" w:evenHBand="0" w:firstRowFirstColumn="0" w:firstRowLastColumn="0" w:lastRowFirstColumn="0" w:lastRowLastColumn="0"/>
              <w:rPr>
                <w:rFonts w:ascii="Arial" w:eastAsia="DengXian" w:hAnsi="Arial" w:cs="Arial"/>
                <w:kern w:val="0"/>
                <w:sz w:val="22"/>
                <w:szCs w:val="22"/>
              </w:rPr>
            </w:pPr>
            <w:r w:rsidRPr="00E77FB7">
              <w:rPr>
                <w:rFonts w:ascii="Arial" w:eastAsia="DengXian" w:hAnsi="Arial" w:cs="Arial"/>
                <w:kern w:val="0"/>
                <w:sz w:val="22"/>
                <w:szCs w:val="22"/>
              </w:rPr>
              <w:t>Sample size</w:t>
            </w:r>
          </w:p>
        </w:tc>
        <w:tc>
          <w:tcPr>
            <w:tcW w:w="1560" w:type="dxa"/>
            <w:hideMark/>
          </w:tcPr>
          <w:p w14:paraId="7E99DA73" w14:textId="77777777" w:rsidR="003E7CB9" w:rsidRPr="00E77FB7" w:rsidRDefault="003E7CB9" w:rsidP="00AD4A60">
            <w:pPr>
              <w:widowControl/>
              <w:jc w:val="center"/>
              <w:cnfStyle w:val="100000000000" w:firstRow="1" w:lastRow="0" w:firstColumn="0" w:lastColumn="0" w:oddVBand="0" w:evenVBand="0" w:oddHBand="0" w:evenHBand="0" w:firstRowFirstColumn="0" w:firstRowLastColumn="0" w:lastRowFirstColumn="0" w:lastRowLastColumn="0"/>
              <w:rPr>
                <w:rFonts w:ascii="Arial" w:eastAsia="DengXian" w:hAnsi="Arial" w:cs="Arial"/>
                <w:kern w:val="0"/>
                <w:sz w:val="22"/>
                <w:szCs w:val="22"/>
              </w:rPr>
            </w:pPr>
            <w:r w:rsidRPr="00E77FB7">
              <w:rPr>
                <w:rFonts w:ascii="Arial" w:eastAsia="DengXian" w:hAnsi="Arial" w:cs="Arial"/>
                <w:kern w:val="0"/>
                <w:sz w:val="22"/>
                <w:szCs w:val="22"/>
              </w:rPr>
              <w:t xml:space="preserve">Time range of </w:t>
            </w:r>
            <w:r>
              <w:rPr>
                <w:rFonts w:ascii="Arial" w:eastAsia="DengXian" w:hAnsi="Arial" w:cs="Arial"/>
                <w:kern w:val="0"/>
                <w:sz w:val="22"/>
                <w:szCs w:val="22"/>
              </w:rPr>
              <w:t>F2</w:t>
            </w:r>
          </w:p>
        </w:tc>
        <w:tc>
          <w:tcPr>
            <w:tcW w:w="2976" w:type="dxa"/>
            <w:hideMark/>
          </w:tcPr>
          <w:p w14:paraId="6F5E692F" w14:textId="77777777" w:rsidR="003E7CB9" w:rsidRPr="00E77FB7" w:rsidRDefault="003E7CB9" w:rsidP="00AD4A60">
            <w:pPr>
              <w:widowControl/>
              <w:jc w:val="center"/>
              <w:cnfStyle w:val="100000000000" w:firstRow="1" w:lastRow="0" w:firstColumn="0" w:lastColumn="0" w:oddVBand="0" w:evenVBand="0" w:oddHBand="0" w:evenHBand="0" w:firstRowFirstColumn="0" w:firstRowLastColumn="0" w:lastRowFirstColumn="0" w:lastRowLastColumn="0"/>
              <w:rPr>
                <w:rFonts w:ascii="Arial" w:eastAsia="DengXian" w:hAnsi="Arial" w:cs="Arial"/>
                <w:kern w:val="0"/>
                <w:sz w:val="22"/>
                <w:szCs w:val="22"/>
              </w:rPr>
            </w:pPr>
            <w:r>
              <w:rPr>
                <w:rFonts w:ascii="Arial" w:eastAsia="DengXian" w:hAnsi="Arial" w:cs="Arial"/>
                <w:kern w:val="0"/>
                <w:sz w:val="22"/>
                <w:szCs w:val="22"/>
              </w:rPr>
              <w:t>F</w:t>
            </w:r>
            <w:r w:rsidRPr="00E77FB7">
              <w:rPr>
                <w:rFonts w:ascii="Arial" w:eastAsia="DengXian" w:hAnsi="Arial" w:cs="Arial"/>
                <w:kern w:val="0"/>
                <w:sz w:val="22"/>
                <w:szCs w:val="22"/>
              </w:rPr>
              <w:t xml:space="preserve">ollow-up </w:t>
            </w:r>
            <w:r>
              <w:rPr>
                <w:rFonts w:ascii="Arial" w:eastAsia="DengXian" w:hAnsi="Arial" w:cs="Arial"/>
                <w:kern w:val="0"/>
                <w:sz w:val="22"/>
                <w:szCs w:val="22"/>
              </w:rPr>
              <w:t>frequency</w:t>
            </w:r>
          </w:p>
        </w:tc>
        <w:tc>
          <w:tcPr>
            <w:tcW w:w="3969" w:type="dxa"/>
            <w:hideMark/>
          </w:tcPr>
          <w:p w14:paraId="13F61036" w14:textId="77777777" w:rsidR="003E7CB9" w:rsidRPr="00E77FB7" w:rsidRDefault="003E7CB9" w:rsidP="00AD4A60">
            <w:pPr>
              <w:widowControl/>
              <w:jc w:val="center"/>
              <w:cnfStyle w:val="100000000000" w:firstRow="1" w:lastRow="0" w:firstColumn="0" w:lastColumn="0" w:oddVBand="0" w:evenVBand="0" w:oddHBand="0" w:evenHBand="0" w:firstRowFirstColumn="0" w:firstRowLastColumn="0" w:lastRowFirstColumn="0" w:lastRowLastColumn="0"/>
              <w:rPr>
                <w:rFonts w:ascii="Arial" w:eastAsia="DengXian" w:hAnsi="Arial" w:cs="Arial"/>
                <w:kern w:val="0"/>
                <w:sz w:val="22"/>
                <w:szCs w:val="22"/>
              </w:rPr>
            </w:pPr>
            <w:r w:rsidRPr="00E77FB7">
              <w:rPr>
                <w:rFonts w:ascii="Arial" w:eastAsia="DengXian" w:hAnsi="Arial" w:cs="Arial"/>
                <w:kern w:val="0"/>
                <w:sz w:val="22"/>
                <w:szCs w:val="22"/>
              </w:rPr>
              <w:t>Participants</w:t>
            </w:r>
          </w:p>
        </w:tc>
      </w:tr>
      <w:tr w:rsidR="003E7CB9" w:rsidRPr="00E77FB7" w14:paraId="562E19AA" w14:textId="77777777" w:rsidTr="00AD4A6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4E07B649"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Framingham Heart Study (FHS) – Gen3</w:t>
            </w:r>
          </w:p>
        </w:tc>
        <w:tc>
          <w:tcPr>
            <w:tcW w:w="1985" w:type="dxa"/>
            <w:hideMark/>
          </w:tcPr>
          <w:p w14:paraId="18E8F819"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Population-based cohort extended three</w:t>
            </w:r>
            <w:r>
              <w:rPr>
                <w:rFonts w:ascii="Arial" w:hAnsi="Arial" w:cs="Arial"/>
                <w:sz w:val="22"/>
                <w:szCs w:val="22"/>
              </w:rPr>
              <w:t xml:space="preserve"> </w:t>
            </w:r>
            <w:r w:rsidRPr="007917CD">
              <w:rPr>
                <w:rFonts w:ascii="Arial" w:hAnsi="Arial" w:cs="Arial"/>
                <w:sz w:val="22"/>
                <w:szCs w:val="22"/>
              </w:rPr>
              <w:t>generation cohort</w:t>
            </w:r>
          </w:p>
        </w:tc>
        <w:tc>
          <w:tcPr>
            <w:tcW w:w="1417" w:type="dxa"/>
            <w:hideMark/>
          </w:tcPr>
          <w:p w14:paraId="3C8287F0"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USA</w:t>
            </w:r>
          </w:p>
        </w:tc>
        <w:tc>
          <w:tcPr>
            <w:tcW w:w="1701" w:type="dxa"/>
            <w:hideMark/>
          </w:tcPr>
          <w:p w14:paraId="76A5C625"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4,095 </w:t>
            </w:r>
          </w:p>
        </w:tc>
        <w:tc>
          <w:tcPr>
            <w:tcW w:w="1560" w:type="dxa"/>
            <w:hideMark/>
          </w:tcPr>
          <w:p w14:paraId="50AF6FFA"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2002-present</w:t>
            </w:r>
            <w:r w:rsidRPr="00E77FB7">
              <w:rPr>
                <w:rFonts w:ascii="Arial" w:eastAsia="DengXian" w:hAnsi="Arial" w:cs="Arial"/>
                <w:color w:val="000000" w:themeColor="text1"/>
                <w:kern w:val="0"/>
                <w:sz w:val="22"/>
                <w:szCs w:val="22"/>
              </w:rPr>
              <w:br/>
              <w:t>20 years</w:t>
            </w:r>
          </w:p>
        </w:tc>
        <w:tc>
          <w:tcPr>
            <w:tcW w:w="2976" w:type="dxa"/>
            <w:hideMark/>
          </w:tcPr>
          <w:p w14:paraId="7567B14B"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Every 3-5 years</w:t>
            </w:r>
          </w:p>
        </w:tc>
        <w:tc>
          <w:tcPr>
            <w:tcW w:w="3969" w:type="dxa"/>
            <w:hideMark/>
          </w:tcPr>
          <w:p w14:paraId="26098488"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At least one parent in</w:t>
            </w:r>
            <w:r>
              <w:rPr>
                <w:rFonts w:ascii="Arial" w:eastAsia="DengXian" w:hAnsi="Arial" w:cs="Arial"/>
                <w:color w:val="000000" w:themeColor="text1"/>
                <w:kern w:val="0"/>
                <w:sz w:val="22"/>
                <w:szCs w:val="22"/>
              </w:rPr>
              <w:t xml:space="preserve"> the</w:t>
            </w:r>
            <w:r w:rsidRPr="00E77FB7">
              <w:rPr>
                <w:rFonts w:ascii="Arial" w:eastAsia="DengXian" w:hAnsi="Arial" w:cs="Arial"/>
                <w:color w:val="000000" w:themeColor="text1"/>
                <w:kern w:val="0"/>
                <w:sz w:val="22"/>
                <w:szCs w:val="22"/>
              </w:rPr>
              <w:t xml:space="preserve"> FHS offspring</w:t>
            </w:r>
            <w:r>
              <w:rPr>
                <w:rFonts w:ascii="Arial" w:eastAsia="DengXian" w:hAnsi="Arial" w:cs="Arial"/>
                <w:color w:val="000000" w:themeColor="text1"/>
                <w:kern w:val="0"/>
                <w:sz w:val="22"/>
                <w:szCs w:val="22"/>
              </w:rPr>
              <w:t xml:space="preserve"> cohort,</w:t>
            </w:r>
            <w:r w:rsidRPr="00E77FB7">
              <w:rPr>
                <w:rFonts w:ascii="Arial" w:eastAsia="DengXian" w:hAnsi="Arial" w:cs="Arial"/>
                <w:color w:val="000000" w:themeColor="text1"/>
                <w:kern w:val="0"/>
                <w:sz w:val="22"/>
                <w:szCs w:val="22"/>
              </w:rPr>
              <w:t xml:space="preserve"> or one grandparent in </w:t>
            </w:r>
            <w:r>
              <w:rPr>
                <w:rFonts w:ascii="Arial" w:eastAsia="DengXian" w:hAnsi="Arial" w:cs="Arial"/>
                <w:color w:val="000000" w:themeColor="text1"/>
                <w:kern w:val="0"/>
                <w:sz w:val="22"/>
                <w:szCs w:val="22"/>
              </w:rPr>
              <w:t xml:space="preserve">the </w:t>
            </w:r>
            <w:r w:rsidRPr="00E77FB7">
              <w:rPr>
                <w:rFonts w:ascii="Arial" w:eastAsia="DengXian" w:hAnsi="Arial" w:cs="Arial"/>
                <w:color w:val="000000" w:themeColor="text1"/>
                <w:kern w:val="0"/>
                <w:sz w:val="22"/>
                <w:szCs w:val="22"/>
              </w:rPr>
              <w:t>FHS cohort</w:t>
            </w:r>
          </w:p>
        </w:tc>
      </w:tr>
      <w:tr w:rsidR="003E7CB9" w:rsidRPr="00E77FB7" w14:paraId="5567C598" w14:textId="77777777" w:rsidTr="00AD4A60">
        <w:trPr>
          <w:trHeight w:val="1944"/>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419B7ACE"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Respiratory Health in Northern Europe, </w:t>
            </w:r>
            <w:proofErr w:type="gramStart"/>
            <w:r w:rsidRPr="00E77FB7">
              <w:rPr>
                <w:rFonts w:ascii="Arial" w:eastAsia="DengXian" w:hAnsi="Arial" w:cs="Arial"/>
                <w:color w:val="000000" w:themeColor="text1"/>
                <w:kern w:val="0"/>
                <w:sz w:val="22"/>
                <w:szCs w:val="22"/>
              </w:rPr>
              <w:t>Spain</w:t>
            </w:r>
            <w:proofErr w:type="gramEnd"/>
            <w:r w:rsidRPr="00E77FB7">
              <w:rPr>
                <w:rFonts w:ascii="Arial" w:eastAsia="DengXian" w:hAnsi="Arial" w:cs="Arial"/>
                <w:color w:val="000000" w:themeColor="text1"/>
                <w:kern w:val="0"/>
                <w:sz w:val="22"/>
                <w:szCs w:val="22"/>
              </w:rPr>
              <w:t xml:space="preserve"> and Australia (RHINESSA) </w:t>
            </w:r>
            <w:r>
              <w:rPr>
                <w:rFonts w:ascii="Arial" w:eastAsia="DengXian" w:hAnsi="Arial" w:cs="Arial"/>
                <w:color w:val="000000" w:themeColor="text1"/>
                <w:kern w:val="0"/>
                <w:sz w:val="22"/>
                <w:szCs w:val="22"/>
              </w:rPr>
              <w:t>C</w:t>
            </w:r>
            <w:r w:rsidRPr="00E77FB7">
              <w:rPr>
                <w:rFonts w:ascii="Arial" w:eastAsia="DengXian" w:hAnsi="Arial" w:cs="Arial"/>
                <w:color w:val="000000" w:themeColor="text1"/>
                <w:kern w:val="0"/>
                <w:sz w:val="22"/>
                <w:szCs w:val="22"/>
              </w:rPr>
              <w:t>ohort</w:t>
            </w:r>
          </w:p>
        </w:tc>
        <w:tc>
          <w:tcPr>
            <w:tcW w:w="1985" w:type="dxa"/>
            <w:hideMark/>
          </w:tcPr>
          <w:p w14:paraId="04C307D5"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Population-based cohort extended three</w:t>
            </w:r>
            <w:r>
              <w:rPr>
                <w:rFonts w:ascii="Arial" w:hAnsi="Arial" w:cs="Arial"/>
                <w:sz w:val="22"/>
                <w:szCs w:val="22"/>
              </w:rPr>
              <w:t xml:space="preserve"> </w:t>
            </w:r>
            <w:r w:rsidRPr="007917CD">
              <w:rPr>
                <w:rFonts w:ascii="Arial" w:hAnsi="Arial" w:cs="Arial"/>
                <w:sz w:val="22"/>
                <w:szCs w:val="22"/>
              </w:rPr>
              <w:t>generation cohort</w:t>
            </w:r>
          </w:p>
        </w:tc>
        <w:tc>
          <w:tcPr>
            <w:tcW w:w="1417" w:type="dxa"/>
            <w:hideMark/>
          </w:tcPr>
          <w:p w14:paraId="4910256F"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Norway, Denmark, Sweden, Iceland, Estonia, Spain, Australia</w:t>
            </w:r>
          </w:p>
        </w:tc>
        <w:tc>
          <w:tcPr>
            <w:tcW w:w="1701" w:type="dxa"/>
            <w:hideMark/>
          </w:tcPr>
          <w:p w14:paraId="0B78EFDD"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F0 NG</w:t>
            </w:r>
            <w:r w:rsidRPr="00E77FB7">
              <w:rPr>
                <w:rFonts w:ascii="Arial" w:eastAsia="DengXian" w:hAnsi="Arial" w:cs="Arial"/>
                <w:color w:val="000000" w:themeColor="text1"/>
                <w:kern w:val="0"/>
                <w:sz w:val="22"/>
                <w:szCs w:val="22"/>
              </w:rPr>
              <w:br/>
              <w:t>F1</w:t>
            </w:r>
            <w:r>
              <w:rPr>
                <w:rFonts w:ascii="Arial" w:eastAsia="DengXian" w:hAnsi="Arial" w:cs="Arial"/>
                <w:color w:val="000000" w:themeColor="text1"/>
                <w:kern w:val="0"/>
                <w:sz w:val="22"/>
                <w:szCs w:val="22"/>
              </w:rPr>
              <w:t xml:space="preserve"> </w:t>
            </w:r>
            <w:r>
              <w:rPr>
                <w:rFonts w:ascii="Arial" w:eastAsia="DengXian" w:hAnsi="Arial" w:cs="Arial" w:hint="eastAsia"/>
                <w:color w:val="000000" w:themeColor="text1"/>
                <w:kern w:val="0"/>
                <w:sz w:val="22"/>
                <w:szCs w:val="22"/>
              </w:rPr>
              <w:t>n</w:t>
            </w:r>
            <w:r w:rsidRPr="00E77FB7">
              <w:rPr>
                <w:rFonts w:ascii="Arial" w:eastAsia="DengXian" w:hAnsi="Arial" w:cs="Arial"/>
                <w:color w:val="000000" w:themeColor="text1"/>
                <w:kern w:val="0"/>
                <w:sz w:val="22"/>
                <w:szCs w:val="22"/>
              </w:rPr>
              <w:t>=6,045</w:t>
            </w:r>
            <w:r w:rsidRPr="00E77FB7">
              <w:rPr>
                <w:rFonts w:ascii="Arial" w:eastAsia="DengXian" w:hAnsi="Arial" w:cs="Arial"/>
                <w:color w:val="000000" w:themeColor="text1"/>
                <w:kern w:val="0"/>
                <w:sz w:val="22"/>
                <w:szCs w:val="22"/>
              </w:rPr>
              <w:br/>
              <w:t>F2</w:t>
            </w:r>
            <w:r>
              <w:rPr>
                <w:rFonts w:ascii="Arial" w:eastAsia="DengXian" w:hAnsi="Arial" w:cs="Arial"/>
                <w:color w:val="000000" w:themeColor="text1"/>
                <w:kern w:val="0"/>
                <w:sz w:val="22"/>
                <w:szCs w:val="22"/>
              </w:rPr>
              <w:t xml:space="preserve"> n</w:t>
            </w:r>
            <w:r w:rsidRPr="00E77FB7">
              <w:rPr>
                <w:rFonts w:ascii="Arial" w:eastAsia="DengXian" w:hAnsi="Arial" w:cs="Arial"/>
                <w:color w:val="000000" w:themeColor="text1"/>
                <w:kern w:val="0"/>
                <w:sz w:val="22"/>
                <w:szCs w:val="22"/>
              </w:rPr>
              <w:t>=8,260</w:t>
            </w:r>
          </w:p>
        </w:tc>
        <w:tc>
          <w:tcPr>
            <w:tcW w:w="1560" w:type="dxa"/>
            <w:hideMark/>
          </w:tcPr>
          <w:p w14:paraId="3996B146"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2014-present</w:t>
            </w:r>
          </w:p>
          <w:p w14:paraId="651BA8EA"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8 years</w:t>
            </w:r>
          </w:p>
        </w:tc>
        <w:tc>
          <w:tcPr>
            <w:tcW w:w="2976" w:type="dxa"/>
            <w:hideMark/>
          </w:tcPr>
          <w:p w14:paraId="712BF4B8"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Every 5-8 years</w:t>
            </w:r>
          </w:p>
        </w:tc>
        <w:tc>
          <w:tcPr>
            <w:tcW w:w="3969" w:type="dxa"/>
            <w:hideMark/>
          </w:tcPr>
          <w:p w14:paraId="3E581D45"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hint="eastAsia"/>
                <w:color w:val="000000" w:themeColor="text1"/>
                <w:kern w:val="0"/>
                <w:sz w:val="22"/>
                <w:szCs w:val="22"/>
              </w:rPr>
              <w:t>The</w:t>
            </w:r>
            <w:r>
              <w:rPr>
                <w:rFonts w:ascii="Arial" w:eastAsia="DengXian" w:hAnsi="Arial" w:cs="Arial"/>
                <w:color w:val="000000" w:themeColor="text1"/>
                <w:kern w:val="0"/>
                <w:sz w:val="22"/>
                <w:szCs w:val="22"/>
              </w:rPr>
              <w:t xml:space="preserve"> </w:t>
            </w:r>
            <w:r>
              <w:rPr>
                <w:rFonts w:ascii="Arial" w:eastAsia="DengXian" w:hAnsi="Arial" w:cs="Arial" w:hint="eastAsia"/>
                <w:color w:val="000000" w:themeColor="text1"/>
                <w:kern w:val="0"/>
                <w:sz w:val="22"/>
                <w:szCs w:val="22"/>
              </w:rPr>
              <w:t>cohort</w:t>
            </w:r>
            <w:r>
              <w:rPr>
                <w:rFonts w:ascii="Arial" w:eastAsia="DengXian" w:hAnsi="Arial" w:cs="Arial"/>
                <w:color w:val="000000" w:themeColor="text1"/>
                <w:kern w:val="0"/>
                <w:sz w:val="22"/>
                <w:szCs w:val="22"/>
              </w:rPr>
              <w:t xml:space="preserve"> </w:t>
            </w:r>
            <w:r w:rsidRPr="00E77FB7">
              <w:rPr>
                <w:rFonts w:ascii="Arial" w:eastAsia="DengXian" w:hAnsi="Arial" w:cs="Arial"/>
                <w:color w:val="000000" w:themeColor="text1"/>
                <w:kern w:val="0"/>
                <w:sz w:val="22"/>
                <w:szCs w:val="22"/>
              </w:rPr>
              <w:t>RHINE</w:t>
            </w:r>
            <w:r>
              <w:rPr>
                <w:rFonts w:ascii="Arial" w:eastAsia="DengXian" w:hAnsi="Arial" w:cs="Arial"/>
                <w:color w:val="000000" w:themeColor="text1"/>
                <w:kern w:val="0"/>
                <w:sz w:val="22"/>
                <w:szCs w:val="22"/>
              </w:rPr>
              <w:t>’s</w:t>
            </w:r>
            <w:r w:rsidRPr="00E77FB7">
              <w:rPr>
                <w:rFonts w:ascii="Arial" w:eastAsia="DengXian" w:hAnsi="Arial" w:cs="Arial"/>
                <w:color w:val="000000" w:themeColor="text1"/>
                <w:kern w:val="0"/>
                <w:sz w:val="22"/>
                <w:szCs w:val="22"/>
              </w:rPr>
              <w:t xml:space="preserve"> and ECRHS</w:t>
            </w:r>
            <w:r>
              <w:rPr>
                <w:rFonts w:ascii="Arial" w:eastAsia="DengXian" w:hAnsi="Arial" w:cs="Arial"/>
                <w:color w:val="000000" w:themeColor="text1"/>
                <w:kern w:val="0"/>
                <w:sz w:val="22"/>
                <w:szCs w:val="22"/>
              </w:rPr>
              <w:t>’s participants and offspring</w:t>
            </w:r>
          </w:p>
        </w:tc>
      </w:tr>
      <w:tr w:rsidR="003E7CB9" w:rsidRPr="00E77FB7" w14:paraId="3B6957AA" w14:textId="77777777" w:rsidTr="00AD4A60">
        <w:trPr>
          <w:cnfStyle w:val="000000100000" w:firstRow="0" w:lastRow="0" w:firstColumn="0" w:lastColumn="0" w:oddVBand="0" w:evenVBand="0" w:oddHBand="1" w:evenHBand="0" w:firstRowFirstColumn="0" w:firstRowLastColumn="0" w:lastRowFirstColumn="0" w:lastRowLastColumn="0"/>
          <w:trHeight w:val="1308"/>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091436C8"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Diet, Cancer and Health-Next Generations (DCH-NG) </w:t>
            </w:r>
            <w:r>
              <w:rPr>
                <w:rFonts w:ascii="Arial" w:eastAsia="DengXian" w:hAnsi="Arial" w:cs="Arial"/>
                <w:color w:val="000000" w:themeColor="text1"/>
                <w:kern w:val="0"/>
                <w:sz w:val="22"/>
                <w:szCs w:val="22"/>
              </w:rPr>
              <w:t>C</w:t>
            </w:r>
            <w:r w:rsidRPr="00E77FB7">
              <w:rPr>
                <w:rFonts w:ascii="Arial" w:eastAsia="DengXian" w:hAnsi="Arial" w:cs="Arial"/>
                <w:color w:val="000000" w:themeColor="text1"/>
                <w:kern w:val="0"/>
                <w:sz w:val="22"/>
                <w:szCs w:val="22"/>
              </w:rPr>
              <w:t>ohort</w:t>
            </w:r>
          </w:p>
        </w:tc>
        <w:tc>
          <w:tcPr>
            <w:tcW w:w="1985" w:type="dxa"/>
            <w:hideMark/>
          </w:tcPr>
          <w:p w14:paraId="678652F9"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Population-based cohort extended three</w:t>
            </w:r>
            <w:r>
              <w:rPr>
                <w:rFonts w:ascii="Arial" w:hAnsi="Arial" w:cs="Arial"/>
                <w:sz w:val="22"/>
                <w:szCs w:val="22"/>
              </w:rPr>
              <w:t xml:space="preserve"> </w:t>
            </w:r>
            <w:r w:rsidRPr="007917CD">
              <w:rPr>
                <w:rFonts w:ascii="Arial" w:hAnsi="Arial" w:cs="Arial"/>
                <w:sz w:val="22"/>
                <w:szCs w:val="22"/>
              </w:rPr>
              <w:t>generation cohort</w:t>
            </w:r>
          </w:p>
        </w:tc>
        <w:tc>
          <w:tcPr>
            <w:tcW w:w="1417" w:type="dxa"/>
            <w:hideMark/>
          </w:tcPr>
          <w:p w14:paraId="2729FCC4"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Denmark</w:t>
            </w:r>
          </w:p>
        </w:tc>
        <w:tc>
          <w:tcPr>
            <w:tcW w:w="1701" w:type="dxa"/>
            <w:hideMark/>
          </w:tcPr>
          <w:p w14:paraId="10D2AAAC"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44,869 </w:t>
            </w:r>
          </w:p>
        </w:tc>
        <w:tc>
          <w:tcPr>
            <w:tcW w:w="1560" w:type="dxa"/>
            <w:hideMark/>
          </w:tcPr>
          <w:p w14:paraId="7CEA3630"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Establishes in 2015-2019</w:t>
            </w:r>
            <w:r w:rsidRPr="00E77FB7">
              <w:rPr>
                <w:rFonts w:ascii="Arial" w:eastAsia="DengXian" w:hAnsi="Arial" w:cs="Arial"/>
                <w:color w:val="000000" w:themeColor="text1"/>
                <w:kern w:val="0"/>
                <w:sz w:val="22"/>
                <w:szCs w:val="22"/>
              </w:rPr>
              <w:br/>
              <w:t>NG</w:t>
            </w:r>
          </w:p>
        </w:tc>
        <w:tc>
          <w:tcPr>
            <w:tcW w:w="2976" w:type="dxa"/>
            <w:hideMark/>
          </w:tcPr>
          <w:p w14:paraId="402DC7FF"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NG</w:t>
            </w:r>
          </w:p>
        </w:tc>
        <w:tc>
          <w:tcPr>
            <w:tcW w:w="3969" w:type="dxa"/>
            <w:hideMark/>
          </w:tcPr>
          <w:p w14:paraId="375E6584"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Danes aged 50–64 years and living in the greater areas of Copenhagen and Aarhus</w:t>
            </w:r>
            <w:r>
              <w:rPr>
                <w:rFonts w:ascii="Arial" w:eastAsia="DengXian" w:hAnsi="Arial" w:cs="Arial"/>
                <w:color w:val="000000" w:themeColor="text1"/>
                <w:kern w:val="0"/>
                <w:sz w:val="22"/>
                <w:szCs w:val="22"/>
              </w:rPr>
              <w:t>, their c</w:t>
            </w:r>
            <w:r w:rsidRPr="00E77FB7">
              <w:rPr>
                <w:rFonts w:ascii="Arial" w:eastAsia="DengXian" w:hAnsi="Arial" w:cs="Arial"/>
                <w:color w:val="000000" w:themeColor="text1"/>
                <w:kern w:val="0"/>
                <w:sz w:val="22"/>
                <w:szCs w:val="22"/>
              </w:rPr>
              <w:t>hildren</w:t>
            </w:r>
            <w:r>
              <w:rPr>
                <w:rFonts w:ascii="Arial" w:eastAsia="DengXian" w:hAnsi="Arial" w:cs="Arial"/>
                <w:color w:val="000000" w:themeColor="text1"/>
                <w:kern w:val="0"/>
                <w:sz w:val="22"/>
                <w:szCs w:val="22"/>
              </w:rPr>
              <w:t xml:space="preserve">, children’s spouses, </w:t>
            </w:r>
            <w:r w:rsidRPr="00E77FB7">
              <w:rPr>
                <w:rFonts w:ascii="Arial" w:eastAsia="DengXian" w:hAnsi="Arial" w:cs="Arial"/>
                <w:color w:val="000000" w:themeColor="text1"/>
                <w:kern w:val="0"/>
                <w:sz w:val="22"/>
                <w:szCs w:val="22"/>
              </w:rPr>
              <w:t xml:space="preserve">and </w:t>
            </w:r>
            <w:r>
              <w:rPr>
                <w:rFonts w:ascii="Arial" w:eastAsia="DengXian" w:hAnsi="Arial" w:cs="Arial"/>
                <w:color w:val="000000" w:themeColor="text1"/>
                <w:kern w:val="0"/>
                <w:sz w:val="22"/>
                <w:szCs w:val="22"/>
              </w:rPr>
              <w:t xml:space="preserve">their </w:t>
            </w:r>
            <w:r w:rsidRPr="00E77FB7">
              <w:rPr>
                <w:rFonts w:ascii="Arial" w:eastAsia="DengXian" w:hAnsi="Arial" w:cs="Arial"/>
                <w:color w:val="000000" w:themeColor="text1"/>
                <w:kern w:val="0"/>
                <w:sz w:val="22"/>
                <w:szCs w:val="22"/>
              </w:rPr>
              <w:t>grandchildren</w:t>
            </w:r>
          </w:p>
        </w:tc>
      </w:tr>
      <w:tr w:rsidR="003E7CB9" w:rsidRPr="00E77FB7" w14:paraId="3CED4E53" w14:textId="77777777" w:rsidTr="00AD4A60">
        <w:trPr>
          <w:trHeight w:val="711"/>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5354DF03"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Australian Temperament Project Generation 3 Study (ATPGen3)</w:t>
            </w:r>
          </w:p>
        </w:tc>
        <w:tc>
          <w:tcPr>
            <w:tcW w:w="1985" w:type="dxa"/>
            <w:hideMark/>
          </w:tcPr>
          <w:p w14:paraId="79FC5027"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Population-based cohort extended three</w:t>
            </w:r>
            <w:r>
              <w:rPr>
                <w:rFonts w:ascii="Arial" w:hAnsi="Arial" w:cs="Arial"/>
                <w:sz w:val="22"/>
                <w:szCs w:val="22"/>
              </w:rPr>
              <w:t xml:space="preserve"> </w:t>
            </w:r>
            <w:r w:rsidRPr="007917CD">
              <w:rPr>
                <w:rFonts w:ascii="Arial" w:hAnsi="Arial" w:cs="Arial"/>
                <w:sz w:val="22"/>
                <w:szCs w:val="22"/>
              </w:rPr>
              <w:t>generation cohort</w:t>
            </w:r>
          </w:p>
        </w:tc>
        <w:tc>
          <w:tcPr>
            <w:tcW w:w="1417" w:type="dxa"/>
            <w:hideMark/>
          </w:tcPr>
          <w:p w14:paraId="5F9BCEBE" w14:textId="77777777" w:rsidR="003E7CB9" w:rsidRPr="00262E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262EB7">
              <w:rPr>
                <w:rFonts w:ascii="Arial" w:eastAsia="DengXian" w:hAnsi="Arial" w:cs="Arial"/>
                <w:color w:val="000000" w:themeColor="text1"/>
                <w:kern w:val="0"/>
                <w:sz w:val="22"/>
                <w:szCs w:val="22"/>
              </w:rPr>
              <w:t>Australia</w:t>
            </w:r>
          </w:p>
        </w:tc>
        <w:tc>
          <w:tcPr>
            <w:tcW w:w="1701" w:type="dxa"/>
            <w:hideMark/>
          </w:tcPr>
          <w:p w14:paraId="7757427C" w14:textId="77777777" w:rsidR="003E7CB9" w:rsidRPr="00262E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262EB7">
              <w:rPr>
                <w:rFonts w:ascii="Arial" w:eastAsia="DengXian" w:hAnsi="Arial" w:cs="Arial"/>
                <w:color w:val="000000" w:themeColor="text1"/>
                <w:kern w:val="0"/>
                <w:sz w:val="22"/>
                <w:szCs w:val="22"/>
              </w:rPr>
              <w:t>F0 n=2,443</w:t>
            </w:r>
            <w:r w:rsidRPr="00262EB7">
              <w:rPr>
                <w:rFonts w:ascii="Arial" w:eastAsia="DengXian" w:hAnsi="Arial" w:cs="Arial"/>
                <w:color w:val="000000" w:themeColor="text1"/>
                <w:kern w:val="0"/>
                <w:sz w:val="22"/>
                <w:szCs w:val="22"/>
              </w:rPr>
              <w:br/>
              <w:t>F1 n=703</w:t>
            </w:r>
            <w:r w:rsidRPr="00262EB7">
              <w:rPr>
                <w:rFonts w:ascii="Arial" w:eastAsia="DengXian" w:hAnsi="Arial" w:cs="Arial"/>
                <w:color w:val="000000" w:themeColor="text1"/>
                <w:kern w:val="0"/>
                <w:sz w:val="22"/>
                <w:szCs w:val="22"/>
              </w:rPr>
              <w:br/>
              <w:t>F2 n=1</w:t>
            </w:r>
            <w:r w:rsidRPr="00262EB7">
              <w:rPr>
                <w:rFonts w:ascii="Arial" w:eastAsia="DengXian" w:hAnsi="Arial" w:cs="Arial" w:hint="eastAsia"/>
                <w:color w:val="000000" w:themeColor="text1"/>
                <w:kern w:val="0"/>
                <w:sz w:val="22"/>
                <w:szCs w:val="22"/>
              </w:rPr>
              <w:t>,</w:t>
            </w:r>
            <w:r w:rsidRPr="00262EB7">
              <w:rPr>
                <w:rFonts w:ascii="Arial" w:eastAsia="DengXian" w:hAnsi="Arial" w:cs="Arial"/>
                <w:color w:val="000000" w:themeColor="text1"/>
                <w:kern w:val="0"/>
                <w:sz w:val="22"/>
                <w:szCs w:val="22"/>
              </w:rPr>
              <w:t>167</w:t>
            </w:r>
          </w:p>
        </w:tc>
        <w:tc>
          <w:tcPr>
            <w:tcW w:w="1560" w:type="dxa"/>
            <w:hideMark/>
          </w:tcPr>
          <w:p w14:paraId="699E8BBA"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2012-present</w:t>
            </w:r>
            <w:r w:rsidRPr="00E77FB7">
              <w:rPr>
                <w:rFonts w:ascii="Arial" w:eastAsia="DengXian" w:hAnsi="Arial" w:cs="Arial"/>
                <w:color w:val="000000" w:themeColor="text1"/>
                <w:kern w:val="0"/>
                <w:sz w:val="22"/>
                <w:szCs w:val="22"/>
              </w:rPr>
              <w:br/>
              <w:t>10 years</w:t>
            </w:r>
          </w:p>
        </w:tc>
        <w:tc>
          <w:tcPr>
            <w:tcW w:w="2976" w:type="dxa"/>
            <w:hideMark/>
          </w:tcPr>
          <w:p w14:paraId="02634201"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Biannually</w:t>
            </w:r>
          </w:p>
        </w:tc>
        <w:tc>
          <w:tcPr>
            <w:tcW w:w="3969" w:type="dxa"/>
            <w:hideMark/>
          </w:tcPr>
          <w:p w14:paraId="34E7D543"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The participants of cohort ATP and their offspring</w:t>
            </w:r>
          </w:p>
        </w:tc>
      </w:tr>
      <w:tr w:rsidR="003E7CB9" w:rsidRPr="00E77FB7" w14:paraId="7F13B4F9" w14:textId="77777777" w:rsidTr="00AD4A60">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76E28E9B"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Cebu Longitudinal Health and Nutrition Survey (CLHNS)</w:t>
            </w:r>
          </w:p>
        </w:tc>
        <w:tc>
          <w:tcPr>
            <w:tcW w:w="1985" w:type="dxa"/>
            <w:hideMark/>
          </w:tcPr>
          <w:p w14:paraId="6C85C2F2"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Population-based cohort extended three</w:t>
            </w:r>
            <w:r>
              <w:rPr>
                <w:rFonts w:ascii="Arial" w:hAnsi="Arial" w:cs="Arial"/>
                <w:sz w:val="22"/>
                <w:szCs w:val="22"/>
              </w:rPr>
              <w:t xml:space="preserve"> </w:t>
            </w:r>
            <w:r w:rsidRPr="007917CD">
              <w:rPr>
                <w:rFonts w:ascii="Arial" w:hAnsi="Arial" w:cs="Arial"/>
                <w:sz w:val="22"/>
                <w:szCs w:val="22"/>
              </w:rPr>
              <w:t>generation cohort</w:t>
            </w:r>
          </w:p>
        </w:tc>
        <w:tc>
          <w:tcPr>
            <w:tcW w:w="1417" w:type="dxa"/>
            <w:hideMark/>
          </w:tcPr>
          <w:p w14:paraId="6294BAAB"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Filipino</w:t>
            </w:r>
          </w:p>
        </w:tc>
        <w:tc>
          <w:tcPr>
            <w:tcW w:w="1701" w:type="dxa"/>
            <w:hideMark/>
          </w:tcPr>
          <w:p w14:paraId="7ECA1C97"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3,327 </w:t>
            </w:r>
          </w:p>
        </w:tc>
        <w:tc>
          <w:tcPr>
            <w:tcW w:w="1560" w:type="dxa"/>
            <w:hideMark/>
          </w:tcPr>
          <w:p w14:paraId="2AB7D155"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2009-present</w:t>
            </w:r>
            <w:r w:rsidRPr="00E77FB7">
              <w:rPr>
                <w:rFonts w:ascii="Arial" w:eastAsia="DengXian" w:hAnsi="Arial" w:cs="Arial"/>
                <w:color w:val="000000" w:themeColor="text1"/>
                <w:kern w:val="0"/>
                <w:sz w:val="22"/>
                <w:szCs w:val="22"/>
              </w:rPr>
              <w:br/>
              <w:t>13 years</w:t>
            </w:r>
          </w:p>
        </w:tc>
        <w:tc>
          <w:tcPr>
            <w:tcW w:w="2976" w:type="dxa"/>
            <w:hideMark/>
          </w:tcPr>
          <w:p w14:paraId="68E662BF" w14:textId="77777777" w:rsidR="003E7CB9"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kern w:val="0"/>
                <w:sz w:val="22"/>
                <w:szCs w:val="22"/>
              </w:rPr>
            </w:pPr>
            <w:r>
              <w:rPr>
                <w:rFonts w:ascii="Arial" w:eastAsia="DengXian" w:hAnsi="Arial" w:cs="Arial"/>
                <w:color w:val="000000"/>
                <w:kern w:val="0"/>
                <w:sz w:val="22"/>
                <w:szCs w:val="22"/>
              </w:rPr>
              <w:t xml:space="preserve">F0, F1: </w:t>
            </w:r>
            <w:r w:rsidRPr="00C62387">
              <w:rPr>
                <w:rFonts w:ascii="Arial" w:eastAsia="DengXian" w:hAnsi="Arial" w:cs="Arial"/>
                <w:color w:val="000000"/>
                <w:kern w:val="0"/>
                <w:sz w:val="22"/>
                <w:szCs w:val="22"/>
              </w:rPr>
              <w:t>In 1991-92, 1994-95, 1998-99, 2002, 2005</w:t>
            </w:r>
          </w:p>
          <w:p w14:paraId="6967346B"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kern w:val="0"/>
                <w:sz w:val="22"/>
                <w:szCs w:val="22"/>
              </w:rPr>
              <w:t xml:space="preserve">F0, F1, F2: In </w:t>
            </w:r>
            <w:r w:rsidRPr="00C62387">
              <w:rPr>
                <w:rFonts w:ascii="Arial" w:eastAsia="DengXian" w:hAnsi="Arial" w:cs="Arial"/>
                <w:color w:val="000000"/>
                <w:kern w:val="0"/>
                <w:sz w:val="22"/>
                <w:szCs w:val="22"/>
              </w:rPr>
              <w:t>2009 and 2018</w:t>
            </w:r>
            <w:r>
              <w:rPr>
                <w:rFonts w:ascii="Arial" w:eastAsia="DengXian" w:hAnsi="Arial" w:cs="Arial"/>
                <w:color w:val="000000"/>
                <w:kern w:val="0"/>
                <w:sz w:val="22"/>
                <w:szCs w:val="22"/>
              </w:rPr>
              <w:t xml:space="preserve"> </w:t>
            </w:r>
          </w:p>
        </w:tc>
        <w:tc>
          <w:tcPr>
            <w:tcW w:w="3969" w:type="dxa"/>
            <w:hideMark/>
          </w:tcPr>
          <w:p w14:paraId="3752D074"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Filipino women who gave birth between </w:t>
            </w:r>
            <w:r>
              <w:rPr>
                <w:rFonts w:ascii="Arial" w:eastAsia="DengXian" w:hAnsi="Arial" w:cs="Arial"/>
                <w:color w:val="000000" w:themeColor="text1"/>
                <w:kern w:val="0"/>
                <w:sz w:val="22"/>
                <w:szCs w:val="22"/>
              </w:rPr>
              <w:t>01/05/</w:t>
            </w:r>
            <w:r w:rsidRPr="00E77FB7">
              <w:rPr>
                <w:rFonts w:ascii="Arial" w:eastAsia="DengXian" w:hAnsi="Arial" w:cs="Arial"/>
                <w:color w:val="000000" w:themeColor="text1"/>
                <w:kern w:val="0"/>
                <w:sz w:val="22"/>
                <w:szCs w:val="22"/>
              </w:rPr>
              <w:t xml:space="preserve">1983 and </w:t>
            </w:r>
            <w:r>
              <w:rPr>
                <w:rFonts w:ascii="Arial" w:eastAsia="DengXian" w:hAnsi="Arial" w:cs="Arial"/>
                <w:color w:val="000000" w:themeColor="text1"/>
                <w:kern w:val="0"/>
                <w:sz w:val="22"/>
                <w:szCs w:val="22"/>
              </w:rPr>
              <w:t>30/04/</w:t>
            </w:r>
            <w:r w:rsidRPr="00E77FB7">
              <w:rPr>
                <w:rFonts w:ascii="Arial" w:eastAsia="DengXian" w:hAnsi="Arial" w:cs="Arial"/>
                <w:color w:val="000000" w:themeColor="text1"/>
                <w:kern w:val="0"/>
                <w:sz w:val="22"/>
                <w:szCs w:val="22"/>
              </w:rPr>
              <w:t xml:space="preserve"> 1984,</w:t>
            </w:r>
            <w:r>
              <w:rPr>
                <w:rFonts w:ascii="Arial" w:eastAsia="DengXian" w:hAnsi="Arial" w:cs="Arial"/>
                <w:color w:val="000000" w:themeColor="text1"/>
                <w:kern w:val="0"/>
                <w:sz w:val="22"/>
                <w:szCs w:val="22"/>
              </w:rPr>
              <w:t xml:space="preserve"> their </w:t>
            </w:r>
            <w:proofErr w:type="gramStart"/>
            <w:r>
              <w:rPr>
                <w:rFonts w:ascii="Arial" w:eastAsia="DengXian" w:hAnsi="Arial" w:cs="Arial"/>
                <w:color w:val="000000" w:themeColor="text1"/>
                <w:kern w:val="0"/>
                <w:sz w:val="22"/>
                <w:szCs w:val="22"/>
              </w:rPr>
              <w:t>children</w:t>
            </w:r>
            <w:proofErr w:type="gramEnd"/>
            <w:r>
              <w:rPr>
                <w:rFonts w:ascii="Arial" w:eastAsia="DengXian" w:hAnsi="Arial" w:cs="Arial"/>
                <w:color w:val="000000" w:themeColor="text1"/>
                <w:kern w:val="0"/>
                <w:sz w:val="22"/>
                <w:szCs w:val="22"/>
              </w:rPr>
              <w:t xml:space="preserve"> and grandchildren</w:t>
            </w:r>
          </w:p>
        </w:tc>
      </w:tr>
      <w:tr w:rsidR="003E7CB9" w:rsidRPr="00E77FB7" w14:paraId="69686D34" w14:textId="77777777" w:rsidTr="00AD4A60">
        <w:trPr>
          <w:trHeight w:val="201"/>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3212B58F"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lastRenderedPageBreak/>
              <w:t>NCI Combined DES Cohort Follow-up Study (</w:t>
            </w:r>
            <w:r w:rsidRPr="00E77FB7">
              <w:rPr>
                <w:rFonts w:ascii="Arial" w:hAnsi="Arial" w:cs="Arial"/>
                <w:color w:val="000000" w:themeColor="text1"/>
                <w:sz w:val="22"/>
                <w:szCs w:val="22"/>
              </w:rPr>
              <w:t>NCI-DES)</w:t>
            </w:r>
          </w:p>
        </w:tc>
        <w:tc>
          <w:tcPr>
            <w:tcW w:w="1985" w:type="dxa"/>
            <w:hideMark/>
          </w:tcPr>
          <w:p w14:paraId="12CC0798"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Population-based cohort extended three</w:t>
            </w:r>
            <w:r>
              <w:rPr>
                <w:rFonts w:ascii="Arial" w:hAnsi="Arial" w:cs="Arial"/>
                <w:sz w:val="22"/>
                <w:szCs w:val="22"/>
              </w:rPr>
              <w:t xml:space="preserve"> </w:t>
            </w:r>
            <w:r w:rsidRPr="007917CD">
              <w:rPr>
                <w:rFonts w:ascii="Arial" w:hAnsi="Arial" w:cs="Arial"/>
                <w:sz w:val="22"/>
                <w:szCs w:val="22"/>
              </w:rPr>
              <w:t>generation cohort</w:t>
            </w:r>
          </w:p>
        </w:tc>
        <w:tc>
          <w:tcPr>
            <w:tcW w:w="1417" w:type="dxa"/>
            <w:hideMark/>
          </w:tcPr>
          <w:p w14:paraId="384C0120"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USA</w:t>
            </w:r>
          </w:p>
        </w:tc>
        <w:tc>
          <w:tcPr>
            <w:tcW w:w="1701" w:type="dxa"/>
            <w:hideMark/>
          </w:tcPr>
          <w:p w14:paraId="56D3F739"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21,000 </w:t>
            </w:r>
          </w:p>
        </w:tc>
        <w:tc>
          <w:tcPr>
            <w:tcW w:w="1560" w:type="dxa"/>
            <w:hideMark/>
          </w:tcPr>
          <w:p w14:paraId="1CC0344E"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2001-present</w:t>
            </w:r>
            <w:r w:rsidRPr="00E77FB7">
              <w:rPr>
                <w:rFonts w:ascii="Arial" w:eastAsia="DengXian" w:hAnsi="Arial" w:cs="Arial"/>
                <w:color w:val="000000" w:themeColor="text1"/>
                <w:kern w:val="0"/>
                <w:sz w:val="22"/>
                <w:szCs w:val="22"/>
              </w:rPr>
              <w:br/>
              <w:t>21 years</w:t>
            </w:r>
          </w:p>
        </w:tc>
        <w:tc>
          <w:tcPr>
            <w:tcW w:w="2976" w:type="dxa"/>
            <w:hideMark/>
          </w:tcPr>
          <w:p w14:paraId="14A34BB6" w14:textId="77777777" w:rsidR="003E7CB9"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kern w:val="0"/>
                <w:sz w:val="22"/>
                <w:szCs w:val="22"/>
              </w:rPr>
            </w:pPr>
            <w:r>
              <w:rPr>
                <w:rFonts w:ascii="Arial" w:eastAsia="DengXian" w:hAnsi="Arial" w:cs="Arial"/>
                <w:color w:val="000000"/>
                <w:kern w:val="0"/>
                <w:sz w:val="22"/>
                <w:szCs w:val="22"/>
              </w:rPr>
              <w:t xml:space="preserve">F0, F1: </w:t>
            </w:r>
            <w:r w:rsidRPr="00C62387">
              <w:rPr>
                <w:rFonts w:ascii="Arial" w:eastAsia="DengXian" w:hAnsi="Arial" w:cs="Arial"/>
                <w:color w:val="000000"/>
                <w:kern w:val="0"/>
                <w:sz w:val="22"/>
                <w:szCs w:val="22"/>
              </w:rPr>
              <w:t>In 1994, 1997</w:t>
            </w:r>
          </w:p>
          <w:p w14:paraId="579C4182"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kern w:val="0"/>
                <w:sz w:val="22"/>
                <w:szCs w:val="22"/>
              </w:rPr>
              <w:t xml:space="preserve">F0, F1, F2: In </w:t>
            </w:r>
            <w:r w:rsidRPr="00C62387">
              <w:rPr>
                <w:rFonts w:ascii="Arial" w:eastAsia="DengXian" w:hAnsi="Arial" w:cs="Arial"/>
                <w:color w:val="000000"/>
                <w:kern w:val="0"/>
                <w:sz w:val="22"/>
                <w:szCs w:val="22"/>
              </w:rPr>
              <w:t>2001, 2006, 2011, and 2016</w:t>
            </w:r>
          </w:p>
        </w:tc>
        <w:tc>
          <w:tcPr>
            <w:tcW w:w="3969" w:type="dxa"/>
            <w:hideMark/>
          </w:tcPr>
          <w:p w14:paraId="208A0181"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Diethylstilbestrol exposed and unexposed mothers</w:t>
            </w:r>
            <w:r>
              <w:rPr>
                <w:rFonts w:ascii="Arial" w:eastAsia="DengXian" w:hAnsi="Arial" w:cs="Arial"/>
                <w:color w:val="000000" w:themeColor="text1"/>
                <w:kern w:val="0"/>
                <w:sz w:val="22"/>
                <w:szCs w:val="22"/>
              </w:rPr>
              <w:t xml:space="preserve"> and their descendants</w:t>
            </w:r>
          </w:p>
        </w:tc>
      </w:tr>
      <w:tr w:rsidR="003E7CB9" w:rsidRPr="00E77FB7" w14:paraId="108D28EA" w14:textId="77777777" w:rsidTr="00AD4A60">
        <w:trPr>
          <w:cnfStyle w:val="000000100000" w:firstRow="0" w:lastRow="0" w:firstColumn="0" w:lastColumn="0" w:oddVBand="0" w:evenVBand="0" w:oddHBand="1" w:evenHBand="0" w:firstRowFirstColumn="0" w:firstRowLastColumn="0" w:lastRowFirstColumn="0" w:lastRowLastColumn="0"/>
          <w:trHeight w:val="1533"/>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66325EB2"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National Longitudinal Survey of Youth (NLSY79)</w:t>
            </w:r>
          </w:p>
        </w:tc>
        <w:tc>
          <w:tcPr>
            <w:tcW w:w="1985" w:type="dxa"/>
            <w:hideMark/>
          </w:tcPr>
          <w:p w14:paraId="3567C7B4"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Population-based cohort extended three</w:t>
            </w:r>
            <w:r>
              <w:rPr>
                <w:rFonts w:ascii="Arial" w:hAnsi="Arial" w:cs="Arial"/>
                <w:sz w:val="22"/>
                <w:szCs w:val="22"/>
              </w:rPr>
              <w:t xml:space="preserve"> </w:t>
            </w:r>
            <w:r w:rsidRPr="007917CD">
              <w:rPr>
                <w:rFonts w:ascii="Arial" w:hAnsi="Arial" w:cs="Arial"/>
                <w:sz w:val="22"/>
                <w:szCs w:val="22"/>
              </w:rPr>
              <w:t>generation cohort</w:t>
            </w:r>
          </w:p>
        </w:tc>
        <w:tc>
          <w:tcPr>
            <w:tcW w:w="1417" w:type="dxa"/>
            <w:hideMark/>
          </w:tcPr>
          <w:p w14:paraId="69651396"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USA</w:t>
            </w:r>
          </w:p>
        </w:tc>
        <w:tc>
          <w:tcPr>
            <w:tcW w:w="1701" w:type="dxa"/>
            <w:hideMark/>
          </w:tcPr>
          <w:p w14:paraId="65AD6178"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12,686 </w:t>
            </w:r>
          </w:p>
        </w:tc>
        <w:tc>
          <w:tcPr>
            <w:tcW w:w="1560" w:type="dxa"/>
            <w:hideMark/>
          </w:tcPr>
          <w:p w14:paraId="47811BB9"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2010-present</w:t>
            </w:r>
            <w:r w:rsidRPr="00E77FB7">
              <w:rPr>
                <w:rFonts w:ascii="Arial" w:eastAsia="DengXian" w:hAnsi="Arial" w:cs="Arial"/>
                <w:color w:val="000000" w:themeColor="text1"/>
                <w:kern w:val="0"/>
                <w:sz w:val="22"/>
                <w:szCs w:val="22"/>
              </w:rPr>
              <w:br/>
              <w:t>12 years</w:t>
            </w:r>
          </w:p>
        </w:tc>
        <w:tc>
          <w:tcPr>
            <w:tcW w:w="2976" w:type="dxa"/>
            <w:hideMark/>
          </w:tcPr>
          <w:p w14:paraId="3F116DF6"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C62387">
              <w:rPr>
                <w:rFonts w:ascii="Arial" w:eastAsia="DengXian" w:hAnsi="Arial" w:cs="Arial"/>
                <w:color w:val="000000"/>
                <w:kern w:val="0"/>
                <w:sz w:val="22"/>
                <w:szCs w:val="22"/>
              </w:rPr>
              <w:t>Annually until 1994 and biennially since then</w:t>
            </w:r>
          </w:p>
        </w:tc>
        <w:tc>
          <w:tcPr>
            <w:tcW w:w="3969" w:type="dxa"/>
            <w:hideMark/>
          </w:tcPr>
          <w:p w14:paraId="1AB44379"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kern w:val="0"/>
                <w:sz w:val="22"/>
                <w:szCs w:val="22"/>
              </w:rPr>
              <w:t>M</w:t>
            </w:r>
            <w:r w:rsidRPr="00C62387">
              <w:rPr>
                <w:rFonts w:ascii="Arial" w:eastAsia="DengXian" w:hAnsi="Arial" w:cs="Arial"/>
                <w:color w:val="000000"/>
                <w:kern w:val="0"/>
                <w:sz w:val="22"/>
                <w:szCs w:val="22"/>
              </w:rPr>
              <w:t>en and women born in the USA between 1957 and 1964 who were aged 14 to 22 when first interviewed in 1979</w:t>
            </w:r>
            <w:r>
              <w:rPr>
                <w:rFonts w:ascii="Arial" w:eastAsia="DengXian" w:hAnsi="Arial" w:cs="Arial"/>
                <w:color w:val="000000"/>
                <w:kern w:val="0"/>
                <w:sz w:val="22"/>
                <w:szCs w:val="22"/>
              </w:rPr>
              <w:t>, and their offspring</w:t>
            </w:r>
          </w:p>
        </w:tc>
      </w:tr>
      <w:tr w:rsidR="003E7CB9" w:rsidRPr="00E77FB7" w14:paraId="5EDA2DCF" w14:textId="77777777" w:rsidTr="00AD4A60">
        <w:trPr>
          <w:trHeight w:val="1346"/>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12675614"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Panel Study of Income Dynamics (PSID), Child Development Supplement (CDS) (PSID-CDS) </w:t>
            </w:r>
          </w:p>
        </w:tc>
        <w:tc>
          <w:tcPr>
            <w:tcW w:w="1985" w:type="dxa"/>
            <w:hideMark/>
          </w:tcPr>
          <w:p w14:paraId="215DF22B"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Population-based cohort extended three</w:t>
            </w:r>
            <w:r>
              <w:rPr>
                <w:rFonts w:ascii="Arial" w:hAnsi="Arial" w:cs="Arial"/>
                <w:sz w:val="22"/>
                <w:szCs w:val="22"/>
              </w:rPr>
              <w:t xml:space="preserve"> </w:t>
            </w:r>
            <w:r w:rsidRPr="007917CD">
              <w:rPr>
                <w:rFonts w:ascii="Arial" w:hAnsi="Arial" w:cs="Arial"/>
                <w:sz w:val="22"/>
                <w:szCs w:val="22"/>
              </w:rPr>
              <w:t>generation cohort</w:t>
            </w:r>
          </w:p>
        </w:tc>
        <w:tc>
          <w:tcPr>
            <w:tcW w:w="1417" w:type="dxa"/>
            <w:hideMark/>
          </w:tcPr>
          <w:p w14:paraId="2C20183D"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USA</w:t>
            </w:r>
          </w:p>
        </w:tc>
        <w:tc>
          <w:tcPr>
            <w:tcW w:w="1701" w:type="dxa"/>
            <w:hideMark/>
          </w:tcPr>
          <w:p w14:paraId="664EB3F9"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1,642 </w:t>
            </w:r>
          </w:p>
        </w:tc>
        <w:tc>
          <w:tcPr>
            <w:tcW w:w="1560" w:type="dxa"/>
            <w:hideMark/>
          </w:tcPr>
          <w:p w14:paraId="745B5329"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1997-2008</w:t>
            </w:r>
            <w:r w:rsidRPr="00E77FB7">
              <w:rPr>
                <w:rFonts w:ascii="Arial" w:eastAsia="DengXian" w:hAnsi="Arial" w:cs="Arial"/>
                <w:color w:val="000000" w:themeColor="text1"/>
                <w:kern w:val="0"/>
                <w:sz w:val="22"/>
                <w:szCs w:val="22"/>
              </w:rPr>
              <w:br/>
              <w:t>11 years</w:t>
            </w:r>
          </w:p>
        </w:tc>
        <w:tc>
          <w:tcPr>
            <w:tcW w:w="2976" w:type="dxa"/>
            <w:hideMark/>
          </w:tcPr>
          <w:p w14:paraId="6E9247D3"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Every five years</w:t>
            </w:r>
          </w:p>
        </w:tc>
        <w:tc>
          <w:tcPr>
            <w:tcW w:w="3969" w:type="dxa"/>
            <w:hideMark/>
          </w:tcPr>
          <w:p w14:paraId="7CDA541F"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 xml:space="preserve">The cohort </w:t>
            </w:r>
            <w:r w:rsidRPr="00E77FB7">
              <w:rPr>
                <w:rFonts w:ascii="Arial" w:eastAsia="DengXian" w:hAnsi="Arial" w:cs="Arial"/>
                <w:color w:val="000000" w:themeColor="text1"/>
                <w:kern w:val="0"/>
                <w:sz w:val="22"/>
                <w:szCs w:val="22"/>
              </w:rPr>
              <w:t>PSID</w:t>
            </w:r>
            <w:r>
              <w:rPr>
                <w:rFonts w:ascii="Arial" w:eastAsia="DengXian" w:hAnsi="Arial" w:cs="Arial"/>
                <w:color w:val="000000" w:themeColor="text1"/>
                <w:kern w:val="0"/>
                <w:sz w:val="22"/>
                <w:szCs w:val="22"/>
              </w:rPr>
              <w:t>’s participants and their offspring</w:t>
            </w:r>
          </w:p>
        </w:tc>
      </w:tr>
      <w:tr w:rsidR="003E7CB9" w:rsidRPr="00E77FB7" w14:paraId="2315C55C" w14:textId="77777777" w:rsidTr="00AD4A60">
        <w:trPr>
          <w:cnfStyle w:val="000000100000" w:firstRow="0" w:lastRow="0" w:firstColumn="0" w:lastColumn="0" w:oddVBand="0" w:evenVBand="0" w:oddHBand="1" w:evenHBand="0" w:firstRowFirstColumn="0" w:firstRowLastColumn="0" w:lastRowFirstColumn="0" w:lastRowLastColumn="0"/>
          <w:trHeight w:val="1346"/>
          <w:jc w:val="center"/>
        </w:trPr>
        <w:tc>
          <w:tcPr>
            <w:cnfStyle w:val="001000000000" w:firstRow="0" w:lastRow="0" w:firstColumn="1" w:lastColumn="0" w:oddVBand="0" w:evenVBand="0" w:oddHBand="0" w:evenHBand="0" w:firstRowFirstColumn="0" w:firstRowLastColumn="0" w:lastRowFirstColumn="0" w:lastRowLastColumn="0"/>
            <w:tcW w:w="2830" w:type="dxa"/>
          </w:tcPr>
          <w:p w14:paraId="731C4479" w14:textId="77777777" w:rsidR="003E7CB9" w:rsidRPr="00E77FB7" w:rsidRDefault="003E7CB9" w:rsidP="00AD4A60">
            <w:pPr>
              <w:widowControl/>
              <w:jc w:val="left"/>
              <w:rPr>
                <w:rFonts w:ascii="Arial" w:eastAsia="DengXian" w:hAnsi="Arial" w:cs="Arial"/>
                <w:color w:val="000000" w:themeColor="text1"/>
                <w:kern w:val="0"/>
                <w:sz w:val="22"/>
                <w:szCs w:val="22"/>
              </w:rPr>
            </w:pPr>
            <w:r w:rsidRPr="0045663E">
              <w:rPr>
                <w:rFonts w:ascii="Arial" w:eastAsia="DengXian" w:hAnsi="Arial" w:cs="Arial" w:hint="eastAsia"/>
                <w:color w:val="000000" w:themeColor="text1"/>
                <w:kern w:val="0"/>
                <w:sz w:val="22"/>
                <w:szCs w:val="22"/>
              </w:rPr>
              <w:t>French</w:t>
            </w:r>
            <w:r w:rsidRPr="0045663E">
              <w:rPr>
                <w:rFonts w:ascii="Arial" w:eastAsia="DengXian" w:hAnsi="Arial" w:cs="Arial"/>
                <w:color w:val="000000" w:themeColor="text1"/>
                <w:kern w:val="0"/>
                <w:sz w:val="22"/>
                <w:szCs w:val="22"/>
              </w:rPr>
              <w:t xml:space="preserve"> E4N Cohort (E4N)</w:t>
            </w:r>
          </w:p>
        </w:tc>
        <w:tc>
          <w:tcPr>
            <w:tcW w:w="1985" w:type="dxa"/>
          </w:tcPr>
          <w:p w14:paraId="1E7BD3D7"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Population-based cohort extended three</w:t>
            </w:r>
            <w:r>
              <w:rPr>
                <w:rFonts w:ascii="Arial" w:hAnsi="Arial" w:cs="Arial"/>
                <w:sz w:val="22"/>
                <w:szCs w:val="22"/>
              </w:rPr>
              <w:t xml:space="preserve"> </w:t>
            </w:r>
            <w:r w:rsidRPr="007917CD">
              <w:rPr>
                <w:rFonts w:ascii="Arial" w:hAnsi="Arial" w:cs="Arial"/>
                <w:sz w:val="22"/>
                <w:szCs w:val="22"/>
              </w:rPr>
              <w:t>generation cohort</w:t>
            </w:r>
          </w:p>
        </w:tc>
        <w:tc>
          <w:tcPr>
            <w:tcW w:w="1417" w:type="dxa"/>
          </w:tcPr>
          <w:p w14:paraId="0F7A9894"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9147B4">
              <w:rPr>
                <w:rFonts w:ascii="Arial" w:eastAsia="DengXian" w:hAnsi="Arial" w:cs="Arial"/>
                <w:color w:val="000000" w:themeColor="text1"/>
                <w:kern w:val="0"/>
                <w:sz w:val="22"/>
                <w:szCs w:val="22"/>
              </w:rPr>
              <w:t>France</w:t>
            </w:r>
          </w:p>
        </w:tc>
        <w:tc>
          <w:tcPr>
            <w:tcW w:w="1701" w:type="dxa"/>
          </w:tcPr>
          <w:p w14:paraId="6D3C2574"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n=98,995</w:t>
            </w:r>
          </w:p>
        </w:tc>
        <w:tc>
          <w:tcPr>
            <w:tcW w:w="1560" w:type="dxa"/>
          </w:tcPr>
          <w:p w14:paraId="3775BC1E" w14:textId="77777777" w:rsidR="003E7CB9"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2016-present</w:t>
            </w:r>
          </w:p>
          <w:p w14:paraId="3ABE90CF"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6 years</w:t>
            </w:r>
          </w:p>
        </w:tc>
        <w:tc>
          <w:tcPr>
            <w:tcW w:w="2976" w:type="dxa"/>
          </w:tcPr>
          <w:p w14:paraId="3BC61ABC"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E</w:t>
            </w:r>
            <w:r w:rsidRPr="007579F2">
              <w:rPr>
                <w:rFonts w:ascii="Arial" w:eastAsia="DengXian" w:hAnsi="Arial" w:cs="Arial"/>
                <w:color w:val="000000" w:themeColor="text1"/>
                <w:kern w:val="0"/>
                <w:sz w:val="22"/>
                <w:szCs w:val="22"/>
              </w:rPr>
              <w:t>very 2–3 years</w:t>
            </w:r>
          </w:p>
        </w:tc>
        <w:tc>
          <w:tcPr>
            <w:tcW w:w="3969" w:type="dxa"/>
          </w:tcPr>
          <w:p w14:paraId="39FC675A" w14:textId="77777777" w:rsidR="003E7CB9"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W</w:t>
            </w:r>
            <w:r w:rsidRPr="007B52A8">
              <w:rPr>
                <w:rFonts w:ascii="Arial" w:eastAsia="DengXian" w:hAnsi="Arial" w:cs="Arial"/>
                <w:color w:val="000000" w:themeColor="text1"/>
                <w:kern w:val="0"/>
                <w:sz w:val="22"/>
                <w:szCs w:val="22"/>
              </w:rPr>
              <w:t>omen who had been born between 1925 and 1950</w:t>
            </w:r>
            <w:r>
              <w:rPr>
                <w:rFonts w:ascii="Arial" w:eastAsia="DengXian" w:hAnsi="Arial" w:cs="Arial"/>
                <w:color w:val="000000" w:themeColor="text1"/>
                <w:kern w:val="0"/>
                <w:sz w:val="22"/>
                <w:szCs w:val="22"/>
              </w:rPr>
              <w:t>, their spouses</w:t>
            </w:r>
            <w:r>
              <w:rPr>
                <w:rFonts w:ascii="Arial" w:eastAsia="DengXian" w:hAnsi="Arial" w:cs="Arial" w:hint="eastAsia"/>
                <w:color w:val="000000" w:themeColor="text1"/>
                <w:kern w:val="0"/>
                <w:sz w:val="22"/>
                <w:szCs w:val="22"/>
              </w:rPr>
              <w:t>,</w:t>
            </w:r>
            <w:r>
              <w:rPr>
                <w:rFonts w:ascii="Arial" w:eastAsia="DengXian" w:hAnsi="Arial" w:cs="Arial"/>
                <w:color w:val="000000" w:themeColor="text1"/>
                <w:kern w:val="0"/>
                <w:sz w:val="22"/>
                <w:szCs w:val="22"/>
              </w:rPr>
              <w:t xml:space="preserve"> </w:t>
            </w:r>
            <w:r w:rsidRPr="007579F2">
              <w:rPr>
                <w:rFonts w:ascii="Arial" w:eastAsia="DengXian" w:hAnsi="Arial" w:cs="Arial"/>
                <w:color w:val="000000" w:themeColor="text1"/>
                <w:kern w:val="0"/>
                <w:sz w:val="22"/>
                <w:szCs w:val="22"/>
              </w:rPr>
              <w:t>children, and grandchildren</w:t>
            </w:r>
          </w:p>
        </w:tc>
      </w:tr>
      <w:tr w:rsidR="003E7CB9" w:rsidRPr="00E77FB7" w14:paraId="1AC8B2A5" w14:textId="77777777" w:rsidTr="00AD4A60">
        <w:trPr>
          <w:trHeight w:val="1019"/>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15410FD9"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Isle of Wight Birth Cohort (IOW 3rd Gen)</w:t>
            </w:r>
          </w:p>
        </w:tc>
        <w:tc>
          <w:tcPr>
            <w:tcW w:w="1985" w:type="dxa"/>
            <w:hideMark/>
          </w:tcPr>
          <w:p w14:paraId="7C09BEDC"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1CEC059F"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UK</w:t>
            </w:r>
          </w:p>
        </w:tc>
        <w:tc>
          <w:tcPr>
            <w:tcW w:w="1701" w:type="dxa"/>
            <w:hideMark/>
          </w:tcPr>
          <w:p w14:paraId="25A05671"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F0 n=1,536</w:t>
            </w:r>
            <w:r w:rsidRPr="00E77FB7">
              <w:rPr>
                <w:rFonts w:ascii="Arial" w:eastAsia="DengXian" w:hAnsi="Arial" w:cs="Arial"/>
                <w:color w:val="000000" w:themeColor="text1"/>
                <w:kern w:val="0"/>
                <w:sz w:val="22"/>
                <w:szCs w:val="22"/>
              </w:rPr>
              <w:br/>
              <w:t>F1 n=1,456</w:t>
            </w:r>
            <w:r w:rsidRPr="00E77FB7">
              <w:rPr>
                <w:rFonts w:ascii="Arial" w:eastAsia="DengXian" w:hAnsi="Arial" w:cs="Arial"/>
                <w:color w:val="000000" w:themeColor="text1"/>
                <w:kern w:val="0"/>
                <w:sz w:val="22"/>
                <w:szCs w:val="22"/>
              </w:rPr>
              <w:br/>
              <w:t>F2 n=530</w:t>
            </w:r>
          </w:p>
        </w:tc>
        <w:tc>
          <w:tcPr>
            <w:tcW w:w="1560" w:type="dxa"/>
            <w:hideMark/>
          </w:tcPr>
          <w:p w14:paraId="1320F0F0"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2010-present</w:t>
            </w:r>
            <w:r w:rsidRPr="00E77FB7">
              <w:rPr>
                <w:rFonts w:ascii="Arial" w:eastAsia="DengXian" w:hAnsi="Arial" w:cs="Arial"/>
                <w:color w:val="000000" w:themeColor="text1"/>
                <w:kern w:val="0"/>
                <w:sz w:val="22"/>
                <w:szCs w:val="22"/>
              </w:rPr>
              <w:br/>
            </w:r>
            <w:r>
              <w:rPr>
                <w:rFonts w:ascii="Arial" w:eastAsia="DengXian" w:hAnsi="Arial" w:cs="Arial"/>
                <w:color w:val="000000" w:themeColor="text1"/>
                <w:kern w:val="0"/>
                <w:sz w:val="22"/>
                <w:szCs w:val="22"/>
              </w:rPr>
              <w:t>1</w:t>
            </w:r>
            <w:r w:rsidRPr="00E77FB7">
              <w:rPr>
                <w:rFonts w:ascii="Arial" w:eastAsia="DengXian" w:hAnsi="Arial" w:cs="Arial"/>
                <w:color w:val="000000" w:themeColor="text1"/>
                <w:kern w:val="0"/>
                <w:sz w:val="22"/>
                <w:szCs w:val="22"/>
              </w:rPr>
              <w:t>2 years</w:t>
            </w:r>
          </w:p>
        </w:tc>
        <w:tc>
          <w:tcPr>
            <w:tcW w:w="2976" w:type="dxa"/>
            <w:hideMark/>
          </w:tcPr>
          <w:p w14:paraId="71C7F064"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F</w:t>
            </w:r>
            <w:r>
              <w:rPr>
                <w:rFonts w:ascii="Arial" w:eastAsia="DengXian" w:hAnsi="Arial" w:cs="Arial"/>
                <w:color w:val="000000" w:themeColor="text1"/>
                <w:kern w:val="0"/>
                <w:sz w:val="22"/>
                <w:szCs w:val="22"/>
              </w:rPr>
              <w:t>1</w:t>
            </w:r>
            <w:r w:rsidRPr="00E77FB7">
              <w:rPr>
                <w:rFonts w:ascii="Arial" w:eastAsia="DengXian" w:hAnsi="Arial" w:cs="Arial"/>
                <w:color w:val="000000" w:themeColor="text1"/>
                <w:kern w:val="0"/>
                <w:sz w:val="22"/>
                <w:szCs w:val="22"/>
              </w:rPr>
              <w:t>: 1, 2, 4, 10, 18 and 26 years</w:t>
            </w:r>
            <w:r w:rsidRPr="00E77FB7">
              <w:rPr>
                <w:rFonts w:ascii="Arial" w:eastAsia="DengXian" w:hAnsi="Arial" w:cs="Arial"/>
                <w:color w:val="000000" w:themeColor="text1"/>
                <w:kern w:val="0"/>
                <w:sz w:val="22"/>
                <w:szCs w:val="22"/>
              </w:rPr>
              <w:br/>
              <w:t xml:space="preserve">F2: 0, 3, 6, 12, 24, 36, </w:t>
            </w:r>
            <w:r>
              <w:rPr>
                <w:rFonts w:ascii="Arial" w:eastAsia="DengXian" w:hAnsi="Arial" w:cs="Arial"/>
                <w:color w:val="000000" w:themeColor="text1"/>
                <w:kern w:val="0"/>
                <w:sz w:val="22"/>
                <w:szCs w:val="22"/>
              </w:rPr>
              <w:t xml:space="preserve">60, </w:t>
            </w:r>
            <w:r w:rsidRPr="00E77FB7">
              <w:rPr>
                <w:rFonts w:ascii="Arial" w:eastAsia="DengXian" w:hAnsi="Arial" w:cs="Arial"/>
                <w:color w:val="000000" w:themeColor="text1"/>
                <w:kern w:val="0"/>
                <w:sz w:val="22"/>
                <w:szCs w:val="22"/>
              </w:rPr>
              <w:t>72 months</w:t>
            </w:r>
          </w:p>
        </w:tc>
        <w:tc>
          <w:tcPr>
            <w:tcW w:w="3969" w:type="dxa"/>
            <w:hideMark/>
          </w:tcPr>
          <w:p w14:paraId="1E5E17ED"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Mothers who</w:t>
            </w:r>
            <w:r w:rsidRPr="00E77FB7">
              <w:rPr>
                <w:rFonts w:ascii="Arial" w:eastAsia="DengXian" w:hAnsi="Arial" w:cs="Arial"/>
                <w:color w:val="000000" w:themeColor="text1"/>
                <w:kern w:val="0"/>
                <w:sz w:val="22"/>
                <w:szCs w:val="22"/>
              </w:rPr>
              <w:t xml:space="preserve"> </w:t>
            </w:r>
            <w:r>
              <w:rPr>
                <w:rFonts w:ascii="Arial" w:eastAsia="DengXian" w:hAnsi="Arial" w:cs="Arial"/>
                <w:color w:val="000000" w:themeColor="text1"/>
                <w:kern w:val="0"/>
                <w:sz w:val="22"/>
                <w:szCs w:val="22"/>
              </w:rPr>
              <w:t>gave birth</w:t>
            </w:r>
            <w:r w:rsidRPr="00E77FB7">
              <w:rPr>
                <w:rFonts w:ascii="Arial" w:eastAsia="DengXian" w:hAnsi="Arial" w:cs="Arial"/>
                <w:color w:val="000000" w:themeColor="text1"/>
                <w:kern w:val="0"/>
                <w:sz w:val="22"/>
                <w:szCs w:val="22"/>
              </w:rPr>
              <w:t xml:space="preserve"> on the Isle of Wight between </w:t>
            </w:r>
            <w:r>
              <w:rPr>
                <w:rFonts w:ascii="Arial" w:eastAsia="DengXian" w:hAnsi="Arial" w:cs="Arial"/>
                <w:color w:val="000000" w:themeColor="text1"/>
                <w:kern w:val="0"/>
                <w:sz w:val="22"/>
                <w:szCs w:val="22"/>
              </w:rPr>
              <w:t>01/01/</w:t>
            </w:r>
            <w:r w:rsidRPr="00E77FB7">
              <w:rPr>
                <w:rFonts w:ascii="Arial" w:eastAsia="DengXian" w:hAnsi="Arial" w:cs="Arial"/>
                <w:color w:val="000000" w:themeColor="text1"/>
                <w:kern w:val="0"/>
                <w:sz w:val="22"/>
                <w:szCs w:val="22"/>
              </w:rPr>
              <w:t xml:space="preserve">1989 and </w:t>
            </w:r>
            <w:r>
              <w:rPr>
                <w:rFonts w:ascii="Arial" w:eastAsia="DengXian" w:hAnsi="Arial" w:cs="Arial"/>
                <w:color w:val="000000" w:themeColor="text1"/>
                <w:kern w:val="0"/>
                <w:sz w:val="22"/>
                <w:szCs w:val="22"/>
              </w:rPr>
              <w:t>28/02/</w:t>
            </w:r>
            <w:r w:rsidRPr="00E77FB7">
              <w:rPr>
                <w:rFonts w:ascii="Arial" w:eastAsia="DengXian" w:hAnsi="Arial" w:cs="Arial"/>
                <w:color w:val="000000" w:themeColor="text1"/>
                <w:kern w:val="0"/>
                <w:sz w:val="22"/>
                <w:szCs w:val="22"/>
              </w:rPr>
              <w:t>1990, their partners</w:t>
            </w:r>
            <w:r>
              <w:rPr>
                <w:rFonts w:ascii="Arial" w:eastAsia="DengXian" w:hAnsi="Arial" w:cs="Arial"/>
                <w:color w:val="000000" w:themeColor="text1"/>
                <w:kern w:val="0"/>
                <w:sz w:val="22"/>
                <w:szCs w:val="22"/>
              </w:rPr>
              <w:t>,</w:t>
            </w:r>
            <w:r w:rsidRPr="00E77FB7">
              <w:rPr>
                <w:rFonts w:ascii="Arial" w:eastAsia="DengXian" w:hAnsi="Arial" w:cs="Arial"/>
                <w:color w:val="000000" w:themeColor="text1"/>
                <w:kern w:val="0"/>
                <w:sz w:val="22"/>
                <w:szCs w:val="22"/>
              </w:rPr>
              <w:t xml:space="preserve"> children,</w:t>
            </w:r>
            <w:r>
              <w:rPr>
                <w:rFonts w:ascii="Arial" w:eastAsia="DengXian" w:hAnsi="Arial" w:cs="Arial"/>
                <w:color w:val="000000" w:themeColor="text1"/>
                <w:kern w:val="0"/>
                <w:sz w:val="22"/>
                <w:szCs w:val="22"/>
              </w:rPr>
              <w:t xml:space="preserve"> and grandchildren</w:t>
            </w:r>
          </w:p>
        </w:tc>
      </w:tr>
      <w:tr w:rsidR="003E7CB9" w:rsidRPr="00E77FB7" w14:paraId="7F490C36" w14:textId="77777777" w:rsidTr="00AD4A60">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207A2BBA"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Uppsala Birth Cohort Multigenerational Study (</w:t>
            </w:r>
            <w:proofErr w:type="spellStart"/>
            <w:r w:rsidRPr="00E77FB7">
              <w:rPr>
                <w:rFonts w:ascii="Arial" w:eastAsia="DengXian" w:hAnsi="Arial" w:cs="Arial"/>
                <w:color w:val="000000" w:themeColor="text1"/>
                <w:kern w:val="0"/>
                <w:sz w:val="22"/>
                <w:szCs w:val="22"/>
              </w:rPr>
              <w:t>UBCoS</w:t>
            </w:r>
            <w:proofErr w:type="spellEnd"/>
            <w:r w:rsidRPr="00E77FB7">
              <w:rPr>
                <w:rFonts w:ascii="Arial" w:eastAsia="DengXian" w:hAnsi="Arial" w:cs="Arial"/>
                <w:color w:val="000000" w:themeColor="text1"/>
                <w:kern w:val="0"/>
                <w:sz w:val="22"/>
                <w:szCs w:val="22"/>
              </w:rPr>
              <w:t xml:space="preserve"> </w:t>
            </w:r>
            <w:proofErr w:type="spellStart"/>
            <w:r w:rsidRPr="00E77FB7">
              <w:rPr>
                <w:rFonts w:ascii="Arial" w:eastAsia="DengXian" w:hAnsi="Arial" w:cs="Arial"/>
                <w:color w:val="000000" w:themeColor="text1"/>
                <w:kern w:val="0"/>
                <w:sz w:val="22"/>
                <w:szCs w:val="22"/>
              </w:rPr>
              <w:t>Multigen</w:t>
            </w:r>
            <w:proofErr w:type="spellEnd"/>
            <w:r w:rsidRPr="00E77FB7">
              <w:rPr>
                <w:rFonts w:ascii="Arial" w:eastAsia="DengXian" w:hAnsi="Arial" w:cs="Arial"/>
                <w:color w:val="000000" w:themeColor="text1"/>
                <w:kern w:val="0"/>
                <w:sz w:val="22"/>
                <w:szCs w:val="22"/>
              </w:rPr>
              <w:t>)</w:t>
            </w:r>
          </w:p>
        </w:tc>
        <w:tc>
          <w:tcPr>
            <w:tcW w:w="1985" w:type="dxa"/>
            <w:hideMark/>
          </w:tcPr>
          <w:p w14:paraId="09EC3280"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455A0741"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Sweden</w:t>
            </w:r>
          </w:p>
        </w:tc>
        <w:tc>
          <w:tcPr>
            <w:tcW w:w="1701" w:type="dxa"/>
            <w:hideMark/>
          </w:tcPr>
          <w:p w14:paraId="29D52FA4"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140,000 </w:t>
            </w:r>
          </w:p>
        </w:tc>
        <w:tc>
          <w:tcPr>
            <w:tcW w:w="1560" w:type="dxa"/>
            <w:hideMark/>
          </w:tcPr>
          <w:p w14:paraId="7291770C"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2005-2010</w:t>
            </w:r>
            <w:r w:rsidRPr="00E77FB7">
              <w:rPr>
                <w:rFonts w:ascii="Arial" w:eastAsia="DengXian" w:hAnsi="Arial" w:cs="Arial"/>
                <w:color w:val="000000" w:themeColor="text1"/>
                <w:kern w:val="0"/>
                <w:sz w:val="22"/>
                <w:szCs w:val="22"/>
              </w:rPr>
              <w:br/>
              <w:t>5 years</w:t>
            </w:r>
          </w:p>
        </w:tc>
        <w:tc>
          <w:tcPr>
            <w:tcW w:w="2976" w:type="dxa"/>
            <w:hideMark/>
          </w:tcPr>
          <w:p w14:paraId="51910AB5"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NA</w:t>
            </w:r>
          </w:p>
        </w:tc>
        <w:tc>
          <w:tcPr>
            <w:tcW w:w="3969" w:type="dxa"/>
            <w:hideMark/>
          </w:tcPr>
          <w:p w14:paraId="4454ABA1"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C62387">
              <w:rPr>
                <w:rFonts w:ascii="Arial" w:eastAsia="DengXian" w:hAnsi="Arial" w:cs="Arial"/>
                <w:color w:val="000000"/>
                <w:kern w:val="0"/>
                <w:sz w:val="22"/>
                <w:szCs w:val="22"/>
              </w:rPr>
              <w:t>14,192 males and females born in Uppsala from 1915-1929 and their descendants</w:t>
            </w:r>
          </w:p>
        </w:tc>
      </w:tr>
      <w:tr w:rsidR="003E7CB9" w:rsidRPr="00E77FB7" w14:paraId="79768C10" w14:textId="77777777" w:rsidTr="00AD4A60">
        <w:trPr>
          <w:trHeight w:val="1128"/>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306673D2"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lastRenderedPageBreak/>
              <w:t>Avon Longitudinal Study of Parents and Children-Generation 2 (ALSPAC-G2)</w:t>
            </w:r>
          </w:p>
        </w:tc>
        <w:tc>
          <w:tcPr>
            <w:tcW w:w="1985" w:type="dxa"/>
            <w:hideMark/>
          </w:tcPr>
          <w:p w14:paraId="65761109"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7D7866A0"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UK</w:t>
            </w:r>
          </w:p>
        </w:tc>
        <w:tc>
          <w:tcPr>
            <w:tcW w:w="1701" w:type="dxa"/>
            <w:hideMark/>
          </w:tcPr>
          <w:p w14:paraId="0F05F898"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F0</w:t>
            </w:r>
            <w:r>
              <w:rPr>
                <w:rFonts w:ascii="Arial" w:eastAsia="DengXian" w:hAnsi="Arial" w:cs="Arial"/>
                <w:color w:val="000000" w:themeColor="text1"/>
                <w:kern w:val="0"/>
                <w:sz w:val="22"/>
                <w:szCs w:val="22"/>
              </w:rPr>
              <w:t xml:space="preserve"> n</w:t>
            </w:r>
            <w:r w:rsidRPr="00E77FB7">
              <w:rPr>
                <w:rFonts w:ascii="Arial" w:eastAsia="DengXian" w:hAnsi="Arial" w:cs="Arial"/>
                <w:color w:val="000000" w:themeColor="text1"/>
                <w:kern w:val="0"/>
                <w:sz w:val="22"/>
                <w:szCs w:val="22"/>
              </w:rPr>
              <w:t>=14,541</w:t>
            </w:r>
            <w:r w:rsidRPr="00E77FB7">
              <w:rPr>
                <w:rFonts w:ascii="Arial" w:eastAsia="DengXian" w:hAnsi="Arial" w:cs="Arial"/>
                <w:color w:val="000000" w:themeColor="text1"/>
                <w:kern w:val="0"/>
                <w:sz w:val="22"/>
                <w:szCs w:val="22"/>
              </w:rPr>
              <w:br/>
              <w:t>F1</w:t>
            </w:r>
            <w:r>
              <w:rPr>
                <w:rFonts w:ascii="Arial" w:eastAsia="DengXian" w:hAnsi="Arial" w:cs="Arial"/>
                <w:color w:val="000000" w:themeColor="text1"/>
                <w:kern w:val="0"/>
                <w:sz w:val="22"/>
                <w:szCs w:val="22"/>
              </w:rPr>
              <w:t xml:space="preserve"> n</w:t>
            </w:r>
            <w:r w:rsidRPr="00E77FB7">
              <w:rPr>
                <w:rFonts w:ascii="Arial" w:eastAsia="DengXian" w:hAnsi="Arial" w:cs="Arial"/>
                <w:color w:val="000000" w:themeColor="text1"/>
                <w:kern w:val="0"/>
                <w:sz w:val="22"/>
                <w:szCs w:val="22"/>
              </w:rPr>
              <w:t>=14,901</w:t>
            </w:r>
            <w:r w:rsidRPr="00E77FB7">
              <w:rPr>
                <w:rFonts w:ascii="Arial" w:eastAsia="DengXian" w:hAnsi="Arial" w:cs="Arial"/>
                <w:color w:val="000000" w:themeColor="text1"/>
                <w:kern w:val="0"/>
                <w:sz w:val="22"/>
                <w:szCs w:val="22"/>
              </w:rPr>
              <w:br/>
              <w:t>F2</w:t>
            </w:r>
            <w:r>
              <w:rPr>
                <w:rFonts w:ascii="Arial" w:eastAsia="DengXian" w:hAnsi="Arial" w:cs="Arial"/>
                <w:color w:val="000000" w:themeColor="text1"/>
                <w:kern w:val="0"/>
                <w:sz w:val="22"/>
                <w:szCs w:val="22"/>
              </w:rPr>
              <w:t xml:space="preserve"> n</w:t>
            </w:r>
            <w:r w:rsidRPr="00E77FB7">
              <w:rPr>
                <w:rFonts w:ascii="Arial" w:eastAsia="DengXian" w:hAnsi="Arial" w:cs="Arial"/>
                <w:color w:val="000000" w:themeColor="text1"/>
                <w:kern w:val="0"/>
                <w:sz w:val="22"/>
                <w:szCs w:val="22"/>
              </w:rPr>
              <w:t>=810</w:t>
            </w:r>
          </w:p>
        </w:tc>
        <w:tc>
          <w:tcPr>
            <w:tcW w:w="1560" w:type="dxa"/>
            <w:hideMark/>
          </w:tcPr>
          <w:p w14:paraId="731EAB6B"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2012-present</w:t>
            </w:r>
            <w:r w:rsidRPr="00E77FB7">
              <w:rPr>
                <w:rFonts w:ascii="Arial" w:eastAsia="DengXian" w:hAnsi="Arial" w:cs="Arial"/>
                <w:color w:val="000000" w:themeColor="text1"/>
                <w:kern w:val="0"/>
                <w:sz w:val="22"/>
                <w:szCs w:val="22"/>
              </w:rPr>
              <w:br/>
            </w:r>
            <w:r>
              <w:rPr>
                <w:rFonts w:ascii="Arial" w:eastAsia="DengXian" w:hAnsi="Arial" w:cs="Arial"/>
                <w:color w:val="000000" w:themeColor="text1"/>
                <w:kern w:val="0"/>
                <w:sz w:val="22"/>
                <w:szCs w:val="22"/>
              </w:rPr>
              <w:t>1</w:t>
            </w:r>
            <w:r w:rsidRPr="00E77FB7">
              <w:rPr>
                <w:rFonts w:ascii="Arial" w:eastAsia="DengXian" w:hAnsi="Arial" w:cs="Arial"/>
                <w:color w:val="000000" w:themeColor="text1"/>
                <w:kern w:val="0"/>
                <w:sz w:val="22"/>
                <w:szCs w:val="22"/>
              </w:rPr>
              <w:t>0 years</w:t>
            </w:r>
          </w:p>
        </w:tc>
        <w:tc>
          <w:tcPr>
            <w:tcW w:w="2976" w:type="dxa"/>
            <w:hideMark/>
          </w:tcPr>
          <w:p w14:paraId="7AA31DA8"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0A1C8C">
              <w:rPr>
                <w:rFonts w:ascii="Arial" w:eastAsia="DengXian" w:hAnsi="Arial" w:cs="Arial"/>
                <w:color w:val="000000" w:themeColor="text1"/>
                <w:kern w:val="0"/>
                <w:sz w:val="22"/>
                <w:szCs w:val="22"/>
              </w:rPr>
              <w:t>First 7–15 days, 6</w:t>
            </w:r>
            <w:r>
              <w:rPr>
                <w:rFonts w:ascii="Arial" w:eastAsia="DengXian" w:hAnsi="Arial" w:cs="Arial"/>
                <w:color w:val="000000" w:themeColor="text1"/>
                <w:kern w:val="0"/>
                <w:sz w:val="22"/>
                <w:szCs w:val="22"/>
              </w:rPr>
              <w:t xml:space="preserve"> </w:t>
            </w:r>
            <w:r w:rsidRPr="000A1C8C">
              <w:rPr>
                <w:rFonts w:ascii="Arial" w:eastAsia="DengXian" w:hAnsi="Arial" w:cs="Arial"/>
                <w:color w:val="000000" w:themeColor="text1"/>
                <w:kern w:val="0"/>
                <w:sz w:val="22"/>
                <w:szCs w:val="22"/>
              </w:rPr>
              <w:t>months, 12 months, annually up to 7 years</w:t>
            </w:r>
            <w:r>
              <w:rPr>
                <w:rFonts w:ascii="Arial" w:eastAsia="DengXian" w:hAnsi="Arial" w:cs="Arial"/>
                <w:color w:val="000000" w:themeColor="text1"/>
                <w:kern w:val="0"/>
                <w:sz w:val="22"/>
                <w:szCs w:val="22"/>
              </w:rPr>
              <w:t>,</w:t>
            </w:r>
            <w:r w:rsidRPr="000A1C8C">
              <w:rPr>
                <w:rFonts w:ascii="Arial" w:eastAsia="DengXian" w:hAnsi="Arial" w:cs="Arial"/>
                <w:color w:val="000000" w:themeColor="text1"/>
                <w:kern w:val="0"/>
                <w:sz w:val="22"/>
                <w:szCs w:val="22"/>
              </w:rPr>
              <w:t xml:space="preserve"> and then at 9 and 11 years, every 2 years up to the age of 21 of F</w:t>
            </w:r>
            <w:r>
              <w:rPr>
                <w:rFonts w:ascii="Arial" w:eastAsia="DengXian" w:hAnsi="Arial" w:cs="Arial"/>
                <w:color w:val="000000" w:themeColor="text1"/>
                <w:kern w:val="0"/>
                <w:sz w:val="22"/>
                <w:szCs w:val="22"/>
              </w:rPr>
              <w:t>2</w:t>
            </w:r>
            <w:r w:rsidRPr="000A1C8C">
              <w:rPr>
                <w:rFonts w:ascii="Arial" w:eastAsia="DengXian" w:hAnsi="Arial" w:cs="Arial"/>
                <w:color w:val="000000" w:themeColor="text1"/>
                <w:kern w:val="0"/>
                <w:sz w:val="22"/>
                <w:szCs w:val="22"/>
              </w:rPr>
              <w:t>.</w:t>
            </w:r>
          </w:p>
        </w:tc>
        <w:tc>
          <w:tcPr>
            <w:tcW w:w="3969" w:type="dxa"/>
            <w:hideMark/>
          </w:tcPr>
          <w:p w14:paraId="5EB5A48D"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W</w:t>
            </w:r>
            <w:r w:rsidRPr="00E77FB7">
              <w:rPr>
                <w:rFonts w:ascii="Arial" w:eastAsia="DengXian" w:hAnsi="Arial" w:cs="Arial"/>
                <w:color w:val="000000" w:themeColor="text1"/>
                <w:kern w:val="0"/>
                <w:sz w:val="22"/>
                <w:szCs w:val="22"/>
              </w:rPr>
              <w:t>omen who were resident in the former county of Avon and who were expected to deliver between 01/04/1991 and 31/12/1992</w:t>
            </w:r>
            <w:r>
              <w:rPr>
                <w:rFonts w:ascii="Arial" w:eastAsia="DengXian" w:hAnsi="Arial" w:cs="Arial"/>
                <w:color w:val="000000" w:themeColor="text1"/>
                <w:kern w:val="0"/>
                <w:sz w:val="22"/>
                <w:szCs w:val="22"/>
              </w:rPr>
              <w:t xml:space="preserve"> and their offspring</w:t>
            </w:r>
          </w:p>
        </w:tc>
      </w:tr>
      <w:tr w:rsidR="003E7CB9" w:rsidRPr="00E77FB7" w14:paraId="4FEC93D7" w14:textId="77777777" w:rsidTr="00AD4A60">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53E82FA8"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1993 Pelotas (Brazil) Birth Cohort (93Cohort-II)</w:t>
            </w:r>
          </w:p>
        </w:tc>
        <w:tc>
          <w:tcPr>
            <w:tcW w:w="1985" w:type="dxa"/>
            <w:hideMark/>
          </w:tcPr>
          <w:p w14:paraId="0D7924D0"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7B85FECC"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Brazil</w:t>
            </w:r>
          </w:p>
        </w:tc>
        <w:tc>
          <w:tcPr>
            <w:tcW w:w="1701" w:type="dxa"/>
            <w:hideMark/>
          </w:tcPr>
          <w:p w14:paraId="5E8CE400" w14:textId="77777777" w:rsidR="003E7CB9"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F0 NG</w:t>
            </w:r>
          </w:p>
          <w:p w14:paraId="5E13B2A2"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F1</w:t>
            </w:r>
            <w:r>
              <w:rPr>
                <w:rFonts w:ascii="Arial" w:eastAsia="DengXian" w:hAnsi="Arial" w:cs="Arial"/>
                <w:color w:val="000000" w:themeColor="text1"/>
                <w:kern w:val="0"/>
                <w:sz w:val="22"/>
                <w:szCs w:val="22"/>
              </w:rPr>
              <w:t xml:space="preserve"> n</w:t>
            </w:r>
            <w:r w:rsidRPr="00E77FB7">
              <w:rPr>
                <w:rFonts w:ascii="Arial" w:eastAsia="DengXian" w:hAnsi="Arial" w:cs="Arial"/>
                <w:color w:val="000000" w:themeColor="text1"/>
                <w:kern w:val="0"/>
                <w:sz w:val="22"/>
                <w:szCs w:val="22"/>
              </w:rPr>
              <w:t>=5,249</w:t>
            </w:r>
            <w:r w:rsidRPr="00E77FB7">
              <w:rPr>
                <w:rFonts w:ascii="Arial" w:eastAsia="DengXian" w:hAnsi="Arial" w:cs="Arial"/>
                <w:color w:val="000000" w:themeColor="text1"/>
                <w:kern w:val="0"/>
                <w:sz w:val="22"/>
                <w:szCs w:val="22"/>
              </w:rPr>
              <w:br/>
              <w:t>F2</w:t>
            </w:r>
            <w:r>
              <w:rPr>
                <w:rFonts w:ascii="Arial" w:eastAsia="DengXian" w:hAnsi="Arial" w:cs="Arial"/>
                <w:color w:val="000000" w:themeColor="text1"/>
                <w:kern w:val="0"/>
                <w:sz w:val="22"/>
                <w:szCs w:val="22"/>
              </w:rPr>
              <w:t xml:space="preserve"> n</w:t>
            </w:r>
            <w:r w:rsidRPr="00E77FB7">
              <w:rPr>
                <w:rFonts w:ascii="Arial" w:eastAsia="DengXian" w:hAnsi="Arial" w:cs="Arial"/>
                <w:color w:val="000000" w:themeColor="text1"/>
                <w:kern w:val="0"/>
                <w:sz w:val="22"/>
                <w:szCs w:val="22"/>
              </w:rPr>
              <w:t>=1,212</w:t>
            </w:r>
          </w:p>
        </w:tc>
        <w:tc>
          <w:tcPr>
            <w:tcW w:w="1560" w:type="dxa"/>
            <w:hideMark/>
          </w:tcPr>
          <w:p w14:paraId="34B8DA80"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2016-present</w:t>
            </w:r>
            <w:r w:rsidRPr="00E77FB7">
              <w:rPr>
                <w:rFonts w:ascii="Arial" w:eastAsia="DengXian" w:hAnsi="Arial" w:cs="Arial"/>
                <w:color w:val="000000" w:themeColor="text1"/>
                <w:kern w:val="0"/>
                <w:sz w:val="22"/>
                <w:szCs w:val="22"/>
              </w:rPr>
              <w:br/>
              <w:t>6 years</w:t>
            </w:r>
          </w:p>
        </w:tc>
        <w:tc>
          <w:tcPr>
            <w:tcW w:w="2976" w:type="dxa"/>
            <w:hideMark/>
          </w:tcPr>
          <w:p w14:paraId="32A33EB0"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kern w:val="0"/>
                <w:sz w:val="22"/>
                <w:szCs w:val="22"/>
              </w:rPr>
              <w:t>A</w:t>
            </w:r>
            <w:r w:rsidRPr="00C62387">
              <w:rPr>
                <w:rFonts w:ascii="Arial" w:eastAsia="DengXian" w:hAnsi="Arial" w:cs="Arial"/>
                <w:color w:val="000000"/>
                <w:kern w:val="0"/>
                <w:sz w:val="22"/>
                <w:szCs w:val="22"/>
              </w:rPr>
              <w:t xml:space="preserve">t ages 11, 15, 18, 22 years </w:t>
            </w:r>
            <w:r>
              <w:rPr>
                <w:rFonts w:ascii="Arial" w:eastAsia="DengXian" w:hAnsi="Arial" w:cs="Arial"/>
                <w:color w:val="000000"/>
                <w:kern w:val="0"/>
                <w:sz w:val="22"/>
                <w:szCs w:val="22"/>
              </w:rPr>
              <w:t>of F1</w:t>
            </w:r>
          </w:p>
        </w:tc>
        <w:tc>
          <w:tcPr>
            <w:tcW w:w="3969" w:type="dxa"/>
            <w:hideMark/>
          </w:tcPr>
          <w:p w14:paraId="3BA8A5C7"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M</w:t>
            </w:r>
            <w:r w:rsidRPr="00E77FB7">
              <w:rPr>
                <w:rFonts w:ascii="Arial" w:eastAsia="DengXian" w:hAnsi="Arial" w:cs="Arial"/>
                <w:color w:val="000000" w:themeColor="text1"/>
                <w:kern w:val="0"/>
                <w:sz w:val="22"/>
                <w:szCs w:val="22"/>
              </w:rPr>
              <w:t xml:space="preserve">others who lived in the urban area of Pelotas </w:t>
            </w:r>
            <w:r>
              <w:rPr>
                <w:rFonts w:ascii="Arial" w:eastAsia="DengXian" w:hAnsi="Arial" w:cs="Arial"/>
                <w:color w:val="000000" w:themeColor="text1"/>
                <w:kern w:val="0"/>
                <w:sz w:val="22"/>
                <w:szCs w:val="22"/>
              </w:rPr>
              <w:t xml:space="preserve">and gave birth in </w:t>
            </w:r>
            <w:r w:rsidRPr="00E77FB7">
              <w:rPr>
                <w:rFonts w:ascii="Arial" w:eastAsia="DengXian" w:hAnsi="Arial" w:cs="Arial"/>
                <w:color w:val="000000" w:themeColor="text1"/>
                <w:kern w:val="0"/>
                <w:sz w:val="22"/>
                <w:szCs w:val="22"/>
              </w:rPr>
              <w:t>1993</w:t>
            </w:r>
            <w:r>
              <w:rPr>
                <w:rFonts w:ascii="Arial" w:eastAsia="DengXian" w:hAnsi="Arial" w:cs="Arial"/>
                <w:color w:val="000000" w:themeColor="text1"/>
                <w:kern w:val="0"/>
                <w:sz w:val="22"/>
                <w:szCs w:val="22"/>
              </w:rPr>
              <w:t xml:space="preserve"> and their offspring</w:t>
            </w:r>
          </w:p>
        </w:tc>
      </w:tr>
      <w:tr w:rsidR="003E7CB9" w:rsidRPr="00E77FB7" w14:paraId="4843D7BF" w14:textId="77777777" w:rsidTr="00AD4A60">
        <w:trPr>
          <w:trHeight w:val="566"/>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41F0830F"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Nova Scotia 3G Multigenerational Cohort (Nova Scotia 3G)</w:t>
            </w:r>
          </w:p>
        </w:tc>
        <w:tc>
          <w:tcPr>
            <w:tcW w:w="1985" w:type="dxa"/>
            <w:hideMark/>
          </w:tcPr>
          <w:p w14:paraId="42E0BC21"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429E041F"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Canada</w:t>
            </w:r>
          </w:p>
        </w:tc>
        <w:tc>
          <w:tcPr>
            <w:tcW w:w="1701" w:type="dxa"/>
            <w:hideMark/>
          </w:tcPr>
          <w:p w14:paraId="4310F3B3"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F0</w:t>
            </w:r>
            <w:r>
              <w:rPr>
                <w:rFonts w:ascii="Arial" w:eastAsia="DengXian" w:hAnsi="Arial" w:cs="Arial"/>
                <w:color w:val="000000" w:themeColor="text1"/>
                <w:kern w:val="0"/>
                <w:sz w:val="22"/>
                <w:szCs w:val="22"/>
              </w:rPr>
              <w:t xml:space="preserve"> n</w:t>
            </w:r>
            <w:r w:rsidRPr="00E77FB7">
              <w:rPr>
                <w:rFonts w:ascii="Arial" w:eastAsia="DengXian" w:hAnsi="Arial" w:cs="Arial"/>
                <w:color w:val="000000" w:themeColor="text1"/>
                <w:kern w:val="0"/>
                <w:sz w:val="22"/>
                <w:szCs w:val="22"/>
              </w:rPr>
              <w:t>=14,978</w:t>
            </w:r>
            <w:r w:rsidRPr="00E77FB7">
              <w:rPr>
                <w:rFonts w:ascii="Arial" w:eastAsia="DengXian" w:hAnsi="Arial" w:cs="Arial"/>
                <w:color w:val="000000" w:themeColor="text1"/>
                <w:kern w:val="0"/>
                <w:sz w:val="22"/>
                <w:szCs w:val="22"/>
              </w:rPr>
              <w:br/>
              <w:t>F1</w:t>
            </w:r>
            <w:r>
              <w:rPr>
                <w:rFonts w:ascii="Arial" w:eastAsia="DengXian" w:hAnsi="Arial" w:cs="Arial"/>
                <w:color w:val="000000" w:themeColor="text1"/>
                <w:kern w:val="0"/>
                <w:sz w:val="22"/>
                <w:szCs w:val="22"/>
              </w:rPr>
              <w:t xml:space="preserve"> n</w:t>
            </w:r>
            <w:r w:rsidRPr="00E77FB7">
              <w:rPr>
                <w:rFonts w:ascii="Arial" w:eastAsia="DengXian" w:hAnsi="Arial" w:cs="Arial"/>
                <w:color w:val="000000" w:themeColor="text1"/>
                <w:kern w:val="0"/>
                <w:sz w:val="22"/>
                <w:szCs w:val="22"/>
              </w:rPr>
              <w:t>=16,766</w:t>
            </w:r>
            <w:r w:rsidRPr="00E77FB7">
              <w:rPr>
                <w:rFonts w:ascii="Arial" w:eastAsia="DengXian" w:hAnsi="Arial" w:cs="Arial"/>
                <w:color w:val="000000" w:themeColor="text1"/>
                <w:kern w:val="0"/>
                <w:sz w:val="22"/>
                <w:szCs w:val="22"/>
              </w:rPr>
              <w:br/>
              <w:t>F2</w:t>
            </w:r>
            <w:r>
              <w:rPr>
                <w:rFonts w:ascii="Arial" w:eastAsia="DengXian" w:hAnsi="Arial" w:cs="Arial"/>
                <w:color w:val="000000" w:themeColor="text1"/>
                <w:kern w:val="0"/>
                <w:sz w:val="22"/>
                <w:szCs w:val="22"/>
              </w:rPr>
              <w:t xml:space="preserve"> n</w:t>
            </w:r>
            <w:r w:rsidRPr="00E77FB7">
              <w:rPr>
                <w:rFonts w:ascii="Arial" w:eastAsia="DengXian" w:hAnsi="Arial" w:cs="Arial"/>
                <w:color w:val="000000" w:themeColor="text1"/>
                <w:kern w:val="0"/>
                <w:sz w:val="22"/>
                <w:szCs w:val="22"/>
              </w:rPr>
              <w:t>=28,638</w:t>
            </w:r>
          </w:p>
        </w:tc>
        <w:tc>
          <w:tcPr>
            <w:tcW w:w="1560" w:type="dxa"/>
            <w:hideMark/>
          </w:tcPr>
          <w:p w14:paraId="7C61FD14"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1996-2018</w:t>
            </w:r>
            <w:r w:rsidRPr="00E77FB7">
              <w:rPr>
                <w:rFonts w:ascii="Arial" w:eastAsia="DengXian" w:hAnsi="Arial" w:cs="Arial"/>
                <w:color w:val="000000" w:themeColor="text1"/>
                <w:kern w:val="0"/>
                <w:sz w:val="22"/>
                <w:szCs w:val="22"/>
              </w:rPr>
              <w:br/>
            </w:r>
            <w:r>
              <w:rPr>
                <w:rFonts w:ascii="Arial" w:eastAsia="DengXian" w:hAnsi="Arial" w:cs="Arial"/>
                <w:color w:val="000000" w:themeColor="text1"/>
                <w:kern w:val="0"/>
                <w:sz w:val="22"/>
                <w:szCs w:val="22"/>
              </w:rPr>
              <w:t>22</w:t>
            </w:r>
            <w:r w:rsidRPr="00E77FB7">
              <w:rPr>
                <w:rFonts w:ascii="Arial" w:eastAsia="DengXian" w:hAnsi="Arial" w:cs="Arial"/>
                <w:color w:val="000000" w:themeColor="text1"/>
                <w:kern w:val="0"/>
                <w:sz w:val="22"/>
                <w:szCs w:val="22"/>
              </w:rPr>
              <w:t xml:space="preserve"> years</w:t>
            </w:r>
          </w:p>
        </w:tc>
        <w:tc>
          <w:tcPr>
            <w:tcW w:w="2976" w:type="dxa"/>
            <w:hideMark/>
          </w:tcPr>
          <w:p w14:paraId="5636ED6A"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Annually</w:t>
            </w:r>
          </w:p>
        </w:tc>
        <w:tc>
          <w:tcPr>
            <w:tcW w:w="3969" w:type="dxa"/>
            <w:hideMark/>
          </w:tcPr>
          <w:p w14:paraId="143ECCCF"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Women </w:t>
            </w:r>
            <w:r>
              <w:rPr>
                <w:rFonts w:ascii="Arial" w:eastAsia="DengXian" w:hAnsi="Arial" w:cs="Arial"/>
                <w:color w:val="000000" w:themeColor="text1"/>
                <w:kern w:val="0"/>
                <w:sz w:val="22"/>
                <w:szCs w:val="22"/>
              </w:rPr>
              <w:t xml:space="preserve">who gave birth </w:t>
            </w:r>
            <w:r w:rsidRPr="00E77FB7">
              <w:rPr>
                <w:rFonts w:ascii="Arial" w:eastAsia="DengXian" w:hAnsi="Arial" w:cs="Arial"/>
                <w:color w:val="000000" w:themeColor="text1"/>
                <w:kern w:val="0"/>
                <w:sz w:val="22"/>
                <w:szCs w:val="22"/>
              </w:rPr>
              <w:t>from 1980 onward in the Canadian province of Nova Scotia</w:t>
            </w:r>
            <w:r>
              <w:rPr>
                <w:rFonts w:ascii="Arial" w:eastAsia="DengXian" w:hAnsi="Arial" w:cs="Arial"/>
                <w:color w:val="000000" w:themeColor="text1"/>
                <w:kern w:val="0"/>
                <w:sz w:val="22"/>
                <w:szCs w:val="22"/>
              </w:rPr>
              <w:t xml:space="preserve"> and their offspring</w:t>
            </w:r>
          </w:p>
        </w:tc>
      </w:tr>
      <w:tr w:rsidR="003E7CB9" w:rsidRPr="00E77FB7" w14:paraId="662B4AEF" w14:textId="77777777" w:rsidTr="00AD4A60">
        <w:trPr>
          <w:cnfStyle w:val="000000100000" w:firstRow="0" w:lastRow="0" w:firstColumn="0" w:lastColumn="0" w:oddVBand="0" w:evenVBand="0" w:oddHBand="1" w:evenHBand="0" w:firstRowFirstColumn="0" w:firstRowLastColumn="0" w:lastRowFirstColumn="0" w:lastRowLastColumn="0"/>
          <w:trHeight w:val="1680"/>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6DB89D37"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Dunedin Multidisciplinary Health and Development Study (Dunedin </w:t>
            </w:r>
            <w:r>
              <w:rPr>
                <w:rFonts w:ascii="Arial" w:eastAsia="DengXian" w:hAnsi="Arial" w:cs="Arial"/>
                <w:color w:val="000000" w:themeColor="text1"/>
                <w:kern w:val="0"/>
                <w:sz w:val="22"/>
                <w:szCs w:val="22"/>
              </w:rPr>
              <w:t>C</w:t>
            </w:r>
            <w:r w:rsidRPr="00E77FB7">
              <w:rPr>
                <w:rFonts w:ascii="Arial" w:eastAsia="DengXian" w:hAnsi="Arial" w:cs="Arial"/>
                <w:color w:val="000000" w:themeColor="text1"/>
                <w:kern w:val="0"/>
                <w:sz w:val="22"/>
                <w:szCs w:val="22"/>
              </w:rPr>
              <w:t>ohort)</w:t>
            </w:r>
          </w:p>
        </w:tc>
        <w:tc>
          <w:tcPr>
            <w:tcW w:w="1985" w:type="dxa"/>
            <w:hideMark/>
          </w:tcPr>
          <w:p w14:paraId="5E743739"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2B77634B"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New Zealand</w:t>
            </w:r>
          </w:p>
        </w:tc>
        <w:tc>
          <w:tcPr>
            <w:tcW w:w="1701" w:type="dxa"/>
            <w:hideMark/>
          </w:tcPr>
          <w:p w14:paraId="1E290911"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8,000</w:t>
            </w:r>
          </w:p>
        </w:tc>
        <w:tc>
          <w:tcPr>
            <w:tcW w:w="1560" w:type="dxa"/>
            <w:hideMark/>
          </w:tcPr>
          <w:p w14:paraId="274D9C55"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2003-present</w:t>
            </w:r>
            <w:r w:rsidRPr="00E77FB7">
              <w:rPr>
                <w:rFonts w:ascii="Arial" w:eastAsia="DengXian" w:hAnsi="Arial" w:cs="Arial"/>
                <w:color w:val="000000" w:themeColor="text1"/>
                <w:kern w:val="0"/>
                <w:sz w:val="22"/>
                <w:szCs w:val="22"/>
              </w:rPr>
              <w:br/>
              <w:t>19 years</w:t>
            </w:r>
          </w:p>
        </w:tc>
        <w:tc>
          <w:tcPr>
            <w:tcW w:w="2976" w:type="dxa"/>
            <w:hideMark/>
          </w:tcPr>
          <w:p w14:paraId="67732379"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At ages 3, 5, 7, 9, 11, 13, 15, 18, 21, 26, 32, 38, 45</w:t>
            </w:r>
            <w:r>
              <w:rPr>
                <w:rFonts w:ascii="Arial" w:eastAsia="DengXian" w:hAnsi="Arial" w:cs="Arial"/>
                <w:color w:val="000000" w:themeColor="text1"/>
                <w:kern w:val="0"/>
                <w:sz w:val="22"/>
                <w:szCs w:val="22"/>
              </w:rPr>
              <w:t xml:space="preserve"> years of F0</w:t>
            </w:r>
          </w:p>
        </w:tc>
        <w:tc>
          <w:tcPr>
            <w:tcW w:w="3969" w:type="dxa"/>
            <w:hideMark/>
          </w:tcPr>
          <w:p w14:paraId="4724B472"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 xml:space="preserve">Mothers who gave born </w:t>
            </w:r>
            <w:r w:rsidRPr="00E77FB7">
              <w:rPr>
                <w:rFonts w:ascii="Arial" w:eastAsia="DengXian" w:hAnsi="Arial" w:cs="Arial"/>
                <w:color w:val="000000" w:themeColor="text1"/>
                <w:kern w:val="0"/>
                <w:sz w:val="22"/>
                <w:szCs w:val="22"/>
              </w:rPr>
              <w:t xml:space="preserve">of 1037 babies between </w:t>
            </w:r>
            <w:r>
              <w:rPr>
                <w:rFonts w:ascii="Arial" w:eastAsia="DengXian" w:hAnsi="Arial" w:cs="Arial"/>
                <w:color w:val="000000" w:themeColor="text1"/>
                <w:kern w:val="0"/>
                <w:sz w:val="22"/>
                <w:szCs w:val="22"/>
              </w:rPr>
              <w:t>01/04/</w:t>
            </w:r>
            <w:r w:rsidRPr="00E77FB7">
              <w:rPr>
                <w:rFonts w:ascii="Arial" w:eastAsia="DengXian" w:hAnsi="Arial" w:cs="Arial"/>
                <w:color w:val="000000" w:themeColor="text1"/>
                <w:kern w:val="0"/>
                <w:sz w:val="22"/>
                <w:szCs w:val="22"/>
              </w:rPr>
              <w:t xml:space="preserve">1972 and </w:t>
            </w:r>
            <w:r>
              <w:rPr>
                <w:rFonts w:ascii="Arial" w:eastAsia="DengXian" w:hAnsi="Arial" w:cs="Arial"/>
                <w:color w:val="000000" w:themeColor="text1"/>
                <w:kern w:val="0"/>
                <w:sz w:val="22"/>
                <w:szCs w:val="22"/>
              </w:rPr>
              <w:t>31/03/</w:t>
            </w:r>
            <w:r w:rsidRPr="00E77FB7">
              <w:rPr>
                <w:rFonts w:ascii="Arial" w:eastAsia="DengXian" w:hAnsi="Arial" w:cs="Arial"/>
                <w:color w:val="000000" w:themeColor="text1"/>
                <w:kern w:val="0"/>
                <w:sz w:val="22"/>
                <w:szCs w:val="22"/>
              </w:rPr>
              <w:t xml:space="preserve">1973 at Queen Mary Maternity Hospital, Dunedin, New </w:t>
            </w:r>
            <w:proofErr w:type="gramStart"/>
            <w:r w:rsidRPr="00E77FB7">
              <w:rPr>
                <w:rFonts w:ascii="Arial" w:eastAsia="DengXian" w:hAnsi="Arial" w:cs="Arial"/>
                <w:color w:val="000000" w:themeColor="text1"/>
                <w:kern w:val="0"/>
                <w:sz w:val="22"/>
                <w:szCs w:val="22"/>
              </w:rPr>
              <w:t>Zealand</w:t>
            </w:r>
            <w:proofErr w:type="gramEnd"/>
            <w:r>
              <w:rPr>
                <w:rFonts w:ascii="Arial" w:eastAsia="DengXian" w:hAnsi="Arial" w:cs="Arial"/>
                <w:color w:val="000000" w:themeColor="text1"/>
                <w:kern w:val="0"/>
                <w:sz w:val="22"/>
                <w:szCs w:val="22"/>
              </w:rPr>
              <w:t xml:space="preserve"> and their offspring</w:t>
            </w:r>
          </w:p>
        </w:tc>
      </w:tr>
      <w:tr w:rsidR="003E7CB9" w:rsidRPr="00E77FB7" w14:paraId="7DDA54BE" w14:textId="77777777" w:rsidTr="00AD4A60">
        <w:trPr>
          <w:trHeight w:val="6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25E6A4A4"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1958 National Child Development Study (NCDS)</w:t>
            </w:r>
          </w:p>
        </w:tc>
        <w:tc>
          <w:tcPr>
            <w:tcW w:w="1985" w:type="dxa"/>
            <w:hideMark/>
          </w:tcPr>
          <w:p w14:paraId="1C46FE0C"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6A8CDD5C"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UK</w:t>
            </w:r>
          </w:p>
        </w:tc>
        <w:tc>
          <w:tcPr>
            <w:tcW w:w="1701" w:type="dxa"/>
            <w:hideMark/>
          </w:tcPr>
          <w:p w14:paraId="39150BCE"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17,415 </w:t>
            </w:r>
          </w:p>
        </w:tc>
        <w:tc>
          <w:tcPr>
            <w:tcW w:w="1560" w:type="dxa"/>
            <w:hideMark/>
          </w:tcPr>
          <w:p w14:paraId="7772C190"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1991-present</w:t>
            </w:r>
            <w:r w:rsidRPr="00E77FB7">
              <w:rPr>
                <w:rFonts w:ascii="Arial" w:eastAsia="DengXian" w:hAnsi="Arial" w:cs="Arial"/>
                <w:color w:val="000000" w:themeColor="text1"/>
                <w:kern w:val="0"/>
                <w:sz w:val="22"/>
                <w:szCs w:val="22"/>
              </w:rPr>
              <w:br/>
              <w:t>31 years</w:t>
            </w:r>
          </w:p>
        </w:tc>
        <w:tc>
          <w:tcPr>
            <w:tcW w:w="2976" w:type="dxa"/>
            <w:hideMark/>
          </w:tcPr>
          <w:p w14:paraId="0878A874"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At ages 7, 11, 16, 23, 33, 42, 44, 46, 50, 55, 62</w:t>
            </w:r>
            <w:r>
              <w:rPr>
                <w:rFonts w:ascii="Arial" w:eastAsia="DengXian" w:hAnsi="Arial" w:cs="Arial"/>
                <w:color w:val="000000" w:themeColor="text1"/>
                <w:kern w:val="0"/>
                <w:sz w:val="22"/>
                <w:szCs w:val="22"/>
              </w:rPr>
              <w:t xml:space="preserve"> years of F0</w:t>
            </w:r>
          </w:p>
        </w:tc>
        <w:tc>
          <w:tcPr>
            <w:tcW w:w="3969" w:type="dxa"/>
            <w:hideMark/>
          </w:tcPr>
          <w:p w14:paraId="17E31647"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All those born in England, </w:t>
            </w:r>
            <w:proofErr w:type="gramStart"/>
            <w:r w:rsidRPr="00E77FB7">
              <w:rPr>
                <w:rFonts w:ascii="Arial" w:eastAsia="DengXian" w:hAnsi="Arial" w:cs="Arial"/>
                <w:color w:val="000000" w:themeColor="text1"/>
                <w:kern w:val="0"/>
                <w:sz w:val="22"/>
                <w:szCs w:val="22"/>
              </w:rPr>
              <w:t>Scotland</w:t>
            </w:r>
            <w:proofErr w:type="gramEnd"/>
            <w:r w:rsidRPr="00E77FB7">
              <w:rPr>
                <w:rFonts w:ascii="Arial" w:eastAsia="DengXian" w:hAnsi="Arial" w:cs="Arial"/>
                <w:color w:val="000000" w:themeColor="text1"/>
                <w:kern w:val="0"/>
                <w:sz w:val="22"/>
                <w:szCs w:val="22"/>
              </w:rPr>
              <w:t xml:space="preserve"> and Wales in one particular week in March 1958</w:t>
            </w:r>
            <w:r>
              <w:rPr>
                <w:rFonts w:ascii="Arial" w:eastAsia="DengXian" w:hAnsi="Arial" w:cs="Arial"/>
                <w:color w:val="000000" w:themeColor="text1"/>
                <w:kern w:val="0"/>
                <w:sz w:val="22"/>
                <w:szCs w:val="22"/>
              </w:rPr>
              <w:t xml:space="preserve"> and their offspring</w:t>
            </w:r>
          </w:p>
        </w:tc>
      </w:tr>
      <w:tr w:rsidR="003E7CB9" w:rsidRPr="00E77FB7" w14:paraId="0F1F050A" w14:textId="77777777" w:rsidTr="00AD4A60">
        <w:trPr>
          <w:cnfStyle w:val="000000100000" w:firstRow="0" w:lastRow="0" w:firstColumn="0" w:lastColumn="0" w:oddVBand="0" w:evenVBand="0" w:oddHBand="1"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3BF1EAA5"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Dutch </w:t>
            </w:r>
            <w:r>
              <w:rPr>
                <w:rFonts w:ascii="Arial" w:eastAsia="DengXian" w:hAnsi="Arial" w:cs="Arial"/>
                <w:color w:val="000000" w:themeColor="text1"/>
                <w:kern w:val="0"/>
                <w:sz w:val="22"/>
                <w:szCs w:val="22"/>
              </w:rPr>
              <w:t>F</w:t>
            </w:r>
            <w:r w:rsidRPr="00E77FB7">
              <w:rPr>
                <w:rFonts w:ascii="Arial" w:eastAsia="DengXian" w:hAnsi="Arial" w:cs="Arial"/>
                <w:color w:val="000000" w:themeColor="text1"/>
                <w:kern w:val="0"/>
                <w:sz w:val="22"/>
                <w:szCs w:val="22"/>
              </w:rPr>
              <w:t xml:space="preserve">amine </w:t>
            </w:r>
            <w:r>
              <w:rPr>
                <w:rFonts w:ascii="Arial" w:eastAsia="DengXian" w:hAnsi="Arial" w:cs="Arial"/>
                <w:color w:val="000000" w:themeColor="text1"/>
                <w:kern w:val="0"/>
                <w:sz w:val="22"/>
                <w:szCs w:val="22"/>
              </w:rPr>
              <w:t>B</w:t>
            </w:r>
            <w:r w:rsidRPr="00E77FB7">
              <w:rPr>
                <w:rFonts w:ascii="Arial" w:eastAsia="DengXian" w:hAnsi="Arial" w:cs="Arial"/>
                <w:color w:val="000000" w:themeColor="text1"/>
                <w:kern w:val="0"/>
                <w:sz w:val="22"/>
                <w:szCs w:val="22"/>
              </w:rPr>
              <w:t xml:space="preserve">irth </w:t>
            </w:r>
            <w:r>
              <w:rPr>
                <w:rFonts w:ascii="Arial" w:eastAsia="DengXian" w:hAnsi="Arial" w:cs="Arial"/>
                <w:color w:val="000000" w:themeColor="text1"/>
                <w:kern w:val="0"/>
                <w:sz w:val="22"/>
                <w:szCs w:val="22"/>
              </w:rPr>
              <w:t>C</w:t>
            </w:r>
            <w:r w:rsidRPr="00E77FB7">
              <w:rPr>
                <w:rFonts w:ascii="Arial" w:eastAsia="DengXian" w:hAnsi="Arial" w:cs="Arial"/>
                <w:color w:val="000000" w:themeColor="text1"/>
                <w:kern w:val="0"/>
                <w:sz w:val="22"/>
                <w:szCs w:val="22"/>
              </w:rPr>
              <w:t>ohort (DFBC)</w:t>
            </w:r>
          </w:p>
        </w:tc>
        <w:tc>
          <w:tcPr>
            <w:tcW w:w="1985" w:type="dxa"/>
            <w:hideMark/>
          </w:tcPr>
          <w:p w14:paraId="4AC38BE4"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4ADA7C66"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Netherlands</w:t>
            </w:r>
          </w:p>
        </w:tc>
        <w:tc>
          <w:tcPr>
            <w:tcW w:w="1701" w:type="dxa"/>
            <w:hideMark/>
          </w:tcPr>
          <w:p w14:paraId="3AE33557"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2,414</w:t>
            </w:r>
          </w:p>
        </w:tc>
        <w:tc>
          <w:tcPr>
            <w:tcW w:w="1560" w:type="dxa"/>
            <w:hideMark/>
          </w:tcPr>
          <w:p w14:paraId="39820DBE"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2008-present                    </w:t>
            </w:r>
            <w:r w:rsidRPr="00E77FB7">
              <w:rPr>
                <w:rFonts w:ascii="Arial" w:eastAsia="DengXian" w:hAnsi="Arial" w:cs="Arial"/>
                <w:color w:val="000000" w:themeColor="text1"/>
                <w:kern w:val="0"/>
                <w:sz w:val="22"/>
                <w:szCs w:val="22"/>
              </w:rPr>
              <w:br/>
              <w:t>14 years</w:t>
            </w:r>
          </w:p>
        </w:tc>
        <w:tc>
          <w:tcPr>
            <w:tcW w:w="2976" w:type="dxa"/>
            <w:hideMark/>
          </w:tcPr>
          <w:p w14:paraId="4D560245" w14:textId="77777777" w:rsidR="003E7CB9"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kern w:val="0"/>
                <w:sz w:val="22"/>
                <w:szCs w:val="22"/>
              </w:rPr>
            </w:pPr>
            <w:r>
              <w:rPr>
                <w:rFonts w:ascii="Arial" w:eastAsia="DengXian" w:hAnsi="Arial" w:cs="Arial"/>
                <w:color w:val="000000"/>
                <w:kern w:val="0"/>
                <w:sz w:val="22"/>
                <w:szCs w:val="22"/>
              </w:rPr>
              <w:t xml:space="preserve">F0, F1: </w:t>
            </w:r>
            <w:r>
              <w:rPr>
                <w:rFonts w:ascii="Arial" w:eastAsia="DengXian" w:hAnsi="Arial" w:cs="Arial" w:hint="eastAsia"/>
                <w:color w:val="000000"/>
                <w:kern w:val="0"/>
                <w:sz w:val="22"/>
                <w:szCs w:val="22"/>
              </w:rPr>
              <w:t>I</w:t>
            </w:r>
            <w:r>
              <w:rPr>
                <w:rFonts w:ascii="Arial" w:eastAsia="DengXian" w:hAnsi="Arial" w:cs="Arial"/>
                <w:color w:val="000000"/>
                <w:kern w:val="0"/>
                <w:sz w:val="22"/>
                <w:szCs w:val="22"/>
              </w:rPr>
              <w:t xml:space="preserve">n </w:t>
            </w:r>
            <w:r w:rsidRPr="00C62387">
              <w:rPr>
                <w:rFonts w:ascii="Arial" w:eastAsia="DengXian" w:hAnsi="Arial" w:cs="Arial"/>
                <w:color w:val="000000"/>
                <w:kern w:val="0"/>
                <w:sz w:val="22"/>
                <w:szCs w:val="22"/>
              </w:rPr>
              <w:t>1994-1996, 2002-2004</w:t>
            </w:r>
          </w:p>
          <w:p w14:paraId="77A1FF82" w14:textId="77777777" w:rsidR="003E7CB9" w:rsidRPr="00617C08"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kern w:val="0"/>
                <w:sz w:val="22"/>
                <w:szCs w:val="22"/>
              </w:rPr>
            </w:pPr>
            <w:r>
              <w:rPr>
                <w:rFonts w:ascii="Arial" w:eastAsia="DengXian" w:hAnsi="Arial" w:cs="Arial"/>
                <w:color w:val="000000"/>
                <w:kern w:val="0"/>
                <w:sz w:val="22"/>
                <w:szCs w:val="22"/>
              </w:rPr>
              <w:t>F</w:t>
            </w:r>
            <w:r w:rsidRPr="00617C08">
              <w:rPr>
                <w:rFonts w:ascii="Arial" w:eastAsia="DengXian" w:hAnsi="Arial" w:cs="Arial"/>
                <w:color w:val="000000" w:themeColor="text1"/>
                <w:kern w:val="0"/>
                <w:sz w:val="22"/>
                <w:szCs w:val="22"/>
              </w:rPr>
              <w:t>0, F1, F2: In 2008-2009, 2012-2013, 2018-2019, 2019-2020</w:t>
            </w:r>
          </w:p>
        </w:tc>
        <w:tc>
          <w:tcPr>
            <w:tcW w:w="3969" w:type="dxa"/>
            <w:hideMark/>
          </w:tcPr>
          <w:p w14:paraId="1CD41464"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M</w:t>
            </w:r>
            <w:r w:rsidRPr="00E77FB7">
              <w:rPr>
                <w:rFonts w:ascii="Arial" w:eastAsia="DengXian" w:hAnsi="Arial" w:cs="Arial"/>
                <w:color w:val="000000" w:themeColor="text1"/>
                <w:kern w:val="0"/>
                <w:sz w:val="22"/>
                <w:szCs w:val="22"/>
              </w:rPr>
              <w:t xml:space="preserve">en and women born in the Wilhelmina </w:t>
            </w:r>
            <w:proofErr w:type="spellStart"/>
            <w:r w:rsidRPr="00E77FB7">
              <w:rPr>
                <w:rFonts w:ascii="Arial" w:eastAsia="DengXian" w:hAnsi="Arial" w:cs="Arial"/>
                <w:color w:val="000000" w:themeColor="text1"/>
                <w:kern w:val="0"/>
                <w:sz w:val="22"/>
                <w:szCs w:val="22"/>
              </w:rPr>
              <w:t>Gasthuis</w:t>
            </w:r>
            <w:proofErr w:type="spellEnd"/>
            <w:r w:rsidRPr="00E77FB7">
              <w:rPr>
                <w:rFonts w:ascii="Arial" w:eastAsia="DengXian" w:hAnsi="Arial" w:cs="Arial"/>
                <w:color w:val="000000" w:themeColor="text1"/>
                <w:kern w:val="0"/>
                <w:sz w:val="22"/>
                <w:szCs w:val="22"/>
              </w:rPr>
              <w:t xml:space="preserve"> between November 1943 and February 1947</w:t>
            </w:r>
            <w:r>
              <w:rPr>
                <w:rFonts w:ascii="Arial" w:eastAsia="DengXian" w:hAnsi="Arial" w:cs="Arial"/>
                <w:color w:val="000000" w:themeColor="text1"/>
                <w:kern w:val="0"/>
                <w:sz w:val="22"/>
                <w:szCs w:val="22"/>
              </w:rPr>
              <w:t xml:space="preserve"> and their offspring</w:t>
            </w:r>
          </w:p>
        </w:tc>
      </w:tr>
      <w:tr w:rsidR="003E7CB9" w:rsidRPr="00E77FB7" w14:paraId="5AD165AE" w14:textId="77777777" w:rsidTr="00AD4A60">
        <w:trPr>
          <w:trHeight w:val="6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341119C4"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lastRenderedPageBreak/>
              <w:t>Adolescent to Adult Health (Add Health)</w:t>
            </w:r>
          </w:p>
        </w:tc>
        <w:tc>
          <w:tcPr>
            <w:tcW w:w="1985" w:type="dxa"/>
            <w:hideMark/>
          </w:tcPr>
          <w:p w14:paraId="0F163279"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619AFD42"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USA</w:t>
            </w:r>
          </w:p>
        </w:tc>
        <w:tc>
          <w:tcPr>
            <w:tcW w:w="1701" w:type="dxa"/>
            <w:hideMark/>
          </w:tcPr>
          <w:p w14:paraId="11F2BAC0"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20,745 </w:t>
            </w:r>
          </w:p>
        </w:tc>
        <w:tc>
          <w:tcPr>
            <w:tcW w:w="1560" w:type="dxa"/>
            <w:hideMark/>
          </w:tcPr>
          <w:p w14:paraId="27F30F33"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2001-2018</w:t>
            </w:r>
            <w:r w:rsidRPr="00E77FB7">
              <w:rPr>
                <w:rFonts w:ascii="Arial" w:eastAsia="DengXian" w:hAnsi="Arial" w:cs="Arial"/>
                <w:color w:val="000000" w:themeColor="text1"/>
                <w:kern w:val="0"/>
                <w:sz w:val="22"/>
                <w:szCs w:val="22"/>
              </w:rPr>
              <w:br/>
              <w:t>17 years</w:t>
            </w:r>
          </w:p>
        </w:tc>
        <w:tc>
          <w:tcPr>
            <w:tcW w:w="2976" w:type="dxa"/>
            <w:hideMark/>
          </w:tcPr>
          <w:p w14:paraId="329ADAE4" w14:textId="77777777" w:rsidR="003E7CB9" w:rsidRPr="00617C08"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kern w:val="0"/>
                <w:sz w:val="22"/>
                <w:szCs w:val="22"/>
              </w:rPr>
              <w:t>F0, F1: In</w:t>
            </w:r>
            <w:r w:rsidRPr="00617C08">
              <w:rPr>
                <w:rFonts w:ascii="Arial" w:eastAsia="DengXian" w:hAnsi="Arial" w:cs="Arial"/>
                <w:color w:val="000000" w:themeColor="text1"/>
                <w:kern w:val="0"/>
                <w:sz w:val="22"/>
                <w:szCs w:val="22"/>
              </w:rPr>
              <w:t xml:space="preserve"> 1994-1995, 1996</w:t>
            </w:r>
          </w:p>
          <w:p w14:paraId="79CC1B9D"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617C08">
              <w:rPr>
                <w:rFonts w:ascii="Arial" w:eastAsia="DengXian" w:hAnsi="Arial" w:cs="Arial"/>
                <w:color w:val="000000" w:themeColor="text1"/>
                <w:kern w:val="0"/>
                <w:sz w:val="22"/>
                <w:szCs w:val="22"/>
              </w:rPr>
              <w:t>F0, F1, F2: 2001-02, 2008-09, 2016-18</w:t>
            </w:r>
          </w:p>
        </w:tc>
        <w:tc>
          <w:tcPr>
            <w:tcW w:w="3969" w:type="dxa"/>
            <w:hideMark/>
          </w:tcPr>
          <w:p w14:paraId="264C5E7B"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Adolescents aged 12–1</w:t>
            </w:r>
            <w:r>
              <w:rPr>
                <w:rFonts w:ascii="Arial" w:eastAsia="DengXian" w:hAnsi="Arial" w:cs="Arial"/>
                <w:color w:val="000000" w:themeColor="text1"/>
                <w:kern w:val="0"/>
                <w:sz w:val="22"/>
                <w:szCs w:val="22"/>
              </w:rPr>
              <w:t>9</w:t>
            </w:r>
            <w:r w:rsidRPr="00E77FB7">
              <w:rPr>
                <w:rFonts w:ascii="Arial" w:eastAsia="DengXian" w:hAnsi="Arial" w:cs="Arial"/>
                <w:color w:val="000000" w:themeColor="text1"/>
                <w:kern w:val="0"/>
                <w:sz w:val="22"/>
                <w:szCs w:val="22"/>
              </w:rPr>
              <w:t xml:space="preserve"> in the USA in 1994–95</w:t>
            </w:r>
            <w:r>
              <w:rPr>
                <w:rFonts w:ascii="Arial" w:eastAsia="DengXian" w:hAnsi="Arial" w:cs="Arial"/>
                <w:color w:val="000000" w:themeColor="text1"/>
                <w:kern w:val="0"/>
                <w:sz w:val="22"/>
                <w:szCs w:val="22"/>
              </w:rPr>
              <w:t xml:space="preserve">, their </w:t>
            </w:r>
            <w:proofErr w:type="gramStart"/>
            <w:r>
              <w:rPr>
                <w:rFonts w:ascii="Arial" w:eastAsia="DengXian" w:hAnsi="Arial" w:cs="Arial"/>
                <w:color w:val="000000" w:themeColor="text1"/>
                <w:kern w:val="0"/>
                <w:sz w:val="22"/>
                <w:szCs w:val="22"/>
              </w:rPr>
              <w:t>parents</w:t>
            </w:r>
            <w:proofErr w:type="gramEnd"/>
            <w:r>
              <w:rPr>
                <w:rFonts w:ascii="Arial" w:eastAsia="DengXian" w:hAnsi="Arial" w:cs="Arial"/>
                <w:color w:val="000000" w:themeColor="text1"/>
                <w:kern w:val="0"/>
                <w:sz w:val="22"/>
                <w:szCs w:val="22"/>
              </w:rPr>
              <w:t xml:space="preserve"> and children</w:t>
            </w:r>
          </w:p>
        </w:tc>
      </w:tr>
      <w:tr w:rsidR="003E7CB9" w:rsidRPr="00E77FB7" w14:paraId="214A98CE" w14:textId="77777777" w:rsidTr="00AD4A60">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2E36AB9D"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Illawarra Born cross-generational health study (Illawarra Born)</w:t>
            </w:r>
          </w:p>
        </w:tc>
        <w:tc>
          <w:tcPr>
            <w:tcW w:w="1985" w:type="dxa"/>
            <w:hideMark/>
          </w:tcPr>
          <w:p w14:paraId="026272FE"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15E21C4B"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Australia</w:t>
            </w:r>
          </w:p>
        </w:tc>
        <w:tc>
          <w:tcPr>
            <w:tcW w:w="1701" w:type="dxa"/>
            <w:hideMark/>
          </w:tcPr>
          <w:p w14:paraId="1E642E8F"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41 </w:t>
            </w:r>
          </w:p>
        </w:tc>
        <w:tc>
          <w:tcPr>
            <w:tcW w:w="1560" w:type="dxa"/>
            <w:hideMark/>
          </w:tcPr>
          <w:p w14:paraId="045AEF1B"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Established in 2014</w:t>
            </w:r>
            <w:r w:rsidRPr="00E77FB7">
              <w:rPr>
                <w:rFonts w:ascii="Arial" w:eastAsia="DengXian" w:hAnsi="Arial" w:cs="Arial"/>
                <w:color w:val="000000" w:themeColor="text1"/>
                <w:kern w:val="0"/>
                <w:sz w:val="22"/>
                <w:szCs w:val="22"/>
              </w:rPr>
              <w:br/>
              <w:t>NG</w:t>
            </w:r>
          </w:p>
        </w:tc>
        <w:tc>
          <w:tcPr>
            <w:tcW w:w="2976" w:type="dxa"/>
            <w:hideMark/>
          </w:tcPr>
          <w:p w14:paraId="2F939967"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Baseline: 22 weeks’ gestation</w:t>
            </w:r>
            <w:r>
              <w:rPr>
                <w:rFonts w:ascii="Arial" w:eastAsia="DengXian" w:hAnsi="Arial" w:cs="Arial"/>
                <w:color w:val="000000" w:themeColor="text1"/>
                <w:kern w:val="0"/>
                <w:sz w:val="22"/>
                <w:szCs w:val="22"/>
              </w:rPr>
              <w:t xml:space="preserve"> of F0</w:t>
            </w:r>
            <w:r w:rsidRPr="00E77FB7">
              <w:rPr>
                <w:rFonts w:ascii="Arial" w:eastAsia="DengXian" w:hAnsi="Arial" w:cs="Arial"/>
                <w:color w:val="000000" w:themeColor="text1"/>
                <w:kern w:val="0"/>
                <w:sz w:val="22"/>
                <w:szCs w:val="22"/>
              </w:rPr>
              <w:br/>
              <w:t>Waves2: 30 weeks’ gestation</w:t>
            </w:r>
            <w:r>
              <w:rPr>
                <w:rFonts w:ascii="Arial" w:eastAsia="DengXian" w:hAnsi="Arial" w:cs="Arial"/>
                <w:color w:val="000000" w:themeColor="text1"/>
                <w:kern w:val="0"/>
                <w:sz w:val="22"/>
                <w:szCs w:val="22"/>
              </w:rPr>
              <w:t xml:space="preserve"> of F0</w:t>
            </w:r>
            <w:r w:rsidRPr="00E77FB7">
              <w:rPr>
                <w:rFonts w:ascii="Arial" w:eastAsia="DengXian" w:hAnsi="Arial" w:cs="Arial"/>
                <w:color w:val="000000" w:themeColor="text1"/>
                <w:kern w:val="0"/>
                <w:sz w:val="22"/>
                <w:szCs w:val="22"/>
              </w:rPr>
              <w:br/>
              <w:t xml:space="preserve">Waves3: 7-10 post-partum </w:t>
            </w:r>
            <w:r>
              <w:rPr>
                <w:rFonts w:ascii="Arial" w:eastAsia="DengXian" w:hAnsi="Arial" w:cs="Arial"/>
                <w:color w:val="000000" w:themeColor="text1"/>
                <w:kern w:val="0"/>
                <w:sz w:val="22"/>
                <w:szCs w:val="22"/>
              </w:rPr>
              <w:t>of F0</w:t>
            </w:r>
            <w:r w:rsidRPr="00E77FB7">
              <w:rPr>
                <w:rFonts w:ascii="Arial" w:eastAsia="DengXian" w:hAnsi="Arial" w:cs="Arial"/>
                <w:color w:val="000000" w:themeColor="text1"/>
                <w:kern w:val="0"/>
                <w:sz w:val="22"/>
                <w:szCs w:val="22"/>
              </w:rPr>
              <w:br/>
              <w:t>Waves4: 6 months post-partum</w:t>
            </w:r>
            <w:r>
              <w:rPr>
                <w:rFonts w:ascii="Arial" w:eastAsia="DengXian" w:hAnsi="Arial" w:cs="Arial"/>
                <w:color w:val="000000" w:themeColor="text1"/>
                <w:kern w:val="0"/>
                <w:sz w:val="22"/>
                <w:szCs w:val="22"/>
              </w:rPr>
              <w:t xml:space="preserve"> of F0</w:t>
            </w:r>
          </w:p>
        </w:tc>
        <w:tc>
          <w:tcPr>
            <w:tcW w:w="3969" w:type="dxa"/>
            <w:hideMark/>
          </w:tcPr>
          <w:p w14:paraId="4C70DFE8"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Pregnant women in Wollongong Hospital</w:t>
            </w:r>
            <w:r>
              <w:rPr>
                <w:rFonts w:ascii="Arial" w:eastAsia="DengXian" w:hAnsi="Arial" w:cs="Arial"/>
                <w:color w:val="000000" w:themeColor="text1"/>
                <w:kern w:val="0"/>
                <w:sz w:val="22"/>
                <w:szCs w:val="22"/>
              </w:rPr>
              <w:t>,</w:t>
            </w:r>
            <w:r w:rsidRPr="00E77FB7">
              <w:rPr>
                <w:rFonts w:ascii="Arial" w:eastAsia="DengXian" w:hAnsi="Arial" w:cs="Arial"/>
                <w:color w:val="000000" w:themeColor="text1"/>
                <w:kern w:val="0"/>
                <w:sz w:val="22"/>
                <w:szCs w:val="22"/>
              </w:rPr>
              <w:t xml:space="preserve"> </w:t>
            </w:r>
            <w:r>
              <w:rPr>
                <w:rFonts w:ascii="Arial" w:eastAsia="DengXian" w:hAnsi="Arial" w:cs="Arial"/>
                <w:color w:val="000000" w:themeColor="text1"/>
                <w:kern w:val="0"/>
                <w:sz w:val="22"/>
                <w:szCs w:val="22"/>
              </w:rPr>
              <w:t>their</w:t>
            </w:r>
            <w:r w:rsidRPr="00E77FB7">
              <w:rPr>
                <w:rFonts w:ascii="Arial" w:eastAsia="DengXian" w:hAnsi="Arial" w:cs="Arial"/>
                <w:color w:val="000000" w:themeColor="text1"/>
                <w:kern w:val="0"/>
                <w:sz w:val="22"/>
                <w:szCs w:val="22"/>
              </w:rPr>
              <w:t xml:space="preserve"> partner</w:t>
            </w:r>
            <w:r>
              <w:rPr>
                <w:rFonts w:ascii="Arial" w:eastAsia="DengXian" w:hAnsi="Arial" w:cs="Arial"/>
                <w:color w:val="000000" w:themeColor="text1"/>
                <w:kern w:val="0"/>
                <w:sz w:val="22"/>
                <w:szCs w:val="22"/>
              </w:rPr>
              <w:t xml:space="preserve">, </w:t>
            </w:r>
            <w:proofErr w:type="gramStart"/>
            <w:r>
              <w:rPr>
                <w:rFonts w:ascii="Arial" w:eastAsia="DengXian" w:hAnsi="Arial" w:cs="Arial"/>
                <w:color w:val="000000" w:themeColor="text1"/>
                <w:kern w:val="0"/>
                <w:sz w:val="22"/>
                <w:szCs w:val="22"/>
              </w:rPr>
              <w:t>children</w:t>
            </w:r>
            <w:proofErr w:type="gramEnd"/>
            <w:r w:rsidRPr="00E77FB7">
              <w:rPr>
                <w:rFonts w:ascii="Arial" w:eastAsia="DengXian" w:hAnsi="Arial" w:cs="Arial"/>
                <w:color w:val="000000" w:themeColor="text1"/>
                <w:kern w:val="0"/>
                <w:sz w:val="22"/>
                <w:szCs w:val="22"/>
              </w:rPr>
              <w:t xml:space="preserve"> and grand</w:t>
            </w:r>
            <w:r>
              <w:rPr>
                <w:rFonts w:ascii="Arial" w:eastAsia="DengXian" w:hAnsi="Arial" w:cs="Arial"/>
                <w:color w:val="000000" w:themeColor="text1"/>
                <w:kern w:val="0"/>
                <w:sz w:val="22"/>
                <w:szCs w:val="22"/>
              </w:rPr>
              <w:t>mother</w:t>
            </w:r>
          </w:p>
        </w:tc>
      </w:tr>
      <w:tr w:rsidR="003E7CB9" w:rsidRPr="00E77FB7" w14:paraId="2F5435DF" w14:textId="77777777" w:rsidTr="00AD4A60">
        <w:trPr>
          <w:trHeight w:val="552"/>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45D4E24A"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Jerusalem Perinatal Family Follow-Up Study (JPS-FUS)</w:t>
            </w:r>
          </w:p>
        </w:tc>
        <w:tc>
          <w:tcPr>
            <w:tcW w:w="1985" w:type="dxa"/>
            <w:hideMark/>
          </w:tcPr>
          <w:p w14:paraId="12FA075A"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1CF8D2B3"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Israel</w:t>
            </w:r>
          </w:p>
        </w:tc>
        <w:tc>
          <w:tcPr>
            <w:tcW w:w="1701" w:type="dxa"/>
            <w:hideMark/>
          </w:tcPr>
          <w:p w14:paraId="10B7F00D" w14:textId="77777777" w:rsidR="003E7CB9"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F0 n=2366</w:t>
            </w:r>
          </w:p>
          <w:p w14:paraId="7B80E016" w14:textId="77777777" w:rsidR="003E7CB9"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hint="eastAsia"/>
                <w:color w:val="000000" w:themeColor="text1"/>
                <w:kern w:val="0"/>
                <w:sz w:val="22"/>
                <w:szCs w:val="22"/>
              </w:rPr>
              <w:t>F</w:t>
            </w:r>
            <w:r>
              <w:rPr>
                <w:rFonts w:ascii="Arial" w:eastAsia="DengXian" w:hAnsi="Arial" w:cs="Arial"/>
                <w:color w:val="000000" w:themeColor="text1"/>
                <w:kern w:val="0"/>
                <w:sz w:val="22"/>
                <w:szCs w:val="22"/>
              </w:rPr>
              <w:t>1 n=1,473</w:t>
            </w:r>
          </w:p>
          <w:p w14:paraId="1A21A321"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hint="eastAsia"/>
                <w:color w:val="000000" w:themeColor="text1"/>
                <w:kern w:val="0"/>
                <w:sz w:val="22"/>
                <w:szCs w:val="22"/>
              </w:rPr>
              <w:t>F</w:t>
            </w:r>
            <w:r>
              <w:rPr>
                <w:rFonts w:ascii="Arial" w:eastAsia="DengXian" w:hAnsi="Arial" w:cs="Arial"/>
                <w:color w:val="000000" w:themeColor="text1"/>
                <w:kern w:val="0"/>
                <w:sz w:val="22"/>
                <w:szCs w:val="22"/>
              </w:rPr>
              <w:t>2 NG</w:t>
            </w:r>
          </w:p>
        </w:tc>
        <w:tc>
          <w:tcPr>
            <w:tcW w:w="1560" w:type="dxa"/>
            <w:hideMark/>
          </w:tcPr>
          <w:p w14:paraId="177BFB7D"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2007-2012</w:t>
            </w:r>
            <w:r w:rsidRPr="00E77FB7">
              <w:rPr>
                <w:rFonts w:ascii="Arial" w:eastAsia="DengXian" w:hAnsi="Arial" w:cs="Arial"/>
                <w:color w:val="000000" w:themeColor="text1"/>
                <w:kern w:val="0"/>
                <w:sz w:val="22"/>
                <w:szCs w:val="22"/>
              </w:rPr>
              <w:br/>
              <w:t>5 years</w:t>
            </w:r>
          </w:p>
        </w:tc>
        <w:tc>
          <w:tcPr>
            <w:tcW w:w="2976" w:type="dxa"/>
            <w:hideMark/>
          </w:tcPr>
          <w:p w14:paraId="0A6B9D5D"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 xml:space="preserve">In </w:t>
            </w:r>
            <w:r w:rsidRPr="00E77FB7">
              <w:rPr>
                <w:rFonts w:ascii="Arial" w:eastAsia="DengXian" w:hAnsi="Arial" w:cs="Arial"/>
                <w:color w:val="000000" w:themeColor="text1"/>
                <w:kern w:val="0"/>
                <w:sz w:val="22"/>
                <w:szCs w:val="22"/>
              </w:rPr>
              <w:t>2007-09</w:t>
            </w:r>
            <w:r>
              <w:rPr>
                <w:rFonts w:ascii="Arial" w:eastAsia="DengXian" w:hAnsi="Arial" w:cs="Arial"/>
                <w:color w:val="000000" w:themeColor="text1"/>
                <w:kern w:val="0"/>
                <w:sz w:val="22"/>
                <w:szCs w:val="22"/>
              </w:rPr>
              <w:t xml:space="preserve">, </w:t>
            </w:r>
            <w:r w:rsidRPr="00E77FB7">
              <w:rPr>
                <w:rFonts w:ascii="Arial" w:eastAsia="DengXian" w:hAnsi="Arial" w:cs="Arial"/>
                <w:color w:val="000000" w:themeColor="text1"/>
                <w:kern w:val="0"/>
                <w:sz w:val="22"/>
                <w:szCs w:val="22"/>
              </w:rPr>
              <w:t>2011-12</w:t>
            </w:r>
          </w:p>
        </w:tc>
        <w:tc>
          <w:tcPr>
            <w:tcW w:w="3969" w:type="dxa"/>
            <w:hideMark/>
          </w:tcPr>
          <w:p w14:paraId="5D80C00A"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kern w:val="0"/>
                <w:sz w:val="22"/>
                <w:szCs w:val="22"/>
              </w:rPr>
              <w:t>The JPS participants and their offspring</w:t>
            </w:r>
          </w:p>
        </w:tc>
      </w:tr>
      <w:tr w:rsidR="003E7CB9" w:rsidRPr="00E77FB7" w14:paraId="3B0616F9" w14:textId="77777777" w:rsidTr="00AD4A60">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4CA3779D"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Mater-University of Queensland Study of Pregnancy (MUSP)</w:t>
            </w:r>
          </w:p>
        </w:tc>
        <w:tc>
          <w:tcPr>
            <w:tcW w:w="1985" w:type="dxa"/>
            <w:hideMark/>
          </w:tcPr>
          <w:p w14:paraId="3630A671"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hideMark/>
          </w:tcPr>
          <w:p w14:paraId="036DFFD1"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Australia</w:t>
            </w:r>
          </w:p>
        </w:tc>
        <w:tc>
          <w:tcPr>
            <w:tcW w:w="1701" w:type="dxa"/>
            <w:hideMark/>
          </w:tcPr>
          <w:p w14:paraId="2DFBA255"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8,556 </w:t>
            </w:r>
          </w:p>
        </w:tc>
        <w:tc>
          <w:tcPr>
            <w:tcW w:w="1560" w:type="dxa"/>
            <w:hideMark/>
          </w:tcPr>
          <w:p w14:paraId="298F7391"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2016-2018</w:t>
            </w:r>
            <w:r w:rsidRPr="00E77FB7">
              <w:rPr>
                <w:rFonts w:ascii="Arial" w:eastAsia="DengXian" w:hAnsi="Arial" w:cs="Arial"/>
                <w:color w:val="000000" w:themeColor="text1"/>
                <w:kern w:val="0"/>
                <w:sz w:val="22"/>
                <w:szCs w:val="22"/>
              </w:rPr>
              <w:br/>
              <w:t>2 years</w:t>
            </w:r>
          </w:p>
        </w:tc>
        <w:tc>
          <w:tcPr>
            <w:tcW w:w="2976" w:type="dxa"/>
            <w:hideMark/>
          </w:tcPr>
          <w:p w14:paraId="7F514F99"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At</w:t>
            </w:r>
            <w:r w:rsidRPr="00E77FB7">
              <w:rPr>
                <w:rFonts w:ascii="Arial" w:eastAsia="DengXian" w:hAnsi="Arial" w:cs="Arial"/>
                <w:color w:val="000000" w:themeColor="text1"/>
                <w:kern w:val="0"/>
                <w:sz w:val="22"/>
                <w:szCs w:val="22"/>
              </w:rPr>
              <w:t xml:space="preserve"> 6 months, age 5, 14, 21, 27, 30, 35</w:t>
            </w:r>
            <w:r>
              <w:rPr>
                <w:rFonts w:ascii="Arial" w:eastAsia="DengXian" w:hAnsi="Arial" w:cs="Arial"/>
                <w:color w:val="000000" w:themeColor="text1"/>
                <w:kern w:val="0"/>
                <w:sz w:val="22"/>
                <w:szCs w:val="22"/>
              </w:rPr>
              <w:t xml:space="preserve"> years of F1</w:t>
            </w:r>
          </w:p>
        </w:tc>
        <w:tc>
          <w:tcPr>
            <w:tcW w:w="3969" w:type="dxa"/>
            <w:hideMark/>
          </w:tcPr>
          <w:p w14:paraId="6D679D2F"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Women </w:t>
            </w:r>
            <w:r>
              <w:rPr>
                <w:rFonts w:ascii="Arial" w:eastAsia="DengXian" w:hAnsi="Arial" w:cs="Arial"/>
                <w:color w:val="000000" w:themeColor="text1"/>
                <w:kern w:val="0"/>
                <w:sz w:val="22"/>
                <w:szCs w:val="22"/>
              </w:rPr>
              <w:t xml:space="preserve">who gave born between 1981 and 1984 </w:t>
            </w:r>
            <w:r w:rsidRPr="00E77FB7">
              <w:rPr>
                <w:rFonts w:ascii="Arial" w:eastAsia="DengXian" w:hAnsi="Arial" w:cs="Arial"/>
                <w:color w:val="000000" w:themeColor="text1"/>
                <w:kern w:val="0"/>
                <w:sz w:val="22"/>
                <w:szCs w:val="22"/>
              </w:rPr>
              <w:t xml:space="preserve">at the Mater </w:t>
            </w:r>
            <w:proofErr w:type="spellStart"/>
            <w:r w:rsidRPr="00E77FB7">
              <w:rPr>
                <w:rFonts w:ascii="Arial" w:eastAsia="DengXian" w:hAnsi="Arial" w:cs="Arial"/>
                <w:color w:val="000000" w:themeColor="text1"/>
                <w:kern w:val="0"/>
                <w:sz w:val="22"/>
                <w:szCs w:val="22"/>
              </w:rPr>
              <w:t>Misericordiae</w:t>
            </w:r>
            <w:proofErr w:type="spellEnd"/>
            <w:r w:rsidRPr="00E77FB7">
              <w:rPr>
                <w:rFonts w:ascii="Arial" w:eastAsia="DengXian" w:hAnsi="Arial" w:cs="Arial"/>
                <w:color w:val="000000" w:themeColor="text1"/>
                <w:kern w:val="0"/>
                <w:sz w:val="22"/>
                <w:szCs w:val="22"/>
              </w:rPr>
              <w:t xml:space="preserve"> Hospital</w:t>
            </w:r>
            <w:r>
              <w:rPr>
                <w:rFonts w:ascii="Arial" w:eastAsia="DengXian" w:hAnsi="Arial" w:cs="Arial"/>
                <w:color w:val="000000" w:themeColor="text1"/>
                <w:kern w:val="0"/>
                <w:sz w:val="22"/>
                <w:szCs w:val="22"/>
              </w:rPr>
              <w:t xml:space="preserve">, their </w:t>
            </w:r>
            <w:proofErr w:type="gramStart"/>
            <w:r>
              <w:rPr>
                <w:rFonts w:ascii="Arial" w:eastAsia="DengXian" w:hAnsi="Arial" w:cs="Arial"/>
                <w:color w:val="000000" w:themeColor="text1"/>
                <w:kern w:val="0"/>
                <w:sz w:val="22"/>
                <w:szCs w:val="22"/>
              </w:rPr>
              <w:t>children</w:t>
            </w:r>
            <w:proofErr w:type="gramEnd"/>
            <w:r>
              <w:rPr>
                <w:rFonts w:ascii="Arial" w:eastAsia="DengXian" w:hAnsi="Arial" w:cs="Arial"/>
                <w:color w:val="000000" w:themeColor="text1"/>
                <w:kern w:val="0"/>
                <w:sz w:val="22"/>
                <w:szCs w:val="22"/>
              </w:rPr>
              <w:t xml:space="preserve"> and grandchildren</w:t>
            </w:r>
          </w:p>
        </w:tc>
      </w:tr>
      <w:tr w:rsidR="003E7CB9" w:rsidRPr="00E77FB7" w14:paraId="22B30A42" w14:textId="77777777" w:rsidTr="00AD4A60">
        <w:trPr>
          <w:trHeight w:val="65"/>
          <w:jc w:val="center"/>
        </w:trPr>
        <w:tc>
          <w:tcPr>
            <w:cnfStyle w:val="001000000000" w:firstRow="0" w:lastRow="0" w:firstColumn="1" w:lastColumn="0" w:oddVBand="0" w:evenVBand="0" w:oddHBand="0" w:evenHBand="0" w:firstRowFirstColumn="0" w:firstRowLastColumn="0" w:lastRowFirstColumn="0" w:lastRowLastColumn="0"/>
            <w:tcW w:w="2830" w:type="dxa"/>
          </w:tcPr>
          <w:p w14:paraId="73AC34E2" w14:textId="77777777" w:rsidR="003E7CB9" w:rsidRPr="0045663E" w:rsidRDefault="003E7CB9" w:rsidP="00AD4A60">
            <w:pPr>
              <w:widowControl/>
              <w:jc w:val="left"/>
              <w:rPr>
                <w:rFonts w:ascii="Arial" w:eastAsia="DengXian" w:hAnsi="Arial" w:cs="Arial"/>
                <w:color w:val="000000" w:themeColor="text1"/>
                <w:kern w:val="0"/>
                <w:sz w:val="22"/>
                <w:szCs w:val="22"/>
              </w:rPr>
            </w:pPr>
            <w:r w:rsidRPr="0045663E">
              <w:rPr>
                <w:rFonts w:ascii="Arial" w:eastAsia="DengXian" w:hAnsi="Arial" w:cs="Arial"/>
                <w:color w:val="000000" w:themeColor="text1"/>
                <w:kern w:val="0"/>
                <w:sz w:val="22"/>
                <w:szCs w:val="22"/>
              </w:rPr>
              <w:t xml:space="preserve">ACROSSOLAR </w:t>
            </w:r>
            <w:r w:rsidRPr="0045663E">
              <w:rPr>
                <w:rFonts w:ascii="Arial" w:eastAsia="DengXian" w:hAnsi="Arial" w:cs="Arial" w:hint="eastAsia"/>
                <w:color w:val="000000" w:themeColor="text1"/>
                <w:kern w:val="0"/>
                <w:sz w:val="22"/>
                <w:szCs w:val="22"/>
              </w:rPr>
              <w:t>Study</w:t>
            </w:r>
          </w:p>
        </w:tc>
        <w:tc>
          <w:tcPr>
            <w:tcW w:w="1985" w:type="dxa"/>
          </w:tcPr>
          <w:p w14:paraId="3075A78E"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tcPr>
          <w:p w14:paraId="2CA9CA2E"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Germany</w:t>
            </w:r>
          </w:p>
        </w:tc>
        <w:tc>
          <w:tcPr>
            <w:tcW w:w="1701" w:type="dxa"/>
          </w:tcPr>
          <w:p w14:paraId="08BE0727"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hint="eastAsia"/>
                <w:color w:val="000000" w:themeColor="text1"/>
                <w:kern w:val="0"/>
                <w:sz w:val="22"/>
                <w:szCs w:val="22"/>
              </w:rPr>
              <w:t>2</w:t>
            </w:r>
            <w:r>
              <w:rPr>
                <w:rFonts w:ascii="Arial" w:eastAsia="DengXian" w:hAnsi="Arial" w:cs="Arial"/>
                <w:color w:val="000000" w:themeColor="text1"/>
                <w:kern w:val="0"/>
                <w:sz w:val="22"/>
                <w:szCs w:val="22"/>
              </w:rPr>
              <w:t>,051</w:t>
            </w:r>
          </w:p>
        </w:tc>
        <w:tc>
          <w:tcPr>
            <w:tcW w:w="1560" w:type="dxa"/>
          </w:tcPr>
          <w:p w14:paraId="7D251EBC" w14:textId="77777777" w:rsidR="003E7CB9" w:rsidRPr="0045663E"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color w:val="000000" w:themeColor="text1"/>
                <w:kern w:val="0"/>
                <w:sz w:val="22"/>
                <w:szCs w:val="22"/>
              </w:rPr>
              <w:t>2009-</w:t>
            </w:r>
            <w:r w:rsidRPr="0045663E">
              <w:rPr>
                <w:rFonts w:ascii="Arial" w:eastAsia="DengXian" w:hAnsi="Arial" w:cs="Arial" w:hint="eastAsia"/>
                <w:color w:val="000000" w:themeColor="text1"/>
                <w:kern w:val="0"/>
                <w:sz w:val="22"/>
                <w:szCs w:val="22"/>
              </w:rPr>
              <w:t>present</w:t>
            </w:r>
          </w:p>
          <w:p w14:paraId="1418FBA6" w14:textId="77777777" w:rsidR="003E7CB9" w:rsidRPr="0045663E"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hint="eastAsia"/>
                <w:color w:val="000000" w:themeColor="text1"/>
                <w:kern w:val="0"/>
                <w:sz w:val="22"/>
                <w:szCs w:val="22"/>
              </w:rPr>
              <w:t>1</w:t>
            </w:r>
            <w:r w:rsidRPr="0045663E">
              <w:rPr>
                <w:rFonts w:ascii="Arial" w:eastAsia="DengXian" w:hAnsi="Arial" w:cs="Arial"/>
                <w:color w:val="000000" w:themeColor="text1"/>
                <w:kern w:val="0"/>
                <w:sz w:val="22"/>
                <w:szCs w:val="22"/>
              </w:rPr>
              <w:t>3 years</w:t>
            </w:r>
          </w:p>
        </w:tc>
        <w:tc>
          <w:tcPr>
            <w:tcW w:w="2976" w:type="dxa"/>
          </w:tcPr>
          <w:p w14:paraId="1D7AD19E" w14:textId="77777777" w:rsidR="003E7CB9" w:rsidRPr="0045663E"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color w:val="000000" w:themeColor="text1"/>
                <w:kern w:val="0"/>
                <w:sz w:val="22"/>
                <w:szCs w:val="22"/>
              </w:rPr>
              <w:t>Bi-annually</w:t>
            </w:r>
          </w:p>
        </w:tc>
        <w:tc>
          <w:tcPr>
            <w:tcW w:w="3969" w:type="dxa"/>
          </w:tcPr>
          <w:p w14:paraId="0BC86ABA" w14:textId="77777777" w:rsidR="003E7CB9" w:rsidRPr="0045663E"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color w:val="000000" w:themeColor="text1"/>
                <w:kern w:val="0"/>
                <w:sz w:val="22"/>
                <w:szCs w:val="22"/>
              </w:rPr>
              <w:t>SOLAR II participants and their children and parents</w:t>
            </w:r>
          </w:p>
        </w:tc>
      </w:tr>
      <w:tr w:rsidR="003E7CB9" w:rsidRPr="00E77FB7" w14:paraId="2B908E72" w14:textId="77777777" w:rsidTr="00AD4A60">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2830" w:type="dxa"/>
          </w:tcPr>
          <w:p w14:paraId="499D51A7" w14:textId="77777777" w:rsidR="003E7CB9" w:rsidRPr="0045663E" w:rsidRDefault="003E7CB9" w:rsidP="00AD4A60">
            <w:pPr>
              <w:widowControl/>
              <w:jc w:val="left"/>
              <w:rPr>
                <w:rFonts w:ascii="Arial" w:eastAsia="DengXian" w:hAnsi="Arial" w:cs="Arial"/>
                <w:color w:val="000000" w:themeColor="text1"/>
                <w:kern w:val="0"/>
                <w:sz w:val="22"/>
                <w:szCs w:val="22"/>
              </w:rPr>
            </w:pPr>
            <w:proofErr w:type="spellStart"/>
            <w:r w:rsidRPr="0045663E">
              <w:rPr>
                <w:rFonts w:ascii="Arial" w:eastAsia="DengXian" w:hAnsi="Arial" w:cs="Arial"/>
                <w:color w:val="000000" w:themeColor="text1"/>
                <w:kern w:val="0"/>
                <w:sz w:val="22"/>
                <w:szCs w:val="22"/>
              </w:rPr>
              <w:t>GINIplus</w:t>
            </w:r>
            <w:proofErr w:type="spellEnd"/>
            <w:r w:rsidRPr="0045663E">
              <w:rPr>
                <w:rFonts w:ascii="Arial" w:eastAsia="DengXian" w:hAnsi="Arial" w:cs="Arial"/>
                <w:color w:val="000000" w:themeColor="text1"/>
                <w:kern w:val="0"/>
                <w:sz w:val="22"/>
                <w:szCs w:val="22"/>
              </w:rPr>
              <w:t xml:space="preserve"> Birth Cohort</w:t>
            </w:r>
          </w:p>
        </w:tc>
        <w:tc>
          <w:tcPr>
            <w:tcW w:w="1985" w:type="dxa"/>
          </w:tcPr>
          <w:p w14:paraId="33525F0B"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tcPr>
          <w:p w14:paraId="7A14E7A2"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hint="eastAsia"/>
                <w:color w:val="000000" w:themeColor="text1"/>
                <w:kern w:val="0"/>
                <w:sz w:val="22"/>
                <w:szCs w:val="22"/>
              </w:rPr>
              <w:t>G</w:t>
            </w:r>
            <w:r>
              <w:rPr>
                <w:rFonts w:ascii="Arial" w:eastAsia="DengXian" w:hAnsi="Arial" w:cs="Arial"/>
                <w:color w:val="000000" w:themeColor="text1"/>
                <w:kern w:val="0"/>
                <w:sz w:val="22"/>
                <w:szCs w:val="22"/>
              </w:rPr>
              <w:t>ermany</w:t>
            </w:r>
          </w:p>
        </w:tc>
        <w:tc>
          <w:tcPr>
            <w:tcW w:w="1701" w:type="dxa"/>
          </w:tcPr>
          <w:p w14:paraId="0F072C5D"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hint="eastAsia"/>
                <w:color w:val="000000" w:themeColor="text1"/>
                <w:kern w:val="0"/>
                <w:sz w:val="22"/>
                <w:szCs w:val="22"/>
              </w:rPr>
              <w:t>5</w:t>
            </w:r>
            <w:r>
              <w:rPr>
                <w:rFonts w:ascii="Arial" w:eastAsia="DengXian" w:hAnsi="Arial" w:cs="Arial"/>
                <w:color w:val="000000" w:themeColor="text1"/>
                <w:kern w:val="0"/>
                <w:sz w:val="22"/>
                <w:szCs w:val="22"/>
              </w:rPr>
              <w:t>,991</w:t>
            </w:r>
          </w:p>
        </w:tc>
        <w:tc>
          <w:tcPr>
            <w:tcW w:w="1560" w:type="dxa"/>
          </w:tcPr>
          <w:p w14:paraId="213D9EAA" w14:textId="77777777" w:rsidR="003E7CB9" w:rsidRPr="0045663E"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hint="eastAsia"/>
                <w:color w:val="000000" w:themeColor="text1"/>
                <w:kern w:val="0"/>
                <w:sz w:val="22"/>
                <w:szCs w:val="22"/>
              </w:rPr>
              <w:t>1</w:t>
            </w:r>
            <w:r w:rsidRPr="0045663E">
              <w:rPr>
                <w:rFonts w:ascii="Arial" w:eastAsia="DengXian" w:hAnsi="Arial" w:cs="Arial"/>
                <w:color w:val="000000" w:themeColor="text1"/>
                <w:kern w:val="0"/>
                <w:sz w:val="22"/>
                <w:szCs w:val="22"/>
              </w:rPr>
              <w:t>995-present</w:t>
            </w:r>
          </w:p>
          <w:p w14:paraId="53FCA00C" w14:textId="77777777" w:rsidR="003E7CB9" w:rsidRPr="0045663E"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hint="eastAsia"/>
                <w:color w:val="000000" w:themeColor="text1"/>
                <w:kern w:val="0"/>
                <w:sz w:val="22"/>
                <w:szCs w:val="22"/>
              </w:rPr>
              <w:t>2</w:t>
            </w:r>
            <w:r w:rsidRPr="0045663E">
              <w:rPr>
                <w:rFonts w:ascii="Arial" w:eastAsia="DengXian" w:hAnsi="Arial" w:cs="Arial"/>
                <w:color w:val="000000" w:themeColor="text1"/>
                <w:kern w:val="0"/>
                <w:sz w:val="22"/>
                <w:szCs w:val="22"/>
              </w:rPr>
              <w:t>7 years</w:t>
            </w:r>
          </w:p>
        </w:tc>
        <w:tc>
          <w:tcPr>
            <w:tcW w:w="2976" w:type="dxa"/>
          </w:tcPr>
          <w:p w14:paraId="1D94C05B" w14:textId="77777777" w:rsidR="003E7CB9" w:rsidRPr="0045663E"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color w:val="000000" w:themeColor="text1"/>
                <w:kern w:val="0"/>
                <w:sz w:val="22"/>
                <w:szCs w:val="22"/>
              </w:rPr>
              <w:t>At children’s birth and age 1, 2, 3, 4, 6, 10, 15, 20 years</w:t>
            </w:r>
          </w:p>
        </w:tc>
        <w:tc>
          <w:tcPr>
            <w:tcW w:w="3969" w:type="dxa"/>
          </w:tcPr>
          <w:p w14:paraId="6EA42E49" w14:textId="77777777" w:rsidR="003E7CB9" w:rsidRPr="0045663E"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color w:val="000000" w:themeColor="text1"/>
                <w:kern w:val="0"/>
                <w:sz w:val="22"/>
                <w:szCs w:val="22"/>
              </w:rPr>
              <w:t>Healthy, term newborns with and without family history of allergy and their parents and grandparents</w:t>
            </w:r>
          </w:p>
        </w:tc>
      </w:tr>
      <w:tr w:rsidR="003E7CB9" w:rsidRPr="00E77FB7" w14:paraId="729EBC45" w14:textId="77777777" w:rsidTr="00AD4A60">
        <w:trPr>
          <w:trHeight w:val="65"/>
          <w:jc w:val="center"/>
        </w:trPr>
        <w:tc>
          <w:tcPr>
            <w:cnfStyle w:val="001000000000" w:firstRow="0" w:lastRow="0" w:firstColumn="1" w:lastColumn="0" w:oddVBand="0" w:evenVBand="0" w:oddHBand="0" w:evenHBand="0" w:firstRowFirstColumn="0" w:firstRowLastColumn="0" w:lastRowFirstColumn="0" w:lastRowLastColumn="0"/>
            <w:tcW w:w="2830" w:type="dxa"/>
          </w:tcPr>
          <w:p w14:paraId="63B582DB" w14:textId="77777777" w:rsidR="003E7CB9" w:rsidRPr="0045663E" w:rsidRDefault="003E7CB9" w:rsidP="00AD4A60">
            <w:pPr>
              <w:widowControl/>
              <w:jc w:val="left"/>
              <w:rPr>
                <w:rFonts w:ascii="Arial" w:eastAsia="DengXian" w:hAnsi="Arial" w:cs="Arial"/>
                <w:color w:val="000000" w:themeColor="text1"/>
                <w:kern w:val="0"/>
                <w:sz w:val="22"/>
                <w:szCs w:val="22"/>
              </w:rPr>
            </w:pPr>
            <w:proofErr w:type="spellStart"/>
            <w:r w:rsidRPr="0045663E">
              <w:rPr>
                <w:rFonts w:ascii="Arial" w:eastAsia="DengXian" w:hAnsi="Arial" w:cs="Arial"/>
                <w:color w:val="000000" w:themeColor="text1"/>
                <w:kern w:val="0"/>
                <w:sz w:val="22"/>
                <w:szCs w:val="22"/>
              </w:rPr>
              <w:lastRenderedPageBreak/>
              <w:t>LISAplus</w:t>
            </w:r>
            <w:proofErr w:type="spellEnd"/>
            <w:r w:rsidRPr="0045663E">
              <w:rPr>
                <w:rFonts w:ascii="Arial" w:eastAsia="DengXian" w:hAnsi="Arial" w:cs="Arial"/>
                <w:color w:val="000000" w:themeColor="text1"/>
                <w:kern w:val="0"/>
                <w:sz w:val="22"/>
                <w:szCs w:val="22"/>
              </w:rPr>
              <w:t xml:space="preserve"> Birth Cohort</w:t>
            </w:r>
          </w:p>
        </w:tc>
        <w:tc>
          <w:tcPr>
            <w:tcW w:w="1985" w:type="dxa"/>
          </w:tcPr>
          <w:p w14:paraId="4569E46C"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Birth cohort extended three generation cohor</w:t>
            </w:r>
            <w:r>
              <w:rPr>
                <w:rFonts w:ascii="Arial" w:hAnsi="Arial" w:cs="Arial"/>
                <w:sz w:val="22"/>
                <w:szCs w:val="22"/>
              </w:rPr>
              <w:t>t</w:t>
            </w:r>
          </w:p>
        </w:tc>
        <w:tc>
          <w:tcPr>
            <w:tcW w:w="1417" w:type="dxa"/>
          </w:tcPr>
          <w:p w14:paraId="0A6CED69"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hint="eastAsia"/>
                <w:color w:val="000000" w:themeColor="text1"/>
                <w:kern w:val="0"/>
                <w:sz w:val="22"/>
                <w:szCs w:val="22"/>
              </w:rPr>
              <w:t>G</w:t>
            </w:r>
            <w:r>
              <w:rPr>
                <w:rFonts w:ascii="Arial" w:eastAsia="DengXian" w:hAnsi="Arial" w:cs="Arial"/>
                <w:color w:val="000000" w:themeColor="text1"/>
                <w:kern w:val="0"/>
                <w:sz w:val="22"/>
                <w:szCs w:val="22"/>
              </w:rPr>
              <w:t>ermany</w:t>
            </w:r>
          </w:p>
        </w:tc>
        <w:tc>
          <w:tcPr>
            <w:tcW w:w="1701" w:type="dxa"/>
          </w:tcPr>
          <w:p w14:paraId="0FDC9762"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hint="eastAsia"/>
                <w:color w:val="000000" w:themeColor="text1"/>
                <w:kern w:val="0"/>
                <w:sz w:val="22"/>
                <w:szCs w:val="22"/>
              </w:rPr>
              <w:t>3</w:t>
            </w:r>
            <w:r>
              <w:rPr>
                <w:rFonts w:ascii="Arial" w:eastAsia="DengXian" w:hAnsi="Arial" w:cs="Arial"/>
                <w:color w:val="000000" w:themeColor="text1"/>
                <w:kern w:val="0"/>
                <w:sz w:val="22"/>
                <w:szCs w:val="22"/>
              </w:rPr>
              <w:t>,097</w:t>
            </w:r>
          </w:p>
        </w:tc>
        <w:tc>
          <w:tcPr>
            <w:tcW w:w="1560" w:type="dxa"/>
          </w:tcPr>
          <w:p w14:paraId="1CA853F5" w14:textId="77777777" w:rsidR="003E7CB9" w:rsidRPr="0045663E"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hint="eastAsia"/>
                <w:color w:val="000000" w:themeColor="text1"/>
                <w:kern w:val="0"/>
                <w:sz w:val="22"/>
                <w:szCs w:val="22"/>
              </w:rPr>
              <w:t>1</w:t>
            </w:r>
            <w:r w:rsidRPr="0045663E">
              <w:rPr>
                <w:rFonts w:ascii="Arial" w:eastAsia="DengXian" w:hAnsi="Arial" w:cs="Arial"/>
                <w:color w:val="000000" w:themeColor="text1"/>
                <w:kern w:val="0"/>
                <w:sz w:val="22"/>
                <w:szCs w:val="22"/>
              </w:rPr>
              <w:t>997-present</w:t>
            </w:r>
          </w:p>
          <w:p w14:paraId="00A9B12E" w14:textId="77777777" w:rsidR="003E7CB9" w:rsidRPr="0045663E"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hint="eastAsia"/>
                <w:color w:val="000000" w:themeColor="text1"/>
                <w:kern w:val="0"/>
                <w:sz w:val="22"/>
                <w:szCs w:val="22"/>
              </w:rPr>
              <w:t>2</w:t>
            </w:r>
            <w:r w:rsidRPr="0045663E">
              <w:rPr>
                <w:rFonts w:ascii="Arial" w:eastAsia="DengXian" w:hAnsi="Arial" w:cs="Arial"/>
                <w:color w:val="000000" w:themeColor="text1"/>
                <w:kern w:val="0"/>
                <w:sz w:val="22"/>
                <w:szCs w:val="22"/>
              </w:rPr>
              <w:t>5 years</w:t>
            </w:r>
          </w:p>
        </w:tc>
        <w:tc>
          <w:tcPr>
            <w:tcW w:w="2976" w:type="dxa"/>
          </w:tcPr>
          <w:p w14:paraId="08FED6A7" w14:textId="77777777" w:rsidR="003E7CB9" w:rsidRPr="0045663E"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color w:val="000000" w:themeColor="text1"/>
                <w:kern w:val="0"/>
                <w:sz w:val="22"/>
                <w:szCs w:val="22"/>
              </w:rPr>
              <w:t>At children’s birth and age 3 months, 6 months, 1 year, 1.5, 2, 4, 6, and 10 years.</w:t>
            </w:r>
          </w:p>
        </w:tc>
        <w:tc>
          <w:tcPr>
            <w:tcW w:w="3969" w:type="dxa"/>
          </w:tcPr>
          <w:p w14:paraId="337D8D33" w14:textId="77777777" w:rsidR="003E7CB9" w:rsidRPr="0045663E"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45663E">
              <w:rPr>
                <w:rFonts w:ascii="Arial" w:eastAsia="DengXian" w:hAnsi="Arial" w:cs="Arial"/>
                <w:color w:val="000000" w:themeColor="text1"/>
                <w:kern w:val="0"/>
                <w:sz w:val="22"/>
                <w:szCs w:val="22"/>
              </w:rPr>
              <w:t xml:space="preserve">Healthy, mature newborns with German parents and a </w:t>
            </w:r>
            <w:r>
              <w:rPr>
                <w:rFonts w:ascii="Arial" w:eastAsia="DengXian" w:hAnsi="Arial" w:cs="Arial"/>
                <w:color w:val="000000" w:themeColor="text1"/>
                <w:kern w:val="0"/>
                <w:sz w:val="22"/>
                <w:szCs w:val="22"/>
              </w:rPr>
              <w:t>birthweight</w:t>
            </w:r>
            <w:r w:rsidRPr="0045663E">
              <w:rPr>
                <w:rFonts w:ascii="Arial" w:eastAsia="DengXian" w:hAnsi="Arial" w:cs="Arial"/>
                <w:color w:val="000000" w:themeColor="text1"/>
                <w:kern w:val="0"/>
                <w:sz w:val="22"/>
                <w:szCs w:val="22"/>
              </w:rPr>
              <w:t xml:space="preserve"> &gt; 2,500g who were born between 1997 and 1999 and their parents and grandparents</w:t>
            </w:r>
          </w:p>
        </w:tc>
      </w:tr>
      <w:tr w:rsidR="003E7CB9" w:rsidRPr="00E77FB7" w14:paraId="09909261" w14:textId="77777777" w:rsidTr="00AD4A60">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4EA9AA59" w14:textId="77777777" w:rsidR="003E7CB9" w:rsidRPr="00E77FB7" w:rsidRDefault="003E7CB9" w:rsidP="00AD4A60">
            <w:pPr>
              <w:widowControl/>
              <w:jc w:val="left"/>
              <w:rPr>
                <w:rFonts w:ascii="Arial" w:eastAsia="DengXian" w:hAnsi="Arial" w:cs="Arial"/>
                <w:color w:val="000000" w:themeColor="text1"/>
                <w:kern w:val="0"/>
                <w:sz w:val="22"/>
                <w:szCs w:val="22"/>
              </w:rPr>
            </w:pPr>
            <w:proofErr w:type="spellStart"/>
            <w:r w:rsidRPr="00E77FB7">
              <w:rPr>
                <w:rFonts w:ascii="Arial" w:eastAsia="DengXian" w:hAnsi="Arial" w:cs="Arial"/>
                <w:color w:val="000000" w:themeColor="text1"/>
                <w:kern w:val="0"/>
                <w:sz w:val="22"/>
                <w:szCs w:val="22"/>
              </w:rPr>
              <w:t>LifeLines</w:t>
            </w:r>
            <w:proofErr w:type="spellEnd"/>
            <w:r w:rsidRPr="00E77FB7">
              <w:rPr>
                <w:rFonts w:ascii="Arial" w:eastAsia="DengXian" w:hAnsi="Arial" w:cs="Arial"/>
                <w:color w:val="000000" w:themeColor="text1"/>
                <w:kern w:val="0"/>
                <w:sz w:val="22"/>
                <w:szCs w:val="22"/>
              </w:rPr>
              <w:t xml:space="preserve"> Cohort</w:t>
            </w:r>
          </w:p>
        </w:tc>
        <w:tc>
          <w:tcPr>
            <w:tcW w:w="1985" w:type="dxa"/>
            <w:hideMark/>
          </w:tcPr>
          <w:p w14:paraId="5DF9038E"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Three generation cohor</w:t>
            </w:r>
            <w:r>
              <w:rPr>
                <w:rFonts w:ascii="Arial" w:hAnsi="Arial" w:cs="Arial"/>
                <w:sz w:val="22"/>
                <w:szCs w:val="22"/>
              </w:rPr>
              <w:t>t</w:t>
            </w:r>
          </w:p>
        </w:tc>
        <w:tc>
          <w:tcPr>
            <w:tcW w:w="1417" w:type="dxa"/>
            <w:hideMark/>
          </w:tcPr>
          <w:p w14:paraId="350A35A7"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Netherlands</w:t>
            </w:r>
          </w:p>
        </w:tc>
        <w:tc>
          <w:tcPr>
            <w:tcW w:w="1701" w:type="dxa"/>
            <w:hideMark/>
          </w:tcPr>
          <w:p w14:paraId="63B9240D"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167,729 </w:t>
            </w:r>
          </w:p>
        </w:tc>
        <w:tc>
          <w:tcPr>
            <w:tcW w:w="1560" w:type="dxa"/>
            <w:hideMark/>
          </w:tcPr>
          <w:p w14:paraId="50A90580"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2006-present</w:t>
            </w:r>
            <w:r w:rsidRPr="00E77FB7">
              <w:rPr>
                <w:rFonts w:ascii="Arial" w:eastAsia="DengXian" w:hAnsi="Arial" w:cs="Arial"/>
                <w:color w:val="000000" w:themeColor="text1"/>
                <w:kern w:val="0"/>
                <w:sz w:val="22"/>
                <w:szCs w:val="22"/>
              </w:rPr>
              <w:br/>
              <w:t>16 years</w:t>
            </w:r>
          </w:p>
        </w:tc>
        <w:tc>
          <w:tcPr>
            <w:tcW w:w="2976" w:type="dxa"/>
            <w:hideMark/>
          </w:tcPr>
          <w:p w14:paraId="7F44E639"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Questionnaire: every 1.5 years</w:t>
            </w:r>
            <w:r w:rsidRPr="00E77FB7">
              <w:rPr>
                <w:rFonts w:ascii="Arial" w:eastAsia="DengXian" w:hAnsi="Arial" w:cs="Arial"/>
                <w:color w:val="000000" w:themeColor="text1"/>
                <w:kern w:val="0"/>
                <w:sz w:val="22"/>
                <w:szCs w:val="22"/>
              </w:rPr>
              <w:br/>
            </w:r>
            <w:proofErr w:type="spellStart"/>
            <w:r w:rsidRPr="00E77FB7">
              <w:rPr>
                <w:rFonts w:ascii="Arial" w:eastAsia="DengXian" w:hAnsi="Arial" w:cs="Arial"/>
                <w:color w:val="000000" w:themeColor="text1"/>
                <w:kern w:val="0"/>
                <w:sz w:val="22"/>
                <w:szCs w:val="22"/>
              </w:rPr>
              <w:t>Biosamples</w:t>
            </w:r>
            <w:proofErr w:type="spellEnd"/>
            <w:r w:rsidRPr="00E77FB7">
              <w:rPr>
                <w:rFonts w:ascii="Arial" w:eastAsia="DengXian" w:hAnsi="Arial" w:cs="Arial"/>
                <w:color w:val="000000" w:themeColor="text1"/>
                <w:kern w:val="0"/>
                <w:sz w:val="22"/>
                <w:szCs w:val="22"/>
              </w:rPr>
              <w:t xml:space="preserve">, measurements and tests: every </w:t>
            </w:r>
            <w:r>
              <w:rPr>
                <w:rFonts w:ascii="Arial" w:eastAsia="DengXian" w:hAnsi="Arial" w:cs="Arial"/>
                <w:color w:val="000000" w:themeColor="text1"/>
                <w:kern w:val="0"/>
                <w:sz w:val="22"/>
                <w:szCs w:val="22"/>
              </w:rPr>
              <w:t>five</w:t>
            </w:r>
            <w:r w:rsidRPr="00E77FB7">
              <w:rPr>
                <w:rFonts w:ascii="Arial" w:eastAsia="DengXian" w:hAnsi="Arial" w:cs="Arial"/>
                <w:color w:val="000000" w:themeColor="text1"/>
                <w:kern w:val="0"/>
                <w:sz w:val="22"/>
                <w:szCs w:val="22"/>
              </w:rPr>
              <w:t xml:space="preserve"> years</w:t>
            </w:r>
          </w:p>
        </w:tc>
        <w:tc>
          <w:tcPr>
            <w:tcW w:w="3969" w:type="dxa"/>
            <w:hideMark/>
          </w:tcPr>
          <w:p w14:paraId="11411A09"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Inhabitants of the northern part of the Netherlands and their families</w:t>
            </w:r>
          </w:p>
        </w:tc>
      </w:tr>
      <w:tr w:rsidR="003E7CB9" w:rsidRPr="00E77FB7" w14:paraId="5A2BC2B6" w14:textId="77777777" w:rsidTr="00AD4A60">
        <w:trPr>
          <w:trHeight w:val="419"/>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0A4C552E"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Lifeways Cross-Generation Cohort</w:t>
            </w:r>
          </w:p>
        </w:tc>
        <w:tc>
          <w:tcPr>
            <w:tcW w:w="1985" w:type="dxa"/>
            <w:hideMark/>
          </w:tcPr>
          <w:p w14:paraId="2D6C7332"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Three generation cohor</w:t>
            </w:r>
            <w:r>
              <w:rPr>
                <w:rFonts w:ascii="Arial" w:hAnsi="Arial" w:cs="Arial"/>
                <w:sz w:val="22"/>
                <w:szCs w:val="22"/>
              </w:rPr>
              <w:t>t</w:t>
            </w:r>
          </w:p>
        </w:tc>
        <w:tc>
          <w:tcPr>
            <w:tcW w:w="1417" w:type="dxa"/>
            <w:hideMark/>
          </w:tcPr>
          <w:p w14:paraId="348C0275"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Ireland</w:t>
            </w:r>
          </w:p>
        </w:tc>
        <w:tc>
          <w:tcPr>
            <w:tcW w:w="1701" w:type="dxa"/>
            <w:hideMark/>
          </w:tcPr>
          <w:p w14:paraId="7A470C4E" w14:textId="77777777" w:rsidR="003E7CB9"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F0 n=</w:t>
            </w:r>
            <w:r w:rsidRPr="00E77FB7">
              <w:rPr>
                <w:rFonts w:ascii="Arial" w:eastAsia="DengXian" w:hAnsi="Arial" w:cs="Arial"/>
                <w:color w:val="000000" w:themeColor="text1"/>
                <w:kern w:val="0"/>
                <w:sz w:val="22"/>
                <w:szCs w:val="22"/>
              </w:rPr>
              <w:t>1,604</w:t>
            </w:r>
          </w:p>
          <w:p w14:paraId="12B00952" w14:textId="77777777" w:rsidR="003E7CB9"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hint="eastAsia"/>
                <w:color w:val="000000" w:themeColor="text1"/>
                <w:kern w:val="0"/>
                <w:sz w:val="22"/>
                <w:szCs w:val="22"/>
              </w:rPr>
              <w:t>F</w:t>
            </w:r>
            <w:r>
              <w:rPr>
                <w:rFonts w:ascii="Arial" w:eastAsia="DengXian" w:hAnsi="Arial" w:cs="Arial"/>
                <w:color w:val="000000" w:themeColor="text1"/>
                <w:kern w:val="0"/>
                <w:sz w:val="22"/>
                <w:szCs w:val="22"/>
              </w:rPr>
              <w:t>1 n=1,638</w:t>
            </w:r>
          </w:p>
          <w:p w14:paraId="0662415F"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 xml:space="preserve">F2 n= </w:t>
            </w:r>
            <w:r w:rsidRPr="00E77FB7">
              <w:rPr>
                <w:rFonts w:ascii="Arial" w:eastAsia="DengXian" w:hAnsi="Arial" w:cs="Arial"/>
                <w:color w:val="000000" w:themeColor="text1"/>
                <w:kern w:val="0"/>
                <w:sz w:val="22"/>
                <w:szCs w:val="22"/>
              </w:rPr>
              <w:t>1,114</w:t>
            </w:r>
          </w:p>
        </w:tc>
        <w:tc>
          <w:tcPr>
            <w:tcW w:w="1560" w:type="dxa"/>
            <w:hideMark/>
          </w:tcPr>
          <w:p w14:paraId="02727DEE"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2001-</w:t>
            </w:r>
            <w:r>
              <w:rPr>
                <w:rFonts w:ascii="Arial" w:eastAsia="DengXian" w:hAnsi="Arial" w:cs="Arial"/>
                <w:color w:val="000000" w:themeColor="text1"/>
                <w:kern w:val="0"/>
                <w:sz w:val="22"/>
                <w:szCs w:val="22"/>
              </w:rPr>
              <w:t>present</w:t>
            </w:r>
            <w:r w:rsidRPr="00E77FB7">
              <w:rPr>
                <w:rFonts w:ascii="Arial" w:eastAsia="DengXian" w:hAnsi="Arial" w:cs="Arial"/>
                <w:color w:val="000000" w:themeColor="text1"/>
                <w:kern w:val="0"/>
                <w:sz w:val="22"/>
                <w:szCs w:val="22"/>
              </w:rPr>
              <w:br/>
            </w:r>
            <w:r>
              <w:rPr>
                <w:rFonts w:ascii="Arial" w:eastAsia="DengXian" w:hAnsi="Arial" w:cs="Arial"/>
                <w:color w:val="000000" w:themeColor="text1"/>
                <w:kern w:val="0"/>
                <w:sz w:val="22"/>
                <w:szCs w:val="22"/>
              </w:rPr>
              <w:t>21 years</w:t>
            </w:r>
          </w:p>
        </w:tc>
        <w:tc>
          <w:tcPr>
            <w:tcW w:w="2976" w:type="dxa"/>
            <w:hideMark/>
          </w:tcPr>
          <w:p w14:paraId="7D55D193"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 xml:space="preserve">At age </w:t>
            </w:r>
            <w:r w:rsidRPr="00E77FB7">
              <w:rPr>
                <w:rFonts w:ascii="Arial" w:eastAsia="DengXian" w:hAnsi="Arial" w:cs="Arial"/>
                <w:color w:val="000000" w:themeColor="text1"/>
                <w:kern w:val="0"/>
                <w:sz w:val="22"/>
                <w:szCs w:val="22"/>
              </w:rPr>
              <w:t xml:space="preserve">3, 5, 10 years </w:t>
            </w:r>
            <w:r>
              <w:rPr>
                <w:rFonts w:ascii="Arial" w:eastAsia="DengXian" w:hAnsi="Arial" w:cs="Arial"/>
                <w:color w:val="000000" w:themeColor="text1"/>
                <w:kern w:val="0"/>
                <w:sz w:val="22"/>
                <w:szCs w:val="22"/>
              </w:rPr>
              <w:t>of</w:t>
            </w:r>
            <w:r w:rsidRPr="00E77FB7">
              <w:rPr>
                <w:rFonts w:ascii="Arial" w:eastAsia="DengXian" w:hAnsi="Arial" w:cs="Arial"/>
                <w:color w:val="000000" w:themeColor="text1"/>
                <w:kern w:val="0"/>
                <w:sz w:val="22"/>
                <w:szCs w:val="22"/>
              </w:rPr>
              <w:t xml:space="preserve"> </w:t>
            </w:r>
            <w:r>
              <w:rPr>
                <w:rFonts w:ascii="Arial" w:eastAsia="DengXian" w:hAnsi="Arial" w:cs="Arial"/>
                <w:color w:val="000000" w:themeColor="text1"/>
                <w:kern w:val="0"/>
                <w:sz w:val="22"/>
                <w:szCs w:val="22"/>
              </w:rPr>
              <w:t>F2</w:t>
            </w:r>
          </w:p>
        </w:tc>
        <w:tc>
          <w:tcPr>
            <w:tcW w:w="3969" w:type="dxa"/>
            <w:hideMark/>
          </w:tcPr>
          <w:p w14:paraId="6055E47F"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Mothers consented in the Coombe Hospital Dublin and University College Hospital Galway between Oct 2001 and Jan 2003</w:t>
            </w:r>
            <w:r>
              <w:rPr>
                <w:rFonts w:ascii="Arial" w:eastAsia="DengXian" w:hAnsi="Arial" w:cs="Arial"/>
                <w:color w:val="000000" w:themeColor="text1"/>
                <w:kern w:val="0"/>
                <w:sz w:val="22"/>
                <w:szCs w:val="22"/>
              </w:rPr>
              <w:t>,</w:t>
            </w:r>
            <w:r w:rsidRPr="00E77FB7">
              <w:rPr>
                <w:rFonts w:ascii="Arial" w:eastAsia="DengXian" w:hAnsi="Arial" w:cs="Arial"/>
                <w:color w:val="000000" w:themeColor="text1"/>
                <w:kern w:val="0"/>
                <w:sz w:val="22"/>
                <w:szCs w:val="22"/>
              </w:rPr>
              <w:t xml:space="preserve"> their husbands</w:t>
            </w:r>
            <w:r>
              <w:rPr>
                <w:rFonts w:ascii="Arial" w:eastAsia="DengXian" w:hAnsi="Arial" w:cs="Arial"/>
                <w:color w:val="000000" w:themeColor="text1"/>
                <w:kern w:val="0"/>
                <w:sz w:val="22"/>
                <w:szCs w:val="22"/>
              </w:rPr>
              <w:t>,</w:t>
            </w:r>
            <w:r w:rsidRPr="00E77FB7">
              <w:rPr>
                <w:rFonts w:ascii="Arial" w:eastAsia="DengXian" w:hAnsi="Arial" w:cs="Arial"/>
                <w:color w:val="000000" w:themeColor="text1"/>
                <w:kern w:val="0"/>
                <w:sz w:val="22"/>
                <w:szCs w:val="22"/>
              </w:rPr>
              <w:t xml:space="preserve"> children, and parents</w:t>
            </w:r>
          </w:p>
        </w:tc>
      </w:tr>
      <w:tr w:rsidR="003E7CB9" w:rsidRPr="00E77FB7" w14:paraId="20D6576C" w14:textId="77777777" w:rsidTr="00AD4A60">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5BD9B381" w14:textId="77777777" w:rsidR="003E7CB9" w:rsidRPr="00695896" w:rsidRDefault="003E7CB9" w:rsidP="00AD4A60">
            <w:pPr>
              <w:widowControl/>
              <w:jc w:val="left"/>
              <w:rPr>
                <w:rFonts w:ascii="Arial" w:eastAsia="DengXian" w:hAnsi="Arial" w:cs="Arial"/>
                <w:color w:val="000000" w:themeColor="text1"/>
                <w:kern w:val="0"/>
                <w:sz w:val="22"/>
                <w:szCs w:val="22"/>
                <w:highlight w:val="yellow"/>
              </w:rPr>
            </w:pPr>
            <w:r w:rsidRPr="00695896">
              <w:rPr>
                <w:rFonts w:ascii="Arial" w:eastAsia="DengXian" w:hAnsi="Arial" w:cs="Arial"/>
                <w:color w:val="000000" w:themeColor="text1"/>
                <w:kern w:val="0"/>
                <w:sz w:val="22"/>
                <w:szCs w:val="22"/>
              </w:rPr>
              <w:t>Pathways to Adulthood Study (PAS)</w:t>
            </w:r>
          </w:p>
        </w:tc>
        <w:tc>
          <w:tcPr>
            <w:tcW w:w="1985" w:type="dxa"/>
            <w:hideMark/>
          </w:tcPr>
          <w:p w14:paraId="49C85193"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Three generation cohor</w:t>
            </w:r>
            <w:r>
              <w:rPr>
                <w:rFonts w:ascii="Arial" w:hAnsi="Arial" w:cs="Arial"/>
                <w:sz w:val="22"/>
                <w:szCs w:val="22"/>
              </w:rPr>
              <w:t>t</w:t>
            </w:r>
          </w:p>
        </w:tc>
        <w:tc>
          <w:tcPr>
            <w:tcW w:w="1417" w:type="dxa"/>
            <w:hideMark/>
          </w:tcPr>
          <w:p w14:paraId="24EE5BF5"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USA</w:t>
            </w:r>
          </w:p>
        </w:tc>
        <w:tc>
          <w:tcPr>
            <w:tcW w:w="1701" w:type="dxa"/>
            <w:hideMark/>
          </w:tcPr>
          <w:p w14:paraId="674A7A87" w14:textId="77777777" w:rsidR="003E7CB9"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F0</w:t>
            </w:r>
            <w:r w:rsidRPr="00E77FB7">
              <w:rPr>
                <w:rFonts w:ascii="Arial" w:eastAsia="DengXian" w:hAnsi="Arial" w:cs="Arial"/>
                <w:color w:val="000000" w:themeColor="text1"/>
                <w:kern w:val="0"/>
                <w:sz w:val="22"/>
                <w:szCs w:val="22"/>
              </w:rPr>
              <w:t xml:space="preserve"> n=2,307</w:t>
            </w:r>
            <w:r w:rsidRPr="00E77FB7">
              <w:rPr>
                <w:rFonts w:ascii="Arial" w:eastAsia="DengXian" w:hAnsi="Arial" w:cs="Arial"/>
                <w:color w:val="000000" w:themeColor="text1"/>
                <w:kern w:val="0"/>
                <w:sz w:val="22"/>
                <w:szCs w:val="22"/>
              </w:rPr>
              <w:br/>
            </w:r>
            <w:r>
              <w:rPr>
                <w:rFonts w:ascii="Arial" w:eastAsia="DengXian" w:hAnsi="Arial" w:cs="Arial"/>
                <w:color w:val="000000" w:themeColor="text1"/>
                <w:kern w:val="0"/>
                <w:sz w:val="22"/>
                <w:szCs w:val="22"/>
              </w:rPr>
              <w:t>F1</w:t>
            </w:r>
            <w:r w:rsidRPr="00E77FB7">
              <w:rPr>
                <w:rFonts w:ascii="Arial" w:eastAsia="DengXian" w:hAnsi="Arial" w:cs="Arial"/>
                <w:color w:val="000000" w:themeColor="text1"/>
                <w:kern w:val="0"/>
                <w:sz w:val="22"/>
                <w:szCs w:val="22"/>
              </w:rPr>
              <w:t xml:space="preserve"> n=2,694</w:t>
            </w:r>
          </w:p>
          <w:p w14:paraId="2F4B738C"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hint="eastAsia"/>
                <w:color w:val="000000" w:themeColor="text1"/>
                <w:kern w:val="0"/>
                <w:sz w:val="22"/>
                <w:szCs w:val="22"/>
              </w:rPr>
              <w:t>F</w:t>
            </w:r>
            <w:r>
              <w:rPr>
                <w:rFonts w:ascii="Arial" w:eastAsia="DengXian" w:hAnsi="Arial" w:cs="Arial"/>
                <w:color w:val="000000" w:themeColor="text1"/>
                <w:kern w:val="0"/>
                <w:sz w:val="22"/>
                <w:szCs w:val="22"/>
              </w:rPr>
              <w:t>2 NG</w:t>
            </w:r>
          </w:p>
        </w:tc>
        <w:tc>
          <w:tcPr>
            <w:tcW w:w="1560" w:type="dxa"/>
            <w:hideMark/>
          </w:tcPr>
          <w:p w14:paraId="7C9C87EA"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1990-1994</w:t>
            </w:r>
          </w:p>
          <w:p w14:paraId="1C1715D8"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4 years</w:t>
            </w:r>
          </w:p>
        </w:tc>
        <w:tc>
          <w:tcPr>
            <w:tcW w:w="2976" w:type="dxa"/>
            <w:hideMark/>
          </w:tcPr>
          <w:p w14:paraId="3CADC048"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NG</w:t>
            </w:r>
          </w:p>
        </w:tc>
        <w:tc>
          <w:tcPr>
            <w:tcW w:w="3969" w:type="dxa"/>
            <w:hideMark/>
          </w:tcPr>
          <w:p w14:paraId="70B66890" w14:textId="77777777" w:rsidR="003E7CB9" w:rsidRPr="00E77FB7" w:rsidRDefault="003E7CB9" w:rsidP="00AD4A60">
            <w:pPr>
              <w:widowControl/>
              <w:jc w:val="left"/>
              <w:cnfStyle w:val="000000100000" w:firstRow="0" w:lastRow="0" w:firstColumn="0" w:lastColumn="0" w:oddVBand="0" w:evenVBand="0" w:oddHBand="1" w:evenHBand="0" w:firstRowFirstColumn="0" w:firstRowLastColumn="0" w:lastRowFirstColumn="0" w:lastRowLastColumn="0"/>
              <w:rPr>
                <w:rFonts w:ascii="Arial" w:eastAsia="DengXian" w:hAnsi="Arial" w:cs="Arial"/>
                <w:color w:val="000000" w:themeColor="text1"/>
                <w:kern w:val="0"/>
                <w:sz w:val="22"/>
                <w:szCs w:val="22"/>
              </w:rPr>
            </w:pPr>
            <w:r>
              <w:rPr>
                <w:rFonts w:ascii="Arial" w:eastAsia="DengXian" w:hAnsi="Arial" w:cs="Arial"/>
                <w:color w:val="000000" w:themeColor="text1"/>
                <w:kern w:val="0"/>
                <w:sz w:val="22"/>
                <w:szCs w:val="22"/>
              </w:rPr>
              <w:t>P</w:t>
            </w:r>
            <w:r w:rsidRPr="00E77FB7">
              <w:rPr>
                <w:rFonts w:ascii="Arial" w:eastAsia="DengXian" w:hAnsi="Arial" w:cs="Arial"/>
                <w:color w:val="000000" w:themeColor="text1"/>
                <w:kern w:val="0"/>
                <w:sz w:val="22"/>
                <w:szCs w:val="22"/>
              </w:rPr>
              <w:t xml:space="preserve">regnant women who </w:t>
            </w:r>
            <w:r>
              <w:rPr>
                <w:rFonts w:ascii="Arial" w:eastAsia="DengXian" w:hAnsi="Arial" w:cs="Arial"/>
                <w:color w:val="000000" w:themeColor="text1"/>
                <w:kern w:val="0"/>
                <w:sz w:val="22"/>
                <w:szCs w:val="22"/>
              </w:rPr>
              <w:t xml:space="preserve">consented </w:t>
            </w:r>
            <w:r w:rsidRPr="00E77FB7">
              <w:rPr>
                <w:rFonts w:ascii="Arial" w:eastAsia="DengXian" w:hAnsi="Arial" w:cs="Arial"/>
                <w:color w:val="000000" w:themeColor="text1"/>
                <w:kern w:val="0"/>
                <w:sz w:val="22"/>
                <w:szCs w:val="22"/>
              </w:rPr>
              <w:t>at Johns Hopkins Hospital from 1960 to 1964</w:t>
            </w:r>
            <w:r>
              <w:rPr>
                <w:rFonts w:ascii="Arial" w:eastAsia="DengXian" w:hAnsi="Arial" w:cs="Arial"/>
                <w:color w:val="000000" w:themeColor="text1"/>
                <w:kern w:val="0"/>
                <w:sz w:val="22"/>
                <w:szCs w:val="22"/>
              </w:rPr>
              <w:t>, their children and parents</w:t>
            </w:r>
            <w:r w:rsidRPr="00E77FB7">
              <w:rPr>
                <w:rFonts w:ascii="Arial" w:eastAsia="DengXian" w:hAnsi="Arial" w:cs="Arial"/>
                <w:color w:val="000000" w:themeColor="text1"/>
                <w:kern w:val="0"/>
                <w:sz w:val="22"/>
                <w:szCs w:val="22"/>
              </w:rPr>
              <w:t> </w:t>
            </w:r>
          </w:p>
        </w:tc>
      </w:tr>
      <w:tr w:rsidR="003E7CB9" w:rsidRPr="00E77FB7" w14:paraId="6B30F61C" w14:textId="77777777" w:rsidTr="00AD4A60">
        <w:trPr>
          <w:trHeight w:val="380"/>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59E48E7E" w14:textId="77777777" w:rsidR="003E7CB9" w:rsidRPr="00E77FB7" w:rsidRDefault="003E7CB9" w:rsidP="00AD4A60">
            <w:pPr>
              <w:widowControl/>
              <w:jc w:val="left"/>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TMM </w:t>
            </w:r>
            <w:proofErr w:type="spellStart"/>
            <w:r w:rsidRPr="00E77FB7">
              <w:rPr>
                <w:rFonts w:ascii="Arial" w:eastAsia="DengXian" w:hAnsi="Arial" w:cs="Arial"/>
                <w:color w:val="000000" w:themeColor="text1"/>
                <w:kern w:val="0"/>
                <w:sz w:val="22"/>
                <w:szCs w:val="22"/>
              </w:rPr>
              <w:t>BirThree</w:t>
            </w:r>
            <w:proofErr w:type="spellEnd"/>
            <w:r w:rsidRPr="00E77FB7">
              <w:rPr>
                <w:rFonts w:ascii="Arial" w:eastAsia="DengXian" w:hAnsi="Arial" w:cs="Arial"/>
                <w:color w:val="000000" w:themeColor="text1"/>
                <w:kern w:val="0"/>
                <w:sz w:val="22"/>
                <w:szCs w:val="22"/>
              </w:rPr>
              <w:t xml:space="preserve"> Cohort</w:t>
            </w:r>
          </w:p>
        </w:tc>
        <w:tc>
          <w:tcPr>
            <w:tcW w:w="1985" w:type="dxa"/>
            <w:hideMark/>
          </w:tcPr>
          <w:p w14:paraId="303B63D2"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7917CD">
              <w:rPr>
                <w:rFonts w:ascii="Arial" w:hAnsi="Arial" w:cs="Arial"/>
                <w:sz w:val="22"/>
                <w:szCs w:val="22"/>
              </w:rPr>
              <w:t xml:space="preserve">Integrated </w:t>
            </w:r>
            <w:r>
              <w:rPr>
                <w:rFonts w:ascii="Arial" w:hAnsi="Arial" w:cs="Arial"/>
                <w:sz w:val="22"/>
                <w:szCs w:val="22"/>
              </w:rPr>
              <w:t>b</w:t>
            </w:r>
            <w:r w:rsidRPr="007917CD">
              <w:rPr>
                <w:rFonts w:ascii="Arial" w:hAnsi="Arial" w:cs="Arial"/>
                <w:sz w:val="22"/>
                <w:szCs w:val="22"/>
              </w:rPr>
              <w:t xml:space="preserve">irth </w:t>
            </w:r>
            <w:r>
              <w:rPr>
                <w:rFonts w:ascii="Arial" w:hAnsi="Arial" w:cs="Arial"/>
                <w:sz w:val="22"/>
                <w:szCs w:val="22"/>
              </w:rPr>
              <w:t>and</w:t>
            </w:r>
            <w:r w:rsidRPr="007917CD">
              <w:rPr>
                <w:rFonts w:ascii="Arial" w:hAnsi="Arial" w:cs="Arial"/>
                <w:sz w:val="22"/>
                <w:szCs w:val="22"/>
              </w:rPr>
              <w:t xml:space="preserve"> </w:t>
            </w:r>
            <w:r>
              <w:rPr>
                <w:rFonts w:ascii="Arial" w:hAnsi="Arial" w:cs="Arial"/>
                <w:sz w:val="22"/>
                <w:szCs w:val="22"/>
              </w:rPr>
              <w:t>t</w:t>
            </w:r>
            <w:r w:rsidRPr="007917CD">
              <w:rPr>
                <w:rFonts w:ascii="Arial" w:hAnsi="Arial" w:cs="Arial"/>
                <w:sz w:val="22"/>
                <w:szCs w:val="22"/>
              </w:rPr>
              <w:t>hree generation cohort</w:t>
            </w:r>
          </w:p>
        </w:tc>
        <w:tc>
          <w:tcPr>
            <w:tcW w:w="1417" w:type="dxa"/>
            <w:hideMark/>
          </w:tcPr>
          <w:p w14:paraId="71714647"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Japan</w:t>
            </w:r>
          </w:p>
        </w:tc>
        <w:tc>
          <w:tcPr>
            <w:tcW w:w="1701" w:type="dxa"/>
            <w:hideMark/>
          </w:tcPr>
          <w:p w14:paraId="21A20D94"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 xml:space="preserve">73,529 </w:t>
            </w:r>
          </w:p>
        </w:tc>
        <w:tc>
          <w:tcPr>
            <w:tcW w:w="1560" w:type="dxa"/>
            <w:hideMark/>
          </w:tcPr>
          <w:p w14:paraId="60EF9CF0"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2013-present</w:t>
            </w:r>
            <w:r w:rsidRPr="00E77FB7">
              <w:rPr>
                <w:rFonts w:ascii="Arial" w:eastAsia="DengXian" w:hAnsi="Arial" w:cs="Arial"/>
                <w:color w:val="000000" w:themeColor="text1"/>
                <w:kern w:val="0"/>
                <w:sz w:val="22"/>
                <w:szCs w:val="22"/>
              </w:rPr>
              <w:br/>
              <w:t>9 years</w:t>
            </w:r>
          </w:p>
        </w:tc>
        <w:tc>
          <w:tcPr>
            <w:tcW w:w="2976" w:type="dxa"/>
            <w:hideMark/>
          </w:tcPr>
          <w:p w14:paraId="6364898A" w14:textId="77777777" w:rsidR="003E7CB9" w:rsidRPr="00E77FB7" w:rsidRDefault="003E7CB9" w:rsidP="00AD4A60">
            <w:pPr>
              <w:widowControl/>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&lt;5 years old: 6, 12, 24, 36, 42, 48 and 60</w:t>
            </w:r>
            <w:r w:rsidRPr="00E77FB7">
              <w:rPr>
                <w:rFonts w:ascii="Arial" w:eastAsia="MS Mincho" w:hAnsi="Arial" w:cs="Arial"/>
                <w:color w:val="000000" w:themeColor="text1"/>
                <w:kern w:val="0"/>
                <w:sz w:val="22"/>
                <w:szCs w:val="22"/>
              </w:rPr>
              <w:t> </w:t>
            </w:r>
            <w:r w:rsidRPr="00E77FB7">
              <w:rPr>
                <w:rFonts w:ascii="Arial" w:eastAsia="DengXian" w:hAnsi="Arial" w:cs="Arial"/>
                <w:color w:val="000000" w:themeColor="text1"/>
                <w:kern w:val="0"/>
                <w:sz w:val="22"/>
                <w:szCs w:val="22"/>
              </w:rPr>
              <w:t>months old</w:t>
            </w:r>
            <w:r w:rsidRPr="00E77FB7">
              <w:rPr>
                <w:rFonts w:ascii="Arial" w:eastAsia="DengXian" w:hAnsi="Arial" w:cs="Arial"/>
                <w:color w:val="000000" w:themeColor="text1"/>
                <w:kern w:val="0"/>
                <w:sz w:val="22"/>
                <w:szCs w:val="22"/>
              </w:rPr>
              <w:br/>
              <w:t>≥5</w:t>
            </w:r>
            <w:r w:rsidRPr="00E77FB7">
              <w:rPr>
                <w:rFonts w:ascii="Arial" w:eastAsia="MS Mincho" w:hAnsi="Arial" w:cs="Arial"/>
                <w:color w:val="000000" w:themeColor="text1"/>
                <w:kern w:val="0"/>
                <w:sz w:val="22"/>
                <w:szCs w:val="22"/>
              </w:rPr>
              <w:t> </w:t>
            </w:r>
            <w:r w:rsidRPr="00E77FB7">
              <w:rPr>
                <w:rFonts w:ascii="Arial" w:eastAsia="DengXian" w:hAnsi="Arial" w:cs="Arial"/>
                <w:color w:val="000000" w:themeColor="text1"/>
                <w:kern w:val="0"/>
                <w:sz w:val="22"/>
                <w:szCs w:val="22"/>
              </w:rPr>
              <w:t xml:space="preserve">years old: </w:t>
            </w:r>
            <w:r>
              <w:rPr>
                <w:rFonts w:ascii="Arial" w:eastAsia="DengXian" w:hAnsi="Arial" w:cs="Arial"/>
                <w:color w:val="000000" w:themeColor="text1"/>
                <w:kern w:val="0"/>
                <w:sz w:val="22"/>
                <w:szCs w:val="22"/>
              </w:rPr>
              <w:t>annually</w:t>
            </w:r>
          </w:p>
        </w:tc>
        <w:tc>
          <w:tcPr>
            <w:tcW w:w="3969" w:type="dxa"/>
            <w:hideMark/>
          </w:tcPr>
          <w:p w14:paraId="22FD519F" w14:textId="77777777" w:rsidR="003E7CB9" w:rsidRPr="00E77FB7" w:rsidRDefault="003E7CB9" w:rsidP="00AD4A60">
            <w:pPr>
              <w:widowControl/>
              <w:spacing w:after="240"/>
              <w:jc w:val="left"/>
              <w:cnfStyle w:val="000000000000" w:firstRow="0" w:lastRow="0" w:firstColumn="0" w:lastColumn="0" w:oddVBand="0" w:evenVBand="0" w:oddHBand="0" w:evenHBand="0" w:firstRowFirstColumn="0" w:firstRowLastColumn="0" w:lastRowFirstColumn="0" w:lastRowLastColumn="0"/>
              <w:rPr>
                <w:rFonts w:ascii="Arial" w:eastAsia="DengXian" w:hAnsi="Arial" w:cs="Arial"/>
                <w:color w:val="000000" w:themeColor="text1"/>
                <w:kern w:val="0"/>
                <w:sz w:val="22"/>
                <w:szCs w:val="22"/>
              </w:rPr>
            </w:pPr>
            <w:r w:rsidRPr="00E77FB7">
              <w:rPr>
                <w:rFonts w:ascii="Arial" w:eastAsia="DengXian" w:hAnsi="Arial" w:cs="Arial"/>
                <w:color w:val="000000" w:themeColor="text1"/>
                <w:kern w:val="0"/>
                <w:sz w:val="22"/>
                <w:szCs w:val="22"/>
              </w:rPr>
              <w:t>Pregnant women who are residing in Miyagi Prefecture</w:t>
            </w:r>
            <w:r>
              <w:rPr>
                <w:rFonts w:ascii="Arial" w:eastAsia="DengXian" w:hAnsi="Arial" w:cs="Arial"/>
                <w:color w:val="000000" w:themeColor="text1"/>
                <w:kern w:val="0"/>
                <w:sz w:val="22"/>
                <w:szCs w:val="22"/>
              </w:rPr>
              <w:t>,</w:t>
            </w:r>
            <w:r w:rsidRPr="00E77FB7">
              <w:rPr>
                <w:rFonts w:ascii="Arial" w:eastAsia="DengXian" w:hAnsi="Arial" w:cs="Arial"/>
                <w:color w:val="000000" w:themeColor="text1"/>
                <w:kern w:val="0"/>
                <w:sz w:val="22"/>
                <w:szCs w:val="22"/>
              </w:rPr>
              <w:t xml:space="preserve"> and their </w:t>
            </w:r>
            <w:r>
              <w:rPr>
                <w:rFonts w:ascii="Arial" w:eastAsia="DengXian" w:hAnsi="Arial" w:cs="Arial"/>
                <w:color w:val="000000" w:themeColor="text1"/>
                <w:kern w:val="0"/>
                <w:sz w:val="22"/>
                <w:szCs w:val="22"/>
              </w:rPr>
              <w:t xml:space="preserve">parents and </w:t>
            </w:r>
            <w:r w:rsidRPr="00E77FB7">
              <w:rPr>
                <w:rFonts w:ascii="Arial" w:eastAsia="DengXian" w:hAnsi="Arial" w:cs="Arial"/>
                <w:color w:val="000000" w:themeColor="text1"/>
                <w:kern w:val="0"/>
                <w:sz w:val="22"/>
                <w:szCs w:val="22"/>
              </w:rPr>
              <w:t>relatives</w:t>
            </w:r>
            <w:r>
              <w:rPr>
                <w:rFonts w:ascii="Arial" w:eastAsia="DengXian" w:hAnsi="Arial" w:cs="Arial"/>
                <w:color w:val="000000" w:themeColor="text1"/>
                <w:kern w:val="0"/>
                <w:sz w:val="22"/>
                <w:szCs w:val="22"/>
              </w:rPr>
              <w:t>, n</w:t>
            </w:r>
            <w:r w:rsidRPr="00E77FB7">
              <w:rPr>
                <w:rFonts w:ascii="Arial" w:eastAsia="DengXian" w:hAnsi="Arial" w:cs="Arial"/>
                <w:color w:val="000000" w:themeColor="text1"/>
                <w:kern w:val="0"/>
                <w:sz w:val="22"/>
                <w:szCs w:val="22"/>
              </w:rPr>
              <w:t xml:space="preserve">ewborn </w:t>
            </w:r>
            <w:proofErr w:type="gramStart"/>
            <w:r w:rsidRPr="00E77FB7">
              <w:rPr>
                <w:rFonts w:ascii="Arial" w:eastAsia="DengXian" w:hAnsi="Arial" w:cs="Arial"/>
                <w:color w:val="000000" w:themeColor="text1"/>
                <w:kern w:val="0"/>
                <w:sz w:val="22"/>
                <w:szCs w:val="22"/>
              </w:rPr>
              <w:t>babies</w:t>
            </w:r>
            <w:proofErr w:type="gramEnd"/>
            <w:r w:rsidRPr="00E77FB7">
              <w:rPr>
                <w:rFonts w:ascii="Arial" w:eastAsia="DengXian" w:hAnsi="Arial" w:cs="Arial"/>
                <w:color w:val="000000" w:themeColor="text1"/>
                <w:kern w:val="0"/>
                <w:sz w:val="22"/>
                <w:szCs w:val="22"/>
              </w:rPr>
              <w:t xml:space="preserve"> and their siblings</w:t>
            </w:r>
          </w:p>
        </w:tc>
      </w:tr>
    </w:tbl>
    <w:p w14:paraId="467C3F82" w14:textId="77777777" w:rsidR="002E538E" w:rsidRDefault="003E7CB9" w:rsidP="002E538E">
      <w:pPr>
        <w:jc w:val="left"/>
        <w:rPr>
          <w:rFonts w:ascii="Arial" w:hAnsi="Arial" w:cs="Arial"/>
          <w:sz w:val="22"/>
          <w:szCs w:val="22"/>
        </w:rPr>
        <w:sectPr w:rsidR="002E538E" w:rsidSect="001E24C8">
          <w:pgSz w:w="16838" w:h="11906" w:orient="landscape"/>
          <w:pgMar w:top="1800" w:right="1440" w:bottom="1800" w:left="1440" w:header="851" w:footer="992" w:gutter="0"/>
          <w:cols w:space="425"/>
          <w:docGrid w:type="lines" w:linePitch="312"/>
        </w:sectPr>
      </w:pPr>
      <w:r>
        <w:rPr>
          <w:rFonts w:ascii="Arial" w:hAnsi="Arial" w:cs="Arial"/>
          <w:sz w:val="22"/>
          <w:szCs w:val="22"/>
        </w:rPr>
        <w:t xml:space="preserve">a: </w:t>
      </w:r>
      <w:r w:rsidRPr="00C62387">
        <w:rPr>
          <w:rFonts w:ascii="Arial" w:hAnsi="Arial" w:cs="Arial"/>
          <w:sz w:val="22"/>
          <w:szCs w:val="22"/>
        </w:rPr>
        <w:t xml:space="preserve">F0: Generation 1/grandparents; F1: Generation 2/parents; F2: </w:t>
      </w:r>
      <w:r>
        <w:rPr>
          <w:rFonts w:ascii="Arial" w:hAnsi="Arial" w:cs="Arial"/>
          <w:sz w:val="22"/>
          <w:szCs w:val="22"/>
        </w:rPr>
        <w:t>Generation 3/children</w:t>
      </w:r>
      <w:r w:rsidRPr="00C62387">
        <w:rPr>
          <w:rFonts w:ascii="Arial" w:hAnsi="Arial" w:cs="Arial"/>
          <w:sz w:val="22"/>
          <w:szCs w:val="22"/>
        </w:rPr>
        <w:t>.</w:t>
      </w:r>
    </w:p>
    <w:p w14:paraId="75FED84F" w14:textId="3EC39D2D" w:rsidR="00834087" w:rsidRDefault="002E538E" w:rsidP="002E538E">
      <w:pPr>
        <w:jc w:val="left"/>
        <w:rPr>
          <w:rFonts w:ascii="Arial" w:hAnsi="Arial" w:cs="Arial"/>
          <w:sz w:val="22"/>
          <w:szCs w:val="22"/>
        </w:rPr>
      </w:pPr>
      <w:r w:rsidRPr="008E65A8">
        <w:rPr>
          <w:rFonts w:ascii="Arial" w:hAnsi="Arial" w:cs="Arial"/>
          <w:b/>
          <w:bCs/>
          <w:sz w:val="22"/>
          <w:szCs w:val="22"/>
        </w:rPr>
        <w:lastRenderedPageBreak/>
        <w:t xml:space="preserve">Appendix </w:t>
      </w:r>
      <w:r>
        <w:rPr>
          <w:rFonts w:ascii="Arial" w:hAnsi="Arial" w:cs="Arial"/>
          <w:b/>
          <w:bCs/>
          <w:sz w:val="22"/>
          <w:szCs w:val="22"/>
        </w:rPr>
        <w:t>3</w:t>
      </w:r>
      <w:r w:rsidRPr="001B0A3B">
        <w:rPr>
          <w:rFonts w:ascii="Arial" w:hAnsi="Arial" w:cs="Arial"/>
          <w:b/>
          <w:bCs/>
          <w:sz w:val="22"/>
          <w:szCs w:val="22"/>
        </w:rPr>
        <w:t>.</w:t>
      </w:r>
      <w:r w:rsidRPr="002E538E">
        <w:rPr>
          <w:rFonts w:ascii="Arial" w:hAnsi="Arial" w:cs="Arial"/>
          <w:sz w:val="22"/>
          <w:szCs w:val="22"/>
        </w:rPr>
        <w:t xml:space="preserve"> </w:t>
      </w:r>
      <w:r w:rsidRPr="002E538E">
        <w:rPr>
          <w:rFonts w:ascii="Arial" w:hAnsi="Arial" w:cs="Arial"/>
          <w:sz w:val="22"/>
          <w:szCs w:val="22"/>
        </w:rPr>
        <w:t>Preferred Reporting Items for Systematic reviews and Meta-Analyses extension for Scoping Reviews (PRISMA-</w:t>
      </w:r>
      <w:proofErr w:type="spellStart"/>
      <w:r w:rsidRPr="002E538E">
        <w:rPr>
          <w:rFonts w:ascii="Arial" w:hAnsi="Arial" w:cs="Arial"/>
          <w:sz w:val="22"/>
          <w:szCs w:val="22"/>
        </w:rPr>
        <w:t>ScR</w:t>
      </w:r>
      <w:proofErr w:type="spellEnd"/>
      <w:r w:rsidRPr="002E538E">
        <w:rPr>
          <w:rFonts w:ascii="Arial" w:hAnsi="Arial" w:cs="Arial"/>
          <w:sz w:val="22"/>
          <w:szCs w:val="22"/>
        </w:rPr>
        <w:t>) Checklist</w:t>
      </w:r>
    </w:p>
    <w:tbl>
      <w:tblPr>
        <w:tblStyle w:val="TableGridLight1"/>
        <w:tblW w:w="9923" w:type="dxa"/>
        <w:jc w:val="center"/>
        <w:tblLook w:val="04A0" w:firstRow="1" w:lastRow="0" w:firstColumn="1" w:lastColumn="0" w:noHBand="0" w:noVBand="1"/>
      </w:tblPr>
      <w:tblGrid>
        <w:gridCol w:w="2000"/>
        <w:gridCol w:w="803"/>
        <w:gridCol w:w="5792"/>
        <w:gridCol w:w="1328"/>
      </w:tblGrid>
      <w:tr w:rsidR="002E538E" w:rsidRPr="00410502" w14:paraId="261F27D9" w14:textId="77777777" w:rsidTr="002E538E">
        <w:trPr>
          <w:tblHeader/>
          <w:jc w:val="center"/>
        </w:trPr>
        <w:tc>
          <w:tcPr>
            <w:tcW w:w="2041" w:type="dxa"/>
            <w:shd w:val="clear" w:color="auto" w:fill="4472C4" w:themeFill="accent1"/>
            <w:vAlign w:val="center"/>
          </w:tcPr>
          <w:p w14:paraId="769DFF7A" w14:textId="77777777" w:rsidR="002E538E" w:rsidRPr="003101FF" w:rsidRDefault="002E538E" w:rsidP="00B86E74">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819" w:type="dxa"/>
            <w:shd w:val="clear" w:color="auto" w:fill="4472C4" w:themeFill="accent1"/>
            <w:vAlign w:val="center"/>
          </w:tcPr>
          <w:p w14:paraId="265EF4AA" w14:textId="77777777" w:rsidR="002E538E" w:rsidRPr="003101FF" w:rsidRDefault="002E538E" w:rsidP="00B86E74">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6349" w:type="dxa"/>
            <w:shd w:val="clear" w:color="auto" w:fill="4472C4" w:themeFill="accent1"/>
            <w:vAlign w:val="center"/>
          </w:tcPr>
          <w:p w14:paraId="23DCF5A7" w14:textId="77777777" w:rsidR="002E538E" w:rsidRPr="003101FF" w:rsidRDefault="002E538E" w:rsidP="00B86E74">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Pr="003101FF">
              <w:rPr>
                <w:rFonts w:ascii="Arial" w:hAnsi="Arial" w:cs="Arial"/>
                <w:b/>
                <w:color w:val="F2F2F2" w:themeColor="background1" w:themeShade="F2"/>
                <w:sz w:val="20"/>
                <w:szCs w:val="20"/>
              </w:rPr>
              <w:t>R</w:t>
            </w:r>
            <w:proofErr w:type="spellEnd"/>
            <w:r w:rsidRPr="003101FF">
              <w:rPr>
                <w:rFonts w:ascii="Arial" w:hAnsi="Arial" w:cs="Arial"/>
                <w:b/>
                <w:color w:val="F2F2F2" w:themeColor="background1" w:themeShade="F2"/>
                <w:sz w:val="20"/>
                <w:szCs w:val="20"/>
              </w:rPr>
              <w:t xml:space="preserve"> CHECKLIST ITEM</w:t>
            </w:r>
          </w:p>
        </w:tc>
        <w:tc>
          <w:tcPr>
            <w:tcW w:w="714" w:type="dxa"/>
            <w:shd w:val="clear" w:color="auto" w:fill="4472C4" w:themeFill="accent1"/>
            <w:vAlign w:val="center"/>
          </w:tcPr>
          <w:p w14:paraId="6EC8BD9D" w14:textId="77777777" w:rsidR="002E538E" w:rsidRPr="003101FF" w:rsidRDefault="002E538E" w:rsidP="00B86E74">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2E538E" w:rsidRPr="00410502" w14:paraId="3AA601E3" w14:textId="77777777" w:rsidTr="002E538E">
        <w:trPr>
          <w:jc w:val="center"/>
        </w:trPr>
        <w:tc>
          <w:tcPr>
            <w:tcW w:w="9923" w:type="dxa"/>
            <w:gridSpan w:val="4"/>
            <w:shd w:val="clear" w:color="auto" w:fill="D9E2F3" w:themeFill="accent1" w:themeFillTint="33"/>
            <w:vAlign w:val="center"/>
          </w:tcPr>
          <w:p w14:paraId="14487465" w14:textId="77777777" w:rsidR="002E538E" w:rsidRPr="00410502" w:rsidRDefault="002E538E" w:rsidP="00B86E74">
            <w:pPr>
              <w:rPr>
                <w:rFonts w:ascii="Arial" w:hAnsi="Arial" w:cs="Arial"/>
                <w:b/>
                <w:sz w:val="20"/>
                <w:szCs w:val="20"/>
              </w:rPr>
            </w:pPr>
            <w:r w:rsidRPr="003101FF">
              <w:rPr>
                <w:rFonts w:ascii="Arial" w:hAnsi="Arial" w:cs="Arial"/>
                <w:b/>
                <w:sz w:val="20"/>
                <w:szCs w:val="20"/>
              </w:rPr>
              <w:t>TITLE</w:t>
            </w:r>
          </w:p>
        </w:tc>
      </w:tr>
      <w:tr w:rsidR="002E538E" w:rsidRPr="00410502" w14:paraId="221B0E2E" w14:textId="77777777" w:rsidTr="002E538E">
        <w:trPr>
          <w:jc w:val="center"/>
        </w:trPr>
        <w:tc>
          <w:tcPr>
            <w:tcW w:w="2041" w:type="dxa"/>
            <w:vAlign w:val="center"/>
          </w:tcPr>
          <w:p w14:paraId="0DA327FA" w14:textId="77777777" w:rsidR="002E538E" w:rsidRPr="00F348AF" w:rsidRDefault="002E538E" w:rsidP="002E538E">
            <w:pPr>
              <w:ind w:left="180"/>
              <w:jc w:val="left"/>
              <w:rPr>
                <w:rFonts w:ascii="Arial" w:hAnsi="Arial" w:cs="Arial"/>
                <w:sz w:val="20"/>
                <w:szCs w:val="20"/>
              </w:rPr>
            </w:pPr>
            <w:r w:rsidRPr="00F348AF">
              <w:rPr>
                <w:rFonts w:ascii="Arial" w:hAnsi="Arial" w:cs="Arial"/>
                <w:sz w:val="20"/>
                <w:szCs w:val="20"/>
              </w:rPr>
              <w:t>Title</w:t>
            </w:r>
          </w:p>
        </w:tc>
        <w:tc>
          <w:tcPr>
            <w:tcW w:w="819" w:type="dxa"/>
            <w:vAlign w:val="center"/>
          </w:tcPr>
          <w:p w14:paraId="47415260"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1</w:t>
            </w:r>
          </w:p>
        </w:tc>
        <w:tc>
          <w:tcPr>
            <w:tcW w:w="6349" w:type="dxa"/>
            <w:vAlign w:val="center"/>
          </w:tcPr>
          <w:p w14:paraId="3001FB54"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Identify the report as a scoping review.</w:t>
            </w:r>
          </w:p>
        </w:tc>
        <w:tc>
          <w:tcPr>
            <w:tcW w:w="714" w:type="dxa"/>
            <w:vAlign w:val="center"/>
          </w:tcPr>
          <w:p w14:paraId="57137FCF" w14:textId="77777777" w:rsidR="002E538E" w:rsidRPr="00410502" w:rsidRDefault="002E538E" w:rsidP="002E538E">
            <w:pPr>
              <w:jc w:val="left"/>
              <w:rPr>
                <w:rFonts w:ascii="Arial" w:hAnsi="Arial" w:cs="Arial"/>
                <w:sz w:val="20"/>
                <w:szCs w:val="20"/>
              </w:rPr>
            </w:pPr>
            <w:r>
              <w:rPr>
                <w:rFonts w:ascii="Arial" w:hAnsi="Arial" w:cs="Arial" w:hint="eastAsia"/>
                <w:sz w:val="20"/>
                <w:szCs w:val="20"/>
              </w:rPr>
              <w:t>#</w:t>
            </w:r>
            <w:r>
              <w:rPr>
                <w:rFonts w:ascii="Arial" w:hAnsi="Arial" w:cs="Arial"/>
                <w:sz w:val="20"/>
                <w:szCs w:val="20"/>
              </w:rPr>
              <w:t>1</w:t>
            </w:r>
          </w:p>
        </w:tc>
      </w:tr>
      <w:tr w:rsidR="002E538E" w:rsidRPr="00410502" w14:paraId="0D8F8B04" w14:textId="77777777" w:rsidTr="002E538E">
        <w:trPr>
          <w:jc w:val="center"/>
        </w:trPr>
        <w:tc>
          <w:tcPr>
            <w:tcW w:w="9923" w:type="dxa"/>
            <w:gridSpan w:val="4"/>
            <w:shd w:val="clear" w:color="auto" w:fill="D9E2F3" w:themeFill="accent1" w:themeFillTint="33"/>
            <w:vAlign w:val="center"/>
          </w:tcPr>
          <w:p w14:paraId="02FBB65C" w14:textId="77777777" w:rsidR="002E538E" w:rsidRPr="00410502" w:rsidRDefault="002E538E" w:rsidP="002E538E">
            <w:pPr>
              <w:jc w:val="left"/>
              <w:rPr>
                <w:rFonts w:ascii="Arial" w:hAnsi="Arial" w:cs="Arial"/>
                <w:b/>
                <w:sz w:val="20"/>
                <w:szCs w:val="20"/>
              </w:rPr>
            </w:pPr>
            <w:r w:rsidRPr="00410502">
              <w:rPr>
                <w:rFonts w:ascii="Arial" w:hAnsi="Arial" w:cs="Arial"/>
                <w:b/>
                <w:sz w:val="20"/>
                <w:szCs w:val="20"/>
              </w:rPr>
              <w:t>ABSTRACT</w:t>
            </w:r>
          </w:p>
        </w:tc>
      </w:tr>
      <w:tr w:rsidR="002E538E" w:rsidRPr="00410502" w14:paraId="0F380A05" w14:textId="77777777" w:rsidTr="002E538E">
        <w:trPr>
          <w:jc w:val="center"/>
        </w:trPr>
        <w:tc>
          <w:tcPr>
            <w:tcW w:w="2041" w:type="dxa"/>
            <w:vAlign w:val="center"/>
          </w:tcPr>
          <w:p w14:paraId="56D4D6A5"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Structured summary</w:t>
            </w:r>
          </w:p>
        </w:tc>
        <w:tc>
          <w:tcPr>
            <w:tcW w:w="819" w:type="dxa"/>
            <w:vAlign w:val="center"/>
          </w:tcPr>
          <w:p w14:paraId="3E3B5FA5"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2</w:t>
            </w:r>
          </w:p>
        </w:tc>
        <w:tc>
          <w:tcPr>
            <w:tcW w:w="6349" w:type="dxa"/>
            <w:vAlign w:val="center"/>
          </w:tcPr>
          <w:p w14:paraId="06D0FF68"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49651B5B6A8D2647A49E5EEAD1490BCA"/>
            </w:placeholder>
          </w:sdtPr>
          <w:sdtContent>
            <w:tc>
              <w:tcPr>
                <w:tcW w:w="714" w:type="dxa"/>
                <w:vAlign w:val="center"/>
              </w:tcPr>
              <w:p w14:paraId="1AE2F0AE" w14:textId="77777777" w:rsidR="002E538E" w:rsidRPr="00410502" w:rsidRDefault="002E538E" w:rsidP="002E538E">
                <w:pPr>
                  <w:jc w:val="left"/>
                  <w:rPr>
                    <w:rFonts w:ascii="Arial" w:hAnsi="Arial" w:cs="Arial"/>
                    <w:sz w:val="20"/>
                    <w:szCs w:val="20"/>
                  </w:rPr>
                </w:pPr>
                <w:r>
                  <w:rPr>
                    <w:rFonts w:ascii="Arial" w:hAnsi="Arial" w:cs="Arial"/>
                    <w:sz w:val="20"/>
                    <w:szCs w:val="20"/>
                  </w:rPr>
                  <w:t>#3</w:t>
                </w:r>
              </w:p>
            </w:tc>
          </w:sdtContent>
        </w:sdt>
      </w:tr>
      <w:tr w:rsidR="002E538E" w:rsidRPr="00410502" w14:paraId="3A2BE4DA" w14:textId="77777777" w:rsidTr="002E538E">
        <w:trPr>
          <w:jc w:val="center"/>
        </w:trPr>
        <w:tc>
          <w:tcPr>
            <w:tcW w:w="9923" w:type="dxa"/>
            <w:gridSpan w:val="4"/>
            <w:shd w:val="clear" w:color="auto" w:fill="D9E2F3" w:themeFill="accent1" w:themeFillTint="33"/>
            <w:vAlign w:val="center"/>
          </w:tcPr>
          <w:p w14:paraId="73E52E3E" w14:textId="77777777" w:rsidR="002E538E" w:rsidRPr="00410502" w:rsidRDefault="002E538E" w:rsidP="002E538E">
            <w:pPr>
              <w:tabs>
                <w:tab w:val="left" w:pos="1774"/>
              </w:tabs>
              <w:jc w:val="left"/>
              <w:rPr>
                <w:rFonts w:ascii="Arial" w:hAnsi="Arial" w:cs="Arial"/>
                <w:b/>
                <w:sz w:val="20"/>
                <w:szCs w:val="20"/>
              </w:rPr>
            </w:pPr>
            <w:r w:rsidRPr="00410502">
              <w:rPr>
                <w:rFonts w:ascii="Arial" w:hAnsi="Arial" w:cs="Arial"/>
                <w:b/>
                <w:sz w:val="20"/>
                <w:szCs w:val="20"/>
              </w:rPr>
              <w:t>INTRODUCTION</w:t>
            </w:r>
          </w:p>
        </w:tc>
      </w:tr>
      <w:tr w:rsidR="002E538E" w:rsidRPr="00410502" w14:paraId="1317B73F" w14:textId="77777777" w:rsidTr="002E538E">
        <w:trPr>
          <w:trHeight w:val="530"/>
          <w:jc w:val="center"/>
        </w:trPr>
        <w:tc>
          <w:tcPr>
            <w:tcW w:w="2041" w:type="dxa"/>
            <w:vAlign w:val="center"/>
          </w:tcPr>
          <w:p w14:paraId="40F7616D"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Rationale</w:t>
            </w:r>
          </w:p>
        </w:tc>
        <w:tc>
          <w:tcPr>
            <w:tcW w:w="819" w:type="dxa"/>
            <w:vAlign w:val="center"/>
          </w:tcPr>
          <w:p w14:paraId="6D617174"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3</w:t>
            </w:r>
          </w:p>
        </w:tc>
        <w:tc>
          <w:tcPr>
            <w:tcW w:w="6349" w:type="dxa"/>
            <w:vAlign w:val="center"/>
          </w:tcPr>
          <w:p w14:paraId="4E4A6DB2"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49651B5B6A8D2647A49E5EEAD1490BCA"/>
            </w:placeholder>
          </w:sdtPr>
          <w:sdtContent>
            <w:tc>
              <w:tcPr>
                <w:tcW w:w="714" w:type="dxa"/>
                <w:vAlign w:val="center"/>
              </w:tcPr>
              <w:p w14:paraId="185F1790" w14:textId="77777777" w:rsidR="002E538E" w:rsidRPr="00410502" w:rsidRDefault="002E538E" w:rsidP="002E538E">
                <w:pPr>
                  <w:jc w:val="left"/>
                  <w:rPr>
                    <w:rFonts w:ascii="Arial" w:hAnsi="Arial" w:cs="Arial"/>
                    <w:sz w:val="20"/>
                    <w:szCs w:val="20"/>
                  </w:rPr>
                </w:pPr>
                <w:r>
                  <w:rPr>
                    <w:rFonts w:ascii="Arial" w:hAnsi="Arial" w:cs="Arial"/>
                    <w:sz w:val="20"/>
                    <w:szCs w:val="20"/>
                  </w:rPr>
                  <w:t>#6</w:t>
                </w:r>
              </w:p>
            </w:tc>
          </w:sdtContent>
        </w:sdt>
      </w:tr>
      <w:tr w:rsidR="002E538E" w:rsidRPr="00410502" w14:paraId="0A235B79" w14:textId="77777777" w:rsidTr="002E538E">
        <w:trPr>
          <w:trHeight w:val="800"/>
          <w:jc w:val="center"/>
        </w:trPr>
        <w:tc>
          <w:tcPr>
            <w:tcW w:w="2041" w:type="dxa"/>
            <w:vAlign w:val="center"/>
          </w:tcPr>
          <w:p w14:paraId="0FDDADC1"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Objectives</w:t>
            </w:r>
          </w:p>
        </w:tc>
        <w:tc>
          <w:tcPr>
            <w:tcW w:w="819" w:type="dxa"/>
            <w:vAlign w:val="center"/>
          </w:tcPr>
          <w:p w14:paraId="465F6BA0"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4</w:t>
            </w:r>
          </w:p>
        </w:tc>
        <w:tc>
          <w:tcPr>
            <w:tcW w:w="6349" w:type="dxa"/>
            <w:vAlign w:val="center"/>
          </w:tcPr>
          <w:p w14:paraId="55B0C0E6"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49651B5B6A8D2647A49E5EEAD1490BCA"/>
            </w:placeholder>
          </w:sdtPr>
          <w:sdtContent>
            <w:tc>
              <w:tcPr>
                <w:tcW w:w="714" w:type="dxa"/>
                <w:vAlign w:val="center"/>
              </w:tcPr>
              <w:p w14:paraId="78E52758" w14:textId="77777777" w:rsidR="002E538E" w:rsidRPr="00410502" w:rsidRDefault="002E538E" w:rsidP="002E538E">
                <w:pPr>
                  <w:jc w:val="left"/>
                  <w:rPr>
                    <w:rFonts w:ascii="Arial" w:hAnsi="Arial" w:cs="Arial"/>
                    <w:sz w:val="20"/>
                    <w:szCs w:val="20"/>
                  </w:rPr>
                </w:pPr>
                <w:r>
                  <w:rPr>
                    <w:rFonts w:ascii="Arial" w:hAnsi="Arial" w:cs="Arial"/>
                    <w:sz w:val="20"/>
                    <w:szCs w:val="20"/>
                  </w:rPr>
                  <w:t>#7</w:t>
                </w:r>
              </w:p>
            </w:tc>
          </w:sdtContent>
        </w:sdt>
      </w:tr>
      <w:tr w:rsidR="002E538E" w:rsidRPr="00410502" w14:paraId="00D725DC" w14:textId="77777777" w:rsidTr="002E538E">
        <w:trPr>
          <w:jc w:val="center"/>
        </w:trPr>
        <w:tc>
          <w:tcPr>
            <w:tcW w:w="9923" w:type="dxa"/>
            <w:gridSpan w:val="4"/>
            <w:shd w:val="clear" w:color="auto" w:fill="D9E2F3" w:themeFill="accent1" w:themeFillTint="33"/>
            <w:vAlign w:val="center"/>
          </w:tcPr>
          <w:p w14:paraId="0978F838" w14:textId="77777777" w:rsidR="002E538E" w:rsidRPr="00410502" w:rsidRDefault="002E538E" w:rsidP="002E538E">
            <w:pPr>
              <w:jc w:val="left"/>
              <w:rPr>
                <w:rFonts w:ascii="Arial" w:hAnsi="Arial" w:cs="Arial"/>
                <w:b/>
                <w:sz w:val="20"/>
                <w:szCs w:val="20"/>
              </w:rPr>
            </w:pPr>
            <w:r w:rsidRPr="00410502">
              <w:rPr>
                <w:rFonts w:ascii="Arial" w:hAnsi="Arial" w:cs="Arial"/>
                <w:b/>
                <w:sz w:val="20"/>
                <w:szCs w:val="20"/>
              </w:rPr>
              <w:t>METHODS</w:t>
            </w:r>
          </w:p>
        </w:tc>
      </w:tr>
      <w:tr w:rsidR="002E538E" w:rsidRPr="00410502" w14:paraId="4961F923" w14:textId="77777777" w:rsidTr="002E538E">
        <w:trPr>
          <w:jc w:val="center"/>
        </w:trPr>
        <w:tc>
          <w:tcPr>
            <w:tcW w:w="2041" w:type="dxa"/>
            <w:vAlign w:val="center"/>
          </w:tcPr>
          <w:p w14:paraId="58D40E29"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Protocol and registration</w:t>
            </w:r>
          </w:p>
        </w:tc>
        <w:tc>
          <w:tcPr>
            <w:tcW w:w="819" w:type="dxa"/>
            <w:vAlign w:val="center"/>
          </w:tcPr>
          <w:p w14:paraId="5A301F4C"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5</w:t>
            </w:r>
          </w:p>
        </w:tc>
        <w:tc>
          <w:tcPr>
            <w:tcW w:w="6349" w:type="dxa"/>
            <w:vAlign w:val="center"/>
          </w:tcPr>
          <w:p w14:paraId="032D9B34"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49651B5B6A8D2647A49E5EEAD1490BCA"/>
            </w:placeholder>
          </w:sdtPr>
          <w:sdtContent>
            <w:tc>
              <w:tcPr>
                <w:tcW w:w="714" w:type="dxa"/>
                <w:vAlign w:val="center"/>
              </w:tcPr>
              <w:p w14:paraId="07A7BF49" w14:textId="77777777" w:rsidR="002E538E" w:rsidRPr="00410502" w:rsidRDefault="002E538E" w:rsidP="002E538E">
                <w:pPr>
                  <w:jc w:val="left"/>
                  <w:rPr>
                    <w:rFonts w:ascii="Arial" w:hAnsi="Arial" w:cs="Arial"/>
                    <w:sz w:val="20"/>
                    <w:szCs w:val="20"/>
                  </w:rPr>
                </w:pPr>
                <w:r>
                  <w:rPr>
                    <w:rFonts w:ascii="Arial" w:hAnsi="Arial" w:cs="Arial"/>
                    <w:sz w:val="20"/>
                    <w:szCs w:val="20"/>
                  </w:rPr>
                  <w:t>#8</w:t>
                </w:r>
              </w:p>
            </w:tc>
          </w:sdtContent>
        </w:sdt>
      </w:tr>
      <w:tr w:rsidR="002E538E" w:rsidRPr="00410502" w14:paraId="197CE6AD" w14:textId="77777777" w:rsidTr="002E538E">
        <w:trPr>
          <w:jc w:val="center"/>
        </w:trPr>
        <w:tc>
          <w:tcPr>
            <w:tcW w:w="2041" w:type="dxa"/>
            <w:vAlign w:val="center"/>
          </w:tcPr>
          <w:p w14:paraId="4E9F853A"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Eligibility criteria</w:t>
            </w:r>
          </w:p>
        </w:tc>
        <w:tc>
          <w:tcPr>
            <w:tcW w:w="819" w:type="dxa"/>
            <w:vAlign w:val="center"/>
          </w:tcPr>
          <w:p w14:paraId="58C6E49A"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6</w:t>
            </w:r>
          </w:p>
        </w:tc>
        <w:tc>
          <w:tcPr>
            <w:tcW w:w="6349" w:type="dxa"/>
            <w:vAlign w:val="center"/>
          </w:tcPr>
          <w:p w14:paraId="613CBC50"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49651B5B6A8D2647A49E5EEAD1490BCA"/>
            </w:placeholder>
          </w:sdtPr>
          <w:sdtContent>
            <w:tc>
              <w:tcPr>
                <w:tcW w:w="714" w:type="dxa"/>
                <w:vAlign w:val="center"/>
              </w:tcPr>
              <w:p w14:paraId="72113721" w14:textId="77777777" w:rsidR="002E538E" w:rsidRPr="00410502" w:rsidRDefault="002E538E" w:rsidP="002E538E">
                <w:pPr>
                  <w:jc w:val="left"/>
                  <w:rPr>
                    <w:rFonts w:ascii="Arial" w:hAnsi="Arial" w:cs="Arial"/>
                    <w:sz w:val="20"/>
                    <w:szCs w:val="20"/>
                  </w:rPr>
                </w:pPr>
                <w:r>
                  <w:rPr>
                    <w:rFonts w:ascii="Arial" w:hAnsi="Arial" w:cs="Arial"/>
                    <w:sz w:val="20"/>
                    <w:szCs w:val="20"/>
                  </w:rPr>
                  <w:t>#9-10</w:t>
                </w:r>
              </w:p>
            </w:tc>
          </w:sdtContent>
        </w:sdt>
      </w:tr>
      <w:tr w:rsidR="002E538E" w:rsidRPr="00410502" w14:paraId="41C0CA82" w14:textId="77777777" w:rsidTr="002E538E">
        <w:trPr>
          <w:trHeight w:val="260"/>
          <w:jc w:val="center"/>
        </w:trPr>
        <w:tc>
          <w:tcPr>
            <w:tcW w:w="2041" w:type="dxa"/>
            <w:vAlign w:val="center"/>
          </w:tcPr>
          <w:p w14:paraId="67AA2DB9"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819" w:type="dxa"/>
            <w:vAlign w:val="center"/>
          </w:tcPr>
          <w:p w14:paraId="06A8F8DD"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7</w:t>
            </w:r>
          </w:p>
        </w:tc>
        <w:tc>
          <w:tcPr>
            <w:tcW w:w="6349" w:type="dxa"/>
            <w:vAlign w:val="center"/>
          </w:tcPr>
          <w:p w14:paraId="1B5FE3EB"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49651B5B6A8D2647A49E5EEAD1490BCA"/>
            </w:placeholder>
          </w:sdtPr>
          <w:sdtContent>
            <w:tc>
              <w:tcPr>
                <w:tcW w:w="714" w:type="dxa"/>
                <w:vAlign w:val="center"/>
              </w:tcPr>
              <w:p w14:paraId="48B77999" w14:textId="77777777" w:rsidR="002E538E" w:rsidRPr="00410502" w:rsidRDefault="002E538E" w:rsidP="002E538E">
                <w:pPr>
                  <w:jc w:val="left"/>
                  <w:rPr>
                    <w:rFonts w:ascii="Arial" w:hAnsi="Arial" w:cs="Arial"/>
                    <w:sz w:val="20"/>
                    <w:szCs w:val="20"/>
                  </w:rPr>
                </w:pPr>
                <w:r>
                  <w:rPr>
                    <w:rFonts w:ascii="Arial" w:hAnsi="Arial" w:cs="Arial"/>
                    <w:sz w:val="20"/>
                    <w:szCs w:val="20"/>
                  </w:rPr>
                  <w:t>#9, 11</w:t>
                </w:r>
              </w:p>
            </w:tc>
          </w:sdtContent>
        </w:sdt>
      </w:tr>
      <w:tr w:rsidR="002E538E" w:rsidRPr="00410502" w14:paraId="6FAAD779" w14:textId="77777777" w:rsidTr="002E538E">
        <w:trPr>
          <w:jc w:val="center"/>
        </w:trPr>
        <w:tc>
          <w:tcPr>
            <w:tcW w:w="2041" w:type="dxa"/>
            <w:vAlign w:val="center"/>
          </w:tcPr>
          <w:p w14:paraId="1C25B498"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Search</w:t>
            </w:r>
          </w:p>
        </w:tc>
        <w:tc>
          <w:tcPr>
            <w:tcW w:w="819" w:type="dxa"/>
            <w:vAlign w:val="center"/>
          </w:tcPr>
          <w:p w14:paraId="6D8DFD1D"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8</w:t>
            </w:r>
          </w:p>
        </w:tc>
        <w:tc>
          <w:tcPr>
            <w:tcW w:w="6349" w:type="dxa"/>
            <w:vAlign w:val="center"/>
          </w:tcPr>
          <w:p w14:paraId="7B342FD4"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49651B5B6A8D2647A49E5EEAD1490BCA"/>
            </w:placeholder>
          </w:sdtPr>
          <w:sdtContent>
            <w:tc>
              <w:tcPr>
                <w:tcW w:w="714" w:type="dxa"/>
                <w:vAlign w:val="center"/>
              </w:tcPr>
              <w:p w14:paraId="1C1BC03E" w14:textId="77777777" w:rsidR="002E538E" w:rsidRPr="00410502" w:rsidRDefault="002E538E" w:rsidP="002E538E">
                <w:pPr>
                  <w:jc w:val="left"/>
                  <w:rPr>
                    <w:rFonts w:ascii="Arial" w:hAnsi="Arial" w:cs="Arial"/>
                    <w:sz w:val="20"/>
                    <w:szCs w:val="20"/>
                  </w:rPr>
                </w:pPr>
                <w:r>
                  <w:rPr>
                    <w:rFonts w:ascii="Arial" w:hAnsi="Arial" w:cs="Arial"/>
                    <w:sz w:val="20"/>
                    <w:szCs w:val="20"/>
                  </w:rPr>
                  <w:t>#9</w:t>
                </w:r>
              </w:p>
            </w:tc>
          </w:sdtContent>
        </w:sdt>
      </w:tr>
      <w:tr w:rsidR="002E538E" w:rsidRPr="00410502" w14:paraId="6DC6B731" w14:textId="77777777" w:rsidTr="002E538E">
        <w:trPr>
          <w:jc w:val="center"/>
        </w:trPr>
        <w:tc>
          <w:tcPr>
            <w:tcW w:w="2041" w:type="dxa"/>
            <w:vAlign w:val="center"/>
          </w:tcPr>
          <w:p w14:paraId="08192BB4"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819" w:type="dxa"/>
            <w:vAlign w:val="center"/>
          </w:tcPr>
          <w:p w14:paraId="48AE5DB3"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9</w:t>
            </w:r>
          </w:p>
        </w:tc>
        <w:tc>
          <w:tcPr>
            <w:tcW w:w="6349" w:type="dxa"/>
            <w:vAlign w:val="center"/>
          </w:tcPr>
          <w:p w14:paraId="644D768A"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49651B5B6A8D2647A49E5EEAD1490BCA"/>
            </w:placeholder>
          </w:sdtPr>
          <w:sdtContent>
            <w:tc>
              <w:tcPr>
                <w:tcW w:w="714" w:type="dxa"/>
                <w:vAlign w:val="center"/>
              </w:tcPr>
              <w:p w14:paraId="0AC97629" w14:textId="77777777" w:rsidR="002E538E" w:rsidRPr="00410502" w:rsidRDefault="002E538E" w:rsidP="002E538E">
                <w:pPr>
                  <w:jc w:val="left"/>
                  <w:rPr>
                    <w:rFonts w:ascii="Arial" w:hAnsi="Arial" w:cs="Arial"/>
                    <w:sz w:val="20"/>
                    <w:szCs w:val="20"/>
                  </w:rPr>
                </w:pPr>
                <w:r>
                  <w:rPr>
                    <w:rFonts w:ascii="Arial" w:hAnsi="Arial" w:cs="Arial"/>
                    <w:sz w:val="20"/>
                    <w:szCs w:val="20"/>
                  </w:rPr>
                  <w:t>#9-10</w:t>
                </w:r>
              </w:p>
            </w:tc>
          </w:sdtContent>
        </w:sdt>
      </w:tr>
      <w:tr w:rsidR="002E538E" w:rsidRPr="00410502" w14:paraId="0DCA2906" w14:textId="77777777" w:rsidTr="002E538E">
        <w:trPr>
          <w:jc w:val="center"/>
        </w:trPr>
        <w:tc>
          <w:tcPr>
            <w:tcW w:w="2041" w:type="dxa"/>
            <w:vAlign w:val="center"/>
          </w:tcPr>
          <w:p w14:paraId="7B6ECAC2"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819" w:type="dxa"/>
            <w:vAlign w:val="center"/>
          </w:tcPr>
          <w:p w14:paraId="64656D56"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10</w:t>
            </w:r>
          </w:p>
        </w:tc>
        <w:tc>
          <w:tcPr>
            <w:tcW w:w="6349" w:type="dxa"/>
            <w:vAlign w:val="center"/>
          </w:tcPr>
          <w:p w14:paraId="222055A2"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49651B5B6A8D2647A49E5EEAD1490BCA"/>
            </w:placeholder>
          </w:sdtPr>
          <w:sdtContent>
            <w:tc>
              <w:tcPr>
                <w:tcW w:w="714" w:type="dxa"/>
                <w:vAlign w:val="center"/>
              </w:tcPr>
              <w:p w14:paraId="4D81F614" w14:textId="77777777" w:rsidR="002E538E" w:rsidRPr="00410502" w:rsidRDefault="002E538E" w:rsidP="002E538E">
                <w:pPr>
                  <w:jc w:val="left"/>
                  <w:rPr>
                    <w:rFonts w:ascii="Arial" w:hAnsi="Arial" w:cs="Arial"/>
                    <w:sz w:val="20"/>
                    <w:szCs w:val="20"/>
                  </w:rPr>
                </w:pPr>
                <w:r>
                  <w:rPr>
                    <w:rFonts w:ascii="Arial" w:hAnsi="Arial" w:cs="Arial"/>
                    <w:sz w:val="20"/>
                    <w:szCs w:val="20"/>
                  </w:rPr>
                  <w:t>#11</w:t>
                </w:r>
              </w:p>
            </w:tc>
          </w:sdtContent>
        </w:sdt>
      </w:tr>
      <w:tr w:rsidR="002E538E" w:rsidRPr="00410502" w14:paraId="4649AA97" w14:textId="77777777" w:rsidTr="002E538E">
        <w:trPr>
          <w:trHeight w:val="260"/>
          <w:jc w:val="center"/>
        </w:trPr>
        <w:tc>
          <w:tcPr>
            <w:tcW w:w="2041" w:type="dxa"/>
            <w:vAlign w:val="center"/>
          </w:tcPr>
          <w:p w14:paraId="1F9470CC"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Data items</w:t>
            </w:r>
          </w:p>
        </w:tc>
        <w:tc>
          <w:tcPr>
            <w:tcW w:w="819" w:type="dxa"/>
            <w:vAlign w:val="center"/>
          </w:tcPr>
          <w:p w14:paraId="1CB7FCA1"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11</w:t>
            </w:r>
          </w:p>
        </w:tc>
        <w:tc>
          <w:tcPr>
            <w:tcW w:w="6349" w:type="dxa"/>
            <w:vAlign w:val="center"/>
          </w:tcPr>
          <w:p w14:paraId="59638102"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 xml:space="preserve">List and define all variables for which data were sought and </w:t>
            </w:r>
            <w:r w:rsidRPr="00410502">
              <w:rPr>
                <w:rFonts w:ascii="Arial" w:hAnsi="Arial" w:cs="Arial"/>
                <w:sz w:val="20"/>
                <w:szCs w:val="20"/>
              </w:rPr>
              <w:lastRenderedPageBreak/>
              <w:t>any assumptions and simplifications made.</w:t>
            </w:r>
          </w:p>
        </w:tc>
        <w:sdt>
          <w:sdtPr>
            <w:rPr>
              <w:rFonts w:ascii="Arial" w:hAnsi="Arial" w:cs="Arial"/>
              <w:sz w:val="20"/>
              <w:szCs w:val="20"/>
            </w:rPr>
            <w:id w:val="667444934"/>
            <w:placeholder>
              <w:docPart w:val="49651B5B6A8D2647A49E5EEAD1490BCA"/>
            </w:placeholder>
          </w:sdtPr>
          <w:sdtContent>
            <w:tc>
              <w:tcPr>
                <w:tcW w:w="714" w:type="dxa"/>
                <w:vAlign w:val="center"/>
              </w:tcPr>
              <w:p w14:paraId="5958FF5E" w14:textId="77777777" w:rsidR="002E538E" w:rsidRPr="00410502" w:rsidRDefault="002E538E" w:rsidP="002E538E">
                <w:pPr>
                  <w:jc w:val="left"/>
                  <w:rPr>
                    <w:rFonts w:ascii="Arial" w:hAnsi="Arial" w:cs="Arial"/>
                    <w:sz w:val="20"/>
                    <w:szCs w:val="20"/>
                  </w:rPr>
                </w:pPr>
                <w:r>
                  <w:rPr>
                    <w:rFonts w:ascii="Arial" w:hAnsi="Arial" w:cs="Arial"/>
                    <w:sz w:val="20"/>
                    <w:szCs w:val="20"/>
                  </w:rPr>
                  <w:t>#11</w:t>
                </w:r>
              </w:p>
            </w:tc>
          </w:sdtContent>
        </w:sdt>
      </w:tr>
      <w:tr w:rsidR="002E538E" w:rsidRPr="00410502" w14:paraId="323528C2" w14:textId="77777777" w:rsidTr="002E538E">
        <w:trPr>
          <w:jc w:val="center"/>
        </w:trPr>
        <w:tc>
          <w:tcPr>
            <w:tcW w:w="2041" w:type="dxa"/>
            <w:vAlign w:val="center"/>
          </w:tcPr>
          <w:p w14:paraId="13223CD9"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819" w:type="dxa"/>
            <w:vAlign w:val="center"/>
          </w:tcPr>
          <w:p w14:paraId="23850A14"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12</w:t>
            </w:r>
          </w:p>
        </w:tc>
        <w:tc>
          <w:tcPr>
            <w:tcW w:w="6349" w:type="dxa"/>
            <w:vAlign w:val="center"/>
          </w:tcPr>
          <w:p w14:paraId="41E0726A"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49651B5B6A8D2647A49E5EEAD1490BCA"/>
            </w:placeholder>
          </w:sdtPr>
          <w:sdtContent>
            <w:tc>
              <w:tcPr>
                <w:tcW w:w="714" w:type="dxa"/>
                <w:vAlign w:val="center"/>
              </w:tcPr>
              <w:p w14:paraId="5A921B7B" w14:textId="77777777" w:rsidR="002E538E" w:rsidRPr="00410502" w:rsidRDefault="002E538E" w:rsidP="002E538E">
                <w:pPr>
                  <w:jc w:val="left"/>
                  <w:rPr>
                    <w:rFonts w:ascii="Arial" w:hAnsi="Arial" w:cs="Arial"/>
                    <w:sz w:val="20"/>
                    <w:szCs w:val="20"/>
                  </w:rPr>
                </w:pPr>
                <w:r>
                  <w:rPr>
                    <w:rFonts w:ascii="Arial" w:hAnsi="Arial" w:cs="Arial"/>
                    <w:sz w:val="20"/>
                    <w:szCs w:val="20"/>
                  </w:rPr>
                  <w:t>NA</w:t>
                </w:r>
              </w:p>
            </w:tc>
          </w:sdtContent>
        </w:sdt>
      </w:tr>
      <w:tr w:rsidR="002E538E" w:rsidRPr="00410502" w14:paraId="64BD409D" w14:textId="77777777" w:rsidTr="002E538E">
        <w:trPr>
          <w:jc w:val="center"/>
        </w:trPr>
        <w:tc>
          <w:tcPr>
            <w:tcW w:w="2041" w:type="dxa"/>
            <w:vAlign w:val="center"/>
          </w:tcPr>
          <w:p w14:paraId="3C69639B"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Synthesis of results</w:t>
            </w:r>
          </w:p>
        </w:tc>
        <w:tc>
          <w:tcPr>
            <w:tcW w:w="819" w:type="dxa"/>
            <w:vAlign w:val="center"/>
          </w:tcPr>
          <w:p w14:paraId="321F15F0" w14:textId="77777777" w:rsidR="002E538E" w:rsidRPr="00410502" w:rsidRDefault="002E538E" w:rsidP="002E538E">
            <w:pPr>
              <w:jc w:val="left"/>
              <w:rPr>
                <w:rFonts w:ascii="Arial" w:hAnsi="Arial" w:cs="Arial"/>
                <w:sz w:val="20"/>
                <w:szCs w:val="20"/>
              </w:rPr>
            </w:pPr>
            <w:r>
              <w:rPr>
                <w:rFonts w:ascii="Arial" w:hAnsi="Arial" w:cs="Arial"/>
                <w:sz w:val="20"/>
                <w:szCs w:val="20"/>
              </w:rPr>
              <w:t>13</w:t>
            </w:r>
          </w:p>
        </w:tc>
        <w:tc>
          <w:tcPr>
            <w:tcW w:w="6349" w:type="dxa"/>
            <w:vAlign w:val="center"/>
          </w:tcPr>
          <w:p w14:paraId="6D996FDA"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49651B5B6A8D2647A49E5EEAD1490BCA"/>
            </w:placeholder>
          </w:sdtPr>
          <w:sdtContent>
            <w:tc>
              <w:tcPr>
                <w:tcW w:w="714" w:type="dxa"/>
                <w:vAlign w:val="center"/>
              </w:tcPr>
              <w:p w14:paraId="3264EBF7" w14:textId="77777777" w:rsidR="002E538E" w:rsidRPr="00410502" w:rsidRDefault="002E538E" w:rsidP="002E538E">
                <w:pPr>
                  <w:jc w:val="left"/>
                  <w:rPr>
                    <w:rFonts w:ascii="Arial" w:hAnsi="Arial" w:cs="Arial"/>
                    <w:sz w:val="20"/>
                    <w:szCs w:val="20"/>
                  </w:rPr>
                </w:pPr>
                <w:r>
                  <w:rPr>
                    <w:rFonts w:ascii="Arial" w:hAnsi="Arial" w:cs="Arial"/>
                    <w:sz w:val="20"/>
                    <w:szCs w:val="20"/>
                  </w:rPr>
                  <w:t>#11</w:t>
                </w:r>
              </w:p>
            </w:tc>
          </w:sdtContent>
        </w:sdt>
      </w:tr>
      <w:tr w:rsidR="002E538E" w:rsidRPr="00410502" w14:paraId="71E93B9A" w14:textId="77777777" w:rsidTr="002E538E">
        <w:trPr>
          <w:jc w:val="center"/>
        </w:trPr>
        <w:tc>
          <w:tcPr>
            <w:tcW w:w="9923" w:type="dxa"/>
            <w:gridSpan w:val="4"/>
            <w:shd w:val="clear" w:color="auto" w:fill="D9E2F3" w:themeFill="accent1" w:themeFillTint="33"/>
            <w:vAlign w:val="center"/>
          </w:tcPr>
          <w:p w14:paraId="4B64B7BA" w14:textId="77777777" w:rsidR="002E538E" w:rsidRPr="00410502" w:rsidRDefault="002E538E" w:rsidP="002E538E">
            <w:pPr>
              <w:jc w:val="left"/>
              <w:rPr>
                <w:rFonts w:ascii="Arial" w:hAnsi="Arial" w:cs="Arial"/>
                <w:b/>
                <w:sz w:val="20"/>
                <w:szCs w:val="20"/>
              </w:rPr>
            </w:pPr>
            <w:r w:rsidRPr="00410502">
              <w:rPr>
                <w:rFonts w:ascii="Arial" w:hAnsi="Arial" w:cs="Arial"/>
                <w:b/>
                <w:sz w:val="20"/>
                <w:szCs w:val="20"/>
              </w:rPr>
              <w:t>RESULTS</w:t>
            </w:r>
          </w:p>
        </w:tc>
      </w:tr>
      <w:tr w:rsidR="002E538E" w:rsidRPr="00410502" w14:paraId="0375AD3C" w14:textId="77777777" w:rsidTr="002E538E">
        <w:trPr>
          <w:jc w:val="center"/>
        </w:trPr>
        <w:tc>
          <w:tcPr>
            <w:tcW w:w="2041" w:type="dxa"/>
            <w:vAlign w:val="center"/>
          </w:tcPr>
          <w:p w14:paraId="1BA06567"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Selection of sources of evidence</w:t>
            </w:r>
          </w:p>
        </w:tc>
        <w:tc>
          <w:tcPr>
            <w:tcW w:w="819" w:type="dxa"/>
            <w:vAlign w:val="center"/>
          </w:tcPr>
          <w:p w14:paraId="735EEDD1" w14:textId="77777777" w:rsidR="002E538E" w:rsidRPr="00410502" w:rsidRDefault="002E538E" w:rsidP="002E538E">
            <w:pPr>
              <w:jc w:val="left"/>
              <w:rPr>
                <w:rFonts w:ascii="Arial" w:hAnsi="Arial" w:cs="Arial"/>
                <w:sz w:val="20"/>
                <w:szCs w:val="20"/>
              </w:rPr>
            </w:pPr>
            <w:r>
              <w:rPr>
                <w:rFonts w:ascii="Arial" w:hAnsi="Arial" w:cs="Arial"/>
                <w:sz w:val="20"/>
                <w:szCs w:val="20"/>
              </w:rPr>
              <w:t>14</w:t>
            </w:r>
          </w:p>
        </w:tc>
        <w:tc>
          <w:tcPr>
            <w:tcW w:w="6349" w:type="dxa"/>
            <w:vAlign w:val="center"/>
          </w:tcPr>
          <w:p w14:paraId="1BD65D1E"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49651B5B6A8D2647A49E5EEAD1490BCA"/>
            </w:placeholder>
          </w:sdtPr>
          <w:sdtContent>
            <w:tc>
              <w:tcPr>
                <w:tcW w:w="714" w:type="dxa"/>
                <w:vAlign w:val="center"/>
              </w:tcPr>
              <w:p w14:paraId="09BF1AD9" w14:textId="77777777" w:rsidR="002E538E" w:rsidRPr="00410502" w:rsidRDefault="002E538E" w:rsidP="002E538E">
                <w:pPr>
                  <w:jc w:val="left"/>
                  <w:rPr>
                    <w:rFonts w:ascii="Arial" w:hAnsi="Arial" w:cs="Arial"/>
                    <w:sz w:val="20"/>
                    <w:szCs w:val="20"/>
                  </w:rPr>
                </w:pPr>
                <w:r>
                  <w:rPr>
                    <w:rFonts w:ascii="Arial" w:hAnsi="Arial" w:cs="Arial"/>
                    <w:sz w:val="20"/>
                    <w:szCs w:val="20"/>
                  </w:rPr>
                  <w:t>#12</w:t>
                </w:r>
              </w:p>
            </w:tc>
          </w:sdtContent>
        </w:sdt>
      </w:tr>
      <w:tr w:rsidR="002E538E" w:rsidRPr="00410502" w14:paraId="52A2D57E" w14:textId="77777777" w:rsidTr="002E538E">
        <w:trPr>
          <w:jc w:val="center"/>
        </w:trPr>
        <w:tc>
          <w:tcPr>
            <w:tcW w:w="2041" w:type="dxa"/>
            <w:vAlign w:val="center"/>
          </w:tcPr>
          <w:p w14:paraId="54838554"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Characteristics of sources of evidence</w:t>
            </w:r>
          </w:p>
        </w:tc>
        <w:tc>
          <w:tcPr>
            <w:tcW w:w="819" w:type="dxa"/>
            <w:vAlign w:val="center"/>
          </w:tcPr>
          <w:p w14:paraId="549EB9A3" w14:textId="77777777" w:rsidR="002E538E" w:rsidRPr="00410502" w:rsidRDefault="002E538E" w:rsidP="002E538E">
            <w:pPr>
              <w:jc w:val="left"/>
              <w:rPr>
                <w:rFonts w:ascii="Arial" w:hAnsi="Arial" w:cs="Arial"/>
                <w:sz w:val="20"/>
                <w:szCs w:val="20"/>
              </w:rPr>
            </w:pPr>
            <w:r>
              <w:rPr>
                <w:rFonts w:ascii="Arial" w:hAnsi="Arial" w:cs="Arial"/>
                <w:sz w:val="20"/>
                <w:szCs w:val="20"/>
              </w:rPr>
              <w:t>15</w:t>
            </w:r>
          </w:p>
        </w:tc>
        <w:tc>
          <w:tcPr>
            <w:tcW w:w="6349" w:type="dxa"/>
            <w:vAlign w:val="center"/>
          </w:tcPr>
          <w:p w14:paraId="68447F0D"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49651B5B6A8D2647A49E5EEAD1490BCA"/>
            </w:placeholder>
          </w:sdtPr>
          <w:sdtContent>
            <w:tc>
              <w:tcPr>
                <w:tcW w:w="714" w:type="dxa"/>
                <w:vAlign w:val="center"/>
              </w:tcPr>
              <w:p w14:paraId="26CAF196" w14:textId="77777777" w:rsidR="002E538E" w:rsidRPr="00410502" w:rsidRDefault="002E538E" w:rsidP="002E538E">
                <w:pPr>
                  <w:jc w:val="left"/>
                  <w:rPr>
                    <w:rFonts w:ascii="Arial" w:hAnsi="Arial" w:cs="Arial"/>
                    <w:sz w:val="20"/>
                    <w:szCs w:val="20"/>
                  </w:rPr>
                </w:pPr>
                <w:r>
                  <w:rPr>
                    <w:rFonts w:ascii="Arial" w:hAnsi="Arial" w:cs="Arial"/>
                    <w:sz w:val="20"/>
                    <w:szCs w:val="20"/>
                  </w:rPr>
                  <w:t>#12</w:t>
                </w:r>
              </w:p>
            </w:tc>
          </w:sdtContent>
        </w:sdt>
      </w:tr>
      <w:tr w:rsidR="002E538E" w:rsidRPr="00410502" w14:paraId="0949B17B" w14:textId="77777777" w:rsidTr="002E538E">
        <w:trPr>
          <w:jc w:val="center"/>
        </w:trPr>
        <w:tc>
          <w:tcPr>
            <w:tcW w:w="2041" w:type="dxa"/>
            <w:vAlign w:val="center"/>
          </w:tcPr>
          <w:p w14:paraId="4BE51FFC"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Critical appraisal within sources of evidence</w:t>
            </w:r>
          </w:p>
        </w:tc>
        <w:tc>
          <w:tcPr>
            <w:tcW w:w="819" w:type="dxa"/>
            <w:vAlign w:val="center"/>
          </w:tcPr>
          <w:p w14:paraId="3008DEE3" w14:textId="77777777" w:rsidR="002E538E" w:rsidRPr="00410502" w:rsidRDefault="002E538E" w:rsidP="002E538E">
            <w:pPr>
              <w:jc w:val="left"/>
              <w:rPr>
                <w:rFonts w:ascii="Arial" w:hAnsi="Arial" w:cs="Arial"/>
                <w:sz w:val="20"/>
                <w:szCs w:val="20"/>
              </w:rPr>
            </w:pPr>
            <w:r>
              <w:rPr>
                <w:rFonts w:ascii="Arial" w:hAnsi="Arial" w:cs="Arial"/>
                <w:sz w:val="20"/>
                <w:szCs w:val="20"/>
              </w:rPr>
              <w:t>16</w:t>
            </w:r>
          </w:p>
        </w:tc>
        <w:tc>
          <w:tcPr>
            <w:tcW w:w="6349" w:type="dxa"/>
            <w:vAlign w:val="center"/>
          </w:tcPr>
          <w:p w14:paraId="5F5B8A39"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49651B5B6A8D2647A49E5EEAD1490BCA"/>
            </w:placeholder>
          </w:sdtPr>
          <w:sdtContent>
            <w:tc>
              <w:tcPr>
                <w:tcW w:w="714" w:type="dxa"/>
                <w:vAlign w:val="center"/>
              </w:tcPr>
              <w:p w14:paraId="55D28BCA" w14:textId="77777777" w:rsidR="002E538E" w:rsidRPr="00410502" w:rsidRDefault="002E538E" w:rsidP="002E538E">
                <w:pPr>
                  <w:jc w:val="left"/>
                  <w:rPr>
                    <w:rFonts w:ascii="Arial" w:hAnsi="Arial" w:cs="Arial"/>
                    <w:sz w:val="20"/>
                    <w:szCs w:val="20"/>
                  </w:rPr>
                </w:pPr>
                <w:r>
                  <w:rPr>
                    <w:rFonts w:ascii="Arial" w:hAnsi="Arial" w:cs="Arial"/>
                    <w:sz w:val="20"/>
                    <w:szCs w:val="20"/>
                  </w:rPr>
                  <w:t>NA</w:t>
                </w:r>
              </w:p>
            </w:tc>
          </w:sdtContent>
        </w:sdt>
      </w:tr>
      <w:tr w:rsidR="002E538E" w:rsidRPr="00410502" w14:paraId="391C76BB" w14:textId="77777777" w:rsidTr="002E538E">
        <w:trPr>
          <w:jc w:val="center"/>
        </w:trPr>
        <w:tc>
          <w:tcPr>
            <w:tcW w:w="2041" w:type="dxa"/>
            <w:vAlign w:val="center"/>
          </w:tcPr>
          <w:p w14:paraId="6B2A8124"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Results of individual sources of evidence</w:t>
            </w:r>
          </w:p>
        </w:tc>
        <w:tc>
          <w:tcPr>
            <w:tcW w:w="819" w:type="dxa"/>
            <w:vAlign w:val="center"/>
          </w:tcPr>
          <w:p w14:paraId="58A92A87" w14:textId="77777777" w:rsidR="002E538E" w:rsidRPr="00410502" w:rsidRDefault="002E538E" w:rsidP="002E538E">
            <w:pPr>
              <w:jc w:val="left"/>
              <w:rPr>
                <w:rFonts w:ascii="Arial" w:hAnsi="Arial" w:cs="Arial"/>
                <w:sz w:val="20"/>
                <w:szCs w:val="20"/>
              </w:rPr>
            </w:pPr>
            <w:r>
              <w:rPr>
                <w:rFonts w:ascii="Arial" w:hAnsi="Arial" w:cs="Arial"/>
                <w:sz w:val="20"/>
                <w:szCs w:val="20"/>
              </w:rPr>
              <w:t>17</w:t>
            </w:r>
          </w:p>
        </w:tc>
        <w:tc>
          <w:tcPr>
            <w:tcW w:w="6349" w:type="dxa"/>
            <w:vAlign w:val="center"/>
          </w:tcPr>
          <w:p w14:paraId="6CD15ED2"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 xml:space="preserve">For each included source of evidence, present the relevant data that were </w:t>
            </w:r>
            <w:r>
              <w:rPr>
                <w:rFonts w:ascii="Arial" w:hAnsi="Arial" w:cs="Arial"/>
                <w:sz w:val="20"/>
                <w:szCs w:val="20"/>
              </w:rPr>
              <w:t xml:space="preserve">charted </w:t>
            </w:r>
            <w:r w:rsidRPr="00410502">
              <w:rPr>
                <w:rFonts w:ascii="Arial" w:hAnsi="Arial" w:cs="Arial"/>
                <w:sz w:val="20"/>
                <w:szCs w:val="20"/>
              </w:rPr>
              <w:t>that relate to the review questions and objectives.</w:t>
            </w:r>
          </w:p>
        </w:tc>
        <w:sdt>
          <w:sdtPr>
            <w:rPr>
              <w:rFonts w:ascii="Arial" w:hAnsi="Arial" w:cs="Arial"/>
              <w:sz w:val="20"/>
              <w:szCs w:val="20"/>
            </w:rPr>
            <w:id w:val="-1628242984"/>
            <w:placeholder>
              <w:docPart w:val="49651B5B6A8D2647A49E5EEAD1490BCA"/>
            </w:placeholder>
          </w:sdtPr>
          <w:sdtContent>
            <w:tc>
              <w:tcPr>
                <w:tcW w:w="714" w:type="dxa"/>
                <w:vAlign w:val="center"/>
              </w:tcPr>
              <w:p w14:paraId="372FA011" w14:textId="77777777" w:rsidR="002E538E" w:rsidRPr="00410502" w:rsidRDefault="002E538E" w:rsidP="002E538E">
                <w:pPr>
                  <w:jc w:val="left"/>
                  <w:rPr>
                    <w:rFonts w:ascii="Arial" w:hAnsi="Arial" w:cs="Arial"/>
                    <w:sz w:val="20"/>
                    <w:szCs w:val="20"/>
                  </w:rPr>
                </w:pPr>
                <w:r>
                  <w:rPr>
                    <w:rFonts w:ascii="Arial" w:hAnsi="Arial" w:cs="Arial"/>
                    <w:sz w:val="20"/>
                    <w:szCs w:val="20"/>
                  </w:rPr>
                  <w:t>#13-18</w:t>
                </w:r>
              </w:p>
            </w:tc>
          </w:sdtContent>
        </w:sdt>
      </w:tr>
      <w:tr w:rsidR="002E538E" w:rsidRPr="00410502" w14:paraId="1869A5CC" w14:textId="77777777" w:rsidTr="002E538E">
        <w:trPr>
          <w:jc w:val="center"/>
        </w:trPr>
        <w:tc>
          <w:tcPr>
            <w:tcW w:w="2041" w:type="dxa"/>
            <w:vAlign w:val="center"/>
          </w:tcPr>
          <w:p w14:paraId="1403B383"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Synthesis of results</w:t>
            </w:r>
          </w:p>
        </w:tc>
        <w:tc>
          <w:tcPr>
            <w:tcW w:w="819" w:type="dxa"/>
            <w:vAlign w:val="center"/>
          </w:tcPr>
          <w:p w14:paraId="6D0A5851" w14:textId="77777777" w:rsidR="002E538E" w:rsidRPr="00410502" w:rsidRDefault="002E538E" w:rsidP="002E538E">
            <w:pPr>
              <w:jc w:val="left"/>
              <w:rPr>
                <w:rFonts w:ascii="Arial" w:hAnsi="Arial" w:cs="Arial"/>
                <w:sz w:val="20"/>
                <w:szCs w:val="20"/>
              </w:rPr>
            </w:pPr>
            <w:r>
              <w:rPr>
                <w:rFonts w:ascii="Arial" w:hAnsi="Arial" w:cs="Arial"/>
                <w:sz w:val="20"/>
                <w:szCs w:val="20"/>
              </w:rPr>
              <w:t>18</w:t>
            </w:r>
          </w:p>
        </w:tc>
        <w:tc>
          <w:tcPr>
            <w:tcW w:w="6349" w:type="dxa"/>
            <w:vAlign w:val="center"/>
          </w:tcPr>
          <w:p w14:paraId="40EB1050"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49651B5B6A8D2647A49E5EEAD1490BCA"/>
            </w:placeholder>
          </w:sdtPr>
          <w:sdtContent>
            <w:tc>
              <w:tcPr>
                <w:tcW w:w="714" w:type="dxa"/>
                <w:vAlign w:val="center"/>
              </w:tcPr>
              <w:p w14:paraId="14DDB4B1" w14:textId="77777777" w:rsidR="002E538E" w:rsidRPr="00410502" w:rsidRDefault="002E538E" w:rsidP="002E538E">
                <w:pPr>
                  <w:jc w:val="left"/>
                  <w:rPr>
                    <w:rFonts w:ascii="Arial" w:hAnsi="Arial" w:cs="Arial"/>
                    <w:sz w:val="20"/>
                    <w:szCs w:val="20"/>
                  </w:rPr>
                </w:pPr>
                <w:r>
                  <w:rPr>
                    <w:rFonts w:ascii="Arial" w:hAnsi="Arial" w:cs="Arial"/>
                    <w:sz w:val="20"/>
                    <w:szCs w:val="20"/>
                  </w:rPr>
                  <w:t>#12</w:t>
                </w:r>
              </w:p>
            </w:tc>
          </w:sdtContent>
        </w:sdt>
      </w:tr>
      <w:tr w:rsidR="002E538E" w:rsidRPr="00410502" w14:paraId="2C249B6C" w14:textId="77777777" w:rsidTr="002E538E">
        <w:trPr>
          <w:jc w:val="center"/>
        </w:trPr>
        <w:tc>
          <w:tcPr>
            <w:tcW w:w="9923" w:type="dxa"/>
            <w:gridSpan w:val="4"/>
            <w:shd w:val="clear" w:color="auto" w:fill="D9E2F3" w:themeFill="accent1" w:themeFillTint="33"/>
            <w:vAlign w:val="center"/>
          </w:tcPr>
          <w:p w14:paraId="280A3F21" w14:textId="77777777" w:rsidR="002E538E" w:rsidRPr="00410502" w:rsidRDefault="002E538E" w:rsidP="002E538E">
            <w:pPr>
              <w:jc w:val="left"/>
              <w:rPr>
                <w:rFonts w:ascii="Arial" w:hAnsi="Arial" w:cs="Arial"/>
                <w:b/>
                <w:sz w:val="20"/>
                <w:szCs w:val="20"/>
              </w:rPr>
            </w:pPr>
            <w:r w:rsidRPr="00410502">
              <w:rPr>
                <w:rFonts w:ascii="Arial" w:hAnsi="Arial" w:cs="Arial"/>
                <w:b/>
                <w:sz w:val="20"/>
                <w:szCs w:val="20"/>
              </w:rPr>
              <w:t>DISCUSSION</w:t>
            </w:r>
          </w:p>
        </w:tc>
      </w:tr>
      <w:tr w:rsidR="002E538E" w:rsidRPr="00410502" w14:paraId="1457CE81" w14:textId="77777777" w:rsidTr="002E538E">
        <w:trPr>
          <w:jc w:val="center"/>
        </w:trPr>
        <w:tc>
          <w:tcPr>
            <w:tcW w:w="2041" w:type="dxa"/>
            <w:vAlign w:val="center"/>
          </w:tcPr>
          <w:p w14:paraId="136B4E30"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Summary of evidence</w:t>
            </w:r>
          </w:p>
        </w:tc>
        <w:tc>
          <w:tcPr>
            <w:tcW w:w="819" w:type="dxa"/>
            <w:vAlign w:val="center"/>
          </w:tcPr>
          <w:p w14:paraId="16A333A6" w14:textId="77777777" w:rsidR="002E538E" w:rsidRPr="00410502" w:rsidRDefault="002E538E" w:rsidP="002E538E">
            <w:pPr>
              <w:jc w:val="left"/>
              <w:rPr>
                <w:rFonts w:ascii="Arial" w:hAnsi="Arial" w:cs="Arial"/>
                <w:sz w:val="20"/>
                <w:szCs w:val="20"/>
              </w:rPr>
            </w:pPr>
            <w:r>
              <w:rPr>
                <w:rFonts w:ascii="Arial" w:hAnsi="Arial" w:cs="Arial"/>
                <w:sz w:val="20"/>
                <w:szCs w:val="20"/>
              </w:rPr>
              <w:t>19</w:t>
            </w:r>
          </w:p>
        </w:tc>
        <w:tc>
          <w:tcPr>
            <w:tcW w:w="6349" w:type="dxa"/>
            <w:vAlign w:val="center"/>
          </w:tcPr>
          <w:p w14:paraId="0E01213A"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49651B5B6A8D2647A49E5EEAD1490BCA"/>
            </w:placeholder>
          </w:sdtPr>
          <w:sdtContent>
            <w:tc>
              <w:tcPr>
                <w:tcW w:w="714" w:type="dxa"/>
                <w:vAlign w:val="center"/>
              </w:tcPr>
              <w:p w14:paraId="5C647134" w14:textId="77777777" w:rsidR="002E538E" w:rsidRPr="00410502" w:rsidRDefault="002E538E" w:rsidP="002E538E">
                <w:pPr>
                  <w:jc w:val="left"/>
                  <w:rPr>
                    <w:rFonts w:ascii="Arial" w:hAnsi="Arial" w:cs="Arial"/>
                    <w:sz w:val="20"/>
                    <w:szCs w:val="20"/>
                  </w:rPr>
                </w:pPr>
                <w:r>
                  <w:rPr>
                    <w:rFonts w:ascii="Arial" w:hAnsi="Arial" w:cs="Arial"/>
                    <w:sz w:val="20"/>
                    <w:szCs w:val="20"/>
                  </w:rPr>
                  <w:t>#19</w:t>
                </w:r>
              </w:p>
            </w:tc>
          </w:sdtContent>
        </w:sdt>
      </w:tr>
      <w:tr w:rsidR="002E538E" w:rsidRPr="00410502" w14:paraId="7A8F2F45" w14:textId="77777777" w:rsidTr="002E538E">
        <w:trPr>
          <w:jc w:val="center"/>
        </w:trPr>
        <w:tc>
          <w:tcPr>
            <w:tcW w:w="2041" w:type="dxa"/>
            <w:vAlign w:val="center"/>
          </w:tcPr>
          <w:p w14:paraId="0799F2F3"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Limitations</w:t>
            </w:r>
          </w:p>
        </w:tc>
        <w:tc>
          <w:tcPr>
            <w:tcW w:w="819" w:type="dxa"/>
            <w:vAlign w:val="center"/>
          </w:tcPr>
          <w:p w14:paraId="3809FDB7" w14:textId="77777777" w:rsidR="002E538E" w:rsidRPr="00410502" w:rsidRDefault="002E538E" w:rsidP="002E538E">
            <w:pPr>
              <w:jc w:val="left"/>
              <w:rPr>
                <w:rFonts w:ascii="Arial" w:hAnsi="Arial" w:cs="Arial"/>
                <w:sz w:val="20"/>
                <w:szCs w:val="20"/>
              </w:rPr>
            </w:pPr>
            <w:r>
              <w:rPr>
                <w:rFonts w:ascii="Arial" w:hAnsi="Arial" w:cs="Arial"/>
                <w:sz w:val="20"/>
                <w:szCs w:val="20"/>
              </w:rPr>
              <w:t>20</w:t>
            </w:r>
          </w:p>
        </w:tc>
        <w:tc>
          <w:tcPr>
            <w:tcW w:w="6349" w:type="dxa"/>
            <w:vAlign w:val="center"/>
          </w:tcPr>
          <w:p w14:paraId="72571A1D" w14:textId="77777777" w:rsidR="002E538E" w:rsidRPr="00410502" w:rsidRDefault="002E538E" w:rsidP="002E538E">
            <w:pPr>
              <w:jc w:val="left"/>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49651B5B6A8D2647A49E5EEAD1490BCA"/>
            </w:placeholder>
          </w:sdtPr>
          <w:sdtContent>
            <w:tc>
              <w:tcPr>
                <w:tcW w:w="714" w:type="dxa"/>
                <w:vAlign w:val="center"/>
              </w:tcPr>
              <w:p w14:paraId="1291B310" w14:textId="77777777" w:rsidR="002E538E" w:rsidRPr="00410502" w:rsidRDefault="002E538E" w:rsidP="002E538E">
                <w:pPr>
                  <w:jc w:val="left"/>
                  <w:rPr>
                    <w:rFonts w:ascii="Arial" w:hAnsi="Arial" w:cs="Arial"/>
                    <w:sz w:val="20"/>
                    <w:szCs w:val="20"/>
                  </w:rPr>
                </w:pPr>
                <w:r>
                  <w:rPr>
                    <w:rFonts w:ascii="Arial" w:hAnsi="Arial" w:cs="Arial"/>
                    <w:sz w:val="20"/>
                    <w:szCs w:val="20"/>
                  </w:rPr>
                  <w:t>#24</w:t>
                </w:r>
              </w:p>
            </w:tc>
          </w:sdtContent>
        </w:sdt>
      </w:tr>
      <w:tr w:rsidR="002E538E" w:rsidRPr="00410502" w14:paraId="3BC376CD" w14:textId="77777777" w:rsidTr="002E538E">
        <w:trPr>
          <w:jc w:val="center"/>
        </w:trPr>
        <w:tc>
          <w:tcPr>
            <w:tcW w:w="2041" w:type="dxa"/>
            <w:vAlign w:val="center"/>
          </w:tcPr>
          <w:p w14:paraId="62156EB0" w14:textId="77777777" w:rsidR="002E538E" w:rsidRPr="00410502" w:rsidRDefault="002E538E" w:rsidP="002E538E">
            <w:pPr>
              <w:ind w:left="180"/>
              <w:jc w:val="left"/>
              <w:rPr>
                <w:rFonts w:ascii="Arial" w:hAnsi="Arial" w:cs="Arial"/>
                <w:sz w:val="20"/>
                <w:szCs w:val="20"/>
              </w:rPr>
            </w:pPr>
            <w:r w:rsidRPr="00410502">
              <w:rPr>
                <w:rFonts w:ascii="Arial" w:hAnsi="Arial" w:cs="Arial"/>
                <w:sz w:val="20"/>
                <w:szCs w:val="20"/>
              </w:rPr>
              <w:t>Conclusions</w:t>
            </w:r>
          </w:p>
        </w:tc>
        <w:tc>
          <w:tcPr>
            <w:tcW w:w="819" w:type="dxa"/>
            <w:vAlign w:val="center"/>
          </w:tcPr>
          <w:p w14:paraId="6B44431B" w14:textId="77777777" w:rsidR="002E538E" w:rsidRPr="00410502" w:rsidRDefault="002E538E" w:rsidP="002E538E">
            <w:pPr>
              <w:jc w:val="left"/>
              <w:rPr>
                <w:rFonts w:ascii="Arial" w:hAnsi="Arial" w:cs="Arial"/>
                <w:sz w:val="20"/>
                <w:szCs w:val="20"/>
              </w:rPr>
            </w:pPr>
            <w:r>
              <w:rPr>
                <w:rFonts w:ascii="Arial" w:hAnsi="Arial" w:cs="Arial"/>
                <w:sz w:val="20"/>
                <w:szCs w:val="20"/>
              </w:rPr>
              <w:t>21</w:t>
            </w:r>
          </w:p>
        </w:tc>
        <w:tc>
          <w:tcPr>
            <w:tcW w:w="6349" w:type="dxa"/>
            <w:vAlign w:val="center"/>
          </w:tcPr>
          <w:p w14:paraId="34CF559A"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49651B5B6A8D2647A49E5EEAD1490BCA"/>
            </w:placeholder>
          </w:sdtPr>
          <w:sdtContent>
            <w:tc>
              <w:tcPr>
                <w:tcW w:w="714" w:type="dxa"/>
                <w:vAlign w:val="center"/>
              </w:tcPr>
              <w:p w14:paraId="1113B2EA" w14:textId="77777777" w:rsidR="002E538E" w:rsidRPr="00410502" w:rsidRDefault="002E538E" w:rsidP="002E538E">
                <w:pPr>
                  <w:jc w:val="left"/>
                  <w:rPr>
                    <w:rFonts w:ascii="Arial" w:hAnsi="Arial" w:cs="Arial"/>
                    <w:sz w:val="20"/>
                    <w:szCs w:val="20"/>
                  </w:rPr>
                </w:pPr>
                <w:r>
                  <w:rPr>
                    <w:rFonts w:ascii="Arial" w:hAnsi="Arial" w:cs="Arial"/>
                    <w:sz w:val="20"/>
                    <w:szCs w:val="20"/>
                  </w:rPr>
                  <w:t>#25</w:t>
                </w:r>
              </w:p>
            </w:tc>
          </w:sdtContent>
        </w:sdt>
      </w:tr>
      <w:tr w:rsidR="002E538E" w:rsidRPr="00410502" w14:paraId="35E3C219" w14:textId="77777777" w:rsidTr="002E538E">
        <w:trPr>
          <w:jc w:val="center"/>
        </w:trPr>
        <w:tc>
          <w:tcPr>
            <w:tcW w:w="9923" w:type="dxa"/>
            <w:gridSpan w:val="4"/>
            <w:shd w:val="clear" w:color="auto" w:fill="D9E2F3" w:themeFill="accent1" w:themeFillTint="33"/>
            <w:vAlign w:val="center"/>
          </w:tcPr>
          <w:p w14:paraId="54B16E5D" w14:textId="77777777" w:rsidR="002E538E" w:rsidRPr="00410502" w:rsidRDefault="002E538E" w:rsidP="002E538E">
            <w:pPr>
              <w:jc w:val="left"/>
              <w:rPr>
                <w:rFonts w:ascii="Arial" w:hAnsi="Arial" w:cs="Arial"/>
                <w:b/>
                <w:sz w:val="20"/>
                <w:szCs w:val="20"/>
              </w:rPr>
            </w:pPr>
            <w:r w:rsidRPr="00410502">
              <w:rPr>
                <w:rFonts w:ascii="Arial" w:hAnsi="Arial" w:cs="Arial"/>
                <w:b/>
                <w:sz w:val="20"/>
                <w:szCs w:val="20"/>
              </w:rPr>
              <w:t>FUNDING</w:t>
            </w:r>
          </w:p>
        </w:tc>
      </w:tr>
      <w:tr w:rsidR="002E538E" w:rsidRPr="00410502" w14:paraId="35DC7C0B" w14:textId="77777777" w:rsidTr="002E538E">
        <w:trPr>
          <w:jc w:val="center"/>
        </w:trPr>
        <w:tc>
          <w:tcPr>
            <w:tcW w:w="2041" w:type="dxa"/>
            <w:vAlign w:val="center"/>
          </w:tcPr>
          <w:p w14:paraId="7D9A0A87" w14:textId="77777777" w:rsidR="002E538E" w:rsidRPr="00F348AF" w:rsidRDefault="002E538E" w:rsidP="002E538E">
            <w:pPr>
              <w:ind w:left="180"/>
              <w:jc w:val="left"/>
              <w:rPr>
                <w:rFonts w:ascii="Arial" w:hAnsi="Arial" w:cs="Arial"/>
                <w:sz w:val="20"/>
                <w:szCs w:val="20"/>
              </w:rPr>
            </w:pPr>
            <w:r w:rsidRPr="00F348AF">
              <w:rPr>
                <w:rFonts w:ascii="Arial" w:hAnsi="Arial" w:cs="Arial"/>
                <w:sz w:val="20"/>
                <w:szCs w:val="20"/>
              </w:rPr>
              <w:t>Funding</w:t>
            </w:r>
          </w:p>
        </w:tc>
        <w:tc>
          <w:tcPr>
            <w:tcW w:w="819" w:type="dxa"/>
            <w:vAlign w:val="center"/>
          </w:tcPr>
          <w:p w14:paraId="1992C7E5" w14:textId="77777777" w:rsidR="002E538E" w:rsidRPr="00410502" w:rsidRDefault="002E538E" w:rsidP="002E538E">
            <w:pPr>
              <w:jc w:val="left"/>
              <w:rPr>
                <w:rFonts w:ascii="Arial" w:hAnsi="Arial" w:cs="Arial"/>
                <w:sz w:val="20"/>
                <w:szCs w:val="20"/>
              </w:rPr>
            </w:pPr>
            <w:r>
              <w:rPr>
                <w:rFonts w:ascii="Arial" w:hAnsi="Arial" w:cs="Arial"/>
                <w:sz w:val="20"/>
                <w:szCs w:val="20"/>
              </w:rPr>
              <w:t>22</w:t>
            </w:r>
          </w:p>
        </w:tc>
        <w:tc>
          <w:tcPr>
            <w:tcW w:w="6349" w:type="dxa"/>
            <w:vAlign w:val="center"/>
          </w:tcPr>
          <w:p w14:paraId="2F0B506B" w14:textId="77777777" w:rsidR="002E538E" w:rsidRPr="00410502" w:rsidRDefault="002E538E" w:rsidP="002E538E">
            <w:pPr>
              <w:jc w:val="left"/>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49651B5B6A8D2647A49E5EEAD1490BCA"/>
            </w:placeholder>
          </w:sdtPr>
          <w:sdtContent>
            <w:tc>
              <w:tcPr>
                <w:tcW w:w="714" w:type="dxa"/>
                <w:vAlign w:val="center"/>
              </w:tcPr>
              <w:p w14:paraId="6018E37F" w14:textId="77777777" w:rsidR="002E538E" w:rsidRPr="00410502" w:rsidRDefault="002E538E" w:rsidP="002E538E">
                <w:pPr>
                  <w:jc w:val="left"/>
                  <w:rPr>
                    <w:rFonts w:ascii="Arial" w:hAnsi="Arial" w:cs="Arial"/>
                    <w:sz w:val="20"/>
                    <w:szCs w:val="20"/>
                  </w:rPr>
                </w:pPr>
                <w:r>
                  <w:rPr>
                    <w:rFonts w:ascii="Arial" w:hAnsi="Arial" w:cs="Arial"/>
                    <w:sz w:val="20"/>
                    <w:szCs w:val="20"/>
                  </w:rPr>
                  <w:t>#26</w:t>
                </w:r>
              </w:p>
            </w:tc>
          </w:sdtContent>
        </w:sdt>
      </w:tr>
    </w:tbl>
    <w:p w14:paraId="404B1909" w14:textId="6B640197" w:rsidR="002E538E" w:rsidRPr="002E538E" w:rsidRDefault="002E538E" w:rsidP="002E538E">
      <w:pPr>
        <w:jc w:val="left"/>
        <w:rPr>
          <w:rFonts w:ascii="Arial" w:hAnsi="Arial" w:cs="Arial" w:hint="eastAsia"/>
          <w:sz w:val="22"/>
          <w:szCs w:val="22"/>
        </w:rPr>
      </w:pPr>
    </w:p>
    <w:sectPr w:rsidR="002E538E" w:rsidRPr="002E538E" w:rsidSect="001E24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06A9" w14:textId="77777777" w:rsidR="001E24C8" w:rsidRDefault="001E24C8">
      <w:r>
        <w:separator/>
      </w:r>
    </w:p>
  </w:endnote>
  <w:endnote w:type="continuationSeparator" w:id="0">
    <w:p w14:paraId="6A8695EE" w14:textId="77777777" w:rsidR="001E24C8" w:rsidRDefault="001E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387798154"/>
      <w:docPartObj>
        <w:docPartGallery w:val="Page Numbers (Bottom of Page)"/>
        <w:docPartUnique/>
      </w:docPartObj>
    </w:sdtPr>
    <w:sdtContent>
      <w:p w14:paraId="47ABB19D" w14:textId="77777777" w:rsidR="00CF5F1E" w:rsidRDefault="00000000" w:rsidP="006F4DFE">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40</w:t>
        </w:r>
        <w:r>
          <w:rPr>
            <w:rStyle w:val="a8"/>
          </w:rPr>
          <w:fldChar w:fldCharType="end"/>
        </w:r>
      </w:p>
    </w:sdtContent>
  </w:sdt>
  <w:p w14:paraId="20C9B658" w14:textId="77777777" w:rsidR="00CF5F1E" w:rsidRDefault="00CF5F1E" w:rsidP="0072051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786346201"/>
      <w:docPartObj>
        <w:docPartGallery w:val="Page Numbers (Bottom of Page)"/>
        <w:docPartUnique/>
      </w:docPartObj>
    </w:sdtPr>
    <w:sdtContent>
      <w:p w14:paraId="40C12F65" w14:textId="77777777" w:rsidR="00CF5F1E" w:rsidRDefault="00000000" w:rsidP="006F4DFE">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21</w:t>
        </w:r>
        <w:r>
          <w:rPr>
            <w:rStyle w:val="a8"/>
          </w:rPr>
          <w:fldChar w:fldCharType="end"/>
        </w:r>
      </w:p>
    </w:sdtContent>
  </w:sdt>
  <w:p w14:paraId="4E4407E3" w14:textId="77777777" w:rsidR="00CF5F1E" w:rsidRDefault="00CF5F1E" w:rsidP="0072051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AABB" w14:textId="77777777" w:rsidR="001E24C8" w:rsidRDefault="001E24C8">
      <w:r>
        <w:separator/>
      </w:r>
    </w:p>
  </w:footnote>
  <w:footnote w:type="continuationSeparator" w:id="0">
    <w:p w14:paraId="743D6D9C" w14:textId="77777777" w:rsidR="001E24C8" w:rsidRDefault="001E2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6FB3"/>
    <w:multiLevelType w:val="hybridMultilevel"/>
    <w:tmpl w:val="8D8C9690"/>
    <w:lvl w:ilvl="0" w:tplc="85604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6206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B9"/>
    <w:rsid w:val="00003A1C"/>
    <w:rsid w:val="0000402C"/>
    <w:rsid w:val="0000449C"/>
    <w:rsid w:val="0000689B"/>
    <w:rsid w:val="00010155"/>
    <w:rsid w:val="00010D84"/>
    <w:rsid w:val="000136DF"/>
    <w:rsid w:val="000273D6"/>
    <w:rsid w:val="00031511"/>
    <w:rsid w:val="0004025A"/>
    <w:rsid w:val="00044431"/>
    <w:rsid w:val="000470C6"/>
    <w:rsid w:val="0007702B"/>
    <w:rsid w:val="00077E03"/>
    <w:rsid w:val="0008309C"/>
    <w:rsid w:val="00083FAC"/>
    <w:rsid w:val="000852B9"/>
    <w:rsid w:val="00085CB5"/>
    <w:rsid w:val="000903D8"/>
    <w:rsid w:val="00090BBD"/>
    <w:rsid w:val="00093AD5"/>
    <w:rsid w:val="0009441C"/>
    <w:rsid w:val="00095CCE"/>
    <w:rsid w:val="000B28DF"/>
    <w:rsid w:val="000C0FDF"/>
    <w:rsid w:val="000C2FD7"/>
    <w:rsid w:val="000D12AB"/>
    <w:rsid w:val="000D1F09"/>
    <w:rsid w:val="000D212E"/>
    <w:rsid w:val="000D3F23"/>
    <w:rsid w:val="000D4DA0"/>
    <w:rsid w:val="000D5BAD"/>
    <w:rsid w:val="000D67B6"/>
    <w:rsid w:val="000E640E"/>
    <w:rsid w:val="000E7891"/>
    <w:rsid w:val="000E7984"/>
    <w:rsid w:val="000F0936"/>
    <w:rsid w:val="000F231D"/>
    <w:rsid w:val="000F3344"/>
    <w:rsid w:val="000F3D14"/>
    <w:rsid w:val="000F7D28"/>
    <w:rsid w:val="0010113A"/>
    <w:rsid w:val="00107ED1"/>
    <w:rsid w:val="00110809"/>
    <w:rsid w:val="001118F7"/>
    <w:rsid w:val="00112712"/>
    <w:rsid w:val="00127259"/>
    <w:rsid w:val="00135807"/>
    <w:rsid w:val="00136B89"/>
    <w:rsid w:val="00155553"/>
    <w:rsid w:val="00163482"/>
    <w:rsid w:val="00173D2A"/>
    <w:rsid w:val="001829F3"/>
    <w:rsid w:val="001853E2"/>
    <w:rsid w:val="0018595A"/>
    <w:rsid w:val="00192166"/>
    <w:rsid w:val="00192C06"/>
    <w:rsid w:val="00194B44"/>
    <w:rsid w:val="001A41D7"/>
    <w:rsid w:val="001B7964"/>
    <w:rsid w:val="001C0140"/>
    <w:rsid w:val="001D3E59"/>
    <w:rsid w:val="001D488B"/>
    <w:rsid w:val="001D7CB9"/>
    <w:rsid w:val="001E24C8"/>
    <w:rsid w:val="001E338C"/>
    <w:rsid w:val="001E3397"/>
    <w:rsid w:val="001E5CD2"/>
    <w:rsid w:val="001E6308"/>
    <w:rsid w:val="001F1349"/>
    <w:rsid w:val="001F24C1"/>
    <w:rsid w:val="001F2535"/>
    <w:rsid w:val="0022331F"/>
    <w:rsid w:val="00226950"/>
    <w:rsid w:val="00242458"/>
    <w:rsid w:val="00244582"/>
    <w:rsid w:val="00247F82"/>
    <w:rsid w:val="00254EFC"/>
    <w:rsid w:val="002624B4"/>
    <w:rsid w:val="00263B9F"/>
    <w:rsid w:val="00265E0B"/>
    <w:rsid w:val="00282174"/>
    <w:rsid w:val="00290D91"/>
    <w:rsid w:val="00294321"/>
    <w:rsid w:val="0029540E"/>
    <w:rsid w:val="00296F0F"/>
    <w:rsid w:val="002A328F"/>
    <w:rsid w:val="002A5FA9"/>
    <w:rsid w:val="002A6ABA"/>
    <w:rsid w:val="002A7AD9"/>
    <w:rsid w:val="002B0A39"/>
    <w:rsid w:val="002B2908"/>
    <w:rsid w:val="002B2CD3"/>
    <w:rsid w:val="002B4F0E"/>
    <w:rsid w:val="002C3AB0"/>
    <w:rsid w:val="002C6EA1"/>
    <w:rsid w:val="002D1CF7"/>
    <w:rsid w:val="002D7929"/>
    <w:rsid w:val="002E09B9"/>
    <w:rsid w:val="002E3F3A"/>
    <w:rsid w:val="002E4450"/>
    <w:rsid w:val="002E538E"/>
    <w:rsid w:val="002E6D88"/>
    <w:rsid w:val="002F1639"/>
    <w:rsid w:val="002F2283"/>
    <w:rsid w:val="002F46C5"/>
    <w:rsid w:val="002F692B"/>
    <w:rsid w:val="002F7026"/>
    <w:rsid w:val="002F73DD"/>
    <w:rsid w:val="00302AD6"/>
    <w:rsid w:val="003053E2"/>
    <w:rsid w:val="003065DD"/>
    <w:rsid w:val="0030701B"/>
    <w:rsid w:val="00307204"/>
    <w:rsid w:val="00312625"/>
    <w:rsid w:val="00324CD1"/>
    <w:rsid w:val="00331FFE"/>
    <w:rsid w:val="0034380C"/>
    <w:rsid w:val="003444E0"/>
    <w:rsid w:val="00354623"/>
    <w:rsid w:val="003572D3"/>
    <w:rsid w:val="00361C46"/>
    <w:rsid w:val="0036263D"/>
    <w:rsid w:val="00364B63"/>
    <w:rsid w:val="003724E5"/>
    <w:rsid w:val="003842CC"/>
    <w:rsid w:val="0039772C"/>
    <w:rsid w:val="003A19DB"/>
    <w:rsid w:val="003A7679"/>
    <w:rsid w:val="003B4B6A"/>
    <w:rsid w:val="003B5B8C"/>
    <w:rsid w:val="003B5D52"/>
    <w:rsid w:val="003C1B81"/>
    <w:rsid w:val="003C206A"/>
    <w:rsid w:val="003C3006"/>
    <w:rsid w:val="003C5351"/>
    <w:rsid w:val="003D1C16"/>
    <w:rsid w:val="003D5752"/>
    <w:rsid w:val="003E1947"/>
    <w:rsid w:val="003E56C6"/>
    <w:rsid w:val="003E7CB9"/>
    <w:rsid w:val="003F01B9"/>
    <w:rsid w:val="003F423A"/>
    <w:rsid w:val="003F5455"/>
    <w:rsid w:val="00404552"/>
    <w:rsid w:val="004104D5"/>
    <w:rsid w:val="0041058A"/>
    <w:rsid w:val="004109BA"/>
    <w:rsid w:val="00411DE2"/>
    <w:rsid w:val="00412139"/>
    <w:rsid w:val="00415354"/>
    <w:rsid w:val="00415A51"/>
    <w:rsid w:val="00416260"/>
    <w:rsid w:val="00417950"/>
    <w:rsid w:val="00421F56"/>
    <w:rsid w:val="00423C79"/>
    <w:rsid w:val="00424854"/>
    <w:rsid w:val="00430CC7"/>
    <w:rsid w:val="0043185F"/>
    <w:rsid w:val="004323AD"/>
    <w:rsid w:val="004349B6"/>
    <w:rsid w:val="00444181"/>
    <w:rsid w:val="00444417"/>
    <w:rsid w:val="00452385"/>
    <w:rsid w:val="00452D35"/>
    <w:rsid w:val="00455B12"/>
    <w:rsid w:val="004638A2"/>
    <w:rsid w:val="00470357"/>
    <w:rsid w:val="004760AB"/>
    <w:rsid w:val="00491CE1"/>
    <w:rsid w:val="004A1660"/>
    <w:rsid w:val="004B1EBF"/>
    <w:rsid w:val="004B718B"/>
    <w:rsid w:val="004C349B"/>
    <w:rsid w:val="004C6037"/>
    <w:rsid w:val="004C758E"/>
    <w:rsid w:val="004E50D7"/>
    <w:rsid w:val="004F7207"/>
    <w:rsid w:val="00500678"/>
    <w:rsid w:val="00501723"/>
    <w:rsid w:val="00502FF8"/>
    <w:rsid w:val="005115BF"/>
    <w:rsid w:val="005158D7"/>
    <w:rsid w:val="00522227"/>
    <w:rsid w:val="00525559"/>
    <w:rsid w:val="00527BCC"/>
    <w:rsid w:val="00535071"/>
    <w:rsid w:val="00541953"/>
    <w:rsid w:val="005445E7"/>
    <w:rsid w:val="00547C66"/>
    <w:rsid w:val="00551E76"/>
    <w:rsid w:val="0055366D"/>
    <w:rsid w:val="00555761"/>
    <w:rsid w:val="005564D4"/>
    <w:rsid w:val="00560A9F"/>
    <w:rsid w:val="005623B9"/>
    <w:rsid w:val="005626C7"/>
    <w:rsid w:val="00564816"/>
    <w:rsid w:val="00566968"/>
    <w:rsid w:val="0057666D"/>
    <w:rsid w:val="00580B12"/>
    <w:rsid w:val="0058361A"/>
    <w:rsid w:val="00590FBD"/>
    <w:rsid w:val="005917DC"/>
    <w:rsid w:val="005A4B52"/>
    <w:rsid w:val="005B791F"/>
    <w:rsid w:val="005C0787"/>
    <w:rsid w:val="005C6116"/>
    <w:rsid w:val="005D1821"/>
    <w:rsid w:val="005E1F95"/>
    <w:rsid w:val="005E4160"/>
    <w:rsid w:val="005E4F48"/>
    <w:rsid w:val="005F116B"/>
    <w:rsid w:val="005F6762"/>
    <w:rsid w:val="005F7D7B"/>
    <w:rsid w:val="0060524C"/>
    <w:rsid w:val="00611DB3"/>
    <w:rsid w:val="0061693B"/>
    <w:rsid w:val="00633934"/>
    <w:rsid w:val="00651B05"/>
    <w:rsid w:val="006528CD"/>
    <w:rsid w:val="00674EE5"/>
    <w:rsid w:val="00682891"/>
    <w:rsid w:val="00685FAE"/>
    <w:rsid w:val="0069222E"/>
    <w:rsid w:val="006A2393"/>
    <w:rsid w:val="006A6518"/>
    <w:rsid w:val="006B620B"/>
    <w:rsid w:val="006B673A"/>
    <w:rsid w:val="006B6AA0"/>
    <w:rsid w:val="006B7D0C"/>
    <w:rsid w:val="006C379F"/>
    <w:rsid w:val="006D17B1"/>
    <w:rsid w:val="006D7AB7"/>
    <w:rsid w:val="006E32FE"/>
    <w:rsid w:val="006E588E"/>
    <w:rsid w:val="006E6267"/>
    <w:rsid w:val="006E66B4"/>
    <w:rsid w:val="006E67C9"/>
    <w:rsid w:val="006E725B"/>
    <w:rsid w:val="006F0B0D"/>
    <w:rsid w:val="006F653E"/>
    <w:rsid w:val="00700AAD"/>
    <w:rsid w:val="00701F2D"/>
    <w:rsid w:val="00702C99"/>
    <w:rsid w:val="00703187"/>
    <w:rsid w:val="0070360F"/>
    <w:rsid w:val="00732749"/>
    <w:rsid w:val="00746EAD"/>
    <w:rsid w:val="007538C6"/>
    <w:rsid w:val="00755E76"/>
    <w:rsid w:val="00756363"/>
    <w:rsid w:val="00757464"/>
    <w:rsid w:val="00766BE6"/>
    <w:rsid w:val="00771FAD"/>
    <w:rsid w:val="0077431E"/>
    <w:rsid w:val="0077512E"/>
    <w:rsid w:val="00782F3F"/>
    <w:rsid w:val="007861FB"/>
    <w:rsid w:val="007A19C3"/>
    <w:rsid w:val="007A37DE"/>
    <w:rsid w:val="007A3CE6"/>
    <w:rsid w:val="007B0487"/>
    <w:rsid w:val="007C73A7"/>
    <w:rsid w:val="007C7474"/>
    <w:rsid w:val="007E1374"/>
    <w:rsid w:val="007E26E8"/>
    <w:rsid w:val="007E57AF"/>
    <w:rsid w:val="007F5DE9"/>
    <w:rsid w:val="0080419E"/>
    <w:rsid w:val="00805808"/>
    <w:rsid w:val="008102FD"/>
    <w:rsid w:val="00813E0F"/>
    <w:rsid w:val="008170B6"/>
    <w:rsid w:val="00817800"/>
    <w:rsid w:val="00823B07"/>
    <w:rsid w:val="008258FF"/>
    <w:rsid w:val="00834087"/>
    <w:rsid w:val="008341A6"/>
    <w:rsid w:val="00834D6C"/>
    <w:rsid w:val="0084157F"/>
    <w:rsid w:val="0084388A"/>
    <w:rsid w:val="00844473"/>
    <w:rsid w:val="008514AD"/>
    <w:rsid w:val="008516A5"/>
    <w:rsid w:val="00855BBC"/>
    <w:rsid w:val="00856E90"/>
    <w:rsid w:val="008670A4"/>
    <w:rsid w:val="008671F3"/>
    <w:rsid w:val="00873E9F"/>
    <w:rsid w:val="0089426A"/>
    <w:rsid w:val="0089622B"/>
    <w:rsid w:val="008A04B9"/>
    <w:rsid w:val="008B6D39"/>
    <w:rsid w:val="008B711F"/>
    <w:rsid w:val="008C5AC2"/>
    <w:rsid w:val="008D1657"/>
    <w:rsid w:val="008D22FB"/>
    <w:rsid w:val="008E242E"/>
    <w:rsid w:val="008E3EAB"/>
    <w:rsid w:val="008E7BFE"/>
    <w:rsid w:val="008F2916"/>
    <w:rsid w:val="008F31F1"/>
    <w:rsid w:val="008F7354"/>
    <w:rsid w:val="00906F40"/>
    <w:rsid w:val="009078B4"/>
    <w:rsid w:val="009137A0"/>
    <w:rsid w:val="00914762"/>
    <w:rsid w:val="00916CDA"/>
    <w:rsid w:val="00922B13"/>
    <w:rsid w:val="0092301A"/>
    <w:rsid w:val="009258A7"/>
    <w:rsid w:val="00927D5B"/>
    <w:rsid w:val="009313A7"/>
    <w:rsid w:val="009330C9"/>
    <w:rsid w:val="00934229"/>
    <w:rsid w:val="0093446D"/>
    <w:rsid w:val="00940E41"/>
    <w:rsid w:val="00953428"/>
    <w:rsid w:val="00956FBF"/>
    <w:rsid w:val="00960A4A"/>
    <w:rsid w:val="00960DDA"/>
    <w:rsid w:val="0097249E"/>
    <w:rsid w:val="00975043"/>
    <w:rsid w:val="00980FC2"/>
    <w:rsid w:val="009829A5"/>
    <w:rsid w:val="00992FFD"/>
    <w:rsid w:val="00993403"/>
    <w:rsid w:val="009A1EC9"/>
    <w:rsid w:val="009A58FE"/>
    <w:rsid w:val="009A6877"/>
    <w:rsid w:val="009A7BB2"/>
    <w:rsid w:val="009B12CA"/>
    <w:rsid w:val="009B61EB"/>
    <w:rsid w:val="009B6DB3"/>
    <w:rsid w:val="009B7E96"/>
    <w:rsid w:val="009C0358"/>
    <w:rsid w:val="009C1A5E"/>
    <w:rsid w:val="009C7151"/>
    <w:rsid w:val="009C75F1"/>
    <w:rsid w:val="009C7D32"/>
    <w:rsid w:val="009D0E1B"/>
    <w:rsid w:val="009D52F4"/>
    <w:rsid w:val="009D61D1"/>
    <w:rsid w:val="009D66C2"/>
    <w:rsid w:val="009D7B75"/>
    <w:rsid w:val="009F300D"/>
    <w:rsid w:val="009F7D70"/>
    <w:rsid w:val="00A012B0"/>
    <w:rsid w:val="00A015C3"/>
    <w:rsid w:val="00A045DE"/>
    <w:rsid w:val="00A04E30"/>
    <w:rsid w:val="00A0561F"/>
    <w:rsid w:val="00A15308"/>
    <w:rsid w:val="00A16379"/>
    <w:rsid w:val="00A30617"/>
    <w:rsid w:val="00A35919"/>
    <w:rsid w:val="00A41E47"/>
    <w:rsid w:val="00A42C5C"/>
    <w:rsid w:val="00A443C3"/>
    <w:rsid w:val="00A458FA"/>
    <w:rsid w:val="00A5095A"/>
    <w:rsid w:val="00A53B07"/>
    <w:rsid w:val="00A5429A"/>
    <w:rsid w:val="00A62CBD"/>
    <w:rsid w:val="00A633AF"/>
    <w:rsid w:val="00A6453D"/>
    <w:rsid w:val="00A656FA"/>
    <w:rsid w:val="00A6674B"/>
    <w:rsid w:val="00A66DFC"/>
    <w:rsid w:val="00A67166"/>
    <w:rsid w:val="00A6716C"/>
    <w:rsid w:val="00A673D5"/>
    <w:rsid w:val="00A67887"/>
    <w:rsid w:val="00A76945"/>
    <w:rsid w:val="00A76E33"/>
    <w:rsid w:val="00A83526"/>
    <w:rsid w:val="00A8451E"/>
    <w:rsid w:val="00A859FA"/>
    <w:rsid w:val="00A91FAE"/>
    <w:rsid w:val="00A93385"/>
    <w:rsid w:val="00A9697E"/>
    <w:rsid w:val="00AA4FDF"/>
    <w:rsid w:val="00AA6074"/>
    <w:rsid w:val="00AA7EF5"/>
    <w:rsid w:val="00AB354B"/>
    <w:rsid w:val="00AB4660"/>
    <w:rsid w:val="00AC7E2E"/>
    <w:rsid w:val="00AD22F5"/>
    <w:rsid w:val="00AD245E"/>
    <w:rsid w:val="00AD39DB"/>
    <w:rsid w:val="00AD52F2"/>
    <w:rsid w:val="00AF6FD5"/>
    <w:rsid w:val="00B0163C"/>
    <w:rsid w:val="00B032B4"/>
    <w:rsid w:val="00B13A13"/>
    <w:rsid w:val="00B20396"/>
    <w:rsid w:val="00B2205A"/>
    <w:rsid w:val="00B2700A"/>
    <w:rsid w:val="00B3617B"/>
    <w:rsid w:val="00B41CDF"/>
    <w:rsid w:val="00B52672"/>
    <w:rsid w:val="00B55181"/>
    <w:rsid w:val="00B552E1"/>
    <w:rsid w:val="00B56DF2"/>
    <w:rsid w:val="00B629BA"/>
    <w:rsid w:val="00B6347C"/>
    <w:rsid w:val="00B65CDB"/>
    <w:rsid w:val="00B745F9"/>
    <w:rsid w:val="00B74886"/>
    <w:rsid w:val="00B77339"/>
    <w:rsid w:val="00BA09B8"/>
    <w:rsid w:val="00BA73C1"/>
    <w:rsid w:val="00BB08B0"/>
    <w:rsid w:val="00BB242D"/>
    <w:rsid w:val="00BB2471"/>
    <w:rsid w:val="00BB41CB"/>
    <w:rsid w:val="00BB62EA"/>
    <w:rsid w:val="00BB7D19"/>
    <w:rsid w:val="00BC6191"/>
    <w:rsid w:val="00BD0BA8"/>
    <w:rsid w:val="00BD1BDA"/>
    <w:rsid w:val="00BD3979"/>
    <w:rsid w:val="00BD6583"/>
    <w:rsid w:val="00BE0B27"/>
    <w:rsid w:val="00BE3887"/>
    <w:rsid w:val="00BE5097"/>
    <w:rsid w:val="00BE689F"/>
    <w:rsid w:val="00BF635F"/>
    <w:rsid w:val="00C04187"/>
    <w:rsid w:val="00C04F9C"/>
    <w:rsid w:val="00C06897"/>
    <w:rsid w:val="00C1322C"/>
    <w:rsid w:val="00C134A6"/>
    <w:rsid w:val="00C14106"/>
    <w:rsid w:val="00C21E00"/>
    <w:rsid w:val="00C2286C"/>
    <w:rsid w:val="00C26526"/>
    <w:rsid w:val="00C36E34"/>
    <w:rsid w:val="00C5267F"/>
    <w:rsid w:val="00C53771"/>
    <w:rsid w:val="00C576A9"/>
    <w:rsid w:val="00C63CF9"/>
    <w:rsid w:val="00C6709B"/>
    <w:rsid w:val="00C711EF"/>
    <w:rsid w:val="00C76D2A"/>
    <w:rsid w:val="00C804E0"/>
    <w:rsid w:val="00C820A5"/>
    <w:rsid w:val="00C90553"/>
    <w:rsid w:val="00C94DC5"/>
    <w:rsid w:val="00C9525B"/>
    <w:rsid w:val="00CA1BC7"/>
    <w:rsid w:val="00CA6A7B"/>
    <w:rsid w:val="00CB335A"/>
    <w:rsid w:val="00CB3AFC"/>
    <w:rsid w:val="00CB64C8"/>
    <w:rsid w:val="00CC1CE4"/>
    <w:rsid w:val="00CC1EF6"/>
    <w:rsid w:val="00CE1087"/>
    <w:rsid w:val="00CF0037"/>
    <w:rsid w:val="00CF2E66"/>
    <w:rsid w:val="00CF5F1E"/>
    <w:rsid w:val="00CF6CAA"/>
    <w:rsid w:val="00CF6CCB"/>
    <w:rsid w:val="00D01AE1"/>
    <w:rsid w:val="00D01D5F"/>
    <w:rsid w:val="00D02EC5"/>
    <w:rsid w:val="00D114EF"/>
    <w:rsid w:val="00D145D0"/>
    <w:rsid w:val="00D156BE"/>
    <w:rsid w:val="00D17DD9"/>
    <w:rsid w:val="00D40758"/>
    <w:rsid w:val="00D50FCB"/>
    <w:rsid w:val="00D54453"/>
    <w:rsid w:val="00D57457"/>
    <w:rsid w:val="00D57FA4"/>
    <w:rsid w:val="00D62036"/>
    <w:rsid w:val="00D75D46"/>
    <w:rsid w:val="00D81F4B"/>
    <w:rsid w:val="00D84DB2"/>
    <w:rsid w:val="00D9078D"/>
    <w:rsid w:val="00D9517B"/>
    <w:rsid w:val="00DA0E02"/>
    <w:rsid w:val="00DB0625"/>
    <w:rsid w:val="00DB6DDE"/>
    <w:rsid w:val="00DC0074"/>
    <w:rsid w:val="00DC367E"/>
    <w:rsid w:val="00DD539E"/>
    <w:rsid w:val="00DD60BB"/>
    <w:rsid w:val="00DE1602"/>
    <w:rsid w:val="00DE53A7"/>
    <w:rsid w:val="00DE6108"/>
    <w:rsid w:val="00DE7C47"/>
    <w:rsid w:val="00DE7F76"/>
    <w:rsid w:val="00DF1143"/>
    <w:rsid w:val="00DF1D99"/>
    <w:rsid w:val="00E00925"/>
    <w:rsid w:val="00E02034"/>
    <w:rsid w:val="00E17F10"/>
    <w:rsid w:val="00E30A60"/>
    <w:rsid w:val="00E37224"/>
    <w:rsid w:val="00E42596"/>
    <w:rsid w:val="00E447BB"/>
    <w:rsid w:val="00E559EC"/>
    <w:rsid w:val="00E617F0"/>
    <w:rsid w:val="00E66B90"/>
    <w:rsid w:val="00E66F2A"/>
    <w:rsid w:val="00E72CC1"/>
    <w:rsid w:val="00E76D01"/>
    <w:rsid w:val="00E779CB"/>
    <w:rsid w:val="00E90CBC"/>
    <w:rsid w:val="00E96140"/>
    <w:rsid w:val="00EA5038"/>
    <w:rsid w:val="00EB290A"/>
    <w:rsid w:val="00EB4C07"/>
    <w:rsid w:val="00EB73BB"/>
    <w:rsid w:val="00ED0957"/>
    <w:rsid w:val="00ED3B65"/>
    <w:rsid w:val="00EE0301"/>
    <w:rsid w:val="00EE0B4B"/>
    <w:rsid w:val="00EE21E9"/>
    <w:rsid w:val="00EE56C8"/>
    <w:rsid w:val="00EF1B53"/>
    <w:rsid w:val="00EF48BD"/>
    <w:rsid w:val="00F009AB"/>
    <w:rsid w:val="00F02980"/>
    <w:rsid w:val="00F22326"/>
    <w:rsid w:val="00F30C92"/>
    <w:rsid w:val="00F32180"/>
    <w:rsid w:val="00F356E2"/>
    <w:rsid w:val="00F36CC4"/>
    <w:rsid w:val="00F370C9"/>
    <w:rsid w:val="00F459A7"/>
    <w:rsid w:val="00F66595"/>
    <w:rsid w:val="00F748AC"/>
    <w:rsid w:val="00F82D77"/>
    <w:rsid w:val="00F851F0"/>
    <w:rsid w:val="00F87AF5"/>
    <w:rsid w:val="00F9040C"/>
    <w:rsid w:val="00F9768C"/>
    <w:rsid w:val="00FA1782"/>
    <w:rsid w:val="00FA49FD"/>
    <w:rsid w:val="00FA7C6C"/>
    <w:rsid w:val="00FB07AE"/>
    <w:rsid w:val="00FB1B80"/>
    <w:rsid w:val="00FC18C1"/>
    <w:rsid w:val="00FC7C68"/>
    <w:rsid w:val="00FD0878"/>
    <w:rsid w:val="00FD0F2A"/>
    <w:rsid w:val="00FD1341"/>
    <w:rsid w:val="00FD348C"/>
    <w:rsid w:val="00FD68FD"/>
    <w:rsid w:val="00FE0A75"/>
    <w:rsid w:val="00FE71AB"/>
    <w:rsid w:val="00FF4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2E47"/>
  <w15:chartTrackingRefBased/>
  <w15:docId w15:val="{F7C6C3F8-F7DA-8C41-8147-49EF0119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E7CB9"/>
    <w:pPr>
      <w:ind w:firstLineChars="200" w:firstLine="420"/>
    </w:pPr>
  </w:style>
  <w:style w:type="character" w:customStyle="1" w:styleId="a5">
    <w:name w:val="列表段落 字符"/>
    <w:basedOn w:val="a0"/>
    <w:link w:val="a4"/>
    <w:uiPriority w:val="34"/>
    <w:rsid w:val="003E7CB9"/>
  </w:style>
  <w:style w:type="paragraph" w:styleId="a6">
    <w:name w:val="footer"/>
    <w:basedOn w:val="a"/>
    <w:link w:val="a7"/>
    <w:uiPriority w:val="99"/>
    <w:unhideWhenUsed/>
    <w:rsid w:val="003E7CB9"/>
    <w:pPr>
      <w:tabs>
        <w:tab w:val="center" w:pos="4153"/>
        <w:tab w:val="right" w:pos="8306"/>
      </w:tabs>
      <w:snapToGrid w:val="0"/>
      <w:jc w:val="left"/>
    </w:pPr>
    <w:rPr>
      <w:sz w:val="18"/>
      <w:szCs w:val="18"/>
    </w:rPr>
  </w:style>
  <w:style w:type="character" w:customStyle="1" w:styleId="a7">
    <w:name w:val="页脚 字符"/>
    <w:basedOn w:val="a0"/>
    <w:link w:val="a6"/>
    <w:uiPriority w:val="99"/>
    <w:rsid w:val="003E7CB9"/>
    <w:rPr>
      <w:sz w:val="18"/>
      <w:szCs w:val="18"/>
    </w:rPr>
  </w:style>
  <w:style w:type="character" w:styleId="a8">
    <w:name w:val="page number"/>
    <w:basedOn w:val="a0"/>
    <w:uiPriority w:val="99"/>
    <w:semiHidden/>
    <w:unhideWhenUsed/>
    <w:rsid w:val="003E7CB9"/>
  </w:style>
  <w:style w:type="table" w:styleId="4-5">
    <w:name w:val="Grid Table 4 Accent 5"/>
    <w:basedOn w:val="a1"/>
    <w:uiPriority w:val="49"/>
    <w:rsid w:val="003E7CB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Light1">
    <w:name w:val="Table Grid Light1"/>
    <w:basedOn w:val="a1"/>
    <w:uiPriority w:val="40"/>
    <w:rsid w:val="002E538E"/>
    <w:rPr>
      <w:kern w:val="0"/>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651B5B6A8D2647A49E5EEAD1490BCA"/>
        <w:category>
          <w:name w:val="常规"/>
          <w:gallery w:val="placeholder"/>
        </w:category>
        <w:types>
          <w:type w:val="bbPlcHdr"/>
        </w:types>
        <w:behaviors>
          <w:behavior w:val="content"/>
        </w:behaviors>
        <w:guid w:val="{131B8BC5-8876-3341-9ABD-08CA2F370291}"/>
      </w:docPartPr>
      <w:docPartBody>
        <w:p w:rsidR="00000000" w:rsidRDefault="007C5A88" w:rsidP="007C5A88">
          <w:pPr>
            <w:pStyle w:val="49651B5B6A8D2647A49E5EEAD1490BCA"/>
          </w:pPr>
          <w:r w:rsidRPr="003A2F5F">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88"/>
    <w:rsid w:val="005164B8"/>
    <w:rsid w:val="007C5A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5A88"/>
    <w:rPr>
      <w:color w:val="808080"/>
    </w:rPr>
  </w:style>
  <w:style w:type="paragraph" w:customStyle="1" w:styleId="AD7C8699D615F94F8381BAB122E8BBAF">
    <w:name w:val="AD7C8699D615F94F8381BAB122E8BBAF"/>
    <w:rsid w:val="007C5A88"/>
    <w:pPr>
      <w:widowControl w:val="0"/>
    </w:pPr>
  </w:style>
  <w:style w:type="paragraph" w:customStyle="1" w:styleId="49651B5B6A8D2647A49E5EEAD1490BCA">
    <w:name w:val="49651B5B6A8D2647A49E5EEAD1490BCA"/>
    <w:rsid w:val="007C5A8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Tan</dc:creator>
  <cp:keywords/>
  <dc:description/>
  <cp:lastModifiedBy>Jie Tan</cp:lastModifiedBy>
  <cp:revision>2</cp:revision>
  <dcterms:created xsi:type="dcterms:W3CDTF">2023-08-31T07:20:00Z</dcterms:created>
  <dcterms:modified xsi:type="dcterms:W3CDTF">2024-01-23T09:02:00Z</dcterms:modified>
</cp:coreProperties>
</file>