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C2909" w14:textId="77777777" w:rsidR="00303179" w:rsidRPr="00EB2FA1" w:rsidRDefault="00303179" w:rsidP="00303179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FA1">
        <w:rPr>
          <w:rFonts w:ascii="Times New Roman" w:hAnsi="Times New Roman" w:cs="Times New Roman"/>
          <w:b/>
          <w:bCs/>
          <w:sz w:val="24"/>
          <w:szCs w:val="24"/>
        </w:rPr>
        <w:t>Supplemental information</w:t>
      </w:r>
    </w:p>
    <w:p w14:paraId="1DCF3123" w14:textId="77777777" w:rsidR="00303179" w:rsidRDefault="00303179" w:rsidP="003031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FA1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EB2FA1">
        <w:rPr>
          <w:rFonts w:ascii="Times New Roman" w:hAnsi="Times New Roman" w:cs="Times New Roman"/>
          <w:b/>
          <w:bCs/>
          <w:sz w:val="24"/>
          <w:szCs w:val="24"/>
        </w:rPr>
        <w:t>able 1.</w:t>
      </w:r>
      <w:r>
        <w:rPr>
          <w:rFonts w:ascii="Times New Roman" w:hAnsi="Times New Roman" w:cs="Times New Roman"/>
          <w:sz w:val="24"/>
          <w:szCs w:val="24"/>
        </w:rPr>
        <w:t xml:space="preserve"> The current list of statewide and locally noxious weeds in South Dakota.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2629"/>
        <w:gridCol w:w="3697"/>
        <w:gridCol w:w="2316"/>
      </w:tblGrid>
      <w:tr w:rsidR="00303179" w:rsidRPr="008877A7" w14:paraId="23BF8F02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CD0BA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Common name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02E37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Latin name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9A1C4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Noxious designation</w:t>
            </w:r>
          </w:p>
        </w:tc>
      </w:tr>
      <w:tr w:rsidR="00303179" w:rsidRPr="008877A7" w14:paraId="43A00B6F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F90D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absinth wormwood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197A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Artemisia absinthium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282D" w14:textId="77777777" w:rsidR="00303179" w:rsidRPr="008877A7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Statewide</w:t>
            </w:r>
          </w:p>
        </w:tc>
      </w:tr>
      <w:tr w:rsidR="00303179" w:rsidRPr="008877A7" w14:paraId="34F8DCAD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66EE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black henbane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AED9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Hysocyamus</w:t>
            </w:r>
            <w:proofErr w:type="spellEnd"/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niger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945E" w14:textId="77777777" w:rsidR="00303179" w:rsidRPr="008877A7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</w:tr>
      <w:tr w:rsidR="00303179" w:rsidRPr="008877A7" w14:paraId="3BAB7D05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9C82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bull thistle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01E4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Cirsium vulgare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596D" w14:textId="77777777" w:rsidR="00303179" w:rsidRPr="008877A7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</w:tr>
      <w:tr w:rsidR="00303179" w:rsidRPr="008877A7" w14:paraId="0F71349C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FB2A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Canada thistle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45A3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Cirsium arvense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4DB7" w14:textId="77777777" w:rsidR="00303179" w:rsidRPr="008877A7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Statewide</w:t>
            </w:r>
          </w:p>
        </w:tc>
      </w:tr>
      <w:tr w:rsidR="00303179" w:rsidRPr="008877A7" w14:paraId="5BAAB0E0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F0F5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chicory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A7E4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Cichorium intybus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BB35" w14:textId="77777777" w:rsidR="00303179" w:rsidRPr="008877A7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</w:tr>
      <w:tr w:rsidR="00303179" w:rsidRPr="008877A7" w14:paraId="074E69E9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6C4C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common burdock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812B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Arctium minus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1520" w14:textId="77777777" w:rsidR="00303179" w:rsidRPr="008877A7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</w:tr>
      <w:tr w:rsidR="00303179" w:rsidRPr="008877A7" w14:paraId="0723A464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B7BB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common mullein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6198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Verbascum </w:t>
            </w:r>
            <w:proofErr w:type="spellStart"/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thapsus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C3D5" w14:textId="77777777" w:rsidR="00303179" w:rsidRPr="008877A7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</w:tr>
      <w:tr w:rsidR="00303179" w:rsidRPr="008877A7" w14:paraId="724421C1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4AEB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common</w:t>
            </w:r>
            <w:proofErr w:type="gramEnd"/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tansy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1B38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Tanacetum vulgare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2B4E" w14:textId="77777777" w:rsidR="00303179" w:rsidRPr="008877A7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</w:tr>
      <w:tr w:rsidR="00303179" w:rsidRPr="008877A7" w14:paraId="28BE27CC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E1D3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dalmatian toadflax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271B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Linaria </w:t>
            </w:r>
            <w:proofErr w:type="spellStart"/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dalmatica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0D47" w14:textId="77777777" w:rsidR="00303179" w:rsidRPr="008877A7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</w:tr>
      <w:tr w:rsidR="00303179" w:rsidRPr="008877A7" w14:paraId="207383E6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9022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diffuse knapweed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25B7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Centaurea </w:t>
            </w:r>
            <w:proofErr w:type="spellStart"/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diffusa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D49E" w14:textId="77777777" w:rsidR="00303179" w:rsidRPr="008877A7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</w:tr>
      <w:tr w:rsidR="00303179" w:rsidRPr="008877A7" w14:paraId="503C147C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C182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European common reed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5F7B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Phragmites australis ss. </w:t>
            </w:r>
            <w:proofErr w:type="spellStart"/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Australias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E7EC" w14:textId="77777777" w:rsidR="00303179" w:rsidRPr="008877A7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</w:tr>
      <w:tr w:rsidR="00303179" w:rsidRPr="008877A7" w14:paraId="59178456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CB64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field bindweed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75D8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Convolvulus arvensis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DA5A" w14:textId="77777777" w:rsidR="00303179" w:rsidRPr="008877A7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</w:tr>
      <w:tr w:rsidR="00303179" w:rsidRPr="008877A7" w14:paraId="0EEDA8C1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C8AE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flowering rush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BB91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Butomus</w:t>
            </w:r>
            <w:proofErr w:type="spellEnd"/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umbellatus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62FF" w14:textId="77777777" w:rsidR="00303179" w:rsidRPr="008877A7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</w:tr>
      <w:tr w:rsidR="00303179" w:rsidRPr="008877A7" w14:paraId="53C038D0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BEF7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giant knotweed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F52E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eynoutria</w:t>
            </w:r>
            <w:proofErr w:type="spellEnd"/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sachalinensis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AB52" w14:textId="77777777" w:rsidR="00303179" w:rsidRPr="008877A7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</w:tr>
      <w:tr w:rsidR="00303179" w:rsidRPr="008877A7" w14:paraId="336B45E0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5D1B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hoary cress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8A9B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Lepidium </w:t>
            </w:r>
            <w:proofErr w:type="spellStart"/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draba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462E" w14:textId="77777777" w:rsidR="00303179" w:rsidRPr="008877A7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Statewide</w:t>
            </w:r>
          </w:p>
        </w:tc>
      </w:tr>
      <w:tr w:rsidR="00303179" w:rsidRPr="008877A7" w14:paraId="0D8913D0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8342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houndstongue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4F7E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Cynoglossum</w:t>
            </w:r>
            <w:proofErr w:type="spellEnd"/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officinale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90C8" w14:textId="77777777" w:rsidR="00303179" w:rsidRPr="008877A7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</w:tr>
      <w:tr w:rsidR="00303179" w:rsidRPr="008877A7" w14:paraId="3E65AD0F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CD28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leafy spurge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5304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Eurphorpia</w:t>
            </w:r>
            <w:proofErr w:type="spellEnd"/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esula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B857" w14:textId="77777777" w:rsidR="00303179" w:rsidRPr="008877A7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Statewide</w:t>
            </w:r>
          </w:p>
        </w:tc>
      </w:tr>
      <w:tr w:rsidR="00303179" w:rsidRPr="008877A7" w14:paraId="5E6BADEB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EEEA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musk thistle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7860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Cardu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u</w:t>
            </w:r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s nutans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CDE5" w14:textId="77777777" w:rsidR="00303179" w:rsidRPr="008877A7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</w:tr>
      <w:tr w:rsidR="00303179" w:rsidRPr="008877A7" w14:paraId="35237DF0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0781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oxeye daisy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D8B9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Leucanthemum vulgare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0A86" w14:textId="77777777" w:rsidR="00303179" w:rsidRPr="008877A7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</w:tr>
      <w:tr w:rsidR="00303179" w:rsidRPr="008877A7" w14:paraId="30D22AC5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3010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Palmer amaranth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A16A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Amaranthus </w:t>
            </w:r>
            <w:proofErr w:type="spellStart"/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palmeri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43E9" w14:textId="77777777" w:rsidR="00303179" w:rsidRPr="008877A7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</w:tr>
      <w:tr w:rsidR="00303179" w:rsidRPr="008877A7" w14:paraId="1A974236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9B57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perennial </w:t>
            </w:r>
            <w:proofErr w:type="spellStart"/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sowthistle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0EEE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Sonchus arvensis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8E64" w14:textId="77777777" w:rsidR="00303179" w:rsidRPr="008877A7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Statewide</w:t>
            </w:r>
          </w:p>
        </w:tc>
      </w:tr>
      <w:tr w:rsidR="00303179" w:rsidRPr="008877A7" w14:paraId="6581CC2A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C7B7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plumeless</w:t>
            </w:r>
            <w:proofErr w:type="spellEnd"/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thistle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96DD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Cardu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u</w:t>
            </w:r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s </w:t>
            </w:r>
            <w:proofErr w:type="spellStart"/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acanthoides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7EE5" w14:textId="77777777" w:rsidR="00303179" w:rsidRPr="008877A7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</w:tr>
      <w:tr w:rsidR="00303179" w:rsidRPr="008877A7" w14:paraId="6F4664AE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5135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poison hemlock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31F4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Conium maculatum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0D00" w14:textId="77777777" w:rsidR="00303179" w:rsidRPr="008877A7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</w:tr>
      <w:tr w:rsidR="00303179" w:rsidRPr="008877A7" w14:paraId="35F02994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6370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puncturevine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C62F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Tribulus terrestr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D4B6" w14:textId="77777777" w:rsidR="00303179" w:rsidRPr="008877A7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</w:tr>
      <w:tr w:rsidR="00303179" w:rsidRPr="008877A7" w14:paraId="2A185565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D5FA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purple loosestrife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AF09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Lythrum </w:t>
            </w:r>
            <w:proofErr w:type="spellStart"/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salicaria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D698" w14:textId="77777777" w:rsidR="00303179" w:rsidRPr="008877A7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Statewide</w:t>
            </w:r>
          </w:p>
        </w:tc>
      </w:tr>
      <w:tr w:rsidR="00303179" w:rsidRPr="008877A7" w14:paraId="46CC8356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C4CF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saltcedar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E6C2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Tamarix</w:t>
            </w:r>
            <w:proofErr w:type="spellEnd"/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ramosissima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64BE" w14:textId="77777777" w:rsidR="00303179" w:rsidRPr="008877A7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Statewide</w:t>
            </w:r>
          </w:p>
        </w:tc>
      </w:tr>
      <w:tr w:rsidR="00303179" w:rsidRPr="008877A7" w14:paraId="27955345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5F49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Scotch thistle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3802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Onopordum</w:t>
            </w:r>
            <w:proofErr w:type="spellEnd"/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acanthium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58F4" w14:textId="77777777" w:rsidR="00303179" w:rsidRPr="008877A7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</w:tr>
      <w:tr w:rsidR="00303179" w:rsidRPr="008877A7" w14:paraId="5F3E6A35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549C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spotted knapweed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B6A5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Centaurea </w:t>
            </w:r>
            <w:proofErr w:type="spellStart"/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stoebe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A6D8" w14:textId="77777777" w:rsidR="00303179" w:rsidRPr="008877A7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</w:tr>
      <w:tr w:rsidR="00303179" w:rsidRPr="008877A7" w14:paraId="2E3402A3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66DD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St. </w:t>
            </w:r>
            <w:proofErr w:type="spellStart"/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Johnswort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36E6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Hypericum perforatum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1742" w14:textId="77777777" w:rsidR="00303179" w:rsidRPr="008877A7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</w:tr>
      <w:tr w:rsidR="00303179" w:rsidRPr="008877A7" w14:paraId="3F7FA31B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01E1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sulfur cinquefoil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E656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Potentilla recta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43A9" w14:textId="77777777" w:rsidR="00303179" w:rsidRPr="008877A7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</w:tr>
      <w:tr w:rsidR="00303179" w:rsidRPr="008877A7" w14:paraId="35FE03B6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0E30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white horehound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16F0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Marrubium</w:t>
            </w:r>
            <w:proofErr w:type="spellEnd"/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vulgare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C450" w14:textId="77777777" w:rsidR="00303179" w:rsidRPr="008877A7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</w:tr>
      <w:tr w:rsidR="00303179" w:rsidRPr="008877A7" w14:paraId="673042BC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1E01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wild parsnip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F1BF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Pastinaca sativa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D6B8" w14:textId="77777777" w:rsidR="00303179" w:rsidRPr="008877A7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</w:tr>
      <w:tr w:rsidR="00303179" w:rsidRPr="008877A7" w14:paraId="24E19E18" w14:textId="77777777" w:rsidTr="00B06ECD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D03BC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yellow toadflax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50A2D" w14:textId="77777777" w:rsidR="00303179" w:rsidRPr="008877A7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Linaria vulgaris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45A1C" w14:textId="77777777" w:rsidR="00303179" w:rsidRPr="008877A7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7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</w:tr>
    </w:tbl>
    <w:p w14:paraId="7E7AC1DA" w14:textId="77777777" w:rsidR="00303179" w:rsidRDefault="00303179" w:rsidP="00303179">
      <w:pPr>
        <w:rPr>
          <w:rFonts w:ascii="Times New Roman" w:hAnsi="Times New Roman" w:cs="Times New Roman"/>
          <w:sz w:val="24"/>
          <w:szCs w:val="24"/>
        </w:rPr>
      </w:pPr>
    </w:p>
    <w:p w14:paraId="466BCD31" w14:textId="77777777" w:rsidR="00303179" w:rsidRDefault="00303179" w:rsidP="00303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0ABBA87" w14:textId="77777777" w:rsidR="00303179" w:rsidRDefault="00303179" w:rsidP="003031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5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Supplemental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EE5545">
        <w:rPr>
          <w:rFonts w:ascii="Times New Roman" w:hAnsi="Times New Roman" w:cs="Times New Roman"/>
          <w:b/>
          <w:bCs/>
          <w:sz w:val="24"/>
          <w:szCs w:val="24"/>
        </w:rPr>
        <w:t>able 2.</w:t>
      </w:r>
      <w:r>
        <w:rPr>
          <w:rFonts w:ascii="Times New Roman" w:hAnsi="Times New Roman" w:cs="Times New Roman"/>
          <w:sz w:val="24"/>
          <w:szCs w:val="24"/>
        </w:rPr>
        <w:t xml:space="preserve"> South Dakota county representation of the respondents of the survey. The counties were grouped by the designation “East River” or “West River” based on geographical location within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state,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listed alphabetically within region.</w:t>
      </w:r>
    </w:p>
    <w:tbl>
      <w:tblPr>
        <w:tblW w:w="4802" w:type="dxa"/>
        <w:tblLook w:val="04A0" w:firstRow="1" w:lastRow="0" w:firstColumn="1" w:lastColumn="0" w:noHBand="0" w:noVBand="1"/>
      </w:tblPr>
      <w:tblGrid>
        <w:gridCol w:w="1703"/>
        <w:gridCol w:w="1423"/>
        <w:gridCol w:w="1676"/>
      </w:tblGrid>
      <w:tr w:rsidR="00303179" w:rsidRPr="001C622A" w14:paraId="71D4F4D0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F8BD5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County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44C76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Region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61BC9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Response</w:t>
            </w:r>
          </w:p>
        </w:tc>
      </w:tr>
      <w:tr w:rsidR="00303179" w:rsidRPr="001C622A" w14:paraId="2F807CCD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0C714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1F2F4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24651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303179" w:rsidRPr="001C622A" w14:paraId="102569C4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832F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Aurora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A38E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2D45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303179" w:rsidRPr="001C622A" w14:paraId="3EED53CE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3270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Beadle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A8EF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C624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303179" w:rsidRPr="001C622A" w14:paraId="7E95C877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E213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Bon Homme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BD63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2134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303179" w:rsidRPr="001C622A" w14:paraId="12596F7B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88D2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Brookings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C96A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BB48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303179" w:rsidRPr="001C622A" w14:paraId="272B24FB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8F9D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Brown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29EA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D279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303179" w:rsidRPr="001C622A" w14:paraId="6C0CE2C6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6D6D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Brule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C9EF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BFC6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303179" w:rsidRPr="001C622A" w14:paraId="45EF20CB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A996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Buffalo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A972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5EF8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303179" w:rsidRPr="001C622A" w14:paraId="672E27CD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D747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Campbell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75DE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8C89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303179" w:rsidRPr="001C622A" w14:paraId="108F4E6D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E0FA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Charles Mix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BA2D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24CB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303179" w:rsidRPr="001C622A" w14:paraId="048A722F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546F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Clark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FFF0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7D52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303179" w:rsidRPr="001C622A" w14:paraId="6CDCEBE2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1BD0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Clay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D0E2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2B2C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303179" w:rsidRPr="001C622A" w14:paraId="68FE78CE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2014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Codington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9D85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D3B5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303179" w:rsidRPr="001C622A" w14:paraId="2A33D9DB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5D91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Davison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3846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C2E6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303179" w:rsidRPr="001C622A" w14:paraId="01D55D60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7A68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Day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A513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93B4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303179" w:rsidRPr="001C622A" w14:paraId="7ED67E17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DE73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Deuel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D2EC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7CEE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303179" w:rsidRPr="001C622A" w14:paraId="0D4913CA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2B13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Douglas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2EF9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F3B3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303179" w:rsidRPr="001C622A" w14:paraId="15681C23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E63A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Edmunds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2199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E550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303179" w:rsidRPr="001C622A" w14:paraId="0EC0291F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17BF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Faulk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DA99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DBC0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303179" w:rsidRPr="001C622A" w14:paraId="607BAF09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51F7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Grant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6A6B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3DBF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303179" w:rsidRPr="001C622A" w14:paraId="6538F225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E6A2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Hamlin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79B8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4967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303179" w:rsidRPr="001C622A" w14:paraId="257CDABD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6DDA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Hand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1A10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B7CB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303179" w:rsidRPr="001C622A" w14:paraId="63AF7EF0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3F08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Hanson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DC7D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854C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303179" w:rsidRPr="001C622A" w14:paraId="18C9BA35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9E38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Hughes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ACCD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01E0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303179" w:rsidRPr="001C622A" w14:paraId="7F819298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2FD7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Hutchinson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0181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86C2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303179" w:rsidRPr="001C622A" w14:paraId="2C69A4DD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D46C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Hyde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E8CE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222B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303179" w:rsidRPr="001C622A" w14:paraId="28E302F5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7292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Jerauld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4567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255C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303179" w:rsidRPr="001C622A" w14:paraId="077FE9A0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34E2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Kingsbury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7C10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2541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303179" w:rsidRPr="001C622A" w14:paraId="44364120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4108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Lake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9DF3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1A63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303179" w:rsidRPr="001C622A" w14:paraId="5B8251FD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3772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Lyman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13EA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C974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303179" w:rsidRPr="001C622A" w14:paraId="434F5161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3180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Marshall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C622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B688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303179" w:rsidRPr="001C622A" w14:paraId="786C2E62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C523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McCook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B3D1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4C8A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303179" w:rsidRPr="001C622A" w14:paraId="4E52362A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6727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McPherson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1F41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E385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303179" w:rsidRPr="001C622A" w14:paraId="467E0213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C2B9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Miner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0867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1F0E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303179" w:rsidRPr="001C622A" w14:paraId="5E858DDA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7043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Minnehaha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AC15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7146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303179" w:rsidRPr="001C622A" w14:paraId="7EFE7839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D51D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Moody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891C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CD44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303179" w:rsidRPr="001C622A" w14:paraId="79520159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30B3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Potter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FE98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F692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303179" w:rsidRPr="001C622A" w14:paraId="37B4FB87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AA04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Roberts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50DD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2053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303179" w:rsidRPr="001C622A" w14:paraId="02F16590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28AF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Sanborn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95B7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8D03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303179" w:rsidRPr="001C622A" w14:paraId="0D2C42F7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0501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Spink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B9F9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88A8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303179" w:rsidRPr="001C622A" w14:paraId="496C6D65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BE77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Sully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D90A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0736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303179" w:rsidRPr="001C622A" w14:paraId="44CFE40D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A02B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Turner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81B7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1922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303179" w:rsidRPr="001C622A" w14:paraId="59195C7C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9120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Union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6E43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E112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303179" w:rsidRPr="001C622A" w14:paraId="1955C510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DEEF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Walworth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4126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5634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303179" w:rsidRPr="001C622A" w14:paraId="59BE803E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A4D2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Yankton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D3FE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B0F4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303179" w:rsidRPr="001C622A" w14:paraId="1FFDBC09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B13F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Bennett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BF36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West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683E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303179" w:rsidRPr="001C622A" w14:paraId="279D10A0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70DF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Butte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FF6B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West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6EA2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303179" w:rsidRPr="001C622A" w14:paraId="5970E750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8073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Corson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89B3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West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94A2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303179" w:rsidRPr="001C622A" w14:paraId="001FAC1F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C772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Custer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4306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West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F228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303179" w:rsidRPr="001C622A" w14:paraId="366441D6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CE98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Dewey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72F0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West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419E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303179" w:rsidRPr="001C622A" w14:paraId="718F5EA8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76E6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Fall River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2C52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West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2CAA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303179" w:rsidRPr="001C622A" w14:paraId="398A5CAB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3843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Gregory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251A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West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2A37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303179" w:rsidRPr="001C622A" w14:paraId="138B192B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DA0D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Haakon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D49B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West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F468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303179" w:rsidRPr="001C622A" w14:paraId="1FA28DF7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42DD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Harding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F39F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West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04B5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303179" w:rsidRPr="001C622A" w14:paraId="3FBFAF67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FA19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Jackson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61DA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West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E10E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303179" w:rsidRPr="001C622A" w14:paraId="4955669A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C9AD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Jones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C1B9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West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A1CF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303179" w:rsidRPr="001C622A" w14:paraId="73E8D7A1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0B11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Lawrence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8550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West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48A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303179" w:rsidRPr="001C622A" w14:paraId="321997E9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2FDA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Lincoln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9B7B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West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9CFE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303179" w:rsidRPr="001C622A" w14:paraId="7BD1B83A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A51B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Meade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C004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West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5709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303179" w:rsidRPr="001C622A" w14:paraId="5F2203BD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7F9C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Mellette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44EE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West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66AF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303179" w:rsidRPr="001C622A" w14:paraId="1816161E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6465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Oglala Lakota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3E66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West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A260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303179" w:rsidRPr="001C622A" w14:paraId="52D9C026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3D30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Pennington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2E6F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West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238D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303179" w:rsidRPr="001C622A" w14:paraId="02D14723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492D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Perkins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EEE2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West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1C08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303179" w:rsidRPr="001C622A" w14:paraId="79B8CAFA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B04E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Stanley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68B8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West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3727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303179" w:rsidRPr="001C622A" w14:paraId="6BD89905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C3BE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Todd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31A8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West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C782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303179" w:rsidRPr="001C622A" w14:paraId="08299EC4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4A00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Tripp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E580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West River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30F3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303179" w:rsidRPr="001C622A" w14:paraId="1388A907" w14:textId="77777777" w:rsidTr="00B06ECD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C796E" w14:textId="77777777" w:rsidR="00303179" w:rsidRPr="001C622A" w:rsidRDefault="00303179" w:rsidP="00B0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Ziebach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B3B97" w14:textId="77777777" w:rsidR="00303179" w:rsidRPr="001C622A" w:rsidRDefault="00303179" w:rsidP="00B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West River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9E666" w14:textId="77777777" w:rsidR="00303179" w:rsidRPr="001C622A" w:rsidRDefault="00303179" w:rsidP="00B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</w:tbl>
    <w:p w14:paraId="7CC94070" w14:textId="77777777" w:rsidR="00303179" w:rsidRDefault="00303179" w:rsidP="003031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FBA1328" w14:textId="77777777" w:rsidR="000A3D3F" w:rsidRDefault="000A3D3F"/>
    <w:sectPr w:rsidR="000A3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79"/>
    <w:rsid w:val="000A3D3F"/>
    <w:rsid w:val="00303179"/>
    <w:rsid w:val="004E76F6"/>
    <w:rsid w:val="0094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82CA9"/>
  <w15:chartTrackingRefBased/>
  <w15:docId w15:val="{13347B87-C7F2-4B76-8807-2585F618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179"/>
  </w:style>
  <w:style w:type="paragraph" w:styleId="Heading1">
    <w:name w:val="heading 1"/>
    <w:basedOn w:val="Normal"/>
    <w:next w:val="Normal"/>
    <w:link w:val="Heading1Char"/>
    <w:uiPriority w:val="9"/>
    <w:qFormat/>
    <w:rsid w:val="00303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1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1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1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1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1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1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1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1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1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1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1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1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1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Eric</dc:creator>
  <cp:keywords/>
  <dc:description/>
  <cp:lastModifiedBy>Jones, Eric</cp:lastModifiedBy>
  <cp:revision>2</cp:revision>
  <dcterms:created xsi:type="dcterms:W3CDTF">2025-02-03T14:38:00Z</dcterms:created>
  <dcterms:modified xsi:type="dcterms:W3CDTF">2025-02-03T14:38:00Z</dcterms:modified>
</cp:coreProperties>
</file>