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99BF3" w14:textId="444AFBEB" w:rsidR="00DA07E7" w:rsidRDefault="515D5604" w:rsidP="45FB08BE">
      <w:pPr>
        <w:spacing w:line="259" w:lineRule="auto"/>
        <w:jc w:val="center"/>
        <w:rPr>
          <w:rFonts w:ascii="Calibri" w:eastAsia="Calibri" w:hAnsi="Calibri" w:cs="Calibri"/>
          <w:b/>
          <w:bCs/>
          <w:sz w:val="22"/>
          <w:szCs w:val="22"/>
        </w:rPr>
      </w:pPr>
      <w:r w:rsidRPr="45FB08BE">
        <w:rPr>
          <w:rFonts w:ascii="Calibri" w:eastAsia="Calibri" w:hAnsi="Calibri" w:cs="Calibri"/>
          <w:b/>
          <w:bCs/>
          <w:sz w:val="22"/>
          <w:szCs w:val="22"/>
        </w:rPr>
        <w:t xml:space="preserve">Appendix </w:t>
      </w:r>
    </w:p>
    <w:p w14:paraId="6C5BC411" w14:textId="51B8A3CD" w:rsidR="00DA07E7" w:rsidRDefault="515D5604" w:rsidP="45FB08BE">
      <w:pPr>
        <w:spacing w:line="259" w:lineRule="auto"/>
        <w:jc w:val="center"/>
        <w:rPr>
          <w:rFonts w:ascii="Calibri" w:eastAsia="Calibri" w:hAnsi="Calibri" w:cs="Calibri"/>
          <w:b/>
          <w:bCs/>
          <w:sz w:val="22"/>
          <w:szCs w:val="22"/>
        </w:rPr>
      </w:pPr>
      <w:r w:rsidRPr="45FB08BE">
        <w:rPr>
          <w:rFonts w:ascii="Calibri" w:eastAsia="Calibri" w:hAnsi="Calibri" w:cs="Calibri"/>
          <w:b/>
          <w:bCs/>
          <w:sz w:val="22"/>
          <w:szCs w:val="22"/>
        </w:rPr>
        <w:t>Methods</w:t>
      </w:r>
    </w:p>
    <w:p w14:paraId="1AD0A340" w14:textId="1EE7FBD6" w:rsidR="00DA07E7" w:rsidRDefault="0CC464E3" w:rsidP="45FB08BE">
      <w:pPr>
        <w:spacing w:line="259" w:lineRule="auto"/>
        <w:rPr>
          <w:rFonts w:ascii="Calibri" w:eastAsia="Calibri" w:hAnsi="Calibri" w:cs="Calibri"/>
          <w:b/>
          <w:bCs/>
          <w:sz w:val="22"/>
          <w:szCs w:val="22"/>
        </w:rPr>
      </w:pPr>
      <w:r w:rsidRPr="45FB08BE">
        <w:rPr>
          <w:rFonts w:ascii="Calibri" w:eastAsia="Calibri" w:hAnsi="Calibri" w:cs="Calibri"/>
          <w:b/>
          <w:bCs/>
          <w:sz w:val="22"/>
          <w:szCs w:val="22"/>
        </w:rPr>
        <w:t>Research Design</w:t>
      </w:r>
    </w:p>
    <w:p w14:paraId="199B9D9B" w14:textId="705B154A" w:rsidR="00DA07E7" w:rsidRDefault="0CC464E3" w:rsidP="45FB08BE">
      <w:pPr>
        <w:spacing w:line="259" w:lineRule="auto"/>
        <w:rPr>
          <w:rFonts w:ascii="Calibri" w:eastAsia="Calibri" w:hAnsi="Calibri" w:cs="Calibri"/>
          <w:sz w:val="22"/>
          <w:szCs w:val="22"/>
        </w:rPr>
      </w:pPr>
      <w:r w:rsidRPr="45FB08BE">
        <w:rPr>
          <w:rFonts w:ascii="Calibri" w:eastAsia="Calibri" w:hAnsi="Calibri" w:cs="Calibri"/>
          <w:sz w:val="22"/>
          <w:szCs w:val="22"/>
        </w:rPr>
        <w:t>A scoping review is a method to identify the characteristics and concepts in sources of evidence when there is limited empirical literature on a concept and to inform future research</w:t>
      </w:r>
      <w:proofErr w:type="gramStart"/>
      <w:r w:rsidRPr="45FB08BE">
        <w:rPr>
          <w:rFonts w:ascii="Calibri" w:eastAsia="Calibri" w:hAnsi="Calibri" w:cs="Calibri"/>
          <w:sz w:val="22"/>
          <w:szCs w:val="22"/>
        </w:rPr>
        <w:t>.</w:t>
      </w:r>
      <w:r w:rsidRPr="45FB08BE">
        <w:rPr>
          <w:rFonts w:ascii="Calibri" w:eastAsia="Calibri" w:hAnsi="Calibri" w:cs="Calibri"/>
          <w:sz w:val="22"/>
          <w:szCs w:val="22"/>
          <w:vertAlign w:val="superscript"/>
        </w:rPr>
        <w:t>17</w:t>
      </w:r>
      <w:proofErr w:type="gramEnd"/>
      <w:r w:rsidRPr="45FB08BE">
        <w:rPr>
          <w:rFonts w:ascii="Calibri" w:eastAsia="Calibri" w:hAnsi="Calibri" w:cs="Calibri"/>
          <w:sz w:val="22"/>
          <w:szCs w:val="22"/>
        </w:rPr>
        <w:t xml:space="preserve"> In this study, recommendations and strategies extracted </w:t>
      </w:r>
      <w:r w:rsidR="00487B69">
        <w:rPr>
          <w:rFonts w:ascii="Calibri" w:eastAsia="Calibri" w:hAnsi="Calibri" w:cs="Calibri"/>
          <w:sz w:val="22"/>
          <w:szCs w:val="22"/>
        </w:rPr>
        <w:t>we</w:t>
      </w:r>
      <w:r w:rsidRPr="45FB08BE">
        <w:rPr>
          <w:rFonts w:ascii="Calibri" w:eastAsia="Calibri" w:hAnsi="Calibri" w:cs="Calibri"/>
          <w:sz w:val="22"/>
          <w:szCs w:val="22"/>
        </w:rPr>
        <w:t xml:space="preserve">re tailored within the context of the US. Therefore, a scoping review is an appropriate method to address the study objective. </w:t>
      </w:r>
    </w:p>
    <w:p w14:paraId="4535FE4A" w14:textId="221721AB" w:rsidR="00DA07E7" w:rsidRDefault="0CC464E3" w:rsidP="45FB08BE">
      <w:pPr>
        <w:spacing w:line="259" w:lineRule="auto"/>
        <w:rPr>
          <w:rFonts w:ascii="Calibri" w:eastAsia="Calibri" w:hAnsi="Calibri" w:cs="Calibri"/>
          <w:sz w:val="22"/>
          <w:szCs w:val="22"/>
        </w:rPr>
      </w:pPr>
      <w:r w:rsidRPr="45FB08BE">
        <w:rPr>
          <w:rFonts w:ascii="Calibri" w:eastAsia="Calibri" w:hAnsi="Calibri" w:cs="Calibri"/>
          <w:sz w:val="22"/>
          <w:szCs w:val="22"/>
        </w:rPr>
        <w:t>A scoping review methodology was chosen over a systematic review to capture a wide range of literature and cases amid a dearth of literature. A scoping review maps all available evidence on a topic and identifies gaps and key concepts to aid in planning appropriate future research.</w:t>
      </w:r>
      <w:r w:rsidRPr="45FB08BE">
        <w:rPr>
          <w:rFonts w:ascii="Calibri" w:eastAsia="Calibri" w:hAnsi="Calibri" w:cs="Calibri"/>
          <w:sz w:val="22"/>
          <w:szCs w:val="22"/>
          <w:vertAlign w:val="superscript"/>
        </w:rPr>
        <w:t>17</w:t>
      </w:r>
      <w:r w:rsidRPr="45FB08BE">
        <w:rPr>
          <w:rFonts w:ascii="Calibri" w:eastAsia="Calibri" w:hAnsi="Calibri" w:cs="Calibri"/>
          <w:sz w:val="22"/>
          <w:szCs w:val="22"/>
        </w:rPr>
        <w:t xml:space="preserve"> This approach facilitates answering broad questions and identifying gaps in breastfeeding, nursing, and disaster science. Research in each of these fields is characterized by heterogeneous methodology and complicated by different approaches to supporting breastfeeding women during disasters.</w:t>
      </w:r>
    </w:p>
    <w:p w14:paraId="3E3A6A4C" w14:textId="714CBB87" w:rsidR="611517EE" w:rsidRDefault="0CC464E3" w:rsidP="45FB08BE">
      <w:pPr>
        <w:spacing w:line="259" w:lineRule="auto"/>
        <w:rPr>
          <w:rFonts w:ascii="Calibri" w:eastAsia="Calibri" w:hAnsi="Calibri" w:cs="Calibri"/>
          <w:sz w:val="22"/>
          <w:szCs w:val="22"/>
        </w:rPr>
      </w:pPr>
      <w:r w:rsidRPr="45FB08BE">
        <w:rPr>
          <w:rStyle w:val="normaltextrun"/>
          <w:rFonts w:ascii="Calibri" w:eastAsia="Calibri" w:hAnsi="Calibri" w:cs="Calibri"/>
        </w:rPr>
        <w:t>The systematic style scoping review was conducted using the Joanna Briggs Institute (JBI) and PRISMA-</w:t>
      </w:r>
      <w:proofErr w:type="spellStart"/>
      <w:r w:rsidRPr="45FB08BE">
        <w:rPr>
          <w:rStyle w:val="normaltextrun"/>
          <w:rFonts w:ascii="Calibri" w:eastAsia="Calibri" w:hAnsi="Calibri" w:cs="Calibri"/>
        </w:rPr>
        <w:t>ScR</w:t>
      </w:r>
      <w:proofErr w:type="spellEnd"/>
      <w:r w:rsidRPr="45FB08BE">
        <w:rPr>
          <w:rStyle w:val="normaltextrun"/>
          <w:rFonts w:ascii="Calibri" w:eastAsia="Calibri" w:hAnsi="Calibri" w:cs="Calibri"/>
        </w:rPr>
        <w:t xml:space="preserve"> guidelines. </w:t>
      </w:r>
      <w:r w:rsidRPr="45FB08BE">
        <w:rPr>
          <w:rFonts w:ascii="Calibri" w:eastAsia="Calibri" w:hAnsi="Calibri" w:cs="Calibri"/>
          <w:sz w:val="22"/>
          <w:szCs w:val="22"/>
        </w:rPr>
        <w:t xml:space="preserve">To identify relevant studies, the </w:t>
      </w:r>
      <w:r w:rsidR="00E72B2D">
        <w:rPr>
          <w:rStyle w:val="normaltextrun"/>
          <w:rFonts w:ascii="Calibri" w:eastAsia="Calibri" w:hAnsi="Calibri" w:cs="Calibri"/>
        </w:rPr>
        <w:t>Embase,</w:t>
      </w:r>
      <w:r w:rsidRPr="45FB08BE">
        <w:rPr>
          <w:rStyle w:val="normaltextrun"/>
          <w:rFonts w:ascii="Calibri" w:eastAsia="Calibri" w:hAnsi="Calibri" w:cs="Calibri"/>
        </w:rPr>
        <w:t xml:space="preserve"> Scopus, PubMed, and CINHAL databases and the included articles' references were searched. No gray literature was searched. The included literature went through data extraction and quality appraisal as per a pre-prepared protocol.</w:t>
      </w:r>
    </w:p>
    <w:p w14:paraId="5FA40734" w14:textId="19F3B082" w:rsidR="6062FAC0" w:rsidRDefault="2B0018F3" w:rsidP="45FB08BE">
      <w:pPr>
        <w:spacing w:after="0" w:line="240" w:lineRule="auto"/>
        <w:rPr>
          <w:rFonts w:ascii="Calibri" w:eastAsia="Calibri" w:hAnsi="Calibri" w:cs="Calibri"/>
          <w:sz w:val="22"/>
          <w:szCs w:val="22"/>
        </w:rPr>
      </w:pPr>
      <w:r w:rsidRPr="45FB08BE">
        <w:rPr>
          <w:rFonts w:ascii="Calibri" w:eastAsia="Calibri" w:hAnsi="Calibri" w:cs="Calibri"/>
          <w:b/>
          <w:bCs/>
          <w:i/>
          <w:iCs/>
          <w:sz w:val="22"/>
          <w:szCs w:val="22"/>
        </w:rPr>
        <w:t>Search Strategy</w:t>
      </w:r>
      <w:r w:rsidR="66D60831" w:rsidRPr="45FB08BE">
        <w:rPr>
          <w:rStyle w:val="eop"/>
          <w:rFonts w:ascii="Calibri" w:eastAsia="Calibri" w:hAnsi="Calibri" w:cs="Calibri"/>
        </w:rPr>
        <w:t> </w:t>
      </w:r>
    </w:p>
    <w:p w14:paraId="206F49C1" w14:textId="06F310E2" w:rsidR="6062FAC0" w:rsidRDefault="5DB0DBCB" w:rsidP="45FB08BE">
      <w:pPr>
        <w:spacing w:after="0" w:line="240" w:lineRule="auto"/>
        <w:ind w:left="720"/>
        <w:rPr>
          <w:rStyle w:val="normaltextrun"/>
          <w:rFonts w:ascii="Calibri" w:eastAsia="Calibri" w:hAnsi="Calibri" w:cs="Calibri"/>
          <w:b/>
          <w:bCs/>
        </w:rPr>
      </w:pPr>
      <w:r w:rsidRPr="45FB08BE">
        <w:rPr>
          <w:rStyle w:val="normaltextrun"/>
          <w:rFonts w:ascii="Calibri" w:eastAsia="Calibri" w:hAnsi="Calibri" w:cs="Calibri"/>
          <w:b/>
          <w:bCs/>
        </w:rPr>
        <w:t xml:space="preserve">CINAHL  </w:t>
      </w:r>
    </w:p>
    <w:p w14:paraId="7FDA9FF5" w14:textId="58022311" w:rsidR="6062FAC0" w:rsidRDefault="66D60831" w:rsidP="45FB08BE">
      <w:pPr>
        <w:spacing w:after="0" w:line="240" w:lineRule="auto"/>
        <w:rPr>
          <w:rFonts w:ascii="Calibri" w:eastAsia="Calibri" w:hAnsi="Calibri" w:cs="Calibri"/>
          <w:sz w:val="22"/>
          <w:szCs w:val="22"/>
        </w:rPr>
      </w:pPr>
      <w:r w:rsidRPr="45FB08BE">
        <w:rPr>
          <w:rStyle w:val="normaltextrun"/>
          <w:rFonts w:ascii="Calibri" w:eastAsia="Calibri" w:hAnsi="Calibri" w:cs="Calibri"/>
        </w:rPr>
        <w:t>(((MH "Lactation") OR (MH "Breast Pumps") OR ("breastfeed*") OR ("breastmilk*") OR ("breast milk") OR ("human milk") OR ("lactation")) AND ((MH "Humanitarian Aid") OR (MH "Emergency Evacuation") OR ((MH "Disaster Planning") OR (MH "Natural Disasters") OR (MH "Disasters") OR ("humanitarian emergency") OR ("disaster") OR ("hurricane") OR ("wild fire") OR ("tornado") OR ("flood*") OR ("earthquake") OR ("winter storm") OR ("ice storm") OR ("straight line winds" ))) </w:t>
      </w:r>
    </w:p>
    <w:p w14:paraId="66F3291C" w14:textId="28640266" w:rsidR="6062FAC0" w:rsidRDefault="66D60831" w:rsidP="45FB08BE">
      <w:pPr>
        <w:spacing w:after="0" w:line="240" w:lineRule="auto"/>
        <w:ind w:left="720"/>
        <w:rPr>
          <w:rFonts w:ascii="Calibri" w:eastAsia="Calibri" w:hAnsi="Calibri" w:cs="Calibri"/>
          <w:sz w:val="22"/>
          <w:szCs w:val="22"/>
        </w:rPr>
      </w:pPr>
      <w:r w:rsidRPr="45FB08BE">
        <w:rPr>
          <w:rStyle w:val="normaltextrun"/>
          <w:rFonts w:ascii="Calibri" w:eastAsia="Calibri" w:hAnsi="Calibri" w:cs="Calibri"/>
        </w:rPr>
        <w:t>94 total articles </w:t>
      </w:r>
    </w:p>
    <w:p w14:paraId="68679FBB" w14:textId="4112563D" w:rsidR="6062FAC0" w:rsidRDefault="66D60831" w:rsidP="45FB08BE">
      <w:pPr>
        <w:spacing w:after="0" w:line="240" w:lineRule="auto"/>
        <w:ind w:left="720"/>
        <w:rPr>
          <w:rFonts w:ascii="Calibri" w:eastAsia="Calibri" w:hAnsi="Calibri" w:cs="Calibri"/>
          <w:sz w:val="22"/>
          <w:szCs w:val="22"/>
        </w:rPr>
      </w:pPr>
      <w:r w:rsidRPr="45FB08BE">
        <w:rPr>
          <w:rStyle w:val="normaltextrun"/>
          <w:rFonts w:ascii="Calibri" w:eastAsia="Calibri" w:hAnsi="Calibri" w:cs="Calibri"/>
        </w:rPr>
        <w:t xml:space="preserve">All 94 </w:t>
      </w:r>
      <w:r w:rsidR="2F1B3703" w:rsidRPr="45FB08BE">
        <w:rPr>
          <w:rStyle w:val="normaltextrun"/>
          <w:rFonts w:ascii="Calibri" w:eastAsia="Calibri" w:hAnsi="Calibri" w:cs="Calibri"/>
        </w:rPr>
        <w:t xml:space="preserve">were </w:t>
      </w:r>
      <w:r w:rsidRPr="45FB08BE">
        <w:rPr>
          <w:rStyle w:val="normaltextrun"/>
          <w:rFonts w:ascii="Calibri" w:eastAsia="Calibri" w:hAnsi="Calibri" w:cs="Calibri"/>
        </w:rPr>
        <w:t xml:space="preserve">added </w:t>
      </w:r>
      <w:r w:rsidR="7971ECBD" w:rsidRPr="45FB08BE">
        <w:rPr>
          <w:rStyle w:val="normaltextrun"/>
          <w:rFonts w:ascii="Calibri" w:eastAsia="Calibri" w:hAnsi="Calibri" w:cs="Calibri"/>
        </w:rPr>
        <w:t>to EndNote reference manager. </w:t>
      </w:r>
    </w:p>
    <w:p w14:paraId="574C7B7C" w14:textId="6C9832F1" w:rsidR="6062FAC0" w:rsidRDefault="6062FAC0" w:rsidP="45FB08BE">
      <w:pPr>
        <w:spacing w:after="0" w:line="240" w:lineRule="auto"/>
        <w:rPr>
          <w:rFonts w:ascii="Calibri" w:eastAsia="Calibri" w:hAnsi="Calibri" w:cs="Calibri"/>
          <w:sz w:val="22"/>
          <w:szCs w:val="22"/>
        </w:rPr>
      </w:pPr>
    </w:p>
    <w:p w14:paraId="1DA84E79" w14:textId="27C32FCB" w:rsidR="6062FAC0" w:rsidRDefault="00E72B2D" w:rsidP="45FB08BE">
      <w:pPr>
        <w:spacing w:after="0" w:line="240" w:lineRule="auto"/>
        <w:ind w:left="720"/>
        <w:rPr>
          <w:rFonts w:ascii="Calibri" w:eastAsia="Calibri" w:hAnsi="Calibri" w:cs="Calibri"/>
          <w:b/>
          <w:bCs/>
          <w:sz w:val="22"/>
          <w:szCs w:val="22"/>
        </w:rPr>
      </w:pPr>
      <w:r w:rsidRPr="45FB08BE">
        <w:rPr>
          <w:rStyle w:val="normaltextrun"/>
          <w:rFonts w:ascii="Calibri" w:eastAsia="Calibri" w:hAnsi="Calibri" w:cs="Calibri"/>
          <w:b/>
          <w:bCs/>
        </w:rPr>
        <w:t>E</w:t>
      </w:r>
      <w:r>
        <w:rPr>
          <w:rStyle w:val="normaltextrun"/>
          <w:rFonts w:ascii="Calibri" w:eastAsia="Calibri" w:hAnsi="Calibri" w:cs="Calibri"/>
          <w:b/>
          <w:bCs/>
        </w:rPr>
        <w:t>mbase</w:t>
      </w:r>
    </w:p>
    <w:p w14:paraId="7301816C" w14:textId="2FF67372" w:rsidR="6062FAC0" w:rsidRDefault="66D60831" w:rsidP="45FB08BE">
      <w:pPr>
        <w:spacing w:after="0" w:line="240" w:lineRule="auto"/>
        <w:rPr>
          <w:rFonts w:ascii="Calibri" w:eastAsia="Calibri" w:hAnsi="Calibri" w:cs="Calibri"/>
          <w:sz w:val="22"/>
          <w:szCs w:val="22"/>
        </w:rPr>
      </w:pPr>
      <w:r w:rsidRPr="45FB08BE">
        <w:rPr>
          <w:rStyle w:val="normaltextrun"/>
          <w:rFonts w:ascii="Calibri" w:eastAsia="Calibri" w:hAnsi="Calibri" w:cs="Calibri"/>
        </w:rPr>
        <w:t>((MH "Lactation") OR (MH "Breast Pumps") OR ("breastfeed*") OR ("breastmilk*") OR ("breast milk") OR ("human milk") OR ("lactation")) AND ((MH "Humanitarian Aid") OR (MH "Emergency Evacuation") OR ((MH "Disaster Planning") OR (MH "Natural Disasters") OR (MH "Disasters") OR ("humanitarian emergency") OR ("disaster") OR ("hurricane") OR ("wild fire") OR ("tornado") OR ("flood*") OR ("earthquake") OR ("winter storm") OR ("ice storm") OR ("straight line winds" ))) </w:t>
      </w:r>
    </w:p>
    <w:p w14:paraId="78FD4F5A" w14:textId="69ED6F00" w:rsidR="6062FAC0"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t>232 articles </w:t>
      </w:r>
    </w:p>
    <w:p w14:paraId="17F4D216" w14:textId="43B4B08B" w:rsidR="269C174A"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t xml:space="preserve">All 232 were added to </w:t>
      </w:r>
      <w:r w:rsidR="6C86B965" w:rsidRPr="45FB08BE">
        <w:rPr>
          <w:rStyle w:val="normaltextrun"/>
          <w:rFonts w:ascii="Calibri" w:eastAsia="Calibri" w:hAnsi="Calibri" w:cs="Calibri"/>
        </w:rPr>
        <w:t>EndNote reference manager. </w:t>
      </w:r>
      <w:r w:rsidR="1ABC31FE" w:rsidRPr="45FB08BE">
        <w:rPr>
          <w:rStyle w:val="normaltextrun"/>
          <w:rFonts w:ascii="Calibri" w:eastAsia="Calibri" w:hAnsi="Calibri" w:cs="Calibri"/>
        </w:rPr>
        <w:t xml:space="preserve"> </w:t>
      </w:r>
    </w:p>
    <w:p w14:paraId="759E98C9" w14:textId="258EC3A1" w:rsidR="45FB08BE" w:rsidRDefault="45FB08BE" w:rsidP="45FB08BE">
      <w:pPr>
        <w:spacing w:after="0" w:line="240" w:lineRule="auto"/>
        <w:ind w:firstLine="720"/>
        <w:rPr>
          <w:rStyle w:val="normaltextrun"/>
          <w:rFonts w:ascii="Calibri" w:eastAsia="Calibri" w:hAnsi="Calibri" w:cs="Calibri"/>
        </w:rPr>
      </w:pPr>
    </w:p>
    <w:p w14:paraId="47D3C93D" w14:textId="2771EC0B" w:rsidR="6062FAC0" w:rsidRDefault="66D60831" w:rsidP="45FB08BE">
      <w:pPr>
        <w:spacing w:after="0" w:line="240" w:lineRule="auto"/>
        <w:ind w:firstLine="720"/>
        <w:rPr>
          <w:rFonts w:ascii="Calibri" w:eastAsia="Calibri" w:hAnsi="Calibri" w:cs="Calibri"/>
          <w:b/>
          <w:bCs/>
          <w:sz w:val="22"/>
          <w:szCs w:val="22"/>
        </w:rPr>
      </w:pPr>
      <w:r w:rsidRPr="45FB08BE">
        <w:rPr>
          <w:rStyle w:val="normaltextrun"/>
          <w:rFonts w:ascii="Calibri" w:eastAsia="Calibri" w:hAnsi="Calibri" w:cs="Calibri"/>
          <w:b/>
          <w:bCs/>
        </w:rPr>
        <w:t>PubMed</w:t>
      </w:r>
    </w:p>
    <w:p w14:paraId="41A12BCC" w14:textId="3D60EDCC" w:rsidR="6062FAC0" w:rsidRDefault="66D60831" w:rsidP="45FB08BE">
      <w:pPr>
        <w:spacing w:after="0" w:line="240" w:lineRule="auto"/>
        <w:rPr>
          <w:rFonts w:ascii="Calibri" w:eastAsia="Calibri" w:hAnsi="Calibri" w:cs="Calibri"/>
          <w:sz w:val="22"/>
          <w:szCs w:val="22"/>
        </w:rPr>
      </w:pPr>
      <w:r w:rsidRPr="45FB08BE">
        <w:rPr>
          <w:rStyle w:val="normaltextrun"/>
          <w:rFonts w:ascii="Calibri" w:eastAsia="Calibri" w:hAnsi="Calibri" w:cs="Calibri"/>
        </w:rPr>
        <w:t>((MH "Lactation") OR (MH "Breast Pumps") OR ("breastfeed*") OR ("breastmilk*") OR ("breast milk") OR ("human milk") OR ("lactation")) AND ((MH "Humanitarian Aid") OR (MH "Emergency Evacuation") OR ((MH "Disaster Planning") OR (MH "Natural Disasters") OR (MH "Disasters") OR ("humanitarian emergency") OR ("disaster") OR ("hurricane") OR ("wild fire") OR ("tornado") OR ("flood*") OR ("earthquake") OR ("winter storm") OR ("ice storm") OR ("straight line winds" ))) </w:t>
      </w:r>
    </w:p>
    <w:p w14:paraId="0D9A881F" w14:textId="0BC4EE24" w:rsidR="6062FAC0"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t>158 articles </w:t>
      </w:r>
    </w:p>
    <w:p w14:paraId="6E25B743" w14:textId="53909E7D" w:rsidR="6062FAC0"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lastRenderedPageBreak/>
        <w:t xml:space="preserve">All 158 were added to </w:t>
      </w:r>
      <w:r w:rsidR="493ADA9D" w:rsidRPr="45FB08BE">
        <w:rPr>
          <w:rStyle w:val="normaltextrun"/>
          <w:rFonts w:ascii="Calibri" w:eastAsia="Calibri" w:hAnsi="Calibri" w:cs="Calibri"/>
        </w:rPr>
        <w:t>EndNote reference manager. </w:t>
      </w:r>
    </w:p>
    <w:p w14:paraId="0DF465DA" w14:textId="655FFD2A" w:rsidR="45FB08BE" w:rsidRDefault="45FB08BE" w:rsidP="45FB08BE">
      <w:pPr>
        <w:spacing w:after="0" w:line="240" w:lineRule="auto"/>
        <w:ind w:firstLine="720"/>
        <w:rPr>
          <w:rStyle w:val="eop"/>
          <w:rFonts w:ascii="Calibri" w:eastAsia="Calibri" w:hAnsi="Calibri" w:cs="Calibri"/>
        </w:rPr>
      </w:pPr>
    </w:p>
    <w:p w14:paraId="40CB6116" w14:textId="28852FC3" w:rsidR="269C174A" w:rsidRDefault="66D60831" w:rsidP="45FB08BE">
      <w:pPr>
        <w:spacing w:after="0" w:line="240" w:lineRule="auto"/>
        <w:ind w:firstLine="720"/>
        <w:rPr>
          <w:rFonts w:ascii="Calibri" w:eastAsia="Calibri" w:hAnsi="Calibri" w:cs="Calibri"/>
          <w:b/>
          <w:bCs/>
          <w:sz w:val="22"/>
          <w:szCs w:val="22"/>
        </w:rPr>
      </w:pPr>
      <w:r w:rsidRPr="45FB08BE">
        <w:rPr>
          <w:rStyle w:val="normaltextrun"/>
          <w:rFonts w:ascii="Calibri" w:eastAsia="Calibri" w:hAnsi="Calibri" w:cs="Calibri"/>
          <w:b/>
          <w:bCs/>
        </w:rPr>
        <w:t>SCOPUS </w:t>
      </w:r>
    </w:p>
    <w:p w14:paraId="766E58B3" w14:textId="3D152594" w:rsidR="269C174A" w:rsidRDefault="66D60831" w:rsidP="45FB08BE">
      <w:pPr>
        <w:spacing w:after="0" w:line="240" w:lineRule="auto"/>
        <w:rPr>
          <w:rFonts w:ascii="Calibri" w:eastAsia="Calibri" w:hAnsi="Calibri" w:cs="Calibri"/>
          <w:sz w:val="22"/>
          <w:szCs w:val="22"/>
        </w:rPr>
      </w:pPr>
      <w:r w:rsidRPr="45FB08BE">
        <w:rPr>
          <w:rStyle w:val="normaltextrun"/>
          <w:rFonts w:ascii="Calibri" w:eastAsia="Calibri" w:hAnsi="Calibri" w:cs="Calibri"/>
        </w:rPr>
        <w:t>TITLE-ABS-KEY(((MH "Lactation") OR (MH "Breast Pumps") OR ("breastfeed*") OR ("breastmilk*") OR ("breast milk") OR ("human milk") OR ("lactation")) AND ((MH "Humanitarian Aid") OR (MH "Emergency Evacuation") OR ((MH "Disaster Planning") OR (MH "Natural Disasters") OR (MH "Disasters") OR ("humanitarian emergency") OR ("disaster") OR ("hurricane") OR ("wild fire") OR ("tornado") OR ("flood*") OR ("earthquake") OR ("winter storm") OR ("ice storm") OR ("straight line winds" ))) </w:t>
      </w:r>
    </w:p>
    <w:p w14:paraId="1E0DB558" w14:textId="31D04F63" w:rsidR="6062FAC0"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t>222 articles </w:t>
      </w:r>
    </w:p>
    <w:p w14:paraId="155A109E" w14:textId="43E20AE9" w:rsidR="6062FAC0" w:rsidRDefault="66D60831" w:rsidP="45FB08BE">
      <w:pPr>
        <w:spacing w:after="0" w:line="240" w:lineRule="auto"/>
        <w:ind w:firstLine="720"/>
        <w:rPr>
          <w:rFonts w:ascii="Calibri" w:eastAsia="Calibri" w:hAnsi="Calibri" w:cs="Calibri"/>
          <w:sz w:val="22"/>
          <w:szCs w:val="22"/>
        </w:rPr>
      </w:pPr>
      <w:r w:rsidRPr="45FB08BE">
        <w:rPr>
          <w:rStyle w:val="normaltextrun"/>
          <w:rFonts w:ascii="Calibri" w:eastAsia="Calibri" w:hAnsi="Calibri" w:cs="Calibri"/>
        </w:rPr>
        <w:t>All 222 were added to End</w:t>
      </w:r>
      <w:r w:rsidR="0E59A1FA" w:rsidRPr="45FB08BE">
        <w:rPr>
          <w:rStyle w:val="normaltextrun"/>
          <w:rFonts w:ascii="Calibri" w:eastAsia="Calibri" w:hAnsi="Calibri" w:cs="Calibri"/>
        </w:rPr>
        <w:t>N</w:t>
      </w:r>
      <w:r w:rsidRPr="45FB08BE">
        <w:rPr>
          <w:rStyle w:val="normaltextrun"/>
          <w:rFonts w:ascii="Calibri" w:eastAsia="Calibri" w:hAnsi="Calibri" w:cs="Calibri"/>
        </w:rPr>
        <w:t>ote</w:t>
      </w:r>
      <w:r w:rsidR="181050FF" w:rsidRPr="45FB08BE">
        <w:rPr>
          <w:rStyle w:val="normaltextrun"/>
          <w:rFonts w:ascii="Calibri" w:eastAsia="Calibri" w:hAnsi="Calibri" w:cs="Calibri"/>
        </w:rPr>
        <w:t xml:space="preserve"> reference manager</w:t>
      </w:r>
      <w:r w:rsidRPr="45FB08BE">
        <w:rPr>
          <w:rStyle w:val="normaltextrun"/>
          <w:rFonts w:ascii="Calibri" w:eastAsia="Calibri" w:hAnsi="Calibri" w:cs="Calibri"/>
        </w:rPr>
        <w:t>. </w:t>
      </w:r>
    </w:p>
    <w:p w14:paraId="76DAE483" w14:textId="3518A409" w:rsidR="269C174A" w:rsidRDefault="66D60831" w:rsidP="45FB08BE">
      <w:pPr>
        <w:spacing w:after="0" w:line="240" w:lineRule="auto"/>
        <w:rPr>
          <w:rFonts w:ascii="Calibri" w:eastAsia="Calibri" w:hAnsi="Calibri" w:cs="Calibri"/>
          <w:sz w:val="22"/>
          <w:szCs w:val="22"/>
        </w:rPr>
      </w:pPr>
      <w:r w:rsidRPr="45FB08BE">
        <w:rPr>
          <w:rStyle w:val="eop"/>
          <w:rFonts w:ascii="Calibri" w:eastAsia="Calibri" w:hAnsi="Calibri" w:cs="Calibri"/>
        </w:rPr>
        <w:t> </w:t>
      </w:r>
    </w:p>
    <w:p w14:paraId="7E3D1E7F" w14:textId="3E40DFBA" w:rsidR="269C174A" w:rsidRDefault="67A7CD54" w:rsidP="45FB08BE">
      <w:pPr>
        <w:spacing w:line="259" w:lineRule="auto"/>
        <w:rPr>
          <w:rFonts w:ascii="Calibri" w:eastAsia="Calibri" w:hAnsi="Calibri" w:cs="Calibri"/>
          <w:sz w:val="22"/>
          <w:szCs w:val="22"/>
        </w:rPr>
      </w:pPr>
      <w:r w:rsidRPr="45FB08BE">
        <w:rPr>
          <w:rFonts w:ascii="Calibri" w:eastAsia="Calibri" w:hAnsi="Calibri" w:cs="Calibri"/>
          <w:sz w:val="22"/>
          <w:szCs w:val="22"/>
        </w:rPr>
        <w:t xml:space="preserve">There were 705 records identified from the databases. All articles were added to a folder in Endnote. </w:t>
      </w:r>
      <w:r w:rsidR="00E72B2D">
        <w:rPr>
          <w:rFonts w:ascii="Calibri" w:eastAsia="Calibri" w:hAnsi="Calibri" w:cs="Calibri"/>
          <w:sz w:val="22"/>
          <w:szCs w:val="22"/>
        </w:rPr>
        <w:t xml:space="preserve">Next, </w:t>
      </w:r>
      <w:r w:rsidRPr="45FB08BE">
        <w:rPr>
          <w:rFonts w:ascii="Calibri" w:eastAsia="Calibri" w:hAnsi="Calibri" w:cs="Calibri"/>
          <w:sz w:val="22"/>
          <w:szCs w:val="22"/>
        </w:rPr>
        <w:t>a search for duplicates was conducted in EndNote</w:t>
      </w:r>
      <w:r w:rsidR="00E72B2D">
        <w:rPr>
          <w:rFonts w:ascii="Calibri" w:eastAsia="Calibri" w:hAnsi="Calibri" w:cs="Calibri"/>
          <w:sz w:val="22"/>
          <w:szCs w:val="22"/>
        </w:rPr>
        <w:t xml:space="preserve">, with </w:t>
      </w:r>
      <w:r w:rsidRPr="45FB08BE">
        <w:rPr>
          <w:rFonts w:ascii="Calibri" w:eastAsia="Calibri" w:hAnsi="Calibri" w:cs="Calibri"/>
          <w:sz w:val="22"/>
          <w:szCs w:val="22"/>
        </w:rPr>
        <w:t>343 duplicates</w:t>
      </w:r>
      <w:r w:rsidR="00E72B2D">
        <w:rPr>
          <w:rFonts w:ascii="Calibri" w:eastAsia="Calibri" w:hAnsi="Calibri" w:cs="Calibri"/>
          <w:sz w:val="22"/>
          <w:szCs w:val="22"/>
        </w:rPr>
        <w:t xml:space="preserve"> being </w:t>
      </w:r>
      <w:r w:rsidRPr="45FB08BE">
        <w:rPr>
          <w:rFonts w:ascii="Calibri" w:eastAsia="Calibri" w:hAnsi="Calibri" w:cs="Calibri"/>
          <w:sz w:val="22"/>
          <w:szCs w:val="22"/>
        </w:rPr>
        <w:t xml:space="preserve">removed. </w:t>
      </w:r>
    </w:p>
    <w:p w14:paraId="23A7C1E5" w14:textId="39C05A07" w:rsidR="269C174A" w:rsidRDefault="67A7CD54" w:rsidP="45FB08BE">
      <w:pPr>
        <w:spacing w:line="259" w:lineRule="auto"/>
        <w:rPr>
          <w:rFonts w:ascii="Calibri" w:eastAsia="Calibri" w:hAnsi="Calibri" w:cs="Calibri"/>
          <w:sz w:val="22"/>
          <w:szCs w:val="22"/>
        </w:rPr>
      </w:pPr>
      <w:r w:rsidRPr="45FB08BE">
        <w:rPr>
          <w:rFonts w:ascii="Calibri" w:eastAsia="Calibri" w:hAnsi="Calibri" w:cs="Calibri"/>
          <w:sz w:val="22"/>
          <w:szCs w:val="22"/>
        </w:rPr>
        <w:t>After duplicate removal, 362 records were screened by title. Of these, 212 records were excluded (</w:t>
      </w:r>
      <w:r w:rsidRPr="45FB08BE">
        <w:rPr>
          <w:rFonts w:ascii="Calibri" w:eastAsia="Calibri" w:hAnsi="Calibri" w:cs="Calibri"/>
          <w:sz w:val="22"/>
          <w:szCs w:val="22"/>
          <w:u w:val="single"/>
        </w:rPr>
        <w:t>&lt;</w:t>
      </w:r>
      <w:r w:rsidRPr="45FB08BE">
        <w:rPr>
          <w:rFonts w:ascii="Calibri" w:eastAsia="Calibri" w:hAnsi="Calibri" w:cs="Calibri"/>
          <w:sz w:val="22"/>
          <w:szCs w:val="22"/>
        </w:rPr>
        <w:t xml:space="preserve">2004 = 47, not in US = 144, non-human = 21) </w:t>
      </w:r>
    </w:p>
    <w:p w14:paraId="7F6BF9DF" w14:textId="59D3B6A3" w:rsidR="269C174A" w:rsidRDefault="67A7CD54" w:rsidP="45FB08BE">
      <w:pPr>
        <w:spacing w:after="0" w:line="240" w:lineRule="auto"/>
        <w:rPr>
          <w:rStyle w:val="normaltextrun"/>
          <w:rFonts w:ascii="Calibri" w:eastAsia="Calibri" w:hAnsi="Calibri" w:cs="Calibri"/>
        </w:rPr>
      </w:pPr>
      <w:r w:rsidRPr="45FB08BE">
        <w:rPr>
          <w:rStyle w:val="normaltextrun"/>
          <w:rFonts w:ascii="Calibri" w:eastAsia="Calibri" w:hAnsi="Calibri" w:cs="Calibri"/>
        </w:rPr>
        <w:t>Once all articles were added to a folder in Endnote, a search for duplicates was conducted</w:t>
      </w:r>
      <w:r w:rsidR="00E72B2D">
        <w:rPr>
          <w:rStyle w:val="normaltextrun"/>
          <w:rFonts w:ascii="Calibri" w:eastAsia="Calibri" w:hAnsi="Calibri" w:cs="Calibri"/>
        </w:rPr>
        <w:t>,</w:t>
      </w:r>
      <w:r w:rsidRPr="45FB08BE">
        <w:rPr>
          <w:rStyle w:val="normaltextrun"/>
          <w:rFonts w:ascii="Calibri" w:eastAsia="Calibri" w:hAnsi="Calibri" w:cs="Calibri"/>
        </w:rPr>
        <w:t xml:space="preserve"> with </w:t>
      </w:r>
      <w:proofErr w:type="gramStart"/>
      <w:r w:rsidRPr="45FB08BE">
        <w:rPr>
          <w:rStyle w:val="normaltextrun"/>
          <w:rFonts w:ascii="Calibri" w:eastAsia="Calibri" w:hAnsi="Calibri" w:cs="Calibri"/>
        </w:rPr>
        <w:t>256  articles</w:t>
      </w:r>
      <w:proofErr w:type="gramEnd"/>
      <w:r w:rsidRPr="45FB08BE">
        <w:rPr>
          <w:rStyle w:val="normaltextrun"/>
          <w:rFonts w:ascii="Calibri" w:eastAsia="Calibri" w:hAnsi="Calibri" w:cs="Calibri"/>
        </w:rPr>
        <w:t xml:space="preserve"> remaining. </w:t>
      </w:r>
    </w:p>
    <w:p w14:paraId="4C38FB0D" w14:textId="0B74C6D5" w:rsidR="269C174A" w:rsidRDefault="67A7CD54" w:rsidP="45FB08BE">
      <w:pPr>
        <w:spacing w:after="0" w:line="240" w:lineRule="auto"/>
        <w:rPr>
          <w:rStyle w:val="normaltextrun"/>
          <w:rFonts w:ascii="Calibri" w:eastAsia="Calibri" w:hAnsi="Calibri" w:cs="Calibri"/>
        </w:rPr>
      </w:pPr>
      <w:r w:rsidRPr="45FB08BE">
        <w:rPr>
          <w:rStyle w:val="normaltextrun"/>
          <w:rFonts w:ascii="Calibri" w:eastAsia="Calibri" w:hAnsi="Calibri" w:cs="Calibri"/>
        </w:rPr>
        <w:t> </w:t>
      </w:r>
    </w:p>
    <w:p w14:paraId="36C4AEB2" w14:textId="197B2BDD" w:rsidR="269C174A" w:rsidRDefault="67A7CD54" w:rsidP="45FB08BE">
      <w:pPr>
        <w:spacing w:line="259" w:lineRule="auto"/>
        <w:rPr>
          <w:rFonts w:ascii="Calibri" w:eastAsia="Calibri" w:hAnsi="Calibri" w:cs="Calibri"/>
          <w:sz w:val="22"/>
          <w:szCs w:val="22"/>
        </w:rPr>
      </w:pPr>
      <w:r w:rsidRPr="45FB08BE">
        <w:rPr>
          <w:rFonts w:ascii="Calibri" w:eastAsia="Calibri" w:hAnsi="Calibri" w:cs="Calibri"/>
          <w:sz w:val="22"/>
          <w:szCs w:val="22"/>
        </w:rPr>
        <w:t>Two investigators reviewed 33 full articles from the initial 150 potential abstracts. Of these 33 articles, 23 were excluded due to not meeting inclusion criteria (Not in US =</w:t>
      </w:r>
      <w:r w:rsidR="000600EE">
        <w:rPr>
          <w:rFonts w:ascii="Calibri" w:eastAsia="Calibri" w:hAnsi="Calibri" w:cs="Calibri"/>
          <w:sz w:val="22"/>
          <w:szCs w:val="22"/>
        </w:rPr>
        <w:t xml:space="preserve"> </w:t>
      </w:r>
      <w:r w:rsidRPr="45FB08BE">
        <w:rPr>
          <w:rFonts w:ascii="Calibri" w:eastAsia="Calibri" w:hAnsi="Calibri" w:cs="Calibri"/>
          <w:sz w:val="22"/>
          <w:szCs w:val="22"/>
        </w:rPr>
        <w:t>6, conference abstract = 4, book chapter = 3, not relevant =</w:t>
      </w:r>
      <w:r w:rsidR="000B5830">
        <w:rPr>
          <w:rFonts w:ascii="Calibri" w:eastAsia="Calibri" w:hAnsi="Calibri" w:cs="Calibri"/>
          <w:sz w:val="22"/>
          <w:szCs w:val="22"/>
        </w:rPr>
        <w:t xml:space="preserve"> </w:t>
      </w:r>
      <w:r w:rsidR="000600EE">
        <w:rPr>
          <w:rFonts w:ascii="Calibri" w:eastAsia="Calibri" w:hAnsi="Calibri" w:cs="Calibri"/>
          <w:sz w:val="22"/>
          <w:szCs w:val="22"/>
        </w:rPr>
        <w:t>10</w:t>
      </w:r>
      <w:r w:rsidR="000600EE" w:rsidRPr="45FB08BE">
        <w:rPr>
          <w:rFonts w:ascii="Calibri" w:eastAsia="Calibri" w:hAnsi="Calibri" w:cs="Calibri"/>
          <w:sz w:val="22"/>
          <w:szCs w:val="22"/>
        </w:rPr>
        <w:t>.</w:t>
      </w:r>
      <w:r w:rsidRPr="45FB08BE">
        <w:rPr>
          <w:rFonts w:ascii="Calibri" w:eastAsia="Calibri" w:hAnsi="Calibri" w:cs="Calibri"/>
          <w:sz w:val="22"/>
          <w:szCs w:val="22"/>
        </w:rPr>
        <w:t xml:space="preserve"> The total number of articles included in this scoping review was 10 (Figure 1). The references </w:t>
      </w:r>
      <w:proofErr w:type="gramStart"/>
      <w:r w:rsidRPr="45FB08BE">
        <w:rPr>
          <w:rFonts w:ascii="Calibri" w:eastAsia="Calibri" w:hAnsi="Calibri" w:cs="Calibri"/>
          <w:sz w:val="22"/>
          <w:szCs w:val="22"/>
        </w:rPr>
        <w:t>of</w:t>
      </w:r>
      <w:proofErr w:type="gramEnd"/>
      <w:r w:rsidRPr="45FB08BE">
        <w:rPr>
          <w:rFonts w:ascii="Calibri" w:eastAsia="Calibri" w:hAnsi="Calibri" w:cs="Calibri"/>
          <w:sz w:val="22"/>
          <w:szCs w:val="22"/>
        </w:rPr>
        <w:t xml:space="preserve"> these articles were analyzed to identify additional articles, yet no further articles that me</w:t>
      </w:r>
      <w:r w:rsidR="00215AD3">
        <w:rPr>
          <w:rFonts w:ascii="Calibri" w:eastAsia="Calibri" w:hAnsi="Calibri" w:cs="Calibri"/>
          <w:sz w:val="22"/>
          <w:szCs w:val="22"/>
        </w:rPr>
        <w:t>t</w:t>
      </w:r>
      <w:r w:rsidRPr="45FB08BE">
        <w:rPr>
          <w:rFonts w:ascii="Calibri" w:eastAsia="Calibri" w:hAnsi="Calibri" w:cs="Calibri"/>
          <w:sz w:val="22"/>
          <w:szCs w:val="22"/>
        </w:rPr>
        <w:t xml:space="preserve"> the criteria were found.</w:t>
      </w:r>
    </w:p>
    <w:p w14:paraId="47FF8328" w14:textId="592A4D16" w:rsidR="611517EE" w:rsidRDefault="6857A37E" w:rsidP="45FB08BE">
      <w:pPr>
        <w:spacing w:line="259" w:lineRule="auto"/>
        <w:rPr>
          <w:rFonts w:ascii="Calibri" w:eastAsia="Calibri" w:hAnsi="Calibri" w:cs="Calibri"/>
          <w:sz w:val="22"/>
          <w:szCs w:val="22"/>
        </w:rPr>
      </w:pPr>
      <w:r w:rsidRPr="45FB08BE">
        <w:rPr>
          <w:rFonts w:ascii="Calibri" w:eastAsia="Calibri" w:hAnsi="Calibri" w:cs="Calibri"/>
          <w:b/>
          <w:bCs/>
          <w:i/>
          <w:iCs/>
          <w:sz w:val="22"/>
          <w:szCs w:val="22"/>
        </w:rPr>
        <w:t>Data Analysis</w:t>
      </w:r>
    </w:p>
    <w:p w14:paraId="1D0B2F98" w14:textId="280274F4" w:rsidR="611517EE" w:rsidRDefault="6857A37E" w:rsidP="45FB08BE">
      <w:pPr>
        <w:spacing w:line="259" w:lineRule="auto"/>
        <w:rPr>
          <w:rFonts w:ascii="Calibri" w:eastAsia="Calibri" w:hAnsi="Calibri" w:cs="Calibri"/>
          <w:sz w:val="22"/>
          <w:szCs w:val="22"/>
        </w:rPr>
      </w:pPr>
      <w:r w:rsidRPr="45FB08BE">
        <w:rPr>
          <w:rFonts w:ascii="Calibri" w:eastAsia="Calibri" w:hAnsi="Calibri" w:cs="Calibri"/>
          <w:sz w:val="22"/>
          <w:szCs w:val="22"/>
        </w:rPr>
        <w:t>After removing duplicates, the initial search yielded 362 articles to be screened for inclusion. Ten studies met all inclusion criteria and were void of all exclusion criteria (Figure 1).</w:t>
      </w:r>
    </w:p>
    <w:p w14:paraId="7B0C0E52" w14:textId="53EF3536" w:rsidR="611517EE" w:rsidRDefault="611517EE" w:rsidP="45FB08BE">
      <w:pPr>
        <w:rPr>
          <w:rFonts w:ascii="Calibri" w:eastAsia="Calibri" w:hAnsi="Calibri" w:cs="Calibri"/>
          <w:sz w:val="22"/>
          <w:szCs w:val="22"/>
        </w:rPr>
      </w:pPr>
    </w:p>
    <w:sectPr w:rsidR="6115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szSzNDWyMDUwMzFR0lEKTi0uzszPAykwqgUAcq9N9ywAAAA="/>
  </w:docVars>
  <w:rsids>
    <w:rsidRoot w:val="55A340BF"/>
    <w:rsid w:val="00042075"/>
    <w:rsid w:val="000600EE"/>
    <w:rsid w:val="000B5830"/>
    <w:rsid w:val="00180C8B"/>
    <w:rsid w:val="00215AD3"/>
    <w:rsid w:val="00487B69"/>
    <w:rsid w:val="004C34E2"/>
    <w:rsid w:val="00837A82"/>
    <w:rsid w:val="00A537B2"/>
    <w:rsid w:val="00A94ED4"/>
    <w:rsid w:val="00DA07E7"/>
    <w:rsid w:val="00E72B2D"/>
    <w:rsid w:val="00F22297"/>
    <w:rsid w:val="0496E815"/>
    <w:rsid w:val="08762518"/>
    <w:rsid w:val="0CC464E3"/>
    <w:rsid w:val="0E59A1FA"/>
    <w:rsid w:val="12568761"/>
    <w:rsid w:val="181050FF"/>
    <w:rsid w:val="1ABC31FE"/>
    <w:rsid w:val="1ADB43BA"/>
    <w:rsid w:val="1C6837C8"/>
    <w:rsid w:val="1FF4C9DF"/>
    <w:rsid w:val="205E5FDD"/>
    <w:rsid w:val="269C174A"/>
    <w:rsid w:val="2929CB80"/>
    <w:rsid w:val="2B0018F3"/>
    <w:rsid w:val="2D1A17BF"/>
    <w:rsid w:val="2F1B3703"/>
    <w:rsid w:val="3F07B270"/>
    <w:rsid w:val="45FB08BE"/>
    <w:rsid w:val="493ADA9D"/>
    <w:rsid w:val="49F4B90A"/>
    <w:rsid w:val="4A1D0BCD"/>
    <w:rsid w:val="515D5604"/>
    <w:rsid w:val="525728D2"/>
    <w:rsid w:val="52C804C9"/>
    <w:rsid w:val="55097F4C"/>
    <w:rsid w:val="55A340BF"/>
    <w:rsid w:val="5B8E2C3B"/>
    <w:rsid w:val="5DB0DBCB"/>
    <w:rsid w:val="5E828245"/>
    <w:rsid w:val="5E9D4C31"/>
    <w:rsid w:val="6062FAC0"/>
    <w:rsid w:val="611517EE"/>
    <w:rsid w:val="63451DCD"/>
    <w:rsid w:val="66D60831"/>
    <w:rsid w:val="67A7CD54"/>
    <w:rsid w:val="6857A37E"/>
    <w:rsid w:val="6A30F5AB"/>
    <w:rsid w:val="6C86B965"/>
    <w:rsid w:val="7971ECBD"/>
    <w:rsid w:val="7D0CA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340BF"/>
  <w15:chartTrackingRefBased/>
  <w15:docId w15:val="{25728E2E-D959-4E1E-86FF-B9D96FE0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11517EE"/>
    <w:rPr>
      <w:rFonts w:asciiTheme="minorHAnsi" w:eastAsiaTheme="minorEastAsia" w:hAnsiTheme="minorHAnsi" w:cstheme="minorBidi"/>
      <w:sz w:val="22"/>
      <w:szCs w:val="22"/>
    </w:rPr>
  </w:style>
  <w:style w:type="character" w:customStyle="1" w:styleId="eop">
    <w:name w:val="eop"/>
    <w:basedOn w:val="DefaultParagraphFont"/>
    <w:uiPriority w:val="1"/>
    <w:rsid w:val="611517EE"/>
    <w:rPr>
      <w:rFonts w:asciiTheme="minorHAnsi" w:eastAsiaTheme="minorEastAsia" w:hAnsiTheme="minorHAnsi" w:cstheme="minorBidi"/>
      <w:sz w:val="22"/>
      <w:szCs w:val="22"/>
    </w:rPr>
  </w:style>
  <w:style w:type="paragraph" w:customStyle="1" w:styleId="paragraph">
    <w:name w:val="paragraph"/>
    <w:basedOn w:val="Normal"/>
    <w:uiPriority w:val="1"/>
    <w:rsid w:val="269C174A"/>
    <w:pPr>
      <w:spacing w:beforeAutospacing="1" w:afterAutospacing="1" w:line="240" w:lineRule="auto"/>
    </w:pPr>
    <w:rPr>
      <w:lang w:eastAsia="en-US"/>
    </w:rPr>
  </w:style>
  <w:style w:type="paragraph" w:styleId="Revision">
    <w:name w:val="Revision"/>
    <w:hidden/>
    <w:uiPriority w:val="99"/>
    <w:semiHidden/>
    <w:rsid w:val="00487B69"/>
    <w:pPr>
      <w:spacing w:after="0" w:line="240" w:lineRule="auto"/>
    </w:pPr>
  </w:style>
  <w:style w:type="character" w:styleId="CommentReference">
    <w:name w:val="annotation reference"/>
    <w:basedOn w:val="DefaultParagraphFont"/>
    <w:uiPriority w:val="99"/>
    <w:semiHidden/>
    <w:unhideWhenUsed/>
    <w:rsid w:val="00E72B2D"/>
    <w:rPr>
      <w:sz w:val="16"/>
      <w:szCs w:val="16"/>
    </w:rPr>
  </w:style>
  <w:style w:type="paragraph" w:styleId="CommentText">
    <w:name w:val="annotation text"/>
    <w:basedOn w:val="Normal"/>
    <w:link w:val="CommentTextChar"/>
    <w:uiPriority w:val="99"/>
    <w:unhideWhenUsed/>
    <w:rsid w:val="00E72B2D"/>
    <w:pPr>
      <w:spacing w:line="240" w:lineRule="auto"/>
    </w:pPr>
    <w:rPr>
      <w:sz w:val="20"/>
      <w:szCs w:val="20"/>
    </w:rPr>
  </w:style>
  <w:style w:type="character" w:customStyle="1" w:styleId="CommentTextChar">
    <w:name w:val="Comment Text Char"/>
    <w:basedOn w:val="DefaultParagraphFont"/>
    <w:link w:val="CommentText"/>
    <w:uiPriority w:val="99"/>
    <w:rsid w:val="00E72B2D"/>
    <w:rPr>
      <w:sz w:val="20"/>
      <w:szCs w:val="20"/>
    </w:rPr>
  </w:style>
  <w:style w:type="paragraph" w:styleId="CommentSubject">
    <w:name w:val="annotation subject"/>
    <w:basedOn w:val="CommentText"/>
    <w:next w:val="CommentText"/>
    <w:link w:val="CommentSubjectChar"/>
    <w:uiPriority w:val="99"/>
    <w:semiHidden/>
    <w:unhideWhenUsed/>
    <w:rsid w:val="00E72B2D"/>
    <w:rPr>
      <w:b/>
      <w:bCs/>
    </w:rPr>
  </w:style>
  <w:style w:type="character" w:customStyle="1" w:styleId="CommentSubjectChar">
    <w:name w:val="Comment Subject Char"/>
    <w:basedOn w:val="CommentTextChar"/>
    <w:link w:val="CommentSubject"/>
    <w:uiPriority w:val="99"/>
    <w:semiHidden/>
    <w:rsid w:val="00E72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4003</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Jennifer Hope</dc:creator>
  <cp:keywords/>
  <dc:description/>
  <cp:lastModifiedBy>Jennifer Russell</cp:lastModifiedBy>
  <cp:revision>4</cp:revision>
  <dcterms:created xsi:type="dcterms:W3CDTF">2024-10-04T19:00:00Z</dcterms:created>
  <dcterms:modified xsi:type="dcterms:W3CDTF">2024-10-04T20:27:00Z</dcterms:modified>
</cp:coreProperties>
</file>