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EA0F6" w14:textId="77777777" w:rsidR="00892710" w:rsidRPr="00587E38" w:rsidRDefault="00892710" w:rsidP="00892710">
      <w:pPr>
        <w:pStyle w:val="Title"/>
        <w:ind w:firstLine="0"/>
        <w:jc w:val="center"/>
        <w:rPr>
          <w:sz w:val="28"/>
          <w:szCs w:val="28"/>
        </w:rPr>
      </w:pPr>
      <w:r w:rsidRPr="00587E38">
        <w:rPr>
          <w:sz w:val="28"/>
          <w:szCs w:val="28"/>
        </w:rPr>
        <w:t xml:space="preserve">Climate, Weather, and Collective Reputation: </w:t>
      </w:r>
    </w:p>
    <w:p w14:paraId="4471FB19" w14:textId="77777777" w:rsidR="00892710" w:rsidRPr="00587E38" w:rsidRDefault="00892710" w:rsidP="00892710">
      <w:pPr>
        <w:pStyle w:val="Title"/>
        <w:ind w:firstLine="0"/>
        <w:jc w:val="center"/>
        <w:rPr>
          <w:sz w:val="28"/>
          <w:szCs w:val="28"/>
        </w:rPr>
      </w:pPr>
      <w:r w:rsidRPr="00587E38">
        <w:rPr>
          <w:sz w:val="28"/>
          <w:szCs w:val="28"/>
        </w:rPr>
        <w:t>Implications for California’s Wine Prices and Quality</w:t>
      </w:r>
      <w:r>
        <w:rPr>
          <w:sz w:val="28"/>
          <w:szCs w:val="28"/>
        </w:rPr>
        <w:t>*</w:t>
      </w:r>
    </w:p>
    <w:p w14:paraId="2DA6BD55" w14:textId="5784FD81" w:rsidR="00892710" w:rsidRPr="008F2A48" w:rsidRDefault="00892710" w:rsidP="00892710">
      <w:pPr>
        <w:pStyle w:val="Heading1"/>
        <w:numPr>
          <w:ilvl w:val="0"/>
          <w:numId w:val="0"/>
        </w:numPr>
        <w:spacing w:line="240" w:lineRule="auto"/>
        <w:jc w:val="center"/>
        <w:rPr>
          <w:b w:val="0"/>
          <w:bCs w:val="0"/>
          <w:color w:val="000000" w:themeColor="text1"/>
          <w:sz w:val="24"/>
          <w:szCs w:val="24"/>
        </w:rPr>
      </w:pPr>
      <w:r w:rsidRPr="008F2A48">
        <w:rPr>
          <w:b w:val="0"/>
          <w:bCs w:val="0"/>
          <w:color w:val="000000" w:themeColor="text1"/>
          <w:sz w:val="24"/>
          <w:szCs w:val="24"/>
        </w:rPr>
        <w:t>Sarah C. Whitnall and Julian M. Alston</w:t>
      </w:r>
    </w:p>
    <w:p w14:paraId="6514AB4D" w14:textId="02E9C502" w:rsidR="007506E8" w:rsidRPr="008F2A48" w:rsidRDefault="0033501F" w:rsidP="00892710">
      <w:pPr>
        <w:pStyle w:val="Heading1"/>
        <w:numPr>
          <w:ilvl w:val="0"/>
          <w:numId w:val="0"/>
        </w:numPr>
        <w:spacing w:line="240" w:lineRule="auto"/>
        <w:jc w:val="center"/>
        <w:rPr>
          <w:color w:val="000000" w:themeColor="text1"/>
        </w:rPr>
      </w:pPr>
      <w:r w:rsidRPr="008F2A48">
        <w:rPr>
          <w:color w:val="000000" w:themeColor="text1"/>
        </w:rPr>
        <w:t xml:space="preserve">Online </w:t>
      </w:r>
      <w:r w:rsidR="000E6F61" w:rsidRPr="008F2A48">
        <w:rPr>
          <w:color w:val="000000" w:themeColor="text1"/>
        </w:rPr>
        <w:t>Appendices</w:t>
      </w:r>
    </w:p>
    <w:p w14:paraId="5D378390" w14:textId="77777777" w:rsidR="007506E8" w:rsidRPr="008F2A48" w:rsidRDefault="007506E8">
      <w:pPr>
        <w:spacing w:before="0" w:after="0" w:line="240" w:lineRule="auto"/>
        <w:ind w:firstLine="0"/>
        <w:rPr>
          <w:rFonts w:eastAsiaTheme="majorEastAsia" w:cstheme="majorBidi"/>
          <w:b/>
          <w:bCs/>
          <w:color w:val="000000" w:themeColor="text1"/>
          <w:sz w:val="28"/>
          <w:szCs w:val="28"/>
          <w:lang w:bidi="en-US"/>
        </w:rPr>
      </w:pPr>
      <w:r w:rsidRPr="008F2A48">
        <w:rPr>
          <w:color w:val="000000" w:themeColor="text1"/>
        </w:rPr>
        <w:br w:type="page"/>
      </w:r>
    </w:p>
    <w:p w14:paraId="643EBF48" w14:textId="77777777" w:rsidR="00E974CE" w:rsidRPr="008F2A48" w:rsidRDefault="00E974CE" w:rsidP="009779CB">
      <w:pPr>
        <w:pStyle w:val="Heading2"/>
        <w:tabs>
          <w:tab w:val="right" w:pos="360"/>
        </w:tabs>
        <w:rPr>
          <w:color w:val="000000" w:themeColor="text1"/>
        </w:rPr>
      </w:pPr>
      <w:bookmarkStart w:id="0" w:name="_Ref170904391"/>
      <w:r w:rsidRPr="008F2A48">
        <w:rPr>
          <w:color w:val="000000" w:themeColor="text1"/>
        </w:rPr>
        <w:lastRenderedPageBreak/>
        <w:t>Results using growing season average temperature</w:t>
      </w:r>
      <w:bookmarkEnd w:id="0"/>
    </w:p>
    <w:p w14:paraId="563D0EA3" w14:textId="153253EB" w:rsidR="00E974CE" w:rsidRPr="008F2A48" w:rsidRDefault="00E974CE" w:rsidP="00E974CE">
      <w:pPr>
        <w:ind w:firstLine="0"/>
        <w:rPr>
          <w:iCs/>
          <w:color w:val="000000" w:themeColor="text1"/>
        </w:rPr>
      </w:pPr>
      <w:r w:rsidRPr="008F2A48">
        <w:rPr>
          <w:iCs/>
          <w:color w:val="000000" w:themeColor="text1"/>
        </w:rPr>
        <w:t xml:space="preserve">We estimated the following model </w:t>
      </w:r>
      <w:r w:rsidR="002E5E39" w:rsidRPr="008F2A48">
        <w:rPr>
          <w:iCs/>
          <w:color w:val="000000" w:themeColor="text1"/>
        </w:rPr>
        <w:t xml:space="preserve">of </w:t>
      </w:r>
      <w:r w:rsidRPr="008F2A48">
        <w:rPr>
          <w:iCs/>
          <w:color w:val="000000" w:themeColor="text1"/>
        </w:rPr>
        <w:t>K&amp;L prices</w:t>
      </w:r>
      <w:r w:rsidR="002E5E39" w:rsidRPr="008F2A48">
        <w:rPr>
          <w:iCs/>
          <w:color w:val="000000" w:themeColor="text1"/>
        </w:rPr>
        <w:t>,</w:t>
      </w:r>
      <w:r w:rsidRPr="008F2A48">
        <w:rPr>
          <w:iCs/>
          <w:color w:val="000000" w:themeColor="text1"/>
        </w:rPr>
        <w:t xml:space="preserve"> which replicates Equation (2) but replaces degree</w:t>
      </w:r>
      <w:r w:rsidR="002E5E39" w:rsidRPr="008F2A48">
        <w:rPr>
          <w:iCs/>
          <w:color w:val="000000" w:themeColor="text1"/>
        </w:rPr>
        <w:t>-</w:t>
      </w:r>
      <w:r w:rsidRPr="008F2A48">
        <w:rPr>
          <w:iCs/>
          <w:color w:val="000000" w:themeColor="text1"/>
        </w:rPr>
        <w:t>day variables with a conventional measure of temperature: a quadratic function of growing season average temperature (April to October).</w:t>
      </w:r>
    </w:p>
    <w:p w14:paraId="7F67691D" w14:textId="77777777" w:rsidR="00E974CE" w:rsidRPr="008F2A48" w:rsidRDefault="00000000" w:rsidP="00E974CE">
      <w:pPr>
        <w:pStyle w:val="Caption"/>
        <w:spacing w:line="480" w:lineRule="auto"/>
        <w:ind w:firstLine="0"/>
        <w:rPr>
          <w:rFonts w:eastAsia="Times New Roman" w:cs="Times New Roman"/>
          <w:i w:val="0"/>
        </w:rPr>
      </w:pPr>
      <m:oMathPara>
        <m:oMath>
          <m:func>
            <m:funcPr>
              <m:ctrlPr>
                <w:rPr>
                  <w:rFonts w:ascii="Cambria Math" w:hAnsi="Cambria Math"/>
                </w:rPr>
              </m:ctrlPr>
            </m:funcPr>
            <m:fName>
              <m: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Price</m:t>
                      </m:r>
                    </m:e>
                    <m:sub>
                      <m:r>
                        <w:rPr>
                          <w:rFonts w:ascii="Cambria Math" w:hAnsi="Cambria Math"/>
                        </w:rPr>
                        <m:t>wrvt</m:t>
                      </m:r>
                    </m:sub>
                  </m:sSub>
                </m:e>
              </m:d>
            </m:e>
          </m:func>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wr</m:t>
              </m:r>
            </m:sub>
          </m:sSub>
          <m:r>
            <w:rPr>
              <w:rFonts w:ascii="Cambria Math" w:hAnsi="Cambria Math"/>
            </w:rPr>
            <m:t>+</m:t>
          </m:r>
          <m:sSub>
            <m:sSubPr>
              <m:ctrlPr>
                <w:rPr>
                  <w:rFonts w:ascii="Cambria Math" w:hAnsi="Cambria Math"/>
                </w:rPr>
              </m:ctrlPr>
            </m:sSubPr>
            <m:e>
              <m:r>
                <w:rPr>
                  <w:rFonts w:ascii="Cambria Math" w:hAnsi="Cambria Math"/>
                </w:rPr>
                <w:sym w:font="Symbol" w:char="F062"/>
              </m:r>
            </m:e>
            <m:sub>
              <m:r>
                <w:rPr>
                  <w:rFonts w:ascii="Cambria Math" w:hAnsi="Cambria Math"/>
                </w:rPr>
                <m:t>1</m:t>
              </m:r>
            </m:sub>
          </m:sSub>
          <m:sSub>
            <m:sSubPr>
              <m:ctrlPr>
                <w:rPr>
                  <w:rFonts w:ascii="Cambria Math" w:hAnsi="Cambria Math"/>
                </w:rPr>
              </m:ctrlPr>
            </m:sSubPr>
            <m:e>
              <m:r>
                <w:rPr>
                  <w:rFonts w:ascii="Cambria Math" w:hAnsi="Cambria Math"/>
                </w:rPr>
                <m:t>tavg</m:t>
              </m:r>
            </m:e>
            <m:sub>
              <m:r>
                <w:rPr>
                  <w:rFonts w:ascii="Cambria Math" w:hAnsi="Cambria Math"/>
                </w:rPr>
                <m:t>rv</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Sup>
            <m:sSubSupPr>
              <m:ctrlPr>
                <w:rPr>
                  <w:rFonts w:ascii="Cambria Math" w:hAnsi="Cambria Math"/>
                </w:rPr>
              </m:ctrlPr>
            </m:sSubSupPr>
            <m:e>
              <m:r>
                <w:rPr>
                  <w:rFonts w:ascii="Cambria Math" w:hAnsi="Cambria Math"/>
                </w:rPr>
                <m:t>tavg</m:t>
              </m:r>
            </m:e>
            <m:sub>
              <m:r>
                <w:rPr>
                  <w:rFonts w:ascii="Cambria Math" w:hAnsi="Cambria Math"/>
                </w:rPr>
                <m:t>rv</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m:t>
              </m:r>
            </m:sub>
          </m:sSub>
          <m:r>
            <w:rPr>
              <w:rFonts w:ascii="Cambria Math" w:hAnsi="Cambria Math"/>
            </w:rPr>
            <m:t>pp</m:t>
          </m:r>
          <m:sSub>
            <m:sSubPr>
              <m:ctrlPr>
                <w:rPr>
                  <w:rFonts w:ascii="Cambria Math" w:hAnsi="Cambria Math"/>
                </w:rPr>
              </m:ctrlPr>
            </m:sSubPr>
            <m:e>
              <m:r>
                <w:rPr>
                  <w:rFonts w:ascii="Cambria Math" w:hAnsi="Cambria Math"/>
                </w:rPr>
                <m:t>t</m:t>
              </m:r>
            </m:e>
            <m:sub>
              <m:r>
                <w:rPr>
                  <w:rFonts w:ascii="Cambria Math" w:hAnsi="Cambria Math"/>
                </w:rPr>
                <m:t>rv</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2</m:t>
              </m:r>
            </m:sub>
          </m:sSub>
          <m:r>
            <w:rPr>
              <w:rFonts w:ascii="Cambria Math" w:hAnsi="Cambria Math"/>
            </w:rPr>
            <m:t>pp</m:t>
          </m:r>
          <m:sSubSup>
            <m:sSubSupPr>
              <m:ctrlPr>
                <w:rPr>
                  <w:rFonts w:ascii="Cambria Math" w:hAnsi="Cambria Math"/>
                </w:rPr>
              </m:ctrlPr>
            </m:sSubSupPr>
            <m:e>
              <m:r>
                <w:rPr>
                  <w:rFonts w:ascii="Cambria Math" w:hAnsi="Cambria Math"/>
                </w:rPr>
                <m:t>t</m:t>
              </m:r>
            </m:e>
            <m:sub>
              <m:r>
                <w:rPr>
                  <w:rFonts w:ascii="Cambria Math" w:hAnsi="Cambria Math"/>
                </w:rPr>
                <m:t>rv</m:t>
              </m:r>
            </m:sub>
            <m:sup>
              <m:r>
                <w:rPr>
                  <w:rFonts w:ascii="Cambria Math" w:hAnsi="Cambria Math"/>
                </w:rPr>
                <m:t>2</m:t>
              </m:r>
            </m:sup>
          </m:sSubSup>
          <m:r>
            <w:rPr>
              <w:rFonts w:ascii="Cambria Math" w:hAnsi="Cambria Math"/>
            </w:rPr>
            <m:t>+</m:t>
          </m:r>
          <m:r>
            <w:rPr>
              <w:rFonts w:ascii="Cambria Math" w:hAnsi="Cambria Math"/>
            </w:rPr>
            <w:br/>
          </m:r>
        </m:oMath>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 xml:space="preserve"> win</m:t>
          </m:r>
          <m:sSub>
            <m:sSubPr>
              <m:ctrlPr>
                <w:rPr>
                  <w:rFonts w:ascii="Cambria Math" w:hAnsi="Cambria Math"/>
                  <w:i w:val="0"/>
                </w:rPr>
              </m:ctrlPr>
            </m:sSubPr>
            <m:e>
              <m:r>
                <w:rPr>
                  <w:rFonts w:ascii="Cambria Math" w:hAnsi="Cambria Math"/>
                </w:rPr>
                <m:t>e age</m:t>
              </m:r>
            </m:e>
            <m:sub>
              <m:r>
                <w:rPr>
                  <w:rFonts w:ascii="Cambria Math" w:hAnsi="Cambria Math"/>
                </w:rPr>
                <m:t>wrvt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2</m:t>
              </m:r>
            </m:sub>
          </m:sSub>
          <m:sSubSup>
            <m:sSubSupPr>
              <m:ctrlPr>
                <w:rPr>
                  <w:rFonts w:ascii="Cambria Math" w:hAnsi="Cambria Math"/>
                </w:rPr>
              </m:ctrlPr>
            </m:sSubSupPr>
            <m:e>
              <m:r>
                <w:rPr>
                  <w:rFonts w:ascii="Cambria Math" w:hAnsi="Cambria Math"/>
                </w:rPr>
                <m:t>wine age</m:t>
              </m:r>
            </m:e>
            <m:sub>
              <m:r>
                <w:rPr>
                  <w:rFonts w:ascii="Cambria Math" w:hAnsi="Cambria Math"/>
                </w:rPr>
                <m:t>wrvt</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1</m:t>
              </m:r>
            </m:sub>
          </m:sSub>
          <m:r>
            <w:rPr>
              <w:rFonts w:ascii="Cambria Math" w:hAnsi="Cambria Math"/>
            </w:rPr>
            <m:t>v+</m:t>
          </m:r>
          <m:sSub>
            <m:sSubPr>
              <m:ctrlPr>
                <w:rPr>
                  <w:rFonts w:ascii="Cambria Math" w:hAnsi="Cambria Math"/>
                </w:rPr>
              </m:ctrlPr>
            </m:sSubPr>
            <m:e>
              <m:r>
                <w:rPr>
                  <w:rFonts w:ascii="Cambria Math" w:hAnsi="Cambria Math"/>
                </w:rPr>
                <m:t>θ</m:t>
              </m:r>
            </m:e>
            <m:sub>
              <m:r>
                <w:rPr>
                  <w:rFonts w:ascii="Cambria Math" w:hAnsi="Cambria Math"/>
                </w:rPr>
                <m:t>2</m:t>
              </m:r>
            </m:sub>
          </m:sSub>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wrvt</m:t>
              </m:r>
            </m:sub>
          </m:sSub>
        </m:oMath>
      </m:oMathPara>
    </w:p>
    <w:p w14:paraId="3D387EF0" w14:textId="63FD0EA4" w:rsidR="00E974CE" w:rsidRPr="008F2A48" w:rsidRDefault="00E974CE" w:rsidP="00E974CE">
      <w:pPr>
        <w:pStyle w:val="Caption"/>
        <w:jc w:val="right"/>
        <w:rPr>
          <w:i w:val="0"/>
          <w:iCs w:val="0"/>
        </w:rPr>
      </w:pPr>
      <w:r w:rsidRPr="008F2A48">
        <w:rPr>
          <w:i w:val="0"/>
          <w:iCs w:val="0"/>
        </w:rPr>
        <w:t>(</w:t>
      </w:r>
      <w:r w:rsidR="004E5FAB">
        <w:rPr>
          <w:i w:val="0"/>
          <w:iCs w:val="0"/>
        </w:rPr>
        <w:t>3</w:t>
      </w:r>
      <w:r w:rsidRPr="008F2A48">
        <w:rPr>
          <w:i w:val="0"/>
          <w:iCs w:val="0"/>
        </w:rPr>
        <w:t>)</w:t>
      </w:r>
    </w:p>
    <w:p w14:paraId="3B6A8B57" w14:textId="349C272D" w:rsidR="00E974CE" w:rsidRPr="008F2A48" w:rsidRDefault="00E974CE" w:rsidP="00E974CE">
      <w:pPr>
        <w:ind w:firstLine="0"/>
        <w:rPr>
          <w:color w:val="000000" w:themeColor="text1"/>
        </w:rPr>
      </w:pPr>
      <w:r w:rsidRPr="008F2A48">
        <w:rPr>
          <w:color w:val="000000" w:themeColor="text1"/>
        </w:rPr>
        <w:t xml:space="preserve">We do not detect a statistically significant relationship between growing season average temperature and K&amp;L wine prices. Even if the relationship were significant, the direction of the results </w:t>
      </w:r>
      <w:r w:rsidR="00664369" w:rsidRPr="008F2A48">
        <w:rPr>
          <w:color w:val="000000" w:themeColor="text1"/>
        </w:rPr>
        <w:t xml:space="preserve">for the model pooling all varieties </w:t>
      </w:r>
      <w:r w:rsidRPr="008F2A48">
        <w:rPr>
          <w:color w:val="000000" w:themeColor="text1"/>
        </w:rPr>
        <w:t>is unintuitive—hotter vintages are associated with higher prices</w:t>
      </w:r>
      <w:r w:rsidR="00E21B78" w:rsidRPr="008F2A48">
        <w:rPr>
          <w:color w:val="000000" w:themeColor="text1"/>
        </w:rPr>
        <w:t xml:space="preserve"> (see </w:t>
      </w:r>
      <w:r w:rsidR="007B64B9">
        <w:rPr>
          <w:color w:val="000000" w:themeColor="text1"/>
        </w:rPr>
        <w:t>Figure 9</w:t>
      </w:r>
      <w:r w:rsidR="00664369" w:rsidRPr="008F2A48">
        <w:rPr>
          <w:color w:val="000000" w:themeColor="text1"/>
        </w:rPr>
        <w:t>)</w:t>
      </w:r>
      <w:r w:rsidRPr="008F2A48">
        <w:rPr>
          <w:color w:val="000000" w:themeColor="text1"/>
        </w:rPr>
        <w:t>.</w:t>
      </w:r>
    </w:p>
    <w:p w14:paraId="01704D65" w14:textId="77777777" w:rsidR="00E974CE" w:rsidRPr="008F2A48" w:rsidRDefault="00E974CE" w:rsidP="00E974CE">
      <w:pPr>
        <w:keepNext/>
        <w:spacing w:after="0"/>
        <w:rPr>
          <w:color w:val="000000" w:themeColor="text1"/>
        </w:rPr>
      </w:pPr>
      <w:r w:rsidRPr="008F2A48">
        <w:rPr>
          <w:noProof/>
          <w:color w:val="000000" w:themeColor="text1"/>
        </w:rPr>
        <w:lastRenderedPageBreak/>
        <w:drawing>
          <wp:inline distT="0" distB="0" distL="0" distR="0" wp14:anchorId="41FB7C62" wp14:editId="67DF881A">
            <wp:extent cx="5346700" cy="3200400"/>
            <wp:effectExtent l="0" t="0" r="0" b="0"/>
            <wp:docPr id="127369548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54481" name="Picture 1" descr="A graph of a graph&#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346700" cy="3200400"/>
                    </a:xfrm>
                    <a:prstGeom prst="rect">
                      <a:avLst/>
                    </a:prstGeom>
                  </pic:spPr>
                </pic:pic>
              </a:graphicData>
            </a:graphic>
          </wp:inline>
        </w:drawing>
      </w:r>
    </w:p>
    <w:p w14:paraId="4C55C56D" w14:textId="3EC86371" w:rsidR="00E974CE" w:rsidRPr="008F2A48" w:rsidRDefault="00E974CE" w:rsidP="00E974CE">
      <w:pPr>
        <w:pStyle w:val="Caption"/>
        <w:spacing w:before="0"/>
        <w:ind w:firstLine="0"/>
      </w:pPr>
      <w:bookmarkStart w:id="1" w:name="_Ref193123305"/>
      <w:r w:rsidRPr="008F2A48">
        <w:t xml:space="preserve">Figure </w:t>
      </w:r>
      <w:bookmarkEnd w:id="1"/>
      <w:r w:rsidR="007B64B9">
        <w:t>9</w:t>
      </w:r>
      <w:r w:rsidRPr="008F2A48">
        <w:t xml:space="preserve"> Estimated effect of growing season average temperature (April–October) on natural logarithm of wine prices from K&amp;L</w:t>
      </w:r>
    </w:p>
    <w:p w14:paraId="1183C71C" w14:textId="77777777" w:rsidR="00E974CE" w:rsidRPr="008F2A48" w:rsidRDefault="00E974CE" w:rsidP="00E974CE">
      <w:pPr>
        <w:keepNext/>
        <w:rPr>
          <w:color w:val="000000" w:themeColor="text1"/>
        </w:rPr>
      </w:pPr>
      <w:r w:rsidRPr="008F2A48">
        <w:rPr>
          <w:noProof/>
          <w:color w:val="000000" w:themeColor="text1"/>
        </w:rPr>
        <w:drawing>
          <wp:inline distT="0" distB="0" distL="0" distR="0" wp14:anchorId="057538BF" wp14:editId="7D0EAF0E">
            <wp:extent cx="5346700" cy="3200400"/>
            <wp:effectExtent l="0" t="0" r="0" b="0"/>
            <wp:docPr id="947079621"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22867" name="Picture 2" descr="A graph with a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46700" cy="3200400"/>
                    </a:xfrm>
                    <a:prstGeom prst="rect">
                      <a:avLst/>
                    </a:prstGeom>
                  </pic:spPr>
                </pic:pic>
              </a:graphicData>
            </a:graphic>
          </wp:inline>
        </w:drawing>
      </w:r>
    </w:p>
    <w:p w14:paraId="077A3A51" w14:textId="36070E96" w:rsidR="00E974CE" w:rsidRPr="008F2A48" w:rsidRDefault="00E974CE" w:rsidP="00E974CE">
      <w:pPr>
        <w:pStyle w:val="Caption"/>
        <w:ind w:firstLine="0"/>
      </w:pPr>
      <w:r w:rsidRPr="008F2A48">
        <w:t xml:space="preserve">Figure </w:t>
      </w:r>
      <w:r w:rsidR="004E5FAB">
        <w:t>10</w:t>
      </w:r>
      <w:r w:rsidRPr="008F2A48">
        <w:t xml:space="preserve"> Estimated effect of growing season average temperature (April–October) on natural logarithm of wine prices from K&amp;L, Cabernet Sauvignon</w:t>
      </w:r>
    </w:p>
    <w:p w14:paraId="771BF14A" w14:textId="77777777" w:rsidR="00E974CE" w:rsidRPr="008F2A48" w:rsidRDefault="00E974CE" w:rsidP="00E974CE">
      <w:pPr>
        <w:keepNext/>
        <w:rPr>
          <w:color w:val="000000" w:themeColor="text1"/>
        </w:rPr>
      </w:pPr>
      <w:r w:rsidRPr="008F2A48">
        <w:rPr>
          <w:noProof/>
          <w:color w:val="000000" w:themeColor="text1"/>
        </w:rPr>
        <w:lastRenderedPageBreak/>
        <w:drawing>
          <wp:inline distT="0" distB="0" distL="0" distR="0" wp14:anchorId="375EAAB7" wp14:editId="45C80745">
            <wp:extent cx="5346700" cy="3200400"/>
            <wp:effectExtent l="0" t="0" r="0" b="0"/>
            <wp:docPr id="870950708" name="Picture 3" descr="A graph showing the average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7270" name="Picture 3" descr="A graph showing the average temperatur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46700" cy="3200400"/>
                    </a:xfrm>
                    <a:prstGeom prst="rect">
                      <a:avLst/>
                    </a:prstGeom>
                  </pic:spPr>
                </pic:pic>
              </a:graphicData>
            </a:graphic>
          </wp:inline>
        </w:drawing>
      </w:r>
    </w:p>
    <w:p w14:paraId="0604A91C" w14:textId="0ECBF801" w:rsidR="00E56B61" w:rsidRPr="008F2A48" w:rsidRDefault="00E974CE" w:rsidP="00E974CE">
      <w:pPr>
        <w:pStyle w:val="Caption"/>
        <w:ind w:firstLine="0"/>
      </w:pPr>
      <w:r w:rsidRPr="008F2A48">
        <w:t xml:space="preserve">Figure </w:t>
      </w:r>
      <w:r w:rsidR="004E5FAB">
        <w:t>11</w:t>
      </w:r>
      <w:r w:rsidRPr="008F2A48">
        <w:t xml:space="preserve"> Estimated effect of growing season average temperature (April–October) on natural logarithm of wine prices from K&amp;L, Chardonnay</w:t>
      </w:r>
    </w:p>
    <w:p w14:paraId="21738B49" w14:textId="77777777" w:rsidR="00E56B61" w:rsidRPr="008F2A48" w:rsidRDefault="00E56B61">
      <w:pPr>
        <w:spacing w:before="0" w:after="0" w:line="240" w:lineRule="auto"/>
        <w:ind w:firstLine="0"/>
        <w:rPr>
          <w:rFonts w:eastAsiaTheme="minorHAnsi" w:cstheme="minorBidi"/>
          <w:i/>
          <w:iCs/>
          <w:color w:val="000000" w:themeColor="text1"/>
          <w:szCs w:val="18"/>
        </w:rPr>
      </w:pPr>
      <w:r w:rsidRPr="008F2A48">
        <w:rPr>
          <w:color w:val="000000" w:themeColor="text1"/>
        </w:rPr>
        <w:br w:type="page"/>
      </w:r>
    </w:p>
    <w:p w14:paraId="7BD848FF" w14:textId="5973B798" w:rsidR="00E974CE" w:rsidRPr="008F2A48" w:rsidRDefault="00E974CE" w:rsidP="00E974CE">
      <w:pPr>
        <w:pStyle w:val="Caption"/>
        <w:keepNext/>
        <w:spacing w:after="0"/>
        <w:ind w:firstLine="0"/>
      </w:pPr>
      <w:r w:rsidRPr="008F2A48">
        <w:lastRenderedPageBreak/>
        <w:t xml:space="preserve">Table </w:t>
      </w:r>
      <w:r w:rsidR="004E5FAB">
        <w:t>11</w:t>
      </w:r>
      <w:r w:rsidRPr="008F2A48">
        <w:t xml:space="preserve"> Estimated effect of growing season average temperature (April–October) on natural logarithm of wine prices from K&amp;L</w:t>
      </w:r>
    </w:p>
    <w:tbl>
      <w:tblPr>
        <w:tblW w:w="8910" w:type="dxa"/>
        <w:tblLook w:val="04A0" w:firstRow="1" w:lastRow="0" w:firstColumn="1" w:lastColumn="0" w:noHBand="0" w:noVBand="1"/>
      </w:tblPr>
      <w:tblGrid>
        <w:gridCol w:w="3420"/>
        <w:gridCol w:w="1620"/>
        <w:gridCol w:w="2250"/>
        <w:gridCol w:w="1620"/>
      </w:tblGrid>
      <w:tr w:rsidR="008F2A48" w:rsidRPr="008F2A48" w14:paraId="23A884BE" w14:textId="77777777" w:rsidTr="001509B2">
        <w:trPr>
          <w:trHeight w:val="320"/>
        </w:trPr>
        <w:tc>
          <w:tcPr>
            <w:tcW w:w="3420" w:type="dxa"/>
            <w:tcBorders>
              <w:top w:val="double" w:sz="4" w:space="0" w:color="auto"/>
              <w:left w:val="nil"/>
              <w:bottom w:val="nil"/>
              <w:right w:val="nil"/>
            </w:tcBorders>
            <w:shd w:val="clear" w:color="auto" w:fill="auto"/>
            <w:noWrap/>
            <w:vAlign w:val="bottom"/>
            <w:hideMark/>
          </w:tcPr>
          <w:p w14:paraId="6DA92C4E" w14:textId="77777777" w:rsidR="00875054" w:rsidRPr="008F2A48" w:rsidRDefault="00875054" w:rsidP="00875054">
            <w:pPr>
              <w:pStyle w:val="table"/>
              <w:rPr>
                <w:color w:val="000000" w:themeColor="text1"/>
              </w:rPr>
            </w:pPr>
          </w:p>
        </w:tc>
        <w:tc>
          <w:tcPr>
            <w:tcW w:w="1620" w:type="dxa"/>
            <w:tcBorders>
              <w:top w:val="double" w:sz="4" w:space="0" w:color="auto"/>
              <w:left w:val="nil"/>
              <w:bottom w:val="nil"/>
              <w:right w:val="nil"/>
            </w:tcBorders>
            <w:shd w:val="clear" w:color="auto" w:fill="auto"/>
            <w:noWrap/>
            <w:vAlign w:val="bottom"/>
            <w:hideMark/>
          </w:tcPr>
          <w:p w14:paraId="0E159B02" w14:textId="77777777" w:rsidR="00875054" w:rsidRPr="008F2A48" w:rsidRDefault="00875054" w:rsidP="00875054">
            <w:pPr>
              <w:pStyle w:val="table"/>
              <w:rPr>
                <w:color w:val="000000" w:themeColor="text1"/>
              </w:rPr>
            </w:pPr>
            <w:r w:rsidRPr="008F2A48">
              <w:rPr>
                <w:color w:val="000000" w:themeColor="text1"/>
              </w:rPr>
              <w:t>(1)</w:t>
            </w:r>
          </w:p>
        </w:tc>
        <w:tc>
          <w:tcPr>
            <w:tcW w:w="2250" w:type="dxa"/>
            <w:tcBorders>
              <w:top w:val="double" w:sz="4" w:space="0" w:color="auto"/>
              <w:left w:val="nil"/>
              <w:bottom w:val="nil"/>
              <w:right w:val="nil"/>
            </w:tcBorders>
            <w:shd w:val="clear" w:color="auto" w:fill="auto"/>
            <w:noWrap/>
            <w:vAlign w:val="bottom"/>
            <w:hideMark/>
          </w:tcPr>
          <w:p w14:paraId="6DE85A24" w14:textId="77777777" w:rsidR="00875054" w:rsidRPr="008F2A48" w:rsidRDefault="00875054" w:rsidP="00875054">
            <w:pPr>
              <w:pStyle w:val="table"/>
              <w:rPr>
                <w:color w:val="000000" w:themeColor="text1"/>
              </w:rPr>
            </w:pPr>
            <w:r w:rsidRPr="008F2A48">
              <w:rPr>
                <w:color w:val="000000" w:themeColor="text1"/>
              </w:rPr>
              <w:t>(2)</w:t>
            </w:r>
          </w:p>
        </w:tc>
        <w:tc>
          <w:tcPr>
            <w:tcW w:w="1620" w:type="dxa"/>
            <w:tcBorders>
              <w:top w:val="double" w:sz="4" w:space="0" w:color="auto"/>
              <w:left w:val="nil"/>
              <w:bottom w:val="nil"/>
              <w:right w:val="nil"/>
            </w:tcBorders>
            <w:shd w:val="clear" w:color="auto" w:fill="auto"/>
            <w:noWrap/>
            <w:vAlign w:val="bottom"/>
            <w:hideMark/>
          </w:tcPr>
          <w:p w14:paraId="05D6FCAF" w14:textId="77777777" w:rsidR="00875054" w:rsidRPr="008F2A48" w:rsidRDefault="00875054" w:rsidP="00875054">
            <w:pPr>
              <w:pStyle w:val="table"/>
              <w:rPr>
                <w:color w:val="000000" w:themeColor="text1"/>
              </w:rPr>
            </w:pPr>
            <w:r w:rsidRPr="008F2A48">
              <w:rPr>
                <w:color w:val="000000" w:themeColor="text1"/>
              </w:rPr>
              <w:t>(3)</w:t>
            </w:r>
          </w:p>
        </w:tc>
      </w:tr>
      <w:tr w:rsidR="008F2A48" w:rsidRPr="008F2A48" w14:paraId="4B605772" w14:textId="77777777" w:rsidTr="001509B2">
        <w:trPr>
          <w:trHeight w:val="320"/>
        </w:trPr>
        <w:tc>
          <w:tcPr>
            <w:tcW w:w="3420" w:type="dxa"/>
            <w:tcBorders>
              <w:top w:val="nil"/>
              <w:left w:val="nil"/>
              <w:bottom w:val="single" w:sz="4" w:space="0" w:color="auto"/>
              <w:right w:val="nil"/>
            </w:tcBorders>
            <w:shd w:val="clear" w:color="auto" w:fill="auto"/>
            <w:noWrap/>
            <w:vAlign w:val="bottom"/>
            <w:hideMark/>
          </w:tcPr>
          <w:p w14:paraId="12F92539" w14:textId="77777777" w:rsidR="00875054" w:rsidRPr="008F2A48" w:rsidRDefault="00875054" w:rsidP="00875054">
            <w:pPr>
              <w:pStyle w:val="table"/>
              <w:rPr>
                <w:color w:val="000000" w:themeColor="text1"/>
              </w:rPr>
            </w:pPr>
          </w:p>
        </w:tc>
        <w:tc>
          <w:tcPr>
            <w:tcW w:w="1620" w:type="dxa"/>
            <w:tcBorders>
              <w:top w:val="nil"/>
              <w:left w:val="nil"/>
              <w:bottom w:val="single" w:sz="4" w:space="0" w:color="auto"/>
              <w:right w:val="nil"/>
            </w:tcBorders>
            <w:shd w:val="clear" w:color="auto" w:fill="auto"/>
            <w:noWrap/>
            <w:vAlign w:val="bottom"/>
            <w:hideMark/>
          </w:tcPr>
          <w:p w14:paraId="7B15B805" w14:textId="77777777" w:rsidR="00875054" w:rsidRPr="008F2A48" w:rsidRDefault="00875054" w:rsidP="00875054">
            <w:pPr>
              <w:pStyle w:val="table"/>
              <w:rPr>
                <w:color w:val="000000" w:themeColor="text1"/>
              </w:rPr>
            </w:pPr>
            <w:r w:rsidRPr="008F2A48">
              <w:rPr>
                <w:color w:val="000000" w:themeColor="text1"/>
              </w:rPr>
              <w:t>All varieties</w:t>
            </w:r>
          </w:p>
        </w:tc>
        <w:tc>
          <w:tcPr>
            <w:tcW w:w="2250" w:type="dxa"/>
            <w:tcBorders>
              <w:top w:val="nil"/>
              <w:left w:val="nil"/>
              <w:bottom w:val="single" w:sz="4" w:space="0" w:color="auto"/>
              <w:right w:val="nil"/>
            </w:tcBorders>
            <w:shd w:val="clear" w:color="auto" w:fill="auto"/>
            <w:noWrap/>
            <w:vAlign w:val="bottom"/>
            <w:hideMark/>
          </w:tcPr>
          <w:p w14:paraId="0B41A07D" w14:textId="77777777" w:rsidR="00875054" w:rsidRPr="008F2A48" w:rsidRDefault="00875054" w:rsidP="00875054">
            <w:pPr>
              <w:pStyle w:val="table"/>
              <w:rPr>
                <w:color w:val="000000" w:themeColor="text1"/>
              </w:rPr>
            </w:pPr>
            <w:r w:rsidRPr="008F2A48">
              <w:rPr>
                <w:color w:val="000000" w:themeColor="text1"/>
              </w:rPr>
              <w:t>Cabernet Sauvignon</w:t>
            </w:r>
          </w:p>
        </w:tc>
        <w:tc>
          <w:tcPr>
            <w:tcW w:w="1620" w:type="dxa"/>
            <w:tcBorders>
              <w:top w:val="nil"/>
              <w:left w:val="nil"/>
              <w:bottom w:val="single" w:sz="4" w:space="0" w:color="auto"/>
              <w:right w:val="nil"/>
            </w:tcBorders>
            <w:shd w:val="clear" w:color="auto" w:fill="auto"/>
            <w:noWrap/>
            <w:vAlign w:val="bottom"/>
            <w:hideMark/>
          </w:tcPr>
          <w:p w14:paraId="6FB69ADF" w14:textId="77777777" w:rsidR="00875054" w:rsidRPr="008F2A48" w:rsidRDefault="00875054" w:rsidP="00875054">
            <w:pPr>
              <w:pStyle w:val="table"/>
              <w:rPr>
                <w:color w:val="000000" w:themeColor="text1"/>
              </w:rPr>
            </w:pPr>
            <w:r w:rsidRPr="008F2A48">
              <w:rPr>
                <w:color w:val="000000" w:themeColor="text1"/>
              </w:rPr>
              <w:t>Chardonnay</w:t>
            </w:r>
          </w:p>
        </w:tc>
      </w:tr>
      <w:tr w:rsidR="008F2A48" w:rsidRPr="008F2A48" w14:paraId="75A68520" w14:textId="77777777" w:rsidTr="001509B2">
        <w:trPr>
          <w:trHeight w:val="320"/>
        </w:trPr>
        <w:tc>
          <w:tcPr>
            <w:tcW w:w="3420" w:type="dxa"/>
            <w:tcBorders>
              <w:top w:val="single" w:sz="4" w:space="0" w:color="auto"/>
              <w:left w:val="nil"/>
              <w:bottom w:val="nil"/>
              <w:right w:val="nil"/>
            </w:tcBorders>
            <w:shd w:val="clear" w:color="auto" w:fill="auto"/>
            <w:noWrap/>
            <w:vAlign w:val="bottom"/>
            <w:hideMark/>
          </w:tcPr>
          <w:p w14:paraId="4A07829C" w14:textId="2C46C9BC" w:rsidR="00CA69E4" w:rsidRPr="008F2A48" w:rsidRDefault="00CA69E4" w:rsidP="00CA69E4">
            <w:pPr>
              <w:pStyle w:val="table"/>
              <w:rPr>
                <w:color w:val="000000" w:themeColor="text1"/>
              </w:rPr>
            </w:pPr>
            <w:r w:rsidRPr="008F2A48">
              <w:rPr>
                <w:color w:val="000000" w:themeColor="text1"/>
              </w:rPr>
              <w:t>Growing season avg temp, Apr-Oct</w:t>
            </w:r>
          </w:p>
        </w:tc>
        <w:tc>
          <w:tcPr>
            <w:tcW w:w="1620" w:type="dxa"/>
            <w:tcBorders>
              <w:top w:val="single" w:sz="4" w:space="0" w:color="auto"/>
              <w:left w:val="nil"/>
              <w:bottom w:val="nil"/>
              <w:right w:val="nil"/>
            </w:tcBorders>
            <w:shd w:val="clear" w:color="auto" w:fill="auto"/>
            <w:noWrap/>
            <w:vAlign w:val="bottom"/>
            <w:hideMark/>
          </w:tcPr>
          <w:p w14:paraId="1D2A7E7B" w14:textId="77777777" w:rsidR="00CA69E4" w:rsidRPr="008F2A48" w:rsidRDefault="00CA69E4" w:rsidP="00CA69E4">
            <w:pPr>
              <w:pStyle w:val="table"/>
              <w:rPr>
                <w:color w:val="000000" w:themeColor="text1"/>
              </w:rPr>
            </w:pPr>
            <w:r w:rsidRPr="008F2A48">
              <w:rPr>
                <w:color w:val="000000" w:themeColor="text1"/>
              </w:rPr>
              <w:t>-0.3430</w:t>
            </w:r>
          </w:p>
        </w:tc>
        <w:tc>
          <w:tcPr>
            <w:tcW w:w="2250" w:type="dxa"/>
            <w:tcBorders>
              <w:top w:val="single" w:sz="4" w:space="0" w:color="auto"/>
              <w:left w:val="nil"/>
              <w:bottom w:val="nil"/>
              <w:right w:val="nil"/>
            </w:tcBorders>
            <w:shd w:val="clear" w:color="auto" w:fill="auto"/>
            <w:noWrap/>
            <w:vAlign w:val="bottom"/>
            <w:hideMark/>
          </w:tcPr>
          <w:p w14:paraId="0242E611" w14:textId="46CA1E5C" w:rsidR="00CA69E4" w:rsidRPr="008F2A48" w:rsidRDefault="00CA69E4" w:rsidP="00CA69E4">
            <w:pPr>
              <w:pStyle w:val="table"/>
              <w:rPr>
                <w:color w:val="000000" w:themeColor="text1"/>
              </w:rPr>
            </w:pPr>
            <w:r w:rsidRPr="008F2A48">
              <w:rPr>
                <w:color w:val="000000" w:themeColor="text1"/>
              </w:rPr>
              <w:t>0.0784</w:t>
            </w:r>
          </w:p>
        </w:tc>
        <w:tc>
          <w:tcPr>
            <w:tcW w:w="1620" w:type="dxa"/>
            <w:tcBorders>
              <w:top w:val="single" w:sz="4" w:space="0" w:color="auto"/>
              <w:left w:val="nil"/>
              <w:bottom w:val="nil"/>
              <w:right w:val="nil"/>
            </w:tcBorders>
            <w:shd w:val="clear" w:color="auto" w:fill="auto"/>
            <w:noWrap/>
            <w:vAlign w:val="bottom"/>
            <w:hideMark/>
          </w:tcPr>
          <w:p w14:paraId="5B80C230" w14:textId="77777777" w:rsidR="00CA69E4" w:rsidRPr="008F2A48" w:rsidRDefault="00CA69E4" w:rsidP="00CA69E4">
            <w:pPr>
              <w:pStyle w:val="table"/>
              <w:rPr>
                <w:color w:val="000000" w:themeColor="text1"/>
              </w:rPr>
            </w:pPr>
            <w:r w:rsidRPr="008F2A48">
              <w:rPr>
                <w:color w:val="000000" w:themeColor="text1"/>
              </w:rPr>
              <w:t>0.3016</w:t>
            </w:r>
          </w:p>
        </w:tc>
      </w:tr>
      <w:tr w:rsidR="008F2A48" w:rsidRPr="008F2A48" w14:paraId="15098C69" w14:textId="77777777" w:rsidTr="001509B2">
        <w:trPr>
          <w:trHeight w:val="320"/>
        </w:trPr>
        <w:tc>
          <w:tcPr>
            <w:tcW w:w="3420" w:type="dxa"/>
            <w:tcBorders>
              <w:top w:val="nil"/>
              <w:left w:val="nil"/>
              <w:bottom w:val="nil"/>
              <w:right w:val="nil"/>
            </w:tcBorders>
            <w:shd w:val="clear" w:color="auto" w:fill="auto"/>
            <w:noWrap/>
            <w:vAlign w:val="bottom"/>
            <w:hideMark/>
          </w:tcPr>
          <w:p w14:paraId="104E1DBB"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1FD74136" w14:textId="52FB8DE8" w:rsidR="00CA69E4" w:rsidRPr="008F2A48" w:rsidRDefault="00CA69E4" w:rsidP="00CA69E4">
            <w:pPr>
              <w:pStyle w:val="table"/>
              <w:rPr>
                <w:color w:val="000000" w:themeColor="text1"/>
              </w:rPr>
            </w:pPr>
            <w:r w:rsidRPr="008F2A48">
              <w:rPr>
                <w:color w:val="000000" w:themeColor="text1"/>
              </w:rPr>
              <w:t>(0.32</w:t>
            </w:r>
            <w:r w:rsidR="00C80F14" w:rsidRPr="008F2A48">
              <w:rPr>
                <w:color w:val="000000" w:themeColor="text1"/>
              </w:rPr>
              <w:t>76</w:t>
            </w:r>
          </w:p>
        </w:tc>
        <w:tc>
          <w:tcPr>
            <w:tcW w:w="2250" w:type="dxa"/>
            <w:tcBorders>
              <w:top w:val="nil"/>
              <w:left w:val="nil"/>
              <w:bottom w:val="nil"/>
              <w:right w:val="nil"/>
            </w:tcBorders>
            <w:shd w:val="clear" w:color="auto" w:fill="auto"/>
            <w:noWrap/>
            <w:vAlign w:val="bottom"/>
            <w:hideMark/>
          </w:tcPr>
          <w:p w14:paraId="1FED89E3" w14:textId="177FD8FF" w:rsidR="00CA69E4" w:rsidRPr="008F2A48" w:rsidRDefault="00CA69E4" w:rsidP="00CA69E4">
            <w:pPr>
              <w:pStyle w:val="table"/>
              <w:rPr>
                <w:color w:val="000000" w:themeColor="text1"/>
              </w:rPr>
            </w:pPr>
            <w:r w:rsidRPr="008F2A48">
              <w:rPr>
                <w:color w:val="000000" w:themeColor="text1"/>
              </w:rPr>
              <w:t>(0.5950)</w:t>
            </w:r>
          </w:p>
        </w:tc>
        <w:tc>
          <w:tcPr>
            <w:tcW w:w="1620" w:type="dxa"/>
            <w:tcBorders>
              <w:top w:val="nil"/>
              <w:left w:val="nil"/>
              <w:bottom w:val="nil"/>
              <w:right w:val="nil"/>
            </w:tcBorders>
            <w:shd w:val="clear" w:color="auto" w:fill="auto"/>
            <w:noWrap/>
            <w:vAlign w:val="bottom"/>
            <w:hideMark/>
          </w:tcPr>
          <w:p w14:paraId="76CF9810" w14:textId="1EB46EB4" w:rsidR="00CA69E4" w:rsidRPr="008F2A48" w:rsidRDefault="00CA69E4" w:rsidP="00CA69E4">
            <w:pPr>
              <w:pStyle w:val="table"/>
              <w:rPr>
                <w:color w:val="000000" w:themeColor="text1"/>
              </w:rPr>
            </w:pPr>
            <w:r w:rsidRPr="008F2A48">
              <w:rPr>
                <w:color w:val="000000" w:themeColor="text1"/>
              </w:rPr>
              <w:t>(0.</w:t>
            </w:r>
            <w:r w:rsidR="00FB3565" w:rsidRPr="008F2A48">
              <w:rPr>
                <w:color w:val="000000" w:themeColor="text1"/>
              </w:rPr>
              <w:t>5205</w:t>
            </w:r>
            <w:r w:rsidRPr="008F2A48">
              <w:rPr>
                <w:color w:val="000000" w:themeColor="text1"/>
              </w:rPr>
              <w:t>)</w:t>
            </w:r>
          </w:p>
        </w:tc>
      </w:tr>
      <w:tr w:rsidR="008F2A48" w:rsidRPr="008F2A48" w14:paraId="72BA016B" w14:textId="77777777" w:rsidTr="001509B2">
        <w:trPr>
          <w:trHeight w:val="320"/>
        </w:trPr>
        <w:tc>
          <w:tcPr>
            <w:tcW w:w="3420" w:type="dxa"/>
            <w:tcBorders>
              <w:top w:val="nil"/>
              <w:left w:val="nil"/>
              <w:bottom w:val="nil"/>
              <w:right w:val="nil"/>
            </w:tcBorders>
            <w:shd w:val="clear" w:color="auto" w:fill="auto"/>
            <w:noWrap/>
            <w:vAlign w:val="bottom"/>
          </w:tcPr>
          <w:p w14:paraId="5FE98040"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1BE9EE3F"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786595F0"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6C361B16" w14:textId="77777777" w:rsidR="00CA69E4" w:rsidRPr="008F2A48" w:rsidRDefault="00CA69E4" w:rsidP="00CA69E4">
            <w:pPr>
              <w:pStyle w:val="table"/>
              <w:rPr>
                <w:color w:val="000000" w:themeColor="text1"/>
              </w:rPr>
            </w:pPr>
          </w:p>
        </w:tc>
      </w:tr>
      <w:tr w:rsidR="008F2A48" w:rsidRPr="008F2A48" w14:paraId="5C26C3B1" w14:textId="77777777" w:rsidTr="001509B2">
        <w:trPr>
          <w:trHeight w:val="320"/>
        </w:trPr>
        <w:tc>
          <w:tcPr>
            <w:tcW w:w="3420" w:type="dxa"/>
            <w:tcBorders>
              <w:top w:val="nil"/>
              <w:left w:val="nil"/>
              <w:bottom w:val="nil"/>
              <w:right w:val="nil"/>
            </w:tcBorders>
            <w:shd w:val="clear" w:color="auto" w:fill="auto"/>
            <w:noWrap/>
            <w:vAlign w:val="bottom"/>
            <w:hideMark/>
          </w:tcPr>
          <w:p w14:paraId="2A5C4F85" w14:textId="17412B2B" w:rsidR="00CA69E4" w:rsidRPr="008F2A48" w:rsidRDefault="00CA69E4" w:rsidP="00CA69E4">
            <w:pPr>
              <w:pStyle w:val="table"/>
              <w:rPr>
                <w:color w:val="000000" w:themeColor="text1"/>
              </w:rPr>
            </w:pPr>
            <w:r w:rsidRPr="008F2A48">
              <w:rPr>
                <w:color w:val="000000" w:themeColor="text1"/>
              </w:rPr>
              <w:t>Growing season avg temp, Apr-Oct squared</w:t>
            </w:r>
          </w:p>
        </w:tc>
        <w:tc>
          <w:tcPr>
            <w:tcW w:w="1620" w:type="dxa"/>
            <w:tcBorders>
              <w:top w:val="nil"/>
              <w:left w:val="nil"/>
              <w:bottom w:val="nil"/>
              <w:right w:val="nil"/>
            </w:tcBorders>
            <w:shd w:val="clear" w:color="auto" w:fill="auto"/>
            <w:noWrap/>
            <w:vAlign w:val="bottom"/>
            <w:hideMark/>
          </w:tcPr>
          <w:p w14:paraId="32635DB6" w14:textId="77777777" w:rsidR="00CA69E4" w:rsidRPr="008F2A48" w:rsidRDefault="00CA69E4" w:rsidP="00CA69E4">
            <w:pPr>
              <w:pStyle w:val="table"/>
              <w:rPr>
                <w:color w:val="000000" w:themeColor="text1"/>
              </w:rPr>
            </w:pPr>
            <w:r w:rsidRPr="008F2A48">
              <w:rPr>
                <w:color w:val="000000" w:themeColor="text1"/>
              </w:rPr>
              <w:t>0.0092</w:t>
            </w:r>
          </w:p>
        </w:tc>
        <w:tc>
          <w:tcPr>
            <w:tcW w:w="2250" w:type="dxa"/>
            <w:tcBorders>
              <w:top w:val="nil"/>
              <w:left w:val="nil"/>
              <w:bottom w:val="nil"/>
              <w:right w:val="nil"/>
            </w:tcBorders>
            <w:shd w:val="clear" w:color="auto" w:fill="auto"/>
            <w:noWrap/>
            <w:vAlign w:val="bottom"/>
            <w:hideMark/>
          </w:tcPr>
          <w:p w14:paraId="290ED208" w14:textId="0B07AE7C" w:rsidR="00CA69E4" w:rsidRPr="008F2A48" w:rsidRDefault="00CA69E4" w:rsidP="00CA69E4">
            <w:pPr>
              <w:pStyle w:val="table"/>
              <w:rPr>
                <w:color w:val="000000" w:themeColor="text1"/>
              </w:rPr>
            </w:pPr>
            <w:r w:rsidRPr="008F2A48">
              <w:rPr>
                <w:color w:val="000000" w:themeColor="text1"/>
              </w:rPr>
              <w:t>-0.0029</w:t>
            </w:r>
          </w:p>
        </w:tc>
        <w:tc>
          <w:tcPr>
            <w:tcW w:w="1620" w:type="dxa"/>
            <w:tcBorders>
              <w:top w:val="nil"/>
              <w:left w:val="nil"/>
              <w:bottom w:val="nil"/>
              <w:right w:val="nil"/>
            </w:tcBorders>
            <w:shd w:val="clear" w:color="auto" w:fill="auto"/>
            <w:noWrap/>
            <w:vAlign w:val="bottom"/>
            <w:hideMark/>
          </w:tcPr>
          <w:p w14:paraId="389C3840" w14:textId="77777777" w:rsidR="00CA69E4" w:rsidRPr="008F2A48" w:rsidRDefault="00CA69E4" w:rsidP="00CA69E4">
            <w:pPr>
              <w:pStyle w:val="table"/>
              <w:rPr>
                <w:color w:val="000000" w:themeColor="text1"/>
              </w:rPr>
            </w:pPr>
            <w:r w:rsidRPr="008F2A48">
              <w:rPr>
                <w:color w:val="000000" w:themeColor="text1"/>
              </w:rPr>
              <w:t>-0.0087</w:t>
            </w:r>
          </w:p>
        </w:tc>
      </w:tr>
      <w:tr w:rsidR="008F2A48" w:rsidRPr="008F2A48" w14:paraId="50D03208" w14:textId="77777777" w:rsidTr="001509B2">
        <w:trPr>
          <w:trHeight w:val="320"/>
        </w:trPr>
        <w:tc>
          <w:tcPr>
            <w:tcW w:w="3420" w:type="dxa"/>
            <w:tcBorders>
              <w:top w:val="nil"/>
              <w:left w:val="nil"/>
              <w:bottom w:val="nil"/>
              <w:right w:val="nil"/>
            </w:tcBorders>
            <w:shd w:val="clear" w:color="auto" w:fill="auto"/>
            <w:noWrap/>
            <w:vAlign w:val="bottom"/>
            <w:hideMark/>
          </w:tcPr>
          <w:p w14:paraId="562E5256"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4A19A2CE" w14:textId="40BD7C46" w:rsidR="00CA69E4" w:rsidRPr="008F2A48" w:rsidRDefault="00CA69E4" w:rsidP="00CA69E4">
            <w:pPr>
              <w:pStyle w:val="table"/>
              <w:rPr>
                <w:color w:val="000000" w:themeColor="text1"/>
              </w:rPr>
            </w:pPr>
            <w:r w:rsidRPr="008F2A48">
              <w:rPr>
                <w:color w:val="000000" w:themeColor="text1"/>
              </w:rPr>
              <w:t>(0.</w:t>
            </w:r>
            <w:r w:rsidR="00C80F14" w:rsidRPr="008F2A48">
              <w:rPr>
                <w:color w:val="000000" w:themeColor="text1"/>
              </w:rPr>
              <w:t>0092</w:t>
            </w:r>
            <w:r w:rsidRPr="008F2A48">
              <w:rPr>
                <w:color w:val="000000" w:themeColor="text1"/>
              </w:rPr>
              <w:t>)</w:t>
            </w:r>
          </w:p>
        </w:tc>
        <w:tc>
          <w:tcPr>
            <w:tcW w:w="2250" w:type="dxa"/>
            <w:tcBorders>
              <w:top w:val="nil"/>
              <w:left w:val="nil"/>
              <w:bottom w:val="nil"/>
              <w:right w:val="nil"/>
            </w:tcBorders>
            <w:shd w:val="clear" w:color="auto" w:fill="auto"/>
            <w:noWrap/>
            <w:vAlign w:val="bottom"/>
            <w:hideMark/>
          </w:tcPr>
          <w:p w14:paraId="54879273" w14:textId="4055703B" w:rsidR="00CA69E4" w:rsidRPr="008F2A48" w:rsidRDefault="00CA69E4" w:rsidP="00CA69E4">
            <w:pPr>
              <w:pStyle w:val="table"/>
              <w:rPr>
                <w:color w:val="000000" w:themeColor="text1"/>
              </w:rPr>
            </w:pPr>
            <w:r w:rsidRPr="008F2A48">
              <w:rPr>
                <w:color w:val="000000" w:themeColor="text1"/>
              </w:rPr>
              <w:t>(0.0165)</w:t>
            </w:r>
          </w:p>
        </w:tc>
        <w:tc>
          <w:tcPr>
            <w:tcW w:w="1620" w:type="dxa"/>
            <w:tcBorders>
              <w:top w:val="nil"/>
              <w:left w:val="nil"/>
              <w:bottom w:val="nil"/>
              <w:right w:val="nil"/>
            </w:tcBorders>
            <w:shd w:val="clear" w:color="auto" w:fill="auto"/>
            <w:noWrap/>
            <w:vAlign w:val="bottom"/>
            <w:hideMark/>
          </w:tcPr>
          <w:p w14:paraId="700A28E8" w14:textId="28BF695E" w:rsidR="00CA69E4" w:rsidRPr="008F2A48" w:rsidRDefault="00CA69E4" w:rsidP="00CA69E4">
            <w:pPr>
              <w:pStyle w:val="table"/>
              <w:rPr>
                <w:color w:val="000000" w:themeColor="text1"/>
              </w:rPr>
            </w:pPr>
            <w:r w:rsidRPr="008F2A48">
              <w:rPr>
                <w:color w:val="000000" w:themeColor="text1"/>
              </w:rPr>
              <w:t>(0.</w:t>
            </w:r>
            <w:r w:rsidR="00FB3565" w:rsidRPr="008F2A48">
              <w:rPr>
                <w:color w:val="000000" w:themeColor="text1"/>
              </w:rPr>
              <w:t>0195</w:t>
            </w:r>
            <w:r w:rsidRPr="008F2A48">
              <w:rPr>
                <w:color w:val="000000" w:themeColor="text1"/>
              </w:rPr>
              <w:t>)</w:t>
            </w:r>
          </w:p>
        </w:tc>
      </w:tr>
      <w:tr w:rsidR="008F2A48" w:rsidRPr="008F2A48" w14:paraId="220EE8EB" w14:textId="77777777" w:rsidTr="001509B2">
        <w:trPr>
          <w:trHeight w:val="320"/>
        </w:trPr>
        <w:tc>
          <w:tcPr>
            <w:tcW w:w="3420" w:type="dxa"/>
            <w:tcBorders>
              <w:top w:val="nil"/>
              <w:left w:val="nil"/>
              <w:bottom w:val="nil"/>
              <w:right w:val="nil"/>
            </w:tcBorders>
            <w:shd w:val="clear" w:color="auto" w:fill="auto"/>
            <w:noWrap/>
            <w:vAlign w:val="bottom"/>
          </w:tcPr>
          <w:p w14:paraId="3511E9CA"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0B42C44D"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1B717041"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69EC1C84" w14:textId="77777777" w:rsidR="00CA69E4" w:rsidRPr="008F2A48" w:rsidRDefault="00CA69E4" w:rsidP="00CA69E4">
            <w:pPr>
              <w:pStyle w:val="table"/>
              <w:rPr>
                <w:color w:val="000000" w:themeColor="text1"/>
              </w:rPr>
            </w:pPr>
          </w:p>
        </w:tc>
      </w:tr>
      <w:tr w:rsidR="008F2A48" w:rsidRPr="008F2A48" w14:paraId="49A671C6" w14:textId="77777777" w:rsidTr="001509B2">
        <w:trPr>
          <w:trHeight w:val="320"/>
        </w:trPr>
        <w:tc>
          <w:tcPr>
            <w:tcW w:w="3420" w:type="dxa"/>
            <w:tcBorders>
              <w:top w:val="nil"/>
              <w:left w:val="nil"/>
              <w:bottom w:val="nil"/>
              <w:right w:val="nil"/>
            </w:tcBorders>
            <w:shd w:val="clear" w:color="auto" w:fill="auto"/>
            <w:noWrap/>
            <w:vAlign w:val="bottom"/>
            <w:hideMark/>
          </w:tcPr>
          <w:p w14:paraId="5E1C505F" w14:textId="77777777" w:rsidR="00CA69E4" w:rsidRPr="008F2A48" w:rsidRDefault="00CA69E4" w:rsidP="00CA69E4">
            <w:pPr>
              <w:pStyle w:val="table"/>
              <w:rPr>
                <w:color w:val="000000" w:themeColor="text1"/>
              </w:rPr>
            </w:pPr>
            <w:r w:rsidRPr="008F2A48">
              <w:rPr>
                <w:color w:val="000000" w:themeColor="text1"/>
              </w:rPr>
              <w:t>Precipitation</w:t>
            </w:r>
          </w:p>
        </w:tc>
        <w:tc>
          <w:tcPr>
            <w:tcW w:w="1620" w:type="dxa"/>
            <w:tcBorders>
              <w:top w:val="nil"/>
              <w:left w:val="nil"/>
              <w:bottom w:val="nil"/>
              <w:right w:val="nil"/>
            </w:tcBorders>
            <w:shd w:val="clear" w:color="auto" w:fill="auto"/>
            <w:noWrap/>
            <w:vAlign w:val="bottom"/>
            <w:hideMark/>
          </w:tcPr>
          <w:p w14:paraId="7F4422D3" w14:textId="77777777" w:rsidR="00CA69E4" w:rsidRPr="008F2A48" w:rsidRDefault="00CA69E4" w:rsidP="00CA69E4">
            <w:pPr>
              <w:pStyle w:val="table"/>
              <w:rPr>
                <w:color w:val="000000" w:themeColor="text1"/>
              </w:rPr>
            </w:pPr>
            <w:r w:rsidRPr="008F2A48">
              <w:rPr>
                <w:color w:val="000000" w:themeColor="text1"/>
              </w:rPr>
              <w:t>-1.0406***</w:t>
            </w:r>
          </w:p>
        </w:tc>
        <w:tc>
          <w:tcPr>
            <w:tcW w:w="2250" w:type="dxa"/>
            <w:tcBorders>
              <w:top w:val="nil"/>
              <w:left w:val="nil"/>
              <w:bottom w:val="nil"/>
              <w:right w:val="nil"/>
            </w:tcBorders>
            <w:shd w:val="clear" w:color="auto" w:fill="auto"/>
            <w:noWrap/>
            <w:vAlign w:val="bottom"/>
            <w:hideMark/>
          </w:tcPr>
          <w:p w14:paraId="73F90271" w14:textId="5239FE22" w:rsidR="00CA69E4" w:rsidRPr="008F2A48" w:rsidRDefault="00CA69E4" w:rsidP="00CA69E4">
            <w:pPr>
              <w:pStyle w:val="table"/>
              <w:rPr>
                <w:color w:val="000000" w:themeColor="text1"/>
              </w:rPr>
            </w:pPr>
            <w:r w:rsidRPr="008F2A48">
              <w:rPr>
                <w:color w:val="000000" w:themeColor="text1"/>
              </w:rPr>
              <w:t>-1.6947***</w:t>
            </w:r>
          </w:p>
        </w:tc>
        <w:tc>
          <w:tcPr>
            <w:tcW w:w="1620" w:type="dxa"/>
            <w:tcBorders>
              <w:top w:val="nil"/>
              <w:left w:val="nil"/>
              <w:bottom w:val="nil"/>
              <w:right w:val="nil"/>
            </w:tcBorders>
            <w:shd w:val="clear" w:color="auto" w:fill="auto"/>
            <w:noWrap/>
            <w:vAlign w:val="bottom"/>
            <w:hideMark/>
          </w:tcPr>
          <w:p w14:paraId="32DFAAC1" w14:textId="77777777" w:rsidR="00CA69E4" w:rsidRPr="008F2A48" w:rsidRDefault="00CA69E4" w:rsidP="00CA69E4">
            <w:pPr>
              <w:pStyle w:val="table"/>
              <w:rPr>
                <w:color w:val="000000" w:themeColor="text1"/>
              </w:rPr>
            </w:pPr>
            <w:r w:rsidRPr="008F2A48">
              <w:rPr>
                <w:color w:val="000000" w:themeColor="text1"/>
              </w:rPr>
              <w:t>-0.2640</w:t>
            </w:r>
          </w:p>
        </w:tc>
      </w:tr>
      <w:tr w:rsidR="008F2A48" w:rsidRPr="008F2A48" w14:paraId="7DF9A596" w14:textId="77777777" w:rsidTr="001509B2">
        <w:trPr>
          <w:trHeight w:val="320"/>
        </w:trPr>
        <w:tc>
          <w:tcPr>
            <w:tcW w:w="3420" w:type="dxa"/>
            <w:tcBorders>
              <w:top w:val="nil"/>
              <w:left w:val="nil"/>
              <w:bottom w:val="nil"/>
              <w:right w:val="nil"/>
            </w:tcBorders>
            <w:shd w:val="clear" w:color="auto" w:fill="auto"/>
            <w:noWrap/>
            <w:vAlign w:val="bottom"/>
            <w:hideMark/>
          </w:tcPr>
          <w:p w14:paraId="11679399"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4D95FFD1" w14:textId="15D74707" w:rsidR="00CA69E4" w:rsidRPr="008F2A48" w:rsidRDefault="00CA69E4" w:rsidP="00CA69E4">
            <w:pPr>
              <w:pStyle w:val="table"/>
              <w:rPr>
                <w:color w:val="000000" w:themeColor="text1"/>
              </w:rPr>
            </w:pPr>
            <w:r w:rsidRPr="008F2A48">
              <w:rPr>
                <w:color w:val="000000" w:themeColor="text1"/>
              </w:rPr>
              <w:t>(0.</w:t>
            </w:r>
            <w:r w:rsidR="00C80F14" w:rsidRPr="008F2A48">
              <w:rPr>
                <w:color w:val="000000" w:themeColor="text1"/>
              </w:rPr>
              <w:t>3518</w:t>
            </w:r>
            <w:r w:rsidRPr="008F2A48">
              <w:rPr>
                <w:color w:val="000000" w:themeColor="text1"/>
              </w:rPr>
              <w:t>)</w:t>
            </w:r>
          </w:p>
        </w:tc>
        <w:tc>
          <w:tcPr>
            <w:tcW w:w="2250" w:type="dxa"/>
            <w:tcBorders>
              <w:top w:val="nil"/>
              <w:left w:val="nil"/>
              <w:bottom w:val="nil"/>
              <w:right w:val="nil"/>
            </w:tcBorders>
            <w:shd w:val="clear" w:color="auto" w:fill="auto"/>
            <w:noWrap/>
            <w:vAlign w:val="bottom"/>
            <w:hideMark/>
          </w:tcPr>
          <w:p w14:paraId="0E83C75A" w14:textId="7ECCA7DD" w:rsidR="00CA69E4" w:rsidRPr="008F2A48" w:rsidRDefault="00CA69E4" w:rsidP="00CA69E4">
            <w:pPr>
              <w:pStyle w:val="table"/>
              <w:rPr>
                <w:color w:val="000000" w:themeColor="text1"/>
              </w:rPr>
            </w:pPr>
            <w:r w:rsidRPr="008F2A48">
              <w:rPr>
                <w:color w:val="000000" w:themeColor="text1"/>
              </w:rPr>
              <w:t>(0.1766)</w:t>
            </w:r>
          </w:p>
        </w:tc>
        <w:tc>
          <w:tcPr>
            <w:tcW w:w="1620" w:type="dxa"/>
            <w:tcBorders>
              <w:top w:val="nil"/>
              <w:left w:val="nil"/>
              <w:bottom w:val="nil"/>
              <w:right w:val="nil"/>
            </w:tcBorders>
            <w:shd w:val="clear" w:color="auto" w:fill="auto"/>
            <w:noWrap/>
            <w:vAlign w:val="bottom"/>
            <w:hideMark/>
          </w:tcPr>
          <w:p w14:paraId="708373AD" w14:textId="0C50BEB4" w:rsidR="00CA69E4" w:rsidRPr="008F2A48" w:rsidRDefault="00CA69E4" w:rsidP="00CA69E4">
            <w:pPr>
              <w:pStyle w:val="table"/>
              <w:rPr>
                <w:color w:val="000000" w:themeColor="text1"/>
              </w:rPr>
            </w:pPr>
            <w:r w:rsidRPr="008F2A48">
              <w:rPr>
                <w:color w:val="000000" w:themeColor="text1"/>
              </w:rPr>
              <w:t>(0.</w:t>
            </w:r>
            <w:r w:rsidR="00FB3565" w:rsidRPr="008F2A48">
              <w:rPr>
                <w:color w:val="000000" w:themeColor="text1"/>
              </w:rPr>
              <w:t>5150</w:t>
            </w:r>
            <w:r w:rsidRPr="008F2A48">
              <w:rPr>
                <w:color w:val="000000" w:themeColor="text1"/>
              </w:rPr>
              <w:t>)</w:t>
            </w:r>
          </w:p>
        </w:tc>
      </w:tr>
      <w:tr w:rsidR="008F2A48" w:rsidRPr="008F2A48" w14:paraId="4AC6D9C1" w14:textId="77777777" w:rsidTr="001509B2">
        <w:trPr>
          <w:trHeight w:val="320"/>
        </w:trPr>
        <w:tc>
          <w:tcPr>
            <w:tcW w:w="3420" w:type="dxa"/>
            <w:tcBorders>
              <w:top w:val="nil"/>
              <w:left w:val="nil"/>
              <w:bottom w:val="nil"/>
              <w:right w:val="nil"/>
            </w:tcBorders>
            <w:shd w:val="clear" w:color="auto" w:fill="auto"/>
            <w:noWrap/>
            <w:vAlign w:val="bottom"/>
          </w:tcPr>
          <w:p w14:paraId="34B067E7"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6E8EC5FC"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764E3B4F"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3246375E" w14:textId="77777777" w:rsidR="00CA69E4" w:rsidRPr="008F2A48" w:rsidRDefault="00CA69E4" w:rsidP="00CA69E4">
            <w:pPr>
              <w:pStyle w:val="table"/>
              <w:rPr>
                <w:color w:val="000000" w:themeColor="text1"/>
              </w:rPr>
            </w:pPr>
          </w:p>
        </w:tc>
      </w:tr>
      <w:tr w:rsidR="008F2A48" w:rsidRPr="008F2A48" w14:paraId="68117A30" w14:textId="77777777" w:rsidTr="001509B2">
        <w:trPr>
          <w:trHeight w:val="320"/>
        </w:trPr>
        <w:tc>
          <w:tcPr>
            <w:tcW w:w="3420" w:type="dxa"/>
            <w:tcBorders>
              <w:top w:val="nil"/>
              <w:left w:val="nil"/>
              <w:bottom w:val="nil"/>
              <w:right w:val="nil"/>
            </w:tcBorders>
            <w:shd w:val="clear" w:color="auto" w:fill="auto"/>
            <w:noWrap/>
            <w:vAlign w:val="bottom"/>
            <w:hideMark/>
          </w:tcPr>
          <w:p w14:paraId="6D52615A" w14:textId="77777777" w:rsidR="00CA69E4" w:rsidRPr="008F2A48" w:rsidRDefault="00CA69E4" w:rsidP="00CA69E4">
            <w:pPr>
              <w:pStyle w:val="table"/>
              <w:rPr>
                <w:color w:val="000000" w:themeColor="text1"/>
              </w:rPr>
            </w:pPr>
            <w:r w:rsidRPr="008F2A48">
              <w:rPr>
                <w:color w:val="000000" w:themeColor="text1"/>
              </w:rPr>
              <w:t>Precipitation squared</w:t>
            </w:r>
          </w:p>
        </w:tc>
        <w:tc>
          <w:tcPr>
            <w:tcW w:w="1620" w:type="dxa"/>
            <w:tcBorders>
              <w:top w:val="nil"/>
              <w:left w:val="nil"/>
              <w:bottom w:val="nil"/>
              <w:right w:val="nil"/>
            </w:tcBorders>
            <w:shd w:val="clear" w:color="auto" w:fill="auto"/>
            <w:noWrap/>
            <w:vAlign w:val="bottom"/>
            <w:hideMark/>
          </w:tcPr>
          <w:p w14:paraId="0C6DAF43" w14:textId="77777777" w:rsidR="00CA69E4" w:rsidRPr="008F2A48" w:rsidRDefault="00CA69E4" w:rsidP="00CA69E4">
            <w:pPr>
              <w:pStyle w:val="table"/>
              <w:rPr>
                <w:color w:val="000000" w:themeColor="text1"/>
              </w:rPr>
            </w:pPr>
            <w:r w:rsidRPr="008F2A48">
              <w:rPr>
                <w:color w:val="000000" w:themeColor="text1"/>
              </w:rPr>
              <w:t>1.5506**</w:t>
            </w:r>
          </w:p>
        </w:tc>
        <w:tc>
          <w:tcPr>
            <w:tcW w:w="2250" w:type="dxa"/>
            <w:tcBorders>
              <w:top w:val="nil"/>
              <w:left w:val="nil"/>
              <w:bottom w:val="nil"/>
              <w:right w:val="nil"/>
            </w:tcBorders>
            <w:shd w:val="clear" w:color="auto" w:fill="auto"/>
            <w:noWrap/>
            <w:vAlign w:val="bottom"/>
            <w:hideMark/>
          </w:tcPr>
          <w:p w14:paraId="66E950AA" w14:textId="10B0A4C8" w:rsidR="00CA69E4" w:rsidRPr="008F2A48" w:rsidRDefault="00CA69E4" w:rsidP="00CA69E4">
            <w:pPr>
              <w:pStyle w:val="table"/>
              <w:rPr>
                <w:color w:val="000000" w:themeColor="text1"/>
              </w:rPr>
            </w:pPr>
            <w:r w:rsidRPr="008F2A48">
              <w:rPr>
                <w:color w:val="000000" w:themeColor="text1"/>
              </w:rPr>
              <w:t>3.0423***</w:t>
            </w:r>
          </w:p>
        </w:tc>
        <w:tc>
          <w:tcPr>
            <w:tcW w:w="1620" w:type="dxa"/>
            <w:tcBorders>
              <w:top w:val="nil"/>
              <w:left w:val="nil"/>
              <w:bottom w:val="nil"/>
              <w:right w:val="nil"/>
            </w:tcBorders>
            <w:shd w:val="clear" w:color="auto" w:fill="auto"/>
            <w:noWrap/>
            <w:vAlign w:val="bottom"/>
            <w:hideMark/>
          </w:tcPr>
          <w:p w14:paraId="1FC873DC" w14:textId="77777777" w:rsidR="00CA69E4" w:rsidRPr="008F2A48" w:rsidRDefault="00CA69E4" w:rsidP="00CA69E4">
            <w:pPr>
              <w:pStyle w:val="table"/>
              <w:rPr>
                <w:color w:val="000000" w:themeColor="text1"/>
              </w:rPr>
            </w:pPr>
            <w:r w:rsidRPr="008F2A48">
              <w:rPr>
                <w:color w:val="000000" w:themeColor="text1"/>
              </w:rPr>
              <w:t>-0.6241</w:t>
            </w:r>
          </w:p>
        </w:tc>
      </w:tr>
      <w:tr w:rsidR="008F2A48" w:rsidRPr="008F2A48" w14:paraId="181E2FE5" w14:textId="77777777" w:rsidTr="001509B2">
        <w:trPr>
          <w:trHeight w:val="320"/>
        </w:trPr>
        <w:tc>
          <w:tcPr>
            <w:tcW w:w="3420" w:type="dxa"/>
            <w:tcBorders>
              <w:top w:val="nil"/>
              <w:left w:val="nil"/>
              <w:bottom w:val="nil"/>
              <w:right w:val="nil"/>
            </w:tcBorders>
            <w:shd w:val="clear" w:color="auto" w:fill="auto"/>
            <w:noWrap/>
            <w:vAlign w:val="bottom"/>
            <w:hideMark/>
          </w:tcPr>
          <w:p w14:paraId="01897748"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11B1B198" w14:textId="63AE58A2" w:rsidR="00CA69E4" w:rsidRPr="008F2A48" w:rsidRDefault="00CA69E4" w:rsidP="00CA69E4">
            <w:pPr>
              <w:pStyle w:val="table"/>
              <w:rPr>
                <w:color w:val="000000" w:themeColor="text1"/>
              </w:rPr>
            </w:pPr>
            <w:r w:rsidRPr="008F2A48">
              <w:rPr>
                <w:color w:val="000000" w:themeColor="text1"/>
              </w:rPr>
              <w:t>(0.</w:t>
            </w:r>
            <w:r w:rsidR="00C80F14" w:rsidRPr="008F2A48">
              <w:rPr>
                <w:color w:val="000000" w:themeColor="text1"/>
              </w:rPr>
              <w:t>6917</w:t>
            </w:r>
            <w:r w:rsidRPr="008F2A48">
              <w:rPr>
                <w:color w:val="000000" w:themeColor="text1"/>
              </w:rPr>
              <w:t>)</w:t>
            </w:r>
          </w:p>
        </w:tc>
        <w:tc>
          <w:tcPr>
            <w:tcW w:w="2250" w:type="dxa"/>
            <w:tcBorders>
              <w:top w:val="nil"/>
              <w:left w:val="nil"/>
              <w:bottom w:val="nil"/>
              <w:right w:val="nil"/>
            </w:tcBorders>
            <w:shd w:val="clear" w:color="auto" w:fill="auto"/>
            <w:noWrap/>
            <w:vAlign w:val="bottom"/>
            <w:hideMark/>
          </w:tcPr>
          <w:p w14:paraId="68F6BCAE" w14:textId="328B1FBC" w:rsidR="00CA69E4" w:rsidRPr="008F2A48" w:rsidRDefault="00CA69E4" w:rsidP="00CA69E4">
            <w:pPr>
              <w:pStyle w:val="table"/>
              <w:rPr>
                <w:color w:val="000000" w:themeColor="text1"/>
              </w:rPr>
            </w:pPr>
            <w:r w:rsidRPr="008F2A48">
              <w:rPr>
                <w:color w:val="000000" w:themeColor="text1"/>
              </w:rPr>
              <w:t>(0.4035)</w:t>
            </w:r>
          </w:p>
        </w:tc>
        <w:tc>
          <w:tcPr>
            <w:tcW w:w="1620" w:type="dxa"/>
            <w:tcBorders>
              <w:top w:val="nil"/>
              <w:left w:val="nil"/>
              <w:bottom w:val="nil"/>
              <w:right w:val="nil"/>
            </w:tcBorders>
            <w:shd w:val="clear" w:color="auto" w:fill="auto"/>
            <w:noWrap/>
            <w:vAlign w:val="bottom"/>
            <w:hideMark/>
          </w:tcPr>
          <w:p w14:paraId="5CB147D9" w14:textId="1E4D43D2" w:rsidR="00CA69E4" w:rsidRPr="008F2A48" w:rsidRDefault="00CA69E4" w:rsidP="00CA69E4">
            <w:pPr>
              <w:pStyle w:val="table"/>
              <w:rPr>
                <w:color w:val="000000" w:themeColor="text1"/>
              </w:rPr>
            </w:pPr>
            <w:r w:rsidRPr="008F2A48">
              <w:rPr>
                <w:color w:val="000000" w:themeColor="text1"/>
              </w:rPr>
              <w:t>(0.</w:t>
            </w:r>
            <w:r w:rsidR="00FB3565" w:rsidRPr="008F2A48">
              <w:rPr>
                <w:color w:val="000000" w:themeColor="text1"/>
              </w:rPr>
              <w:t>8723</w:t>
            </w:r>
            <w:r w:rsidRPr="008F2A48">
              <w:rPr>
                <w:color w:val="000000" w:themeColor="text1"/>
              </w:rPr>
              <w:t>)</w:t>
            </w:r>
          </w:p>
        </w:tc>
      </w:tr>
      <w:tr w:rsidR="008F2A48" w:rsidRPr="008F2A48" w14:paraId="3222C333" w14:textId="77777777" w:rsidTr="001509B2">
        <w:trPr>
          <w:trHeight w:val="320"/>
        </w:trPr>
        <w:tc>
          <w:tcPr>
            <w:tcW w:w="3420" w:type="dxa"/>
            <w:tcBorders>
              <w:top w:val="nil"/>
              <w:left w:val="nil"/>
              <w:bottom w:val="nil"/>
              <w:right w:val="nil"/>
            </w:tcBorders>
            <w:shd w:val="clear" w:color="auto" w:fill="auto"/>
            <w:noWrap/>
            <w:vAlign w:val="bottom"/>
          </w:tcPr>
          <w:p w14:paraId="3591ED62"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3A4C91F5"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2688372D"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52B984A6" w14:textId="77777777" w:rsidR="00CA69E4" w:rsidRPr="008F2A48" w:rsidRDefault="00CA69E4" w:rsidP="00CA69E4">
            <w:pPr>
              <w:pStyle w:val="table"/>
              <w:rPr>
                <w:color w:val="000000" w:themeColor="text1"/>
              </w:rPr>
            </w:pPr>
          </w:p>
        </w:tc>
      </w:tr>
      <w:tr w:rsidR="008F2A48" w:rsidRPr="008F2A48" w14:paraId="4FF28A79" w14:textId="77777777" w:rsidTr="001509B2">
        <w:trPr>
          <w:trHeight w:val="320"/>
        </w:trPr>
        <w:tc>
          <w:tcPr>
            <w:tcW w:w="3420" w:type="dxa"/>
            <w:tcBorders>
              <w:top w:val="nil"/>
              <w:left w:val="nil"/>
              <w:bottom w:val="nil"/>
              <w:right w:val="nil"/>
            </w:tcBorders>
            <w:shd w:val="clear" w:color="auto" w:fill="auto"/>
            <w:noWrap/>
            <w:vAlign w:val="bottom"/>
            <w:hideMark/>
          </w:tcPr>
          <w:p w14:paraId="5920126C" w14:textId="77777777" w:rsidR="00CA69E4" w:rsidRPr="008F2A48" w:rsidRDefault="00CA69E4" w:rsidP="00CA69E4">
            <w:pPr>
              <w:pStyle w:val="table"/>
              <w:rPr>
                <w:color w:val="000000" w:themeColor="text1"/>
              </w:rPr>
            </w:pPr>
            <w:r w:rsidRPr="008F2A48">
              <w:rPr>
                <w:color w:val="000000" w:themeColor="text1"/>
              </w:rPr>
              <w:t>Wine age</w:t>
            </w:r>
          </w:p>
        </w:tc>
        <w:tc>
          <w:tcPr>
            <w:tcW w:w="1620" w:type="dxa"/>
            <w:tcBorders>
              <w:top w:val="nil"/>
              <w:left w:val="nil"/>
              <w:bottom w:val="nil"/>
              <w:right w:val="nil"/>
            </w:tcBorders>
            <w:shd w:val="clear" w:color="auto" w:fill="auto"/>
            <w:noWrap/>
            <w:vAlign w:val="bottom"/>
            <w:hideMark/>
          </w:tcPr>
          <w:p w14:paraId="3E6F95D9" w14:textId="77777777" w:rsidR="00CA69E4" w:rsidRPr="008F2A48" w:rsidRDefault="00CA69E4" w:rsidP="00CA69E4">
            <w:pPr>
              <w:pStyle w:val="table"/>
              <w:rPr>
                <w:color w:val="000000" w:themeColor="text1"/>
              </w:rPr>
            </w:pPr>
            <w:r w:rsidRPr="008F2A48">
              <w:rPr>
                <w:color w:val="000000" w:themeColor="text1"/>
              </w:rPr>
              <w:t>-0.0458***</w:t>
            </w:r>
          </w:p>
        </w:tc>
        <w:tc>
          <w:tcPr>
            <w:tcW w:w="2250" w:type="dxa"/>
            <w:tcBorders>
              <w:top w:val="nil"/>
              <w:left w:val="nil"/>
              <w:bottom w:val="nil"/>
              <w:right w:val="nil"/>
            </w:tcBorders>
            <w:shd w:val="clear" w:color="auto" w:fill="auto"/>
            <w:noWrap/>
            <w:vAlign w:val="bottom"/>
            <w:hideMark/>
          </w:tcPr>
          <w:p w14:paraId="59D46CCA" w14:textId="152F7E92" w:rsidR="00CA69E4" w:rsidRPr="008F2A48" w:rsidRDefault="00CA69E4" w:rsidP="00CA69E4">
            <w:pPr>
              <w:pStyle w:val="table"/>
              <w:rPr>
                <w:color w:val="000000" w:themeColor="text1"/>
              </w:rPr>
            </w:pPr>
            <w:r w:rsidRPr="008F2A48">
              <w:rPr>
                <w:color w:val="000000" w:themeColor="text1"/>
              </w:rPr>
              <w:t>-0.0221**</w:t>
            </w:r>
          </w:p>
        </w:tc>
        <w:tc>
          <w:tcPr>
            <w:tcW w:w="1620" w:type="dxa"/>
            <w:tcBorders>
              <w:top w:val="nil"/>
              <w:left w:val="nil"/>
              <w:bottom w:val="nil"/>
              <w:right w:val="nil"/>
            </w:tcBorders>
            <w:shd w:val="clear" w:color="auto" w:fill="auto"/>
            <w:noWrap/>
            <w:vAlign w:val="bottom"/>
            <w:hideMark/>
          </w:tcPr>
          <w:p w14:paraId="455E5BBF" w14:textId="77777777" w:rsidR="00CA69E4" w:rsidRPr="008F2A48" w:rsidRDefault="00CA69E4" w:rsidP="00CA69E4">
            <w:pPr>
              <w:pStyle w:val="table"/>
              <w:rPr>
                <w:color w:val="000000" w:themeColor="text1"/>
              </w:rPr>
            </w:pPr>
            <w:r w:rsidRPr="008F2A48">
              <w:rPr>
                <w:color w:val="000000" w:themeColor="text1"/>
              </w:rPr>
              <w:t>-0.1724***</w:t>
            </w:r>
          </w:p>
        </w:tc>
      </w:tr>
      <w:tr w:rsidR="008F2A48" w:rsidRPr="008F2A48" w14:paraId="4A5681E5" w14:textId="77777777" w:rsidTr="001509B2">
        <w:trPr>
          <w:trHeight w:val="320"/>
        </w:trPr>
        <w:tc>
          <w:tcPr>
            <w:tcW w:w="3420" w:type="dxa"/>
            <w:tcBorders>
              <w:top w:val="nil"/>
              <w:left w:val="nil"/>
              <w:bottom w:val="nil"/>
              <w:right w:val="nil"/>
            </w:tcBorders>
            <w:shd w:val="clear" w:color="auto" w:fill="auto"/>
            <w:noWrap/>
            <w:vAlign w:val="bottom"/>
            <w:hideMark/>
          </w:tcPr>
          <w:p w14:paraId="26B726DD"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5B5ABD22" w14:textId="5A17721E" w:rsidR="00CA69E4" w:rsidRPr="008F2A48" w:rsidRDefault="00CA69E4" w:rsidP="00CA69E4">
            <w:pPr>
              <w:pStyle w:val="table"/>
              <w:rPr>
                <w:color w:val="000000" w:themeColor="text1"/>
              </w:rPr>
            </w:pPr>
            <w:r w:rsidRPr="008F2A48">
              <w:rPr>
                <w:color w:val="000000" w:themeColor="text1"/>
              </w:rPr>
              <w:t>(0.</w:t>
            </w:r>
            <w:r w:rsidR="00C80F14" w:rsidRPr="008F2A48">
              <w:rPr>
                <w:color w:val="000000" w:themeColor="text1"/>
              </w:rPr>
              <w:t>0102</w:t>
            </w:r>
            <w:r w:rsidRPr="008F2A48">
              <w:rPr>
                <w:color w:val="000000" w:themeColor="text1"/>
              </w:rPr>
              <w:t>)</w:t>
            </w:r>
          </w:p>
        </w:tc>
        <w:tc>
          <w:tcPr>
            <w:tcW w:w="2250" w:type="dxa"/>
            <w:tcBorders>
              <w:top w:val="nil"/>
              <w:left w:val="nil"/>
              <w:bottom w:val="nil"/>
              <w:right w:val="nil"/>
            </w:tcBorders>
            <w:shd w:val="clear" w:color="auto" w:fill="auto"/>
            <w:noWrap/>
            <w:vAlign w:val="bottom"/>
            <w:hideMark/>
          </w:tcPr>
          <w:p w14:paraId="43169AD1" w14:textId="5081C2E3" w:rsidR="00CA69E4" w:rsidRPr="008F2A48" w:rsidRDefault="00CA69E4" w:rsidP="00CA69E4">
            <w:pPr>
              <w:pStyle w:val="table"/>
              <w:rPr>
                <w:color w:val="000000" w:themeColor="text1"/>
              </w:rPr>
            </w:pPr>
            <w:r w:rsidRPr="008F2A48">
              <w:rPr>
                <w:color w:val="000000" w:themeColor="text1"/>
              </w:rPr>
              <w:t>(0.0079)</w:t>
            </w:r>
          </w:p>
        </w:tc>
        <w:tc>
          <w:tcPr>
            <w:tcW w:w="1620" w:type="dxa"/>
            <w:tcBorders>
              <w:top w:val="nil"/>
              <w:left w:val="nil"/>
              <w:bottom w:val="nil"/>
              <w:right w:val="nil"/>
            </w:tcBorders>
            <w:shd w:val="clear" w:color="auto" w:fill="auto"/>
            <w:noWrap/>
            <w:vAlign w:val="bottom"/>
            <w:hideMark/>
          </w:tcPr>
          <w:p w14:paraId="553E191E" w14:textId="1D1E5E13" w:rsidR="00CA69E4" w:rsidRPr="008F2A48" w:rsidRDefault="00CA69E4" w:rsidP="00CA69E4">
            <w:pPr>
              <w:pStyle w:val="table"/>
              <w:rPr>
                <w:color w:val="000000" w:themeColor="text1"/>
              </w:rPr>
            </w:pPr>
            <w:r w:rsidRPr="008F2A48">
              <w:rPr>
                <w:color w:val="000000" w:themeColor="text1"/>
              </w:rPr>
              <w:t>(0.</w:t>
            </w:r>
            <w:r w:rsidR="00FB3565" w:rsidRPr="008F2A48">
              <w:rPr>
                <w:color w:val="000000" w:themeColor="text1"/>
              </w:rPr>
              <w:t>04212</w:t>
            </w:r>
            <w:r w:rsidRPr="008F2A48">
              <w:rPr>
                <w:color w:val="000000" w:themeColor="text1"/>
              </w:rPr>
              <w:t>)</w:t>
            </w:r>
          </w:p>
        </w:tc>
      </w:tr>
      <w:tr w:rsidR="008F2A48" w:rsidRPr="008F2A48" w14:paraId="416999C2" w14:textId="77777777" w:rsidTr="001509B2">
        <w:trPr>
          <w:trHeight w:val="320"/>
        </w:trPr>
        <w:tc>
          <w:tcPr>
            <w:tcW w:w="3420" w:type="dxa"/>
            <w:tcBorders>
              <w:top w:val="nil"/>
              <w:left w:val="nil"/>
              <w:bottom w:val="nil"/>
              <w:right w:val="nil"/>
            </w:tcBorders>
            <w:shd w:val="clear" w:color="auto" w:fill="auto"/>
            <w:noWrap/>
            <w:vAlign w:val="bottom"/>
          </w:tcPr>
          <w:p w14:paraId="065819D9"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7CE442D0"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5BE4337A"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5C97AA35" w14:textId="77777777" w:rsidR="00CA69E4" w:rsidRPr="008F2A48" w:rsidRDefault="00CA69E4" w:rsidP="00CA69E4">
            <w:pPr>
              <w:pStyle w:val="table"/>
              <w:rPr>
                <w:color w:val="000000" w:themeColor="text1"/>
              </w:rPr>
            </w:pPr>
          </w:p>
        </w:tc>
      </w:tr>
      <w:tr w:rsidR="008F2A48" w:rsidRPr="008F2A48" w14:paraId="4EE386AE" w14:textId="77777777" w:rsidTr="001509B2">
        <w:trPr>
          <w:trHeight w:val="320"/>
        </w:trPr>
        <w:tc>
          <w:tcPr>
            <w:tcW w:w="3420" w:type="dxa"/>
            <w:tcBorders>
              <w:top w:val="nil"/>
              <w:left w:val="nil"/>
              <w:bottom w:val="nil"/>
              <w:right w:val="nil"/>
            </w:tcBorders>
            <w:shd w:val="clear" w:color="auto" w:fill="auto"/>
            <w:noWrap/>
            <w:vAlign w:val="bottom"/>
            <w:hideMark/>
          </w:tcPr>
          <w:p w14:paraId="73C1FA8A" w14:textId="77777777" w:rsidR="00CA69E4" w:rsidRPr="008F2A48" w:rsidRDefault="00CA69E4" w:rsidP="00CA69E4">
            <w:pPr>
              <w:pStyle w:val="table"/>
              <w:rPr>
                <w:color w:val="000000" w:themeColor="text1"/>
              </w:rPr>
            </w:pPr>
            <w:r w:rsidRPr="008F2A48">
              <w:rPr>
                <w:color w:val="000000" w:themeColor="text1"/>
              </w:rPr>
              <w:t>Wine age squared</w:t>
            </w:r>
          </w:p>
        </w:tc>
        <w:tc>
          <w:tcPr>
            <w:tcW w:w="1620" w:type="dxa"/>
            <w:tcBorders>
              <w:top w:val="nil"/>
              <w:left w:val="nil"/>
              <w:bottom w:val="nil"/>
              <w:right w:val="nil"/>
            </w:tcBorders>
            <w:shd w:val="clear" w:color="auto" w:fill="auto"/>
            <w:noWrap/>
            <w:vAlign w:val="bottom"/>
            <w:hideMark/>
          </w:tcPr>
          <w:p w14:paraId="73B583DB" w14:textId="77777777" w:rsidR="00CA69E4" w:rsidRPr="008F2A48" w:rsidRDefault="00CA69E4" w:rsidP="00CA69E4">
            <w:pPr>
              <w:pStyle w:val="table"/>
              <w:rPr>
                <w:color w:val="000000" w:themeColor="text1"/>
              </w:rPr>
            </w:pPr>
            <w:r w:rsidRPr="008F2A48">
              <w:rPr>
                <w:color w:val="000000" w:themeColor="text1"/>
              </w:rPr>
              <w:t>0.0008***</w:t>
            </w:r>
          </w:p>
        </w:tc>
        <w:tc>
          <w:tcPr>
            <w:tcW w:w="2250" w:type="dxa"/>
            <w:tcBorders>
              <w:top w:val="nil"/>
              <w:left w:val="nil"/>
              <w:bottom w:val="nil"/>
              <w:right w:val="nil"/>
            </w:tcBorders>
            <w:shd w:val="clear" w:color="auto" w:fill="auto"/>
            <w:noWrap/>
            <w:vAlign w:val="bottom"/>
            <w:hideMark/>
          </w:tcPr>
          <w:p w14:paraId="15904ED7" w14:textId="310BD00D" w:rsidR="00CA69E4" w:rsidRPr="008F2A48" w:rsidRDefault="00CA69E4" w:rsidP="00CA69E4">
            <w:pPr>
              <w:pStyle w:val="table"/>
              <w:rPr>
                <w:color w:val="000000" w:themeColor="text1"/>
              </w:rPr>
            </w:pPr>
            <w:r w:rsidRPr="008F2A48">
              <w:rPr>
                <w:color w:val="000000" w:themeColor="text1"/>
              </w:rPr>
              <w:t>0.0005***</w:t>
            </w:r>
          </w:p>
        </w:tc>
        <w:tc>
          <w:tcPr>
            <w:tcW w:w="1620" w:type="dxa"/>
            <w:tcBorders>
              <w:top w:val="nil"/>
              <w:left w:val="nil"/>
              <w:bottom w:val="nil"/>
              <w:right w:val="nil"/>
            </w:tcBorders>
            <w:shd w:val="clear" w:color="auto" w:fill="auto"/>
            <w:noWrap/>
            <w:vAlign w:val="bottom"/>
            <w:hideMark/>
          </w:tcPr>
          <w:p w14:paraId="5C2D3F55" w14:textId="77777777" w:rsidR="00CA69E4" w:rsidRPr="008F2A48" w:rsidRDefault="00CA69E4" w:rsidP="00CA69E4">
            <w:pPr>
              <w:pStyle w:val="table"/>
              <w:rPr>
                <w:color w:val="000000" w:themeColor="text1"/>
              </w:rPr>
            </w:pPr>
            <w:r w:rsidRPr="008F2A48">
              <w:rPr>
                <w:color w:val="000000" w:themeColor="text1"/>
              </w:rPr>
              <w:t>0.0020***</w:t>
            </w:r>
          </w:p>
        </w:tc>
      </w:tr>
      <w:tr w:rsidR="008F2A48" w:rsidRPr="008F2A48" w14:paraId="5381FB29" w14:textId="77777777" w:rsidTr="001509B2">
        <w:trPr>
          <w:trHeight w:val="320"/>
        </w:trPr>
        <w:tc>
          <w:tcPr>
            <w:tcW w:w="3420" w:type="dxa"/>
            <w:tcBorders>
              <w:top w:val="nil"/>
              <w:left w:val="nil"/>
              <w:bottom w:val="nil"/>
              <w:right w:val="nil"/>
            </w:tcBorders>
            <w:shd w:val="clear" w:color="auto" w:fill="auto"/>
            <w:noWrap/>
            <w:vAlign w:val="bottom"/>
            <w:hideMark/>
          </w:tcPr>
          <w:p w14:paraId="09B2A325"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2529856E" w14:textId="2D3951B3" w:rsidR="00CA69E4" w:rsidRPr="008F2A48" w:rsidRDefault="00CA69E4" w:rsidP="00CA69E4">
            <w:pPr>
              <w:pStyle w:val="table"/>
              <w:rPr>
                <w:color w:val="000000" w:themeColor="text1"/>
              </w:rPr>
            </w:pPr>
            <w:r w:rsidRPr="008F2A48">
              <w:rPr>
                <w:color w:val="000000" w:themeColor="text1"/>
              </w:rPr>
              <w:t>(0.000</w:t>
            </w:r>
            <w:r w:rsidR="00C80F14" w:rsidRPr="008F2A48">
              <w:rPr>
                <w:color w:val="000000" w:themeColor="text1"/>
              </w:rPr>
              <w:t>2</w:t>
            </w:r>
            <w:r w:rsidRPr="008F2A48">
              <w:rPr>
                <w:color w:val="000000" w:themeColor="text1"/>
              </w:rPr>
              <w:t>)</w:t>
            </w:r>
          </w:p>
        </w:tc>
        <w:tc>
          <w:tcPr>
            <w:tcW w:w="2250" w:type="dxa"/>
            <w:tcBorders>
              <w:top w:val="nil"/>
              <w:left w:val="nil"/>
              <w:bottom w:val="nil"/>
              <w:right w:val="nil"/>
            </w:tcBorders>
            <w:shd w:val="clear" w:color="auto" w:fill="auto"/>
            <w:noWrap/>
            <w:vAlign w:val="bottom"/>
            <w:hideMark/>
          </w:tcPr>
          <w:p w14:paraId="44F08F46" w14:textId="0B0004BD" w:rsidR="00CA69E4" w:rsidRPr="008F2A48" w:rsidRDefault="00CA69E4" w:rsidP="00CA69E4">
            <w:pPr>
              <w:pStyle w:val="table"/>
              <w:rPr>
                <w:color w:val="000000" w:themeColor="text1"/>
              </w:rPr>
            </w:pPr>
            <w:r w:rsidRPr="008F2A48">
              <w:rPr>
                <w:color w:val="000000" w:themeColor="text1"/>
              </w:rPr>
              <w:t>(0.0001)</w:t>
            </w:r>
          </w:p>
        </w:tc>
        <w:tc>
          <w:tcPr>
            <w:tcW w:w="1620" w:type="dxa"/>
            <w:tcBorders>
              <w:top w:val="nil"/>
              <w:left w:val="nil"/>
              <w:bottom w:val="nil"/>
              <w:right w:val="nil"/>
            </w:tcBorders>
            <w:shd w:val="clear" w:color="auto" w:fill="auto"/>
            <w:noWrap/>
            <w:vAlign w:val="bottom"/>
            <w:hideMark/>
          </w:tcPr>
          <w:p w14:paraId="5BB540C0" w14:textId="1AC28FCB" w:rsidR="00CA69E4" w:rsidRPr="008F2A48" w:rsidRDefault="00CA69E4" w:rsidP="00CA69E4">
            <w:pPr>
              <w:pStyle w:val="table"/>
              <w:rPr>
                <w:color w:val="000000" w:themeColor="text1"/>
              </w:rPr>
            </w:pPr>
            <w:r w:rsidRPr="008F2A48">
              <w:rPr>
                <w:color w:val="000000" w:themeColor="text1"/>
              </w:rPr>
              <w:t>(0.</w:t>
            </w:r>
            <w:r w:rsidR="00FB3565" w:rsidRPr="008F2A48">
              <w:rPr>
                <w:color w:val="000000" w:themeColor="text1"/>
              </w:rPr>
              <w:t>0005</w:t>
            </w:r>
            <w:r w:rsidRPr="008F2A48">
              <w:rPr>
                <w:color w:val="000000" w:themeColor="text1"/>
              </w:rPr>
              <w:t>)</w:t>
            </w:r>
          </w:p>
        </w:tc>
      </w:tr>
      <w:tr w:rsidR="008F2A48" w:rsidRPr="008F2A48" w14:paraId="0BD52FE5" w14:textId="77777777" w:rsidTr="001509B2">
        <w:trPr>
          <w:trHeight w:val="320"/>
        </w:trPr>
        <w:tc>
          <w:tcPr>
            <w:tcW w:w="3420" w:type="dxa"/>
            <w:tcBorders>
              <w:top w:val="nil"/>
              <w:left w:val="nil"/>
              <w:bottom w:val="nil"/>
              <w:right w:val="nil"/>
            </w:tcBorders>
            <w:shd w:val="clear" w:color="auto" w:fill="auto"/>
            <w:noWrap/>
            <w:vAlign w:val="bottom"/>
          </w:tcPr>
          <w:p w14:paraId="7565E2D5"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60BC07FA"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288AF2BD"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758F0C3B" w14:textId="77777777" w:rsidR="00CA69E4" w:rsidRPr="008F2A48" w:rsidRDefault="00CA69E4" w:rsidP="00CA69E4">
            <w:pPr>
              <w:pStyle w:val="table"/>
              <w:rPr>
                <w:color w:val="000000" w:themeColor="text1"/>
              </w:rPr>
            </w:pPr>
          </w:p>
        </w:tc>
      </w:tr>
      <w:tr w:rsidR="008F2A48" w:rsidRPr="008F2A48" w14:paraId="6F6D055D" w14:textId="77777777" w:rsidTr="001509B2">
        <w:trPr>
          <w:trHeight w:val="320"/>
        </w:trPr>
        <w:tc>
          <w:tcPr>
            <w:tcW w:w="3420" w:type="dxa"/>
            <w:tcBorders>
              <w:top w:val="nil"/>
              <w:left w:val="nil"/>
              <w:bottom w:val="nil"/>
              <w:right w:val="nil"/>
            </w:tcBorders>
            <w:shd w:val="clear" w:color="auto" w:fill="auto"/>
            <w:noWrap/>
            <w:vAlign w:val="bottom"/>
            <w:hideMark/>
          </w:tcPr>
          <w:p w14:paraId="3C8D45F0" w14:textId="35131D03" w:rsidR="00CA69E4" w:rsidRPr="008F2A48" w:rsidRDefault="00CA69E4" w:rsidP="00CA69E4">
            <w:pPr>
              <w:pStyle w:val="table"/>
              <w:rPr>
                <w:color w:val="000000" w:themeColor="text1"/>
              </w:rPr>
            </w:pPr>
            <w:r w:rsidRPr="008F2A48">
              <w:rPr>
                <w:color w:val="000000" w:themeColor="text1"/>
              </w:rPr>
              <w:t>Vintage year</w:t>
            </w:r>
          </w:p>
        </w:tc>
        <w:tc>
          <w:tcPr>
            <w:tcW w:w="1620" w:type="dxa"/>
            <w:tcBorders>
              <w:top w:val="nil"/>
              <w:left w:val="nil"/>
              <w:bottom w:val="nil"/>
              <w:right w:val="nil"/>
            </w:tcBorders>
            <w:shd w:val="clear" w:color="auto" w:fill="auto"/>
            <w:noWrap/>
            <w:vAlign w:val="bottom"/>
            <w:hideMark/>
          </w:tcPr>
          <w:p w14:paraId="12C0CD33" w14:textId="77777777" w:rsidR="00CA69E4" w:rsidRPr="008F2A48" w:rsidRDefault="00CA69E4" w:rsidP="00CA69E4">
            <w:pPr>
              <w:pStyle w:val="table"/>
              <w:rPr>
                <w:color w:val="000000" w:themeColor="text1"/>
              </w:rPr>
            </w:pPr>
            <w:r w:rsidRPr="008F2A48">
              <w:rPr>
                <w:color w:val="000000" w:themeColor="text1"/>
              </w:rPr>
              <w:t>0.0000</w:t>
            </w:r>
          </w:p>
        </w:tc>
        <w:tc>
          <w:tcPr>
            <w:tcW w:w="2250" w:type="dxa"/>
            <w:tcBorders>
              <w:top w:val="nil"/>
              <w:left w:val="nil"/>
              <w:bottom w:val="nil"/>
              <w:right w:val="nil"/>
            </w:tcBorders>
            <w:shd w:val="clear" w:color="auto" w:fill="auto"/>
            <w:noWrap/>
            <w:vAlign w:val="bottom"/>
            <w:hideMark/>
          </w:tcPr>
          <w:p w14:paraId="098CDC2C" w14:textId="394CD3C2" w:rsidR="00CA69E4" w:rsidRPr="008F2A48" w:rsidRDefault="00CA69E4" w:rsidP="00CA69E4">
            <w:pPr>
              <w:pStyle w:val="table"/>
              <w:rPr>
                <w:color w:val="000000" w:themeColor="text1"/>
              </w:rPr>
            </w:pPr>
            <w:r w:rsidRPr="008F2A48">
              <w:rPr>
                <w:color w:val="000000" w:themeColor="text1"/>
              </w:rPr>
              <w:t>0.0000</w:t>
            </w:r>
          </w:p>
        </w:tc>
        <w:tc>
          <w:tcPr>
            <w:tcW w:w="1620" w:type="dxa"/>
            <w:tcBorders>
              <w:top w:val="nil"/>
              <w:left w:val="nil"/>
              <w:bottom w:val="nil"/>
              <w:right w:val="nil"/>
            </w:tcBorders>
            <w:shd w:val="clear" w:color="auto" w:fill="auto"/>
            <w:noWrap/>
            <w:vAlign w:val="bottom"/>
            <w:hideMark/>
          </w:tcPr>
          <w:p w14:paraId="7BE731C3" w14:textId="77777777" w:rsidR="00CA69E4" w:rsidRPr="008F2A48" w:rsidRDefault="00CA69E4" w:rsidP="00CA69E4">
            <w:pPr>
              <w:pStyle w:val="table"/>
              <w:rPr>
                <w:color w:val="000000" w:themeColor="text1"/>
              </w:rPr>
            </w:pPr>
            <w:r w:rsidRPr="008F2A48">
              <w:rPr>
                <w:color w:val="000000" w:themeColor="text1"/>
              </w:rPr>
              <w:t>0.0000</w:t>
            </w:r>
          </w:p>
        </w:tc>
      </w:tr>
      <w:tr w:rsidR="008F2A48" w:rsidRPr="008F2A48" w14:paraId="73E8973B" w14:textId="77777777" w:rsidTr="001509B2">
        <w:trPr>
          <w:trHeight w:val="320"/>
        </w:trPr>
        <w:tc>
          <w:tcPr>
            <w:tcW w:w="3420" w:type="dxa"/>
            <w:tcBorders>
              <w:top w:val="nil"/>
              <w:left w:val="nil"/>
              <w:bottom w:val="nil"/>
              <w:right w:val="nil"/>
            </w:tcBorders>
            <w:shd w:val="clear" w:color="auto" w:fill="auto"/>
            <w:noWrap/>
            <w:vAlign w:val="bottom"/>
            <w:hideMark/>
          </w:tcPr>
          <w:p w14:paraId="4473C6D5"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289FB192" w14:textId="536480E2" w:rsidR="00CA69E4" w:rsidRPr="008F2A48" w:rsidRDefault="00C80F14" w:rsidP="00CA69E4">
            <w:pPr>
              <w:pStyle w:val="table"/>
              <w:rPr>
                <w:color w:val="000000" w:themeColor="text1"/>
              </w:rPr>
            </w:pPr>
            <w:r w:rsidRPr="008F2A48">
              <w:rPr>
                <w:color w:val="000000" w:themeColor="text1"/>
              </w:rPr>
              <w:t>(0.0000)</w:t>
            </w:r>
          </w:p>
        </w:tc>
        <w:tc>
          <w:tcPr>
            <w:tcW w:w="2250" w:type="dxa"/>
            <w:tcBorders>
              <w:top w:val="nil"/>
              <w:left w:val="nil"/>
              <w:bottom w:val="nil"/>
              <w:right w:val="nil"/>
            </w:tcBorders>
            <w:shd w:val="clear" w:color="auto" w:fill="auto"/>
            <w:noWrap/>
            <w:vAlign w:val="bottom"/>
            <w:hideMark/>
          </w:tcPr>
          <w:p w14:paraId="116BFFDD" w14:textId="51B13BE9" w:rsidR="00CA69E4" w:rsidRPr="008F2A48" w:rsidRDefault="00CA69E4" w:rsidP="00CA69E4">
            <w:pPr>
              <w:pStyle w:val="table"/>
              <w:rPr>
                <w:color w:val="000000" w:themeColor="text1"/>
              </w:rPr>
            </w:pPr>
            <w:r w:rsidRPr="008F2A48">
              <w:rPr>
                <w:color w:val="000000" w:themeColor="text1"/>
              </w:rPr>
              <w:t>(0.0000)</w:t>
            </w:r>
          </w:p>
        </w:tc>
        <w:tc>
          <w:tcPr>
            <w:tcW w:w="1620" w:type="dxa"/>
            <w:tcBorders>
              <w:top w:val="nil"/>
              <w:left w:val="nil"/>
              <w:bottom w:val="nil"/>
              <w:right w:val="nil"/>
            </w:tcBorders>
            <w:shd w:val="clear" w:color="auto" w:fill="auto"/>
            <w:noWrap/>
            <w:vAlign w:val="bottom"/>
            <w:hideMark/>
          </w:tcPr>
          <w:p w14:paraId="7743823F" w14:textId="1754435F" w:rsidR="00CA69E4" w:rsidRPr="008F2A48" w:rsidRDefault="00C80F14" w:rsidP="00CA69E4">
            <w:pPr>
              <w:pStyle w:val="table"/>
              <w:rPr>
                <w:color w:val="000000" w:themeColor="text1"/>
              </w:rPr>
            </w:pPr>
            <w:r w:rsidRPr="008F2A48">
              <w:rPr>
                <w:color w:val="000000" w:themeColor="text1"/>
              </w:rPr>
              <w:t>(0.0000)</w:t>
            </w:r>
          </w:p>
        </w:tc>
      </w:tr>
      <w:tr w:rsidR="008F2A48" w:rsidRPr="008F2A48" w14:paraId="2EE16B5E" w14:textId="77777777" w:rsidTr="001509B2">
        <w:trPr>
          <w:trHeight w:val="320"/>
        </w:trPr>
        <w:tc>
          <w:tcPr>
            <w:tcW w:w="3420" w:type="dxa"/>
            <w:tcBorders>
              <w:top w:val="nil"/>
              <w:left w:val="nil"/>
              <w:bottom w:val="nil"/>
              <w:right w:val="nil"/>
            </w:tcBorders>
            <w:shd w:val="clear" w:color="auto" w:fill="auto"/>
            <w:noWrap/>
            <w:vAlign w:val="bottom"/>
          </w:tcPr>
          <w:p w14:paraId="2333D7A0"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16E3E7EC"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4045178F"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35A5A616" w14:textId="77777777" w:rsidR="00CA69E4" w:rsidRPr="008F2A48" w:rsidRDefault="00CA69E4" w:rsidP="00CA69E4">
            <w:pPr>
              <w:pStyle w:val="table"/>
              <w:rPr>
                <w:color w:val="000000" w:themeColor="text1"/>
              </w:rPr>
            </w:pPr>
          </w:p>
        </w:tc>
      </w:tr>
      <w:tr w:rsidR="008F2A48" w:rsidRPr="008F2A48" w14:paraId="3B7A4B4B" w14:textId="77777777" w:rsidTr="001509B2">
        <w:trPr>
          <w:trHeight w:val="320"/>
        </w:trPr>
        <w:tc>
          <w:tcPr>
            <w:tcW w:w="3420" w:type="dxa"/>
            <w:tcBorders>
              <w:top w:val="nil"/>
              <w:left w:val="nil"/>
              <w:bottom w:val="nil"/>
              <w:right w:val="nil"/>
            </w:tcBorders>
            <w:shd w:val="clear" w:color="auto" w:fill="auto"/>
            <w:noWrap/>
            <w:vAlign w:val="bottom"/>
            <w:hideMark/>
          </w:tcPr>
          <w:p w14:paraId="3CFEA54D" w14:textId="16A9524E" w:rsidR="00CA69E4" w:rsidRPr="008F2A48" w:rsidRDefault="00CA69E4" w:rsidP="00CA69E4">
            <w:pPr>
              <w:pStyle w:val="table"/>
              <w:rPr>
                <w:color w:val="000000" w:themeColor="text1"/>
              </w:rPr>
            </w:pPr>
            <w:r w:rsidRPr="008F2A48">
              <w:rPr>
                <w:color w:val="000000" w:themeColor="text1"/>
              </w:rPr>
              <w:t>Vintage year squared</w:t>
            </w:r>
          </w:p>
        </w:tc>
        <w:tc>
          <w:tcPr>
            <w:tcW w:w="1620" w:type="dxa"/>
            <w:tcBorders>
              <w:top w:val="nil"/>
              <w:left w:val="nil"/>
              <w:bottom w:val="nil"/>
              <w:right w:val="nil"/>
            </w:tcBorders>
            <w:shd w:val="clear" w:color="auto" w:fill="auto"/>
            <w:noWrap/>
            <w:vAlign w:val="bottom"/>
            <w:hideMark/>
          </w:tcPr>
          <w:p w14:paraId="10183FFC" w14:textId="77777777" w:rsidR="00CA69E4" w:rsidRPr="008F2A48" w:rsidRDefault="00CA69E4" w:rsidP="00CA69E4">
            <w:pPr>
              <w:pStyle w:val="table"/>
              <w:rPr>
                <w:color w:val="000000" w:themeColor="text1"/>
              </w:rPr>
            </w:pPr>
            <w:r w:rsidRPr="008F2A48">
              <w:rPr>
                <w:color w:val="000000" w:themeColor="text1"/>
              </w:rPr>
              <w:t>-0.0003**</w:t>
            </w:r>
          </w:p>
        </w:tc>
        <w:tc>
          <w:tcPr>
            <w:tcW w:w="2250" w:type="dxa"/>
            <w:tcBorders>
              <w:top w:val="nil"/>
              <w:left w:val="nil"/>
              <w:bottom w:val="nil"/>
              <w:right w:val="nil"/>
            </w:tcBorders>
            <w:shd w:val="clear" w:color="auto" w:fill="auto"/>
            <w:noWrap/>
            <w:vAlign w:val="bottom"/>
            <w:hideMark/>
          </w:tcPr>
          <w:p w14:paraId="0D5B6531" w14:textId="78C7360D" w:rsidR="00CA69E4" w:rsidRPr="008F2A48" w:rsidRDefault="00CA69E4" w:rsidP="00CA69E4">
            <w:pPr>
              <w:pStyle w:val="table"/>
              <w:rPr>
                <w:color w:val="000000" w:themeColor="text1"/>
              </w:rPr>
            </w:pPr>
            <w:r w:rsidRPr="008F2A48">
              <w:rPr>
                <w:color w:val="000000" w:themeColor="text1"/>
              </w:rPr>
              <w:t>-0.0001</w:t>
            </w:r>
          </w:p>
        </w:tc>
        <w:tc>
          <w:tcPr>
            <w:tcW w:w="1620" w:type="dxa"/>
            <w:tcBorders>
              <w:top w:val="nil"/>
              <w:left w:val="nil"/>
              <w:bottom w:val="nil"/>
              <w:right w:val="nil"/>
            </w:tcBorders>
            <w:shd w:val="clear" w:color="auto" w:fill="auto"/>
            <w:noWrap/>
            <w:vAlign w:val="bottom"/>
            <w:hideMark/>
          </w:tcPr>
          <w:p w14:paraId="0645B696" w14:textId="77777777" w:rsidR="00CA69E4" w:rsidRPr="008F2A48" w:rsidRDefault="00CA69E4" w:rsidP="00CA69E4">
            <w:pPr>
              <w:pStyle w:val="table"/>
              <w:rPr>
                <w:color w:val="000000" w:themeColor="text1"/>
              </w:rPr>
            </w:pPr>
            <w:r w:rsidRPr="008F2A48">
              <w:rPr>
                <w:color w:val="000000" w:themeColor="text1"/>
              </w:rPr>
              <w:t>-0.0019***</w:t>
            </w:r>
          </w:p>
        </w:tc>
      </w:tr>
      <w:tr w:rsidR="008F2A48" w:rsidRPr="008F2A48" w14:paraId="4C58EF50" w14:textId="77777777" w:rsidTr="001509B2">
        <w:trPr>
          <w:trHeight w:val="320"/>
        </w:trPr>
        <w:tc>
          <w:tcPr>
            <w:tcW w:w="3420" w:type="dxa"/>
            <w:tcBorders>
              <w:top w:val="nil"/>
              <w:left w:val="nil"/>
              <w:bottom w:val="nil"/>
              <w:right w:val="nil"/>
            </w:tcBorders>
            <w:shd w:val="clear" w:color="auto" w:fill="auto"/>
            <w:noWrap/>
            <w:vAlign w:val="bottom"/>
            <w:hideMark/>
          </w:tcPr>
          <w:p w14:paraId="5DA75BEE"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hideMark/>
          </w:tcPr>
          <w:p w14:paraId="787E9193" w14:textId="77777777" w:rsidR="00CA69E4" w:rsidRPr="008F2A48" w:rsidRDefault="00CA69E4" w:rsidP="00CA69E4">
            <w:pPr>
              <w:pStyle w:val="table"/>
              <w:rPr>
                <w:color w:val="000000" w:themeColor="text1"/>
              </w:rPr>
            </w:pPr>
            <w:r w:rsidRPr="008F2A48">
              <w:rPr>
                <w:color w:val="000000" w:themeColor="text1"/>
              </w:rPr>
              <w:t>(0.0001)</w:t>
            </w:r>
          </w:p>
        </w:tc>
        <w:tc>
          <w:tcPr>
            <w:tcW w:w="2250" w:type="dxa"/>
            <w:tcBorders>
              <w:top w:val="nil"/>
              <w:left w:val="nil"/>
              <w:bottom w:val="nil"/>
              <w:right w:val="nil"/>
            </w:tcBorders>
            <w:shd w:val="clear" w:color="auto" w:fill="auto"/>
            <w:noWrap/>
            <w:vAlign w:val="bottom"/>
            <w:hideMark/>
          </w:tcPr>
          <w:p w14:paraId="2AA3A59F" w14:textId="0D718803" w:rsidR="00CA69E4" w:rsidRPr="008F2A48" w:rsidRDefault="00CA69E4" w:rsidP="00CA69E4">
            <w:pPr>
              <w:pStyle w:val="table"/>
              <w:rPr>
                <w:color w:val="000000" w:themeColor="text1"/>
              </w:rPr>
            </w:pPr>
            <w:r w:rsidRPr="008F2A48">
              <w:rPr>
                <w:color w:val="000000" w:themeColor="text1"/>
              </w:rPr>
              <w:t>(0.0001)</w:t>
            </w:r>
          </w:p>
        </w:tc>
        <w:tc>
          <w:tcPr>
            <w:tcW w:w="1620" w:type="dxa"/>
            <w:tcBorders>
              <w:top w:val="nil"/>
              <w:left w:val="nil"/>
              <w:bottom w:val="nil"/>
              <w:right w:val="nil"/>
            </w:tcBorders>
            <w:shd w:val="clear" w:color="auto" w:fill="auto"/>
            <w:noWrap/>
            <w:vAlign w:val="bottom"/>
            <w:hideMark/>
          </w:tcPr>
          <w:p w14:paraId="631589EB" w14:textId="577B9528" w:rsidR="00CA69E4" w:rsidRPr="008F2A48" w:rsidRDefault="00CA69E4" w:rsidP="00CA69E4">
            <w:pPr>
              <w:pStyle w:val="table"/>
              <w:rPr>
                <w:color w:val="000000" w:themeColor="text1"/>
              </w:rPr>
            </w:pPr>
            <w:r w:rsidRPr="008F2A48">
              <w:rPr>
                <w:color w:val="000000" w:themeColor="text1"/>
              </w:rPr>
              <w:t>(0.000</w:t>
            </w:r>
            <w:r w:rsidR="00FB3565" w:rsidRPr="008F2A48">
              <w:rPr>
                <w:color w:val="000000" w:themeColor="text1"/>
              </w:rPr>
              <w:t>5</w:t>
            </w:r>
            <w:r w:rsidRPr="008F2A48">
              <w:rPr>
                <w:color w:val="000000" w:themeColor="text1"/>
              </w:rPr>
              <w:t>)</w:t>
            </w:r>
          </w:p>
        </w:tc>
      </w:tr>
      <w:tr w:rsidR="008F2A48" w:rsidRPr="008F2A48" w14:paraId="7BD1FF7D" w14:textId="77777777" w:rsidTr="001509B2">
        <w:trPr>
          <w:trHeight w:val="320"/>
        </w:trPr>
        <w:tc>
          <w:tcPr>
            <w:tcW w:w="3420" w:type="dxa"/>
            <w:tcBorders>
              <w:top w:val="nil"/>
              <w:left w:val="nil"/>
              <w:bottom w:val="nil"/>
              <w:right w:val="nil"/>
            </w:tcBorders>
            <w:shd w:val="clear" w:color="auto" w:fill="auto"/>
            <w:noWrap/>
            <w:vAlign w:val="bottom"/>
          </w:tcPr>
          <w:p w14:paraId="72A79471"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21F69655" w14:textId="77777777" w:rsidR="00CA69E4" w:rsidRPr="008F2A48" w:rsidRDefault="00CA69E4" w:rsidP="00CA69E4">
            <w:pPr>
              <w:pStyle w:val="table"/>
              <w:rPr>
                <w:color w:val="000000" w:themeColor="text1"/>
              </w:rPr>
            </w:pPr>
          </w:p>
        </w:tc>
        <w:tc>
          <w:tcPr>
            <w:tcW w:w="2250" w:type="dxa"/>
            <w:tcBorders>
              <w:top w:val="nil"/>
              <w:left w:val="nil"/>
              <w:bottom w:val="nil"/>
              <w:right w:val="nil"/>
            </w:tcBorders>
            <w:shd w:val="clear" w:color="auto" w:fill="auto"/>
            <w:noWrap/>
            <w:vAlign w:val="bottom"/>
          </w:tcPr>
          <w:p w14:paraId="0BF20849" w14:textId="77777777" w:rsidR="00CA69E4" w:rsidRPr="008F2A48" w:rsidRDefault="00CA69E4" w:rsidP="00CA69E4">
            <w:pPr>
              <w:pStyle w:val="table"/>
              <w:rPr>
                <w:color w:val="000000" w:themeColor="text1"/>
              </w:rPr>
            </w:pPr>
          </w:p>
        </w:tc>
        <w:tc>
          <w:tcPr>
            <w:tcW w:w="1620" w:type="dxa"/>
            <w:tcBorders>
              <w:top w:val="nil"/>
              <w:left w:val="nil"/>
              <w:bottom w:val="nil"/>
              <w:right w:val="nil"/>
            </w:tcBorders>
            <w:shd w:val="clear" w:color="auto" w:fill="auto"/>
            <w:noWrap/>
            <w:vAlign w:val="bottom"/>
          </w:tcPr>
          <w:p w14:paraId="5F347DFB" w14:textId="77777777" w:rsidR="00CA69E4" w:rsidRPr="008F2A48" w:rsidRDefault="00CA69E4" w:rsidP="00CA69E4">
            <w:pPr>
              <w:pStyle w:val="table"/>
              <w:rPr>
                <w:color w:val="000000" w:themeColor="text1"/>
              </w:rPr>
            </w:pPr>
          </w:p>
        </w:tc>
      </w:tr>
      <w:tr w:rsidR="008F2A48" w:rsidRPr="008F2A48" w14:paraId="556F7AA7" w14:textId="77777777" w:rsidTr="001509B2">
        <w:trPr>
          <w:trHeight w:val="320"/>
        </w:trPr>
        <w:tc>
          <w:tcPr>
            <w:tcW w:w="3420" w:type="dxa"/>
            <w:tcBorders>
              <w:top w:val="nil"/>
              <w:left w:val="nil"/>
              <w:bottom w:val="nil"/>
              <w:right w:val="nil"/>
            </w:tcBorders>
            <w:shd w:val="clear" w:color="auto" w:fill="auto"/>
            <w:noWrap/>
            <w:vAlign w:val="bottom"/>
            <w:hideMark/>
          </w:tcPr>
          <w:p w14:paraId="0AE19BF8" w14:textId="77777777" w:rsidR="00CA69E4" w:rsidRPr="008F2A48" w:rsidRDefault="00CA69E4" w:rsidP="00CA69E4">
            <w:pPr>
              <w:pStyle w:val="table"/>
              <w:rPr>
                <w:color w:val="000000" w:themeColor="text1"/>
              </w:rPr>
            </w:pPr>
            <w:r w:rsidRPr="008F2A48">
              <w:rPr>
                <w:color w:val="000000" w:themeColor="text1"/>
              </w:rPr>
              <w:t>Constant</w:t>
            </w:r>
          </w:p>
        </w:tc>
        <w:tc>
          <w:tcPr>
            <w:tcW w:w="1620" w:type="dxa"/>
            <w:tcBorders>
              <w:top w:val="nil"/>
              <w:left w:val="nil"/>
              <w:bottom w:val="nil"/>
              <w:right w:val="nil"/>
            </w:tcBorders>
            <w:shd w:val="clear" w:color="auto" w:fill="auto"/>
            <w:noWrap/>
            <w:vAlign w:val="bottom"/>
            <w:hideMark/>
          </w:tcPr>
          <w:p w14:paraId="0C292CA6" w14:textId="77777777" w:rsidR="00CA69E4" w:rsidRPr="008F2A48" w:rsidRDefault="00CA69E4" w:rsidP="00CA69E4">
            <w:pPr>
              <w:pStyle w:val="table"/>
              <w:rPr>
                <w:color w:val="000000" w:themeColor="text1"/>
              </w:rPr>
            </w:pPr>
            <w:r w:rsidRPr="008F2A48">
              <w:rPr>
                <w:color w:val="000000" w:themeColor="text1"/>
              </w:rPr>
              <w:t>8.9087***</w:t>
            </w:r>
          </w:p>
        </w:tc>
        <w:tc>
          <w:tcPr>
            <w:tcW w:w="2250" w:type="dxa"/>
            <w:tcBorders>
              <w:top w:val="nil"/>
              <w:left w:val="nil"/>
              <w:bottom w:val="nil"/>
              <w:right w:val="nil"/>
            </w:tcBorders>
            <w:shd w:val="clear" w:color="auto" w:fill="auto"/>
            <w:noWrap/>
            <w:vAlign w:val="bottom"/>
            <w:hideMark/>
          </w:tcPr>
          <w:p w14:paraId="22A28E95" w14:textId="3B1616F8" w:rsidR="00CA69E4" w:rsidRPr="008F2A48" w:rsidRDefault="00CA69E4" w:rsidP="00CA69E4">
            <w:pPr>
              <w:pStyle w:val="table"/>
              <w:rPr>
                <w:color w:val="000000" w:themeColor="text1"/>
              </w:rPr>
            </w:pPr>
            <w:r w:rsidRPr="008F2A48">
              <w:rPr>
                <w:color w:val="000000" w:themeColor="text1"/>
              </w:rPr>
              <w:t>5.1343</w:t>
            </w:r>
          </w:p>
        </w:tc>
        <w:tc>
          <w:tcPr>
            <w:tcW w:w="1620" w:type="dxa"/>
            <w:tcBorders>
              <w:top w:val="nil"/>
              <w:left w:val="nil"/>
              <w:bottom w:val="nil"/>
              <w:right w:val="nil"/>
            </w:tcBorders>
            <w:shd w:val="clear" w:color="auto" w:fill="auto"/>
            <w:noWrap/>
            <w:vAlign w:val="bottom"/>
            <w:hideMark/>
          </w:tcPr>
          <w:p w14:paraId="5144BF66" w14:textId="77777777" w:rsidR="00CA69E4" w:rsidRPr="008F2A48" w:rsidRDefault="00CA69E4" w:rsidP="00CA69E4">
            <w:pPr>
              <w:pStyle w:val="table"/>
              <w:rPr>
                <w:color w:val="000000" w:themeColor="text1"/>
              </w:rPr>
            </w:pPr>
            <w:r w:rsidRPr="008F2A48">
              <w:rPr>
                <w:color w:val="000000" w:themeColor="text1"/>
              </w:rPr>
              <w:t>5.1522</w:t>
            </w:r>
          </w:p>
        </w:tc>
      </w:tr>
      <w:tr w:rsidR="008F2A48" w:rsidRPr="008F2A48" w14:paraId="16A9F90C" w14:textId="77777777" w:rsidTr="001509B2">
        <w:trPr>
          <w:trHeight w:val="320"/>
        </w:trPr>
        <w:tc>
          <w:tcPr>
            <w:tcW w:w="3420" w:type="dxa"/>
            <w:tcBorders>
              <w:top w:val="nil"/>
              <w:left w:val="nil"/>
              <w:bottom w:val="single" w:sz="4" w:space="0" w:color="auto"/>
              <w:right w:val="nil"/>
            </w:tcBorders>
            <w:shd w:val="clear" w:color="auto" w:fill="auto"/>
            <w:noWrap/>
            <w:vAlign w:val="bottom"/>
            <w:hideMark/>
          </w:tcPr>
          <w:p w14:paraId="30C14743" w14:textId="77777777" w:rsidR="00CA69E4" w:rsidRPr="008F2A48" w:rsidRDefault="00CA69E4" w:rsidP="00CA69E4">
            <w:pPr>
              <w:pStyle w:val="table"/>
              <w:rPr>
                <w:color w:val="000000" w:themeColor="text1"/>
              </w:rPr>
            </w:pPr>
          </w:p>
        </w:tc>
        <w:tc>
          <w:tcPr>
            <w:tcW w:w="1620" w:type="dxa"/>
            <w:tcBorders>
              <w:top w:val="nil"/>
              <w:left w:val="nil"/>
              <w:bottom w:val="single" w:sz="4" w:space="0" w:color="auto"/>
              <w:right w:val="nil"/>
            </w:tcBorders>
            <w:shd w:val="clear" w:color="auto" w:fill="auto"/>
            <w:noWrap/>
            <w:vAlign w:val="bottom"/>
            <w:hideMark/>
          </w:tcPr>
          <w:p w14:paraId="01D7B314" w14:textId="597BF019" w:rsidR="00CA69E4" w:rsidRPr="008F2A48" w:rsidRDefault="00CA69E4" w:rsidP="00CA69E4">
            <w:pPr>
              <w:pStyle w:val="table"/>
              <w:rPr>
                <w:color w:val="000000" w:themeColor="text1"/>
              </w:rPr>
            </w:pPr>
            <w:r w:rsidRPr="008F2A48">
              <w:rPr>
                <w:color w:val="000000" w:themeColor="text1"/>
              </w:rPr>
              <w:t>(2.</w:t>
            </w:r>
            <w:r w:rsidR="00C80F14" w:rsidRPr="008F2A48">
              <w:rPr>
                <w:color w:val="000000" w:themeColor="text1"/>
              </w:rPr>
              <w:t>8191</w:t>
            </w:r>
            <w:r w:rsidRPr="008F2A48">
              <w:rPr>
                <w:color w:val="000000" w:themeColor="text1"/>
              </w:rPr>
              <w:t>)</w:t>
            </w:r>
          </w:p>
        </w:tc>
        <w:tc>
          <w:tcPr>
            <w:tcW w:w="2250" w:type="dxa"/>
            <w:tcBorders>
              <w:top w:val="nil"/>
              <w:left w:val="nil"/>
              <w:bottom w:val="single" w:sz="4" w:space="0" w:color="auto"/>
              <w:right w:val="nil"/>
            </w:tcBorders>
            <w:shd w:val="clear" w:color="auto" w:fill="auto"/>
            <w:noWrap/>
            <w:vAlign w:val="bottom"/>
            <w:hideMark/>
          </w:tcPr>
          <w:p w14:paraId="4AFDC2A8" w14:textId="02B6DE48" w:rsidR="00CA69E4" w:rsidRPr="008F2A48" w:rsidRDefault="00CA69E4" w:rsidP="00CA69E4">
            <w:pPr>
              <w:pStyle w:val="table"/>
              <w:rPr>
                <w:color w:val="000000" w:themeColor="text1"/>
              </w:rPr>
            </w:pPr>
            <w:r w:rsidRPr="008F2A48">
              <w:rPr>
                <w:color w:val="000000" w:themeColor="text1"/>
              </w:rPr>
              <w:t>(5.3809)</w:t>
            </w:r>
          </w:p>
        </w:tc>
        <w:tc>
          <w:tcPr>
            <w:tcW w:w="1620" w:type="dxa"/>
            <w:tcBorders>
              <w:top w:val="nil"/>
              <w:left w:val="nil"/>
              <w:bottom w:val="single" w:sz="4" w:space="0" w:color="auto"/>
              <w:right w:val="nil"/>
            </w:tcBorders>
            <w:shd w:val="clear" w:color="auto" w:fill="auto"/>
            <w:noWrap/>
            <w:vAlign w:val="bottom"/>
            <w:hideMark/>
          </w:tcPr>
          <w:p w14:paraId="04219050" w14:textId="3C7A128D" w:rsidR="00CA69E4" w:rsidRPr="008F2A48" w:rsidRDefault="00CA69E4" w:rsidP="00CA69E4">
            <w:pPr>
              <w:pStyle w:val="table"/>
              <w:rPr>
                <w:color w:val="000000" w:themeColor="text1"/>
              </w:rPr>
            </w:pPr>
            <w:r w:rsidRPr="008F2A48">
              <w:rPr>
                <w:color w:val="000000" w:themeColor="text1"/>
              </w:rPr>
              <w:t>(4.</w:t>
            </w:r>
            <w:r w:rsidR="00FB3565" w:rsidRPr="008F2A48">
              <w:rPr>
                <w:color w:val="000000" w:themeColor="text1"/>
              </w:rPr>
              <w:t>8473</w:t>
            </w:r>
            <w:r w:rsidRPr="008F2A48">
              <w:rPr>
                <w:color w:val="000000" w:themeColor="text1"/>
              </w:rPr>
              <w:t>)</w:t>
            </w:r>
          </w:p>
        </w:tc>
      </w:tr>
      <w:tr w:rsidR="008F2A48" w:rsidRPr="008F2A48" w14:paraId="50FDAA1E" w14:textId="77777777" w:rsidTr="001509B2">
        <w:trPr>
          <w:trHeight w:val="320"/>
        </w:trPr>
        <w:tc>
          <w:tcPr>
            <w:tcW w:w="3420" w:type="dxa"/>
            <w:tcBorders>
              <w:top w:val="single" w:sz="4" w:space="0" w:color="auto"/>
              <w:left w:val="nil"/>
              <w:right w:val="nil"/>
            </w:tcBorders>
            <w:shd w:val="clear" w:color="auto" w:fill="auto"/>
            <w:noWrap/>
            <w:vAlign w:val="bottom"/>
            <w:hideMark/>
          </w:tcPr>
          <w:p w14:paraId="11C40CBE" w14:textId="74A2573A" w:rsidR="00875054" w:rsidRPr="008F2A48" w:rsidRDefault="00875054" w:rsidP="00875054">
            <w:pPr>
              <w:pStyle w:val="table"/>
              <w:rPr>
                <w:color w:val="000000" w:themeColor="text1"/>
              </w:rPr>
            </w:pPr>
            <w:r w:rsidRPr="008F2A48">
              <w:rPr>
                <w:color w:val="000000" w:themeColor="text1"/>
              </w:rPr>
              <w:t>R</w:t>
            </w:r>
            <w:r w:rsidRPr="008F2A48">
              <w:rPr>
                <w:color w:val="000000" w:themeColor="text1"/>
                <w:vertAlign w:val="superscript"/>
              </w:rPr>
              <w:t>2</w:t>
            </w:r>
          </w:p>
        </w:tc>
        <w:tc>
          <w:tcPr>
            <w:tcW w:w="1620" w:type="dxa"/>
            <w:tcBorders>
              <w:top w:val="single" w:sz="4" w:space="0" w:color="auto"/>
              <w:left w:val="nil"/>
              <w:right w:val="nil"/>
            </w:tcBorders>
            <w:shd w:val="clear" w:color="auto" w:fill="auto"/>
            <w:noWrap/>
            <w:vAlign w:val="bottom"/>
            <w:hideMark/>
          </w:tcPr>
          <w:p w14:paraId="29297E29" w14:textId="77777777" w:rsidR="00875054" w:rsidRPr="008F2A48" w:rsidRDefault="00875054" w:rsidP="00875054">
            <w:pPr>
              <w:pStyle w:val="table"/>
              <w:rPr>
                <w:color w:val="000000" w:themeColor="text1"/>
              </w:rPr>
            </w:pPr>
            <w:r w:rsidRPr="008F2A48">
              <w:rPr>
                <w:color w:val="000000" w:themeColor="text1"/>
              </w:rPr>
              <w:t>0.808</w:t>
            </w:r>
          </w:p>
        </w:tc>
        <w:tc>
          <w:tcPr>
            <w:tcW w:w="2250" w:type="dxa"/>
            <w:tcBorders>
              <w:top w:val="single" w:sz="4" w:space="0" w:color="auto"/>
              <w:left w:val="nil"/>
              <w:right w:val="nil"/>
            </w:tcBorders>
            <w:shd w:val="clear" w:color="auto" w:fill="auto"/>
            <w:noWrap/>
            <w:vAlign w:val="bottom"/>
            <w:hideMark/>
          </w:tcPr>
          <w:p w14:paraId="37D9BA05" w14:textId="77777777" w:rsidR="00875054" w:rsidRPr="008F2A48" w:rsidRDefault="00875054" w:rsidP="00875054">
            <w:pPr>
              <w:pStyle w:val="table"/>
              <w:rPr>
                <w:color w:val="000000" w:themeColor="text1"/>
              </w:rPr>
            </w:pPr>
            <w:r w:rsidRPr="008F2A48">
              <w:rPr>
                <w:color w:val="000000" w:themeColor="text1"/>
              </w:rPr>
              <w:t>0.817</w:t>
            </w:r>
          </w:p>
        </w:tc>
        <w:tc>
          <w:tcPr>
            <w:tcW w:w="1620" w:type="dxa"/>
            <w:tcBorders>
              <w:top w:val="single" w:sz="4" w:space="0" w:color="auto"/>
              <w:left w:val="nil"/>
              <w:right w:val="nil"/>
            </w:tcBorders>
            <w:shd w:val="clear" w:color="auto" w:fill="auto"/>
            <w:noWrap/>
            <w:vAlign w:val="bottom"/>
            <w:hideMark/>
          </w:tcPr>
          <w:p w14:paraId="36C22477" w14:textId="77777777" w:rsidR="00875054" w:rsidRPr="008F2A48" w:rsidRDefault="00875054" w:rsidP="00875054">
            <w:pPr>
              <w:pStyle w:val="table"/>
              <w:rPr>
                <w:color w:val="000000" w:themeColor="text1"/>
              </w:rPr>
            </w:pPr>
            <w:r w:rsidRPr="008F2A48">
              <w:rPr>
                <w:color w:val="000000" w:themeColor="text1"/>
              </w:rPr>
              <w:t>0.604</w:t>
            </w:r>
          </w:p>
        </w:tc>
      </w:tr>
      <w:tr w:rsidR="008F2A48" w:rsidRPr="008F2A48" w14:paraId="2EC1BCD4" w14:textId="77777777" w:rsidTr="001509B2">
        <w:trPr>
          <w:trHeight w:val="360"/>
        </w:trPr>
        <w:tc>
          <w:tcPr>
            <w:tcW w:w="3420" w:type="dxa"/>
            <w:tcBorders>
              <w:top w:val="nil"/>
              <w:left w:val="nil"/>
              <w:bottom w:val="nil"/>
              <w:right w:val="nil"/>
            </w:tcBorders>
            <w:shd w:val="clear" w:color="auto" w:fill="auto"/>
            <w:noWrap/>
            <w:vAlign w:val="bottom"/>
            <w:hideMark/>
          </w:tcPr>
          <w:p w14:paraId="2E742647" w14:textId="77777777" w:rsidR="00875054" w:rsidRPr="008F2A48" w:rsidRDefault="00875054" w:rsidP="00875054">
            <w:pPr>
              <w:pStyle w:val="table"/>
              <w:rPr>
                <w:color w:val="000000" w:themeColor="text1"/>
              </w:rPr>
            </w:pPr>
            <w:r w:rsidRPr="008F2A48">
              <w:rPr>
                <w:color w:val="000000" w:themeColor="text1"/>
              </w:rPr>
              <w:t>Winery fixed effects</w:t>
            </w:r>
          </w:p>
        </w:tc>
        <w:tc>
          <w:tcPr>
            <w:tcW w:w="1620" w:type="dxa"/>
            <w:tcBorders>
              <w:top w:val="nil"/>
              <w:left w:val="nil"/>
              <w:bottom w:val="nil"/>
              <w:right w:val="nil"/>
            </w:tcBorders>
            <w:shd w:val="clear" w:color="auto" w:fill="auto"/>
            <w:noWrap/>
            <w:vAlign w:val="bottom"/>
            <w:hideMark/>
          </w:tcPr>
          <w:p w14:paraId="38ED426B" w14:textId="77777777" w:rsidR="00875054" w:rsidRPr="008F2A48" w:rsidRDefault="00875054" w:rsidP="00875054">
            <w:pPr>
              <w:pStyle w:val="table"/>
              <w:rPr>
                <w:color w:val="000000" w:themeColor="text1"/>
              </w:rPr>
            </w:pPr>
            <w:r w:rsidRPr="008F2A48">
              <w:rPr>
                <w:rFonts w:ascii="Segoe UI Symbol" w:hAnsi="Segoe UI Symbol" w:cs="Segoe UI Symbol"/>
                <w:color w:val="000000" w:themeColor="text1"/>
              </w:rPr>
              <w:t>✓</w:t>
            </w:r>
          </w:p>
        </w:tc>
        <w:tc>
          <w:tcPr>
            <w:tcW w:w="2250" w:type="dxa"/>
            <w:tcBorders>
              <w:top w:val="nil"/>
              <w:left w:val="nil"/>
              <w:bottom w:val="nil"/>
              <w:right w:val="nil"/>
            </w:tcBorders>
            <w:shd w:val="clear" w:color="auto" w:fill="auto"/>
            <w:noWrap/>
            <w:vAlign w:val="bottom"/>
            <w:hideMark/>
          </w:tcPr>
          <w:p w14:paraId="0119C76F" w14:textId="77777777" w:rsidR="00875054" w:rsidRPr="008F2A48" w:rsidRDefault="00875054" w:rsidP="00875054">
            <w:pPr>
              <w:pStyle w:val="table"/>
              <w:rPr>
                <w:color w:val="000000" w:themeColor="text1"/>
              </w:rPr>
            </w:pPr>
            <w:r w:rsidRPr="008F2A48">
              <w:rPr>
                <w:rFonts w:ascii="Segoe UI Symbol" w:hAnsi="Segoe UI Symbol" w:cs="Segoe UI Symbol"/>
                <w:color w:val="000000" w:themeColor="text1"/>
              </w:rPr>
              <w:t>✓</w:t>
            </w:r>
          </w:p>
        </w:tc>
        <w:tc>
          <w:tcPr>
            <w:tcW w:w="1620" w:type="dxa"/>
            <w:tcBorders>
              <w:top w:val="nil"/>
              <w:left w:val="nil"/>
              <w:bottom w:val="nil"/>
              <w:right w:val="nil"/>
            </w:tcBorders>
            <w:shd w:val="clear" w:color="auto" w:fill="auto"/>
            <w:noWrap/>
            <w:vAlign w:val="bottom"/>
            <w:hideMark/>
          </w:tcPr>
          <w:p w14:paraId="5504A884" w14:textId="77777777" w:rsidR="00875054" w:rsidRPr="008F2A48" w:rsidRDefault="00875054" w:rsidP="00875054">
            <w:pPr>
              <w:pStyle w:val="table"/>
              <w:rPr>
                <w:color w:val="000000" w:themeColor="text1"/>
              </w:rPr>
            </w:pPr>
            <w:r w:rsidRPr="008F2A48">
              <w:rPr>
                <w:rFonts w:ascii="Segoe UI Symbol" w:hAnsi="Segoe UI Symbol" w:cs="Segoe UI Symbol"/>
                <w:color w:val="000000" w:themeColor="text1"/>
              </w:rPr>
              <w:t>✓</w:t>
            </w:r>
          </w:p>
        </w:tc>
      </w:tr>
      <w:tr w:rsidR="008F2A48" w:rsidRPr="008F2A48" w14:paraId="1DE853A2" w14:textId="77777777" w:rsidTr="001509B2">
        <w:trPr>
          <w:trHeight w:val="360"/>
        </w:trPr>
        <w:tc>
          <w:tcPr>
            <w:tcW w:w="3420" w:type="dxa"/>
            <w:tcBorders>
              <w:top w:val="nil"/>
              <w:left w:val="nil"/>
              <w:bottom w:val="nil"/>
              <w:right w:val="nil"/>
            </w:tcBorders>
            <w:shd w:val="clear" w:color="auto" w:fill="auto"/>
            <w:noWrap/>
            <w:vAlign w:val="bottom"/>
            <w:hideMark/>
          </w:tcPr>
          <w:p w14:paraId="5975CD08" w14:textId="32266D03" w:rsidR="00875054" w:rsidRPr="008F2A48" w:rsidRDefault="00FE0F3D" w:rsidP="00875054">
            <w:pPr>
              <w:pStyle w:val="table"/>
              <w:rPr>
                <w:color w:val="000000" w:themeColor="text1"/>
              </w:rPr>
            </w:pPr>
            <w:r w:rsidRPr="008F2A48">
              <w:rPr>
                <w:color w:val="000000" w:themeColor="text1"/>
              </w:rPr>
              <w:t xml:space="preserve">Auction </w:t>
            </w:r>
            <w:r w:rsidR="00875054" w:rsidRPr="008F2A48">
              <w:rPr>
                <w:color w:val="000000" w:themeColor="text1"/>
              </w:rPr>
              <w:t>year fixed effects</w:t>
            </w:r>
          </w:p>
        </w:tc>
        <w:tc>
          <w:tcPr>
            <w:tcW w:w="1620" w:type="dxa"/>
            <w:tcBorders>
              <w:top w:val="nil"/>
              <w:left w:val="nil"/>
              <w:bottom w:val="nil"/>
              <w:right w:val="nil"/>
            </w:tcBorders>
            <w:shd w:val="clear" w:color="auto" w:fill="auto"/>
            <w:noWrap/>
            <w:vAlign w:val="bottom"/>
            <w:hideMark/>
          </w:tcPr>
          <w:p w14:paraId="174798B4" w14:textId="77777777" w:rsidR="00875054" w:rsidRPr="008F2A48" w:rsidRDefault="00875054" w:rsidP="00875054">
            <w:pPr>
              <w:pStyle w:val="table"/>
              <w:rPr>
                <w:color w:val="000000" w:themeColor="text1"/>
              </w:rPr>
            </w:pPr>
            <w:r w:rsidRPr="008F2A48">
              <w:rPr>
                <w:rFonts w:ascii="Segoe UI Symbol" w:hAnsi="Segoe UI Symbol" w:cs="Segoe UI Symbol"/>
                <w:color w:val="000000" w:themeColor="text1"/>
              </w:rPr>
              <w:t>✓</w:t>
            </w:r>
          </w:p>
        </w:tc>
        <w:tc>
          <w:tcPr>
            <w:tcW w:w="2250" w:type="dxa"/>
            <w:tcBorders>
              <w:top w:val="nil"/>
              <w:left w:val="nil"/>
              <w:bottom w:val="nil"/>
              <w:right w:val="nil"/>
            </w:tcBorders>
            <w:shd w:val="clear" w:color="auto" w:fill="auto"/>
            <w:noWrap/>
            <w:vAlign w:val="bottom"/>
            <w:hideMark/>
          </w:tcPr>
          <w:p w14:paraId="30BA0157" w14:textId="77777777" w:rsidR="00875054" w:rsidRPr="008F2A48" w:rsidRDefault="00875054" w:rsidP="00875054">
            <w:pPr>
              <w:pStyle w:val="table"/>
              <w:rPr>
                <w:color w:val="000000" w:themeColor="text1"/>
              </w:rPr>
            </w:pPr>
            <w:r w:rsidRPr="008F2A48">
              <w:rPr>
                <w:rFonts w:ascii="Segoe UI Symbol" w:hAnsi="Segoe UI Symbol" w:cs="Segoe UI Symbol"/>
                <w:color w:val="000000" w:themeColor="text1"/>
              </w:rPr>
              <w:t>✓</w:t>
            </w:r>
          </w:p>
        </w:tc>
        <w:tc>
          <w:tcPr>
            <w:tcW w:w="1620" w:type="dxa"/>
            <w:tcBorders>
              <w:top w:val="nil"/>
              <w:left w:val="nil"/>
              <w:bottom w:val="nil"/>
              <w:right w:val="nil"/>
            </w:tcBorders>
            <w:shd w:val="clear" w:color="auto" w:fill="auto"/>
            <w:noWrap/>
            <w:vAlign w:val="bottom"/>
            <w:hideMark/>
          </w:tcPr>
          <w:p w14:paraId="6AD2392D" w14:textId="77777777" w:rsidR="00875054" w:rsidRPr="008F2A48" w:rsidRDefault="00875054" w:rsidP="00875054">
            <w:pPr>
              <w:pStyle w:val="table"/>
              <w:rPr>
                <w:color w:val="000000" w:themeColor="text1"/>
              </w:rPr>
            </w:pPr>
            <w:r w:rsidRPr="008F2A48">
              <w:rPr>
                <w:rFonts w:ascii="Segoe UI Symbol" w:hAnsi="Segoe UI Symbol" w:cs="Segoe UI Symbol"/>
                <w:color w:val="000000" w:themeColor="text1"/>
              </w:rPr>
              <w:t>✓</w:t>
            </w:r>
          </w:p>
        </w:tc>
      </w:tr>
      <w:tr w:rsidR="00875054" w:rsidRPr="008F2A48" w14:paraId="25B5FBC4" w14:textId="77777777" w:rsidTr="001509B2">
        <w:trPr>
          <w:trHeight w:val="320"/>
        </w:trPr>
        <w:tc>
          <w:tcPr>
            <w:tcW w:w="3420" w:type="dxa"/>
            <w:tcBorders>
              <w:top w:val="nil"/>
              <w:left w:val="nil"/>
              <w:bottom w:val="single" w:sz="4" w:space="0" w:color="auto"/>
              <w:right w:val="nil"/>
            </w:tcBorders>
            <w:shd w:val="clear" w:color="auto" w:fill="auto"/>
            <w:noWrap/>
            <w:vAlign w:val="bottom"/>
            <w:hideMark/>
          </w:tcPr>
          <w:p w14:paraId="74DD310F" w14:textId="77777777" w:rsidR="00875054" w:rsidRPr="008F2A48" w:rsidRDefault="00875054" w:rsidP="00875054">
            <w:pPr>
              <w:pStyle w:val="table"/>
              <w:rPr>
                <w:color w:val="000000" w:themeColor="text1"/>
              </w:rPr>
            </w:pPr>
            <w:r w:rsidRPr="008F2A48">
              <w:rPr>
                <w:color w:val="000000" w:themeColor="text1"/>
              </w:rPr>
              <w:t>Observations</w:t>
            </w:r>
          </w:p>
        </w:tc>
        <w:tc>
          <w:tcPr>
            <w:tcW w:w="1620" w:type="dxa"/>
            <w:tcBorders>
              <w:top w:val="nil"/>
              <w:left w:val="nil"/>
              <w:bottom w:val="single" w:sz="4" w:space="0" w:color="auto"/>
              <w:right w:val="nil"/>
            </w:tcBorders>
            <w:shd w:val="clear" w:color="auto" w:fill="auto"/>
            <w:noWrap/>
            <w:vAlign w:val="bottom"/>
            <w:hideMark/>
          </w:tcPr>
          <w:p w14:paraId="64B00A07" w14:textId="77777777" w:rsidR="00875054" w:rsidRPr="008F2A48" w:rsidRDefault="00875054" w:rsidP="00875054">
            <w:pPr>
              <w:pStyle w:val="table"/>
              <w:rPr>
                <w:color w:val="000000" w:themeColor="text1"/>
              </w:rPr>
            </w:pPr>
            <w:r w:rsidRPr="008F2A48">
              <w:rPr>
                <w:color w:val="000000" w:themeColor="text1"/>
              </w:rPr>
              <w:t>47662</w:t>
            </w:r>
          </w:p>
        </w:tc>
        <w:tc>
          <w:tcPr>
            <w:tcW w:w="2250" w:type="dxa"/>
            <w:tcBorders>
              <w:top w:val="nil"/>
              <w:left w:val="nil"/>
              <w:bottom w:val="single" w:sz="4" w:space="0" w:color="auto"/>
              <w:right w:val="nil"/>
            </w:tcBorders>
            <w:shd w:val="clear" w:color="auto" w:fill="auto"/>
            <w:noWrap/>
            <w:vAlign w:val="bottom"/>
            <w:hideMark/>
          </w:tcPr>
          <w:p w14:paraId="507D98DE" w14:textId="77777777" w:rsidR="00875054" w:rsidRPr="008F2A48" w:rsidRDefault="00875054" w:rsidP="00875054">
            <w:pPr>
              <w:pStyle w:val="table"/>
              <w:rPr>
                <w:color w:val="000000" w:themeColor="text1"/>
              </w:rPr>
            </w:pPr>
            <w:r w:rsidRPr="008F2A48">
              <w:rPr>
                <w:color w:val="000000" w:themeColor="text1"/>
              </w:rPr>
              <w:t>30649</w:t>
            </w:r>
          </w:p>
        </w:tc>
        <w:tc>
          <w:tcPr>
            <w:tcW w:w="1620" w:type="dxa"/>
            <w:tcBorders>
              <w:top w:val="nil"/>
              <w:left w:val="nil"/>
              <w:bottom w:val="single" w:sz="4" w:space="0" w:color="auto"/>
              <w:right w:val="nil"/>
            </w:tcBorders>
            <w:shd w:val="clear" w:color="auto" w:fill="auto"/>
            <w:noWrap/>
            <w:vAlign w:val="bottom"/>
            <w:hideMark/>
          </w:tcPr>
          <w:p w14:paraId="7D5E4CD1" w14:textId="77777777" w:rsidR="00875054" w:rsidRPr="008F2A48" w:rsidRDefault="00875054" w:rsidP="00875054">
            <w:pPr>
              <w:pStyle w:val="table"/>
              <w:rPr>
                <w:color w:val="000000" w:themeColor="text1"/>
              </w:rPr>
            </w:pPr>
            <w:r w:rsidRPr="008F2A48">
              <w:rPr>
                <w:color w:val="000000" w:themeColor="text1"/>
              </w:rPr>
              <w:t>6123</w:t>
            </w:r>
          </w:p>
        </w:tc>
      </w:tr>
    </w:tbl>
    <w:p w14:paraId="337556D3" w14:textId="2CE554D6" w:rsidR="00E974CE" w:rsidRPr="008F2A48" w:rsidRDefault="00E974CE" w:rsidP="00E974CE">
      <w:pPr>
        <w:spacing w:before="0" w:after="0" w:line="240" w:lineRule="auto"/>
        <w:ind w:firstLine="0"/>
        <w:rPr>
          <w:color w:val="000000" w:themeColor="text1"/>
        </w:rPr>
      </w:pPr>
    </w:p>
    <w:p w14:paraId="37909D9E" w14:textId="0730E901" w:rsidR="00E974CE" w:rsidRPr="008F2A48" w:rsidRDefault="00E974CE" w:rsidP="00E974CE">
      <w:pPr>
        <w:spacing w:before="0" w:line="240" w:lineRule="auto"/>
        <w:ind w:firstLine="0"/>
        <w:rPr>
          <w:color w:val="000000" w:themeColor="text1"/>
          <w:sz w:val="21"/>
          <w:szCs w:val="21"/>
          <w:lang w:bidi="en-US"/>
        </w:rPr>
      </w:pPr>
      <w:r w:rsidRPr="008F2A48">
        <w:rPr>
          <w:color w:val="000000" w:themeColor="text1"/>
          <w:sz w:val="21"/>
          <w:szCs w:val="21"/>
          <w:lang w:bidi="en-US"/>
        </w:rPr>
        <w:t xml:space="preserve">Notes: Each column shows the results from a separate regression model for the varietal wine identified in the column header, using winery-vintage observations from all premium growing regions in California from 1981 to 2020. Includes winery-by-region fixed effects, linear and quadratic vintage year, auction year fixed effect, quadratic function of wine age, and quadratic function of growing-season precipitation. The reported estimates are the effect of a one unit increase in the explanatory variable (identified in the row label) on the </w:t>
      </w:r>
      <w:r w:rsidRPr="008F2A48">
        <w:rPr>
          <w:color w:val="000000" w:themeColor="text1"/>
          <w:sz w:val="21"/>
          <w:szCs w:val="21"/>
          <w:lang w:bidi="en-US"/>
        </w:rPr>
        <w:lastRenderedPageBreak/>
        <w:t>natural logarithm of wine prices. Standard errors for the reported estimates in parentheses are heteroskedastic robust and clustered by region</w:t>
      </w:r>
      <w:r w:rsidR="003034F0" w:rsidRPr="008F2A48">
        <w:rPr>
          <w:color w:val="000000" w:themeColor="text1"/>
          <w:sz w:val="21"/>
          <w:szCs w:val="21"/>
          <w:lang w:bidi="en-US"/>
        </w:rPr>
        <w:t xml:space="preserve"> and vintage-coastal group</w:t>
      </w:r>
      <w:r w:rsidRPr="008F2A48">
        <w:rPr>
          <w:color w:val="000000" w:themeColor="text1"/>
          <w:sz w:val="21"/>
          <w:szCs w:val="21"/>
          <w:lang w:bidi="en-US"/>
        </w:rPr>
        <w:t>. Significance: * p&lt;0.05, ** p&lt;0.01, *** p&lt;0.001.</w:t>
      </w:r>
    </w:p>
    <w:p w14:paraId="6E5F6135" w14:textId="77777777" w:rsidR="0087153B" w:rsidRPr="008F2A48" w:rsidRDefault="0087153B">
      <w:pPr>
        <w:spacing w:before="0" w:after="0" w:line="240" w:lineRule="auto"/>
        <w:ind w:firstLine="0"/>
        <w:rPr>
          <w:rFonts w:eastAsiaTheme="majorEastAsia" w:cstheme="majorBidi"/>
          <w:b/>
          <w:color w:val="000000" w:themeColor="text1"/>
          <w:sz w:val="28"/>
          <w:szCs w:val="26"/>
          <w:lang w:bidi="en-US"/>
        </w:rPr>
      </w:pPr>
      <w:bookmarkStart w:id="2" w:name="_Ref170806270"/>
      <w:r w:rsidRPr="008F2A48">
        <w:rPr>
          <w:color w:val="000000" w:themeColor="text1"/>
          <w:lang w:bidi="en-US"/>
        </w:rPr>
        <w:br w:type="page"/>
      </w:r>
    </w:p>
    <w:p w14:paraId="4654C42B" w14:textId="7B4DAFD4" w:rsidR="00EA0208" w:rsidRPr="008F2A48" w:rsidRDefault="00EA0208" w:rsidP="009779CB">
      <w:pPr>
        <w:pStyle w:val="Heading2"/>
        <w:tabs>
          <w:tab w:val="right" w:pos="360"/>
        </w:tabs>
        <w:spacing w:line="240" w:lineRule="auto"/>
        <w:rPr>
          <w:color w:val="000000" w:themeColor="text1"/>
          <w:lang w:bidi="en-US"/>
        </w:rPr>
      </w:pPr>
      <w:bookmarkStart w:id="3" w:name="_Ref177725217"/>
      <w:r w:rsidRPr="008F2A48">
        <w:rPr>
          <w:color w:val="000000" w:themeColor="text1"/>
          <w:lang w:bidi="en-US"/>
        </w:rPr>
        <w:lastRenderedPageBreak/>
        <w:t>Wine Spectator website</w:t>
      </w:r>
      <w:bookmarkEnd w:id="2"/>
      <w:bookmarkEnd w:id="3"/>
    </w:p>
    <w:p w14:paraId="7BF4FF06" w14:textId="77777777" w:rsidR="00EA0208" w:rsidRPr="008F2A48" w:rsidRDefault="00EA0208" w:rsidP="00B9084D">
      <w:pPr>
        <w:keepNext/>
        <w:spacing w:line="240" w:lineRule="auto"/>
        <w:ind w:firstLine="0"/>
        <w:rPr>
          <w:color w:val="000000" w:themeColor="text1"/>
        </w:rPr>
      </w:pPr>
      <w:r w:rsidRPr="008F2A48">
        <w:rPr>
          <w:noProof/>
          <w:color w:val="000000" w:themeColor="text1"/>
          <w:lang w:bidi="en-US"/>
        </w:rPr>
        <w:drawing>
          <wp:inline distT="0" distB="0" distL="0" distR="0" wp14:anchorId="0240A912" wp14:editId="0D2B9399">
            <wp:extent cx="5410200" cy="4165600"/>
            <wp:effectExtent l="0" t="0" r="0" b="0"/>
            <wp:docPr id="1622434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34676" name="Picture 16224346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200" cy="4165600"/>
                    </a:xfrm>
                    <a:prstGeom prst="rect">
                      <a:avLst/>
                    </a:prstGeom>
                  </pic:spPr>
                </pic:pic>
              </a:graphicData>
            </a:graphic>
          </wp:inline>
        </w:drawing>
      </w:r>
    </w:p>
    <w:p w14:paraId="15892134" w14:textId="0868F572" w:rsidR="00EA0208" w:rsidRPr="008F2A48" w:rsidRDefault="00EA0208" w:rsidP="00E1010B">
      <w:pPr>
        <w:pStyle w:val="Caption"/>
        <w:ind w:firstLine="0"/>
        <w:rPr>
          <w:lang w:bidi="en-US"/>
        </w:rPr>
      </w:pPr>
      <w:r w:rsidRPr="008F2A48">
        <w:t xml:space="preserve">Figure </w:t>
      </w:r>
      <w:r w:rsidR="004E5FAB">
        <w:t xml:space="preserve">12 </w:t>
      </w:r>
      <w:r w:rsidRPr="008F2A48">
        <w:t xml:space="preserve">Example of a wine’s rating </w:t>
      </w:r>
      <w:r w:rsidR="004237D3" w:rsidRPr="008F2A48">
        <w:t>on</w:t>
      </w:r>
      <w:r w:rsidRPr="008F2A48">
        <w:t xml:space="preserve"> the Wine Spectator website</w:t>
      </w:r>
    </w:p>
    <w:p w14:paraId="1565B90D" w14:textId="77777777" w:rsidR="00F75652" w:rsidRPr="008F2A48" w:rsidRDefault="00F75652" w:rsidP="000E6F61">
      <w:pPr>
        <w:pStyle w:val="Heading2"/>
        <w:tabs>
          <w:tab w:val="right" w:pos="360"/>
        </w:tabs>
        <w:spacing w:line="240" w:lineRule="auto"/>
        <w:rPr>
          <w:noProof/>
          <w:color w:val="000000" w:themeColor="text1"/>
        </w:rPr>
      </w:pPr>
      <w:bookmarkStart w:id="4" w:name="_Ref135743777"/>
      <w:bookmarkStart w:id="5" w:name="_Ref136607932"/>
      <w:r w:rsidRPr="008F2A48">
        <w:rPr>
          <w:noProof/>
          <w:color w:val="000000" w:themeColor="text1"/>
        </w:rPr>
        <w:lastRenderedPageBreak/>
        <w:t>Scores and Prices by Vintage and Grape Variety</w:t>
      </w:r>
      <w:bookmarkEnd w:id="4"/>
    </w:p>
    <w:p w14:paraId="7A78F33F" w14:textId="043D04C2" w:rsidR="00F75652" w:rsidRPr="008F2A48" w:rsidRDefault="00F75652" w:rsidP="00B9084D">
      <w:pPr>
        <w:keepNext/>
        <w:spacing w:line="240" w:lineRule="auto"/>
        <w:ind w:firstLine="0"/>
        <w:rPr>
          <w:color w:val="000000" w:themeColor="text1"/>
        </w:rPr>
      </w:pPr>
      <w:r w:rsidRPr="008F2A48">
        <w:rPr>
          <w:noProof/>
          <w:color w:val="000000" w:themeColor="text1"/>
        </w:rPr>
        <w:drawing>
          <wp:inline distT="0" distB="0" distL="0" distR="0" wp14:anchorId="564B8CC1" wp14:editId="48432095">
            <wp:extent cx="5303453" cy="3182071"/>
            <wp:effectExtent l="0" t="0" r="5715" b="5715"/>
            <wp:docPr id="1014138269" name="Picture 101413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38269" name="Picture 1014138269"/>
                    <pic:cNvPicPr/>
                  </pic:nvPicPr>
                  <pic:blipFill>
                    <a:blip r:embed="rId12">
                      <a:extLst>
                        <a:ext uri="{28A0092B-C50C-407E-A947-70E740481C1C}">
                          <a14:useLocalDpi xmlns:a14="http://schemas.microsoft.com/office/drawing/2010/main" val="0"/>
                        </a:ext>
                      </a:extLst>
                    </a:blip>
                    <a:stretch>
                      <a:fillRect/>
                    </a:stretch>
                  </pic:blipFill>
                  <pic:spPr>
                    <a:xfrm>
                      <a:off x="0" y="0"/>
                      <a:ext cx="5303453" cy="3182071"/>
                    </a:xfrm>
                    <a:prstGeom prst="rect">
                      <a:avLst/>
                    </a:prstGeom>
                  </pic:spPr>
                </pic:pic>
              </a:graphicData>
            </a:graphic>
          </wp:inline>
        </w:drawing>
      </w:r>
    </w:p>
    <w:p w14:paraId="542E4E9A" w14:textId="6056ED37" w:rsidR="001A3560" w:rsidRPr="008F2A48" w:rsidRDefault="001A3560" w:rsidP="00E1010B">
      <w:pPr>
        <w:pStyle w:val="Caption"/>
        <w:spacing w:before="0"/>
        <w:ind w:firstLine="0"/>
      </w:pPr>
      <w:r w:rsidRPr="008F2A48">
        <w:t>(a) Score</w:t>
      </w:r>
    </w:p>
    <w:p w14:paraId="2AA80796" w14:textId="2B0CCFA6" w:rsidR="001A3560" w:rsidRPr="008F2A48" w:rsidRDefault="001A3560" w:rsidP="00E1010B">
      <w:pPr>
        <w:pStyle w:val="Caption"/>
        <w:ind w:firstLine="0"/>
      </w:pPr>
      <w:r w:rsidRPr="008F2A48">
        <w:rPr>
          <w:noProof/>
        </w:rPr>
        <w:drawing>
          <wp:inline distT="0" distB="0" distL="0" distR="0" wp14:anchorId="2586ED38" wp14:editId="2D62720B">
            <wp:extent cx="5250326" cy="3150195"/>
            <wp:effectExtent l="0" t="0" r="0" b="0"/>
            <wp:docPr id="1565846821" name="Picture 156584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46821" name="Picture 1565846821"/>
                    <pic:cNvPicPr/>
                  </pic:nvPicPr>
                  <pic:blipFill>
                    <a:blip r:embed="rId13">
                      <a:extLst>
                        <a:ext uri="{28A0092B-C50C-407E-A947-70E740481C1C}">
                          <a14:useLocalDpi xmlns:a14="http://schemas.microsoft.com/office/drawing/2010/main" val="0"/>
                        </a:ext>
                      </a:extLst>
                    </a:blip>
                    <a:stretch>
                      <a:fillRect/>
                    </a:stretch>
                  </pic:blipFill>
                  <pic:spPr>
                    <a:xfrm>
                      <a:off x="0" y="0"/>
                      <a:ext cx="5250326" cy="3150195"/>
                    </a:xfrm>
                    <a:prstGeom prst="rect">
                      <a:avLst/>
                    </a:prstGeom>
                  </pic:spPr>
                </pic:pic>
              </a:graphicData>
            </a:graphic>
          </wp:inline>
        </w:drawing>
      </w:r>
    </w:p>
    <w:p w14:paraId="4880BBF9" w14:textId="6C7E1575" w:rsidR="001A3560" w:rsidRPr="008F2A48" w:rsidRDefault="001A3560" w:rsidP="00E1010B">
      <w:pPr>
        <w:pStyle w:val="Caption"/>
        <w:spacing w:before="0"/>
        <w:ind w:firstLine="0"/>
      </w:pPr>
      <w:r w:rsidRPr="008F2A48">
        <w:t>(b) Price (2022 dollars/bottle)</w:t>
      </w:r>
    </w:p>
    <w:p w14:paraId="0D18BBB0" w14:textId="5AB96AB0" w:rsidR="00F75652" w:rsidRPr="008F2A48" w:rsidRDefault="00F75652" w:rsidP="00E1010B">
      <w:pPr>
        <w:pStyle w:val="Caption"/>
        <w:ind w:firstLine="0"/>
        <w:rPr>
          <w:noProof/>
        </w:rPr>
      </w:pPr>
      <w:r w:rsidRPr="008F2A48">
        <w:t xml:space="preserve">Figure </w:t>
      </w:r>
      <w:r w:rsidR="004E5FAB">
        <w:t>13</w:t>
      </w:r>
      <w:r w:rsidRPr="008F2A48">
        <w:t xml:space="preserve"> </w:t>
      </w:r>
      <w:r w:rsidRPr="008F2A48">
        <w:rPr>
          <w:noProof/>
        </w:rPr>
        <w:t>Wine scores and prices by vintage, Cabernet Sauvignon</w:t>
      </w:r>
    </w:p>
    <w:p w14:paraId="08E515E6" w14:textId="3D061406" w:rsidR="00F75652" w:rsidRPr="008F2A48" w:rsidRDefault="00F75652" w:rsidP="00B9084D">
      <w:pPr>
        <w:spacing w:line="240" w:lineRule="auto"/>
        <w:ind w:firstLine="0"/>
        <w:rPr>
          <w:color w:val="000000" w:themeColor="text1"/>
        </w:rPr>
      </w:pPr>
      <w:r w:rsidRPr="008F2A48">
        <w:rPr>
          <w:noProof/>
          <w:color w:val="000000" w:themeColor="text1"/>
        </w:rPr>
        <w:lastRenderedPageBreak/>
        <w:drawing>
          <wp:inline distT="0" distB="0" distL="0" distR="0" wp14:anchorId="68F24BE8" wp14:editId="508CD97B">
            <wp:extent cx="5233676" cy="3140206"/>
            <wp:effectExtent l="0" t="0" r="0" b="0"/>
            <wp:docPr id="2072437539" name="Picture 207243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37539" name="Picture 2072437539"/>
                    <pic:cNvPicPr/>
                  </pic:nvPicPr>
                  <pic:blipFill>
                    <a:blip r:embed="rId14">
                      <a:extLst>
                        <a:ext uri="{28A0092B-C50C-407E-A947-70E740481C1C}">
                          <a14:useLocalDpi xmlns:a14="http://schemas.microsoft.com/office/drawing/2010/main" val="0"/>
                        </a:ext>
                      </a:extLst>
                    </a:blip>
                    <a:stretch>
                      <a:fillRect/>
                    </a:stretch>
                  </pic:blipFill>
                  <pic:spPr>
                    <a:xfrm>
                      <a:off x="0" y="0"/>
                      <a:ext cx="5233676" cy="3140206"/>
                    </a:xfrm>
                    <a:prstGeom prst="rect">
                      <a:avLst/>
                    </a:prstGeom>
                  </pic:spPr>
                </pic:pic>
              </a:graphicData>
            </a:graphic>
          </wp:inline>
        </w:drawing>
      </w:r>
    </w:p>
    <w:p w14:paraId="637D5BFB" w14:textId="310F1049" w:rsidR="00076B31" w:rsidRPr="008F2A48" w:rsidRDefault="00076B31" w:rsidP="00E1010B">
      <w:pPr>
        <w:pStyle w:val="Caption"/>
        <w:spacing w:before="0"/>
        <w:ind w:firstLine="0"/>
      </w:pPr>
      <w:r w:rsidRPr="008F2A48">
        <w:t>(a) Score</w:t>
      </w:r>
    </w:p>
    <w:p w14:paraId="2ED60D4B" w14:textId="77777777" w:rsidR="00076B31" w:rsidRPr="008F2A48" w:rsidRDefault="00076B31" w:rsidP="00E1010B">
      <w:pPr>
        <w:pStyle w:val="Caption"/>
        <w:spacing w:before="0"/>
        <w:ind w:firstLine="0"/>
      </w:pPr>
      <w:r w:rsidRPr="008F2A48">
        <w:rPr>
          <w:noProof/>
        </w:rPr>
        <w:drawing>
          <wp:inline distT="0" distB="0" distL="0" distR="0" wp14:anchorId="6A4798E0" wp14:editId="75E3840D">
            <wp:extent cx="5182636" cy="3109581"/>
            <wp:effectExtent l="0" t="0" r="0" b="2540"/>
            <wp:docPr id="69470889" name="Picture 6947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0889" name="Picture 69470889"/>
                    <pic:cNvPicPr/>
                  </pic:nvPicPr>
                  <pic:blipFill>
                    <a:blip r:embed="rId15">
                      <a:extLst>
                        <a:ext uri="{28A0092B-C50C-407E-A947-70E740481C1C}">
                          <a14:useLocalDpi xmlns:a14="http://schemas.microsoft.com/office/drawing/2010/main" val="0"/>
                        </a:ext>
                      </a:extLst>
                    </a:blip>
                    <a:stretch>
                      <a:fillRect/>
                    </a:stretch>
                  </pic:blipFill>
                  <pic:spPr>
                    <a:xfrm>
                      <a:off x="0" y="0"/>
                      <a:ext cx="5182636" cy="3109581"/>
                    </a:xfrm>
                    <a:prstGeom prst="rect">
                      <a:avLst/>
                    </a:prstGeom>
                  </pic:spPr>
                </pic:pic>
              </a:graphicData>
            </a:graphic>
          </wp:inline>
        </w:drawing>
      </w:r>
    </w:p>
    <w:p w14:paraId="0A6D9A7E" w14:textId="24AA283A" w:rsidR="00076B31" w:rsidRPr="008F2A48" w:rsidRDefault="00076B31" w:rsidP="00E1010B">
      <w:pPr>
        <w:pStyle w:val="Caption"/>
        <w:spacing w:before="0"/>
        <w:ind w:firstLine="0"/>
      </w:pPr>
      <w:r w:rsidRPr="008F2A48">
        <w:t>(b) Price (2022 dollars/bottle)</w:t>
      </w:r>
    </w:p>
    <w:p w14:paraId="5785CC8E" w14:textId="36B44B19" w:rsidR="00F75652" w:rsidRPr="008F2A48" w:rsidRDefault="00F75652" w:rsidP="00E1010B">
      <w:pPr>
        <w:pStyle w:val="Caption"/>
        <w:ind w:firstLine="0"/>
      </w:pPr>
      <w:r w:rsidRPr="008F2A48">
        <w:t xml:space="preserve">Figure </w:t>
      </w:r>
      <w:r w:rsidR="004E5FAB">
        <w:t xml:space="preserve">14 </w:t>
      </w:r>
      <w:r w:rsidRPr="008F2A48">
        <w:t>Wine scores and prices by vintage, Chardonnay</w:t>
      </w:r>
    </w:p>
    <w:p w14:paraId="43053FAC" w14:textId="030D8C8F" w:rsidR="00F75652" w:rsidRPr="008F2A48" w:rsidRDefault="00F75652" w:rsidP="00B9084D">
      <w:pPr>
        <w:keepNext/>
        <w:spacing w:line="240" w:lineRule="auto"/>
        <w:ind w:firstLine="0"/>
        <w:rPr>
          <w:color w:val="000000" w:themeColor="text1"/>
        </w:rPr>
      </w:pPr>
      <w:r w:rsidRPr="008F2A48">
        <w:rPr>
          <w:noProof/>
          <w:color w:val="000000" w:themeColor="text1"/>
        </w:rPr>
        <w:lastRenderedPageBreak/>
        <w:drawing>
          <wp:inline distT="0" distB="0" distL="0" distR="0" wp14:anchorId="18DBC6F1" wp14:editId="773469FF">
            <wp:extent cx="5254165" cy="3152499"/>
            <wp:effectExtent l="0" t="0" r="3810" b="0"/>
            <wp:docPr id="309983458" name="Picture 30998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83458" name="Picture 309983458"/>
                    <pic:cNvPicPr/>
                  </pic:nvPicPr>
                  <pic:blipFill>
                    <a:blip r:embed="rId16">
                      <a:extLst>
                        <a:ext uri="{28A0092B-C50C-407E-A947-70E740481C1C}">
                          <a14:useLocalDpi xmlns:a14="http://schemas.microsoft.com/office/drawing/2010/main" val="0"/>
                        </a:ext>
                      </a:extLst>
                    </a:blip>
                    <a:stretch>
                      <a:fillRect/>
                    </a:stretch>
                  </pic:blipFill>
                  <pic:spPr>
                    <a:xfrm>
                      <a:off x="0" y="0"/>
                      <a:ext cx="5254165" cy="3152499"/>
                    </a:xfrm>
                    <a:prstGeom prst="rect">
                      <a:avLst/>
                    </a:prstGeom>
                  </pic:spPr>
                </pic:pic>
              </a:graphicData>
            </a:graphic>
          </wp:inline>
        </w:drawing>
      </w:r>
    </w:p>
    <w:p w14:paraId="117DABC2" w14:textId="77777777" w:rsidR="00076B31" w:rsidRPr="008F2A48" w:rsidRDefault="00076B31" w:rsidP="00E1010B">
      <w:pPr>
        <w:pStyle w:val="Caption"/>
        <w:spacing w:before="0"/>
        <w:ind w:firstLine="0"/>
      </w:pPr>
      <w:r w:rsidRPr="008F2A48">
        <w:t>(a) Score</w:t>
      </w:r>
    </w:p>
    <w:p w14:paraId="02156505" w14:textId="120F99D5" w:rsidR="00076B31" w:rsidRPr="008F2A48" w:rsidRDefault="00076B31" w:rsidP="00E1010B">
      <w:pPr>
        <w:pStyle w:val="Caption"/>
        <w:ind w:firstLine="0"/>
      </w:pPr>
      <w:r w:rsidRPr="008F2A48">
        <w:rPr>
          <w:noProof/>
        </w:rPr>
        <w:drawing>
          <wp:inline distT="0" distB="0" distL="0" distR="0" wp14:anchorId="7B8D2CF5" wp14:editId="3EC5A16C">
            <wp:extent cx="5248341" cy="3149004"/>
            <wp:effectExtent l="0" t="0" r="0" b="635"/>
            <wp:docPr id="1692407044" name="Picture 169240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07044" name="Picture 1692407044"/>
                    <pic:cNvPicPr/>
                  </pic:nvPicPr>
                  <pic:blipFill>
                    <a:blip r:embed="rId17">
                      <a:extLst>
                        <a:ext uri="{28A0092B-C50C-407E-A947-70E740481C1C}">
                          <a14:useLocalDpi xmlns:a14="http://schemas.microsoft.com/office/drawing/2010/main" val="0"/>
                        </a:ext>
                      </a:extLst>
                    </a:blip>
                    <a:stretch>
                      <a:fillRect/>
                    </a:stretch>
                  </pic:blipFill>
                  <pic:spPr>
                    <a:xfrm>
                      <a:off x="0" y="0"/>
                      <a:ext cx="5248341" cy="3149004"/>
                    </a:xfrm>
                    <a:prstGeom prst="rect">
                      <a:avLst/>
                    </a:prstGeom>
                  </pic:spPr>
                </pic:pic>
              </a:graphicData>
            </a:graphic>
          </wp:inline>
        </w:drawing>
      </w:r>
    </w:p>
    <w:p w14:paraId="431C069C" w14:textId="77777777" w:rsidR="00076B31" w:rsidRPr="008F2A48" w:rsidRDefault="00076B31" w:rsidP="00E1010B">
      <w:pPr>
        <w:pStyle w:val="Caption"/>
        <w:spacing w:before="0"/>
        <w:ind w:firstLine="0"/>
      </w:pPr>
      <w:r w:rsidRPr="008F2A48">
        <w:t>(b) Price (2022 dollars/bottle)</w:t>
      </w:r>
    </w:p>
    <w:p w14:paraId="3B688C64" w14:textId="772E2D17" w:rsidR="00F75652" w:rsidRPr="008F2A48" w:rsidRDefault="00F75652" w:rsidP="00E1010B">
      <w:pPr>
        <w:pStyle w:val="Caption"/>
        <w:ind w:firstLine="0"/>
      </w:pPr>
      <w:r w:rsidRPr="008F2A48">
        <w:t xml:space="preserve">Figure </w:t>
      </w:r>
      <w:r w:rsidR="004E5FAB">
        <w:t>15</w:t>
      </w:r>
      <w:r w:rsidRPr="008F2A48">
        <w:t xml:space="preserve"> Wine scores and prices by vintage, Merlot</w:t>
      </w:r>
    </w:p>
    <w:p w14:paraId="471170A3" w14:textId="6BEB41B2" w:rsidR="00911EC4" w:rsidRPr="008F2A48" w:rsidRDefault="00F75652" w:rsidP="00E1010B">
      <w:pPr>
        <w:pStyle w:val="Caption"/>
        <w:ind w:firstLine="0"/>
      </w:pPr>
      <w:r w:rsidRPr="008F2A48">
        <w:rPr>
          <w:noProof/>
        </w:rPr>
        <w:lastRenderedPageBreak/>
        <w:drawing>
          <wp:inline distT="0" distB="0" distL="0" distR="0" wp14:anchorId="235076E3" wp14:editId="5312D3C7">
            <wp:extent cx="5248328" cy="3148996"/>
            <wp:effectExtent l="0" t="0" r="0" b="635"/>
            <wp:docPr id="283598407" name="Picture 28359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8407" name="Picture 283598407"/>
                    <pic:cNvPicPr/>
                  </pic:nvPicPr>
                  <pic:blipFill>
                    <a:blip r:embed="rId18">
                      <a:extLst>
                        <a:ext uri="{28A0092B-C50C-407E-A947-70E740481C1C}">
                          <a14:useLocalDpi xmlns:a14="http://schemas.microsoft.com/office/drawing/2010/main" val="0"/>
                        </a:ext>
                      </a:extLst>
                    </a:blip>
                    <a:stretch>
                      <a:fillRect/>
                    </a:stretch>
                  </pic:blipFill>
                  <pic:spPr>
                    <a:xfrm>
                      <a:off x="0" y="0"/>
                      <a:ext cx="5248328" cy="3148996"/>
                    </a:xfrm>
                    <a:prstGeom prst="rect">
                      <a:avLst/>
                    </a:prstGeom>
                  </pic:spPr>
                </pic:pic>
              </a:graphicData>
            </a:graphic>
          </wp:inline>
        </w:drawing>
      </w:r>
    </w:p>
    <w:p w14:paraId="7D07F8DA" w14:textId="71B68A99" w:rsidR="00911EC4" w:rsidRPr="008F2A48" w:rsidRDefault="00911EC4" w:rsidP="00E1010B">
      <w:pPr>
        <w:pStyle w:val="Caption"/>
        <w:spacing w:before="0"/>
        <w:ind w:firstLine="0"/>
      </w:pPr>
      <w:r w:rsidRPr="008F2A48">
        <w:t>(a) Score</w:t>
      </w:r>
    </w:p>
    <w:p w14:paraId="239BBBA9" w14:textId="6CE02F24" w:rsidR="00911EC4" w:rsidRPr="008F2A48" w:rsidRDefault="00911EC4" w:rsidP="00B9084D">
      <w:pPr>
        <w:spacing w:line="240" w:lineRule="auto"/>
        <w:ind w:firstLine="0"/>
        <w:rPr>
          <w:color w:val="000000" w:themeColor="text1"/>
        </w:rPr>
      </w:pPr>
      <w:r w:rsidRPr="008F2A48">
        <w:rPr>
          <w:noProof/>
          <w:color w:val="000000" w:themeColor="text1"/>
        </w:rPr>
        <w:drawing>
          <wp:inline distT="0" distB="0" distL="0" distR="0" wp14:anchorId="6F7D64CC" wp14:editId="51355D36">
            <wp:extent cx="5232531" cy="3139519"/>
            <wp:effectExtent l="0" t="0" r="0" b="0"/>
            <wp:docPr id="1200782411" name="Picture 12007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2411" name="Picture 1200782411"/>
                    <pic:cNvPicPr/>
                  </pic:nvPicPr>
                  <pic:blipFill>
                    <a:blip r:embed="rId19">
                      <a:extLst>
                        <a:ext uri="{28A0092B-C50C-407E-A947-70E740481C1C}">
                          <a14:useLocalDpi xmlns:a14="http://schemas.microsoft.com/office/drawing/2010/main" val="0"/>
                        </a:ext>
                      </a:extLst>
                    </a:blip>
                    <a:stretch>
                      <a:fillRect/>
                    </a:stretch>
                  </pic:blipFill>
                  <pic:spPr>
                    <a:xfrm>
                      <a:off x="0" y="0"/>
                      <a:ext cx="5232531" cy="3139519"/>
                    </a:xfrm>
                    <a:prstGeom prst="rect">
                      <a:avLst/>
                    </a:prstGeom>
                  </pic:spPr>
                </pic:pic>
              </a:graphicData>
            </a:graphic>
          </wp:inline>
        </w:drawing>
      </w:r>
    </w:p>
    <w:p w14:paraId="4F9D1820" w14:textId="77777777" w:rsidR="00911EC4" w:rsidRPr="008F2A48" w:rsidRDefault="00911EC4" w:rsidP="00E1010B">
      <w:pPr>
        <w:pStyle w:val="Caption"/>
        <w:spacing w:before="0"/>
        <w:ind w:firstLine="0"/>
      </w:pPr>
      <w:r w:rsidRPr="008F2A48">
        <w:t>(b) Price (2022 dollars/bottle)</w:t>
      </w:r>
    </w:p>
    <w:p w14:paraId="34DEA92D" w14:textId="23940196" w:rsidR="00F75652" w:rsidRPr="008F2A48" w:rsidRDefault="00F75652" w:rsidP="00E1010B">
      <w:pPr>
        <w:pStyle w:val="Caption"/>
        <w:ind w:firstLine="0"/>
      </w:pPr>
      <w:r w:rsidRPr="008F2A48">
        <w:t xml:space="preserve">Figure </w:t>
      </w:r>
      <w:r w:rsidR="004E5FAB">
        <w:t>16</w:t>
      </w:r>
      <w:r w:rsidRPr="008F2A48">
        <w:t xml:space="preserve"> Wine scores and prices by vintage, Pinot Noir</w:t>
      </w:r>
    </w:p>
    <w:p w14:paraId="239D7E05" w14:textId="7FE5D0FE" w:rsidR="00CA6E97" w:rsidRPr="008F2A48" w:rsidRDefault="00F75652" w:rsidP="00E1010B">
      <w:pPr>
        <w:pStyle w:val="Caption"/>
        <w:ind w:firstLine="0"/>
      </w:pPr>
      <w:r w:rsidRPr="008F2A48">
        <w:rPr>
          <w:rFonts w:eastAsiaTheme="majorEastAsia"/>
          <w:noProof/>
        </w:rPr>
        <w:lastRenderedPageBreak/>
        <w:drawing>
          <wp:inline distT="0" distB="0" distL="0" distR="0" wp14:anchorId="43F26129" wp14:editId="39A32643">
            <wp:extent cx="5233385" cy="3140031"/>
            <wp:effectExtent l="0" t="0" r="0" b="0"/>
            <wp:docPr id="965497463" name="Picture 96549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97463" name="Picture 965497463"/>
                    <pic:cNvPicPr/>
                  </pic:nvPicPr>
                  <pic:blipFill>
                    <a:blip r:embed="rId20">
                      <a:extLst>
                        <a:ext uri="{28A0092B-C50C-407E-A947-70E740481C1C}">
                          <a14:useLocalDpi xmlns:a14="http://schemas.microsoft.com/office/drawing/2010/main" val="0"/>
                        </a:ext>
                      </a:extLst>
                    </a:blip>
                    <a:stretch>
                      <a:fillRect/>
                    </a:stretch>
                  </pic:blipFill>
                  <pic:spPr>
                    <a:xfrm>
                      <a:off x="0" y="0"/>
                      <a:ext cx="5233385" cy="3140031"/>
                    </a:xfrm>
                    <a:prstGeom prst="rect">
                      <a:avLst/>
                    </a:prstGeom>
                  </pic:spPr>
                </pic:pic>
              </a:graphicData>
            </a:graphic>
          </wp:inline>
        </w:drawing>
      </w:r>
    </w:p>
    <w:p w14:paraId="0E145AE0" w14:textId="398DB66B" w:rsidR="00CA6E97" w:rsidRPr="008F2A48" w:rsidRDefault="00CA6E97" w:rsidP="00E1010B">
      <w:pPr>
        <w:pStyle w:val="Caption"/>
        <w:spacing w:before="0"/>
        <w:ind w:firstLine="0"/>
      </w:pPr>
      <w:r w:rsidRPr="008F2A48">
        <w:t>(a) Score</w:t>
      </w:r>
    </w:p>
    <w:p w14:paraId="1B112B4D" w14:textId="77777777" w:rsidR="00CA6E97" w:rsidRPr="008F2A48" w:rsidRDefault="00CA6E97" w:rsidP="00E1010B">
      <w:pPr>
        <w:pStyle w:val="Caption"/>
        <w:ind w:firstLine="0"/>
      </w:pPr>
      <w:r w:rsidRPr="008F2A48">
        <w:rPr>
          <w:rFonts w:eastAsiaTheme="majorEastAsia"/>
          <w:noProof/>
        </w:rPr>
        <w:drawing>
          <wp:inline distT="0" distB="0" distL="0" distR="0" wp14:anchorId="71B88946" wp14:editId="3D9AF6E3">
            <wp:extent cx="5240573" cy="3144344"/>
            <wp:effectExtent l="0" t="0" r="5080" b="5715"/>
            <wp:docPr id="389974383" name="Picture 38997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4383" name="Picture 389974383"/>
                    <pic:cNvPicPr/>
                  </pic:nvPicPr>
                  <pic:blipFill>
                    <a:blip r:embed="rId21">
                      <a:extLst>
                        <a:ext uri="{28A0092B-C50C-407E-A947-70E740481C1C}">
                          <a14:useLocalDpi xmlns:a14="http://schemas.microsoft.com/office/drawing/2010/main" val="0"/>
                        </a:ext>
                      </a:extLst>
                    </a:blip>
                    <a:stretch>
                      <a:fillRect/>
                    </a:stretch>
                  </pic:blipFill>
                  <pic:spPr>
                    <a:xfrm>
                      <a:off x="0" y="0"/>
                      <a:ext cx="5240573" cy="3144344"/>
                    </a:xfrm>
                    <a:prstGeom prst="rect">
                      <a:avLst/>
                    </a:prstGeom>
                  </pic:spPr>
                </pic:pic>
              </a:graphicData>
            </a:graphic>
          </wp:inline>
        </w:drawing>
      </w:r>
    </w:p>
    <w:p w14:paraId="271E5121" w14:textId="77777777" w:rsidR="00CA6E97" w:rsidRPr="008F2A48" w:rsidRDefault="00CA6E97" w:rsidP="00E1010B">
      <w:pPr>
        <w:pStyle w:val="Caption"/>
        <w:spacing w:before="0"/>
        <w:ind w:firstLine="0"/>
      </w:pPr>
      <w:r w:rsidRPr="008F2A48">
        <w:t>(b) Price (2022 dollars/bottle)</w:t>
      </w:r>
    </w:p>
    <w:p w14:paraId="7F0F3EDE" w14:textId="43A49560" w:rsidR="008371FF" w:rsidRPr="008F2A48" w:rsidRDefault="00F75652" w:rsidP="00E1010B">
      <w:pPr>
        <w:pStyle w:val="Caption"/>
        <w:ind w:firstLine="0"/>
        <w:rPr>
          <w:rFonts w:eastAsiaTheme="majorEastAsia"/>
        </w:rPr>
        <w:sectPr w:rsidR="008371FF" w:rsidRPr="008F2A48" w:rsidSect="00BD611F">
          <w:footerReference w:type="even" r:id="rId22"/>
          <w:footerReference w:type="default" r:id="rId23"/>
          <w:pgSz w:w="12240" w:h="15840"/>
          <w:pgMar w:top="1440" w:right="1440" w:bottom="1440" w:left="1440" w:header="720" w:footer="720" w:gutter="0"/>
          <w:cols w:space="720"/>
          <w:docGrid w:linePitch="360"/>
        </w:sectPr>
      </w:pPr>
      <w:r w:rsidRPr="008F2A48">
        <w:t xml:space="preserve">Figure </w:t>
      </w:r>
      <w:r w:rsidR="004E5FAB">
        <w:t>17</w:t>
      </w:r>
      <w:r w:rsidRPr="008F2A48">
        <w:t xml:space="preserve"> Wine scores and prices by vintage, Zinfandel</w:t>
      </w:r>
      <w:r w:rsidRPr="008F2A48">
        <w:rPr>
          <w:rFonts w:eastAsiaTheme="majorEastAsia"/>
        </w:rPr>
        <w:br w:type="page"/>
      </w:r>
      <w:bookmarkEnd w:id="5"/>
    </w:p>
    <w:p w14:paraId="44255836" w14:textId="00AD4D4C" w:rsidR="008E428A" w:rsidRPr="008F2A48" w:rsidRDefault="008E428A" w:rsidP="009779CB">
      <w:pPr>
        <w:pStyle w:val="Heading2"/>
        <w:tabs>
          <w:tab w:val="right" w:pos="360"/>
        </w:tabs>
        <w:spacing w:before="0" w:after="0" w:line="360" w:lineRule="auto"/>
        <w:rPr>
          <w:color w:val="000000" w:themeColor="text1"/>
        </w:rPr>
      </w:pPr>
      <w:bookmarkStart w:id="6" w:name="_Ref168579407"/>
      <w:r w:rsidRPr="008F2A48">
        <w:rPr>
          <w:color w:val="000000" w:themeColor="text1"/>
        </w:rPr>
        <w:lastRenderedPageBreak/>
        <w:t>Summary Statistics by Region and Grape Variety</w:t>
      </w:r>
      <w:bookmarkEnd w:id="6"/>
    </w:p>
    <w:p w14:paraId="391560B1" w14:textId="194C2C7F" w:rsidR="003D625C" w:rsidRPr="008F2A48" w:rsidRDefault="004E5FAB" w:rsidP="000F261F">
      <w:pPr>
        <w:pStyle w:val="Caption"/>
        <w:spacing w:before="0" w:after="0" w:line="360" w:lineRule="auto"/>
        <w:ind w:firstLine="0"/>
      </w:pPr>
      <w:r>
        <w:t>Table 3</w:t>
      </w:r>
      <w:r w:rsidR="003D625C" w:rsidRPr="008F2A48">
        <w:t>a. Summary Statistics: All Varieties</w:t>
      </w:r>
    </w:p>
    <w:tbl>
      <w:tblPr>
        <w:tblStyle w:val="TableGrid"/>
        <w:tblW w:w="11285" w:type="dxa"/>
        <w:tblInd w:w="-5"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048"/>
        <w:gridCol w:w="901"/>
        <w:gridCol w:w="1034"/>
        <w:gridCol w:w="1160"/>
        <w:gridCol w:w="929"/>
        <w:gridCol w:w="887"/>
        <w:gridCol w:w="901"/>
        <w:gridCol w:w="987"/>
        <w:gridCol w:w="1122"/>
      </w:tblGrid>
      <w:tr w:rsidR="008F2A48" w:rsidRPr="008F2A48" w14:paraId="00A1EE60" w14:textId="77777777" w:rsidTr="00C4448A">
        <w:tc>
          <w:tcPr>
            <w:tcW w:w="2316" w:type="dxa"/>
            <w:tcBorders>
              <w:bottom w:val="single" w:sz="8" w:space="0" w:color="auto"/>
            </w:tcBorders>
            <w:vAlign w:val="center"/>
          </w:tcPr>
          <w:p w14:paraId="042B368E"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Region</w:t>
            </w:r>
          </w:p>
        </w:tc>
        <w:tc>
          <w:tcPr>
            <w:tcW w:w="1048" w:type="dxa"/>
            <w:tcBorders>
              <w:bottom w:val="single" w:sz="8" w:space="0" w:color="auto"/>
            </w:tcBorders>
            <w:vAlign w:val="center"/>
          </w:tcPr>
          <w:p w14:paraId="08D8874F"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Average Temp. </w:t>
            </w:r>
          </w:p>
          <w:p w14:paraId="75CB8B22" w14:textId="2E758994"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Apr–Oct</w:t>
            </w:r>
          </w:p>
        </w:tc>
        <w:tc>
          <w:tcPr>
            <w:tcW w:w="901" w:type="dxa"/>
            <w:tcBorders>
              <w:bottom w:val="single" w:sz="8" w:space="0" w:color="auto"/>
            </w:tcBorders>
            <w:vAlign w:val="center"/>
          </w:tcPr>
          <w:p w14:paraId="1CA5825A"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148678DC"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No. of Obs.</w:t>
            </w:r>
          </w:p>
        </w:tc>
        <w:tc>
          <w:tcPr>
            <w:tcW w:w="1034" w:type="dxa"/>
            <w:tcBorders>
              <w:bottom w:val="single" w:sz="8" w:space="0" w:color="auto"/>
            </w:tcBorders>
            <w:vAlign w:val="center"/>
          </w:tcPr>
          <w:p w14:paraId="05D75250"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307D77FE"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58711633"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Price</w:t>
            </w:r>
          </w:p>
        </w:tc>
        <w:tc>
          <w:tcPr>
            <w:tcW w:w="1160" w:type="dxa"/>
            <w:tcBorders>
              <w:bottom w:val="single" w:sz="8" w:space="0" w:color="auto"/>
            </w:tcBorders>
          </w:tcPr>
          <w:p w14:paraId="056D94F2"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57F7C96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 Score</w:t>
            </w:r>
          </w:p>
        </w:tc>
        <w:tc>
          <w:tcPr>
            <w:tcW w:w="929" w:type="dxa"/>
            <w:tcBorders>
              <w:bottom w:val="single" w:sz="8" w:space="0" w:color="auto"/>
            </w:tcBorders>
          </w:tcPr>
          <w:p w14:paraId="57F644D1"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1DBADBF2"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Cases Made</w:t>
            </w:r>
          </w:p>
        </w:tc>
        <w:tc>
          <w:tcPr>
            <w:tcW w:w="887" w:type="dxa"/>
            <w:tcBorders>
              <w:bottom w:val="single" w:sz="8" w:space="0" w:color="auto"/>
            </w:tcBorders>
          </w:tcPr>
          <w:p w14:paraId="24949A79"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WS Average “Age” </w:t>
            </w:r>
          </w:p>
        </w:tc>
        <w:tc>
          <w:tcPr>
            <w:tcW w:w="901" w:type="dxa"/>
            <w:tcBorders>
              <w:bottom w:val="single" w:sz="8" w:space="0" w:color="auto"/>
            </w:tcBorders>
            <w:vAlign w:val="center"/>
          </w:tcPr>
          <w:p w14:paraId="73F6D95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5FFCC01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No. of Obs.</w:t>
            </w:r>
          </w:p>
        </w:tc>
        <w:tc>
          <w:tcPr>
            <w:tcW w:w="987" w:type="dxa"/>
            <w:tcBorders>
              <w:bottom w:val="single" w:sz="8" w:space="0" w:color="auto"/>
            </w:tcBorders>
            <w:vAlign w:val="center"/>
          </w:tcPr>
          <w:p w14:paraId="7E61F1F7"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0E8C991A"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42DA446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Price</w:t>
            </w:r>
          </w:p>
        </w:tc>
        <w:tc>
          <w:tcPr>
            <w:tcW w:w="1122" w:type="dxa"/>
            <w:tcBorders>
              <w:bottom w:val="single" w:sz="8" w:space="0" w:color="auto"/>
            </w:tcBorders>
          </w:tcPr>
          <w:p w14:paraId="4A7EE19C"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 Average “Age”</w:t>
            </w:r>
          </w:p>
        </w:tc>
      </w:tr>
      <w:tr w:rsidR="008F2A48" w:rsidRPr="008F2A48" w14:paraId="15CE38A6" w14:textId="77777777" w:rsidTr="00C4448A">
        <w:tc>
          <w:tcPr>
            <w:tcW w:w="2316" w:type="dxa"/>
            <w:tcBorders>
              <w:top w:val="single" w:sz="8" w:space="0" w:color="auto"/>
            </w:tcBorders>
          </w:tcPr>
          <w:p w14:paraId="5F427E0A" w14:textId="77777777" w:rsidR="003D625C" w:rsidRPr="008F2A48" w:rsidRDefault="003D625C" w:rsidP="003B201B">
            <w:pPr>
              <w:spacing w:before="0" w:after="0" w:line="240" w:lineRule="auto"/>
              <w:ind w:firstLine="0"/>
              <w:rPr>
                <w:rFonts w:cstheme="minorHAnsi"/>
                <w:i/>
                <w:iCs/>
                <w:color w:val="000000" w:themeColor="text1"/>
                <w:sz w:val="20"/>
                <w:szCs w:val="20"/>
              </w:rPr>
            </w:pPr>
          </w:p>
        </w:tc>
        <w:tc>
          <w:tcPr>
            <w:tcW w:w="1048" w:type="dxa"/>
            <w:tcBorders>
              <w:top w:val="single" w:sz="8" w:space="0" w:color="auto"/>
            </w:tcBorders>
            <w:vAlign w:val="center"/>
          </w:tcPr>
          <w:p w14:paraId="14EA2313" w14:textId="1323272A" w:rsidR="003D625C" w:rsidRPr="008F2A48" w:rsidRDefault="00A476DD" w:rsidP="003B201B">
            <w:pPr>
              <w:spacing w:before="0" w:after="0" w:line="240" w:lineRule="auto"/>
              <w:ind w:firstLine="0"/>
              <w:jc w:val="center"/>
              <w:rPr>
                <w:rFonts w:cstheme="minorHAnsi"/>
                <w:i/>
                <w:iCs/>
                <w:color w:val="000000" w:themeColor="text1"/>
                <w:sz w:val="20"/>
                <w:szCs w:val="20"/>
              </w:rPr>
            </w:pPr>
            <w:proofErr w:type="spellStart"/>
            <w:r w:rsidRPr="008F2A48">
              <w:rPr>
                <w:rFonts w:cstheme="minorHAnsi"/>
                <w:i/>
                <w:iCs/>
                <w:color w:val="000000" w:themeColor="text1"/>
                <w:sz w:val="20"/>
                <w:szCs w:val="20"/>
                <w:vertAlign w:val="superscript"/>
              </w:rPr>
              <w:t>o</w:t>
            </w:r>
            <w:r w:rsidRPr="008F2A48">
              <w:rPr>
                <w:rFonts w:cstheme="minorHAnsi"/>
                <w:i/>
                <w:iCs/>
                <w:color w:val="000000" w:themeColor="text1"/>
                <w:sz w:val="20"/>
                <w:szCs w:val="20"/>
              </w:rPr>
              <w:t>C</w:t>
            </w:r>
            <w:proofErr w:type="spellEnd"/>
          </w:p>
        </w:tc>
        <w:tc>
          <w:tcPr>
            <w:tcW w:w="901" w:type="dxa"/>
            <w:tcBorders>
              <w:top w:val="single" w:sz="8" w:space="0" w:color="auto"/>
            </w:tcBorders>
            <w:vAlign w:val="center"/>
          </w:tcPr>
          <w:p w14:paraId="75503BE2"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Count</w:t>
            </w:r>
          </w:p>
        </w:tc>
        <w:tc>
          <w:tcPr>
            <w:tcW w:w="1034" w:type="dxa"/>
            <w:tcBorders>
              <w:top w:val="single" w:sz="8" w:space="0" w:color="auto"/>
            </w:tcBorders>
            <w:vAlign w:val="center"/>
          </w:tcPr>
          <w:p w14:paraId="22163ED8"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$/bottle</w:t>
            </w:r>
          </w:p>
        </w:tc>
        <w:tc>
          <w:tcPr>
            <w:tcW w:w="1160" w:type="dxa"/>
            <w:tcBorders>
              <w:top w:val="single" w:sz="8" w:space="0" w:color="auto"/>
            </w:tcBorders>
          </w:tcPr>
          <w:p w14:paraId="4A75B3F8"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points</w:t>
            </w:r>
          </w:p>
        </w:tc>
        <w:tc>
          <w:tcPr>
            <w:tcW w:w="929" w:type="dxa"/>
            <w:tcBorders>
              <w:top w:val="single" w:sz="8" w:space="0" w:color="auto"/>
            </w:tcBorders>
          </w:tcPr>
          <w:p w14:paraId="20860038"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Average</w:t>
            </w:r>
          </w:p>
        </w:tc>
        <w:tc>
          <w:tcPr>
            <w:tcW w:w="887" w:type="dxa"/>
            <w:tcBorders>
              <w:top w:val="single" w:sz="8" w:space="0" w:color="auto"/>
            </w:tcBorders>
          </w:tcPr>
          <w:p w14:paraId="4FC336FD"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Years</w:t>
            </w:r>
          </w:p>
        </w:tc>
        <w:tc>
          <w:tcPr>
            <w:tcW w:w="901" w:type="dxa"/>
            <w:tcBorders>
              <w:top w:val="single" w:sz="8" w:space="0" w:color="auto"/>
            </w:tcBorders>
            <w:vAlign w:val="center"/>
          </w:tcPr>
          <w:p w14:paraId="0F216F2A"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Count</w:t>
            </w:r>
          </w:p>
        </w:tc>
        <w:tc>
          <w:tcPr>
            <w:tcW w:w="987" w:type="dxa"/>
            <w:tcBorders>
              <w:top w:val="single" w:sz="8" w:space="0" w:color="auto"/>
            </w:tcBorders>
            <w:vAlign w:val="center"/>
          </w:tcPr>
          <w:p w14:paraId="10B25D47"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$/bottle</w:t>
            </w:r>
          </w:p>
        </w:tc>
        <w:tc>
          <w:tcPr>
            <w:tcW w:w="1122" w:type="dxa"/>
            <w:tcBorders>
              <w:top w:val="single" w:sz="8" w:space="0" w:color="auto"/>
            </w:tcBorders>
          </w:tcPr>
          <w:p w14:paraId="25B1170E"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Years</w:t>
            </w:r>
          </w:p>
        </w:tc>
      </w:tr>
      <w:tr w:rsidR="008F2A48" w:rsidRPr="008F2A48" w14:paraId="1E563ED5" w14:textId="77777777" w:rsidTr="00C4448A">
        <w:tc>
          <w:tcPr>
            <w:tcW w:w="2316" w:type="dxa"/>
            <w:tcBorders>
              <w:top w:val="nil"/>
            </w:tcBorders>
          </w:tcPr>
          <w:p w14:paraId="235FF380" w14:textId="77777777" w:rsidR="00EE2654" w:rsidRPr="008F2A48" w:rsidRDefault="00EE2654" w:rsidP="00EE2654">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North Coast AVAs</w:t>
            </w:r>
          </w:p>
        </w:tc>
        <w:tc>
          <w:tcPr>
            <w:tcW w:w="1048" w:type="dxa"/>
            <w:tcBorders>
              <w:top w:val="nil"/>
            </w:tcBorders>
            <w:vAlign w:val="bottom"/>
          </w:tcPr>
          <w:p w14:paraId="330D3C02" w14:textId="3CA99D75"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17.9</w:t>
            </w:r>
          </w:p>
        </w:tc>
        <w:tc>
          <w:tcPr>
            <w:tcW w:w="901" w:type="dxa"/>
            <w:tcBorders>
              <w:top w:val="nil"/>
            </w:tcBorders>
            <w:vAlign w:val="bottom"/>
          </w:tcPr>
          <w:p w14:paraId="1DC3EFA5" w14:textId="520A631A"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36,718</w:t>
            </w:r>
          </w:p>
        </w:tc>
        <w:tc>
          <w:tcPr>
            <w:tcW w:w="1034" w:type="dxa"/>
            <w:tcBorders>
              <w:top w:val="nil"/>
            </w:tcBorders>
            <w:vAlign w:val="center"/>
          </w:tcPr>
          <w:p w14:paraId="00CD5B65" w14:textId="7388AEDD"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76.9</w:t>
            </w:r>
          </w:p>
        </w:tc>
        <w:tc>
          <w:tcPr>
            <w:tcW w:w="1160" w:type="dxa"/>
            <w:tcBorders>
              <w:top w:val="nil"/>
            </w:tcBorders>
            <w:vAlign w:val="center"/>
          </w:tcPr>
          <w:p w14:paraId="6137EBFC" w14:textId="5DA94CFE"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88.4</w:t>
            </w:r>
          </w:p>
        </w:tc>
        <w:tc>
          <w:tcPr>
            <w:tcW w:w="929" w:type="dxa"/>
            <w:tcBorders>
              <w:top w:val="nil"/>
            </w:tcBorders>
            <w:vAlign w:val="center"/>
          </w:tcPr>
          <w:p w14:paraId="39650887" w14:textId="42FB9E1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3,977</w:t>
            </w:r>
          </w:p>
        </w:tc>
        <w:tc>
          <w:tcPr>
            <w:tcW w:w="887" w:type="dxa"/>
            <w:tcBorders>
              <w:top w:val="nil"/>
            </w:tcBorders>
            <w:vAlign w:val="center"/>
          </w:tcPr>
          <w:p w14:paraId="7404EA26" w14:textId="49ECAED3"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w:t>
            </w:r>
          </w:p>
        </w:tc>
        <w:tc>
          <w:tcPr>
            <w:tcW w:w="901" w:type="dxa"/>
            <w:tcBorders>
              <w:top w:val="nil"/>
            </w:tcBorders>
            <w:vAlign w:val="bottom"/>
          </w:tcPr>
          <w:p w14:paraId="7B979C1A" w14:textId="17FB9FA9"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44,039</w:t>
            </w:r>
          </w:p>
        </w:tc>
        <w:tc>
          <w:tcPr>
            <w:tcW w:w="987" w:type="dxa"/>
            <w:tcBorders>
              <w:top w:val="nil"/>
            </w:tcBorders>
            <w:vAlign w:val="center"/>
          </w:tcPr>
          <w:p w14:paraId="024C8BA8" w14:textId="2B28C30E"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250.3</w:t>
            </w:r>
          </w:p>
        </w:tc>
        <w:tc>
          <w:tcPr>
            <w:tcW w:w="1122" w:type="dxa"/>
            <w:tcBorders>
              <w:top w:val="nil"/>
            </w:tcBorders>
            <w:vAlign w:val="center"/>
          </w:tcPr>
          <w:p w14:paraId="4D966966" w14:textId="55CFAD74"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11.8</w:t>
            </w:r>
          </w:p>
        </w:tc>
      </w:tr>
      <w:tr w:rsidR="008F2A48" w:rsidRPr="008F2A48" w14:paraId="2F7EED64" w14:textId="77777777" w:rsidTr="00C4448A">
        <w:tc>
          <w:tcPr>
            <w:tcW w:w="2316" w:type="dxa"/>
            <w:tcBorders>
              <w:top w:val="nil"/>
            </w:tcBorders>
          </w:tcPr>
          <w:p w14:paraId="6DB53483" w14:textId="77777777" w:rsidR="00EE2654" w:rsidRPr="008F2A48" w:rsidRDefault="00EE2654" w:rsidP="00EE2654">
            <w:pPr>
              <w:spacing w:before="0" w:after="0" w:line="240" w:lineRule="auto"/>
              <w:ind w:firstLine="0"/>
              <w:rPr>
                <w:rFonts w:cstheme="minorHAnsi"/>
                <w:b/>
                <w:bCs/>
                <w:i/>
                <w:iCs/>
                <w:color w:val="000000" w:themeColor="text1"/>
                <w:sz w:val="20"/>
                <w:szCs w:val="20"/>
              </w:rPr>
            </w:pPr>
            <w:r w:rsidRPr="008F2A48">
              <w:rPr>
                <w:rFonts w:cstheme="minorHAnsi"/>
                <w:b/>
                <w:bCs/>
                <w:color w:val="000000" w:themeColor="text1"/>
                <w:sz w:val="20"/>
                <w:szCs w:val="20"/>
              </w:rPr>
              <w:t xml:space="preserve">    </w:t>
            </w:r>
            <w:r w:rsidRPr="008F2A48">
              <w:rPr>
                <w:rFonts w:cstheme="minorHAnsi"/>
                <w:b/>
                <w:bCs/>
                <w:i/>
                <w:iCs/>
                <w:color w:val="000000" w:themeColor="text1"/>
                <w:sz w:val="20"/>
                <w:szCs w:val="20"/>
              </w:rPr>
              <w:t>Napa Valley AVAs</w:t>
            </w:r>
          </w:p>
        </w:tc>
        <w:tc>
          <w:tcPr>
            <w:tcW w:w="1048" w:type="dxa"/>
            <w:tcBorders>
              <w:top w:val="nil"/>
            </w:tcBorders>
            <w:vAlign w:val="bottom"/>
          </w:tcPr>
          <w:p w14:paraId="5BAC7C33" w14:textId="1B3E0BEA"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901" w:type="dxa"/>
            <w:tcBorders>
              <w:top w:val="nil"/>
            </w:tcBorders>
            <w:vAlign w:val="bottom"/>
          </w:tcPr>
          <w:p w14:paraId="03259F0D" w14:textId="365BE281"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19,238</w:t>
            </w:r>
          </w:p>
        </w:tc>
        <w:tc>
          <w:tcPr>
            <w:tcW w:w="1034" w:type="dxa"/>
            <w:tcBorders>
              <w:top w:val="nil"/>
            </w:tcBorders>
            <w:vAlign w:val="center"/>
          </w:tcPr>
          <w:p w14:paraId="55536620" w14:textId="7E0D482D"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93.6</w:t>
            </w:r>
          </w:p>
        </w:tc>
        <w:tc>
          <w:tcPr>
            <w:tcW w:w="1160" w:type="dxa"/>
            <w:tcBorders>
              <w:top w:val="nil"/>
            </w:tcBorders>
            <w:vAlign w:val="center"/>
          </w:tcPr>
          <w:p w14:paraId="7B81C080" w14:textId="5E96D3F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88.5</w:t>
            </w:r>
          </w:p>
        </w:tc>
        <w:tc>
          <w:tcPr>
            <w:tcW w:w="929" w:type="dxa"/>
            <w:tcBorders>
              <w:top w:val="nil"/>
            </w:tcBorders>
            <w:vAlign w:val="center"/>
          </w:tcPr>
          <w:p w14:paraId="3BC2EE67" w14:textId="5B4EA10A"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4,433</w:t>
            </w:r>
          </w:p>
        </w:tc>
        <w:tc>
          <w:tcPr>
            <w:tcW w:w="887" w:type="dxa"/>
            <w:tcBorders>
              <w:top w:val="nil"/>
            </w:tcBorders>
            <w:vAlign w:val="center"/>
          </w:tcPr>
          <w:p w14:paraId="4040C1A8" w14:textId="7284F590"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w:t>
            </w:r>
          </w:p>
        </w:tc>
        <w:tc>
          <w:tcPr>
            <w:tcW w:w="901" w:type="dxa"/>
            <w:tcBorders>
              <w:top w:val="nil"/>
            </w:tcBorders>
            <w:vAlign w:val="bottom"/>
          </w:tcPr>
          <w:p w14:paraId="0F521483" w14:textId="71CD9BF5"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28,363</w:t>
            </w:r>
          </w:p>
        </w:tc>
        <w:tc>
          <w:tcPr>
            <w:tcW w:w="987" w:type="dxa"/>
            <w:tcBorders>
              <w:top w:val="nil"/>
            </w:tcBorders>
            <w:vAlign w:val="center"/>
          </w:tcPr>
          <w:p w14:paraId="5AE9AE32" w14:textId="77E4EF9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328.3</w:t>
            </w:r>
          </w:p>
        </w:tc>
        <w:tc>
          <w:tcPr>
            <w:tcW w:w="1122" w:type="dxa"/>
            <w:tcBorders>
              <w:top w:val="nil"/>
            </w:tcBorders>
            <w:vAlign w:val="center"/>
          </w:tcPr>
          <w:p w14:paraId="51CC8E61" w14:textId="24C7D80F"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13.7</w:t>
            </w:r>
          </w:p>
        </w:tc>
      </w:tr>
      <w:tr w:rsidR="008F2A48" w:rsidRPr="008F2A48" w14:paraId="58E9EBA3" w14:textId="77777777" w:rsidTr="00C4448A">
        <w:tc>
          <w:tcPr>
            <w:tcW w:w="2316" w:type="dxa"/>
            <w:tcBorders>
              <w:top w:val="nil"/>
            </w:tcBorders>
          </w:tcPr>
          <w:p w14:paraId="3365DA1D"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Oakville</w:t>
            </w:r>
          </w:p>
        </w:tc>
        <w:tc>
          <w:tcPr>
            <w:tcW w:w="1048" w:type="dxa"/>
            <w:tcBorders>
              <w:top w:val="nil"/>
            </w:tcBorders>
            <w:vAlign w:val="bottom"/>
          </w:tcPr>
          <w:p w14:paraId="656D5AA2" w14:textId="21B88274"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18.5</w:t>
            </w:r>
          </w:p>
        </w:tc>
        <w:tc>
          <w:tcPr>
            <w:tcW w:w="901" w:type="dxa"/>
            <w:tcBorders>
              <w:top w:val="nil"/>
            </w:tcBorders>
            <w:vAlign w:val="bottom"/>
          </w:tcPr>
          <w:p w14:paraId="2F3AD95C" w14:textId="3E716F29"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921</w:t>
            </w:r>
          </w:p>
        </w:tc>
        <w:tc>
          <w:tcPr>
            <w:tcW w:w="1034" w:type="dxa"/>
            <w:tcBorders>
              <w:top w:val="nil"/>
            </w:tcBorders>
            <w:vAlign w:val="center"/>
          </w:tcPr>
          <w:p w14:paraId="7FB17676" w14:textId="20C25BA0"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155.8</w:t>
            </w:r>
          </w:p>
        </w:tc>
        <w:tc>
          <w:tcPr>
            <w:tcW w:w="1160" w:type="dxa"/>
            <w:tcBorders>
              <w:top w:val="nil"/>
            </w:tcBorders>
            <w:vAlign w:val="center"/>
          </w:tcPr>
          <w:p w14:paraId="561A771D" w14:textId="5B41D9E5"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90.3</w:t>
            </w:r>
          </w:p>
        </w:tc>
        <w:tc>
          <w:tcPr>
            <w:tcW w:w="929" w:type="dxa"/>
            <w:tcBorders>
              <w:top w:val="nil"/>
            </w:tcBorders>
            <w:vAlign w:val="center"/>
          </w:tcPr>
          <w:p w14:paraId="5058831A" w14:textId="08511F0E"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1,969</w:t>
            </w:r>
          </w:p>
        </w:tc>
        <w:tc>
          <w:tcPr>
            <w:tcW w:w="887" w:type="dxa"/>
            <w:tcBorders>
              <w:top w:val="nil"/>
            </w:tcBorders>
            <w:vAlign w:val="center"/>
          </w:tcPr>
          <w:p w14:paraId="6EAA680A" w14:textId="2B210F0A"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w:t>
            </w:r>
          </w:p>
        </w:tc>
        <w:tc>
          <w:tcPr>
            <w:tcW w:w="901" w:type="dxa"/>
            <w:tcBorders>
              <w:top w:val="nil"/>
            </w:tcBorders>
            <w:vAlign w:val="bottom"/>
          </w:tcPr>
          <w:p w14:paraId="1A66418B" w14:textId="2E4AB9E4"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1,659</w:t>
            </w:r>
          </w:p>
        </w:tc>
        <w:tc>
          <w:tcPr>
            <w:tcW w:w="987" w:type="dxa"/>
            <w:tcBorders>
              <w:top w:val="nil"/>
            </w:tcBorders>
            <w:vAlign w:val="center"/>
          </w:tcPr>
          <w:p w14:paraId="5FED395A" w14:textId="03CA2FB5"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184.8</w:t>
            </w:r>
          </w:p>
        </w:tc>
        <w:tc>
          <w:tcPr>
            <w:tcW w:w="1122" w:type="dxa"/>
            <w:tcBorders>
              <w:top w:val="nil"/>
            </w:tcBorders>
            <w:vAlign w:val="center"/>
          </w:tcPr>
          <w:p w14:paraId="2ABE12F4" w14:textId="7E94D7F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w:t>
            </w:r>
          </w:p>
        </w:tc>
      </w:tr>
      <w:tr w:rsidR="008F2A48" w:rsidRPr="008F2A48" w14:paraId="488D9EB1" w14:textId="77777777" w:rsidTr="00C4448A">
        <w:tc>
          <w:tcPr>
            <w:tcW w:w="2316" w:type="dxa"/>
            <w:tcBorders>
              <w:top w:val="nil"/>
            </w:tcBorders>
          </w:tcPr>
          <w:p w14:paraId="2101B39E"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Rutherford</w:t>
            </w:r>
          </w:p>
        </w:tc>
        <w:tc>
          <w:tcPr>
            <w:tcW w:w="1048" w:type="dxa"/>
            <w:tcBorders>
              <w:top w:val="nil"/>
            </w:tcBorders>
            <w:vAlign w:val="bottom"/>
          </w:tcPr>
          <w:p w14:paraId="59548159" w14:textId="2F2F0FAE"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18.6</w:t>
            </w:r>
          </w:p>
        </w:tc>
        <w:tc>
          <w:tcPr>
            <w:tcW w:w="901" w:type="dxa"/>
            <w:tcBorders>
              <w:top w:val="nil"/>
            </w:tcBorders>
            <w:vAlign w:val="bottom"/>
          </w:tcPr>
          <w:p w14:paraId="19F32214" w14:textId="3B7948F9"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817</w:t>
            </w:r>
          </w:p>
        </w:tc>
        <w:tc>
          <w:tcPr>
            <w:tcW w:w="1034" w:type="dxa"/>
            <w:tcBorders>
              <w:top w:val="nil"/>
            </w:tcBorders>
            <w:vAlign w:val="center"/>
          </w:tcPr>
          <w:p w14:paraId="1F6F1E94" w14:textId="36F14C3A"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130.9</w:t>
            </w:r>
          </w:p>
        </w:tc>
        <w:tc>
          <w:tcPr>
            <w:tcW w:w="1160" w:type="dxa"/>
            <w:tcBorders>
              <w:top w:val="nil"/>
            </w:tcBorders>
            <w:vAlign w:val="center"/>
          </w:tcPr>
          <w:p w14:paraId="04F4C7EB" w14:textId="620629C1"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89.4</w:t>
            </w:r>
          </w:p>
        </w:tc>
        <w:tc>
          <w:tcPr>
            <w:tcW w:w="929" w:type="dxa"/>
            <w:tcBorders>
              <w:top w:val="nil"/>
            </w:tcBorders>
            <w:vAlign w:val="center"/>
          </w:tcPr>
          <w:p w14:paraId="3DA64608" w14:textId="217CC56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2,481</w:t>
            </w:r>
          </w:p>
        </w:tc>
        <w:tc>
          <w:tcPr>
            <w:tcW w:w="887" w:type="dxa"/>
            <w:tcBorders>
              <w:top w:val="nil"/>
            </w:tcBorders>
            <w:vAlign w:val="center"/>
          </w:tcPr>
          <w:p w14:paraId="2ED97B92" w14:textId="4AADD6A9"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w:t>
            </w:r>
          </w:p>
        </w:tc>
        <w:tc>
          <w:tcPr>
            <w:tcW w:w="901" w:type="dxa"/>
            <w:tcBorders>
              <w:top w:val="nil"/>
            </w:tcBorders>
            <w:vAlign w:val="bottom"/>
          </w:tcPr>
          <w:p w14:paraId="686661A2" w14:textId="0A10EDDC"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561</w:t>
            </w:r>
          </w:p>
        </w:tc>
        <w:tc>
          <w:tcPr>
            <w:tcW w:w="987" w:type="dxa"/>
            <w:tcBorders>
              <w:top w:val="nil"/>
            </w:tcBorders>
            <w:vAlign w:val="center"/>
          </w:tcPr>
          <w:p w14:paraId="3ABC7CA3" w14:textId="4681C9F1"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204.2</w:t>
            </w:r>
          </w:p>
        </w:tc>
        <w:tc>
          <w:tcPr>
            <w:tcW w:w="1122" w:type="dxa"/>
            <w:tcBorders>
              <w:top w:val="nil"/>
            </w:tcBorders>
            <w:vAlign w:val="center"/>
          </w:tcPr>
          <w:p w14:paraId="6C064B8F" w14:textId="7C2D052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12.8</w:t>
            </w:r>
          </w:p>
        </w:tc>
      </w:tr>
      <w:tr w:rsidR="008F2A48" w:rsidRPr="008F2A48" w14:paraId="110FC0C2" w14:textId="77777777" w:rsidTr="00C4448A">
        <w:tc>
          <w:tcPr>
            <w:tcW w:w="2316" w:type="dxa"/>
            <w:tcBorders>
              <w:top w:val="nil"/>
            </w:tcBorders>
          </w:tcPr>
          <w:p w14:paraId="7C0DBBCC"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Howell Mountain</w:t>
            </w:r>
          </w:p>
        </w:tc>
        <w:tc>
          <w:tcPr>
            <w:tcW w:w="1048" w:type="dxa"/>
            <w:tcBorders>
              <w:top w:val="nil"/>
            </w:tcBorders>
            <w:vAlign w:val="bottom"/>
          </w:tcPr>
          <w:p w14:paraId="35EA7699" w14:textId="662BAADE"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901" w:type="dxa"/>
            <w:tcBorders>
              <w:top w:val="nil"/>
            </w:tcBorders>
            <w:vAlign w:val="bottom"/>
          </w:tcPr>
          <w:p w14:paraId="7ED49E39" w14:textId="3446F0AC"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688</w:t>
            </w:r>
          </w:p>
        </w:tc>
        <w:tc>
          <w:tcPr>
            <w:tcW w:w="1034" w:type="dxa"/>
            <w:tcBorders>
              <w:top w:val="nil"/>
            </w:tcBorders>
            <w:vAlign w:val="center"/>
          </w:tcPr>
          <w:p w14:paraId="3DC6FE52" w14:textId="208BD126"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105.9</w:t>
            </w:r>
          </w:p>
        </w:tc>
        <w:tc>
          <w:tcPr>
            <w:tcW w:w="1160" w:type="dxa"/>
            <w:tcBorders>
              <w:top w:val="nil"/>
            </w:tcBorders>
            <w:vAlign w:val="center"/>
          </w:tcPr>
          <w:p w14:paraId="1617752C" w14:textId="2EE3706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89.1</w:t>
            </w:r>
          </w:p>
        </w:tc>
        <w:tc>
          <w:tcPr>
            <w:tcW w:w="929" w:type="dxa"/>
            <w:tcBorders>
              <w:top w:val="nil"/>
            </w:tcBorders>
            <w:vAlign w:val="center"/>
          </w:tcPr>
          <w:p w14:paraId="1CF6C33F" w14:textId="665BF1D6"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1,069</w:t>
            </w:r>
          </w:p>
        </w:tc>
        <w:tc>
          <w:tcPr>
            <w:tcW w:w="887" w:type="dxa"/>
            <w:tcBorders>
              <w:top w:val="nil"/>
            </w:tcBorders>
            <w:vAlign w:val="center"/>
          </w:tcPr>
          <w:p w14:paraId="41AD0C72" w14:textId="70599773"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w:t>
            </w:r>
          </w:p>
        </w:tc>
        <w:tc>
          <w:tcPr>
            <w:tcW w:w="901" w:type="dxa"/>
            <w:tcBorders>
              <w:top w:val="nil"/>
            </w:tcBorders>
            <w:vAlign w:val="bottom"/>
          </w:tcPr>
          <w:p w14:paraId="26C352F9" w14:textId="38140885"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2,051</w:t>
            </w:r>
          </w:p>
        </w:tc>
        <w:tc>
          <w:tcPr>
            <w:tcW w:w="987" w:type="dxa"/>
            <w:tcBorders>
              <w:top w:val="nil"/>
            </w:tcBorders>
            <w:vAlign w:val="center"/>
          </w:tcPr>
          <w:p w14:paraId="2E52E0F7" w14:textId="7397A5D0"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199.6</w:t>
            </w:r>
          </w:p>
        </w:tc>
        <w:tc>
          <w:tcPr>
            <w:tcW w:w="1122" w:type="dxa"/>
            <w:tcBorders>
              <w:top w:val="nil"/>
            </w:tcBorders>
            <w:vAlign w:val="center"/>
          </w:tcPr>
          <w:p w14:paraId="3C8D3AA6" w14:textId="1BC1120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15.6</w:t>
            </w:r>
          </w:p>
        </w:tc>
      </w:tr>
      <w:tr w:rsidR="008F2A48" w:rsidRPr="008F2A48" w14:paraId="38F732B7" w14:textId="77777777" w:rsidTr="00C4448A">
        <w:tc>
          <w:tcPr>
            <w:tcW w:w="2316" w:type="dxa"/>
            <w:tcBorders>
              <w:top w:val="nil"/>
            </w:tcBorders>
          </w:tcPr>
          <w:p w14:paraId="24628CC6"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Stags Leap District</w:t>
            </w:r>
          </w:p>
        </w:tc>
        <w:tc>
          <w:tcPr>
            <w:tcW w:w="1048" w:type="dxa"/>
            <w:tcBorders>
              <w:top w:val="nil"/>
            </w:tcBorders>
            <w:vAlign w:val="bottom"/>
          </w:tcPr>
          <w:p w14:paraId="73BF478A" w14:textId="58DE4F5E"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18.3</w:t>
            </w:r>
          </w:p>
        </w:tc>
        <w:tc>
          <w:tcPr>
            <w:tcW w:w="901" w:type="dxa"/>
            <w:tcBorders>
              <w:top w:val="nil"/>
            </w:tcBorders>
            <w:vAlign w:val="bottom"/>
          </w:tcPr>
          <w:p w14:paraId="0C288181" w14:textId="6397B066"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480</w:t>
            </w:r>
          </w:p>
        </w:tc>
        <w:tc>
          <w:tcPr>
            <w:tcW w:w="1034" w:type="dxa"/>
            <w:tcBorders>
              <w:top w:val="nil"/>
            </w:tcBorders>
            <w:vAlign w:val="center"/>
          </w:tcPr>
          <w:p w14:paraId="08FCFBD2" w14:textId="4D571E6F"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123.1</w:t>
            </w:r>
          </w:p>
        </w:tc>
        <w:tc>
          <w:tcPr>
            <w:tcW w:w="1160" w:type="dxa"/>
            <w:tcBorders>
              <w:top w:val="nil"/>
            </w:tcBorders>
            <w:vAlign w:val="center"/>
          </w:tcPr>
          <w:p w14:paraId="6C55657A" w14:textId="223758F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89.3</w:t>
            </w:r>
          </w:p>
        </w:tc>
        <w:tc>
          <w:tcPr>
            <w:tcW w:w="929" w:type="dxa"/>
            <w:tcBorders>
              <w:top w:val="nil"/>
            </w:tcBorders>
            <w:vAlign w:val="center"/>
          </w:tcPr>
          <w:p w14:paraId="2322F062" w14:textId="405C26D6"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2,314</w:t>
            </w:r>
          </w:p>
        </w:tc>
        <w:tc>
          <w:tcPr>
            <w:tcW w:w="887" w:type="dxa"/>
            <w:tcBorders>
              <w:top w:val="nil"/>
            </w:tcBorders>
            <w:vAlign w:val="center"/>
          </w:tcPr>
          <w:p w14:paraId="0E6CAB35" w14:textId="2A4AC14D"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4.0</w:t>
            </w:r>
          </w:p>
        </w:tc>
        <w:tc>
          <w:tcPr>
            <w:tcW w:w="901" w:type="dxa"/>
            <w:tcBorders>
              <w:top w:val="nil"/>
            </w:tcBorders>
            <w:vAlign w:val="bottom"/>
          </w:tcPr>
          <w:p w14:paraId="79F0CE4B" w14:textId="10E66D7C"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2,042</w:t>
            </w:r>
          </w:p>
        </w:tc>
        <w:tc>
          <w:tcPr>
            <w:tcW w:w="987" w:type="dxa"/>
            <w:tcBorders>
              <w:top w:val="nil"/>
            </w:tcBorders>
            <w:vAlign w:val="center"/>
          </w:tcPr>
          <w:p w14:paraId="2626FC5F" w14:textId="7302DE99"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289.5</w:t>
            </w:r>
          </w:p>
        </w:tc>
        <w:tc>
          <w:tcPr>
            <w:tcW w:w="1122" w:type="dxa"/>
            <w:tcBorders>
              <w:top w:val="nil"/>
            </w:tcBorders>
            <w:vAlign w:val="center"/>
          </w:tcPr>
          <w:p w14:paraId="40AC9C5B" w14:textId="50228865"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12.4</w:t>
            </w:r>
          </w:p>
        </w:tc>
      </w:tr>
      <w:tr w:rsidR="008F2A48" w:rsidRPr="008F2A48" w14:paraId="06C3444C" w14:textId="77777777" w:rsidTr="00C4448A">
        <w:tc>
          <w:tcPr>
            <w:tcW w:w="2316" w:type="dxa"/>
            <w:tcBorders>
              <w:top w:val="nil"/>
            </w:tcBorders>
          </w:tcPr>
          <w:p w14:paraId="7E616048"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 Helena</w:t>
            </w:r>
          </w:p>
        </w:tc>
        <w:tc>
          <w:tcPr>
            <w:tcW w:w="1048" w:type="dxa"/>
            <w:tcBorders>
              <w:top w:val="nil"/>
            </w:tcBorders>
            <w:vAlign w:val="bottom"/>
          </w:tcPr>
          <w:p w14:paraId="78B7A722" w14:textId="57D76B6C"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19.2</w:t>
            </w:r>
          </w:p>
        </w:tc>
        <w:tc>
          <w:tcPr>
            <w:tcW w:w="901" w:type="dxa"/>
            <w:tcBorders>
              <w:top w:val="nil"/>
            </w:tcBorders>
            <w:vAlign w:val="bottom"/>
          </w:tcPr>
          <w:p w14:paraId="3893C2A8" w14:textId="7E40FB2D"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378</w:t>
            </w:r>
          </w:p>
        </w:tc>
        <w:tc>
          <w:tcPr>
            <w:tcW w:w="1034" w:type="dxa"/>
            <w:tcBorders>
              <w:top w:val="nil"/>
            </w:tcBorders>
            <w:vAlign w:val="center"/>
          </w:tcPr>
          <w:p w14:paraId="179F71E3" w14:textId="1DF0F199"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146.4</w:t>
            </w:r>
          </w:p>
        </w:tc>
        <w:tc>
          <w:tcPr>
            <w:tcW w:w="1160" w:type="dxa"/>
            <w:tcBorders>
              <w:top w:val="nil"/>
            </w:tcBorders>
            <w:vAlign w:val="center"/>
          </w:tcPr>
          <w:p w14:paraId="5AE0D68C" w14:textId="3F7144FC"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90.5</w:t>
            </w:r>
          </w:p>
        </w:tc>
        <w:tc>
          <w:tcPr>
            <w:tcW w:w="929" w:type="dxa"/>
            <w:tcBorders>
              <w:top w:val="nil"/>
            </w:tcBorders>
            <w:vAlign w:val="center"/>
          </w:tcPr>
          <w:p w14:paraId="7E93A4D4" w14:textId="77705F8B"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822</w:t>
            </w:r>
          </w:p>
        </w:tc>
        <w:tc>
          <w:tcPr>
            <w:tcW w:w="887" w:type="dxa"/>
            <w:tcBorders>
              <w:top w:val="nil"/>
            </w:tcBorders>
            <w:vAlign w:val="center"/>
          </w:tcPr>
          <w:p w14:paraId="01274F68" w14:textId="2D0E5C32"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3.4</w:t>
            </w:r>
          </w:p>
        </w:tc>
        <w:tc>
          <w:tcPr>
            <w:tcW w:w="901" w:type="dxa"/>
            <w:tcBorders>
              <w:top w:val="nil"/>
            </w:tcBorders>
            <w:vAlign w:val="bottom"/>
          </w:tcPr>
          <w:p w14:paraId="5C1DFBF5" w14:textId="1AF3B804"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987" w:type="dxa"/>
            <w:tcBorders>
              <w:top w:val="nil"/>
            </w:tcBorders>
            <w:vAlign w:val="center"/>
          </w:tcPr>
          <w:p w14:paraId="0557C22C" w14:textId="12E740BB"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127.6</w:t>
            </w:r>
          </w:p>
        </w:tc>
        <w:tc>
          <w:tcPr>
            <w:tcW w:w="1122" w:type="dxa"/>
            <w:tcBorders>
              <w:top w:val="nil"/>
            </w:tcBorders>
            <w:vAlign w:val="center"/>
          </w:tcPr>
          <w:p w14:paraId="12C0BA99" w14:textId="4CAB002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8.4</w:t>
            </w:r>
          </w:p>
        </w:tc>
      </w:tr>
      <w:tr w:rsidR="008F2A48" w:rsidRPr="008F2A48" w14:paraId="303B68CA" w14:textId="77777777" w:rsidTr="00C4448A">
        <w:tc>
          <w:tcPr>
            <w:tcW w:w="2316" w:type="dxa"/>
            <w:tcBorders>
              <w:top w:val="nil"/>
            </w:tcBorders>
          </w:tcPr>
          <w:p w14:paraId="0C1FBA61"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Mt Veeder</w:t>
            </w:r>
          </w:p>
        </w:tc>
        <w:tc>
          <w:tcPr>
            <w:tcW w:w="1048" w:type="dxa"/>
            <w:tcBorders>
              <w:top w:val="nil"/>
            </w:tcBorders>
            <w:vAlign w:val="bottom"/>
          </w:tcPr>
          <w:p w14:paraId="383DD981" w14:textId="5731B72D"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901" w:type="dxa"/>
            <w:tcBorders>
              <w:top w:val="nil"/>
            </w:tcBorders>
            <w:vAlign w:val="bottom"/>
          </w:tcPr>
          <w:p w14:paraId="37CE0188" w14:textId="294D1F7A"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323</w:t>
            </w:r>
          </w:p>
        </w:tc>
        <w:tc>
          <w:tcPr>
            <w:tcW w:w="1034" w:type="dxa"/>
            <w:tcBorders>
              <w:top w:val="nil"/>
            </w:tcBorders>
            <w:vAlign w:val="center"/>
          </w:tcPr>
          <w:p w14:paraId="751D85CF" w14:textId="0EBD54E7"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99.8</w:t>
            </w:r>
          </w:p>
        </w:tc>
        <w:tc>
          <w:tcPr>
            <w:tcW w:w="1160" w:type="dxa"/>
            <w:tcBorders>
              <w:top w:val="nil"/>
            </w:tcBorders>
            <w:vAlign w:val="center"/>
          </w:tcPr>
          <w:p w14:paraId="08A35A60" w14:textId="106EE3A2"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89.3</w:t>
            </w:r>
          </w:p>
        </w:tc>
        <w:tc>
          <w:tcPr>
            <w:tcW w:w="929" w:type="dxa"/>
            <w:tcBorders>
              <w:top w:val="nil"/>
            </w:tcBorders>
            <w:vAlign w:val="center"/>
          </w:tcPr>
          <w:p w14:paraId="7DCED83B" w14:textId="091F7CCC"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1,261</w:t>
            </w:r>
          </w:p>
        </w:tc>
        <w:tc>
          <w:tcPr>
            <w:tcW w:w="887" w:type="dxa"/>
            <w:tcBorders>
              <w:top w:val="nil"/>
            </w:tcBorders>
            <w:vAlign w:val="center"/>
          </w:tcPr>
          <w:p w14:paraId="034A5AF4" w14:textId="18034167"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3.4</w:t>
            </w:r>
          </w:p>
        </w:tc>
        <w:tc>
          <w:tcPr>
            <w:tcW w:w="901" w:type="dxa"/>
            <w:tcBorders>
              <w:top w:val="nil"/>
            </w:tcBorders>
            <w:vAlign w:val="bottom"/>
          </w:tcPr>
          <w:p w14:paraId="568FFE5C" w14:textId="4FF0D519"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45</w:t>
            </w:r>
          </w:p>
        </w:tc>
        <w:tc>
          <w:tcPr>
            <w:tcW w:w="987" w:type="dxa"/>
            <w:tcBorders>
              <w:top w:val="nil"/>
            </w:tcBorders>
            <w:vAlign w:val="center"/>
          </w:tcPr>
          <w:p w14:paraId="6D1DE058" w14:textId="652C014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111.6</w:t>
            </w:r>
          </w:p>
        </w:tc>
        <w:tc>
          <w:tcPr>
            <w:tcW w:w="1122" w:type="dxa"/>
            <w:tcBorders>
              <w:top w:val="nil"/>
            </w:tcBorders>
            <w:vAlign w:val="center"/>
          </w:tcPr>
          <w:p w14:paraId="2E348768" w14:textId="643957BB"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11.0</w:t>
            </w:r>
          </w:p>
        </w:tc>
      </w:tr>
      <w:tr w:rsidR="008F2A48" w:rsidRPr="008F2A48" w14:paraId="0974157E" w14:textId="77777777" w:rsidTr="00C4448A">
        <w:tc>
          <w:tcPr>
            <w:tcW w:w="2316" w:type="dxa"/>
            <w:tcBorders>
              <w:top w:val="nil"/>
            </w:tcBorders>
          </w:tcPr>
          <w:p w14:paraId="722FD636" w14:textId="70D2C041"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Other NV AVAs</w:t>
            </w:r>
          </w:p>
        </w:tc>
        <w:tc>
          <w:tcPr>
            <w:tcW w:w="1048" w:type="dxa"/>
            <w:tcBorders>
              <w:top w:val="nil"/>
            </w:tcBorders>
            <w:vAlign w:val="bottom"/>
          </w:tcPr>
          <w:p w14:paraId="3039C4BD" w14:textId="06E78C76"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18.8</w:t>
            </w:r>
          </w:p>
        </w:tc>
        <w:tc>
          <w:tcPr>
            <w:tcW w:w="901" w:type="dxa"/>
            <w:tcBorders>
              <w:top w:val="nil"/>
            </w:tcBorders>
            <w:vAlign w:val="bottom"/>
          </w:tcPr>
          <w:p w14:paraId="333D4886" w14:textId="7C043114"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1,141</w:t>
            </w:r>
          </w:p>
        </w:tc>
        <w:tc>
          <w:tcPr>
            <w:tcW w:w="1034" w:type="dxa"/>
            <w:tcBorders>
              <w:top w:val="nil"/>
            </w:tcBorders>
            <w:vAlign w:val="center"/>
          </w:tcPr>
          <w:p w14:paraId="5114098E" w14:textId="47DBBE88"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70.7</w:t>
            </w:r>
          </w:p>
        </w:tc>
        <w:tc>
          <w:tcPr>
            <w:tcW w:w="1160" w:type="dxa"/>
            <w:tcBorders>
              <w:top w:val="nil"/>
            </w:tcBorders>
            <w:vAlign w:val="center"/>
          </w:tcPr>
          <w:p w14:paraId="08BF745E" w14:textId="54294165"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88.2</w:t>
            </w:r>
          </w:p>
        </w:tc>
        <w:tc>
          <w:tcPr>
            <w:tcW w:w="929" w:type="dxa"/>
            <w:tcBorders>
              <w:top w:val="nil"/>
            </w:tcBorders>
            <w:vAlign w:val="center"/>
          </w:tcPr>
          <w:p w14:paraId="33DFDD37" w14:textId="4DBE9F4D"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3,752</w:t>
            </w:r>
          </w:p>
        </w:tc>
        <w:tc>
          <w:tcPr>
            <w:tcW w:w="887" w:type="dxa"/>
            <w:tcBorders>
              <w:top w:val="nil"/>
            </w:tcBorders>
            <w:vAlign w:val="center"/>
          </w:tcPr>
          <w:p w14:paraId="2E36611F" w14:textId="24F21E1F"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2.7</w:t>
            </w:r>
          </w:p>
        </w:tc>
        <w:tc>
          <w:tcPr>
            <w:tcW w:w="901" w:type="dxa"/>
            <w:tcBorders>
              <w:top w:val="nil"/>
            </w:tcBorders>
            <w:vAlign w:val="bottom"/>
          </w:tcPr>
          <w:p w14:paraId="7738A971" w14:textId="777A5A3C"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497</w:t>
            </w:r>
          </w:p>
        </w:tc>
        <w:tc>
          <w:tcPr>
            <w:tcW w:w="987" w:type="dxa"/>
            <w:tcBorders>
              <w:top w:val="nil"/>
            </w:tcBorders>
            <w:vAlign w:val="center"/>
          </w:tcPr>
          <w:p w14:paraId="53C94352" w14:textId="2BE49ADF"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113.3</w:t>
            </w:r>
          </w:p>
        </w:tc>
        <w:tc>
          <w:tcPr>
            <w:tcW w:w="1122" w:type="dxa"/>
            <w:tcBorders>
              <w:top w:val="nil"/>
            </w:tcBorders>
            <w:vAlign w:val="center"/>
          </w:tcPr>
          <w:p w14:paraId="6B287096" w14:textId="7C16263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w:t>
            </w:r>
          </w:p>
        </w:tc>
      </w:tr>
      <w:tr w:rsidR="008F2A48" w:rsidRPr="008F2A48" w14:paraId="77A91D36" w14:textId="77777777" w:rsidTr="00C4448A">
        <w:tc>
          <w:tcPr>
            <w:tcW w:w="2316" w:type="dxa"/>
            <w:tcBorders>
              <w:top w:val="nil"/>
            </w:tcBorders>
          </w:tcPr>
          <w:p w14:paraId="456944EF"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Napa Valley</w:t>
            </w:r>
          </w:p>
        </w:tc>
        <w:tc>
          <w:tcPr>
            <w:tcW w:w="1048" w:type="dxa"/>
            <w:tcBorders>
              <w:top w:val="nil"/>
            </w:tcBorders>
            <w:vAlign w:val="bottom"/>
          </w:tcPr>
          <w:p w14:paraId="72866D92" w14:textId="78C4F793"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901" w:type="dxa"/>
            <w:tcBorders>
              <w:top w:val="nil"/>
            </w:tcBorders>
            <w:vAlign w:val="bottom"/>
          </w:tcPr>
          <w:p w14:paraId="2A2677B2" w14:textId="375ABC50"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11,464</w:t>
            </w:r>
          </w:p>
        </w:tc>
        <w:tc>
          <w:tcPr>
            <w:tcW w:w="1034" w:type="dxa"/>
            <w:tcBorders>
              <w:top w:val="nil"/>
            </w:tcBorders>
            <w:vAlign w:val="center"/>
          </w:tcPr>
          <w:p w14:paraId="20CAB2AB" w14:textId="2EF710EC"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90.4</w:t>
            </w:r>
          </w:p>
        </w:tc>
        <w:tc>
          <w:tcPr>
            <w:tcW w:w="1160" w:type="dxa"/>
            <w:tcBorders>
              <w:top w:val="nil"/>
            </w:tcBorders>
            <w:vAlign w:val="center"/>
          </w:tcPr>
          <w:p w14:paraId="1B351D25" w14:textId="5750E8A0"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88.2</w:t>
            </w:r>
          </w:p>
        </w:tc>
        <w:tc>
          <w:tcPr>
            <w:tcW w:w="929" w:type="dxa"/>
            <w:tcBorders>
              <w:top w:val="nil"/>
            </w:tcBorders>
            <w:vAlign w:val="center"/>
          </w:tcPr>
          <w:p w14:paraId="5FABD1CE" w14:textId="55F9397C"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5,517</w:t>
            </w:r>
          </w:p>
        </w:tc>
        <w:tc>
          <w:tcPr>
            <w:tcW w:w="887" w:type="dxa"/>
            <w:tcBorders>
              <w:top w:val="nil"/>
            </w:tcBorders>
            <w:vAlign w:val="center"/>
          </w:tcPr>
          <w:p w14:paraId="5D9CC2F8" w14:textId="551F3172"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3.4</w:t>
            </w:r>
          </w:p>
        </w:tc>
        <w:tc>
          <w:tcPr>
            <w:tcW w:w="901" w:type="dxa"/>
            <w:tcBorders>
              <w:top w:val="nil"/>
            </w:tcBorders>
            <w:vAlign w:val="bottom"/>
          </w:tcPr>
          <w:p w14:paraId="61F09CF4" w14:textId="28B8D5BB"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20,589</w:t>
            </w:r>
          </w:p>
        </w:tc>
        <w:tc>
          <w:tcPr>
            <w:tcW w:w="987" w:type="dxa"/>
            <w:tcBorders>
              <w:top w:val="nil"/>
            </w:tcBorders>
            <w:vAlign w:val="center"/>
          </w:tcPr>
          <w:p w14:paraId="66C215F4" w14:textId="55EC2F50"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375.0</w:t>
            </w:r>
          </w:p>
        </w:tc>
        <w:tc>
          <w:tcPr>
            <w:tcW w:w="1122" w:type="dxa"/>
            <w:tcBorders>
              <w:top w:val="nil"/>
            </w:tcBorders>
            <w:vAlign w:val="center"/>
          </w:tcPr>
          <w:p w14:paraId="3ED11F43" w14:textId="60DFFBBC"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14.4</w:t>
            </w:r>
          </w:p>
        </w:tc>
      </w:tr>
      <w:tr w:rsidR="008F2A48" w:rsidRPr="008F2A48" w14:paraId="5700C3B2" w14:textId="77777777" w:rsidTr="00C4448A">
        <w:tc>
          <w:tcPr>
            <w:tcW w:w="2316" w:type="dxa"/>
            <w:tcBorders>
              <w:top w:val="nil"/>
            </w:tcBorders>
          </w:tcPr>
          <w:p w14:paraId="2DD29296" w14:textId="6E2BACC2" w:rsidR="00EE2654" w:rsidRPr="008F2A48" w:rsidRDefault="00EE2654" w:rsidP="00EE2654">
            <w:pPr>
              <w:spacing w:before="0" w:after="0" w:line="240" w:lineRule="auto"/>
              <w:ind w:firstLine="0"/>
              <w:rPr>
                <w:rFonts w:cstheme="minorHAnsi"/>
                <w:b/>
                <w:bCs/>
                <w:i/>
                <w:iCs/>
                <w:color w:val="000000" w:themeColor="text1"/>
                <w:sz w:val="20"/>
                <w:szCs w:val="20"/>
              </w:rPr>
            </w:pPr>
            <w:r w:rsidRPr="008F2A48">
              <w:rPr>
                <w:rFonts w:cstheme="minorHAnsi"/>
                <w:b/>
                <w:bCs/>
                <w:i/>
                <w:iCs/>
                <w:color w:val="000000" w:themeColor="text1"/>
                <w:sz w:val="20"/>
                <w:szCs w:val="20"/>
              </w:rPr>
              <w:t xml:space="preserve">    Sonoma Coast AVAs</w:t>
            </w:r>
          </w:p>
        </w:tc>
        <w:tc>
          <w:tcPr>
            <w:tcW w:w="1048" w:type="dxa"/>
            <w:tcBorders>
              <w:top w:val="nil"/>
            </w:tcBorders>
            <w:vAlign w:val="bottom"/>
          </w:tcPr>
          <w:p w14:paraId="024E429D" w14:textId="0BC935D0"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901" w:type="dxa"/>
            <w:tcBorders>
              <w:top w:val="nil"/>
            </w:tcBorders>
            <w:vAlign w:val="bottom"/>
          </w:tcPr>
          <w:p w14:paraId="0F5E2468" w14:textId="41223039"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15,558</w:t>
            </w:r>
          </w:p>
        </w:tc>
        <w:tc>
          <w:tcPr>
            <w:tcW w:w="1034" w:type="dxa"/>
            <w:tcBorders>
              <w:top w:val="nil"/>
            </w:tcBorders>
            <w:vAlign w:val="center"/>
          </w:tcPr>
          <w:p w14:paraId="29A75312" w14:textId="57A0D55F"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59.5</w:t>
            </w:r>
          </w:p>
        </w:tc>
        <w:tc>
          <w:tcPr>
            <w:tcW w:w="1160" w:type="dxa"/>
            <w:tcBorders>
              <w:top w:val="nil"/>
            </w:tcBorders>
            <w:vAlign w:val="center"/>
          </w:tcPr>
          <w:p w14:paraId="132AA73E" w14:textId="50266F1C"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88.4</w:t>
            </w:r>
          </w:p>
        </w:tc>
        <w:tc>
          <w:tcPr>
            <w:tcW w:w="929" w:type="dxa"/>
            <w:tcBorders>
              <w:top w:val="nil"/>
            </w:tcBorders>
            <w:vAlign w:val="center"/>
          </w:tcPr>
          <w:p w14:paraId="665EB6DC" w14:textId="6D81579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3,006</w:t>
            </w:r>
          </w:p>
        </w:tc>
        <w:tc>
          <w:tcPr>
            <w:tcW w:w="887" w:type="dxa"/>
            <w:tcBorders>
              <w:top w:val="nil"/>
            </w:tcBorders>
            <w:vAlign w:val="center"/>
          </w:tcPr>
          <w:p w14:paraId="5A99FEBF" w14:textId="160A3491"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2.7</w:t>
            </w:r>
          </w:p>
        </w:tc>
        <w:tc>
          <w:tcPr>
            <w:tcW w:w="901" w:type="dxa"/>
            <w:tcBorders>
              <w:top w:val="nil"/>
            </w:tcBorders>
            <w:vAlign w:val="bottom"/>
          </w:tcPr>
          <w:p w14:paraId="60CEC3A5" w14:textId="208F6A21"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15,422</w:t>
            </w:r>
          </w:p>
        </w:tc>
        <w:tc>
          <w:tcPr>
            <w:tcW w:w="987" w:type="dxa"/>
            <w:tcBorders>
              <w:top w:val="nil"/>
            </w:tcBorders>
            <w:vAlign w:val="center"/>
          </w:tcPr>
          <w:p w14:paraId="77347E1C" w14:textId="38E74A75"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109.9</w:t>
            </w:r>
          </w:p>
        </w:tc>
        <w:tc>
          <w:tcPr>
            <w:tcW w:w="1122" w:type="dxa"/>
            <w:tcBorders>
              <w:top w:val="nil"/>
            </w:tcBorders>
            <w:vAlign w:val="center"/>
          </w:tcPr>
          <w:p w14:paraId="33D6EAF7" w14:textId="1C203582"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8.4</w:t>
            </w:r>
          </w:p>
        </w:tc>
      </w:tr>
      <w:tr w:rsidR="008F2A48" w:rsidRPr="008F2A48" w14:paraId="42C6AF6E" w14:textId="77777777" w:rsidTr="00C4448A">
        <w:tc>
          <w:tcPr>
            <w:tcW w:w="2316" w:type="dxa"/>
            <w:tcBorders>
              <w:top w:val="nil"/>
            </w:tcBorders>
          </w:tcPr>
          <w:p w14:paraId="536065D2"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Russian River Valley</w:t>
            </w:r>
          </w:p>
        </w:tc>
        <w:tc>
          <w:tcPr>
            <w:tcW w:w="1048" w:type="dxa"/>
            <w:tcBorders>
              <w:top w:val="nil"/>
            </w:tcBorders>
            <w:vAlign w:val="bottom"/>
          </w:tcPr>
          <w:p w14:paraId="342F012E" w14:textId="1AB18F40"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17.0</w:t>
            </w:r>
          </w:p>
        </w:tc>
        <w:tc>
          <w:tcPr>
            <w:tcW w:w="901" w:type="dxa"/>
            <w:tcBorders>
              <w:top w:val="nil"/>
            </w:tcBorders>
            <w:vAlign w:val="bottom"/>
          </w:tcPr>
          <w:p w14:paraId="0A4D1E07" w14:textId="28D1479E"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6,259</w:t>
            </w:r>
          </w:p>
        </w:tc>
        <w:tc>
          <w:tcPr>
            <w:tcW w:w="1034" w:type="dxa"/>
            <w:tcBorders>
              <w:top w:val="nil"/>
            </w:tcBorders>
            <w:vAlign w:val="center"/>
          </w:tcPr>
          <w:p w14:paraId="4B859DA0" w14:textId="7FB5492B"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59.7</w:t>
            </w:r>
          </w:p>
        </w:tc>
        <w:tc>
          <w:tcPr>
            <w:tcW w:w="1160" w:type="dxa"/>
            <w:tcBorders>
              <w:top w:val="nil"/>
            </w:tcBorders>
            <w:vAlign w:val="center"/>
          </w:tcPr>
          <w:p w14:paraId="5FFCEDF9" w14:textId="68C4EF7A"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88.6</w:t>
            </w:r>
          </w:p>
        </w:tc>
        <w:tc>
          <w:tcPr>
            <w:tcW w:w="929" w:type="dxa"/>
            <w:tcBorders>
              <w:top w:val="nil"/>
            </w:tcBorders>
            <w:vAlign w:val="center"/>
          </w:tcPr>
          <w:p w14:paraId="0542440D" w14:textId="66241B12"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2,323</w:t>
            </w:r>
          </w:p>
        </w:tc>
        <w:tc>
          <w:tcPr>
            <w:tcW w:w="887" w:type="dxa"/>
            <w:tcBorders>
              <w:top w:val="nil"/>
            </w:tcBorders>
            <w:vAlign w:val="center"/>
          </w:tcPr>
          <w:p w14:paraId="5A394AFD" w14:textId="122F7621"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01" w:type="dxa"/>
            <w:tcBorders>
              <w:top w:val="nil"/>
            </w:tcBorders>
            <w:vAlign w:val="bottom"/>
          </w:tcPr>
          <w:p w14:paraId="62FEA273" w14:textId="41D39BBE"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4,207</w:t>
            </w:r>
          </w:p>
        </w:tc>
        <w:tc>
          <w:tcPr>
            <w:tcW w:w="987" w:type="dxa"/>
            <w:tcBorders>
              <w:top w:val="nil"/>
            </w:tcBorders>
            <w:vAlign w:val="center"/>
          </w:tcPr>
          <w:p w14:paraId="5DAB0E1C" w14:textId="6E0A9400"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90.2</w:t>
            </w:r>
          </w:p>
        </w:tc>
        <w:tc>
          <w:tcPr>
            <w:tcW w:w="1122" w:type="dxa"/>
            <w:tcBorders>
              <w:top w:val="nil"/>
            </w:tcBorders>
            <w:vAlign w:val="center"/>
          </w:tcPr>
          <w:p w14:paraId="06493D70" w14:textId="26DCA4E2"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7.7</w:t>
            </w:r>
          </w:p>
        </w:tc>
      </w:tr>
      <w:tr w:rsidR="008F2A48" w:rsidRPr="008F2A48" w14:paraId="0AF6A1D0" w14:textId="77777777" w:rsidTr="00C4448A">
        <w:tc>
          <w:tcPr>
            <w:tcW w:w="2316" w:type="dxa"/>
            <w:tcBorders>
              <w:top w:val="nil"/>
            </w:tcBorders>
          </w:tcPr>
          <w:p w14:paraId="5B44DC36" w14:textId="1C8F7EF2"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Sonoma Valley </w:t>
            </w:r>
          </w:p>
        </w:tc>
        <w:tc>
          <w:tcPr>
            <w:tcW w:w="1048" w:type="dxa"/>
            <w:tcBorders>
              <w:top w:val="nil"/>
            </w:tcBorders>
            <w:vAlign w:val="bottom"/>
          </w:tcPr>
          <w:p w14:paraId="7BC0E7DE" w14:textId="79AE46B1"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901" w:type="dxa"/>
            <w:tcBorders>
              <w:top w:val="nil"/>
            </w:tcBorders>
            <w:vAlign w:val="bottom"/>
          </w:tcPr>
          <w:p w14:paraId="328C3133" w14:textId="2DDAF747"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1,473</w:t>
            </w:r>
          </w:p>
        </w:tc>
        <w:tc>
          <w:tcPr>
            <w:tcW w:w="1034" w:type="dxa"/>
            <w:tcBorders>
              <w:top w:val="nil"/>
            </w:tcBorders>
            <w:vAlign w:val="center"/>
          </w:tcPr>
          <w:p w14:paraId="47484D9D" w14:textId="444D25C0"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55.9</w:t>
            </w:r>
          </w:p>
        </w:tc>
        <w:tc>
          <w:tcPr>
            <w:tcW w:w="1160" w:type="dxa"/>
            <w:tcBorders>
              <w:top w:val="nil"/>
            </w:tcBorders>
            <w:vAlign w:val="center"/>
          </w:tcPr>
          <w:p w14:paraId="3BD662F1" w14:textId="5EAE111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87.6</w:t>
            </w:r>
          </w:p>
        </w:tc>
        <w:tc>
          <w:tcPr>
            <w:tcW w:w="929" w:type="dxa"/>
            <w:tcBorders>
              <w:top w:val="nil"/>
            </w:tcBorders>
            <w:vAlign w:val="center"/>
          </w:tcPr>
          <w:p w14:paraId="2A9E8866" w14:textId="56D3619F"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2,269</w:t>
            </w:r>
          </w:p>
        </w:tc>
        <w:tc>
          <w:tcPr>
            <w:tcW w:w="887" w:type="dxa"/>
            <w:tcBorders>
              <w:top w:val="nil"/>
            </w:tcBorders>
            <w:vAlign w:val="center"/>
          </w:tcPr>
          <w:p w14:paraId="1EE38A85" w14:textId="0654F3AC"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w:t>
            </w:r>
          </w:p>
        </w:tc>
        <w:tc>
          <w:tcPr>
            <w:tcW w:w="901" w:type="dxa"/>
            <w:tcBorders>
              <w:top w:val="nil"/>
            </w:tcBorders>
            <w:vAlign w:val="bottom"/>
          </w:tcPr>
          <w:p w14:paraId="1A45E583" w14:textId="0414B7F9"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724</w:t>
            </w:r>
          </w:p>
        </w:tc>
        <w:tc>
          <w:tcPr>
            <w:tcW w:w="987" w:type="dxa"/>
            <w:tcBorders>
              <w:top w:val="nil"/>
            </w:tcBorders>
            <w:vAlign w:val="center"/>
          </w:tcPr>
          <w:p w14:paraId="06829A3A" w14:textId="29E27E8F"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87.5</w:t>
            </w:r>
          </w:p>
        </w:tc>
        <w:tc>
          <w:tcPr>
            <w:tcW w:w="1122" w:type="dxa"/>
            <w:tcBorders>
              <w:top w:val="nil"/>
            </w:tcBorders>
            <w:vAlign w:val="center"/>
          </w:tcPr>
          <w:p w14:paraId="5B63490F" w14:textId="711E0924"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12.2</w:t>
            </w:r>
          </w:p>
        </w:tc>
      </w:tr>
      <w:tr w:rsidR="008F2A48" w:rsidRPr="008F2A48" w14:paraId="1468902A" w14:textId="77777777" w:rsidTr="00C4448A">
        <w:tc>
          <w:tcPr>
            <w:tcW w:w="2316" w:type="dxa"/>
            <w:tcBorders>
              <w:top w:val="nil"/>
            </w:tcBorders>
          </w:tcPr>
          <w:p w14:paraId="32AA687A"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Dry Creek Valley</w:t>
            </w:r>
          </w:p>
        </w:tc>
        <w:tc>
          <w:tcPr>
            <w:tcW w:w="1048" w:type="dxa"/>
            <w:tcBorders>
              <w:top w:val="nil"/>
            </w:tcBorders>
            <w:vAlign w:val="bottom"/>
          </w:tcPr>
          <w:p w14:paraId="4E76E7D6" w14:textId="28519813"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901" w:type="dxa"/>
            <w:tcBorders>
              <w:top w:val="nil"/>
            </w:tcBorders>
            <w:vAlign w:val="bottom"/>
          </w:tcPr>
          <w:p w14:paraId="42A8DC93" w14:textId="5D43DD41"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1,688</w:t>
            </w:r>
          </w:p>
        </w:tc>
        <w:tc>
          <w:tcPr>
            <w:tcW w:w="1034" w:type="dxa"/>
            <w:tcBorders>
              <w:top w:val="nil"/>
            </w:tcBorders>
            <w:vAlign w:val="center"/>
          </w:tcPr>
          <w:p w14:paraId="6322D974" w14:textId="0F8BE3FA"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42.6</w:t>
            </w:r>
          </w:p>
        </w:tc>
        <w:tc>
          <w:tcPr>
            <w:tcW w:w="1160" w:type="dxa"/>
            <w:tcBorders>
              <w:top w:val="nil"/>
            </w:tcBorders>
            <w:vAlign w:val="center"/>
          </w:tcPr>
          <w:p w14:paraId="4AFD201D" w14:textId="04B5ADB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86.9</w:t>
            </w:r>
          </w:p>
        </w:tc>
        <w:tc>
          <w:tcPr>
            <w:tcW w:w="929" w:type="dxa"/>
            <w:tcBorders>
              <w:top w:val="nil"/>
            </w:tcBorders>
            <w:vAlign w:val="center"/>
          </w:tcPr>
          <w:p w14:paraId="6BC5E4BB" w14:textId="48D6DCD0"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2,350</w:t>
            </w:r>
          </w:p>
        </w:tc>
        <w:tc>
          <w:tcPr>
            <w:tcW w:w="887" w:type="dxa"/>
            <w:tcBorders>
              <w:top w:val="nil"/>
            </w:tcBorders>
            <w:vAlign w:val="center"/>
          </w:tcPr>
          <w:p w14:paraId="21E4BEDD" w14:textId="75E1F765"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w:t>
            </w:r>
          </w:p>
        </w:tc>
        <w:tc>
          <w:tcPr>
            <w:tcW w:w="901" w:type="dxa"/>
            <w:tcBorders>
              <w:top w:val="nil"/>
            </w:tcBorders>
            <w:vAlign w:val="bottom"/>
          </w:tcPr>
          <w:p w14:paraId="5F7AF189" w14:textId="78DCC3BE"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450</w:t>
            </w:r>
          </w:p>
        </w:tc>
        <w:tc>
          <w:tcPr>
            <w:tcW w:w="987" w:type="dxa"/>
            <w:tcBorders>
              <w:top w:val="nil"/>
            </w:tcBorders>
            <w:vAlign w:val="center"/>
          </w:tcPr>
          <w:p w14:paraId="0A90F907" w14:textId="484E38FF"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63.2</w:t>
            </w:r>
          </w:p>
        </w:tc>
        <w:tc>
          <w:tcPr>
            <w:tcW w:w="1122" w:type="dxa"/>
            <w:tcBorders>
              <w:top w:val="nil"/>
            </w:tcBorders>
            <w:vAlign w:val="center"/>
          </w:tcPr>
          <w:p w14:paraId="76AE365D" w14:textId="7BED7AE8"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10.6</w:t>
            </w:r>
          </w:p>
        </w:tc>
      </w:tr>
      <w:tr w:rsidR="008F2A48" w:rsidRPr="008F2A48" w14:paraId="0AF54A6A" w14:textId="77777777" w:rsidTr="00C4448A">
        <w:tc>
          <w:tcPr>
            <w:tcW w:w="2316" w:type="dxa"/>
            <w:tcBorders>
              <w:top w:val="nil"/>
            </w:tcBorders>
          </w:tcPr>
          <w:p w14:paraId="0A6F50D6"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Alexander Valley</w:t>
            </w:r>
          </w:p>
        </w:tc>
        <w:tc>
          <w:tcPr>
            <w:tcW w:w="1048" w:type="dxa"/>
            <w:tcBorders>
              <w:top w:val="nil"/>
            </w:tcBorders>
            <w:vAlign w:val="bottom"/>
          </w:tcPr>
          <w:p w14:paraId="6B7CD058" w14:textId="6091022D"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901" w:type="dxa"/>
            <w:tcBorders>
              <w:top w:val="nil"/>
            </w:tcBorders>
            <w:vAlign w:val="bottom"/>
          </w:tcPr>
          <w:p w14:paraId="2E51BF6C" w14:textId="360D67C4"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1,568</w:t>
            </w:r>
          </w:p>
        </w:tc>
        <w:tc>
          <w:tcPr>
            <w:tcW w:w="1034" w:type="dxa"/>
            <w:tcBorders>
              <w:top w:val="nil"/>
            </w:tcBorders>
            <w:vAlign w:val="center"/>
          </w:tcPr>
          <w:p w14:paraId="11296B07" w14:textId="3B52A7DD"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50.3</w:t>
            </w:r>
          </w:p>
        </w:tc>
        <w:tc>
          <w:tcPr>
            <w:tcW w:w="1160" w:type="dxa"/>
            <w:tcBorders>
              <w:top w:val="nil"/>
            </w:tcBorders>
            <w:vAlign w:val="center"/>
          </w:tcPr>
          <w:p w14:paraId="7CFBA862" w14:textId="6CFEA512"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87.1</w:t>
            </w:r>
          </w:p>
        </w:tc>
        <w:tc>
          <w:tcPr>
            <w:tcW w:w="929" w:type="dxa"/>
            <w:tcBorders>
              <w:top w:val="nil"/>
            </w:tcBorders>
            <w:vAlign w:val="center"/>
          </w:tcPr>
          <w:p w14:paraId="5D77A452" w14:textId="000F90F0"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7,506</w:t>
            </w:r>
          </w:p>
        </w:tc>
        <w:tc>
          <w:tcPr>
            <w:tcW w:w="887" w:type="dxa"/>
            <w:tcBorders>
              <w:top w:val="nil"/>
            </w:tcBorders>
            <w:vAlign w:val="center"/>
          </w:tcPr>
          <w:p w14:paraId="51E7CD35" w14:textId="70380227"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3.1</w:t>
            </w:r>
          </w:p>
        </w:tc>
        <w:tc>
          <w:tcPr>
            <w:tcW w:w="901" w:type="dxa"/>
            <w:tcBorders>
              <w:top w:val="nil"/>
            </w:tcBorders>
            <w:vAlign w:val="bottom"/>
          </w:tcPr>
          <w:p w14:paraId="44B847EA" w14:textId="2FB79080"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707</w:t>
            </w:r>
          </w:p>
        </w:tc>
        <w:tc>
          <w:tcPr>
            <w:tcW w:w="987" w:type="dxa"/>
            <w:tcBorders>
              <w:top w:val="nil"/>
            </w:tcBorders>
            <w:vAlign w:val="center"/>
          </w:tcPr>
          <w:p w14:paraId="6CABB7CB" w14:textId="302F490E"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77.0</w:t>
            </w:r>
          </w:p>
        </w:tc>
        <w:tc>
          <w:tcPr>
            <w:tcW w:w="1122" w:type="dxa"/>
            <w:tcBorders>
              <w:top w:val="nil"/>
            </w:tcBorders>
            <w:vAlign w:val="center"/>
          </w:tcPr>
          <w:p w14:paraId="12B6D425" w14:textId="21126DA9"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16.4</w:t>
            </w:r>
          </w:p>
        </w:tc>
      </w:tr>
      <w:tr w:rsidR="008F2A48" w:rsidRPr="008F2A48" w14:paraId="7D05E9D6" w14:textId="77777777" w:rsidTr="00C4448A">
        <w:tc>
          <w:tcPr>
            <w:tcW w:w="2316" w:type="dxa"/>
            <w:tcBorders>
              <w:top w:val="nil"/>
            </w:tcBorders>
          </w:tcPr>
          <w:p w14:paraId="7F34761B" w14:textId="6026818F"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Other SC AVAs</w:t>
            </w:r>
          </w:p>
        </w:tc>
        <w:tc>
          <w:tcPr>
            <w:tcW w:w="1048" w:type="dxa"/>
            <w:tcBorders>
              <w:top w:val="nil"/>
            </w:tcBorders>
            <w:vAlign w:val="bottom"/>
          </w:tcPr>
          <w:p w14:paraId="1AA3F374" w14:textId="5B05C27C"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901" w:type="dxa"/>
            <w:tcBorders>
              <w:top w:val="nil"/>
            </w:tcBorders>
            <w:vAlign w:val="bottom"/>
          </w:tcPr>
          <w:p w14:paraId="1EBF768B" w14:textId="070303F0"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1,175</w:t>
            </w:r>
          </w:p>
        </w:tc>
        <w:tc>
          <w:tcPr>
            <w:tcW w:w="1034" w:type="dxa"/>
            <w:tcBorders>
              <w:top w:val="nil"/>
            </w:tcBorders>
            <w:vAlign w:val="center"/>
          </w:tcPr>
          <w:p w14:paraId="32337E53" w14:textId="19BACF74"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74.2</w:t>
            </w:r>
          </w:p>
        </w:tc>
        <w:tc>
          <w:tcPr>
            <w:tcW w:w="1160" w:type="dxa"/>
            <w:tcBorders>
              <w:top w:val="nil"/>
            </w:tcBorders>
            <w:vAlign w:val="center"/>
          </w:tcPr>
          <w:p w14:paraId="7C820918" w14:textId="2EB550A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89.2</w:t>
            </w:r>
          </w:p>
        </w:tc>
        <w:tc>
          <w:tcPr>
            <w:tcW w:w="929" w:type="dxa"/>
            <w:tcBorders>
              <w:top w:val="nil"/>
            </w:tcBorders>
            <w:vAlign w:val="center"/>
          </w:tcPr>
          <w:p w14:paraId="23A3E0D8" w14:textId="7CE3393B"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3,882</w:t>
            </w:r>
          </w:p>
        </w:tc>
        <w:tc>
          <w:tcPr>
            <w:tcW w:w="887" w:type="dxa"/>
            <w:tcBorders>
              <w:top w:val="nil"/>
            </w:tcBorders>
            <w:vAlign w:val="center"/>
          </w:tcPr>
          <w:p w14:paraId="60F5935C" w14:textId="3417793B"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w:t>
            </w:r>
          </w:p>
        </w:tc>
        <w:tc>
          <w:tcPr>
            <w:tcW w:w="901" w:type="dxa"/>
            <w:tcBorders>
              <w:top w:val="nil"/>
            </w:tcBorders>
            <w:vAlign w:val="bottom"/>
          </w:tcPr>
          <w:p w14:paraId="482328E8" w14:textId="03929C63"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1,659</w:t>
            </w:r>
          </w:p>
        </w:tc>
        <w:tc>
          <w:tcPr>
            <w:tcW w:w="987" w:type="dxa"/>
            <w:tcBorders>
              <w:top w:val="nil"/>
            </w:tcBorders>
            <w:vAlign w:val="center"/>
          </w:tcPr>
          <w:p w14:paraId="07E5291F" w14:textId="2A862E2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133.2</w:t>
            </w:r>
          </w:p>
        </w:tc>
        <w:tc>
          <w:tcPr>
            <w:tcW w:w="1122" w:type="dxa"/>
            <w:tcBorders>
              <w:top w:val="nil"/>
            </w:tcBorders>
            <w:vAlign w:val="center"/>
          </w:tcPr>
          <w:p w14:paraId="7D673FC2" w14:textId="78A62E44"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7.9</w:t>
            </w:r>
          </w:p>
        </w:tc>
      </w:tr>
      <w:tr w:rsidR="008F2A48" w:rsidRPr="008F2A48" w14:paraId="38348408" w14:textId="77777777" w:rsidTr="00C4448A">
        <w:tc>
          <w:tcPr>
            <w:tcW w:w="2316" w:type="dxa"/>
            <w:tcBorders>
              <w:top w:val="nil"/>
            </w:tcBorders>
          </w:tcPr>
          <w:p w14:paraId="66E8BA64" w14:textId="22F40C53"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Sonoma Coast</w:t>
            </w:r>
          </w:p>
        </w:tc>
        <w:tc>
          <w:tcPr>
            <w:tcW w:w="1048" w:type="dxa"/>
            <w:tcBorders>
              <w:top w:val="nil"/>
            </w:tcBorders>
            <w:vAlign w:val="bottom"/>
          </w:tcPr>
          <w:p w14:paraId="09436DB7" w14:textId="1A49D034"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17.0</w:t>
            </w:r>
          </w:p>
        </w:tc>
        <w:tc>
          <w:tcPr>
            <w:tcW w:w="901" w:type="dxa"/>
            <w:tcBorders>
              <w:top w:val="nil"/>
            </w:tcBorders>
            <w:vAlign w:val="bottom"/>
          </w:tcPr>
          <w:p w14:paraId="7AD4C1B8" w14:textId="1CC52B24"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3,395</w:t>
            </w:r>
          </w:p>
        </w:tc>
        <w:tc>
          <w:tcPr>
            <w:tcW w:w="1034" w:type="dxa"/>
            <w:tcBorders>
              <w:top w:val="nil"/>
            </w:tcBorders>
            <w:vAlign w:val="center"/>
          </w:tcPr>
          <w:p w14:paraId="4F18B18B" w14:textId="5314CC29"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68.3</w:t>
            </w:r>
          </w:p>
        </w:tc>
        <w:tc>
          <w:tcPr>
            <w:tcW w:w="1160" w:type="dxa"/>
            <w:tcBorders>
              <w:top w:val="nil"/>
            </w:tcBorders>
            <w:vAlign w:val="center"/>
          </w:tcPr>
          <w:p w14:paraId="01600B86" w14:textId="5FE910B1"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89.4</w:t>
            </w:r>
          </w:p>
        </w:tc>
        <w:tc>
          <w:tcPr>
            <w:tcW w:w="929" w:type="dxa"/>
            <w:tcBorders>
              <w:top w:val="nil"/>
            </w:tcBorders>
            <w:vAlign w:val="center"/>
          </w:tcPr>
          <w:p w14:paraId="5CA6C7FA" w14:textId="0B32414D"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2,531</w:t>
            </w:r>
          </w:p>
        </w:tc>
        <w:tc>
          <w:tcPr>
            <w:tcW w:w="887" w:type="dxa"/>
            <w:tcBorders>
              <w:top w:val="nil"/>
            </w:tcBorders>
            <w:vAlign w:val="center"/>
          </w:tcPr>
          <w:p w14:paraId="0552B9C9" w14:textId="21FFE923"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01" w:type="dxa"/>
            <w:tcBorders>
              <w:top w:val="nil"/>
            </w:tcBorders>
            <w:vAlign w:val="bottom"/>
          </w:tcPr>
          <w:p w14:paraId="51AE0B8A" w14:textId="719FA619"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7,675</w:t>
            </w:r>
          </w:p>
        </w:tc>
        <w:tc>
          <w:tcPr>
            <w:tcW w:w="987" w:type="dxa"/>
            <w:tcBorders>
              <w:top w:val="nil"/>
            </w:tcBorders>
            <w:vAlign w:val="center"/>
          </w:tcPr>
          <w:p w14:paraId="1CFD9DD4" w14:textId="14B40AB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123.6</w:t>
            </w:r>
          </w:p>
        </w:tc>
        <w:tc>
          <w:tcPr>
            <w:tcW w:w="1122" w:type="dxa"/>
            <w:tcBorders>
              <w:top w:val="nil"/>
            </w:tcBorders>
            <w:vAlign w:val="center"/>
          </w:tcPr>
          <w:p w14:paraId="489C88AF" w14:textId="5A0CBFAA"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7.6</w:t>
            </w:r>
          </w:p>
        </w:tc>
      </w:tr>
      <w:tr w:rsidR="008F2A48" w:rsidRPr="008F2A48" w14:paraId="7FBF2F27" w14:textId="77777777" w:rsidTr="00C4448A">
        <w:tc>
          <w:tcPr>
            <w:tcW w:w="2316" w:type="dxa"/>
            <w:tcBorders>
              <w:top w:val="nil"/>
            </w:tcBorders>
          </w:tcPr>
          <w:p w14:paraId="51B9F44E" w14:textId="77777777" w:rsidR="00EE2654" w:rsidRPr="008F2A48" w:rsidRDefault="00EE2654" w:rsidP="00EE2654">
            <w:pPr>
              <w:spacing w:before="0" w:after="0" w:line="240" w:lineRule="auto"/>
              <w:ind w:firstLine="0"/>
              <w:rPr>
                <w:rFonts w:cstheme="minorHAnsi"/>
                <w:b/>
                <w:bCs/>
                <w:color w:val="000000" w:themeColor="text1"/>
                <w:sz w:val="20"/>
                <w:szCs w:val="20"/>
              </w:rPr>
            </w:pPr>
            <w:r w:rsidRPr="008F2A48">
              <w:rPr>
                <w:rFonts w:cstheme="minorHAnsi"/>
                <w:b/>
                <w:bCs/>
                <w:i/>
                <w:iCs/>
                <w:color w:val="000000" w:themeColor="text1"/>
                <w:sz w:val="20"/>
                <w:szCs w:val="20"/>
              </w:rPr>
              <w:t xml:space="preserve">    Other NC AVAs</w:t>
            </w:r>
          </w:p>
        </w:tc>
        <w:tc>
          <w:tcPr>
            <w:tcW w:w="1048" w:type="dxa"/>
            <w:tcBorders>
              <w:top w:val="nil"/>
            </w:tcBorders>
            <w:vAlign w:val="bottom"/>
          </w:tcPr>
          <w:p w14:paraId="65DE4686" w14:textId="72B84F02"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w:t>
            </w:r>
            <w:r w:rsidR="00AA21CA" w:rsidRPr="008F2A48">
              <w:rPr>
                <w:rFonts w:cstheme="minorHAnsi"/>
                <w:color w:val="000000" w:themeColor="text1"/>
                <w:sz w:val="20"/>
                <w:szCs w:val="20"/>
              </w:rPr>
              <w:t>7</w:t>
            </w:r>
            <w:r w:rsidRPr="008F2A48">
              <w:rPr>
                <w:rFonts w:cstheme="minorHAnsi"/>
                <w:color w:val="000000" w:themeColor="text1"/>
                <w:sz w:val="20"/>
                <w:szCs w:val="20"/>
              </w:rPr>
              <w:t>.</w:t>
            </w:r>
            <w:r w:rsidR="00AA21CA" w:rsidRPr="008F2A48">
              <w:rPr>
                <w:rFonts w:cstheme="minorHAnsi"/>
                <w:color w:val="000000" w:themeColor="text1"/>
                <w:sz w:val="20"/>
                <w:szCs w:val="20"/>
              </w:rPr>
              <w:t>7</w:t>
            </w:r>
          </w:p>
        </w:tc>
        <w:tc>
          <w:tcPr>
            <w:tcW w:w="901" w:type="dxa"/>
            <w:tcBorders>
              <w:top w:val="nil"/>
            </w:tcBorders>
            <w:vAlign w:val="bottom"/>
          </w:tcPr>
          <w:p w14:paraId="1B447BFE" w14:textId="23BC05B3" w:rsidR="00EE2654" w:rsidRPr="008F2A48" w:rsidRDefault="00AA21CA"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1,922</w:t>
            </w:r>
          </w:p>
        </w:tc>
        <w:tc>
          <w:tcPr>
            <w:tcW w:w="1034" w:type="dxa"/>
            <w:tcBorders>
              <w:top w:val="nil"/>
            </w:tcBorders>
            <w:vAlign w:val="center"/>
          </w:tcPr>
          <w:p w14:paraId="2D5575AC" w14:textId="403B3BF4"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49.6</w:t>
            </w:r>
          </w:p>
        </w:tc>
        <w:tc>
          <w:tcPr>
            <w:tcW w:w="1160" w:type="dxa"/>
            <w:tcBorders>
              <w:top w:val="nil"/>
            </w:tcBorders>
            <w:vAlign w:val="center"/>
          </w:tcPr>
          <w:p w14:paraId="42901C61" w14:textId="3B77D22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87.1</w:t>
            </w:r>
          </w:p>
        </w:tc>
        <w:tc>
          <w:tcPr>
            <w:tcW w:w="929" w:type="dxa"/>
            <w:tcBorders>
              <w:top w:val="nil"/>
            </w:tcBorders>
            <w:vAlign w:val="center"/>
          </w:tcPr>
          <w:p w14:paraId="2D9D875C" w14:textId="7EC5620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7,269</w:t>
            </w:r>
          </w:p>
        </w:tc>
        <w:tc>
          <w:tcPr>
            <w:tcW w:w="887" w:type="dxa"/>
            <w:tcBorders>
              <w:top w:val="nil"/>
            </w:tcBorders>
            <w:vAlign w:val="center"/>
          </w:tcPr>
          <w:p w14:paraId="0F5EB143" w14:textId="754E9429"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2.6</w:t>
            </w:r>
          </w:p>
        </w:tc>
        <w:tc>
          <w:tcPr>
            <w:tcW w:w="901" w:type="dxa"/>
            <w:tcBorders>
              <w:top w:val="nil"/>
            </w:tcBorders>
            <w:vAlign w:val="bottom"/>
          </w:tcPr>
          <w:p w14:paraId="3EC30CD7" w14:textId="7F33752C" w:rsidR="00EE2654" w:rsidRPr="008F2A48" w:rsidRDefault="0034303C"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254</w:t>
            </w:r>
          </w:p>
        </w:tc>
        <w:tc>
          <w:tcPr>
            <w:tcW w:w="987" w:type="dxa"/>
            <w:tcBorders>
              <w:top w:val="nil"/>
            </w:tcBorders>
            <w:vAlign w:val="center"/>
          </w:tcPr>
          <w:p w14:paraId="5BD0621B" w14:textId="50FDC6E6"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65.5</w:t>
            </w:r>
          </w:p>
        </w:tc>
        <w:tc>
          <w:tcPr>
            <w:tcW w:w="1122" w:type="dxa"/>
            <w:tcBorders>
              <w:top w:val="nil"/>
            </w:tcBorders>
            <w:vAlign w:val="center"/>
          </w:tcPr>
          <w:p w14:paraId="64508304" w14:textId="32C44CCF"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8.1</w:t>
            </w:r>
          </w:p>
        </w:tc>
      </w:tr>
      <w:tr w:rsidR="008F2A48" w:rsidRPr="008F2A48" w14:paraId="7AAA7C58" w14:textId="77777777" w:rsidTr="00C4448A">
        <w:tc>
          <w:tcPr>
            <w:tcW w:w="2316" w:type="dxa"/>
            <w:tcBorders>
              <w:top w:val="nil"/>
            </w:tcBorders>
          </w:tcPr>
          <w:p w14:paraId="6480F14A" w14:textId="77777777" w:rsidR="00EE2654" w:rsidRPr="008F2A48" w:rsidRDefault="00EE2654" w:rsidP="00EE2654">
            <w:pPr>
              <w:spacing w:before="0" w:after="0" w:line="240" w:lineRule="auto"/>
              <w:ind w:firstLine="0"/>
              <w:rPr>
                <w:rFonts w:cstheme="minorHAnsi"/>
                <w:b/>
                <w:bCs/>
                <w:i/>
                <w:iCs/>
                <w:color w:val="000000" w:themeColor="text1"/>
                <w:sz w:val="20"/>
                <w:szCs w:val="20"/>
              </w:rPr>
            </w:pPr>
            <w:r w:rsidRPr="008F2A48">
              <w:rPr>
                <w:rFonts w:cstheme="minorHAnsi"/>
                <w:color w:val="000000" w:themeColor="text1"/>
                <w:sz w:val="20"/>
                <w:szCs w:val="20"/>
              </w:rPr>
              <w:t xml:space="preserve">      Anderson Valley</w:t>
            </w:r>
          </w:p>
        </w:tc>
        <w:tc>
          <w:tcPr>
            <w:tcW w:w="1048" w:type="dxa"/>
            <w:tcBorders>
              <w:top w:val="nil"/>
            </w:tcBorders>
            <w:vAlign w:val="bottom"/>
          </w:tcPr>
          <w:p w14:paraId="41B582F8" w14:textId="2FC36037"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901" w:type="dxa"/>
            <w:tcBorders>
              <w:top w:val="nil"/>
            </w:tcBorders>
            <w:vAlign w:val="bottom"/>
          </w:tcPr>
          <w:p w14:paraId="6B6E2AD3" w14:textId="754EEE9A"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1,020</w:t>
            </w:r>
          </w:p>
        </w:tc>
        <w:tc>
          <w:tcPr>
            <w:tcW w:w="1034" w:type="dxa"/>
            <w:tcBorders>
              <w:top w:val="nil"/>
            </w:tcBorders>
            <w:vAlign w:val="center"/>
          </w:tcPr>
          <w:p w14:paraId="7C6DCC79" w14:textId="702474DE"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62.0</w:t>
            </w:r>
          </w:p>
        </w:tc>
        <w:tc>
          <w:tcPr>
            <w:tcW w:w="1160" w:type="dxa"/>
            <w:tcBorders>
              <w:top w:val="nil"/>
            </w:tcBorders>
            <w:vAlign w:val="center"/>
          </w:tcPr>
          <w:p w14:paraId="1B4A267C" w14:textId="41A44A48"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88.3</w:t>
            </w:r>
          </w:p>
        </w:tc>
        <w:tc>
          <w:tcPr>
            <w:tcW w:w="929" w:type="dxa"/>
            <w:tcBorders>
              <w:top w:val="nil"/>
            </w:tcBorders>
            <w:vAlign w:val="center"/>
          </w:tcPr>
          <w:p w14:paraId="06B32583" w14:textId="56C279B5"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1,125</w:t>
            </w:r>
          </w:p>
        </w:tc>
        <w:tc>
          <w:tcPr>
            <w:tcW w:w="887" w:type="dxa"/>
            <w:tcBorders>
              <w:top w:val="nil"/>
            </w:tcBorders>
            <w:vAlign w:val="center"/>
          </w:tcPr>
          <w:p w14:paraId="21B2CA7D" w14:textId="7DC3EE84"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01" w:type="dxa"/>
            <w:tcBorders>
              <w:top w:val="nil"/>
            </w:tcBorders>
            <w:vAlign w:val="bottom"/>
          </w:tcPr>
          <w:p w14:paraId="630EE437" w14:textId="60A22F05"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144</w:t>
            </w:r>
          </w:p>
        </w:tc>
        <w:tc>
          <w:tcPr>
            <w:tcW w:w="987" w:type="dxa"/>
            <w:tcBorders>
              <w:top w:val="nil"/>
            </w:tcBorders>
            <w:vAlign w:val="center"/>
          </w:tcPr>
          <w:p w14:paraId="4D5604C5" w14:textId="48F2B06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72.4</w:t>
            </w:r>
          </w:p>
        </w:tc>
        <w:tc>
          <w:tcPr>
            <w:tcW w:w="1122" w:type="dxa"/>
            <w:tcBorders>
              <w:top w:val="nil"/>
            </w:tcBorders>
            <w:vAlign w:val="center"/>
          </w:tcPr>
          <w:p w14:paraId="7801DDE4" w14:textId="2166343D"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7.9</w:t>
            </w:r>
          </w:p>
        </w:tc>
      </w:tr>
      <w:tr w:rsidR="008F2A48" w:rsidRPr="008F2A48" w14:paraId="5FBAA7E7" w14:textId="77777777" w:rsidTr="00C4448A">
        <w:tc>
          <w:tcPr>
            <w:tcW w:w="2316" w:type="dxa"/>
            <w:tcBorders>
              <w:top w:val="nil"/>
            </w:tcBorders>
          </w:tcPr>
          <w:p w14:paraId="79713A38" w14:textId="77777777" w:rsidR="00EE2654" w:rsidRPr="008F2A48" w:rsidRDefault="00EE2654" w:rsidP="00EE2654">
            <w:pPr>
              <w:spacing w:before="0" w:after="0" w:line="240" w:lineRule="auto"/>
              <w:ind w:firstLine="0"/>
              <w:rPr>
                <w:rFonts w:cstheme="minorHAnsi"/>
                <w:color w:val="000000" w:themeColor="text1"/>
                <w:sz w:val="20"/>
                <w:szCs w:val="20"/>
              </w:rPr>
            </w:pPr>
          </w:p>
        </w:tc>
        <w:tc>
          <w:tcPr>
            <w:tcW w:w="1048" w:type="dxa"/>
            <w:tcBorders>
              <w:top w:val="nil"/>
            </w:tcBorders>
            <w:vAlign w:val="bottom"/>
          </w:tcPr>
          <w:p w14:paraId="07D37919" w14:textId="77777777"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p>
        </w:tc>
        <w:tc>
          <w:tcPr>
            <w:tcW w:w="901" w:type="dxa"/>
            <w:tcBorders>
              <w:top w:val="nil"/>
            </w:tcBorders>
            <w:vAlign w:val="bottom"/>
          </w:tcPr>
          <w:p w14:paraId="56D96635" w14:textId="77777777"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p>
        </w:tc>
        <w:tc>
          <w:tcPr>
            <w:tcW w:w="1034" w:type="dxa"/>
            <w:tcBorders>
              <w:top w:val="nil"/>
            </w:tcBorders>
            <w:vAlign w:val="center"/>
          </w:tcPr>
          <w:p w14:paraId="6D32ECF2" w14:textId="77777777"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p>
        </w:tc>
        <w:tc>
          <w:tcPr>
            <w:tcW w:w="1160" w:type="dxa"/>
            <w:tcBorders>
              <w:top w:val="nil"/>
            </w:tcBorders>
            <w:vAlign w:val="center"/>
          </w:tcPr>
          <w:p w14:paraId="55B8FD1E" w14:textId="7777777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p>
        </w:tc>
        <w:tc>
          <w:tcPr>
            <w:tcW w:w="929" w:type="dxa"/>
            <w:tcBorders>
              <w:top w:val="nil"/>
            </w:tcBorders>
            <w:vAlign w:val="center"/>
          </w:tcPr>
          <w:p w14:paraId="34D355D2" w14:textId="7777777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p>
        </w:tc>
        <w:tc>
          <w:tcPr>
            <w:tcW w:w="887" w:type="dxa"/>
            <w:tcBorders>
              <w:top w:val="nil"/>
            </w:tcBorders>
            <w:vAlign w:val="center"/>
          </w:tcPr>
          <w:p w14:paraId="2A901EAD" w14:textId="77777777"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p>
        </w:tc>
        <w:tc>
          <w:tcPr>
            <w:tcW w:w="901" w:type="dxa"/>
            <w:tcBorders>
              <w:top w:val="nil"/>
            </w:tcBorders>
            <w:vAlign w:val="bottom"/>
          </w:tcPr>
          <w:p w14:paraId="75F58DF7" w14:textId="77777777"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p>
        </w:tc>
        <w:tc>
          <w:tcPr>
            <w:tcW w:w="987" w:type="dxa"/>
            <w:tcBorders>
              <w:top w:val="nil"/>
            </w:tcBorders>
            <w:vAlign w:val="center"/>
          </w:tcPr>
          <w:p w14:paraId="685422A1" w14:textId="7777777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p>
        </w:tc>
        <w:tc>
          <w:tcPr>
            <w:tcW w:w="1122" w:type="dxa"/>
            <w:tcBorders>
              <w:top w:val="nil"/>
            </w:tcBorders>
            <w:vAlign w:val="center"/>
          </w:tcPr>
          <w:p w14:paraId="7EC17BE3" w14:textId="7777777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224D7978" w14:textId="77777777" w:rsidTr="00C4448A">
        <w:tc>
          <w:tcPr>
            <w:tcW w:w="2316" w:type="dxa"/>
            <w:tcBorders>
              <w:top w:val="nil"/>
            </w:tcBorders>
          </w:tcPr>
          <w:p w14:paraId="16C82D1A" w14:textId="77777777" w:rsidR="00EE2654" w:rsidRPr="008F2A48" w:rsidRDefault="00EE2654" w:rsidP="00EE2654">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Central Coast AVAs</w:t>
            </w:r>
          </w:p>
        </w:tc>
        <w:tc>
          <w:tcPr>
            <w:tcW w:w="1048" w:type="dxa"/>
            <w:tcBorders>
              <w:top w:val="nil"/>
            </w:tcBorders>
            <w:vAlign w:val="bottom"/>
          </w:tcPr>
          <w:p w14:paraId="1876EC4E" w14:textId="68EED350"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901" w:type="dxa"/>
            <w:tcBorders>
              <w:top w:val="nil"/>
            </w:tcBorders>
            <w:vAlign w:val="bottom"/>
          </w:tcPr>
          <w:p w14:paraId="2554261C" w14:textId="2D2D8505"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7,852</w:t>
            </w:r>
          </w:p>
        </w:tc>
        <w:tc>
          <w:tcPr>
            <w:tcW w:w="1034" w:type="dxa"/>
            <w:tcBorders>
              <w:top w:val="nil"/>
            </w:tcBorders>
            <w:vAlign w:val="center"/>
          </w:tcPr>
          <w:p w14:paraId="2846B55F" w14:textId="4654EC4E"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52.2</w:t>
            </w:r>
          </w:p>
        </w:tc>
        <w:tc>
          <w:tcPr>
            <w:tcW w:w="1160" w:type="dxa"/>
            <w:tcBorders>
              <w:top w:val="nil"/>
            </w:tcBorders>
            <w:vAlign w:val="center"/>
          </w:tcPr>
          <w:p w14:paraId="3BA8D601" w14:textId="42FA3DDC"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87.3</w:t>
            </w:r>
          </w:p>
        </w:tc>
        <w:tc>
          <w:tcPr>
            <w:tcW w:w="929" w:type="dxa"/>
            <w:tcBorders>
              <w:top w:val="nil"/>
            </w:tcBorders>
            <w:vAlign w:val="center"/>
          </w:tcPr>
          <w:p w14:paraId="5726ABB2" w14:textId="1523EC61"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6,414</w:t>
            </w:r>
          </w:p>
        </w:tc>
        <w:tc>
          <w:tcPr>
            <w:tcW w:w="887" w:type="dxa"/>
            <w:tcBorders>
              <w:top w:val="nil"/>
            </w:tcBorders>
            <w:vAlign w:val="center"/>
          </w:tcPr>
          <w:p w14:paraId="0195A283" w14:textId="1E2FF558"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01" w:type="dxa"/>
            <w:tcBorders>
              <w:top w:val="nil"/>
            </w:tcBorders>
            <w:vAlign w:val="bottom"/>
          </w:tcPr>
          <w:p w14:paraId="64881CB5" w14:textId="30E3FBF9"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3,803</w:t>
            </w:r>
          </w:p>
        </w:tc>
        <w:tc>
          <w:tcPr>
            <w:tcW w:w="987" w:type="dxa"/>
            <w:tcBorders>
              <w:top w:val="nil"/>
            </w:tcBorders>
            <w:vAlign w:val="center"/>
          </w:tcPr>
          <w:p w14:paraId="54C23088" w14:textId="3546527B"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171.2</w:t>
            </w:r>
          </w:p>
        </w:tc>
        <w:tc>
          <w:tcPr>
            <w:tcW w:w="1122" w:type="dxa"/>
            <w:tcBorders>
              <w:top w:val="nil"/>
            </w:tcBorders>
            <w:vAlign w:val="center"/>
          </w:tcPr>
          <w:p w14:paraId="38CCC279" w14:textId="65D6F60C"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12.7</w:t>
            </w:r>
          </w:p>
        </w:tc>
      </w:tr>
      <w:tr w:rsidR="008F2A48" w:rsidRPr="008F2A48" w14:paraId="1E5EBB4F" w14:textId="77777777" w:rsidTr="00C4448A">
        <w:tc>
          <w:tcPr>
            <w:tcW w:w="2316" w:type="dxa"/>
            <w:tcBorders>
              <w:top w:val="nil"/>
            </w:tcBorders>
          </w:tcPr>
          <w:p w14:paraId="1139BE73"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 Rita Hills</w:t>
            </w:r>
          </w:p>
        </w:tc>
        <w:tc>
          <w:tcPr>
            <w:tcW w:w="1048" w:type="dxa"/>
            <w:tcBorders>
              <w:top w:val="nil"/>
            </w:tcBorders>
            <w:vAlign w:val="bottom"/>
          </w:tcPr>
          <w:p w14:paraId="6F4BEAB0" w14:textId="02AA2180"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901" w:type="dxa"/>
            <w:tcBorders>
              <w:top w:val="nil"/>
            </w:tcBorders>
            <w:vAlign w:val="bottom"/>
          </w:tcPr>
          <w:p w14:paraId="4E774285" w14:textId="53D3D7A2"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1,462</w:t>
            </w:r>
          </w:p>
        </w:tc>
        <w:tc>
          <w:tcPr>
            <w:tcW w:w="1034" w:type="dxa"/>
            <w:tcBorders>
              <w:top w:val="nil"/>
            </w:tcBorders>
            <w:vAlign w:val="center"/>
          </w:tcPr>
          <w:p w14:paraId="503FC766" w14:textId="01043B2C"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63.1</w:t>
            </w:r>
          </w:p>
        </w:tc>
        <w:tc>
          <w:tcPr>
            <w:tcW w:w="1160" w:type="dxa"/>
            <w:tcBorders>
              <w:top w:val="nil"/>
            </w:tcBorders>
            <w:vAlign w:val="center"/>
          </w:tcPr>
          <w:p w14:paraId="39D18127" w14:textId="1A5EBEE2"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88.9</w:t>
            </w:r>
          </w:p>
        </w:tc>
        <w:tc>
          <w:tcPr>
            <w:tcW w:w="929" w:type="dxa"/>
            <w:tcBorders>
              <w:top w:val="nil"/>
            </w:tcBorders>
            <w:vAlign w:val="center"/>
          </w:tcPr>
          <w:p w14:paraId="35547AA1" w14:textId="3FCDAAE9"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1,041</w:t>
            </w:r>
          </w:p>
        </w:tc>
        <w:tc>
          <w:tcPr>
            <w:tcW w:w="887" w:type="dxa"/>
            <w:tcBorders>
              <w:top w:val="nil"/>
            </w:tcBorders>
            <w:vAlign w:val="center"/>
          </w:tcPr>
          <w:p w14:paraId="04F13494" w14:textId="50228492"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c>
          <w:tcPr>
            <w:tcW w:w="901" w:type="dxa"/>
            <w:tcBorders>
              <w:top w:val="nil"/>
            </w:tcBorders>
            <w:vAlign w:val="bottom"/>
          </w:tcPr>
          <w:p w14:paraId="347ACD2F" w14:textId="5744C80E"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66</w:t>
            </w:r>
          </w:p>
        </w:tc>
        <w:tc>
          <w:tcPr>
            <w:tcW w:w="987" w:type="dxa"/>
            <w:tcBorders>
              <w:top w:val="nil"/>
            </w:tcBorders>
            <w:vAlign w:val="center"/>
          </w:tcPr>
          <w:p w14:paraId="661E5F7C" w14:textId="04BB93F6"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78.1</w:t>
            </w:r>
          </w:p>
        </w:tc>
        <w:tc>
          <w:tcPr>
            <w:tcW w:w="1122" w:type="dxa"/>
            <w:tcBorders>
              <w:top w:val="nil"/>
            </w:tcBorders>
            <w:vAlign w:val="center"/>
          </w:tcPr>
          <w:p w14:paraId="364208F7" w14:textId="2B27F3CC"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6.2</w:t>
            </w:r>
          </w:p>
        </w:tc>
      </w:tr>
      <w:tr w:rsidR="008F2A48" w:rsidRPr="008F2A48" w14:paraId="586F52FC" w14:textId="77777777" w:rsidTr="00C4448A">
        <w:tc>
          <w:tcPr>
            <w:tcW w:w="2316" w:type="dxa"/>
            <w:tcBorders>
              <w:top w:val="nil"/>
            </w:tcBorders>
          </w:tcPr>
          <w:p w14:paraId="3344756E"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 Lucia Highlands</w:t>
            </w:r>
          </w:p>
        </w:tc>
        <w:tc>
          <w:tcPr>
            <w:tcW w:w="1048" w:type="dxa"/>
            <w:tcBorders>
              <w:top w:val="nil"/>
            </w:tcBorders>
            <w:vAlign w:val="bottom"/>
          </w:tcPr>
          <w:p w14:paraId="6459CB7C" w14:textId="36C0B220"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16.8</w:t>
            </w:r>
          </w:p>
        </w:tc>
        <w:tc>
          <w:tcPr>
            <w:tcW w:w="901" w:type="dxa"/>
            <w:tcBorders>
              <w:top w:val="nil"/>
            </w:tcBorders>
            <w:vAlign w:val="bottom"/>
          </w:tcPr>
          <w:p w14:paraId="63E03BAC" w14:textId="197E4760"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1,319</w:t>
            </w:r>
          </w:p>
        </w:tc>
        <w:tc>
          <w:tcPr>
            <w:tcW w:w="1034" w:type="dxa"/>
            <w:tcBorders>
              <w:top w:val="nil"/>
            </w:tcBorders>
            <w:vAlign w:val="center"/>
          </w:tcPr>
          <w:p w14:paraId="2C5E1758" w14:textId="1C84E7DF"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63.5</w:t>
            </w:r>
          </w:p>
        </w:tc>
        <w:tc>
          <w:tcPr>
            <w:tcW w:w="1160" w:type="dxa"/>
            <w:tcBorders>
              <w:top w:val="nil"/>
            </w:tcBorders>
            <w:vAlign w:val="center"/>
          </w:tcPr>
          <w:p w14:paraId="30B246FD" w14:textId="31C0201E"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88.8</w:t>
            </w:r>
          </w:p>
        </w:tc>
        <w:tc>
          <w:tcPr>
            <w:tcW w:w="929" w:type="dxa"/>
            <w:tcBorders>
              <w:top w:val="nil"/>
            </w:tcBorders>
            <w:vAlign w:val="center"/>
          </w:tcPr>
          <w:p w14:paraId="425A1E58" w14:textId="329CEB0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1,732</w:t>
            </w:r>
          </w:p>
        </w:tc>
        <w:tc>
          <w:tcPr>
            <w:tcW w:w="887" w:type="dxa"/>
            <w:tcBorders>
              <w:top w:val="nil"/>
            </w:tcBorders>
            <w:vAlign w:val="center"/>
          </w:tcPr>
          <w:p w14:paraId="164AE5EC" w14:textId="48F13400"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01" w:type="dxa"/>
            <w:tcBorders>
              <w:top w:val="nil"/>
            </w:tcBorders>
            <w:vAlign w:val="bottom"/>
          </w:tcPr>
          <w:p w14:paraId="52633AF1" w14:textId="6864B046"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491</w:t>
            </w:r>
          </w:p>
        </w:tc>
        <w:tc>
          <w:tcPr>
            <w:tcW w:w="987" w:type="dxa"/>
            <w:tcBorders>
              <w:top w:val="nil"/>
            </w:tcBorders>
            <w:vAlign w:val="center"/>
          </w:tcPr>
          <w:p w14:paraId="43D90FD5" w14:textId="79CB6A2F"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91.4</w:t>
            </w:r>
          </w:p>
        </w:tc>
        <w:tc>
          <w:tcPr>
            <w:tcW w:w="1122" w:type="dxa"/>
            <w:tcBorders>
              <w:top w:val="nil"/>
            </w:tcBorders>
            <w:vAlign w:val="center"/>
          </w:tcPr>
          <w:p w14:paraId="794147E0" w14:textId="0BB5777A"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6.8</w:t>
            </w:r>
          </w:p>
        </w:tc>
      </w:tr>
      <w:tr w:rsidR="008F2A48" w:rsidRPr="008F2A48" w14:paraId="24FBA124" w14:textId="77777777" w:rsidTr="00C4448A">
        <w:tc>
          <w:tcPr>
            <w:tcW w:w="2316" w:type="dxa"/>
            <w:tcBorders>
              <w:top w:val="nil"/>
            </w:tcBorders>
          </w:tcPr>
          <w:p w14:paraId="41CF7C11" w14:textId="77777777"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Paso Robles</w:t>
            </w:r>
          </w:p>
        </w:tc>
        <w:tc>
          <w:tcPr>
            <w:tcW w:w="1048" w:type="dxa"/>
            <w:tcBorders>
              <w:top w:val="nil"/>
            </w:tcBorders>
            <w:vAlign w:val="bottom"/>
          </w:tcPr>
          <w:p w14:paraId="4FD76EF1" w14:textId="4BB53419"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19.0</w:t>
            </w:r>
          </w:p>
        </w:tc>
        <w:tc>
          <w:tcPr>
            <w:tcW w:w="901" w:type="dxa"/>
            <w:tcBorders>
              <w:top w:val="nil"/>
            </w:tcBorders>
            <w:vAlign w:val="bottom"/>
          </w:tcPr>
          <w:p w14:paraId="16C7FA6E" w14:textId="019C8671"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1,020</w:t>
            </w:r>
          </w:p>
        </w:tc>
        <w:tc>
          <w:tcPr>
            <w:tcW w:w="1034" w:type="dxa"/>
            <w:tcBorders>
              <w:top w:val="nil"/>
            </w:tcBorders>
            <w:vAlign w:val="center"/>
          </w:tcPr>
          <w:p w14:paraId="10DF1080" w14:textId="6CDE4AFB"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39.4</w:t>
            </w:r>
          </w:p>
        </w:tc>
        <w:tc>
          <w:tcPr>
            <w:tcW w:w="1160" w:type="dxa"/>
            <w:tcBorders>
              <w:top w:val="nil"/>
            </w:tcBorders>
            <w:vAlign w:val="center"/>
          </w:tcPr>
          <w:p w14:paraId="5888BD5D" w14:textId="26EF664A"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85.8</w:t>
            </w:r>
          </w:p>
        </w:tc>
        <w:tc>
          <w:tcPr>
            <w:tcW w:w="929" w:type="dxa"/>
            <w:tcBorders>
              <w:top w:val="nil"/>
            </w:tcBorders>
            <w:vAlign w:val="center"/>
          </w:tcPr>
          <w:p w14:paraId="10D581D6" w14:textId="4933E180"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10,341</w:t>
            </w:r>
          </w:p>
        </w:tc>
        <w:tc>
          <w:tcPr>
            <w:tcW w:w="887" w:type="dxa"/>
            <w:tcBorders>
              <w:top w:val="nil"/>
            </w:tcBorders>
            <w:vAlign w:val="center"/>
          </w:tcPr>
          <w:p w14:paraId="69E2BB8B" w14:textId="665EC350"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2.7</w:t>
            </w:r>
          </w:p>
        </w:tc>
        <w:tc>
          <w:tcPr>
            <w:tcW w:w="901" w:type="dxa"/>
            <w:tcBorders>
              <w:top w:val="nil"/>
            </w:tcBorders>
            <w:vAlign w:val="bottom"/>
          </w:tcPr>
          <w:p w14:paraId="3A41A44E" w14:textId="5C77CFC5"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136</w:t>
            </w:r>
          </w:p>
        </w:tc>
        <w:tc>
          <w:tcPr>
            <w:tcW w:w="987" w:type="dxa"/>
            <w:tcBorders>
              <w:top w:val="nil"/>
            </w:tcBorders>
            <w:vAlign w:val="center"/>
          </w:tcPr>
          <w:p w14:paraId="034911E4" w14:textId="7B6A8E22"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48.3</w:t>
            </w:r>
          </w:p>
        </w:tc>
        <w:tc>
          <w:tcPr>
            <w:tcW w:w="1122" w:type="dxa"/>
            <w:tcBorders>
              <w:top w:val="nil"/>
            </w:tcBorders>
            <w:vAlign w:val="center"/>
          </w:tcPr>
          <w:p w14:paraId="25400B3B" w14:textId="41DB98D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9.3</w:t>
            </w:r>
          </w:p>
        </w:tc>
      </w:tr>
      <w:tr w:rsidR="008F2A48" w:rsidRPr="008F2A48" w14:paraId="7B573243" w14:textId="77777777" w:rsidTr="00C4448A">
        <w:tc>
          <w:tcPr>
            <w:tcW w:w="2316" w:type="dxa"/>
            <w:tcBorders>
              <w:top w:val="nil"/>
            </w:tcBorders>
          </w:tcPr>
          <w:p w14:paraId="6461B03A" w14:textId="77777777" w:rsidR="00EE2654" w:rsidRPr="008F2A48" w:rsidRDefault="00EE2654" w:rsidP="00EE2654">
            <w:pPr>
              <w:spacing w:before="0" w:after="0" w:line="240" w:lineRule="auto"/>
              <w:ind w:firstLine="0"/>
              <w:rPr>
                <w:rFonts w:cstheme="minorHAnsi"/>
                <w:b/>
                <w:bCs/>
                <w:color w:val="000000" w:themeColor="text1"/>
                <w:sz w:val="20"/>
                <w:szCs w:val="20"/>
              </w:rPr>
            </w:pPr>
            <w:r w:rsidRPr="008F2A48">
              <w:rPr>
                <w:rFonts w:cstheme="minorHAnsi"/>
                <w:color w:val="000000" w:themeColor="text1"/>
                <w:sz w:val="20"/>
                <w:szCs w:val="20"/>
              </w:rPr>
              <w:t xml:space="preserve">      Other CC AVAs</w:t>
            </w:r>
          </w:p>
        </w:tc>
        <w:tc>
          <w:tcPr>
            <w:tcW w:w="1048" w:type="dxa"/>
            <w:tcBorders>
              <w:top w:val="nil"/>
            </w:tcBorders>
            <w:vAlign w:val="bottom"/>
          </w:tcPr>
          <w:p w14:paraId="12B28C39" w14:textId="2082B4D7"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901" w:type="dxa"/>
            <w:tcBorders>
              <w:top w:val="nil"/>
            </w:tcBorders>
            <w:vAlign w:val="bottom"/>
          </w:tcPr>
          <w:p w14:paraId="66BA1071" w14:textId="51605BF2"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4,051</w:t>
            </w:r>
          </w:p>
        </w:tc>
        <w:tc>
          <w:tcPr>
            <w:tcW w:w="1034" w:type="dxa"/>
            <w:tcBorders>
              <w:top w:val="nil"/>
            </w:tcBorders>
            <w:vAlign w:val="center"/>
          </w:tcPr>
          <w:p w14:paraId="0B159F90" w14:textId="78B42375"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47.8</w:t>
            </w:r>
          </w:p>
        </w:tc>
        <w:tc>
          <w:tcPr>
            <w:tcW w:w="1160" w:type="dxa"/>
            <w:tcBorders>
              <w:top w:val="nil"/>
            </w:tcBorders>
            <w:vAlign w:val="center"/>
          </w:tcPr>
          <w:p w14:paraId="579708FD" w14:textId="31C149D3"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86.7</w:t>
            </w:r>
          </w:p>
        </w:tc>
        <w:tc>
          <w:tcPr>
            <w:tcW w:w="929" w:type="dxa"/>
            <w:tcBorders>
              <w:top w:val="nil"/>
            </w:tcBorders>
            <w:vAlign w:val="center"/>
          </w:tcPr>
          <w:p w14:paraId="5840BC28" w14:textId="5F39E2F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8,889</w:t>
            </w:r>
          </w:p>
        </w:tc>
        <w:tc>
          <w:tcPr>
            <w:tcW w:w="887" w:type="dxa"/>
            <w:tcBorders>
              <w:top w:val="nil"/>
            </w:tcBorders>
            <w:vAlign w:val="center"/>
          </w:tcPr>
          <w:p w14:paraId="467F3A19" w14:textId="4AC50A3A"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01" w:type="dxa"/>
            <w:tcBorders>
              <w:top w:val="nil"/>
            </w:tcBorders>
            <w:vAlign w:val="bottom"/>
          </w:tcPr>
          <w:p w14:paraId="19E4BCAF" w14:textId="04262D83"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3,110</w:t>
            </w:r>
          </w:p>
        </w:tc>
        <w:tc>
          <w:tcPr>
            <w:tcW w:w="987" w:type="dxa"/>
            <w:tcBorders>
              <w:top w:val="nil"/>
            </w:tcBorders>
            <w:vAlign w:val="center"/>
          </w:tcPr>
          <w:p w14:paraId="772732C1" w14:textId="47ACB748"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191.1</w:t>
            </w:r>
          </w:p>
        </w:tc>
        <w:tc>
          <w:tcPr>
            <w:tcW w:w="1122" w:type="dxa"/>
            <w:tcBorders>
              <w:top w:val="nil"/>
            </w:tcBorders>
            <w:vAlign w:val="center"/>
          </w:tcPr>
          <w:p w14:paraId="35D30442" w14:textId="480023F1"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13.9</w:t>
            </w:r>
          </w:p>
        </w:tc>
      </w:tr>
      <w:tr w:rsidR="008F2A48" w:rsidRPr="008F2A48" w14:paraId="6F2DE175" w14:textId="77777777" w:rsidTr="00C4448A">
        <w:tc>
          <w:tcPr>
            <w:tcW w:w="2316" w:type="dxa"/>
            <w:tcBorders>
              <w:top w:val="nil"/>
            </w:tcBorders>
          </w:tcPr>
          <w:p w14:paraId="5B302FD2" w14:textId="77777777" w:rsidR="00EE2654" w:rsidRPr="008F2A48" w:rsidRDefault="00EE2654" w:rsidP="00EE2654">
            <w:pPr>
              <w:spacing w:before="0" w:after="0" w:line="240" w:lineRule="auto"/>
              <w:ind w:firstLine="0"/>
              <w:rPr>
                <w:rFonts w:cstheme="minorHAnsi"/>
                <w:color w:val="000000" w:themeColor="text1"/>
                <w:sz w:val="20"/>
                <w:szCs w:val="20"/>
              </w:rPr>
            </w:pPr>
          </w:p>
        </w:tc>
        <w:tc>
          <w:tcPr>
            <w:tcW w:w="1048" w:type="dxa"/>
            <w:tcBorders>
              <w:top w:val="nil"/>
            </w:tcBorders>
            <w:vAlign w:val="bottom"/>
          </w:tcPr>
          <w:p w14:paraId="62A77250" w14:textId="77777777"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p>
        </w:tc>
        <w:tc>
          <w:tcPr>
            <w:tcW w:w="901" w:type="dxa"/>
            <w:tcBorders>
              <w:top w:val="nil"/>
            </w:tcBorders>
            <w:vAlign w:val="bottom"/>
          </w:tcPr>
          <w:p w14:paraId="4CD95DE6" w14:textId="77777777"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p>
        </w:tc>
        <w:tc>
          <w:tcPr>
            <w:tcW w:w="1034" w:type="dxa"/>
            <w:tcBorders>
              <w:top w:val="nil"/>
            </w:tcBorders>
            <w:vAlign w:val="center"/>
          </w:tcPr>
          <w:p w14:paraId="49F41D8A" w14:textId="77777777"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p>
        </w:tc>
        <w:tc>
          <w:tcPr>
            <w:tcW w:w="1160" w:type="dxa"/>
            <w:tcBorders>
              <w:top w:val="nil"/>
            </w:tcBorders>
            <w:vAlign w:val="center"/>
          </w:tcPr>
          <w:p w14:paraId="351E20EF" w14:textId="7777777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p>
        </w:tc>
        <w:tc>
          <w:tcPr>
            <w:tcW w:w="929" w:type="dxa"/>
            <w:tcBorders>
              <w:top w:val="nil"/>
            </w:tcBorders>
            <w:vAlign w:val="center"/>
          </w:tcPr>
          <w:p w14:paraId="5FE23695" w14:textId="77777777"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p>
        </w:tc>
        <w:tc>
          <w:tcPr>
            <w:tcW w:w="887" w:type="dxa"/>
            <w:tcBorders>
              <w:top w:val="nil"/>
            </w:tcBorders>
            <w:vAlign w:val="center"/>
          </w:tcPr>
          <w:p w14:paraId="0454D018" w14:textId="77777777"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p>
        </w:tc>
        <w:tc>
          <w:tcPr>
            <w:tcW w:w="901" w:type="dxa"/>
            <w:tcBorders>
              <w:top w:val="nil"/>
            </w:tcBorders>
            <w:vAlign w:val="bottom"/>
          </w:tcPr>
          <w:p w14:paraId="44BFD3A7" w14:textId="77777777"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p>
        </w:tc>
        <w:tc>
          <w:tcPr>
            <w:tcW w:w="987" w:type="dxa"/>
            <w:tcBorders>
              <w:top w:val="nil"/>
            </w:tcBorders>
            <w:vAlign w:val="center"/>
          </w:tcPr>
          <w:p w14:paraId="0E278A95" w14:textId="7777777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p>
        </w:tc>
        <w:tc>
          <w:tcPr>
            <w:tcW w:w="1122" w:type="dxa"/>
            <w:tcBorders>
              <w:top w:val="nil"/>
            </w:tcBorders>
            <w:vAlign w:val="center"/>
          </w:tcPr>
          <w:p w14:paraId="1DFC3299" w14:textId="77777777"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4DD349BF" w14:textId="77777777" w:rsidTr="00C4448A">
        <w:tc>
          <w:tcPr>
            <w:tcW w:w="2316" w:type="dxa"/>
            <w:tcBorders>
              <w:top w:val="nil"/>
              <w:bottom w:val="single" w:sz="8" w:space="0" w:color="auto"/>
            </w:tcBorders>
          </w:tcPr>
          <w:p w14:paraId="4E2F4974" w14:textId="287596D4" w:rsidR="00EE2654" w:rsidRPr="008F2A48" w:rsidRDefault="00EE2654" w:rsidP="00EE2654">
            <w:pPr>
              <w:spacing w:before="0" w:after="0" w:line="240" w:lineRule="auto"/>
              <w:ind w:firstLine="0"/>
              <w:rPr>
                <w:rFonts w:cstheme="minorHAnsi"/>
                <w:color w:val="000000" w:themeColor="text1"/>
                <w:sz w:val="20"/>
                <w:szCs w:val="20"/>
              </w:rPr>
            </w:pPr>
            <w:r w:rsidRPr="008F2A48">
              <w:rPr>
                <w:rFonts w:cstheme="minorHAnsi"/>
                <w:b/>
                <w:bCs/>
                <w:color w:val="000000" w:themeColor="text1"/>
                <w:sz w:val="20"/>
                <w:szCs w:val="20"/>
              </w:rPr>
              <w:t xml:space="preserve">All </w:t>
            </w:r>
            <w:r w:rsidR="00D35718" w:rsidRPr="008F2A48">
              <w:rPr>
                <w:rFonts w:cstheme="minorHAnsi"/>
                <w:b/>
                <w:bCs/>
                <w:color w:val="000000" w:themeColor="text1"/>
                <w:sz w:val="20"/>
                <w:szCs w:val="20"/>
              </w:rPr>
              <w:t xml:space="preserve">Coastal </w:t>
            </w:r>
            <w:r w:rsidRPr="008F2A48">
              <w:rPr>
                <w:rFonts w:cstheme="minorHAnsi"/>
                <w:b/>
                <w:bCs/>
                <w:color w:val="000000" w:themeColor="text1"/>
                <w:sz w:val="20"/>
                <w:szCs w:val="20"/>
              </w:rPr>
              <w:t>Regions</w:t>
            </w:r>
          </w:p>
        </w:tc>
        <w:tc>
          <w:tcPr>
            <w:tcW w:w="1048" w:type="dxa"/>
            <w:tcBorders>
              <w:top w:val="nil"/>
              <w:bottom w:val="single" w:sz="8" w:space="0" w:color="auto"/>
            </w:tcBorders>
            <w:vAlign w:val="bottom"/>
          </w:tcPr>
          <w:p w14:paraId="0721BC0A" w14:textId="486FA5C6" w:rsidR="00EE2654" w:rsidRPr="008F2A48" w:rsidRDefault="00EE2654"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17.9</w:t>
            </w:r>
          </w:p>
        </w:tc>
        <w:tc>
          <w:tcPr>
            <w:tcW w:w="901" w:type="dxa"/>
            <w:tcBorders>
              <w:top w:val="nil"/>
              <w:bottom w:val="single" w:sz="8" w:space="0" w:color="auto"/>
            </w:tcBorders>
            <w:vAlign w:val="bottom"/>
          </w:tcPr>
          <w:p w14:paraId="34377764" w14:textId="7E3772DE" w:rsidR="00EE2654" w:rsidRPr="008F2A48" w:rsidRDefault="00EE2654" w:rsidP="00A476DD">
            <w:pPr>
              <w:tabs>
                <w:tab w:val="decimal" w:pos="58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44,570</w:t>
            </w:r>
          </w:p>
        </w:tc>
        <w:tc>
          <w:tcPr>
            <w:tcW w:w="1034" w:type="dxa"/>
            <w:tcBorders>
              <w:top w:val="nil"/>
              <w:bottom w:val="single" w:sz="8" w:space="0" w:color="auto"/>
            </w:tcBorders>
            <w:vAlign w:val="center"/>
          </w:tcPr>
          <w:p w14:paraId="4EEC142A" w14:textId="303EBBF7" w:rsidR="00EE2654" w:rsidRPr="008F2A48" w:rsidRDefault="00EE2654" w:rsidP="00A476DD">
            <w:pPr>
              <w:tabs>
                <w:tab w:val="decimal" w:pos="40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72.5</w:t>
            </w:r>
          </w:p>
        </w:tc>
        <w:tc>
          <w:tcPr>
            <w:tcW w:w="1160" w:type="dxa"/>
            <w:tcBorders>
              <w:top w:val="nil"/>
              <w:bottom w:val="single" w:sz="8" w:space="0" w:color="auto"/>
            </w:tcBorders>
            <w:vAlign w:val="center"/>
          </w:tcPr>
          <w:p w14:paraId="51CE6B1E" w14:textId="71BDBC3B"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88.2</w:t>
            </w:r>
          </w:p>
        </w:tc>
        <w:tc>
          <w:tcPr>
            <w:tcW w:w="929" w:type="dxa"/>
            <w:tcBorders>
              <w:top w:val="nil"/>
              <w:bottom w:val="single" w:sz="8" w:space="0" w:color="auto"/>
            </w:tcBorders>
            <w:vAlign w:val="center"/>
          </w:tcPr>
          <w:p w14:paraId="76F05242" w14:textId="16EB2AE8" w:rsidR="00EE2654" w:rsidRPr="008F2A48" w:rsidRDefault="00EE2654" w:rsidP="00A476DD">
            <w:pPr>
              <w:tabs>
                <w:tab w:val="decimal" w:pos="5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4,406</w:t>
            </w:r>
          </w:p>
        </w:tc>
        <w:tc>
          <w:tcPr>
            <w:tcW w:w="887" w:type="dxa"/>
            <w:tcBorders>
              <w:top w:val="nil"/>
              <w:bottom w:val="single" w:sz="8" w:space="0" w:color="auto"/>
            </w:tcBorders>
            <w:vAlign w:val="center"/>
          </w:tcPr>
          <w:p w14:paraId="7C90B18C" w14:textId="56D9C957" w:rsidR="00EE2654" w:rsidRPr="008F2A48" w:rsidRDefault="00EE2654"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2.9</w:t>
            </w:r>
          </w:p>
        </w:tc>
        <w:tc>
          <w:tcPr>
            <w:tcW w:w="901" w:type="dxa"/>
            <w:tcBorders>
              <w:top w:val="nil"/>
              <w:bottom w:val="single" w:sz="8" w:space="0" w:color="auto"/>
            </w:tcBorders>
            <w:vAlign w:val="bottom"/>
          </w:tcPr>
          <w:p w14:paraId="55F84690" w14:textId="7C0DFE3F" w:rsidR="00EE2654" w:rsidRPr="008F2A48" w:rsidRDefault="00EE2654"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47,842</w:t>
            </w:r>
          </w:p>
        </w:tc>
        <w:tc>
          <w:tcPr>
            <w:tcW w:w="987" w:type="dxa"/>
            <w:tcBorders>
              <w:top w:val="nil"/>
              <w:bottom w:val="single" w:sz="8" w:space="0" w:color="auto"/>
            </w:tcBorders>
            <w:vAlign w:val="center"/>
          </w:tcPr>
          <w:p w14:paraId="30B7E226" w14:textId="3FDFA974"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244.0</w:t>
            </w:r>
          </w:p>
        </w:tc>
        <w:tc>
          <w:tcPr>
            <w:tcW w:w="1122" w:type="dxa"/>
            <w:tcBorders>
              <w:top w:val="nil"/>
              <w:bottom w:val="single" w:sz="8" w:space="0" w:color="auto"/>
            </w:tcBorders>
            <w:vAlign w:val="center"/>
          </w:tcPr>
          <w:p w14:paraId="196B8B7F" w14:textId="027496A5" w:rsidR="00EE2654" w:rsidRPr="008F2A48" w:rsidRDefault="00EE2654"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11.9</w:t>
            </w:r>
          </w:p>
        </w:tc>
      </w:tr>
    </w:tbl>
    <w:p w14:paraId="32A6090F" w14:textId="12E7FA43" w:rsidR="003D625C" w:rsidRPr="008F2A48" w:rsidRDefault="003D625C" w:rsidP="003D625C">
      <w:pPr>
        <w:spacing w:before="0" w:line="240" w:lineRule="auto"/>
        <w:ind w:firstLine="0"/>
        <w:rPr>
          <w:color w:val="000000" w:themeColor="text1"/>
          <w:sz w:val="21"/>
          <w:szCs w:val="21"/>
          <w:lang w:bidi="en-US"/>
        </w:rPr>
      </w:pPr>
      <w:r w:rsidRPr="008F2A48">
        <w:rPr>
          <w:color w:val="000000" w:themeColor="text1"/>
          <w:sz w:val="21"/>
          <w:szCs w:val="21"/>
          <w:lang w:bidi="en-US"/>
        </w:rPr>
        <w:t>Notes: Summary statistics for premium growing regions in California using PRISM data for average temperature, and winery-vintage observations for Wine Spectator data for vintages between 1991 and 2020 and for K&amp;L data for vintages between 1981 and 2020.</w:t>
      </w:r>
      <w:r w:rsidR="00067409" w:rsidRPr="008F2A48">
        <w:rPr>
          <w:color w:val="000000" w:themeColor="text1"/>
          <w:sz w:val="21"/>
          <w:szCs w:val="21"/>
          <w:lang w:bidi="en-US"/>
        </w:rPr>
        <w:t xml:space="preserve"> </w:t>
      </w:r>
      <w:r w:rsidR="00067409" w:rsidRPr="008F2A48">
        <w:rPr>
          <w:color w:val="000000" w:themeColor="text1"/>
          <w:sz w:val="20"/>
          <w:szCs w:val="20"/>
          <w:lang w:bidi="en-US"/>
        </w:rPr>
        <w:t>Averages are simple averages across the relevant sample—so effectively weighted by shares of observations in sub-regions</w:t>
      </w:r>
      <w:r w:rsidR="00067409" w:rsidRPr="008F2A48">
        <w:rPr>
          <w:color w:val="000000" w:themeColor="text1"/>
          <w:sz w:val="21"/>
          <w:szCs w:val="21"/>
          <w:lang w:bidi="en-US"/>
        </w:rPr>
        <w:t>.</w:t>
      </w:r>
    </w:p>
    <w:p w14:paraId="26B651A1" w14:textId="77777777" w:rsidR="003D625C" w:rsidRPr="008F2A48" w:rsidRDefault="003D625C" w:rsidP="003D625C">
      <w:pPr>
        <w:spacing w:line="240" w:lineRule="auto"/>
        <w:ind w:firstLine="0"/>
        <w:rPr>
          <w:color w:val="000000" w:themeColor="text1"/>
        </w:rPr>
        <w:sectPr w:rsidR="003D625C" w:rsidRPr="008F2A48" w:rsidSect="00514488">
          <w:pgSz w:w="15840" w:h="12240" w:orient="landscape"/>
          <w:pgMar w:top="1440" w:right="1440" w:bottom="1440" w:left="1440" w:header="720" w:footer="720" w:gutter="0"/>
          <w:cols w:space="720"/>
          <w:docGrid w:linePitch="360"/>
        </w:sectPr>
      </w:pPr>
    </w:p>
    <w:p w14:paraId="3B664469" w14:textId="0C6612DB" w:rsidR="003D625C" w:rsidRPr="008F2A48" w:rsidRDefault="00F95503" w:rsidP="003D625C">
      <w:pPr>
        <w:pStyle w:val="Caption"/>
        <w:spacing w:before="0" w:after="0" w:line="360" w:lineRule="auto"/>
        <w:ind w:firstLine="0"/>
      </w:pPr>
      <w:r>
        <w:lastRenderedPageBreak/>
        <w:t>Table 3</w:t>
      </w:r>
      <w:r w:rsidR="003D625C" w:rsidRPr="008F2A48">
        <w:t>b. Summary Statistics: Cabernet Sauvignon</w:t>
      </w:r>
    </w:p>
    <w:tbl>
      <w:tblPr>
        <w:tblStyle w:val="TableGrid"/>
        <w:tblW w:w="12150" w:type="dxa"/>
        <w:tblInd w:w="-5"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092"/>
        <w:gridCol w:w="1093"/>
        <w:gridCol w:w="1093"/>
        <w:gridCol w:w="1092"/>
        <w:gridCol w:w="1093"/>
        <w:gridCol w:w="1093"/>
        <w:gridCol w:w="1092"/>
        <w:gridCol w:w="1093"/>
        <w:gridCol w:w="1093"/>
      </w:tblGrid>
      <w:tr w:rsidR="008F2A48" w:rsidRPr="008F2A48" w14:paraId="223DB0E4" w14:textId="77777777" w:rsidTr="00C4448A">
        <w:tc>
          <w:tcPr>
            <w:tcW w:w="2316" w:type="dxa"/>
            <w:tcBorders>
              <w:bottom w:val="single" w:sz="8" w:space="0" w:color="auto"/>
            </w:tcBorders>
            <w:vAlign w:val="center"/>
          </w:tcPr>
          <w:p w14:paraId="5D5B4F74"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Region</w:t>
            </w:r>
          </w:p>
        </w:tc>
        <w:tc>
          <w:tcPr>
            <w:tcW w:w="1092" w:type="dxa"/>
            <w:tcBorders>
              <w:bottom w:val="single" w:sz="8" w:space="0" w:color="auto"/>
            </w:tcBorders>
            <w:vAlign w:val="center"/>
          </w:tcPr>
          <w:p w14:paraId="1303F0C8"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Average Temp. </w:t>
            </w:r>
          </w:p>
          <w:p w14:paraId="1938E1C1" w14:textId="34F4CD71"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Apr–Oct</w:t>
            </w:r>
          </w:p>
        </w:tc>
        <w:tc>
          <w:tcPr>
            <w:tcW w:w="1093" w:type="dxa"/>
            <w:tcBorders>
              <w:bottom w:val="single" w:sz="8" w:space="0" w:color="auto"/>
            </w:tcBorders>
            <w:vAlign w:val="center"/>
          </w:tcPr>
          <w:p w14:paraId="36396C53"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53FD835E"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No. of Obs.</w:t>
            </w:r>
          </w:p>
        </w:tc>
        <w:tc>
          <w:tcPr>
            <w:tcW w:w="1093" w:type="dxa"/>
            <w:tcBorders>
              <w:bottom w:val="single" w:sz="8" w:space="0" w:color="auto"/>
            </w:tcBorders>
            <w:vAlign w:val="center"/>
          </w:tcPr>
          <w:p w14:paraId="3FA59779"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4EB0CD21"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6FBA527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Price</w:t>
            </w:r>
          </w:p>
        </w:tc>
        <w:tc>
          <w:tcPr>
            <w:tcW w:w="1092" w:type="dxa"/>
            <w:tcBorders>
              <w:bottom w:val="single" w:sz="8" w:space="0" w:color="auto"/>
            </w:tcBorders>
          </w:tcPr>
          <w:p w14:paraId="59FA732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7820636D"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 Score</w:t>
            </w:r>
          </w:p>
        </w:tc>
        <w:tc>
          <w:tcPr>
            <w:tcW w:w="1093" w:type="dxa"/>
            <w:tcBorders>
              <w:bottom w:val="single" w:sz="8" w:space="0" w:color="auto"/>
            </w:tcBorders>
          </w:tcPr>
          <w:p w14:paraId="0D9338A6"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63F0E8EE"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Cases Made</w:t>
            </w:r>
          </w:p>
        </w:tc>
        <w:tc>
          <w:tcPr>
            <w:tcW w:w="1093" w:type="dxa"/>
            <w:tcBorders>
              <w:bottom w:val="single" w:sz="8" w:space="0" w:color="auto"/>
            </w:tcBorders>
          </w:tcPr>
          <w:p w14:paraId="2C24EE3E"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WS Average “Age” </w:t>
            </w:r>
          </w:p>
        </w:tc>
        <w:tc>
          <w:tcPr>
            <w:tcW w:w="1092" w:type="dxa"/>
            <w:tcBorders>
              <w:bottom w:val="single" w:sz="8" w:space="0" w:color="auto"/>
            </w:tcBorders>
            <w:vAlign w:val="center"/>
          </w:tcPr>
          <w:p w14:paraId="1FD49D10"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3A9A2ECD"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No. of Obs.</w:t>
            </w:r>
          </w:p>
        </w:tc>
        <w:tc>
          <w:tcPr>
            <w:tcW w:w="1093" w:type="dxa"/>
            <w:tcBorders>
              <w:bottom w:val="single" w:sz="8" w:space="0" w:color="auto"/>
            </w:tcBorders>
            <w:vAlign w:val="center"/>
          </w:tcPr>
          <w:p w14:paraId="48024CF5"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1B4F2EB8"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47C008E8"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Price</w:t>
            </w:r>
          </w:p>
        </w:tc>
        <w:tc>
          <w:tcPr>
            <w:tcW w:w="1093" w:type="dxa"/>
            <w:tcBorders>
              <w:bottom w:val="single" w:sz="8" w:space="0" w:color="auto"/>
            </w:tcBorders>
          </w:tcPr>
          <w:p w14:paraId="2D2291BC" w14:textId="77777777" w:rsidR="003D625C" w:rsidRPr="008F2A48" w:rsidRDefault="003D625C"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 Average “Age”</w:t>
            </w:r>
          </w:p>
        </w:tc>
      </w:tr>
      <w:tr w:rsidR="008F2A48" w:rsidRPr="008F2A48" w14:paraId="49DE18E4" w14:textId="77777777" w:rsidTr="00C4448A">
        <w:trPr>
          <w:trHeight w:val="134"/>
        </w:trPr>
        <w:tc>
          <w:tcPr>
            <w:tcW w:w="2316" w:type="dxa"/>
            <w:tcBorders>
              <w:top w:val="single" w:sz="8" w:space="0" w:color="auto"/>
            </w:tcBorders>
          </w:tcPr>
          <w:p w14:paraId="33B7DB44" w14:textId="77777777" w:rsidR="003D625C" w:rsidRPr="008F2A48" w:rsidRDefault="003D625C" w:rsidP="003B201B">
            <w:pPr>
              <w:spacing w:before="0" w:after="0" w:line="240" w:lineRule="auto"/>
              <w:ind w:firstLine="0"/>
              <w:rPr>
                <w:rFonts w:cstheme="minorHAnsi"/>
                <w:i/>
                <w:iCs/>
                <w:color w:val="000000" w:themeColor="text1"/>
                <w:sz w:val="20"/>
                <w:szCs w:val="20"/>
              </w:rPr>
            </w:pPr>
          </w:p>
        </w:tc>
        <w:tc>
          <w:tcPr>
            <w:tcW w:w="1092" w:type="dxa"/>
            <w:tcBorders>
              <w:top w:val="single" w:sz="8" w:space="0" w:color="auto"/>
            </w:tcBorders>
            <w:vAlign w:val="center"/>
          </w:tcPr>
          <w:p w14:paraId="2F63A1A3" w14:textId="3592EB4B" w:rsidR="003D625C" w:rsidRPr="008F2A48" w:rsidRDefault="00E36DD9" w:rsidP="003B201B">
            <w:pPr>
              <w:spacing w:before="0" w:after="0" w:line="240" w:lineRule="auto"/>
              <w:ind w:firstLine="0"/>
              <w:jc w:val="center"/>
              <w:rPr>
                <w:rFonts w:cstheme="minorHAnsi"/>
                <w:i/>
                <w:iCs/>
                <w:color w:val="000000" w:themeColor="text1"/>
                <w:sz w:val="20"/>
                <w:szCs w:val="20"/>
              </w:rPr>
            </w:pPr>
            <w:r w:rsidRPr="008F2A48">
              <w:rPr>
                <w:rFonts w:cstheme="minorHAnsi"/>
                <w:color w:val="000000" w:themeColor="text1"/>
                <w:sz w:val="20"/>
                <w:szCs w:val="20"/>
              </w:rPr>
              <w:sym w:font="Symbol" w:char="F0B0"/>
            </w:r>
            <w:r w:rsidR="003D625C" w:rsidRPr="008F2A48">
              <w:rPr>
                <w:rFonts w:cstheme="minorHAnsi"/>
                <w:i/>
                <w:iCs/>
                <w:color w:val="000000" w:themeColor="text1"/>
                <w:sz w:val="20"/>
                <w:szCs w:val="20"/>
              </w:rPr>
              <w:t>C</w:t>
            </w:r>
          </w:p>
        </w:tc>
        <w:tc>
          <w:tcPr>
            <w:tcW w:w="1093" w:type="dxa"/>
            <w:tcBorders>
              <w:top w:val="single" w:sz="8" w:space="0" w:color="auto"/>
            </w:tcBorders>
            <w:vAlign w:val="center"/>
          </w:tcPr>
          <w:p w14:paraId="1C3CAD34"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Count</w:t>
            </w:r>
          </w:p>
        </w:tc>
        <w:tc>
          <w:tcPr>
            <w:tcW w:w="1093" w:type="dxa"/>
            <w:tcBorders>
              <w:top w:val="single" w:sz="8" w:space="0" w:color="auto"/>
            </w:tcBorders>
            <w:vAlign w:val="center"/>
          </w:tcPr>
          <w:p w14:paraId="5ECD6633"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$/bottle</w:t>
            </w:r>
          </w:p>
        </w:tc>
        <w:tc>
          <w:tcPr>
            <w:tcW w:w="1092" w:type="dxa"/>
            <w:tcBorders>
              <w:top w:val="single" w:sz="8" w:space="0" w:color="auto"/>
            </w:tcBorders>
          </w:tcPr>
          <w:p w14:paraId="08D6A938"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points</w:t>
            </w:r>
          </w:p>
        </w:tc>
        <w:tc>
          <w:tcPr>
            <w:tcW w:w="1093" w:type="dxa"/>
            <w:tcBorders>
              <w:top w:val="single" w:sz="8" w:space="0" w:color="auto"/>
            </w:tcBorders>
          </w:tcPr>
          <w:p w14:paraId="2E267208"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Average</w:t>
            </w:r>
          </w:p>
        </w:tc>
        <w:tc>
          <w:tcPr>
            <w:tcW w:w="1093" w:type="dxa"/>
            <w:tcBorders>
              <w:top w:val="single" w:sz="8" w:space="0" w:color="auto"/>
            </w:tcBorders>
          </w:tcPr>
          <w:p w14:paraId="13F16896"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Years</w:t>
            </w:r>
          </w:p>
        </w:tc>
        <w:tc>
          <w:tcPr>
            <w:tcW w:w="1092" w:type="dxa"/>
            <w:tcBorders>
              <w:top w:val="single" w:sz="8" w:space="0" w:color="auto"/>
            </w:tcBorders>
            <w:vAlign w:val="center"/>
          </w:tcPr>
          <w:p w14:paraId="2F460781"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Count</w:t>
            </w:r>
          </w:p>
        </w:tc>
        <w:tc>
          <w:tcPr>
            <w:tcW w:w="1093" w:type="dxa"/>
            <w:tcBorders>
              <w:top w:val="single" w:sz="8" w:space="0" w:color="auto"/>
            </w:tcBorders>
            <w:vAlign w:val="center"/>
          </w:tcPr>
          <w:p w14:paraId="2C9A9E81"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$/bottle</w:t>
            </w:r>
          </w:p>
        </w:tc>
        <w:tc>
          <w:tcPr>
            <w:tcW w:w="1093" w:type="dxa"/>
            <w:tcBorders>
              <w:top w:val="single" w:sz="8" w:space="0" w:color="auto"/>
            </w:tcBorders>
          </w:tcPr>
          <w:p w14:paraId="42BF8F02" w14:textId="77777777" w:rsidR="003D625C" w:rsidRPr="008F2A48" w:rsidRDefault="003D625C"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Years</w:t>
            </w:r>
          </w:p>
        </w:tc>
      </w:tr>
      <w:tr w:rsidR="008F2A48" w:rsidRPr="008F2A48" w14:paraId="08850B8E" w14:textId="77777777" w:rsidTr="00C4448A">
        <w:tc>
          <w:tcPr>
            <w:tcW w:w="2316" w:type="dxa"/>
            <w:tcBorders>
              <w:top w:val="nil"/>
            </w:tcBorders>
          </w:tcPr>
          <w:p w14:paraId="686DC282" w14:textId="77777777" w:rsidR="00F56CD9" w:rsidRPr="008F2A48" w:rsidRDefault="00F56CD9" w:rsidP="00F56CD9">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North Coast AVAs</w:t>
            </w:r>
          </w:p>
        </w:tc>
        <w:tc>
          <w:tcPr>
            <w:tcW w:w="1092" w:type="dxa"/>
            <w:tcBorders>
              <w:top w:val="nil"/>
            </w:tcBorders>
            <w:vAlign w:val="bottom"/>
          </w:tcPr>
          <w:p w14:paraId="55CBF3B4" w14:textId="59191D63"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1093" w:type="dxa"/>
            <w:tcBorders>
              <w:top w:val="nil"/>
            </w:tcBorders>
            <w:vAlign w:val="center"/>
          </w:tcPr>
          <w:p w14:paraId="0C51319C" w14:textId="33894A30"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12,087</w:t>
            </w:r>
          </w:p>
        </w:tc>
        <w:tc>
          <w:tcPr>
            <w:tcW w:w="1093" w:type="dxa"/>
            <w:tcBorders>
              <w:top w:val="nil"/>
            </w:tcBorders>
            <w:vAlign w:val="center"/>
          </w:tcPr>
          <w:p w14:paraId="21E8F2C2" w14:textId="34EFEA81"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118.0</w:t>
            </w:r>
          </w:p>
        </w:tc>
        <w:tc>
          <w:tcPr>
            <w:tcW w:w="1092" w:type="dxa"/>
            <w:tcBorders>
              <w:top w:val="nil"/>
            </w:tcBorders>
            <w:vAlign w:val="center"/>
          </w:tcPr>
          <w:p w14:paraId="00B5C217" w14:textId="7304333F"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89.0</w:t>
            </w:r>
          </w:p>
        </w:tc>
        <w:tc>
          <w:tcPr>
            <w:tcW w:w="1093" w:type="dxa"/>
            <w:tcBorders>
              <w:top w:val="nil"/>
            </w:tcBorders>
            <w:vAlign w:val="center"/>
          </w:tcPr>
          <w:p w14:paraId="57E39604" w14:textId="032EF6AB"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4,618</w:t>
            </w:r>
          </w:p>
        </w:tc>
        <w:tc>
          <w:tcPr>
            <w:tcW w:w="1093" w:type="dxa"/>
            <w:tcBorders>
              <w:top w:val="nil"/>
            </w:tcBorders>
            <w:vAlign w:val="center"/>
          </w:tcPr>
          <w:p w14:paraId="50FEF0FE" w14:textId="3BB9BE7C"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w:t>
            </w:r>
          </w:p>
        </w:tc>
        <w:tc>
          <w:tcPr>
            <w:tcW w:w="1092" w:type="dxa"/>
            <w:tcBorders>
              <w:top w:val="nil"/>
            </w:tcBorders>
            <w:vAlign w:val="center"/>
          </w:tcPr>
          <w:p w14:paraId="5F7027E6" w14:textId="5FCD7603"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28,311</w:t>
            </w:r>
          </w:p>
        </w:tc>
        <w:tc>
          <w:tcPr>
            <w:tcW w:w="1093" w:type="dxa"/>
            <w:tcBorders>
              <w:top w:val="nil"/>
            </w:tcBorders>
            <w:vAlign w:val="center"/>
          </w:tcPr>
          <w:p w14:paraId="6CB78469" w14:textId="68352F33"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329.6</w:t>
            </w:r>
          </w:p>
        </w:tc>
        <w:tc>
          <w:tcPr>
            <w:tcW w:w="1093" w:type="dxa"/>
            <w:tcBorders>
              <w:top w:val="nil"/>
            </w:tcBorders>
            <w:vAlign w:val="center"/>
          </w:tcPr>
          <w:p w14:paraId="575F9286" w14:textId="5B6096C3"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14.1</w:t>
            </w:r>
          </w:p>
        </w:tc>
      </w:tr>
      <w:tr w:rsidR="008F2A48" w:rsidRPr="008F2A48" w14:paraId="18AFA4DE" w14:textId="77777777" w:rsidTr="00C4448A">
        <w:tc>
          <w:tcPr>
            <w:tcW w:w="2316" w:type="dxa"/>
            <w:tcBorders>
              <w:top w:val="nil"/>
            </w:tcBorders>
          </w:tcPr>
          <w:p w14:paraId="7318F723" w14:textId="77777777" w:rsidR="00F56CD9" w:rsidRPr="008F2A48" w:rsidRDefault="00F56CD9" w:rsidP="00F56CD9">
            <w:pPr>
              <w:spacing w:before="0" w:after="0" w:line="240" w:lineRule="auto"/>
              <w:ind w:firstLine="0"/>
              <w:rPr>
                <w:rFonts w:cstheme="minorHAnsi"/>
                <w:b/>
                <w:bCs/>
                <w:i/>
                <w:iCs/>
                <w:color w:val="000000" w:themeColor="text1"/>
                <w:sz w:val="20"/>
                <w:szCs w:val="20"/>
              </w:rPr>
            </w:pPr>
            <w:r w:rsidRPr="008F2A48">
              <w:rPr>
                <w:rFonts w:cstheme="minorHAnsi"/>
                <w:b/>
                <w:bCs/>
                <w:color w:val="000000" w:themeColor="text1"/>
                <w:sz w:val="20"/>
                <w:szCs w:val="20"/>
              </w:rPr>
              <w:t xml:space="preserve">    </w:t>
            </w:r>
            <w:r w:rsidRPr="008F2A48">
              <w:rPr>
                <w:rFonts w:cstheme="minorHAnsi"/>
                <w:b/>
                <w:bCs/>
                <w:i/>
                <w:iCs/>
                <w:color w:val="000000" w:themeColor="text1"/>
                <w:sz w:val="20"/>
                <w:szCs w:val="20"/>
              </w:rPr>
              <w:t>Napa Valley AVAs</w:t>
            </w:r>
          </w:p>
        </w:tc>
        <w:tc>
          <w:tcPr>
            <w:tcW w:w="1092" w:type="dxa"/>
            <w:tcBorders>
              <w:top w:val="nil"/>
            </w:tcBorders>
            <w:vAlign w:val="bottom"/>
          </w:tcPr>
          <w:p w14:paraId="1FCDEE88" w14:textId="23848B83"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18.5</w:t>
            </w:r>
          </w:p>
        </w:tc>
        <w:tc>
          <w:tcPr>
            <w:tcW w:w="1093" w:type="dxa"/>
            <w:tcBorders>
              <w:top w:val="nil"/>
            </w:tcBorders>
            <w:vAlign w:val="center"/>
          </w:tcPr>
          <w:p w14:paraId="3A4491C7" w14:textId="2EE8DDCF"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10,459</w:t>
            </w:r>
          </w:p>
        </w:tc>
        <w:tc>
          <w:tcPr>
            <w:tcW w:w="1093" w:type="dxa"/>
            <w:tcBorders>
              <w:top w:val="nil"/>
            </w:tcBorders>
            <w:vAlign w:val="center"/>
          </w:tcPr>
          <w:p w14:paraId="739945DF" w14:textId="36921109"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126.7</w:t>
            </w:r>
          </w:p>
        </w:tc>
        <w:tc>
          <w:tcPr>
            <w:tcW w:w="1092" w:type="dxa"/>
            <w:tcBorders>
              <w:top w:val="nil"/>
            </w:tcBorders>
            <w:vAlign w:val="center"/>
          </w:tcPr>
          <w:p w14:paraId="5A1A8042" w14:textId="1CA46103"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89.4</w:t>
            </w:r>
          </w:p>
        </w:tc>
        <w:tc>
          <w:tcPr>
            <w:tcW w:w="1093" w:type="dxa"/>
            <w:tcBorders>
              <w:top w:val="nil"/>
            </w:tcBorders>
            <w:vAlign w:val="center"/>
          </w:tcPr>
          <w:p w14:paraId="45B754BE" w14:textId="692A624A"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3,879</w:t>
            </w:r>
          </w:p>
        </w:tc>
        <w:tc>
          <w:tcPr>
            <w:tcW w:w="1093" w:type="dxa"/>
            <w:tcBorders>
              <w:top w:val="nil"/>
            </w:tcBorders>
            <w:vAlign w:val="center"/>
          </w:tcPr>
          <w:p w14:paraId="253AE507" w14:textId="1A09A58C"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w:t>
            </w:r>
          </w:p>
        </w:tc>
        <w:tc>
          <w:tcPr>
            <w:tcW w:w="1092" w:type="dxa"/>
            <w:tcBorders>
              <w:top w:val="nil"/>
            </w:tcBorders>
            <w:vAlign w:val="center"/>
          </w:tcPr>
          <w:p w14:paraId="5F70F583" w14:textId="7F20BE94"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26,362</w:t>
            </w:r>
          </w:p>
        </w:tc>
        <w:tc>
          <w:tcPr>
            <w:tcW w:w="1093" w:type="dxa"/>
            <w:tcBorders>
              <w:top w:val="nil"/>
            </w:tcBorders>
            <w:vAlign w:val="center"/>
          </w:tcPr>
          <w:p w14:paraId="0B8796BB" w14:textId="263C21FD"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346.1</w:t>
            </w:r>
          </w:p>
        </w:tc>
        <w:tc>
          <w:tcPr>
            <w:tcW w:w="1093" w:type="dxa"/>
            <w:tcBorders>
              <w:top w:val="nil"/>
            </w:tcBorders>
            <w:vAlign w:val="center"/>
          </w:tcPr>
          <w:p w14:paraId="6BAE4C3D" w14:textId="6BF0A1E0"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14.0</w:t>
            </w:r>
          </w:p>
        </w:tc>
      </w:tr>
      <w:tr w:rsidR="008F2A48" w:rsidRPr="008F2A48" w14:paraId="158FA757" w14:textId="77777777" w:rsidTr="00C4448A">
        <w:tc>
          <w:tcPr>
            <w:tcW w:w="2316" w:type="dxa"/>
            <w:tcBorders>
              <w:top w:val="nil"/>
            </w:tcBorders>
          </w:tcPr>
          <w:p w14:paraId="255490EC"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Oakville</w:t>
            </w:r>
          </w:p>
        </w:tc>
        <w:tc>
          <w:tcPr>
            <w:tcW w:w="1092" w:type="dxa"/>
            <w:tcBorders>
              <w:top w:val="nil"/>
            </w:tcBorders>
            <w:vAlign w:val="bottom"/>
          </w:tcPr>
          <w:p w14:paraId="38487105" w14:textId="097F0CB5"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18.5</w:t>
            </w:r>
          </w:p>
        </w:tc>
        <w:tc>
          <w:tcPr>
            <w:tcW w:w="1093" w:type="dxa"/>
            <w:tcBorders>
              <w:top w:val="nil"/>
            </w:tcBorders>
            <w:vAlign w:val="center"/>
          </w:tcPr>
          <w:p w14:paraId="4E24AB00" w14:textId="6A1738AB"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828</w:t>
            </w:r>
          </w:p>
        </w:tc>
        <w:tc>
          <w:tcPr>
            <w:tcW w:w="1093" w:type="dxa"/>
            <w:tcBorders>
              <w:top w:val="nil"/>
            </w:tcBorders>
            <w:vAlign w:val="center"/>
          </w:tcPr>
          <w:p w14:paraId="6FC10533" w14:textId="17E5EBD0"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166.4</w:t>
            </w:r>
          </w:p>
        </w:tc>
        <w:tc>
          <w:tcPr>
            <w:tcW w:w="1092" w:type="dxa"/>
            <w:tcBorders>
              <w:top w:val="nil"/>
            </w:tcBorders>
            <w:vAlign w:val="center"/>
          </w:tcPr>
          <w:p w14:paraId="5AF16C70" w14:textId="6A944F6B"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90.6</w:t>
            </w:r>
          </w:p>
        </w:tc>
        <w:tc>
          <w:tcPr>
            <w:tcW w:w="1093" w:type="dxa"/>
            <w:tcBorders>
              <w:top w:val="nil"/>
            </w:tcBorders>
            <w:vAlign w:val="center"/>
          </w:tcPr>
          <w:p w14:paraId="7AD9E8B7" w14:textId="56B7B94D"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1,987</w:t>
            </w:r>
          </w:p>
        </w:tc>
        <w:tc>
          <w:tcPr>
            <w:tcW w:w="1093" w:type="dxa"/>
            <w:tcBorders>
              <w:top w:val="nil"/>
            </w:tcBorders>
            <w:vAlign w:val="center"/>
          </w:tcPr>
          <w:p w14:paraId="14C1A121" w14:textId="614C9B5C"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w:t>
            </w:r>
          </w:p>
        </w:tc>
        <w:tc>
          <w:tcPr>
            <w:tcW w:w="1092" w:type="dxa"/>
            <w:tcBorders>
              <w:top w:val="nil"/>
            </w:tcBorders>
            <w:vAlign w:val="center"/>
          </w:tcPr>
          <w:p w14:paraId="634F3100" w14:textId="52F0F0D6"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1,655</w:t>
            </w:r>
          </w:p>
        </w:tc>
        <w:tc>
          <w:tcPr>
            <w:tcW w:w="1093" w:type="dxa"/>
            <w:tcBorders>
              <w:top w:val="nil"/>
            </w:tcBorders>
            <w:vAlign w:val="center"/>
          </w:tcPr>
          <w:p w14:paraId="7017A7CF" w14:textId="00542879"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185.1</w:t>
            </w:r>
          </w:p>
        </w:tc>
        <w:tc>
          <w:tcPr>
            <w:tcW w:w="1093" w:type="dxa"/>
            <w:tcBorders>
              <w:top w:val="nil"/>
            </w:tcBorders>
            <w:vAlign w:val="center"/>
          </w:tcPr>
          <w:p w14:paraId="568DB618" w14:textId="37A15E8F"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w:t>
            </w:r>
          </w:p>
        </w:tc>
      </w:tr>
      <w:tr w:rsidR="008F2A48" w:rsidRPr="008F2A48" w14:paraId="1076F579" w14:textId="77777777" w:rsidTr="00C4448A">
        <w:tc>
          <w:tcPr>
            <w:tcW w:w="2316" w:type="dxa"/>
            <w:tcBorders>
              <w:top w:val="nil"/>
            </w:tcBorders>
          </w:tcPr>
          <w:p w14:paraId="4313684E"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Rutherford</w:t>
            </w:r>
          </w:p>
        </w:tc>
        <w:tc>
          <w:tcPr>
            <w:tcW w:w="1092" w:type="dxa"/>
            <w:tcBorders>
              <w:top w:val="nil"/>
            </w:tcBorders>
            <w:vAlign w:val="bottom"/>
          </w:tcPr>
          <w:p w14:paraId="5A955EE9" w14:textId="44B55B0F"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18.6</w:t>
            </w:r>
          </w:p>
        </w:tc>
        <w:tc>
          <w:tcPr>
            <w:tcW w:w="1093" w:type="dxa"/>
            <w:tcBorders>
              <w:top w:val="nil"/>
            </w:tcBorders>
            <w:vAlign w:val="center"/>
          </w:tcPr>
          <w:p w14:paraId="2F670409" w14:textId="7C731EC5"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666</w:t>
            </w:r>
          </w:p>
        </w:tc>
        <w:tc>
          <w:tcPr>
            <w:tcW w:w="1093" w:type="dxa"/>
            <w:tcBorders>
              <w:top w:val="nil"/>
            </w:tcBorders>
            <w:vAlign w:val="center"/>
          </w:tcPr>
          <w:p w14:paraId="1E129C9F" w14:textId="677060FA"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144.8</w:t>
            </w:r>
          </w:p>
        </w:tc>
        <w:tc>
          <w:tcPr>
            <w:tcW w:w="1092" w:type="dxa"/>
            <w:tcBorders>
              <w:top w:val="nil"/>
            </w:tcBorders>
            <w:vAlign w:val="center"/>
          </w:tcPr>
          <w:p w14:paraId="4B0F40F3" w14:textId="5D4548EF"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89.6</w:t>
            </w:r>
          </w:p>
        </w:tc>
        <w:tc>
          <w:tcPr>
            <w:tcW w:w="1093" w:type="dxa"/>
            <w:tcBorders>
              <w:top w:val="nil"/>
            </w:tcBorders>
            <w:vAlign w:val="center"/>
          </w:tcPr>
          <w:p w14:paraId="233B852B" w14:textId="460BEB2A"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2,713</w:t>
            </w:r>
          </w:p>
        </w:tc>
        <w:tc>
          <w:tcPr>
            <w:tcW w:w="1093" w:type="dxa"/>
            <w:tcBorders>
              <w:top w:val="nil"/>
            </w:tcBorders>
            <w:vAlign w:val="center"/>
          </w:tcPr>
          <w:p w14:paraId="3D7082C3" w14:textId="52498B24"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w:t>
            </w:r>
          </w:p>
        </w:tc>
        <w:tc>
          <w:tcPr>
            <w:tcW w:w="1092" w:type="dxa"/>
            <w:tcBorders>
              <w:top w:val="nil"/>
            </w:tcBorders>
            <w:vAlign w:val="center"/>
          </w:tcPr>
          <w:p w14:paraId="205538E6" w14:textId="6A6BB898"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550</w:t>
            </w:r>
          </w:p>
        </w:tc>
        <w:tc>
          <w:tcPr>
            <w:tcW w:w="1093" w:type="dxa"/>
            <w:tcBorders>
              <w:top w:val="nil"/>
            </w:tcBorders>
            <w:vAlign w:val="center"/>
          </w:tcPr>
          <w:p w14:paraId="0074A307" w14:textId="41959B3A"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204.6</w:t>
            </w:r>
          </w:p>
        </w:tc>
        <w:tc>
          <w:tcPr>
            <w:tcW w:w="1093" w:type="dxa"/>
            <w:tcBorders>
              <w:top w:val="nil"/>
            </w:tcBorders>
            <w:vAlign w:val="center"/>
          </w:tcPr>
          <w:p w14:paraId="159F045C" w14:textId="2370CB27"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13.0</w:t>
            </w:r>
          </w:p>
        </w:tc>
      </w:tr>
      <w:tr w:rsidR="008F2A48" w:rsidRPr="008F2A48" w14:paraId="17B1283C" w14:textId="77777777" w:rsidTr="00C4448A">
        <w:tc>
          <w:tcPr>
            <w:tcW w:w="2316" w:type="dxa"/>
            <w:tcBorders>
              <w:top w:val="nil"/>
            </w:tcBorders>
          </w:tcPr>
          <w:p w14:paraId="3EB3DCD7"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Howell Mountain</w:t>
            </w:r>
          </w:p>
        </w:tc>
        <w:tc>
          <w:tcPr>
            <w:tcW w:w="1092" w:type="dxa"/>
            <w:tcBorders>
              <w:top w:val="nil"/>
            </w:tcBorders>
            <w:vAlign w:val="bottom"/>
          </w:tcPr>
          <w:p w14:paraId="152BF6F1" w14:textId="392E4ACB"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093" w:type="dxa"/>
            <w:tcBorders>
              <w:top w:val="nil"/>
            </w:tcBorders>
            <w:vAlign w:val="center"/>
          </w:tcPr>
          <w:p w14:paraId="52AD3AB7" w14:textId="3FF82D5B"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431</w:t>
            </w:r>
          </w:p>
        </w:tc>
        <w:tc>
          <w:tcPr>
            <w:tcW w:w="1093" w:type="dxa"/>
            <w:tcBorders>
              <w:top w:val="nil"/>
            </w:tcBorders>
            <w:vAlign w:val="center"/>
          </w:tcPr>
          <w:p w14:paraId="5AB25D0A" w14:textId="2EF0CD35"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133.6</w:t>
            </w:r>
          </w:p>
        </w:tc>
        <w:tc>
          <w:tcPr>
            <w:tcW w:w="1092" w:type="dxa"/>
            <w:tcBorders>
              <w:top w:val="nil"/>
            </w:tcBorders>
            <w:vAlign w:val="center"/>
          </w:tcPr>
          <w:p w14:paraId="07A82B51" w14:textId="66FD393A"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89.8</w:t>
            </w:r>
          </w:p>
        </w:tc>
        <w:tc>
          <w:tcPr>
            <w:tcW w:w="1093" w:type="dxa"/>
            <w:tcBorders>
              <w:top w:val="nil"/>
            </w:tcBorders>
            <w:vAlign w:val="center"/>
          </w:tcPr>
          <w:p w14:paraId="59927E5E" w14:textId="1B895125"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1,029</w:t>
            </w:r>
          </w:p>
        </w:tc>
        <w:tc>
          <w:tcPr>
            <w:tcW w:w="1093" w:type="dxa"/>
            <w:tcBorders>
              <w:top w:val="nil"/>
            </w:tcBorders>
            <w:vAlign w:val="center"/>
          </w:tcPr>
          <w:p w14:paraId="6406C1F9" w14:textId="7DFAC191"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w:t>
            </w:r>
          </w:p>
        </w:tc>
        <w:tc>
          <w:tcPr>
            <w:tcW w:w="1092" w:type="dxa"/>
            <w:tcBorders>
              <w:top w:val="nil"/>
            </w:tcBorders>
            <w:vAlign w:val="center"/>
          </w:tcPr>
          <w:p w14:paraId="724C67E3" w14:textId="17E0E2AC"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1,895</w:t>
            </w:r>
          </w:p>
        </w:tc>
        <w:tc>
          <w:tcPr>
            <w:tcW w:w="1093" w:type="dxa"/>
            <w:tcBorders>
              <w:top w:val="nil"/>
            </w:tcBorders>
            <w:vAlign w:val="center"/>
          </w:tcPr>
          <w:p w14:paraId="783A6805" w14:textId="296491DD"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210.8</w:t>
            </w:r>
          </w:p>
        </w:tc>
        <w:tc>
          <w:tcPr>
            <w:tcW w:w="1093" w:type="dxa"/>
            <w:tcBorders>
              <w:top w:val="nil"/>
            </w:tcBorders>
            <w:vAlign w:val="center"/>
          </w:tcPr>
          <w:p w14:paraId="73B5920E" w14:textId="123C99AA"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15.6</w:t>
            </w:r>
          </w:p>
        </w:tc>
      </w:tr>
      <w:tr w:rsidR="008F2A48" w:rsidRPr="008F2A48" w14:paraId="2111FA63" w14:textId="77777777" w:rsidTr="00C4448A">
        <w:tc>
          <w:tcPr>
            <w:tcW w:w="2316" w:type="dxa"/>
            <w:tcBorders>
              <w:top w:val="nil"/>
            </w:tcBorders>
          </w:tcPr>
          <w:p w14:paraId="02615719"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Stags Leap District</w:t>
            </w:r>
          </w:p>
        </w:tc>
        <w:tc>
          <w:tcPr>
            <w:tcW w:w="1092" w:type="dxa"/>
            <w:tcBorders>
              <w:top w:val="nil"/>
            </w:tcBorders>
            <w:vAlign w:val="bottom"/>
          </w:tcPr>
          <w:p w14:paraId="6B5710A1" w14:textId="39DFC216"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18.3</w:t>
            </w:r>
          </w:p>
        </w:tc>
        <w:tc>
          <w:tcPr>
            <w:tcW w:w="1093" w:type="dxa"/>
            <w:tcBorders>
              <w:top w:val="nil"/>
            </w:tcBorders>
            <w:vAlign w:val="center"/>
          </w:tcPr>
          <w:p w14:paraId="0625D353" w14:textId="582589BA"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396</w:t>
            </w:r>
          </w:p>
        </w:tc>
        <w:tc>
          <w:tcPr>
            <w:tcW w:w="1093" w:type="dxa"/>
            <w:tcBorders>
              <w:top w:val="nil"/>
            </w:tcBorders>
            <w:vAlign w:val="center"/>
          </w:tcPr>
          <w:p w14:paraId="7428D1AB" w14:textId="33218634"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134.2</w:t>
            </w:r>
          </w:p>
        </w:tc>
        <w:tc>
          <w:tcPr>
            <w:tcW w:w="1092" w:type="dxa"/>
            <w:tcBorders>
              <w:top w:val="nil"/>
            </w:tcBorders>
            <w:vAlign w:val="center"/>
          </w:tcPr>
          <w:p w14:paraId="5D008801" w14:textId="2826465E"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89.7</w:t>
            </w:r>
          </w:p>
        </w:tc>
        <w:tc>
          <w:tcPr>
            <w:tcW w:w="1093" w:type="dxa"/>
            <w:tcBorders>
              <w:top w:val="nil"/>
            </w:tcBorders>
            <w:vAlign w:val="center"/>
          </w:tcPr>
          <w:p w14:paraId="786E6401" w14:textId="5F6656F1"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2,491</w:t>
            </w:r>
          </w:p>
        </w:tc>
        <w:tc>
          <w:tcPr>
            <w:tcW w:w="1093" w:type="dxa"/>
            <w:tcBorders>
              <w:top w:val="nil"/>
            </w:tcBorders>
            <w:vAlign w:val="center"/>
          </w:tcPr>
          <w:p w14:paraId="3DFF6BCE" w14:textId="742250BC"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w:t>
            </w:r>
          </w:p>
        </w:tc>
        <w:tc>
          <w:tcPr>
            <w:tcW w:w="1092" w:type="dxa"/>
            <w:tcBorders>
              <w:top w:val="nil"/>
            </w:tcBorders>
            <w:vAlign w:val="center"/>
          </w:tcPr>
          <w:p w14:paraId="0AD797D4" w14:textId="63803FCB"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2,042</w:t>
            </w:r>
          </w:p>
        </w:tc>
        <w:tc>
          <w:tcPr>
            <w:tcW w:w="1093" w:type="dxa"/>
            <w:tcBorders>
              <w:top w:val="nil"/>
            </w:tcBorders>
            <w:vAlign w:val="center"/>
          </w:tcPr>
          <w:p w14:paraId="0BE85944" w14:textId="4A1C468E"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289.5</w:t>
            </w:r>
          </w:p>
        </w:tc>
        <w:tc>
          <w:tcPr>
            <w:tcW w:w="1093" w:type="dxa"/>
            <w:tcBorders>
              <w:top w:val="nil"/>
            </w:tcBorders>
            <w:vAlign w:val="center"/>
          </w:tcPr>
          <w:p w14:paraId="6BB5307C" w14:textId="39CBA06F"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12.4</w:t>
            </w:r>
          </w:p>
        </w:tc>
      </w:tr>
      <w:tr w:rsidR="008F2A48" w:rsidRPr="008F2A48" w14:paraId="0A26069A" w14:textId="77777777" w:rsidTr="00C4448A">
        <w:tc>
          <w:tcPr>
            <w:tcW w:w="2316" w:type="dxa"/>
            <w:tcBorders>
              <w:top w:val="nil"/>
            </w:tcBorders>
          </w:tcPr>
          <w:p w14:paraId="49BF6CAC"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 Helena</w:t>
            </w:r>
          </w:p>
        </w:tc>
        <w:tc>
          <w:tcPr>
            <w:tcW w:w="1092" w:type="dxa"/>
            <w:tcBorders>
              <w:top w:val="nil"/>
            </w:tcBorders>
            <w:vAlign w:val="bottom"/>
          </w:tcPr>
          <w:p w14:paraId="4FB8F1FA" w14:textId="53D69CE9"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19.2</w:t>
            </w:r>
          </w:p>
        </w:tc>
        <w:tc>
          <w:tcPr>
            <w:tcW w:w="1093" w:type="dxa"/>
            <w:tcBorders>
              <w:top w:val="nil"/>
            </w:tcBorders>
            <w:vAlign w:val="center"/>
          </w:tcPr>
          <w:p w14:paraId="0527E874" w14:textId="6B4E87A2"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309</w:t>
            </w:r>
          </w:p>
        </w:tc>
        <w:tc>
          <w:tcPr>
            <w:tcW w:w="1093" w:type="dxa"/>
            <w:tcBorders>
              <w:top w:val="nil"/>
            </w:tcBorders>
            <w:vAlign w:val="center"/>
          </w:tcPr>
          <w:p w14:paraId="670D5B71" w14:textId="3EB64EC2"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165.1</w:t>
            </w:r>
          </w:p>
        </w:tc>
        <w:tc>
          <w:tcPr>
            <w:tcW w:w="1092" w:type="dxa"/>
            <w:tcBorders>
              <w:top w:val="nil"/>
            </w:tcBorders>
            <w:vAlign w:val="center"/>
          </w:tcPr>
          <w:p w14:paraId="0679EBD3" w14:textId="72F83A85"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91.0</w:t>
            </w:r>
          </w:p>
        </w:tc>
        <w:tc>
          <w:tcPr>
            <w:tcW w:w="1093" w:type="dxa"/>
            <w:tcBorders>
              <w:top w:val="nil"/>
            </w:tcBorders>
            <w:vAlign w:val="center"/>
          </w:tcPr>
          <w:p w14:paraId="0E58B51A" w14:textId="37E9FC8C"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881</w:t>
            </w:r>
          </w:p>
        </w:tc>
        <w:tc>
          <w:tcPr>
            <w:tcW w:w="1093" w:type="dxa"/>
            <w:tcBorders>
              <w:top w:val="nil"/>
            </w:tcBorders>
            <w:vAlign w:val="center"/>
          </w:tcPr>
          <w:p w14:paraId="7C2869CD" w14:textId="268A66D8"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w:t>
            </w:r>
          </w:p>
        </w:tc>
        <w:tc>
          <w:tcPr>
            <w:tcW w:w="1092" w:type="dxa"/>
            <w:tcBorders>
              <w:top w:val="nil"/>
            </w:tcBorders>
            <w:vAlign w:val="center"/>
          </w:tcPr>
          <w:p w14:paraId="356FE8FD" w14:textId="26983A19"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093" w:type="dxa"/>
            <w:tcBorders>
              <w:top w:val="nil"/>
            </w:tcBorders>
            <w:vAlign w:val="center"/>
          </w:tcPr>
          <w:p w14:paraId="214A13FE" w14:textId="38F98B74"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127.6</w:t>
            </w:r>
          </w:p>
        </w:tc>
        <w:tc>
          <w:tcPr>
            <w:tcW w:w="1093" w:type="dxa"/>
            <w:tcBorders>
              <w:top w:val="nil"/>
            </w:tcBorders>
            <w:vAlign w:val="center"/>
          </w:tcPr>
          <w:p w14:paraId="31EDC832" w14:textId="5867A7B9"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8.4</w:t>
            </w:r>
          </w:p>
        </w:tc>
      </w:tr>
      <w:tr w:rsidR="008F2A48" w:rsidRPr="008F2A48" w14:paraId="5431B036" w14:textId="77777777" w:rsidTr="00C4448A">
        <w:tc>
          <w:tcPr>
            <w:tcW w:w="2316" w:type="dxa"/>
            <w:tcBorders>
              <w:top w:val="nil"/>
            </w:tcBorders>
          </w:tcPr>
          <w:p w14:paraId="6FD7ECA7"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Mt Veeder</w:t>
            </w:r>
          </w:p>
        </w:tc>
        <w:tc>
          <w:tcPr>
            <w:tcW w:w="1092" w:type="dxa"/>
            <w:tcBorders>
              <w:top w:val="nil"/>
            </w:tcBorders>
            <w:vAlign w:val="bottom"/>
          </w:tcPr>
          <w:p w14:paraId="499EB109" w14:textId="1B9A4218"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1093" w:type="dxa"/>
            <w:tcBorders>
              <w:top w:val="nil"/>
            </w:tcBorders>
            <w:vAlign w:val="center"/>
          </w:tcPr>
          <w:p w14:paraId="67FA9589" w14:textId="07E65D0D"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206</w:t>
            </w:r>
          </w:p>
        </w:tc>
        <w:tc>
          <w:tcPr>
            <w:tcW w:w="1093" w:type="dxa"/>
            <w:tcBorders>
              <w:top w:val="nil"/>
            </w:tcBorders>
            <w:vAlign w:val="center"/>
          </w:tcPr>
          <w:p w14:paraId="13479EDC" w14:textId="2B8C7665"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123.4</w:t>
            </w:r>
          </w:p>
        </w:tc>
        <w:tc>
          <w:tcPr>
            <w:tcW w:w="1092" w:type="dxa"/>
            <w:tcBorders>
              <w:top w:val="nil"/>
            </w:tcBorders>
            <w:vAlign w:val="center"/>
          </w:tcPr>
          <w:p w14:paraId="3DA61B97" w14:textId="46A6BCC9"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89.7</w:t>
            </w:r>
          </w:p>
        </w:tc>
        <w:tc>
          <w:tcPr>
            <w:tcW w:w="1093" w:type="dxa"/>
            <w:tcBorders>
              <w:top w:val="nil"/>
            </w:tcBorders>
            <w:vAlign w:val="center"/>
          </w:tcPr>
          <w:p w14:paraId="287D3624" w14:textId="05A5386D"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1,486</w:t>
            </w:r>
          </w:p>
        </w:tc>
        <w:tc>
          <w:tcPr>
            <w:tcW w:w="1093" w:type="dxa"/>
            <w:tcBorders>
              <w:top w:val="nil"/>
            </w:tcBorders>
            <w:vAlign w:val="center"/>
          </w:tcPr>
          <w:p w14:paraId="6692C517" w14:textId="2E725310"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w:t>
            </w:r>
          </w:p>
        </w:tc>
        <w:tc>
          <w:tcPr>
            <w:tcW w:w="1092" w:type="dxa"/>
            <w:tcBorders>
              <w:top w:val="nil"/>
            </w:tcBorders>
            <w:vAlign w:val="center"/>
          </w:tcPr>
          <w:p w14:paraId="279FDE2C" w14:textId="72E95FC1"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45</w:t>
            </w:r>
          </w:p>
        </w:tc>
        <w:tc>
          <w:tcPr>
            <w:tcW w:w="1093" w:type="dxa"/>
            <w:tcBorders>
              <w:top w:val="nil"/>
            </w:tcBorders>
            <w:vAlign w:val="center"/>
          </w:tcPr>
          <w:p w14:paraId="3B1AF728" w14:textId="7E0B723C"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111.6</w:t>
            </w:r>
          </w:p>
        </w:tc>
        <w:tc>
          <w:tcPr>
            <w:tcW w:w="1093" w:type="dxa"/>
            <w:tcBorders>
              <w:top w:val="nil"/>
            </w:tcBorders>
            <w:vAlign w:val="center"/>
          </w:tcPr>
          <w:p w14:paraId="148883B7" w14:textId="182A630F"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11.0</w:t>
            </w:r>
          </w:p>
        </w:tc>
      </w:tr>
      <w:tr w:rsidR="008F2A48" w:rsidRPr="008F2A48" w14:paraId="6958CD5C" w14:textId="77777777" w:rsidTr="00C4448A">
        <w:tc>
          <w:tcPr>
            <w:tcW w:w="2316" w:type="dxa"/>
            <w:tcBorders>
              <w:top w:val="nil"/>
            </w:tcBorders>
          </w:tcPr>
          <w:p w14:paraId="1141F251" w14:textId="3CA33160"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Other NV AVAs</w:t>
            </w:r>
          </w:p>
        </w:tc>
        <w:tc>
          <w:tcPr>
            <w:tcW w:w="1092" w:type="dxa"/>
            <w:tcBorders>
              <w:top w:val="nil"/>
            </w:tcBorders>
            <w:vAlign w:val="bottom"/>
          </w:tcPr>
          <w:p w14:paraId="29F9DA14" w14:textId="2D26E249"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18.8</w:t>
            </w:r>
          </w:p>
        </w:tc>
        <w:tc>
          <w:tcPr>
            <w:tcW w:w="1093" w:type="dxa"/>
            <w:tcBorders>
              <w:top w:val="nil"/>
            </w:tcBorders>
            <w:vAlign w:val="center"/>
          </w:tcPr>
          <w:p w14:paraId="71300422" w14:textId="47C3C7F6"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910</w:t>
            </w:r>
          </w:p>
        </w:tc>
        <w:tc>
          <w:tcPr>
            <w:tcW w:w="1093" w:type="dxa"/>
            <w:tcBorders>
              <w:top w:val="nil"/>
            </w:tcBorders>
            <w:vAlign w:val="center"/>
          </w:tcPr>
          <w:p w14:paraId="5A1B8882" w14:textId="3CDB001C"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128.0</w:t>
            </w:r>
          </w:p>
        </w:tc>
        <w:tc>
          <w:tcPr>
            <w:tcW w:w="1092" w:type="dxa"/>
            <w:tcBorders>
              <w:top w:val="nil"/>
            </w:tcBorders>
            <w:vAlign w:val="center"/>
          </w:tcPr>
          <w:p w14:paraId="6D50BC50" w14:textId="38A0008C"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89.7</w:t>
            </w:r>
          </w:p>
        </w:tc>
        <w:tc>
          <w:tcPr>
            <w:tcW w:w="1093" w:type="dxa"/>
            <w:tcBorders>
              <w:top w:val="nil"/>
            </w:tcBorders>
            <w:vAlign w:val="center"/>
          </w:tcPr>
          <w:p w14:paraId="4D554824" w14:textId="6D41D48C"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1,217</w:t>
            </w:r>
          </w:p>
        </w:tc>
        <w:tc>
          <w:tcPr>
            <w:tcW w:w="1093" w:type="dxa"/>
            <w:tcBorders>
              <w:top w:val="nil"/>
            </w:tcBorders>
            <w:vAlign w:val="center"/>
          </w:tcPr>
          <w:p w14:paraId="5BBD6950" w14:textId="1183E8F6"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w:t>
            </w:r>
          </w:p>
        </w:tc>
        <w:tc>
          <w:tcPr>
            <w:tcW w:w="1092" w:type="dxa"/>
            <w:tcBorders>
              <w:top w:val="nil"/>
            </w:tcBorders>
            <w:vAlign w:val="center"/>
          </w:tcPr>
          <w:p w14:paraId="0C7E12E8" w14:textId="0C8CE0A4"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470</w:t>
            </w:r>
          </w:p>
        </w:tc>
        <w:tc>
          <w:tcPr>
            <w:tcW w:w="1093" w:type="dxa"/>
            <w:tcBorders>
              <w:top w:val="nil"/>
            </w:tcBorders>
            <w:vAlign w:val="center"/>
          </w:tcPr>
          <w:p w14:paraId="5BA816E3" w14:textId="13929AB2"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132.9</w:t>
            </w:r>
          </w:p>
        </w:tc>
        <w:tc>
          <w:tcPr>
            <w:tcW w:w="1093" w:type="dxa"/>
            <w:tcBorders>
              <w:top w:val="nil"/>
            </w:tcBorders>
            <w:vAlign w:val="center"/>
          </w:tcPr>
          <w:p w14:paraId="5A82DCAD" w14:textId="7A454B18"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9.4</w:t>
            </w:r>
          </w:p>
        </w:tc>
      </w:tr>
      <w:tr w:rsidR="008F2A48" w:rsidRPr="008F2A48" w14:paraId="45E2CBBC" w14:textId="77777777" w:rsidTr="00C4448A">
        <w:tc>
          <w:tcPr>
            <w:tcW w:w="2316" w:type="dxa"/>
            <w:tcBorders>
              <w:top w:val="nil"/>
            </w:tcBorders>
          </w:tcPr>
          <w:p w14:paraId="0ECB2D93"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Napa Valley</w:t>
            </w:r>
          </w:p>
        </w:tc>
        <w:tc>
          <w:tcPr>
            <w:tcW w:w="1092" w:type="dxa"/>
            <w:tcBorders>
              <w:top w:val="nil"/>
            </w:tcBorders>
            <w:vAlign w:val="bottom"/>
          </w:tcPr>
          <w:p w14:paraId="23A00A24" w14:textId="4F5ECCE8"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1093" w:type="dxa"/>
            <w:tcBorders>
              <w:top w:val="nil"/>
            </w:tcBorders>
            <w:vAlign w:val="center"/>
          </w:tcPr>
          <w:p w14:paraId="4DB1C139" w14:textId="02E7BD6C"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6,713</w:t>
            </w:r>
          </w:p>
        </w:tc>
        <w:tc>
          <w:tcPr>
            <w:tcW w:w="1093" w:type="dxa"/>
            <w:tcBorders>
              <w:top w:val="nil"/>
            </w:tcBorders>
            <w:vAlign w:val="center"/>
          </w:tcPr>
          <w:p w14:paraId="374E7FC0" w14:textId="0F5A833F"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117.3</w:t>
            </w:r>
          </w:p>
        </w:tc>
        <w:tc>
          <w:tcPr>
            <w:tcW w:w="1092" w:type="dxa"/>
            <w:tcBorders>
              <w:top w:val="nil"/>
            </w:tcBorders>
            <w:vAlign w:val="center"/>
          </w:tcPr>
          <w:p w14:paraId="5987ACA2" w14:textId="1E69C568"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89.0</w:t>
            </w:r>
          </w:p>
        </w:tc>
        <w:tc>
          <w:tcPr>
            <w:tcW w:w="1093" w:type="dxa"/>
            <w:tcBorders>
              <w:top w:val="nil"/>
            </w:tcBorders>
            <w:vAlign w:val="center"/>
          </w:tcPr>
          <w:p w14:paraId="44F6B26B" w14:textId="5AC6F621"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5,065</w:t>
            </w:r>
          </w:p>
        </w:tc>
        <w:tc>
          <w:tcPr>
            <w:tcW w:w="1093" w:type="dxa"/>
            <w:tcBorders>
              <w:top w:val="nil"/>
            </w:tcBorders>
            <w:vAlign w:val="center"/>
          </w:tcPr>
          <w:p w14:paraId="47279E78" w14:textId="1DDD378B"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3.9</w:t>
            </w:r>
          </w:p>
        </w:tc>
        <w:tc>
          <w:tcPr>
            <w:tcW w:w="1092" w:type="dxa"/>
            <w:tcBorders>
              <w:top w:val="nil"/>
            </w:tcBorders>
            <w:vAlign w:val="center"/>
          </w:tcPr>
          <w:p w14:paraId="55F73523" w14:textId="4AA88405"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19,530</w:t>
            </w:r>
          </w:p>
        </w:tc>
        <w:tc>
          <w:tcPr>
            <w:tcW w:w="1093" w:type="dxa"/>
            <w:tcBorders>
              <w:top w:val="nil"/>
            </w:tcBorders>
            <w:vAlign w:val="center"/>
          </w:tcPr>
          <w:p w14:paraId="07BE6DDD" w14:textId="3DDD9A52"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390.4</w:t>
            </w:r>
          </w:p>
        </w:tc>
        <w:tc>
          <w:tcPr>
            <w:tcW w:w="1093" w:type="dxa"/>
            <w:tcBorders>
              <w:top w:val="nil"/>
            </w:tcBorders>
            <w:vAlign w:val="center"/>
          </w:tcPr>
          <w:p w14:paraId="2F896B36" w14:textId="797601D8"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14.5</w:t>
            </w:r>
          </w:p>
        </w:tc>
      </w:tr>
      <w:tr w:rsidR="008F2A48" w:rsidRPr="008F2A48" w14:paraId="76879045" w14:textId="77777777" w:rsidTr="00C4448A">
        <w:tc>
          <w:tcPr>
            <w:tcW w:w="2316" w:type="dxa"/>
            <w:tcBorders>
              <w:top w:val="nil"/>
            </w:tcBorders>
          </w:tcPr>
          <w:p w14:paraId="28AED253" w14:textId="2E7A2CE9" w:rsidR="00F56CD9" w:rsidRPr="008F2A48" w:rsidRDefault="00F56CD9" w:rsidP="00F56CD9">
            <w:pPr>
              <w:spacing w:before="0" w:after="0" w:line="240" w:lineRule="auto"/>
              <w:ind w:firstLine="0"/>
              <w:rPr>
                <w:rFonts w:cstheme="minorHAnsi"/>
                <w:b/>
                <w:bCs/>
                <w:i/>
                <w:iCs/>
                <w:color w:val="000000" w:themeColor="text1"/>
                <w:sz w:val="20"/>
                <w:szCs w:val="20"/>
              </w:rPr>
            </w:pPr>
            <w:r w:rsidRPr="008F2A48">
              <w:rPr>
                <w:rFonts w:cstheme="minorHAnsi"/>
                <w:b/>
                <w:bCs/>
                <w:i/>
                <w:iCs/>
                <w:color w:val="000000" w:themeColor="text1"/>
                <w:sz w:val="20"/>
                <w:szCs w:val="20"/>
              </w:rPr>
              <w:t xml:space="preserve">    Sonoma Coast AVAs</w:t>
            </w:r>
          </w:p>
        </w:tc>
        <w:tc>
          <w:tcPr>
            <w:tcW w:w="1092" w:type="dxa"/>
            <w:tcBorders>
              <w:top w:val="nil"/>
            </w:tcBorders>
            <w:vAlign w:val="bottom"/>
          </w:tcPr>
          <w:p w14:paraId="55C78AA0" w14:textId="3F31B54D"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17.8</w:t>
            </w:r>
          </w:p>
        </w:tc>
        <w:tc>
          <w:tcPr>
            <w:tcW w:w="1093" w:type="dxa"/>
            <w:tcBorders>
              <w:top w:val="nil"/>
            </w:tcBorders>
            <w:vAlign w:val="center"/>
          </w:tcPr>
          <w:p w14:paraId="631DF91C" w14:textId="71053225"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1,478</w:t>
            </w:r>
          </w:p>
        </w:tc>
        <w:tc>
          <w:tcPr>
            <w:tcW w:w="1093" w:type="dxa"/>
            <w:tcBorders>
              <w:top w:val="nil"/>
            </w:tcBorders>
            <w:vAlign w:val="center"/>
          </w:tcPr>
          <w:p w14:paraId="0FEA90F9" w14:textId="6F61BA36"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65.3</w:t>
            </w:r>
          </w:p>
        </w:tc>
        <w:tc>
          <w:tcPr>
            <w:tcW w:w="1092" w:type="dxa"/>
            <w:tcBorders>
              <w:top w:val="nil"/>
            </w:tcBorders>
            <w:vAlign w:val="center"/>
          </w:tcPr>
          <w:p w14:paraId="34C86637" w14:textId="1331A4BA"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86.9</w:t>
            </w:r>
          </w:p>
        </w:tc>
        <w:tc>
          <w:tcPr>
            <w:tcW w:w="1093" w:type="dxa"/>
            <w:tcBorders>
              <w:top w:val="nil"/>
            </w:tcBorders>
            <w:vAlign w:val="center"/>
          </w:tcPr>
          <w:p w14:paraId="070629F2" w14:textId="728937D4"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7,830</w:t>
            </w:r>
          </w:p>
        </w:tc>
        <w:tc>
          <w:tcPr>
            <w:tcW w:w="1093" w:type="dxa"/>
            <w:tcBorders>
              <w:top w:val="nil"/>
            </w:tcBorders>
            <w:vAlign w:val="center"/>
          </w:tcPr>
          <w:p w14:paraId="1283D3DA" w14:textId="152FAC11"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w:t>
            </w:r>
          </w:p>
        </w:tc>
        <w:tc>
          <w:tcPr>
            <w:tcW w:w="1092" w:type="dxa"/>
            <w:tcBorders>
              <w:top w:val="nil"/>
            </w:tcBorders>
            <w:vAlign w:val="center"/>
          </w:tcPr>
          <w:p w14:paraId="666308BE" w14:textId="60E8B8CD"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1,949</w:t>
            </w:r>
          </w:p>
        </w:tc>
        <w:tc>
          <w:tcPr>
            <w:tcW w:w="1093" w:type="dxa"/>
            <w:tcBorders>
              <w:top w:val="nil"/>
            </w:tcBorders>
            <w:vAlign w:val="center"/>
          </w:tcPr>
          <w:p w14:paraId="005343DC" w14:textId="5B068C41"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106.6</w:t>
            </w:r>
          </w:p>
        </w:tc>
        <w:tc>
          <w:tcPr>
            <w:tcW w:w="1093" w:type="dxa"/>
            <w:tcBorders>
              <w:top w:val="nil"/>
            </w:tcBorders>
            <w:vAlign w:val="center"/>
          </w:tcPr>
          <w:p w14:paraId="155EF271" w14:textId="253F7627"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14.9</w:t>
            </w:r>
          </w:p>
        </w:tc>
      </w:tr>
      <w:tr w:rsidR="008F2A48" w:rsidRPr="008F2A48" w14:paraId="4C1402EE" w14:textId="77777777" w:rsidTr="00C4448A">
        <w:tc>
          <w:tcPr>
            <w:tcW w:w="2316" w:type="dxa"/>
            <w:tcBorders>
              <w:top w:val="nil"/>
            </w:tcBorders>
          </w:tcPr>
          <w:p w14:paraId="49B6B09E"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Russian River Valley</w:t>
            </w:r>
          </w:p>
        </w:tc>
        <w:tc>
          <w:tcPr>
            <w:tcW w:w="1092" w:type="dxa"/>
            <w:tcBorders>
              <w:top w:val="nil"/>
            </w:tcBorders>
            <w:vAlign w:val="bottom"/>
          </w:tcPr>
          <w:p w14:paraId="00A26B8E" w14:textId="0EA47629"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17.0</w:t>
            </w:r>
          </w:p>
        </w:tc>
        <w:tc>
          <w:tcPr>
            <w:tcW w:w="1093" w:type="dxa"/>
            <w:tcBorders>
              <w:top w:val="nil"/>
            </w:tcBorders>
            <w:vAlign w:val="center"/>
          </w:tcPr>
          <w:p w14:paraId="7204C501" w14:textId="5655BB04"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48</w:t>
            </w:r>
          </w:p>
        </w:tc>
        <w:tc>
          <w:tcPr>
            <w:tcW w:w="1093" w:type="dxa"/>
            <w:tcBorders>
              <w:top w:val="nil"/>
            </w:tcBorders>
            <w:vAlign w:val="center"/>
          </w:tcPr>
          <w:p w14:paraId="3C06ADD4" w14:textId="31F4642B"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46.9</w:t>
            </w:r>
          </w:p>
        </w:tc>
        <w:tc>
          <w:tcPr>
            <w:tcW w:w="1092" w:type="dxa"/>
            <w:tcBorders>
              <w:top w:val="nil"/>
            </w:tcBorders>
            <w:vAlign w:val="center"/>
          </w:tcPr>
          <w:p w14:paraId="6747639F" w14:textId="07B385B0"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86.3</w:t>
            </w:r>
          </w:p>
        </w:tc>
        <w:tc>
          <w:tcPr>
            <w:tcW w:w="1093" w:type="dxa"/>
            <w:tcBorders>
              <w:top w:val="nil"/>
            </w:tcBorders>
            <w:vAlign w:val="center"/>
          </w:tcPr>
          <w:p w14:paraId="38C5C126" w14:textId="0D1C7008"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1,645</w:t>
            </w:r>
          </w:p>
        </w:tc>
        <w:tc>
          <w:tcPr>
            <w:tcW w:w="1093" w:type="dxa"/>
            <w:tcBorders>
              <w:top w:val="nil"/>
            </w:tcBorders>
            <w:vAlign w:val="center"/>
          </w:tcPr>
          <w:p w14:paraId="158FA859" w14:textId="17029423"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3.4</w:t>
            </w:r>
          </w:p>
        </w:tc>
        <w:tc>
          <w:tcPr>
            <w:tcW w:w="1092" w:type="dxa"/>
            <w:tcBorders>
              <w:top w:val="nil"/>
            </w:tcBorders>
            <w:vAlign w:val="center"/>
          </w:tcPr>
          <w:p w14:paraId="433A1421" w14:textId="58F9C327"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1093" w:type="dxa"/>
            <w:tcBorders>
              <w:top w:val="nil"/>
            </w:tcBorders>
            <w:vAlign w:val="center"/>
          </w:tcPr>
          <w:p w14:paraId="26231FDD" w14:textId="00C0911A"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53.8</w:t>
            </w:r>
          </w:p>
        </w:tc>
        <w:tc>
          <w:tcPr>
            <w:tcW w:w="1093" w:type="dxa"/>
            <w:tcBorders>
              <w:top w:val="nil"/>
            </w:tcBorders>
            <w:vAlign w:val="center"/>
          </w:tcPr>
          <w:p w14:paraId="2C8A2E03" w14:textId="768B556E"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12.9</w:t>
            </w:r>
          </w:p>
        </w:tc>
      </w:tr>
      <w:tr w:rsidR="008F2A48" w:rsidRPr="008F2A48" w14:paraId="17E409C0" w14:textId="77777777" w:rsidTr="00C4448A">
        <w:tc>
          <w:tcPr>
            <w:tcW w:w="2316" w:type="dxa"/>
            <w:tcBorders>
              <w:top w:val="nil"/>
            </w:tcBorders>
          </w:tcPr>
          <w:p w14:paraId="36C13622" w14:textId="2019BDB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Sonoma Valley </w:t>
            </w:r>
          </w:p>
        </w:tc>
        <w:tc>
          <w:tcPr>
            <w:tcW w:w="1092" w:type="dxa"/>
            <w:tcBorders>
              <w:top w:val="nil"/>
            </w:tcBorders>
            <w:vAlign w:val="bottom"/>
          </w:tcPr>
          <w:p w14:paraId="2D468FBE" w14:textId="5A5945A3"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1093" w:type="dxa"/>
            <w:tcBorders>
              <w:top w:val="nil"/>
            </w:tcBorders>
            <w:vAlign w:val="center"/>
          </w:tcPr>
          <w:p w14:paraId="07053A41" w14:textId="2DD15A01"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257</w:t>
            </w:r>
          </w:p>
        </w:tc>
        <w:tc>
          <w:tcPr>
            <w:tcW w:w="1093" w:type="dxa"/>
            <w:tcBorders>
              <w:top w:val="nil"/>
            </w:tcBorders>
            <w:vAlign w:val="center"/>
          </w:tcPr>
          <w:p w14:paraId="6E987500" w14:textId="53769F65"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69.7</w:t>
            </w:r>
          </w:p>
        </w:tc>
        <w:tc>
          <w:tcPr>
            <w:tcW w:w="1092" w:type="dxa"/>
            <w:tcBorders>
              <w:top w:val="nil"/>
            </w:tcBorders>
            <w:vAlign w:val="center"/>
          </w:tcPr>
          <w:p w14:paraId="69CD7357" w14:textId="08CDC707"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87.0</w:t>
            </w:r>
          </w:p>
        </w:tc>
        <w:tc>
          <w:tcPr>
            <w:tcW w:w="1093" w:type="dxa"/>
            <w:tcBorders>
              <w:top w:val="nil"/>
            </w:tcBorders>
            <w:vAlign w:val="center"/>
          </w:tcPr>
          <w:p w14:paraId="09CEB17E" w14:textId="59590925"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3,267</w:t>
            </w:r>
          </w:p>
        </w:tc>
        <w:tc>
          <w:tcPr>
            <w:tcW w:w="1093" w:type="dxa"/>
            <w:tcBorders>
              <w:top w:val="nil"/>
            </w:tcBorders>
            <w:vAlign w:val="center"/>
          </w:tcPr>
          <w:p w14:paraId="597BDCEE" w14:textId="47C0B3B9"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w:t>
            </w:r>
          </w:p>
        </w:tc>
        <w:tc>
          <w:tcPr>
            <w:tcW w:w="1092" w:type="dxa"/>
            <w:tcBorders>
              <w:top w:val="nil"/>
            </w:tcBorders>
            <w:vAlign w:val="center"/>
          </w:tcPr>
          <w:p w14:paraId="7FD76C1A" w14:textId="46BB8D88"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128</w:t>
            </w:r>
          </w:p>
        </w:tc>
        <w:tc>
          <w:tcPr>
            <w:tcW w:w="1093" w:type="dxa"/>
            <w:tcBorders>
              <w:top w:val="nil"/>
            </w:tcBorders>
            <w:vAlign w:val="center"/>
          </w:tcPr>
          <w:p w14:paraId="065B12E4" w14:textId="243185A1"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77.0</w:t>
            </w:r>
          </w:p>
        </w:tc>
        <w:tc>
          <w:tcPr>
            <w:tcW w:w="1093" w:type="dxa"/>
            <w:tcBorders>
              <w:top w:val="nil"/>
            </w:tcBorders>
            <w:vAlign w:val="center"/>
          </w:tcPr>
          <w:p w14:paraId="6EF06874" w14:textId="1AE0488F"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26.5</w:t>
            </w:r>
          </w:p>
        </w:tc>
      </w:tr>
      <w:tr w:rsidR="008F2A48" w:rsidRPr="008F2A48" w14:paraId="1ACD5A02" w14:textId="77777777" w:rsidTr="00C4448A">
        <w:tc>
          <w:tcPr>
            <w:tcW w:w="2316" w:type="dxa"/>
            <w:tcBorders>
              <w:top w:val="nil"/>
            </w:tcBorders>
          </w:tcPr>
          <w:p w14:paraId="2256DBE6"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Dry Creek Valley</w:t>
            </w:r>
          </w:p>
        </w:tc>
        <w:tc>
          <w:tcPr>
            <w:tcW w:w="1092" w:type="dxa"/>
            <w:tcBorders>
              <w:top w:val="nil"/>
            </w:tcBorders>
            <w:vAlign w:val="bottom"/>
          </w:tcPr>
          <w:p w14:paraId="793ED587" w14:textId="294C4BF9"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093" w:type="dxa"/>
            <w:tcBorders>
              <w:top w:val="nil"/>
            </w:tcBorders>
            <w:vAlign w:val="center"/>
          </w:tcPr>
          <w:p w14:paraId="7A92871D" w14:textId="6F0B67DF"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192</w:t>
            </w:r>
          </w:p>
        </w:tc>
        <w:tc>
          <w:tcPr>
            <w:tcW w:w="1093" w:type="dxa"/>
            <w:tcBorders>
              <w:top w:val="nil"/>
            </w:tcBorders>
            <w:vAlign w:val="center"/>
          </w:tcPr>
          <w:p w14:paraId="6256531A" w14:textId="239CBCBE"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56.7</w:t>
            </w:r>
          </w:p>
        </w:tc>
        <w:tc>
          <w:tcPr>
            <w:tcW w:w="1092" w:type="dxa"/>
            <w:tcBorders>
              <w:top w:val="nil"/>
            </w:tcBorders>
            <w:vAlign w:val="center"/>
          </w:tcPr>
          <w:p w14:paraId="24BEF81F" w14:textId="4F0179B3"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86.2</w:t>
            </w:r>
          </w:p>
        </w:tc>
        <w:tc>
          <w:tcPr>
            <w:tcW w:w="1093" w:type="dxa"/>
            <w:tcBorders>
              <w:top w:val="nil"/>
            </w:tcBorders>
            <w:vAlign w:val="center"/>
          </w:tcPr>
          <w:p w14:paraId="4D417169" w14:textId="06A6961B"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2,822</w:t>
            </w:r>
          </w:p>
        </w:tc>
        <w:tc>
          <w:tcPr>
            <w:tcW w:w="1093" w:type="dxa"/>
            <w:tcBorders>
              <w:top w:val="nil"/>
            </w:tcBorders>
            <w:vAlign w:val="center"/>
          </w:tcPr>
          <w:p w14:paraId="62A8B32B" w14:textId="3FD947A0"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w:t>
            </w:r>
          </w:p>
        </w:tc>
        <w:tc>
          <w:tcPr>
            <w:tcW w:w="1092" w:type="dxa"/>
            <w:tcBorders>
              <w:top w:val="nil"/>
            </w:tcBorders>
            <w:vAlign w:val="center"/>
          </w:tcPr>
          <w:p w14:paraId="7CEE5348" w14:textId="0D9D9959"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093" w:type="dxa"/>
            <w:tcBorders>
              <w:top w:val="nil"/>
            </w:tcBorders>
            <w:vAlign w:val="center"/>
          </w:tcPr>
          <w:p w14:paraId="5DFDE91D" w14:textId="7210A519"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84.9</w:t>
            </w:r>
          </w:p>
        </w:tc>
        <w:tc>
          <w:tcPr>
            <w:tcW w:w="1093" w:type="dxa"/>
            <w:tcBorders>
              <w:top w:val="nil"/>
            </w:tcBorders>
            <w:vAlign w:val="center"/>
          </w:tcPr>
          <w:p w14:paraId="70E4F664" w14:textId="039AB203"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11.3</w:t>
            </w:r>
          </w:p>
        </w:tc>
      </w:tr>
      <w:tr w:rsidR="008F2A48" w:rsidRPr="008F2A48" w14:paraId="5FB987C9" w14:textId="77777777" w:rsidTr="00C4448A">
        <w:tc>
          <w:tcPr>
            <w:tcW w:w="2316" w:type="dxa"/>
            <w:tcBorders>
              <w:top w:val="nil"/>
            </w:tcBorders>
          </w:tcPr>
          <w:p w14:paraId="5302C5FC"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Alexander Valley</w:t>
            </w:r>
          </w:p>
        </w:tc>
        <w:tc>
          <w:tcPr>
            <w:tcW w:w="1092" w:type="dxa"/>
            <w:tcBorders>
              <w:top w:val="nil"/>
            </w:tcBorders>
            <w:vAlign w:val="bottom"/>
          </w:tcPr>
          <w:p w14:paraId="2C72246C" w14:textId="60ABCF37"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093" w:type="dxa"/>
            <w:tcBorders>
              <w:top w:val="nil"/>
            </w:tcBorders>
            <w:vAlign w:val="center"/>
          </w:tcPr>
          <w:p w14:paraId="31EC0ED7" w14:textId="3A395EAD"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751</w:t>
            </w:r>
          </w:p>
        </w:tc>
        <w:tc>
          <w:tcPr>
            <w:tcW w:w="1093" w:type="dxa"/>
            <w:tcBorders>
              <w:top w:val="nil"/>
            </w:tcBorders>
            <w:vAlign w:val="center"/>
          </w:tcPr>
          <w:p w14:paraId="48020C25" w14:textId="45F1E9B1"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60.3</w:t>
            </w:r>
          </w:p>
        </w:tc>
        <w:tc>
          <w:tcPr>
            <w:tcW w:w="1092" w:type="dxa"/>
            <w:tcBorders>
              <w:top w:val="nil"/>
            </w:tcBorders>
            <w:vAlign w:val="center"/>
          </w:tcPr>
          <w:p w14:paraId="1198D092" w14:textId="6C9EF2C8"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86.6</w:t>
            </w:r>
          </w:p>
        </w:tc>
        <w:tc>
          <w:tcPr>
            <w:tcW w:w="1093" w:type="dxa"/>
            <w:tcBorders>
              <w:top w:val="nil"/>
            </w:tcBorders>
            <w:vAlign w:val="center"/>
          </w:tcPr>
          <w:p w14:paraId="2E861E72" w14:textId="28D4C770"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10,419</w:t>
            </w:r>
          </w:p>
        </w:tc>
        <w:tc>
          <w:tcPr>
            <w:tcW w:w="1093" w:type="dxa"/>
            <w:tcBorders>
              <w:top w:val="nil"/>
            </w:tcBorders>
            <w:vAlign w:val="center"/>
          </w:tcPr>
          <w:p w14:paraId="6A4AD819" w14:textId="05F3D301"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w:t>
            </w:r>
          </w:p>
        </w:tc>
        <w:tc>
          <w:tcPr>
            <w:tcW w:w="1092" w:type="dxa"/>
            <w:tcBorders>
              <w:top w:val="nil"/>
            </w:tcBorders>
            <w:vAlign w:val="center"/>
          </w:tcPr>
          <w:p w14:paraId="54512B5F" w14:textId="75F2937E"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651</w:t>
            </w:r>
          </w:p>
        </w:tc>
        <w:tc>
          <w:tcPr>
            <w:tcW w:w="1093" w:type="dxa"/>
            <w:tcBorders>
              <w:top w:val="nil"/>
            </w:tcBorders>
            <w:vAlign w:val="center"/>
          </w:tcPr>
          <w:p w14:paraId="48F9B1C1" w14:textId="76114992"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80.1</w:t>
            </w:r>
          </w:p>
        </w:tc>
        <w:tc>
          <w:tcPr>
            <w:tcW w:w="1093" w:type="dxa"/>
            <w:tcBorders>
              <w:top w:val="nil"/>
            </w:tcBorders>
            <w:vAlign w:val="center"/>
          </w:tcPr>
          <w:p w14:paraId="2E251594" w14:textId="10406F89"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r>
      <w:tr w:rsidR="008F2A48" w:rsidRPr="008F2A48" w14:paraId="35564797" w14:textId="77777777" w:rsidTr="00C4448A">
        <w:tc>
          <w:tcPr>
            <w:tcW w:w="2316" w:type="dxa"/>
            <w:tcBorders>
              <w:top w:val="nil"/>
            </w:tcBorders>
          </w:tcPr>
          <w:p w14:paraId="6B9B0C9F" w14:textId="5BAA0CB6"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Other SC AVAs</w:t>
            </w:r>
          </w:p>
        </w:tc>
        <w:tc>
          <w:tcPr>
            <w:tcW w:w="1092" w:type="dxa"/>
            <w:tcBorders>
              <w:top w:val="nil"/>
            </w:tcBorders>
            <w:vAlign w:val="bottom"/>
          </w:tcPr>
          <w:p w14:paraId="36403177" w14:textId="13039A3D"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093" w:type="dxa"/>
            <w:tcBorders>
              <w:top w:val="nil"/>
            </w:tcBorders>
            <w:vAlign w:val="center"/>
          </w:tcPr>
          <w:p w14:paraId="57B665E4" w14:textId="0C40C3DF"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230</w:t>
            </w:r>
          </w:p>
        </w:tc>
        <w:tc>
          <w:tcPr>
            <w:tcW w:w="1093" w:type="dxa"/>
            <w:tcBorders>
              <w:top w:val="nil"/>
            </w:tcBorders>
            <w:vAlign w:val="center"/>
          </w:tcPr>
          <w:p w14:paraId="0B6FB67F" w14:textId="2BA6EDD9"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87.5</w:t>
            </w:r>
          </w:p>
        </w:tc>
        <w:tc>
          <w:tcPr>
            <w:tcW w:w="1092" w:type="dxa"/>
            <w:tcBorders>
              <w:top w:val="nil"/>
            </w:tcBorders>
            <w:vAlign w:val="center"/>
          </w:tcPr>
          <w:p w14:paraId="57B8D15F" w14:textId="3DFF5B46"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88.6</w:t>
            </w:r>
          </w:p>
        </w:tc>
        <w:tc>
          <w:tcPr>
            <w:tcW w:w="1093" w:type="dxa"/>
            <w:tcBorders>
              <w:top w:val="nil"/>
            </w:tcBorders>
            <w:vAlign w:val="center"/>
          </w:tcPr>
          <w:p w14:paraId="6844FBEE" w14:textId="085D642D"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9,945</w:t>
            </w:r>
          </w:p>
        </w:tc>
        <w:tc>
          <w:tcPr>
            <w:tcW w:w="1093" w:type="dxa"/>
            <w:tcBorders>
              <w:top w:val="nil"/>
            </w:tcBorders>
            <w:vAlign w:val="center"/>
          </w:tcPr>
          <w:p w14:paraId="3981D22C" w14:textId="01D8BA5D"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3.6</w:t>
            </w:r>
          </w:p>
        </w:tc>
        <w:tc>
          <w:tcPr>
            <w:tcW w:w="1092" w:type="dxa"/>
            <w:tcBorders>
              <w:top w:val="nil"/>
            </w:tcBorders>
            <w:vAlign w:val="center"/>
          </w:tcPr>
          <w:p w14:paraId="4468AD5D" w14:textId="7272351C"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80</w:t>
            </w:r>
          </w:p>
        </w:tc>
        <w:tc>
          <w:tcPr>
            <w:tcW w:w="1093" w:type="dxa"/>
            <w:tcBorders>
              <w:top w:val="nil"/>
            </w:tcBorders>
            <w:vAlign w:val="center"/>
          </w:tcPr>
          <w:p w14:paraId="7ECF9848" w14:textId="226C5D46"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80.3</w:t>
            </w:r>
          </w:p>
        </w:tc>
        <w:tc>
          <w:tcPr>
            <w:tcW w:w="1093" w:type="dxa"/>
            <w:tcBorders>
              <w:top w:val="nil"/>
            </w:tcBorders>
            <w:vAlign w:val="center"/>
          </w:tcPr>
          <w:p w14:paraId="7D11F7A4" w14:textId="324318A1"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20.8</w:t>
            </w:r>
          </w:p>
        </w:tc>
      </w:tr>
      <w:tr w:rsidR="008F2A48" w:rsidRPr="008F2A48" w14:paraId="0659B903" w14:textId="77777777" w:rsidTr="00C4448A">
        <w:tc>
          <w:tcPr>
            <w:tcW w:w="2316" w:type="dxa"/>
            <w:tcBorders>
              <w:top w:val="nil"/>
            </w:tcBorders>
          </w:tcPr>
          <w:p w14:paraId="4A052CD1" w14:textId="257EEC48"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Sonoma Coast</w:t>
            </w:r>
          </w:p>
        </w:tc>
        <w:tc>
          <w:tcPr>
            <w:tcW w:w="1092" w:type="dxa"/>
            <w:tcBorders>
              <w:top w:val="nil"/>
            </w:tcBorders>
            <w:vAlign w:val="bottom"/>
          </w:tcPr>
          <w:p w14:paraId="43953A46" w14:textId="531495EE"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17.0</w:t>
            </w:r>
          </w:p>
        </w:tc>
        <w:tc>
          <w:tcPr>
            <w:tcW w:w="1093" w:type="dxa"/>
            <w:tcBorders>
              <w:top w:val="nil"/>
            </w:tcBorders>
            <w:vAlign w:val="center"/>
          </w:tcPr>
          <w:p w14:paraId="4EE95BEE" w14:textId="57C8A333"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6978A4C2" w14:textId="4729D044"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092" w:type="dxa"/>
            <w:tcBorders>
              <w:top w:val="nil"/>
            </w:tcBorders>
            <w:vAlign w:val="center"/>
          </w:tcPr>
          <w:p w14:paraId="54558483" w14:textId="2A279A65"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093" w:type="dxa"/>
            <w:tcBorders>
              <w:top w:val="nil"/>
            </w:tcBorders>
            <w:vAlign w:val="center"/>
          </w:tcPr>
          <w:p w14:paraId="6FC96DDA" w14:textId="4C5AD86D"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093" w:type="dxa"/>
            <w:tcBorders>
              <w:top w:val="nil"/>
            </w:tcBorders>
            <w:vAlign w:val="center"/>
          </w:tcPr>
          <w:p w14:paraId="1D88435A" w14:textId="542DAF3A"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092" w:type="dxa"/>
            <w:tcBorders>
              <w:top w:val="nil"/>
            </w:tcBorders>
            <w:vAlign w:val="center"/>
          </w:tcPr>
          <w:p w14:paraId="0F8C909E" w14:textId="77A837E8"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892</w:t>
            </w:r>
          </w:p>
        </w:tc>
        <w:tc>
          <w:tcPr>
            <w:tcW w:w="1093" w:type="dxa"/>
            <w:tcBorders>
              <w:top w:val="nil"/>
            </w:tcBorders>
            <w:vAlign w:val="center"/>
          </w:tcPr>
          <w:p w14:paraId="1E94A45D" w14:textId="0B75B872"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138.1</w:t>
            </w:r>
          </w:p>
        </w:tc>
        <w:tc>
          <w:tcPr>
            <w:tcW w:w="1093" w:type="dxa"/>
            <w:tcBorders>
              <w:top w:val="nil"/>
            </w:tcBorders>
            <w:vAlign w:val="center"/>
          </w:tcPr>
          <w:p w14:paraId="477248A5" w14:textId="3E3195F3"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11.8</w:t>
            </w:r>
          </w:p>
        </w:tc>
      </w:tr>
      <w:tr w:rsidR="008F2A48" w:rsidRPr="008F2A48" w14:paraId="4CB04E84" w14:textId="77777777" w:rsidTr="00C4448A">
        <w:tc>
          <w:tcPr>
            <w:tcW w:w="2316" w:type="dxa"/>
            <w:tcBorders>
              <w:top w:val="nil"/>
            </w:tcBorders>
          </w:tcPr>
          <w:p w14:paraId="3B1B5E1D" w14:textId="77777777" w:rsidR="00F56CD9" w:rsidRPr="008F2A48" w:rsidRDefault="00F56CD9" w:rsidP="00F56CD9">
            <w:pPr>
              <w:spacing w:before="0" w:after="0" w:line="240" w:lineRule="auto"/>
              <w:ind w:firstLine="0"/>
              <w:rPr>
                <w:rFonts w:cstheme="minorHAnsi"/>
                <w:b/>
                <w:bCs/>
                <w:color w:val="000000" w:themeColor="text1"/>
                <w:sz w:val="20"/>
                <w:szCs w:val="20"/>
              </w:rPr>
            </w:pPr>
            <w:r w:rsidRPr="008F2A48">
              <w:rPr>
                <w:rFonts w:cstheme="minorHAnsi"/>
                <w:b/>
                <w:bCs/>
                <w:i/>
                <w:iCs/>
                <w:color w:val="000000" w:themeColor="text1"/>
                <w:sz w:val="20"/>
                <w:szCs w:val="20"/>
              </w:rPr>
              <w:t xml:space="preserve">    Other NC AVAs</w:t>
            </w:r>
          </w:p>
        </w:tc>
        <w:tc>
          <w:tcPr>
            <w:tcW w:w="1092" w:type="dxa"/>
            <w:tcBorders>
              <w:top w:val="nil"/>
            </w:tcBorders>
            <w:vAlign w:val="bottom"/>
          </w:tcPr>
          <w:p w14:paraId="23F656F4" w14:textId="74230E52"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w:t>
            </w:r>
            <w:r w:rsidR="00FA4F92" w:rsidRPr="008F2A48">
              <w:rPr>
                <w:rFonts w:cstheme="minorHAnsi"/>
                <w:color w:val="000000" w:themeColor="text1"/>
                <w:sz w:val="20"/>
                <w:szCs w:val="20"/>
              </w:rPr>
              <w:t>1</w:t>
            </w:r>
          </w:p>
        </w:tc>
        <w:tc>
          <w:tcPr>
            <w:tcW w:w="1093" w:type="dxa"/>
            <w:tcBorders>
              <w:top w:val="nil"/>
            </w:tcBorders>
            <w:vAlign w:val="center"/>
          </w:tcPr>
          <w:p w14:paraId="3C728F01" w14:textId="7FE94ADC" w:rsidR="00F56CD9" w:rsidRPr="008F2A48" w:rsidRDefault="00FA4F92"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150</w:t>
            </w:r>
          </w:p>
        </w:tc>
        <w:tc>
          <w:tcPr>
            <w:tcW w:w="1093" w:type="dxa"/>
            <w:tcBorders>
              <w:top w:val="nil"/>
            </w:tcBorders>
            <w:vAlign w:val="center"/>
          </w:tcPr>
          <w:p w14:paraId="11E4F454" w14:textId="2AE3AC15"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w:t>
            </w:r>
            <w:r w:rsidR="00FA4F92" w:rsidRPr="008F2A48">
              <w:rPr>
                <w:rFonts w:cstheme="minorHAnsi"/>
                <w:color w:val="000000" w:themeColor="text1"/>
                <w:sz w:val="20"/>
                <w:szCs w:val="20"/>
              </w:rPr>
              <w:t>1</w:t>
            </w:r>
            <w:r w:rsidRPr="008F2A48">
              <w:rPr>
                <w:rFonts w:cstheme="minorHAnsi"/>
                <w:color w:val="000000" w:themeColor="text1"/>
                <w:sz w:val="20"/>
                <w:szCs w:val="20"/>
              </w:rPr>
              <w:t>.</w:t>
            </w:r>
            <w:r w:rsidR="00FA4F92" w:rsidRPr="008F2A48">
              <w:rPr>
                <w:rFonts w:cstheme="minorHAnsi"/>
                <w:color w:val="000000" w:themeColor="text1"/>
                <w:sz w:val="20"/>
                <w:szCs w:val="20"/>
              </w:rPr>
              <w:t>5</w:t>
            </w:r>
          </w:p>
        </w:tc>
        <w:tc>
          <w:tcPr>
            <w:tcW w:w="1092" w:type="dxa"/>
            <w:tcBorders>
              <w:top w:val="nil"/>
            </w:tcBorders>
            <w:vAlign w:val="center"/>
          </w:tcPr>
          <w:p w14:paraId="177E01A0" w14:textId="66A05B1A"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w:t>
            </w:r>
            <w:r w:rsidR="00FA4F92" w:rsidRPr="008F2A48">
              <w:rPr>
                <w:rFonts w:cstheme="minorHAnsi"/>
                <w:color w:val="000000" w:themeColor="text1"/>
                <w:sz w:val="20"/>
                <w:szCs w:val="20"/>
              </w:rPr>
              <w:t>5</w:t>
            </w:r>
            <w:r w:rsidRPr="008F2A48">
              <w:rPr>
                <w:rFonts w:cstheme="minorHAnsi"/>
                <w:color w:val="000000" w:themeColor="text1"/>
                <w:sz w:val="20"/>
                <w:szCs w:val="20"/>
              </w:rPr>
              <w:t>.</w:t>
            </w:r>
            <w:r w:rsidR="00FA4F92" w:rsidRPr="008F2A48">
              <w:rPr>
                <w:rFonts w:cstheme="minorHAnsi"/>
                <w:color w:val="000000" w:themeColor="text1"/>
                <w:sz w:val="20"/>
                <w:szCs w:val="20"/>
              </w:rPr>
              <w:t>1</w:t>
            </w:r>
          </w:p>
        </w:tc>
        <w:tc>
          <w:tcPr>
            <w:tcW w:w="1093" w:type="dxa"/>
            <w:tcBorders>
              <w:top w:val="nil"/>
            </w:tcBorders>
            <w:vAlign w:val="center"/>
          </w:tcPr>
          <w:p w14:paraId="58111910" w14:textId="48C016A4"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w:t>
            </w:r>
            <w:r w:rsidR="00FA4F92" w:rsidRPr="008F2A48">
              <w:rPr>
                <w:rFonts w:cstheme="minorHAnsi"/>
                <w:color w:val="000000" w:themeColor="text1"/>
                <w:sz w:val="20"/>
                <w:szCs w:val="20"/>
              </w:rPr>
              <w:t>4</w:t>
            </w:r>
            <w:r w:rsidRPr="008F2A48">
              <w:rPr>
                <w:rFonts w:cstheme="minorHAnsi"/>
                <w:color w:val="000000" w:themeColor="text1"/>
                <w:sz w:val="20"/>
                <w:szCs w:val="20"/>
              </w:rPr>
              <w:t>,</w:t>
            </w:r>
            <w:r w:rsidR="00FA4F92" w:rsidRPr="008F2A48">
              <w:rPr>
                <w:rFonts w:cstheme="minorHAnsi"/>
                <w:color w:val="000000" w:themeColor="text1"/>
                <w:sz w:val="20"/>
                <w:szCs w:val="20"/>
              </w:rPr>
              <w:t>518</w:t>
            </w:r>
          </w:p>
        </w:tc>
        <w:tc>
          <w:tcPr>
            <w:tcW w:w="1093" w:type="dxa"/>
            <w:tcBorders>
              <w:top w:val="nil"/>
            </w:tcBorders>
            <w:vAlign w:val="center"/>
          </w:tcPr>
          <w:p w14:paraId="22FB4EA9" w14:textId="260367F6"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w:t>
            </w:r>
          </w:p>
        </w:tc>
        <w:tc>
          <w:tcPr>
            <w:tcW w:w="1092" w:type="dxa"/>
            <w:tcBorders>
              <w:top w:val="nil"/>
            </w:tcBorders>
            <w:vAlign w:val="center"/>
          </w:tcPr>
          <w:p w14:paraId="1E0566B0" w14:textId="6BB81D55"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504137BE" w14:textId="7E54B2C8"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71044AA3" w14:textId="39A0AF94"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50676837" w14:textId="77777777" w:rsidTr="00C4448A">
        <w:tc>
          <w:tcPr>
            <w:tcW w:w="2316" w:type="dxa"/>
            <w:tcBorders>
              <w:top w:val="nil"/>
            </w:tcBorders>
          </w:tcPr>
          <w:p w14:paraId="22C10F2C" w14:textId="77777777" w:rsidR="00F56CD9" w:rsidRPr="008F2A48" w:rsidRDefault="00F56CD9" w:rsidP="00F56CD9">
            <w:pPr>
              <w:spacing w:before="0" w:after="0" w:line="240" w:lineRule="auto"/>
              <w:ind w:firstLine="0"/>
              <w:rPr>
                <w:rFonts w:cstheme="minorHAnsi"/>
                <w:b/>
                <w:bCs/>
                <w:i/>
                <w:iCs/>
                <w:color w:val="000000" w:themeColor="text1"/>
                <w:sz w:val="20"/>
                <w:szCs w:val="20"/>
              </w:rPr>
            </w:pPr>
            <w:r w:rsidRPr="008F2A48">
              <w:rPr>
                <w:rFonts w:cstheme="minorHAnsi"/>
                <w:color w:val="000000" w:themeColor="text1"/>
                <w:sz w:val="20"/>
                <w:szCs w:val="20"/>
              </w:rPr>
              <w:t xml:space="preserve">      Anderson Valley</w:t>
            </w:r>
          </w:p>
        </w:tc>
        <w:tc>
          <w:tcPr>
            <w:tcW w:w="1092" w:type="dxa"/>
            <w:tcBorders>
              <w:top w:val="nil"/>
            </w:tcBorders>
            <w:vAlign w:val="bottom"/>
          </w:tcPr>
          <w:p w14:paraId="636FD011" w14:textId="22D0D154"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093" w:type="dxa"/>
            <w:tcBorders>
              <w:top w:val="nil"/>
            </w:tcBorders>
            <w:vAlign w:val="center"/>
          </w:tcPr>
          <w:p w14:paraId="538E0826" w14:textId="3FFB49E0"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w:t>
            </w:r>
          </w:p>
        </w:tc>
        <w:tc>
          <w:tcPr>
            <w:tcW w:w="1093" w:type="dxa"/>
            <w:tcBorders>
              <w:top w:val="nil"/>
            </w:tcBorders>
            <w:vAlign w:val="center"/>
          </w:tcPr>
          <w:p w14:paraId="0ADB69D5" w14:textId="264DDF5B"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45.4</w:t>
            </w:r>
          </w:p>
        </w:tc>
        <w:tc>
          <w:tcPr>
            <w:tcW w:w="1092" w:type="dxa"/>
            <w:tcBorders>
              <w:top w:val="nil"/>
            </w:tcBorders>
            <w:vAlign w:val="center"/>
          </w:tcPr>
          <w:p w14:paraId="1E77C38F" w14:textId="147E7CC1"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88.1</w:t>
            </w:r>
          </w:p>
        </w:tc>
        <w:tc>
          <w:tcPr>
            <w:tcW w:w="1093" w:type="dxa"/>
            <w:tcBorders>
              <w:top w:val="nil"/>
            </w:tcBorders>
            <w:vAlign w:val="center"/>
          </w:tcPr>
          <w:p w14:paraId="7395FABF" w14:textId="5384B1A8"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501</w:t>
            </w:r>
          </w:p>
        </w:tc>
        <w:tc>
          <w:tcPr>
            <w:tcW w:w="1093" w:type="dxa"/>
            <w:tcBorders>
              <w:top w:val="nil"/>
            </w:tcBorders>
            <w:vAlign w:val="center"/>
          </w:tcPr>
          <w:p w14:paraId="5BC15B42" w14:textId="24A0670E"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3.1</w:t>
            </w:r>
          </w:p>
        </w:tc>
        <w:tc>
          <w:tcPr>
            <w:tcW w:w="1092" w:type="dxa"/>
            <w:tcBorders>
              <w:top w:val="nil"/>
            </w:tcBorders>
            <w:vAlign w:val="center"/>
          </w:tcPr>
          <w:p w14:paraId="23D6E625" w14:textId="389E4294"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0647D3E4" w14:textId="6AE45C2D"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0C987905" w14:textId="30C28798"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1C5F324F" w14:textId="77777777" w:rsidTr="00C4448A">
        <w:tc>
          <w:tcPr>
            <w:tcW w:w="2316" w:type="dxa"/>
            <w:tcBorders>
              <w:top w:val="nil"/>
            </w:tcBorders>
          </w:tcPr>
          <w:p w14:paraId="2A15F70D" w14:textId="77777777" w:rsidR="00F56CD9" w:rsidRPr="008F2A48" w:rsidRDefault="00F56CD9" w:rsidP="00F56CD9">
            <w:pPr>
              <w:spacing w:before="0" w:after="0" w:line="240" w:lineRule="auto"/>
              <w:ind w:firstLine="0"/>
              <w:rPr>
                <w:rFonts w:cstheme="minorHAnsi"/>
                <w:color w:val="000000" w:themeColor="text1"/>
                <w:sz w:val="20"/>
                <w:szCs w:val="20"/>
              </w:rPr>
            </w:pPr>
          </w:p>
        </w:tc>
        <w:tc>
          <w:tcPr>
            <w:tcW w:w="1092" w:type="dxa"/>
            <w:tcBorders>
              <w:top w:val="nil"/>
            </w:tcBorders>
            <w:vAlign w:val="bottom"/>
          </w:tcPr>
          <w:p w14:paraId="27B364DF" w14:textId="77777777"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p>
        </w:tc>
        <w:tc>
          <w:tcPr>
            <w:tcW w:w="1093" w:type="dxa"/>
            <w:tcBorders>
              <w:top w:val="nil"/>
            </w:tcBorders>
            <w:vAlign w:val="bottom"/>
          </w:tcPr>
          <w:p w14:paraId="28318CDD" w14:textId="77777777"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0FF5C990" w14:textId="77777777"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p>
        </w:tc>
        <w:tc>
          <w:tcPr>
            <w:tcW w:w="1092" w:type="dxa"/>
            <w:tcBorders>
              <w:top w:val="nil"/>
            </w:tcBorders>
            <w:vAlign w:val="center"/>
          </w:tcPr>
          <w:p w14:paraId="63425388" w14:textId="77777777"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028B676B" w14:textId="77777777"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390B33A3" w14:textId="77777777"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p>
        </w:tc>
        <w:tc>
          <w:tcPr>
            <w:tcW w:w="1092" w:type="dxa"/>
            <w:tcBorders>
              <w:top w:val="nil"/>
            </w:tcBorders>
            <w:vAlign w:val="center"/>
          </w:tcPr>
          <w:p w14:paraId="7DC8BDCB" w14:textId="77777777"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192613D4" w14:textId="77777777"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64D361E3" w14:textId="77777777"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6F8CA0F2" w14:textId="77777777" w:rsidTr="00C4448A">
        <w:tc>
          <w:tcPr>
            <w:tcW w:w="2316" w:type="dxa"/>
            <w:tcBorders>
              <w:top w:val="nil"/>
            </w:tcBorders>
          </w:tcPr>
          <w:p w14:paraId="0B19C94F" w14:textId="77777777" w:rsidR="00F56CD9" w:rsidRPr="008F2A48" w:rsidRDefault="00F56CD9" w:rsidP="00F56CD9">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Central Coast AVAs</w:t>
            </w:r>
          </w:p>
        </w:tc>
        <w:tc>
          <w:tcPr>
            <w:tcW w:w="1092" w:type="dxa"/>
            <w:tcBorders>
              <w:top w:val="nil"/>
            </w:tcBorders>
            <w:vAlign w:val="bottom"/>
          </w:tcPr>
          <w:p w14:paraId="774C8F8C" w14:textId="7D2EDF37"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17.7</w:t>
            </w:r>
          </w:p>
        </w:tc>
        <w:tc>
          <w:tcPr>
            <w:tcW w:w="1093" w:type="dxa"/>
            <w:tcBorders>
              <w:top w:val="nil"/>
            </w:tcBorders>
            <w:vAlign w:val="center"/>
          </w:tcPr>
          <w:p w14:paraId="4F2BE25F" w14:textId="0A364682"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724</w:t>
            </w:r>
          </w:p>
        </w:tc>
        <w:tc>
          <w:tcPr>
            <w:tcW w:w="1093" w:type="dxa"/>
            <w:tcBorders>
              <w:top w:val="nil"/>
            </w:tcBorders>
            <w:vAlign w:val="center"/>
          </w:tcPr>
          <w:p w14:paraId="619841BB" w14:textId="5F3B9090"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55.0</w:t>
            </w:r>
          </w:p>
        </w:tc>
        <w:tc>
          <w:tcPr>
            <w:tcW w:w="1092" w:type="dxa"/>
            <w:tcBorders>
              <w:top w:val="nil"/>
            </w:tcBorders>
            <w:vAlign w:val="center"/>
          </w:tcPr>
          <w:p w14:paraId="291EA05E" w14:textId="0B25CC04"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85.6</w:t>
            </w:r>
          </w:p>
        </w:tc>
        <w:tc>
          <w:tcPr>
            <w:tcW w:w="1093" w:type="dxa"/>
            <w:tcBorders>
              <w:top w:val="nil"/>
            </w:tcBorders>
            <w:vAlign w:val="center"/>
          </w:tcPr>
          <w:p w14:paraId="16FAEC2D" w14:textId="441077EA"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16,366</w:t>
            </w:r>
          </w:p>
        </w:tc>
        <w:tc>
          <w:tcPr>
            <w:tcW w:w="1093" w:type="dxa"/>
            <w:tcBorders>
              <w:top w:val="nil"/>
            </w:tcBorders>
            <w:vAlign w:val="center"/>
          </w:tcPr>
          <w:p w14:paraId="33432C67" w14:textId="46D52A44"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w:t>
            </w:r>
          </w:p>
        </w:tc>
        <w:tc>
          <w:tcPr>
            <w:tcW w:w="1092" w:type="dxa"/>
            <w:tcBorders>
              <w:top w:val="nil"/>
            </w:tcBorders>
            <w:vAlign w:val="center"/>
          </w:tcPr>
          <w:p w14:paraId="330B2BC8" w14:textId="7AC35FDF"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2,525</w:t>
            </w:r>
          </w:p>
        </w:tc>
        <w:tc>
          <w:tcPr>
            <w:tcW w:w="1093" w:type="dxa"/>
            <w:tcBorders>
              <w:top w:val="nil"/>
            </w:tcBorders>
            <w:vAlign w:val="center"/>
          </w:tcPr>
          <w:p w14:paraId="4E9B729E" w14:textId="3441E0CE"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218.2</w:t>
            </w:r>
          </w:p>
        </w:tc>
        <w:tc>
          <w:tcPr>
            <w:tcW w:w="1093" w:type="dxa"/>
            <w:tcBorders>
              <w:top w:val="nil"/>
            </w:tcBorders>
            <w:vAlign w:val="center"/>
          </w:tcPr>
          <w:p w14:paraId="3C8904DF" w14:textId="5E59FCCD"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14.5</w:t>
            </w:r>
          </w:p>
        </w:tc>
      </w:tr>
      <w:tr w:rsidR="008F2A48" w:rsidRPr="008F2A48" w14:paraId="6115E3A6" w14:textId="77777777" w:rsidTr="00C4448A">
        <w:tc>
          <w:tcPr>
            <w:tcW w:w="2316" w:type="dxa"/>
            <w:tcBorders>
              <w:top w:val="nil"/>
            </w:tcBorders>
          </w:tcPr>
          <w:p w14:paraId="01075E20"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 Rita Hills</w:t>
            </w:r>
          </w:p>
        </w:tc>
        <w:tc>
          <w:tcPr>
            <w:tcW w:w="1092" w:type="dxa"/>
            <w:tcBorders>
              <w:top w:val="nil"/>
            </w:tcBorders>
            <w:vAlign w:val="bottom"/>
          </w:tcPr>
          <w:p w14:paraId="12B2AEFF" w14:textId="3D4426A1"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1093" w:type="dxa"/>
            <w:tcBorders>
              <w:top w:val="nil"/>
            </w:tcBorders>
            <w:vAlign w:val="center"/>
          </w:tcPr>
          <w:p w14:paraId="6BF0170C" w14:textId="7A8AC660"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74B1055B" w14:textId="0A2B3DCC"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p>
        </w:tc>
        <w:tc>
          <w:tcPr>
            <w:tcW w:w="1092" w:type="dxa"/>
            <w:tcBorders>
              <w:top w:val="nil"/>
            </w:tcBorders>
            <w:vAlign w:val="center"/>
          </w:tcPr>
          <w:p w14:paraId="46275BFC" w14:textId="44A7AE73"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6F00A9FC" w14:textId="01E4AE5E"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078627C7" w14:textId="3BC1021C"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p>
        </w:tc>
        <w:tc>
          <w:tcPr>
            <w:tcW w:w="1092" w:type="dxa"/>
            <w:tcBorders>
              <w:top w:val="nil"/>
            </w:tcBorders>
            <w:vAlign w:val="center"/>
          </w:tcPr>
          <w:p w14:paraId="40B0C11A" w14:textId="5DAA4F34"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57ECEB0B" w14:textId="421E2DFE"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3701F4B7" w14:textId="4B0A62A9"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196121F8" w14:textId="77777777" w:rsidTr="00C4448A">
        <w:tc>
          <w:tcPr>
            <w:tcW w:w="2316" w:type="dxa"/>
            <w:tcBorders>
              <w:top w:val="nil"/>
            </w:tcBorders>
          </w:tcPr>
          <w:p w14:paraId="1FCB48F9"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 Lucia Highlands</w:t>
            </w:r>
          </w:p>
        </w:tc>
        <w:tc>
          <w:tcPr>
            <w:tcW w:w="1092" w:type="dxa"/>
            <w:tcBorders>
              <w:top w:val="nil"/>
            </w:tcBorders>
            <w:vAlign w:val="bottom"/>
          </w:tcPr>
          <w:p w14:paraId="54BB40FD" w14:textId="701E4A82"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16.8</w:t>
            </w:r>
          </w:p>
        </w:tc>
        <w:tc>
          <w:tcPr>
            <w:tcW w:w="1093" w:type="dxa"/>
            <w:tcBorders>
              <w:top w:val="nil"/>
            </w:tcBorders>
            <w:vAlign w:val="center"/>
          </w:tcPr>
          <w:p w14:paraId="2EB8FD28" w14:textId="551D4154"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w:t>
            </w:r>
          </w:p>
        </w:tc>
        <w:tc>
          <w:tcPr>
            <w:tcW w:w="1093" w:type="dxa"/>
            <w:tcBorders>
              <w:top w:val="nil"/>
            </w:tcBorders>
            <w:vAlign w:val="center"/>
          </w:tcPr>
          <w:p w14:paraId="09D4B9CE" w14:textId="5E602721"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33.6</w:t>
            </w:r>
          </w:p>
        </w:tc>
        <w:tc>
          <w:tcPr>
            <w:tcW w:w="1092" w:type="dxa"/>
            <w:tcBorders>
              <w:top w:val="nil"/>
            </w:tcBorders>
            <w:vAlign w:val="center"/>
          </w:tcPr>
          <w:p w14:paraId="40E8D83F" w14:textId="29CA013E"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84.0</w:t>
            </w:r>
          </w:p>
        </w:tc>
        <w:tc>
          <w:tcPr>
            <w:tcW w:w="1093" w:type="dxa"/>
            <w:tcBorders>
              <w:top w:val="nil"/>
            </w:tcBorders>
            <w:vAlign w:val="center"/>
          </w:tcPr>
          <w:p w14:paraId="3FBCBC82" w14:textId="459E82B6"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4,278</w:t>
            </w:r>
          </w:p>
        </w:tc>
        <w:tc>
          <w:tcPr>
            <w:tcW w:w="1093" w:type="dxa"/>
            <w:tcBorders>
              <w:top w:val="nil"/>
            </w:tcBorders>
            <w:vAlign w:val="center"/>
          </w:tcPr>
          <w:p w14:paraId="469895FA" w14:textId="6D095C20"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w:t>
            </w:r>
          </w:p>
        </w:tc>
        <w:tc>
          <w:tcPr>
            <w:tcW w:w="1092" w:type="dxa"/>
            <w:tcBorders>
              <w:top w:val="nil"/>
            </w:tcBorders>
            <w:vAlign w:val="center"/>
          </w:tcPr>
          <w:p w14:paraId="66BE6DFC" w14:textId="1B2039EE"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328E5868" w14:textId="3667A51A"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19E24AED" w14:textId="4F5CEC9F"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48F5D235" w14:textId="77777777" w:rsidTr="00C4448A">
        <w:tc>
          <w:tcPr>
            <w:tcW w:w="2316" w:type="dxa"/>
            <w:tcBorders>
              <w:top w:val="nil"/>
            </w:tcBorders>
          </w:tcPr>
          <w:p w14:paraId="3E60DF97" w14:textId="77777777"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Paso Robles</w:t>
            </w:r>
          </w:p>
        </w:tc>
        <w:tc>
          <w:tcPr>
            <w:tcW w:w="1092" w:type="dxa"/>
            <w:tcBorders>
              <w:top w:val="nil"/>
            </w:tcBorders>
            <w:vAlign w:val="bottom"/>
          </w:tcPr>
          <w:p w14:paraId="256E7C0C" w14:textId="47C7224F"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19.0</w:t>
            </w:r>
          </w:p>
        </w:tc>
        <w:tc>
          <w:tcPr>
            <w:tcW w:w="1093" w:type="dxa"/>
            <w:tcBorders>
              <w:top w:val="nil"/>
            </w:tcBorders>
            <w:vAlign w:val="center"/>
          </w:tcPr>
          <w:p w14:paraId="1A99AA2F" w14:textId="3D7C0D50"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297</w:t>
            </w:r>
          </w:p>
        </w:tc>
        <w:tc>
          <w:tcPr>
            <w:tcW w:w="1093" w:type="dxa"/>
            <w:tcBorders>
              <w:top w:val="nil"/>
            </w:tcBorders>
            <w:vAlign w:val="center"/>
          </w:tcPr>
          <w:p w14:paraId="14228E0A" w14:textId="5B177D05"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41.5</w:t>
            </w:r>
          </w:p>
        </w:tc>
        <w:tc>
          <w:tcPr>
            <w:tcW w:w="1092" w:type="dxa"/>
            <w:tcBorders>
              <w:top w:val="nil"/>
            </w:tcBorders>
            <w:vAlign w:val="center"/>
          </w:tcPr>
          <w:p w14:paraId="0CAFDB9F" w14:textId="2F24032E"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85.4</w:t>
            </w:r>
          </w:p>
        </w:tc>
        <w:tc>
          <w:tcPr>
            <w:tcW w:w="1093" w:type="dxa"/>
            <w:tcBorders>
              <w:top w:val="nil"/>
            </w:tcBorders>
            <w:vAlign w:val="center"/>
          </w:tcPr>
          <w:p w14:paraId="518908E6" w14:textId="139AD7CD"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28,125</w:t>
            </w:r>
          </w:p>
        </w:tc>
        <w:tc>
          <w:tcPr>
            <w:tcW w:w="1093" w:type="dxa"/>
            <w:tcBorders>
              <w:top w:val="nil"/>
            </w:tcBorders>
            <w:vAlign w:val="center"/>
          </w:tcPr>
          <w:p w14:paraId="11274ADB" w14:textId="36559004"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3.1</w:t>
            </w:r>
          </w:p>
        </w:tc>
        <w:tc>
          <w:tcPr>
            <w:tcW w:w="1092" w:type="dxa"/>
            <w:tcBorders>
              <w:top w:val="nil"/>
            </w:tcBorders>
            <w:vAlign w:val="center"/>
          </w:tcPr>
          <w:p w14:paraId="2B6F6B3B" w14:textId="0B82BA4E"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093" w:type="dxa"/>
            <w:tcBorders>
              <w:top w:val="nil"/>
            </w:tcBorders>
            <w:vAlign w:val="center"/>
          </w:tcPr>
          <w:p w14:paraId="6C718EB2" w14:textId="6DA629B8"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5B7C41D1" w14:textId="53C0C37E"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51B0A9A7" w14:textId="77777777" w:rsidTr="00C4448A">
        <w:tc>
          <w:tcPr>
            <w:tcW w:w="2316" w:type="dxa"/>
            <w:tcBorders>
              <w:top w:val="nil"/>
            </w:tcBorders>
          </w:tcPr>
          <w:p w14:paraId="198E0895" w14:textId="77777777" w:rsidR="00F56CD9" w:rsidRPr="008F2A48" w:rsidRDefault="00F56CD9" w:rsidP="00F56CD9">
            <w:pPr>
              <w:spacing w:before="0" w:after="0" w:line="240" w:lineRule="auto"/>
              <w:ind w:firstLine="0"/>
              <w:rPr>
                <w:rFonts w:cstheme="minorHAnsi"/>
                <w:b/>
                <w:bCs/>
                <w:color w:val="000000" w:themeColor="text1"/>
                <w:sz w:val="20"/>
                <w:szCs w:val="20"/>
              </w:rPr>
            </w:pPr>
            <w:r w:rsidRPr="008F2A48">
              <w:rPr>
                <w:rFonts w:cstheme="minorHAnsi"/>
                <w:color w:val="000000" w:themeColor="text1"/>
                <w:sz w:val="20"/>
                <w:szCs w:val="20"/>
              </w:rPr>
              <w:t xml:space="preserve">      Other CC AVAs</w:t>
            </w:r>
          </w:p>
        </w:tc>
        <w:tc>
          <w:tcPr>
            <w:tcW w:w="1092" w:type="dxa"/>
            <w:tcBorders>
              <w:top w:val="nil"/>
            </w:tcBorders>
            <w:vAlign w:val="bottom"/>
          </w:tcPr>
          <w:p w14:paraId="78EC00FC" w14:textId="27590BBC"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17.6</w:t>
            </w:r>
          </w:p>
        </w:tc>
        <w:tc>
          <w:tcPr>
            <w:tcW w:w="1093" w:type="dxa"/>
            <w:tcBorders>
              <w:top w:val="nil"/>
            </w:tcBorders>
            <w:vAlign w:val="center"/>
          </w:tcPr>
          <w:p w14:paraId="10EEC0FB" w14:textId="1E23F7A7"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417</w:t>
            </w:r>
          </w:p>
        </w:tc>
        <w:tc>
          <w:tcPr>
            <w:tcW w:w="1093" w:type="dxa"/>
            <w:tcBorders>
              <w:top w:val="nil"/>
            </w:tcBorders>
            <w:vAlign w:val="center"/>
          </w:tcPr>
          <w:p w14:paraId="326E1335" w14:textId="64E078AA"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65.2</w:t>
            </w:r>
          </w:p>
        </w:tc>
        <w:tc>
          <w:tcPr>
            <w:tcW w:w="1092" w:type="dxa"/>
            <w:tcBorders>
              <w:top w:val="nil"/>
            </w:tcBorders>
            <w:vAlign w:val="center"/>
          </w:tcPr>
          <w:p w14:paraId="43E3B0AB" w14:textId="1281F80A"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85.8</w:t>
            </w:r>
          </w:p>
        </w:tc>
        <w:tc>
          <w:tcPr>
            <w:tcW w:w="1093" w:type="dxa"/>
            <w:tcBorders>
              <w:top w:val="nil"/>
            </w:tcBorders>
            <w:vAlign w:val="center"/>
          </w:tcPr>
          <w:p w14:paraId="10FD76DA" w14:textId="1F1548CA"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8,280</w:t>
            </w:r>
          </w:p>
        </w:tc>
        <w:tc>
          <w:tcPr>
            <w:tcW w:w="1093" w:type="dxa"/>
            <w:tcBorders>
              <w:top w:val="nil"/>
            </w:tcBorders>
            <w:vAlign w:val="center"/>
          </w:tcPr>
          <w:p w14:paraId="66C53DCB" w14:textId="0E9626DB"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3.4</w:t>
            </w:r>
          </w:p>
        </w:tc>
        <w:tc>
          <w:tcPr>
            <w:tcW w:w="1092" w:type="dxa"/>
            <w:tcBorders>
              <w:top w:val="nil"/>
            </w:tcBorders>
            <w:vAlign w:val="center"/>
          </w:tcPr>
          <w:p w14:paraId="37E08238" w14:textId="315D5F40"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2,525</w:t>
            </w:r>
          </w:p>
        </w:tc>
        <w:tc>
          <w:tcPr>
            <w:tcW w:w="1093" w:type="dxa"/>
            <w:tcBorders>
              <w:top w:val="nil"/>
            </w:tcBorders>
            <w:vAlign w:val="center"/>
          </w:tcPr>
          <w:p w14:paraId="3AF06048" w14:textId="661BDCDC"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218.2</w:t>
            </w:r>
          </w:p>
        </w:tc>
        <w:tc>
          <w:tcPr>
            <w:tcW w:w="1093" w:type="dxa"/>
            <w:tcBorders>
              <w:top w:val="nil"/>
            </w:tcBorders>
            <w:vAlign w:val="center"/>
          </w:tcPr>
          <w:p w14:paraId="32AA7E01" w14:textId="55F4D01E"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14.5</w:t>
            </w:r>
          </w:p>
        </w:tc>
      </w:tr>
      <w:tr w:rsidR="008F2A48" w:rsidRPr="008F2A48" w14:paraId="0A33E861" w14:textId="77777777" w:rsidTr="00C4448A">
        <w:tc>
          <w:tcPr>
            <w:tcW w:w="2316" w:type="dxa"/>
            <w:tcBorders>
              <w:top w:val="nil"/>
            </w:tcBorders>
          </w:tcPr>
          <w:p w14:paraId="01695BD7" w14:textId="77777777" w:rsidR="00F56CD9" w:rsidRPr="008F2A48" w:rsidRDefault="00F56CD9" w:rsidP="00F56CD9">
            <w:pPr>
              <w:spacing w:before="0" w:after="0" w:line="240" w:lineRule="auto"/>
              <w:ind w:firstLine="0"/>
              <w:rPr>
                <w:rFonts w:cstheme="minorHAnsi"/>
                <w:color w:val="000000" w:themeColor="text1"/>
                <w:sz w:val="20"/>
                <w:szCs w:val="20"/>
              </w:rPr>
            </w:pPr>
          </w:p>
        </w:tc>
        <w:tc>
          <w:tcPr>
            <w:tcW w:w="1092" w:type="dxa"/>
            <w:tcBorders>
              <w:top w:val="nil"/>
            </w:tcBorders>
            <w:vAlign w:val="bottom"/>
          </w:tcPr>
          <w:p w14:paraId="41F4F75C" w14:textId="77777777"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p>
        </w:tc>
        <w:tc>
          <w:tcPr>
            <w:tcW w:w="1093" w:type="dxa"/>
            <w:tcBorders>
              <w:top w:val="nil"/>
            </w:tcBorders>
            <w:vAlign w:val="bottom"/>
          </w:tcPr>
          <w:p w14:paraId="6DC25D5C" w14:textId="77777777"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54848F07" w14:textId="77777777"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p>
        </w:tc>
        <w:tc>
          <w:tcPr>
            <w:tcW w:w="1092" w:type="dxa"/>
            <w:tcBorders>
              <w:top w:val="nil"/>
            </w:tcBorders>
            <w:vAlign w:val="center"/>
          </w:tcPr>
          <w:p w14:paraId="7C6FDC13" w14:textId="77777777"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6A5AD19E" w14:textId="77777777"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392878E2" w14:textId="77777777"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p>
        </w:tc>
        <w:tc>
          <w:tcPr>
            <w:tcW w:w="1092" w:type="dxa"/>
            <w:tcBorders>
              <w:top w:val="nil"/>
            </w:tcBorders>
            <w:vAlign w:val="center"/>
          </w:tcPr>
          <w:p w14:paraId="60B251D0" w14:textId="77777777"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33F97EFE" w14:textId="77777777"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c>
          <w:tcPr>
            <w:tcW w:w="1093" w:type="dxa"/>
            <w:tcBorders>
              <w:top w:val="nil"/>
            </w:tcBorders>
            <w:vAlign w:val="center"/>
          </w:tcPr>
          <w:p w14:paraId="0589955E" w14:textId="77777777"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p>
        </w:tc>
      </w:tr>
      <w:tr w:rsidR="008F2A48" w:rsidRPr="008F2A48" w14:paraId="16049509" w14:textId="77777777" w:rsidTr="00C4448A">
        <w:tc>
          <w:tcPr>
            <w:tcW w:w="2316" w:type="dxa"/>
            <w:tcBorders>
              <w:top w:val="nil"/>
              <w:bottom w:val="single" w:sz="8" w:space="0" w:color="auto"/>
            </w:tcBorders>
          </w:tcPr>
          <w:p w14:paraId="046691AE" w14:textId="20550185" w:rsidR="00F56CD9" w:rsidRPr="008F2A48" w:rsidRDefault="00F56CD9" w:rsidP="00F56CD9">
            <w:pPr>
              <w:spacing w:before="0" w:after="0" w:line="240" w:lineRule="auto"/>
              <w:ind w:firstLine="0"/>
              <w:rPr>
                <w:rFonts w:cstheme="minorHAnsi"/>
                <w:color w:val="000000" w:themeColor="text1"/>
                <w:sz w:val="20"/>
                <w:szCs w:val="20"/>
              </w:rPr>
            </w:pPr>
            <w:r w:rsidRPr="008F2A48">
              <w:rPr>
                <w:rFonts w:cstheme="minorHAnsi"/>
                <w:b/>
                <w:bCs/>
                <w:color w:val="000000" w:themeColor="text1"/>
                <w:sz w:val="20"/>
                <w:szCs w:val="20"/>
              </w:rPr>
              <w:t xml:space="preserve">All </w:t>
            </w:r>
            <w:r w:rsidR="00E13EAB" w:rsidRPr="008F2A48">
              <w:rPr>
                <w:rFonts w:cstheme="minorHAnsi"/>
                <w:b/>
                <w:bCs/>
                <w:color w:val="000000" w:themeColor="text1"/>
                <w:sz w:val="20"/>
                <w:szCs w:val="20"/>
              </w:rPr>
              <w:t xml:space="preserve">Coastal </w:t>
            </w:r>
            <w:r w:rsidRPr="008F2A48">
              <w:rPr>
                <w:rFonts w:cstheme="minorHAnsi"/>
                <w:b/>
                <w:bCs/>
                <w:color w:val="000000" w:themeColor="text1"/>
                <w:sz w:val="20"/>
                <w:szCs w:val="20"/>
              </w:rPr>
              <w:t>Regions</w:t>
            </w:r>
          </w:p>
        </w:tc>
        <w:tc>
          <w:tcPr>
            <w:tcW w:w="1092" w:type="dxa"/>
            <w:tcBorders>
              <w:top w:val="nil"/>
              <w:bottom w:val="single" w:sz="8" w:space="0" w:color="auto"/>
            </w:tcBorders>
            <w:vAlign w:val="bottom"/>
          </w:tcPr>
          <w:p w14:paraId="6DEF7BC7" w14:textId="2BE0F3D4" w:rsidR="00F56CD9" w:rsidRPr="008F2A48" w:rsidRDefault="00F56CD9" w:rsidP="00A476DD">
            <w:pPr>
              <w:tabs>
                <w:tab w:val="decimal" w:pos="37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18.3</w:t>
            </w:r>
          </w:p>
        </w:tc>
        <w:tc>
          <w:tcPr>
            <w:tcW w:w="1093" w:type="dxa"/>
            <w:tcBorders>
              <w:top w:val="nil"/>
              <w:bottom w:val="single" w:sz="8" w:space="0" w:color="auto"/>
            </w:tcBorders>
            <w:vAlign w:val="center"/>
          </w:tcPr>
          <w:p w14:paraId="176C6AA5" w14:textId="6FF6D930" w:rsidR="00F56CD9" w:rsidRPr="008F2A48" w:rsidRDefault="00F56CD9" w:rsidP="007857E5">
            <w:pPr>
              <w:tabs>
                <w:tab w:val="decimal" w:pos="7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12,811</w:t>
            </w:r>
          </w:p>
        </w:tc>
        <w:tc>
          <w:tcPr>
            <w:tcW w:w="1093" w:type="dxa"/>
            <w:tcBorders>
              <w:top w:val="nil"/>
              <w:bottom w:val="single" w:sz="8" w:space="0" w:color="auto"/>
            </w:tcBorders>
            <w:vAlign w:val="center"/>
          </w:tcPr>
          <w:p w14:paraId="3543FE41" w14:textId="6BF70A16" w:rsidR="00F56CD9" w:rsidRPr="008F2A48" w:rsidRDefault="00F56CD9" w:rsidP="00A476DD">
            <w:pPr>
              <w:tabs>
                <w:tab w:val="decimal" w:pos="49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114.4</w:t>
            </w:r>
          </w:p>
        </w:tc>
        <w:tc>
          <w:tcPr>
            <w:tcW w:w="1092" w:type="dxa"/>
            <w:tcBorders>
              <w:top w:val="nil"/>
              <w:bottom w:val="single" w:sz="8" w:space="0" w:color="auto"/>
            </w:tcBorders>
            <w:vAlign w:val="center"/>
          </w:tcPr>
          <w:p w14:paraId="0C7DD3F1" w14:textId="7F4ACD5F" w:rsidR="00F56CD9" w:rsidRPr="008F2A48" w:rsidRDefault="00F56CD9" w:rsidP="00A476DD">
            <w:pPr>
              <w:tabs>
                <w:tab w:val="decimal" w:pos="5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88.8</w:t>
            </w:r>
          </w:p>
        </w:tc>
        <w:tc>
          <w:tcPr>
            <w:tcW w:w="1093" w:type="dxa"/>
            <w:tcBorders>
              <w:top w:val="nil"/>
              <w:bottom w:val="single" w:sz="8" w:space="0" w:color="auto"/>
            </w:tcBorders>
            <w:vAlign w:val="center"/>
          </w:tcPr>
          <w:p w14:paraId="52386D3C" w14:textId="73B5BE8E" w:rsidR="00F56CD9" w:rsidRPr="008F2A48" w:rsidRDefault="00F56CD9" w:rsidP="007857E5">
            <w:pPr>
              <w:tabs>
                <w:tab w:val="decimal" w:pos="6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5,282</w:t>
            </w:r>
          </w:p>
        </w:tc>
        <w:tc>
          <w:tcPr>
            <w:tcW w:w="1093" w:type="dxa"/>
            <w:tcBorders>
              <w:top w:val="nil"/>
              <w:bottom w:val="single" w:sz="8" w:space="0" w:color="auto"/>
            </w:tcBorders>
            <w:vAlign w:val="center"/>
          </w:tcPr>
          <w:p w14:paraId="59C388D6" w14:textId="1E5C2FF8" w:rsidR="00F56CD9" w:rsidRPr="008F2A48" w:rsidRDefault="00F56CD9" w:rsidP="00A476DD">
            <w:pPr>
              <w:tabs>
                <w:tab w:val="decimal" w:pos="33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w:t>
            </w:r>
          </w:p>
        </w:tc>
        <w:tc>
          <w:tcPr>
            <w:tcW w:w="1092" w:type="dxa"/>
            <w:tcBorders>
              <w:top w:val="nil"/>
              <w:bottom w:val="single" w:sz="8" w:space="0" w:color="auto"/>
            </w:tcBorders>
            <w:vAlign w:val="center"/>
          </w:tcPr>
          <w:p w14:paraId="3D65651D" w14:textId="51A9039A" w:rsidR="00F56CD9" w:rsidRPr="008F2A48" w:rsidRDefault="00F56CD9" w:rsidP="007857E5">
            <w:pPr>
              <w:tabs>
                <w:tab w:val="decimal" w:pos="735"/>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30,836</w:t>
            </w:r>
          </w:p>
        </w:tc>
        <w:tc>
          <w:tcPr>
            <w:tcW w:w="1093" w:type="dxa"/>
            <w:tcBorders>
              <w:top w:val="nil"/>
              <w:bottom w:val="single" w:sz="8" w:space="0" w:color="auto"/>
            </w:tcBorders>
            <w:vAlign w:val="center"/>
          </w:tcPr>
          <w:p w14:paraId="75E4EE89" w14:textId="5BFC01DC"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320.5</w:t>
            </w:r>
          </w:p>
        </w:tc>
        <w:tc>
          <w:tcPr>
            <w:tcW w:w="1093" w:type="dxa"/>
            <w:tcBorders>
              <w:top w:val="nil"/>
              <w:bottom w:val="single" w:sz="8" w:space="0" w:color="auto"/>
            </w:tcBorders>
            <w:vAlign w:val="center"/>
          </w:tcPr>
          <w:p w14:paraId="6A9FF846" w14:textId="6DE049BC" w:rsidR="00F56CD9" w:rsidRPr="008F2A48" w:rsidRDefault="00F56CD9" w:rsidP="00A476DD">
            <w:pPr>
              <w:tabs>
                <w:tab w:val="decimal" w:pos="44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14.1</w:t>
            </w:r>
          </w:p>
        </w:tc>
      </w:tr>
    </w:tbl>
    <w:p w14:paraId="5D9153F1" w14:textId="5517905F" w:rsidR="003D625C" w:rsidRPr="008F2A48" w:rsidRDefault="003D625C" w:rsidP="00A476DD">
      <w:pPr>
        <w:spacing w:after="0" w:line="240" w:lineRule="auto"/>
        <w:ind w:firstLine="0"/>
        <w:rPr>
          <w:color w:val="000000" w:themeColor="text1"/>
          <w:sz w:val="21"/>
          <w:szCs w:val="21"/>
          <w:lang w:bidi="en-US"/>
        </w:rPr>
      </w:pPr>
      <w:r w:rsidRPr="008F2A48">
        <w:rPr>
          <w:color w:val="000000" w:themeColor="text1"/>
          <w:sz w:val="21"/>
          <w:szCs w:val="21"/>
          <w:lang w:bidi="en-US"/>
        </w:rPr>
        <w:t>Notes: Summary statistics for premium growing regions in California using PRISM data for average temperature, and winery-vintage observations for Wine Spectator data for vintages between 1991 and 2020 and for K&amp;L data for vintages between 1981 and 2020.</w:t>
      </w:r>
      <w:r w:rsidR="006D5DA5" w:rsidRPr="008F2A48">
        <w:rPr>
          <w:color w:val="000000" w:themeColor="text1"/>
          <w:sz w:val="21"/>
          <w:szCs w:val="21"/>
          <w:lang w:bidi="en-US"/>
        </w:rPr>
        <w:t xml:space="preserve"> </w:t>
      </w:r>
      <w:r w:rsidR="006D5DA5" w:rsidRPr="008F2A48">
        <w:rPr>
          <w:color w:val="000000" w:themeColor="text1"/>
          <w:sz w:val="20"/>
          <w:szCs w:val="20"/>
          <w:lang w:bidi="en-US"/>
        </w:rPr>
        <w:t xml:space="preserve">Averages are simple averages across the relevant sample—so effectively weighted by shares of </w:t>
      </w:r>
      <w:r w:rsidR="00023852" w:rsidRPr="008F2A48">
        <w:rPr>
          <w:color w:val="000000" w:themeColor="text1"/>
          <w:sz w:val="20"/>
          <w:szCs w:val="20"/>
          <w:lang w:bidi="en-US"/>
        </w:rPr>
        <w:t xml:space="preserve">Cabernet Sauvignon </w:t>
      </w:r>
      <w:r w:rsidR="006D5DA5" w:rsidRPr="008F2A48">
        <w:rPr>
          <w:color w:val="000000" w:themeColor="text1"/>
          <w:sz w:val="20"/>
          <w:szCs w:val="20"/>
          <w:lang w:bidi="en-US"/>
        </w:rPr>
        <w:t>observations in sub-regions</w:t>
      </w:r>
      <w:r w:rsidR="006D5DA5" w:rsidRPr="008F2A48">
        <w:rPr>
          <w:color w:val="000000" w:themeColor="text1"/>
          <w:sz w:val="21"/>
          <w:szCs w:val="21"/>
          <w:lang w:bidi="en-US"/>
        </w:rPr>
        <w:t>.</w:t>
      </w:r>
    </w:p>
    <w:p w14:paraId="2B4E3625" w14:textId="77777777" w:rsidR="003D625C" w:rsidRPr="008F2A48" w:rsidRDefault="003D625C" w:rsidP="003D625C">
      <w:pPr>
        <w:spacing w:line="240" w:lineRule="auto"/>
        <w:ind w:firstLine="0"/>
        <w:rPr>
          <w:color w:val="000000" w:themeColor="text1"/>
        </w:rPr>
        <w:sectPr w:rsidR="003D625C" w:rsidRPr="008F2A48" w:rsidSect="003D625C">
          <w:pgSz w:w="15840" w:h="12240" w:orient="landscape"/>
          <w:pgMar w:top="1440" w:right="1440" w:bottom="1440" w:left="1440" w:header="720" w:footer="720" w:gutter="0"/>
          <w:cols w:space="720"/>
          <w:docGrid w:linePitch="360"/>
        </w:sectPr>
      </w:pPr>
    </w:p>
    <w:p w14:paraId="727FEB00" w14:textId="43110EF1" w:rsidR="003D625C" w:rsidRPr="008F2A48" w:rsidRDefault="00F95503" w:rsidP="003D625C">
      <w:pPr>
        <w:pStyle w:val="Caption"/>
        <w:spacing w:before="0" w:after="0" w:line="360" w:lineRule="auto"/>
        <w:ind w:firstLine="0"/>
      </w:pPr>
      <w:r>
        <w:lastRenderedPageBreak/>
        <w:t>Table 3</w:t>
      </w:r>
      <w:r w:rsidR="003D625C" w:rsidRPr="008F2A48">
        <w:t>c. Summary Statistics: Chardonnay</w:t>
      </w:r>
    </w:p>
    <w:tbl>
      <w:tblPr>
        <w:tblStyle w:val="TableGrid"/>
        <w:tblW w:w="12150" w:type="dxa"/>
        <w:tblInd w:w="-5"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994"/>
        <w:gridCol w:w="1141"/>
        <w:gridCol w:w="1118"/>
        <w:gridCol w:w="1080"/>
        <w:gridCol w:w="1170"/>
        <w:gridCol w:w="1080"/>
        <w:gridCol w:w="990"/>
        <w:gridCol w:w="1170"/>
        <w:gridCol w:w="1170"/>
      </w:tblGrid>
      <w:tr w:rsidR="008F2A48" w:rsidRPr="008F2A48" w14:paraId="4F22762D" w14:textId="77777777" w:rsidTr="001762E5">
        <w:tc>
          <w:tcPr>
            <w:tcW w:w="2237" w:type="dxa"/>
            <w:tcBorders>
              <w:bottom w:val="single" w:sz="8" w:space="0" w:color="auto"/>
            </w:tcBorders>
            <w:vAlign w:val="center"/>
          </w:tcPr>
          <w:p w14:paraId="30675CBB"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Region</w:t>
            </w:r>
          </w:p>
        </w:tc>
        <w:tc>
          <w:tcPr>
            <w:tcW w:w="994" w:type="dxa"/>
            <w:tcBorders>
              <w:bottom w:val="single" w:sz="8" w:space="0" w:color="auto"/>
            </w:tcBorders>
            <w:vAlign w:val="center"/>
          </w:tcPr>
          <w:p w14:paraId="085D43D5"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Average Temp. </w:t>
            </w:r>
          </w:p>
          <w:p w14:paraId="7D000A4F" w14:textId="40234F52"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Apr–Oct</w:t>
            </w:r>
          </w:p>
        </w:tc>
        <w:tc>
          <w:tcPr>
            <w:tcW w:w="1141" w:type="dxa"/>
            <w:tcBorders>
              <w:bottom w:val="single" w:sz="8" w:space="0" w:color="auto"/>
            </w:tcBorders>
            <w:vAlign w:val="center"/>
          </w:tcPr>
          <w:p w14:paraId="136A51BF" w14:textId="0976D35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WS </w:t>
            </w:r>
          </w:p>
          <w:p w14:paraId="14F22DA5"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 xml:space="preserve">No. of </w:t>
            </w:r>
          </w:p>
          <w:p w14:paraId="41CB310D" w14:textId="19A974CA"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Obs.</w:t>
            </w:r>
          </w:p>
        </w:tc>
        <w:tc>
          <w:tcPr>
            <w:tcW w:w="1118" w:type="dxa"/>
            <w:tcBorders>
              <w:top w:val="double" w:sz="4" w:space="0" w:color="auto"/>
              <w:bottom w:val="single" w:sz="8" w:space="0" w:color="auto"/>
            </w:tcBorders>
            <w:vAlign w:val="center"/>
          </w:tcPr>
          <w:p w14:paraId="2B25881B"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76329F9D" w14:textId="2E966C06"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59E3391E" w14:textId="0C6ED6E4"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Price</w:t>
            </w:r>
          </w:p>
        </w:tc>
        <w:tc>
          <w:tcPr>
            <w:tcW w:w="1080" w:type="dxa"/>
            <w:tcBorders>
              <w:bottom w:val="single" w:sz="8" w:space="0" w:color="auto"/>
            </w:tcBorders>
            <w:vAlign w:val="center"/>
          </w:tcPr>
          <w:p w14:paraId="7D130E69"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7A77B749" w14:textId="5BBAFD9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5F1CBC2B" w14:textId="66D75031"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Score</w:t>
            </w:r>
          </w:p>
        </w:tc>
        <w:tc>
          <w:tcPr>
            <w:tcW w:w="1170" w:type="dxa"/>
            <w:tcBorders>
              <w:bottom w:val="single" w:sz="8" w:space="0" w:color="auto"/>
            </w:tcBorders>
            <w:vAlign w:val="center"/>
          </w:tcPr>
          <w:p w14:paraId="6C6B985B"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6FE76A50" w14:textId="2F9F7AC6"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Cases</w:t>
            </w:r>
          </w:p>
          <w:p w14:paraId="76C0D9FC" w14:textId="1435CD82"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Made</w:t>
            </w:r>
          </w:p>
        </w:tc>
        <w:tc>
          <w:tcPr>
            <w:tcW w:w="1080" w:type="dxa"/>
            <w:tcBorders>
              <w:bottom w:val="single" w:sz="8" w:space="0" w:color="auto"/>
            </w:tcBorders>
          </w:tcPr>
          <w:p w14:paraId="317A38CB"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WS</w:t>
            </w:r>
          </w:p>
          <w:p w14:paraId="58312401"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4F9A62F0" w14:textId="3E8235D9"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“Age”</w:t>
            </w:r>
          </w:p>
        </w:tc>
        <w:tc>
          <w:tcPr>
            <w:tcW w:w="990" w:type="dxa"/>
            <w:tcBorders>
              <w:bottom w:val="single" w:sz="8" w:space="0" w:color="auto"/>
            </w:tcBorders>
            <w:vAlign w:val="center"/>
          </w:tcPr>
          <w:p w14:paraId="7B776203" w14:textId="7C8D30E9"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2DF804E7"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No. of Obs.</w:t>
            </w:r>
          </w:p>
        </w:tc>
        <w:tc>
          <w:tcPr>
            <w:tcW w:w="1170" w:type="dxa"/>
            <w:tcBorders>
              <w:bottom w:val="single" w:sz="8" w:space="0" w:color="auto"/>
            </w:tcBorders>
            <w:vAlign w:val="center"/>
          </w:tcPr>
          <w:p w14:paraId="1EE0D67B"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5049CC92" w14:textId="6F19A3F4"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3290E7E1" w14:textId="275C302C"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Price.</w:t>
            </w:r>
          </w:p>
        </w:tc>
        <w:tc>
          <w:tcPr>
            <w:tcW w:w="1170" w:type="dxa"/>
            <w:tcBorders>
              <w:bottom w:val="single" w:sz="8" w:space="0" w:color="auto"/>
            </w:tcBorders>
            <w:vAlign w:val="center"/>
          </w:tcPr>
          <w:p w14:paraId="7C1C693E"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K&amp;L</w:t>
            </w:r>
          </w:p>
          <w:p w14:paraId="68FE6CCD" w14:textId="7777777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Average</w:t>
            </w:r>
          </w:p>
          <w:p w14:paraId="03A0E94A" w14:textId="45B3BC87" w:rsidR="002E276E" w:rsidRPr="008F2A48" w:rsidRDefault="002E276E" w:rsidP="003B201B">
            <w:pPr>
              <w:spacing w:before="0" w:after="0" w:line="240" w:lineRule="auto"/>
              <w:ind w:firstLine="0"/>
              <w:jc w:val="center"/>
              <w:rPr>
                <w:rFonts w:cstheme="minorHAnsi"/>
                <w:color w:val="000000" w:themeColor="text1"/>
                <w:sz w:val="20"/>
                <w:szCs w:val="20"/>
              </w:rPr>
            </w:pPr>
            <w:r w:rsidRPr="008F2A48">
              <w:rPr>
                <w:rFonts w:cstheme="minorHAnsi"/>
                <w:color w:val="000000" w:themeColor="text1"/>
                <w:sz w:val="20"/>
                <w:szCs w:val="20"/>
              </w:rPr>
              <w:t>“Age”</w:t>
            </w:r>
          </w:p>
        </w:tc>
      </w:tr>
      <w:tr w:rsidR="008F2A48" w:rsidRPr="008F2A48" w14:paraId="3A8D5471" w14:textId="77777777" w:rsidTr="00C4448A">
        <w:tc>
          <w:tcPr>
            <w:tcW w:w="2237" w:type="dxa"/>
            <w:tcBorders>
              <w:top w:val="single" w:sz="8" w:space="0" w:color="auto"/>
            </w:tcBorders>
          </w:tcPr>
          <w:p w14:paraId="781C8252" w14:textId="77777777" w:rsidR="002E276E" w:rsidRPr="008F2A48" w:rsidRDefault="002E276E" w:rsidP="003B201B">
            <w:pPr>
              <w:spacing w:before="0" w:after="0" w:line="240" w:lineRule="auto"/>
              <w:ind w:firstLine="0"/>
              <w:rPr>
                <w:rFonts w:cstheme="minorHAnsi"/>
                <w:i/>
                <w:iCs/>
                <w:color w:val="000000" w:themeColor="text1"/>
                <w:sz w:val="20"/>
                <w:szCs w:val="20"/>
              </w:rPr>
            </w:pPr>
          </w:p>
        </w:tc>
        <w:tc>
          <w:tcPr>
            <w:tcW w:w="994" w:type="dxa"/>
            <w:tcBorders>
              <w:top w:val="single" w:sz="8" w:space="0" w:color="auto"/>
            </w:tcBorders>
            <w:vAlign w:val="center"/>
          </w:tcPr>
          <w:p w14:paraId="78C08C28" w14:textId="1B41984F" w:rsidR="002E276E" w:rsidRPr="008F2A48" w:rsidRDefault="00A476DD" w:rsidP="003B201B">
            <w:pPr>
              <w:spacing w:before="0" w:after="0" w:line="240" w:lineRule="auto"/>
              <w:ind w:firstLine="0"/>
              <w:jc w:val="center"/>
              <w:rPr>
                <w:rFonts w:cstheme="minorHAnsi"/>
                <w:i/>
                <w:iCs/>
                <w:color w:val="000000" w:themeColor="text1"/>
                <w:sz w:val="20"/>
                <w:szCs w:val="20"/>
              </w:rPr>
            </w:pPr>
            <w:proofErr w:type="spellStart"/>
            <w:r w:rsidRPr="008F2A48">
              <w:rPr>
                <w:rFonts w:cstheme="minorHAnsi"/>
                <w:i/>
                <w:iCs/>
                <w:color w:val="000000" w:themeColor="text1"/>
                <w:sz w:val="20"/>
                <w:szCs w:val="20"/>
                <w:vertAlign w:val="superscript"/>
              </w:rPr>
              <w:t>o</w:t>
            </w:r>
            <w:r w:rsidR="002E276E" w:rsidRPr="008F2A48">
              <w:rPr>
                <w:rFonts w:cstheme="minorHAnsi"/>
                <w:i/>
                <w:iCs/>
                <w:color w:val="000000" w:themeColor="text1"/>
                <w:sz w:val="20"/>
                <w:szCs w:val="20"/>
              </w:rPr>
              <w:t>C</w:t>
            </w:r>
            <w:proofErr w:type="spellEnd"/>
          </w:p>
        </w:tc>
        <w:tc>
          <w:tcPr>
            <w:tcW w:w="1141" w:type="dxa"/>
            <w:tcBorders>
              <w:top w:val="single" w:sz="8" w:space="0" w:color="auto"/>
            </w:tcBorders>
            <w:vAlign w:val="center"/>
          </w:tcPr>
          <w:p w14:paraId="0DCDCADA" w14:textId="112677FB"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Count</w:t>
            </w:r>
          </w:p>
        </w:tc>
        <w:tc>
          <w:tcPr>
            <w:tcW w:w="1118" w:type="dxa"/>
            <w:tcBorders>
              <w:top w:val="single" w:sz="8" w:space="0" w:color="auto"/>
            </w:tcBorders>
            <w:vAlign w:val="center"/>
          </w:tcPr>
          <w:p w14:paraId="2AEBCB76" w14:textId="0BD59434"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$/bottle</w:t>
            </w:r>
          </w:p>
        </w:tc>
        <w:tc>
          <w:tcPr>
            <w:tcW w:w="1080" w:type="dxa"/>
            <w:tcBorders>
              <w:top w:val="single" w:sz="8" w:space="0" w:color="auto"/>
            </w:tcBorders>
            <w:vAlign w:val="center"/>
          </w:tcPr>
          <w:p w14:paraId="32E94589" w14:textId="1BA35553"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points</w:t>
            </w:r>
          </w:p>
        </w:tc>
        <w:tc>
          <w:tcPr>
            <w:tcW w:w="1170" w:type="dxa"/>
            <w:tcBorders>
              <w:top w:val="single" w:sz="8" w:space="0" w:color="auto"/>
            </w:tcBorders>
            <w:vAlign w:val="center"/>
          </w:tcPr>
          <w:p w14:paraId="3A1D602D" w14:textId="640D2119"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Average</w:t>
            </w:r>
          </w:p>
        </w:tc>
        <w:tc>
          <w:tcPr>
            <w:tcW w:w="1080" w:type="dxa"/>
            <w:tcBorders>
              <w:top w:val="single" w:sz="8" w:space="0" w:color="auto"/>
            </w:tcBorders>
          </w:tcPr>
          <w:p w14:paraId="55B6A250" w14:textId="2BBD2AAF"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Years</w:t>
            </w:r>
          </w:p>
        </w:tc>
        <w:tc>
          <w:tcPr>
            <w:tcW w:w="990" w:type="dxa"/>
            <w:tcBorders>
              <w:top w:val="single" w:sz="8" w:space="0" w:color="auto"/>
            </w:tcBorders>
            <w:vAlign w:val="center"/>
          </w:tcPr>
          <w:p w14:paraId="4B4AF441" w14:textId="70D27A9C"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Count</w:t>
            </w:r>
          </w:p>
        </w:tc>
        <w:tc>
          <w:tcPr>
            <w:tcW w:w="1170" w:type="dxa"/>
            <w:tcBorders>
              <w:top w:val="single" w:sz="8" w:space="0" w:color="auto"/>
            </w:tcBorders>
            <w:vAlign w:val="center"/>
          </w:tcPr>
          <w:p w14:paraId="158946C5" w14:textId="66BBB504"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$/bottle</w:t>
            </w:r>
          </w:p>
        </w:tc>
        <w:tc>
          <w:tcPr>
            <w:tcW w:w="1170" w:type="dxa"/>
            <w:tcBorders>
              <w:top w:val="single" w:sz="8" w:space="0" w:color="auto"/>
            </w:tcBorders>
            <w:vAlign w:val="center"/>
          </w:tcPr>
          <w:p w14:paraId="4E6CAF49" w14:textId="4A1C3ABC" w:rsidR="002E276E" w:rsidRPr="008F2A48" w:rsidRDefault="002E276E" w:rsidP="003B201B">
            <w:pPr>
              <w:spacing w:before="0" w:after="0" w:line="240" w:lineRule="auto"/>
              <w:ind w:firstLine="0"/>
              <w:jc w:val="center"/>
              <w:rPr>
                <w:rFonts w:cstheme="minorHAnsi"/>
                <w:i/>
                <w:iCs/>
                <w:color w:val="000000" w:themeColor="text1"/>
                <w:sz w:val="20"/>
                <w:szCs w:val="20"/>
              </w:rPr>
            </w:pPr>
            <w:r w:rsidRPr="008F2A48">
              <w:rPr>
                <w:rFonts w:cstheme="minorHAnsi"/>
                <w:i/>
                <w:iCs/>
                <w:color w:val="000000" w:themeColor="text1"/>
                <w:sz w:val="20"/>
                <w:szCs w:val="20"/>
              </w:rPr>
              <w:t>Years</w:t>
            </w:r>
          </w:p>
        </w:tc>
      </w:tr>
      <w:tr w:rsidR="008F2A48" w:rsidRPr="008F2A48" w14:paraId="04FAD8E6" w14:textId="77777777" w:rsidTr="00C4448A">
        <w:tc>
          <w:tcPr>
            <w:tcW w:w="2237" w:type="dxa"/>
            <w:tcBorders>
              <w:top w:val="nil"/>
            </w:tcBorders>
          </w:tcPr>
          <w:p w14:paraId="5AED537B" w14:textId="77777777" w:rsidR="00736323" w:rsidRPr="008F2A48" w:rsidRDefault="00736323" w:rsidP="00736323">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North Coast AVAs</w:t>
            </w:r>
          </w:p>
        </w:tc>
        <w:tc>
          <w:tcPr>
            <w:tcW w:w="994" w:type="dxa"/>
            <w:tcBorders>
              <w:top w:val="nil"/>
            </w:tcBorders>
            <w:vAlign w:val="bottom"/>
          </w:tcPr>
          <w:p w14:paraId="5DA88D1E" w14:textId="4D1EE620"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141" w:type="dxa"/>
            <w:tcBorders>
              <w:top w:val="nil"/>
            </w:tcBorders>
            <w:vAlign w:val="bottom"/>
          </w:tcPr>
          <w:p w14:paraId="263AA645" w14:textId="7303D2F8"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8,033</w:t>
            </w:r>
          </w:p>
        </w:tc>
        <w:tc>
          <w:tcPr>
            <w:tcW w:w="1118" w:type="dxa"/>
            <w:tcBorders>
              <w:top w:val="nil"/>
            </w:tcBorders>
            <w:vAlign w:val="bottom"/>
          </w:tcPr>
          <w:p w14:paraId="33096DE6" w14:textId="52E05997"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54.1</w:t>
            </w:r>
          </w:p>
        </w:tc>
        <w:tc>
          <w:tcPr>
            <w:tcW w:w="1080" w:type="dxa"/>
            <w:tcBorders>
              <w:top w:val="nil"/>
            </w:tcBorders>
            <w:vAlign w:val="bottom"/>
          </w:tcPr>
          <w:p w14:paraId="0BC9D950" w14:textId="03D9E8CD"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88.6</w:t>
            </w:r>
          </w:p>
        </w:tc>
        <w:tc>
          <w:tcPr>
            <w:tcW w:w="1170" w:type="dxa"/>
            <w:tcBorders>
              <w:top w:val="nil"/>
            </w:tcBorders>
            <w:vAlign w:val="bottom"/>
          </w:tcPr>
          <w:p w14:paraId="59A293D9" w14:textId="59C4A603"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5,955</w:t>
            </w:r>
          </w:p>
        </w:tc>
        <w:tc>
          <w:tcPr>
            <w:tcW w:w="1080" w:type="dxa"/>
            <w:tcBorders>
              <w:top w:val="nil"/>
            </w:tcBorders>
            <w:vAlign w:val="bottom"/>
          </w:tcPr>
          <w:p w14:paraId="26ACF4EA" w14:textId="68219B00"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4D854957" w14:textId="74C15B6B"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5,993</w:t>
            </w:r>
          </w:p>
        </w:tc>
        <w:tc>
          <w:tcPr>
            <w:tcW w:w="1170" w:type="dxa"/>
            <w:tcBorders>
              <w:top w:val="nil"/>
            </w:tcBorders>
            <w:vAlign w:val="bottom"/>
          </w:tcPr>
          <w:p w14:paraId="0D5B7E07" w14:textId="7D558273"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123.1</w:t>
            </w:r>
          </w:p>
        </w:tc>
        <w:tc>
          <w:tcPr>
            <w:tcW w:w="1170" w:type="dxa"/>
            <w:tcBorders>
              <w:top w:val="nil"/>
            </w:tcBorders>
            <w:vAlign w:val="bottom"/>
          </w:tcPr>
          <w:p w14:paraId="09FE89D8" w14:textId="547A645F"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w:t>
            </w:r>
          </w:p>
        </w:tc>
      </w:tr>
      <w:tr w:rsidR="008F2A48" w:rsidRPr="008F2A48" w14:paraId="77057C93" w14:textId="77777777" w:rsidTr="00C4448A">
        <w:tc>
          <w:tcPr>
            <w:tcW w:w="2237" w:type="dxa"/>
            <w:tcBorders>
              <w:top w:val="nil"/>
            </w:tcBorders>
          </w:tcPr>
          <w:p w14:paraId="265F903A" w14:textId="77777777" w:rsidR="00736323" w:rsidRPr="008F2A48" w:rsidRDefault="00736323" w:rsidP="00736323">
            <w:pPr>
              <w:spacing w:before="0" w:after="0" w:line="240" w:lineRule="auto"/>
              <w:ind w:firstLine="0"/>
              <w:rPr>
                <w:rFonts w:cstheme="minorHAnsi"/>
                <w:b/>
                <w:bCs/>
                <w:i/>
                <w:iCs/>
                <w:color w:val="000000" w:themeColor="text1"/>
                <w:sz w:val="20"/>
                <w:szCs w:val="20"/>
              </w:rPr>
            </w:pPr>
            <w:r w:rsidRPr="008F2A48">
              <w:rPr>
                <w:rFonts w:cstheme="minorHAnsi"/>
                <w:b/>
                <w:bCs/>
                <w:color w:val="000000" w:themeColor="text1"/>
                <w:sz w:val="20"/>
                <w:szCs w:val="20"/>
              </w:rPr>
              <w:t xml:space="preserve">    </w:t>
            </w:r>
            <w:r w:rsidRPr="008F2A48">
              <w:rPr>
                <w:rFonts w:cstheme="minorHAnsi"/>
                <w:b/>
                <w:bCs/>
                <w:i/>
                <w:iCs/>
                <w:color w:val="000000" w:themeColor="text1"/>
                <w:sz w:val="20"/>
                <w:szCs w:val="20"/>
              </w:rPr>
              <w:t>Napa Valley AVAs</w:t>
            </w:r>
          </w:p>
        </w:tc>
        <w:tc>
          <w:tcPr>
            <w:tcW w:w="994" w:type="dxa"/>
            <w:tcBorders>
              <w:top w:val="nil"/>
            </w:tcBorders>
            <w:vAlign w:val="bottom"/>
          </w:tcPr>
          <w:p w14:paraId="3B2CBC0A" w14:textId="76696E3E"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17.8</w:t>
            </w:r>
          </w:p>
        </w:tc>
        <w:tc>
          <w:tcPr>
            <w:tcW w:w="1141" w:type="dxa"/>
            <w:tcBorders>
              <w:top w:val="nil"/>
            </w:tcBorders>
            <w:vAlign w:val="bottom"/>
          </w:tcPr>
          <w:p w14:paraId="3E36A399" w14:textId="38DD044B"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3,532</w:t>
            </w:r>
          </w:p>
        </w:tc>
        <w:tc>
          <w:tcPr>
            <w:tcW w:w="1118" w:type="dxa"/>
            <w:tcBorders>
              <w:top w:val="nil"/>
            </w:tcBorders>
            <w:vAlign w:val="bottom"/>
          </w:tcPr>
          <w:p w14:paraId="512F07DC" w14:textId="0D00E9E8"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50.8</w:t>
            </w:r>
          </w:p>
        </w:tc>
        <w:tc>
          <w:tcPr>
            <w:tcW w:w="1080" w:type="dxa"/>
            <w:tcBorders>
              <w:top w:val="nil"/>
            </w:tcBorders>
            <w:vAlign w:val="bottom"/>
          </w:tcPr>
          <w:p w14:paraId="144D769D" w14:textId="771A175C"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88.2</w:t>
            </w:r>
          </w:p>
        </w:tc>
        <w:tc>
          <w:tcPr>
            <w:tcW w:w="1170" w:type="dxa"/>
            <w:tcBorders>
              <w:top w:val="nil"/>
            </w:tcBorders>
            <w:vAlign w:val="bottom"/>
          </w:tcPr>
          <w:p w14:paraId="7ACC29E4" w14:textId="3EFF1976"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6,798</w:t>
            </w:r>
          </w:p>
        </w:tc>
        <w:tc>
          <w:tcPr>
            <w:tcW w:w="1080" w:type="dxa"/>
            <w:tcBorders>
              <w:top w:val="nil"/>
            </w:tcBorders>
            <w:vAlign w:val="bottom"/>
          </w:tcPr>
          <w:p w14:paraId="2F9A8B07" w14:textId="5B809311"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36B9795D" w14:textId="11FA84CB"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1,011</w:t>
            </w:r>
          </w:p>
        </w:tc>
        <w:tc>
          <w:tcPr>
            <w:tcW w:w="1170" w:type="dxa"/>
            <w:tcBorders>
              <w:top w:val="nil"/>
            </w:tcBorders>
            <w:vAlign w:val="bottom"/>
          </w:tcPr>
          <w:p w14:paraId="0471BD34" w14:textId="3EC03B6B"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111.8</w:t>
            </w:r>
          </w:p>
        </w:tc>
        <w:tc>
          <w:tcPr>
            <w:tcW w:w="1170" w:type="dxa"/>
            <w:tcBorders>
              <w:top w:val="nil"/>
            </w:tcBorders>
            <w:vAlign w:val="bottom"/>
          </w:tcPr>
          <w:p w14:paraId="1A743442" w14:textId="6FB44BF0"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5.5</w:t>
            </w:r>
          </w:p>
        </w:tc>
      </w:tr>
      <w:tr w:rsidR="008F2A48" w:rsidRPr="008F2A48" w14:paraId="5047DA5D" w14:textId="77777777" w:rsidTr="00C4448A">
        <w:tc>
          <w:tcPr>
            <w:tcW w:w="2237" w:type="dxa"/>
            <w:tcBorders>
              <w:top w:val="nil"/>
            </w:tcBorders>
          </w:tcPr>
          <w:p w14:paraId="511EE971"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Rutherford</w:t>
            </w:r>
          </w:p>
        </w:tc>
        <w:tc>
          <w:tcPr>
            <w:tcW w:w="994" w:type="dxa"/>
            <w:tcBorders>
              <w:top w:val="nil"/>
            </w:tcBorders>
            <w:vAlign w:val="bottom"/>
          </w:tcPr>
          <w:p w14:paraId="29EE7469" w14:textId="72D22EBF"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18.6</w:t>
            </w:r>
          </w:p>
        </w:tc>
        <w:tc>
          <w:tcPr>
            <w:tcW w:w="1141" w:type="dxa"/>
            <w:tcBorders>
              <w:top w:val="nil"/>
            </w:tcBorders>
            <w:vAlign w:val="bottom"/>
          </w:tcPr>
          <w:p w14:paraId="3BF4AA40" w14:textId="52C52787"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w:t>
            </w:r>
          </w:p>
        </w:tc>
        <w:tc>
          <w:tcPr>
            <w:tcW w:w="1118" w:type="dxa"/>
            <w:tcBorders>
              <w:top w:val="nil"/>
            </w:tcBorders>
            <w:vAlign w:val="bottom"/>
          </w:tcPr>
          <w:p w14:paraId="34342561" w14:textId="7113C0A1"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72.8</w:t>
            </w:r>
          </w:p>
        </w:tc>
        <w:tc>
          <w:tcPr>
            <w:tcW w:w="1080" w:type="dxa"/>
            <w:tcBorders>
              <w:top w:val="nil"/>
            </w:tcBorders>
            <w:vAlign w:val="bottom"/>
          </w:tcPr>
          <w:p w14:paraId="4F8AC2B1" w14:textId="1DD1DCCC"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89.3</w:t>
            </w:r>
          </w:p>
        </w:tc>
        <w:tc>
          <w:tcPr>
            <w:tcW w:w="1170" w:type="dxa"/>
            <w:tcBorders>
              <w:top w:val="nil"/>
            </w:tcBorders>
            <w:vAlign w:val="bottom"/>
          </w:tcPr>
          <w:p w14:paraId="195BF2F2" w14:textId="17103EC6"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1,104</w:t>
            </w:r>
          </w:p>
        </w:tc>
        <w:tc>
          <w:tcPr>
            <w:tcW w:w="1080" w:type="dxa"/>
            <w:tcBorders>
              <w:top w:val="nil"/>
            </w:tcBorders>
            <w:vAlign w:val="bottom"/>
          </w:tcPr>
          <w:p w14:paraId="448BE1FB" w14:textId="65450267"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2.1</w:t>
            </w:r>
          </w:p>
        </w:tc>
        <w:tc>
          <w:tcPr>
            <w:tcW w:w="990" w:type="dxa"/>
            <w:tcBorders>
              <w:top w:val="nil"/>
            </w:tcBorders>
            <w:vAlign w:val="bottom"/>
          </w:tcPr>
          <w:p w14:paraId="18E650F4" w14:textId="708A4054"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w:t>
            </w:r>
          </w:p>
        </w:tc>
        <w:tc>
          <w:tcPr>
            <w:tcW w:w="1170" w:type="dxa"/>
            <w:tcBorders>
              <w:top w:val="nil"/>
            </w:tcBorders>
            <w:vAlign w:val="bottom"/>
          </w:tcPr>
          <w:p w14:paraId="56BC516B" w14:textId="14D4351B"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271.7</w:t>
            </w:r>
          </w:p>
        </w:tc>
        <w:tc>
          <w:tcPr>
            <w:tcW w:w="1170" w:type="dxa"/>
            <w:tcBorders>
              <w:top w:val="nil"/>
            </w:tcBorders>
            <w:vAlign w:val="bottom"/>
          </w:tcPr>
          <w:p w14:paraId="118C593B" w14:textId="2C060468"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r>
      <w:tr w:rsidR="008F2A48" w:rsidRPr="008F2A48" w14:paraId="00371242" w14:textId="77777777" w:rsidTr="00C4448A">
        <w:tc>
          <w:tcPr>
            <w:tcW w:w="2237" w:type="dxa"/>
            <w:tcBorders>
              <w:top w:val="nil"/>
            </w:tcBorders>
          </w:tcPr>
          <w:p w14:paraId="6F9108E2"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Howell Mountain</w:t>
            </w:r>
          </w:p>
        </w:tc>
        <w:tc>
          <w:tcPr>
            <w:tcW w:w="994" w:type="dxa"/>
            <w:tcBorders>
              <w:top w:val="nil"/>
            </w:tcBorders>
            <w:vAlign w:val="bottom"/>
          </w:tcPr>
          <w:p w14:paraId="2A0EC3E8" w14:textId="7DE3DB13"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141" w:type="dxa"/>
            <w:tcBorders>
              <w:top w:val="nil"/>
            </w:tcBorders>
            <w:vAlign w:val="bottom"/>
          </w:tcPr>
          <w:p w14:paraId="137E7439" w14:textId="02D2D200"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32</w:t>
            </w:r>
          </w:p>
        </w:tc>
        <w:tc>
          <w:tcPr>
            <w:tcW w:w="1118" w:type="dxa"/>
            <w:tcBorders>
              <w:top w:val="nil"/>
            </w:tcBorders>
            <w:vAlign w:val="bottom"/>
          </w:tcPr>
          <w:p w14:paraId="753D797C" w14:textId="6D862E96"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52.3</w:t>
            </w:r>
          </w:p>
        </w:tc>
        <w:tc>
          <w:tcPr>
            <w:tcW w:w="1080" w:type="dxa"/>
            <w:tcBorders>
              <w:top w:val="nil"/>
            </w:tcBorders>
            <w:vAlign w:val="bottom"/>
          </w:tcPr>
          <w:p w14:paraId="526A6E86" w14:textId="4FB63471"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86.7</w:t>
            </w:r>
          </w:p>
        </w:tc>
        <w:tc>
          <w:tcPr>
            <w:tcW w:w="1170" w:type="dxa"/>
            <w:tcBorders>
              <w:top w:val="nil"/>
            </w:tcBorders>
            <w:vAlign w:val="bottom"/>
          </w:tcPr>
          <w:p w14:paraId="581EFAD9" w14:textId="1C06A7F2"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1,110</w:t>
            </w:r>
          </w:p>
        </w:tc>
        <w:tc>
          <w:tcPr>
            <w:tcW w:w="1080" w:type="dxa"/>
            <w:tcBorders>
              <w:top w:val="nil"/>
            </w:tcBorders>
            <w:vAlign w:val="bottom"/>
          </w:tcPr>
          <w:p w14:paraId="6E09725A" w14:textId="4665C109"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w:t>
            </w:r>
          </w:p>
        </w:tc>
        <w:tc>
          <w:tcPr>
            <w:tcW w:w="990" w:type="dxa"/>
            <w:tcBorders>
              <w:top w:val="nil"/>
            </w:tcBorders>
            <w:vAlign w:val="bottom"/>
          </w:tcPr>
          <w:p w14:paraId="4AFE6DB8" w14:textId="6CCF0AA9"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170" w:type="dxa"/>
            <w:tcBorders>
              <w:top w:val="nil"/>
            </w:tcBorders>
            <w:vAlign w:val="bottom"/>
          </w:tcPr>
          <w:p w14:paraId="1DC3F6A0" w14:textId="6A5FAA7C"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170" w:type="dxa"/>
            <w:tcBorders>
              <w:top w:val="nil"/>
            </w:tcBorders>
            <w:vAlign w:val="bottom"/>
          </w:tcPr>
          <w:p w14:paraId="01D9163F" w14:textId="731C3454"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r>
      <w:tr w:rsidR="008F2A48" w:rsidRPr="008F2A48" w14:paraId="417AA9EA" w14:textId="77777777" w:rsidTr="00C4448A">
        <w:tc>
          <w:tcPr>
            <w:tcW w:w="2237" w:type="dxa"/>
            <w:tcBorders>
              <w:top w:val="nil"/>
            </w:tcBorders>
          </w:tcPr>
          <w:p w14:paraId="5BC41743"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Stags Leap District</w:t>
            </w:r>
          </w:p>
        </w:tc>
        <w:tc>
          <w:tcPr>
            <w:tcW w:w="994" w:type="dxa"/>
            <w:tcBorders>
              <w:top w:val="nil"/>
            </w:tcBorders>
            <w:vAlign w:val="bottom"/>
          </w:tcPr>
          <w:p w14:paraId="0CBD5967" w14:textId="1C108031"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18.3</w:t>
            </w:r>
          </w:p>
        </w:tc>
        <w:tc>
          <w:tcPr>
            <w:tcW w:w="1141" w:type="dxa"/>
            <w:tcBorders>
              <w:top w:val="nil"/>
            </w:tcBorders>
            <w:vAlign w:val="bottom"/>
          </w:tcPr>
          <w:p w14:paraId="571B757F" w14:textId="5DD8EC3B"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21</w:t>
            </w:r>
          </w:p>
        </w:tc>
        <w:tc>
          <w:tcPr>
            <w:tcW w:w="1118" w:type="dxa"/>
            <w:tcBorders>
              <w:top w:val="nil"/>
            </w:tcBorders>
            <w:vAlign w:val="bottom"/>
          </w:tcPr>
          <w:p w14:paraId="53776200" w14:textId="78CA3FFE"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55.1</w:t>
            </w:r>
          </w:p>
        </w:tc>
        <w:tc>
          <w:tcPr>
            <w:tcW w:w="1080" w:type="dxa"/>
            <w:tcBorders>
              <w:top w:val="nil"/>
            </w:tcBorders>
            <w:vAlign w:val="bottom"/>
          </w:tcPr>
          <w:p w14:paraId="25F7842D" w14:textId="0205F0DB"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87.5</w:t>
            </w:r>
          </w:p>
        </w:tc>
        <w:tc>
          <w:tcPr>
            <w:tcW w:w="1170" w:type="dxa"/>
            <w:tcBorders>
              <w:top w:val="nil"/>
            </w:tcBorders>
            <w:vAlign w:val="bottom"/>
          </w:tcPr>
          <w:p w14:paraId="23967496" w14:textId="38F5C585"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1,327</w:t>
            </w:r>
          </w:p>
        </w:tc>
        <w:tc>
          <w:tcPr>
            <w:tcW w:w="1080" w:type="dxa"/>
            <w:tcBorders>
              <w:top w:val="nil"/>
            </w:tcBorders>
            <w:vAlign w:val="bottom"/>
          </w:tcPr>
          <w:p w14:paraId="4CF36C83" w14:textId="47A74F7E"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w:t>
            </w:r>
          </w:p>
        </w:tc>
        <w:tc>
          <w:tcPr>
            <w:tcW w:w="990" w:type="dxa"/>
            <w:tcBorders>
              <w:top w:val="nil"/>
            </w:tcBorders>
            <w:vAlign w:val="bottom"/>
          </w:tcPr>
          <w:p w14:paraId="43B3C301" w14:textId="65EB8758"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170" w:type="dxa"/>
            <w:tcBorders>
              <w:top w:val="nil"/>
            </w:tcBorders>
            <w:vAlign w:val="bottom"/>
          </w:tcPr>
          <w:p w14:paraId="624CC8AA" w14:textId="6B0DCBBB"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170" w:type="dxa"/>
            <w:tcBorders>
              <w:top w:val="nil"/>
            </w:tcBorders>
            <w:vAlign w:val="bottom"/>
          </w:tcPr>
          <w:p w14:paraId="36BB10A7" w14:textId="0B4DB7E1"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r>
      <w:tr w:rsidR="008F2A48" w:rsidRPr="008F2A48" w14:paraId="46F78454" w14:textId="77777777" w:rsidTr="00C4448A">
        <w:tc>
          <w:tcPr>
            <w:tcW w:w="2237" w:type="dxa"/>
            <w:tcBorders>
              <w:top w:val="nil"/>
            </w:tcBorders>
          </w:tcPr>
          <w:p w14:paraId="12B693AC"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Mt Veeder</w:t>
            </w:r>
          </w:p>
        </w:tc>
        <w:tc>
          <w:tcPr>
            <w:tcW w:w="994" w:type="dxa"/>
            <w:tcBorders>
              <w:top w:val="nil"/>
            </w:tcBorders>
            <w:vAlign w:val="bottom"/>
          </w:tcPr>
          <w:p w14:paraId="014BF379" w14:textId="3F93D847"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1141" w:type="dxa"/>
            <w:tcBorders>
              <w:top w:val="nil"/>
            </w:tcBorders>
            <w:vAlign w:val="bottom"/>
          </w:tcPr>
          <w:p w14:paraId="59C81A99" w14:textId="17B43B19"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37</w:t>
            </w:r>
          </w:p>
        </w:tc>
        <w:tc>
          <w:tcPr>
            <w:tcW w:w="1118" w:type="dxa"/>
            <w:tcBorders>
              <w:top w:val="nil"/>
            </w:tcBorders>
            <w:vAlign w:val="bottom"/>
          </w:tcPr>
          <w:p w14:paraId="6CB1332A" w14:textId="0DCE6CF7"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59.6</w:t>
            </w:r>
          </w:p>
        </w:tc>
        <w:tc>
          <w:tcPr>
            <w:tcW w:w="1080" w:type="dxa"/>
            <w:tcBorders>
              <w:top w:val="nil"/>
            </w:tcBorders>
            <w:vAlign w:val="bottom"/>
          </w:tcPr>
          <w:p w14:paraId="6504BC34" w14:textId="4336E7F8"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89.4</w:t>
            </w:r>
          </w:p>
        </w:tc>
        <w:tc>
          <w:tcPr>
            <w:tcW w:w="1170" w:type="dxa"/>
            <w:tcBorders>
              <w:top w:val="nil"/>
            </w:tcBorders>
            <w:vAlign w:val="bottom"/>
          </w:tcPr>
          <w:p w14:paraId="01B510F4" w14:textId="2C6DDD53"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1,071</w:t>
            </w:r>
          </w:p>
        </w:tc>
        <w:tc>
          <w:tcPr>
            <w:tcW w:w="1080" w:type="dxa"/>
            <w:tcBorders>
              <w:top w:val="nil"/>
            </w:tcBorders>
            <w:vAlign w:val="bottom"/>
          </w:tcPr>
          <w:p w14:paraId="00E4EAEE" w14:textId="0DD096E4"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2.6</w:t>
            </w:r>
          </w:p>
        </w:tc>
        <w:tc>
          <w:tcPr>
            <w:tcW w:w="990" w:type="dxa"/>
            <w:tcBorders>
              <w:top w:val="nil"/>
            </w:tcBorders>
            <w:vAlign w:val="bottom"/>
          </w:tcPr>
          <w:p w14:paraId="3F6A7BB0" w14:textId="784BF8C8"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170" w:type="dxa"/>
            <w:tcBorders>
              <w:top w:val="nil"/>
            </w:tcBorders>
            <w:vAlign w:val="bottom"/>
          </w:tcPr>
          <w:p w14:paraId="7317D571" w14:textId="48F0D51B"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170" w:type="dxa"/>
            <w:tcBorders>
              <w:top w:val="nil"/>
            </w:tcBorders>
            <w:vAlign w:val="bottom"/>
          </w:tcPr>
          <w:p w14:paraId="74644D54" w14:textId="5A2C4140"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r>
      <w:tr w:rsidR="008F2A48" w:rsidRPr="008F2A48" w14:paraId="6986D1B9" w14:textId="77777777" w:rsidTr="00C4448A">
        <w:tc>
          <w:tcPr>
            <w:tcW w:w="2237" w:type="dxa"/>
            <w:tcBorders>
              <w:top w:val="nil"/>
            </w:tcBorders>
          </w:tcPr>
          <w:p w14:paraId="209C6B40" w14:textId="650BD42F"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Other NV AVAs</w:t>
            </w:r>
          </w:p>
        </w:tc>
        <w:tc>
          <w:tcPr>
            <w:tcW w:w="994" w:type="dxa"/>
            <w:tcBorders>
              <w:top w:val="nil"/>
            </w:tcBorders>
            <w:vAlign w:val="bottom"/>
          </w:tcPr>
          <w:p w14:paraId="2BCB3CD6" w14:textId="6ED02949"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18.5</w:t>
            </w:r>
          </w:p>
        </w:tc>
        <w:tc>
          <w:tcPr>
            <w:tcW w:w="1141" w:type="dxa"/>
            <w:tcBorders>
              <w:top w:val="nil"/>
            </w:tcBorders>
            <w:vAlign w:val="bottom"/>
          </w:tcPr>
          <w:p w14:paraId="2EE99544" w14:textId="15941488"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1,592</w:t>
            </w:r>
          </w:p>
        </w:tc>
        <w:tc>
          <w:tcPr>
            <w:tcW w:w="1118" w:type="dxa"/>
            <w:tcBorders>
              <w:top w:val="nil"/>
            </w:tcBorders>
            <w:vAlign w:val="bottom"/>
          </w:tcPr>
          <w:p w14:paraId="52101C08" w14:textId="696D1386"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51.4</w:t>
            </w:r>
          </w:p>
        </w:tc>
        <w:tc>
          <w:tcPr>
            <w:tcW w:w="1080" w:type="dxa"/>
            <w:tcBorders>
              <w:top w:val="nil"/>
            </w:tcBorders>
            <w:vAlign w:val="bottom"/>
          </w:tcPr>
          <w:p w14:paraId="4F103FF0" w14:textId="1892DD50"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88.6</w:t>
            </w:r>
          </w:p>
        </w:tc>
        <w:tc>
          <w:tcPr>
            <w:tcW w:w="1170" w:type="dxa"/>
            <w:tcBorders>
              <w:top w:val="nil"/>
            </w:tcBorders>
            <w:vAlign w:val="bottom"/>
          </w:tcPr>
          <w:p w14:paraId="3D71BCA5" w14:textId="5541138A"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5,897</w:t>
            </w:r>
          </w:p>
        </w:tc>
        <w:tc>
          <w:tcPr>
            <w:tcW w:w="1080" w:type="dxa"/>
            <w:tcBorders>
              <w:top w:val="nil"/>
            </w:tcBorders>
            <w:vAlign w:val="bottom"/>
          </w:tcPr>
          <w:p w14:paraId="727EBDD6" w14:textId="3C9767EE"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03DEA2CD" w14:textId="6CE47341"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669</w:t>
            </w:r>
          </w:p>
        </w:tc>
        <w:tc>
          <w:tcPr>
            <w:tcW w:w="1170" w:type="dxa"/>
            <w:tcBorders>
              <w:top w:val="nil"/>
            </w:tcBorders>
            <w:vAlign w:val="bottom"/>
          </w:tcPr>
          <w:p w14:paraId="0F183F0F" w14:textId="410A7B67"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108.6</w:t>
            </w:r>
          </w:p>
        </w:tc>
        <w:tc>
          <w:tcPr>
            <w:tcW w:w="1170" w:type="dxa"/>
            <w:tcBorders>
              <w:top w:val="nil"/>
            </w:tcBorders>
            <w:vAlign w:val="bottom"/>
          </w:tcPr>
          <w:p w14:paraId="3037D8D9" w14:textId="4A2D024C"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5.1</w:t>
            </w:r>
          </w:p>
        </w:tc>
      </w:tr>
      <w:tr w:rsidR="008F2A48" w:rsidRPr="008F2A48" w14:paraId="47514D11" w14:textId="77777777" w:rsidTr="00C4448A">
        <w:tc>
          <w:tcPr>
            <w:tcW w:w="2237" w:type="dxa"/>
            <w:tcBorders>
              <w:top w:val="nil"/>
            </w:tcBorders>
          </w:tcPr>
          <w:p w14:paraId="74289EB0"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Napa Valley</w:t>
            </w:r>
          </w:p>
        </w:tc>
        <w:tc>
          <w:tcPr>
            <w:tcW w:w="994" w:type="dxa"/>
            <w:tcBorders>
              <w:top w:val="nil"/>
            </w:tcBorders>
            <w:vAlign w:val="bottom"/>
          </w:tcPr>
          <w:p w14:paraId="555CC923" w14:textId="3BBDFC52"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1141" w:type="dxa"/>
            <w:tcBorders>
              <w:top w:val="nil"/>
            </w:tcBorders>
            <w:vAlign w:val="bottom"/>
          </w:tcPr>
          <w:p w14:paraId="639D1FA6" w14:textId="13267A41"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1,787</w:t>
            </w:r>
          </w:p>
        </w:tc>
        <w:tc>
          <w:tcPr>
            <w:tcW w:w="1118" w:type="dxa"/>
            <w:tcBorders>
              <w:top w:val="nil"/>
            </w:tcBorders>
            <w:vAlign w:val="bottom"/>
          </w:tcPr>
          <w:p w14:paraId="1DD41EA4" w14:textId="185E4608"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49.2</w:t>
            </w:r>
          </w:p>
        </w:tc>
        <w:tc>
          <w:tcPr>
            <w:tcW w:w="1080" w:type="dxa"/>
            <w:tcBorders>
              <w:top w:val="nil"/>
            </w:tcBorders>
            <w:vAlign w:val="bottom"/>
          </w:tcPr>
          <w:p w14:paraId="6DA82C4D" w14:textId="73B15E92"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87.8</w:t>
            </w:r>
          </w:p>
        </w:tc>
        <w:tc>
          <w:tcPr>
            <w:tcW w:w="1170" w:type="dxa"/>
            <w:tcBorders>
              <w:top w:val="nil"/>
            </w:tcBorders>
            <w:vAlign w:val="bottom"/>
          </w:tcPr>
          <w:p w14:paraId="67B8850D" w14:textId="7685F3AF"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8,087</w:t>
            </w:r>
          </w:p>
        </w:tc>
        <w:tc>
          <w:tcPr>
            <w:tcW w:w="1080" w:type="dxa"/>
            <w:tcBorders>
              <w:top w:val="nil"/>
            </w:tcBorders>
            <w:vAlign w:val="bottom"/>
          </w:tcPr>
          <w:p w14:paraId="20A3DB65" w14:textId="0BE268F4"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w:t>
            </w:r>
          </w:p>
        </w:tc>
        <w:tc>
          <w:tcPr>
            <w:tcW w:w="990" w:type="dxa"/>
            <w:tcBorders>
              <w:top w:val="nil"/>
            </w:tcBorders>
            <w:vAlign w:val="bottom"/>
          </w:tcPr>
          <w:p w14:paraId="0737EADA" w14:textId="462CC9D5"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335</w:t>
            </w:r>
          </w:p>
        </w:tc>
        <w:tc>
          <w:tcPr>
            <w:tcW w:w="1170" w:type="dxa"/>
            <w:tcBorders>
              <w:top w:val="nil"/>
            </w:tcBorders>
            <w:vAlign w:val="bottom"/>
          </w:tcPr>
          <w:p w14:paraId="07394F71" w14:textId="53B500E6"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115.0</w:t>
            </w:r>
          </w:p>
        </w:tc>
        <w:tc>
          <w:tcPr>
            <w:tcW w:w="1170" w:type="dxa"/>
            <w:tcBorders>
              <w:top w:val="nil"/>
            </w:tcBorders>
            <w:vAlign w:val="bottom"/>
          </w:tcPr>
          <w:p w14:paraId="3CA955E7" w14:textId="61F04B06"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6.2</w:t>
            </w:r>
          </w:p>
        </w:tc>
      </w:tr>
      <w:tr w:rsidR="008F2A48" w:rsidRPr="008F2A48" w14:paraId="2E265FE6" w14:textId="77777777" w:rsidTr="00C4448A">
        <w:tc>
          <w:tcPr>
            <w:tcW w:w="2237" w:type="dxa"/>
            <w:tcBorders>
              <w:top w:val="nil"/>
            </w:tcBorders>
          </w:tcPr>
          <w:p w14:paraId="15067054" w14:textId="380627CC" w:rsidR="00736323" w:rsidRPr="008F2A48" w:rsidRDefault="00736323" w:rsidP="00736323">
            <w:pPr>
              <w:spacing w:before="0" w:after="0" w:line="240" w:lineRule="auto"/>
              <w:ind w:firstLine="0"/>
              <w:rPr>
                <w:rFonts w:cstheme="minorHAnsi"/>
                <w:b/>
                <w:bCs/>
                <w:i/>
                <w:iCs/>
                <w:color w:val="000000" w:themeColor="text1"/>
                <w:sz w:val="20"/>
                <w:szCs w:val="20"/>
              </w:rPr>
            </w:pPr>
            <w:r w:rsidRPr="008F2A48">
              <w:rPr>
                <w:rFonts w:cstheme="minorHAnsi"/>
                <w:b/>
                <w:bCs/>
                <w:i/>
                <w:iCs/>
                <w:color w:val="000000" w:themeColor="text1"/>
                <w:sz w:val="20"/>
                <w:szCs w:val="20"/>
              </w:rPr>
              <w:t xml:space="preserve">    Sonoma Coast AVAs</w:t>
            </w:r>
          </w:p>
        </w:tc>
        <w:tc>
          <w:tcPr>
            <w:tcW w:w="994" w:type="dxa"/>
            <w:tcBorders>
              <w:top w:val="nil"/>
            </w:tcBorders>
            <w:vAlign w:val="bottom"/>
          </w:tcPr>
          <w:p w14:paraId="330FF040" w14:textId="5A7B0C5B"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1141" w:type="dxa"/>
            <w:tcBorders>
              <w:top w:val="nil"/>
            </w:tcBorders>
            <w:vAlign w:val="bottom"/>
          </w:tcPr>
          <w:p w14:paraId="0580A7C3" w14:textId="3F47CF63"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4,217</w:t>
            </w:r>
          </w:p>
        </w:tc>
        <w:tc>
          <w:tcPr>
            <w:tcW w:w="1118" w:type="dxa"/>
            <w:tcBorders>
              <w:top w:val="nil"/>
            </w:tcBorders>
            <w:vAlign w:val="bottom"/>
          </w:tcPr>
          <w:p w14:paraId="33B09585" w14:textId="69FEE2CA"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58.1</w:t>
            </w:r>
          </w:p>
        </w:tc>
        <w:tc>
          <w:tcPr>
            <w:tcW w:w="1080" w:type="dxa"/>
            <w:tcBorders>
              <w:top w:val="nil"/>
            </w:tcBorders>
            <w:vAlign w:val="bottom"/>
          </w:tcPr>
          <w:p w14:paraId="1864D334" w14:textId="724F4475"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89.1</w:t>
            </w:r>
          </w:p>
        </w:tc>
        <w:tc>
          <w:tcPr>
            <w:tcW w:w="1170" w:type="dxa"/>
            <w:tcBorders>
              <w:top w:val="nil"/>
            </w:tcBorders>
            <w:vAlign w:val="bottom"/>
          </w:tcPr>
          <w:p w14:paraId="6F073B18" w14:textId="66023DFA"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4,124</w:t>
            </w:r>
          </w:p>
        </w:tc>
        <w:tc>
          <w:tcPr>
            <w:tcW w:w="1080" w:type="dxa"/>
            <w:tcBorders>
              <w:top w:val="nil"/>
            </w:tcBorders>
            <w:vAlign w:val="bottom"/>
          </w:tcPr>
          <w:p w14:paraId="1516221E" w14:textId="7F109B39"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c>
          <w:tcPr>
            <w:tcW w:w="990" w:type="dxa"/>
            <w:tcBorders>
              <w:top w:val="nil"/>
            </w:tcBorders>
            <w:vAlign w:val="bottom"/>
          </w:tcPr>
          <w:p w14:paraId="6BED3DF8" w14:textId="40EBEF18"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4,978</w:t>
            </w:r>
          </w:p>
        </w:tc>
        <w:tc>
          <w:tcPr>
            <w:tcW w:w="1170" w:type="dxa"/>
            <w:tcBorders>
              <w:top w:val="nil"/>
            </w:tcBorders>
            <w:vAlign w:val="bottom"/>
          </w:tcPr>
          <w:p w14:paraId="076F413E" w14:textId="2862FEBE"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125.5</w:t>
            </w:r>
          </w:p>
        </w:tc>
        <w:tc>
          <w:tcPr>
            <w:tcW w:w="1170" w:type="dxa"/>
            <w:tcBorders>
              <w:top w:val="nil"/>
            </w:tcBorders>
            <w:vAlign w:val="bottom"/>
          </w:tcPr>
          <w:p w14:paraId="52269B73" w14:textId="78D385FA"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6.4</w:t>
            </w:r>
          </w:p>
        </w:tc>
      </w:tr>
      <w:tr w:rsidR="008F2A48" w:rsidRPr="008F2A48" w14:paraId="7F3DD95C" w14:textId="77777777" w:rsidTr="00C4448A">
        <w:tc>
          <w:tcPr>
            <w:tcW w:w="2237" w:type="dxa"/>
            <w:tcBorders>
              <w:top w:val="nil"/>
            </w:tcBorders>
          </w:tcPr>
          <w:p w14:paraId="1139BB39"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Russian River Valley</w:t>
            </w:r>
          </w:p>
        </w:tc>
        <w:tc>
          <w:tcPr>
            <w:tcW w:w="994" w:type="dxa"/>
            <w:tcBorders>
              <w:top w:val="nil"/>
            </w:tcBorders>
            <w:vAlign w:val="bottom"/>
          </w:tcPr>
          <w:p w14:paraId="6ED023D0" w14:textId="65C7C88C"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17.0</w:t>
            </w:r>
          </w:p>
        </w:tc>
        <w:tc>
          <w:tcPr>
            <w:tcW w:w="1141" w:type="dxa"/>
            <w:tcBorders>
              <w:top w:val="nil"/>
            </w:tcBorders>
            <w:vAlign w:val="bottom"/>
          </w:tcPr>
          <w:p w14:paraId="41FAE5E9" w14:textId="3640354D"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2,095</w:t>
            </w:r>
          </w:p>
        </w:tc>
        <w:tc>
          <w:tcPr>
            <w:tcW w:w="1118" w:type="dxa"/>
            <w:tcBorders>
              <w:top w:val="nil"/>
            </w:tcBorders>
            <w:vAlign w:val="bottom"/>
          </w:tcPr>
          <w:p w14:paraId="51530584" w14:textId="23610524"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54.5</w:t>
            </w:r>
          </w:p>
        </w:tc>
        <w:tc>
          <w:tcPr>
            <w:tcW w:w="1080" w:type="dxa"/>
            <w:tcBorders>
              <w:top w:val="nil"/>
            </w:tcBorders>
            <w:vAlign w:val="bottom"/>
          </w:tcPr>
          <w:p w14:paraId="79078C0A" w14:textId="5C0EE92E"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88.9</w:t>
            </w:r>
          </w:p>
        </w:tc>
        <w:tc>
          <w:tcPr>
            <w:tcW w:w="1170" w:type="dxa"/>
            <w:tcBorders>
              <w:top w:val="nil"/>
            </w:tcBorders>
            <w:vAlign w:val="bottom"/>
          </w:tcPr>
          <w:p w14:paraId="31945BD6" w14:textId="43145EE8"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3,510</w:t>
            </w:r>
          </w:p>
        </w:tc>
        <w:tc>
          <w:tcPr>
            <w:tcW w:w="1080" w:type="dxa"/>
            <w:tcBorders>
              <w:top w:val="nil"/>
            </w:tcBorders>
            <w:vAlign w:val="bottom"/>
          </w:tcPr>
          <w:p w14:paraId="41F90845" w14:textId="7F89B1E9"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c>
          <w:tcPr>
            <w:tcW w:w="990" w:type="dxa"/>
            <w:tcBorders>
              <w:top w:val="nil"/>
            </w:tcBorders>
            <w:vAlign w:val="bottom"/>
          </w:tcPr>
          <w:p w14:paraId="7DCA85C4" w14:textId="58498CAF"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1,023</w:t>
            </w:r>
          </w:p>
        </w:tc>
        <w:tc>
          <w:tcPr>
            <w:tcW w:w="1170" w:type="dxa"/>
            <w:tcBorders>
              <w:top w:val="nil"/>
            </w:tcBorders>
            <w:vAlign w:val="bottom"/>
          </w:tcPr>
          <w:p w14:paraId="5D7AA0AB" w14:textId="6D3606CD"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106.4</w:t>
            </w:r>
          </w:p>
        </w:tc>
        <w:tc>
          <w:tcPr>
            <w:tcW w:w="1170" w:type="dxa"/>
            <w:tcBorders>
              <w:top w:val="nil"/>
            </w:tcBorders>
            <w:vAlign w:val="bottom"/>
          </w:tcPr>
          <w:p w14:paraId="4472B2B0" w14:textId="4CAFE03B"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w:t>
            </w:r>
          </w:p>
        </w:tc>
      </w:tr>
      <w:tr w:rsidR="008F2A48" w:rsidRPr="008F2A48" w14:paraId="02D058E2" w14:textId="77777777" w:rsidTr="00C4448A">
        <w:tc>
          <w:tcPr>
            <w:tcW w:w="2237" w:type="dxa"/>
            <w:tcBorders>
              <w:top w:val="nil"/>
            </w:tcBorders>
          </w:tcPr>
          <w:p w14:paraId="02C88CF2" w14:textId="5F318D5B"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Sonoma Valley </w:t>
            </w:r>
          </w:p>
        </w:tc>
        <w:tc>
          <w:tcPr>
            <w:tcW w:w="994" w:type="dxa"/>
            <w:tcBorders>
              <w:top w:val="nil"/>
            </w:tcBorders>
            <w:vAlign w:val="bottom"/>
          </w:tcPr>
          <w:p w14:paraId="62D3D064" w14:textId="123A17B8"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1141" w:type="dxa"/>
            <w:tcBorders>
              <w:top w:val="nil"/>
            </w:tcBorders>
            <w:vAlign w:val="bottom"/>
          </w:tcPr>
          <w:p w14:paraId="72EE7A2C" w14:textId="18A6FAE1"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333</w:t>
            </w:r>
          </w:p>
        </w:tc>
        <w:tc>
          <w:tcPr>
            <w:tcW w:w="1118" w:type="dxa"/>
            <w:tcBorders>
              <w:top w:val="nil"/>
            </w:tcBorders>
            <w:vAlign w:val="bottom"/>
          </w:tcPr>
          <w:p w14:paraId="41D1E5C4" w14:textId="2F233368"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57.7</w:t>
            </w:r>
          </w:p>
        </w:tc>
        <w:tc>
          <w:tcPr>
            <w:tcW w:w="1080" w:type="dxa"/>
            <w:tcBorders>
              <w:top w:val="nil"/>
            </w:tcBorders>
            <w:vAlign w:val="bottom"/>
          </w:tcPr>
          <w:p w14:paraId="2C686CBE" w14:textId="7477EC94"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88.6</w:t>
            </w:r>
          </w:p>
        </w:tc>
        <w:tc>
          <w:tcPr>
            <w:tcW w:w="1170" w:type="dxa"/>
            <w:tcBorders>
              <w:top w:val="nil"/>
            </w:tcBorders>
            <w:vAlign w:val="bottom"/>
          </w:tcPr>
          <w:p w14:paraId="3D207503" w14:textId="37BBD4C4"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3,052</w:t>
            </w:r>
          </w:p>
        </w:tc>
        <w:tc>
          <w:tcPr>
            <w:tcW w:w="1080" w:type="dxa"/>
            <w:tcBorders>
              <w:top w:val="nil"/>
            </w:tcBorders>
            <w:vAlign w:val="bottom"/>
          </w:tcPr>
          <w:p w14:paraId="03D20675" w14:textId="3BDE255E"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90" w:type="dxa"/>
            <w:tcBorders>
              <w:top w:val="nil"/>
            </w:tcBorders>
            <w:vAlign w:val="bottom"/>
          </w:tcPr>
          <w:p w14:paraId="28DC2D1E" w14:textId="58F35364"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381</w:t>
            </w:r>
          </w:p>
        </w:tc>
        <w:tc>
          <w:tcPr>
            <w:tcW w:w="1170" w:type="dxa"/>
            <w:tcBorders>
              <w:top w:val="nil"/>
            </w:tcBorders>
            <w:vAlign w:val="bottom"/>
          </w:tcPr>
          <w:p w14:paraId="21BB97F7" w14:textId="631304BD"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108.4</w:t>
            </w:r>
          </w:p>
        </w:tc>
        <w:tc>
          <w:tcPr>
            <w:tcW w:w="1170" w:type="dxa"/>
            <w:tcBorders>
              <w:top w:val="nil"/>
            </w:tcBorders>
            <w:vAlign w:val="bottom"/>
          </w:tcPr>
          <w:p w14:paraId="34C19DD2" w14:textId="6BA9B913"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8.4</w:t>
            </w:r>
          </w:p>
        </w:tc>
      </w:tr>
      <w:tr w:rsidR="008F2A48" w:rsidRPr="008F2A48" w14:paraId="310BEE89" w14:textId="77777777" w:rsidTr="00C4448A">
        <w:tc>
          <w:tcPr>
            <w:tcW w:w="2237" w:type="dxa"/>
            <w:tcBorders>
              <w:top w:val="nil"/>
            </w:tcBorders>
          </w:tcPr>
          <w:p w14:paraId="0DEE968B"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Dry Creek Valley</w:t>
            </w:r>
          </w:p>
        </w:tc>
        <w:tc>
          <w:tcPr>
            <w:tcW w:w="994" w:type="dxa"/>
            <w:tcBorders>
              <w:top w:val="nil"/>
            </w:tcBorders>
            <w:vAlign w:val="bottom"/>
          </w:tcPr>
          <w:p w14:paraId="15120E12" w14:textId="692DF5C0"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141" w:type="dxa"/>
            <w:tcBorders>
              <w:top w:val="nil"/>
            </w:tcBorders>
            <w:vAlign w:val="bottom"/>
          </w:tcPr>
          <w:p w14:paraId="70B27C29" w14:textId="09D31260"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81</w:t>
            </w:r>
          </w:p>
        </w:tc>
        <w:tc>
          <w:tcPr>
            <w:tcW w:w="1118" w:type="dxa"/>
            <w:tcBorders>
              <w:top w:val="nil"/>
            </w:tcBorders>
            <w:vAlign w:val="bottom"/>
          </w:tcPr>
          <w:p w14:paraId="0A5236DF" w14:textId="1377C83B"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30.3</w:t>
            </w:r>
          </w:p>
        </w:tc>
        <w:tc>
          <w:tcPr>
            <w:tcW w:w="1080" w:type="dxa"/>
            <w:tcBorders>
              <w:top w:val="nil"/>
            </w:tcBorders>
            <w:vAlign w:val="bottom"/>
          </w:tcPr>
          <w:p w14:paraId="0F0FB3CD" w14:textId="754944E4"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86.0</w:t>
            </w:r>
          </w:p>
        </w:tc>
        <w:tc>
          <w:tcPr>
            <w:tcW w:w="1170" w:type="dxa"/>
            <w:tcBorders>
              <w:top w:val="nil"/>
            </w:tcBorders>
            <w:vAlign w:val="bottom"/>
          </w:tcPr>
          <w:p w14:paraId="68716815" w14:textId="16E4C748"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4,079</w:t>
            </w:r>
          </w:p>
        </w:tc>
        <w:tc>
          <w:tcPr>
            <w:tcW w:w="1080" w:type="dxa"/>
            <w:tcBorders>
              <w:top w:val="nil"/>
            </w:tcBorders>
            <w:vAlign w:val="bottom"/>
          </w:tcPr>
          <w:p w14:paraId="78E023E4" w14:textId="61BDD093"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25303A86" w14:textId="0174A7B3"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170" w:type="dxa"/>
            <w:tcBorders>
              <w:top w:val="nil"/>
            </w:tcBorders>
            <w:vAlign w:val="bottom"/>
          </w:tcPr>
          <w:p w14:paraId="4641E4F2" w14:textId="56BFEC42"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170" w:type="dxa"/>
            <w:tcBorders>
              <w:top w:val="nil"/>
            </w:tcBorders>
            <w:vAlign w:val="bottom"/>
          </w:tcPr>
          <w:p w14:paraId="68F8EF94" w14:textId="1BD77612"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r>
      <w:tr w:rsidR="008F2A48" w:rsidRPr="008F2A48" w14:paraId="3D3B3E35" w14:textId="77777777" w:rsidTr="00C4448A">
        <w:tc>
          <w:tcPr>
            <w:tcW w:w="2237" w:type="dxa"/>
            <w:tcBorders>
              <w:top w:val="nil"/>
            </w:tcBorders>
          </w:tcPr>
          <w:p w14:paraId="31CADB95"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Alexander Valley</w:t>
            </w:r>
          </w:p>
        </w:tc>
        <w:tc>
          <w:tcPr>
            <w:tcW w:w="994" w:type="dxa"/>
            <w:tcBorders>
              <w:top w:val="nil"/>
            </w:tcBorders>
            <w:vAlign w:val="bottom"/>
          </w:tcPr>
          <w:p w14:paraId="4E56A67D" w14:textId="33D95F11"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18.2</w:t>
            </w:r>
          </w:p>
        </w:tc>
        <w:tc>
          <w:tcPr>
            <w:tcW w:w="1141" w:type="dxa"/>
            <w:tcBorders>
              <w:top w:val="nil"/>
            </w:tcBorders>
            <w:vAlign w:val="bottom"/>
          </w:tcPr>
          <w:p w14:paraId="6D3DEE90" w14:textId="735221B1"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265</w:t>
            </w:r>
          </w:p>
        </w:tc>
        <w:tc>
          <w:tcPr>
            <w:tcW w:w="1118" w:type="dxa"/>
            <w:tcBorders>
              <w:top w:val="nil"/>
            </w:tcBorders>
            <w:vAlign w:val="bottom"/>
          </w:tcPr>
          <w:p w14:paraId="7BF5EC64" w14:textId="7C77C8E0"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42.2</w:t>
            </w:r>
          </w:p>
        </w:tc>
        <w:tc>
          <w:tcPr>
            <w:tcW w:w="1080" w:type="dxa"/>
            <w:tcBorders>
              <w:top w:val="nil"/>
            </w:tcBorders>
            <w:vAlign w:val="bottom"/>
          </w:tcPr>
          <w:p w14:paraId="247AAFB1" w14:textId="1A62262C"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88.4</w:t>
            </w:r>
          </w:p>
        </w:tc>
        <w:tc>
          <w:tcPr>
            <w:tcW w:w="1170" w:type="dxa"/>
            <w:tcBorders>
              <w:top w:val="nil"/>
            </w:tcBorders>
            <w:vAlign w:val="bottom"/>
          </w:tcPr>
          <w:p w14:paraId="11B2DA6B" w14:textId="425F35EF"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8,310</w:t>
            </w:r>
          </w:p>
        </w:tc>
        <w:tc>
          <w:tcPr>
            <w:tcW w:w="1080" w:type="dxa"/>
            <w:tcBorders>
              <w:top w:val="nil"/>
            </w:tcBorders>
            <w:vAlign w:val="bottom"/>
          </w:tcPr>
          <w:p w14:paraId="766B8C6E" w14:textId="59A4E465"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c>
          <w:tcPr>
            <w:tcW w:w="990" w:type="dxa"/>
            <w:tcBorders>
              <w:top w:val="nil"/>
            </w:tcBorders>
            <w:vAlign w:val="bottom"/>
          </w:tcPr>
          <w:p w14:paraId="4DEE8838" w14:textId="30E36ED3"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170" w:type="dxa"/>
            <w:tcBorders>
              <w:top w:val="nil"/>
            </w:tcBorders>
            <w:vAlign w:val="bottom"/>
          </w:tcPr>
          <w:p w14:paraId="52ECB864" w14:textId="63B64240"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170" w:type="dxa"/>
            <w:tcBorders>
              <w:top w:val="nil"/>
            </w:tcBorders>
            <w:vAlign w:val="bottom"/>
          </w:tcPr>
          <w:p w14:paraId="5E6AAB51" w14:textId="62187FB1"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r>
      <w:tr w:rsidR="008F2A48" w:rsidRPr="008F2A48" w14:paraId="4FF24290" w14:textId="77777777" w:rsidTr="00C4448A">
        <w:tc>
          <w:tcPr>
            <w:tcW w:w="2237" w:type="dxa"/>
            <w:tcBorders>
              <w:top w:val="nil"/>
            </w:tcBorders>
          </w:tcPr>
          <w:p w14:paraId="5365511E" w14:textId="7EF5459F"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Knights Valley</w:t>
            </w:r>
          </w:p>
        </w:tc>
        <w:tc>
          <w:tcPr>
            <w:tcW w:w="994" w:type="dxa"/>
            <w:tcBorders>
              <w:top w:val="nil"/>
            </w:tcBorders>
            <w:vAlign w:val="bottom"/>
          </w:tcPr>
          <w:p w14:paraId="70E5C343" w14:textId="60E79F76"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18.7</w:t>
            </w:r>
          </w:p>
        </w:tc>
        <w:tc>
          <w:tcPr>
            <w:tcW w:w="1141" w:type="dxa"/>
            <w:tcBorders>
              <w:top w:val="nil"/>
            </w:tcBorders>
            <w:vAlign w:val="bottom"/>
          </w:tcPr>
          <w:p w14:paraId="3980D99A" w14:textId="30DD5CDE"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w:t>
            </w:r>
          </w:p>
        </w:tc>
        <w:tc>
          <w:tcPr>
            <w:tcW w:w="1118" w:type="dxa"/>
            <w:tcBorders>
              <w:top w:val="nil"/>
            </w:tcBorders>
            <w:vAlign w:val="bottom"/>
          </w:tcPr>
          <w:p w14:paraId="1F28B0F4" w14:textId="374072D0"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110.1</w:t>
            </w:r>
          </w:p>
        </w:tc>
        <w:tc>
          <w:tcPr>
            <w:tcW w:w="1080" w:type="dxa"/>
            <w:tcBorders>
              <w:top w:val="nil"/>
            </w:tcBorders>
            <w:vAlign w:val="bottom"/>
          </w:tcPr>
          <w:p w14:paraId="77194978" w14:textId="3E8157F3"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91.1</w:t>
            </w:r>
          </w:p>
        </w:tc>
        <w:tc>
          <w:tcPr>
            <w:tcW w:w="1170" w:type="dxa"/>
            <w:tcBorders>
              <w:top w:val="nil"/>
            </w:tcBorders>
            <w:vAlign w:val="bottom"/>
          </w:tcPr>
          <w:p w14:paraId="20246FB7" w14:textId="0317DC93"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1,289</w:t>
            </w:r>
          </w:p>
        </w:tc>
        <w:tc>
          <w:tcPr>
            <w:tcW w:w="1080" w:type="dxa"/>
            <w:tcBorders>
              <w:top w:val="nil"/>
            </w:tcBorders>
            <w:vAlign w:val="bottom"/>
          </w:tcPr>
          <w:p w14:paraId="30DE8158" w14:textId="457597F8"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6314D9D8" w14:textId="4B53D126"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1,207</w:t>
            </w:r>
          </w:p>
        </w:tc>
        <w:tc>
          <w:tcPr>
            <w:tcW w:w="1170" w:type="dxa"/>
            <w:tcBorders>
              <w:top w:val="nil"/>
            </w:tcBorders>
            <w:vAlign w:val="bottom"/>
          </w:tcPr>
          <w:p w14:paraId="31F61B3F" w14:textId="698B774B"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138.9</w:t>
            </w:r>
          </w:p>
        </w:tc>
        <w:tc>
          <w:tcPr>
            <w:tcW w:w="1170" w:type="dxa"/>
            <w:tcBorders>
              <w:top w:val="nil"/>
            </w:tcBorders>
            <w:vAlign w:val="bottom"/>
          </w:tcPr>
          <w:p w14:paraId="49800951" w14:textId="266C65F1"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7.3</w:t>
            </w:r>
          </w:p>
        </w:tc>
      </w:tr>
      <w:tr w:rsidR="008F2A48" w:rsidRPr="008F2A48" w14:paraId="1DB7B9C6" w14:textId="77777777" w:rsidTr="00C4448A">
        <w:tc>
          <w:tcPr>
            <w:tcW w:w="2237" w:type="dxa"/>
            <w:tcBorders>
              <w:top w:val="nil"/>
            </w:tcBorders>
          </w:tcPr>
          <w:p w14:paraId="24CE53CB" w14:textId="11D7EC4A"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Other SC AVAs</w:t>
            </w:r>
          </w:p>
        </w:tc>
        <w:tc>
          <w:tcPr>
            <w:tcW w:w="994" w:type="dxa"/>
            <w:tcBorders>
              <w:top w:val="nil"/>
            </w:tcBorders>
            <w:vAlign w:val="bottom"/>
          </w:tcPr>
          <w:p w14:paraId="1A7152BD" w14:textId="278FA565"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18.4</w:t>
            </w:r>
          </w:p>
        </w:tc>
        <w:tc>
          <w:tcPr>
            <w:tcW w:w="1141" w:type="dxa"/>
            <w:tcBorders>
              <w:top w:val="nil"/>
            </w:tcBorders>
            <w:vAlign w:val="bottom"/>
          </w:tcPr>
          <w:p w14:paraId="087FD4C9" w14:textId="201F6CB2"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307</w:t>
            </w:r>
          </w:p>
        </w:tc>
        <w:tc>
          <w:tcPr>
            <w:tcW w:w="1118" w:type="dxa"/>
            <w:tcBorders>
              <w:top w:val="nil"/>
            </w:tcBorders>
            <w:vAlign w:val="bottom"/>
          </w:tcPr>
          <w:p w14:paraId="2B12D85F" w14:textId="4E091D71"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67.7</w:t>
            </w:r>
          </w:p>
        </w:tc>
        <w:tc>
          <w:tcPr>
            <w:tcW w:w="1080" w:type="dxa"/>
            <w:tcBorders>
              <w:top w:val="nil"/>
            </w:tcBorders>
            <w:vAlign w:val="bottom"/>
          </w:tcPr>
          <w:p w14:paraId="0D037494" w14:textId="4EBB5D94"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90.0</w:t>
            </w:r>
          </w:p>
        </w:tc>
        <w:tc>
          <w:tcPr>
            <w:tcW w:w="1170" w:type="dxa"/>
            <w:tcBorders>
              <w:top w:val="nil"/>
            </w:tcBorders>
            <w:vAlign w:val="bottom"/>
          </w:tcPr>
          <w:p w14:paraId="589C10DB" w14:textId="0501D554"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5,331</w:t>
            </w:r>
          </w:p>
        </w:tc>
        <w:tc>
          <w:tcPr>
            <w:tcW w:w="1080" w:type="dxa"/>
            <w:tcBorders>
              <w:top w:val="nil"/>
            </w:tcBorders>
            <w:vAlign w:val="bottom"/>
          </w:tcPr>
          <w:p w14:paraId="2B2067DF" w14:textId="3261B3D6"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90" w:type="dxa"/>
            <w:tcBorders>
              <w:top w:val="nil"/>
            </w:tcBorders>
            <w:vAlign w:val="bottom"/>
          </w:tcPr>
          <w:p w14:paraId="7C178D9A" w14:textId="7099AC8C"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146</w:t>
            </w:r>
          </w:p>
        </w:tc>
        <w:tc>
          <w:tcPr>
            <w:tcW w:w="1170" w:type="dxa"/>
            <w:tcBorders>
              <w:top w:val="nil"/>
            </w:tcBorders>
            <w:vAlign w:val="bottom"/>
          </w:tcPr>
          <w:p w14:paraId="2EA0553E" w14:textId="7C32FA7C"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80.2</w:t>
            </w:r>
          </w:p>
        </w:tc>
        <w:tc>
          <w:tcPr>
            <w:tcW w:w="1170" w:type="dxa"/>
            <w:tcBorders>
              <w:top w:val="nil"/>
            </w:tcBorders>
            <w:vAlign w:val="bottom"/>
          </w:tcPr>
          <w:p w14:paraId="57F2EE95" w14:textId="4AC05F9B"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8.5</w:t>
            </w:r>
          </w:p>
        </w:tc>
      </w:tr>
      <w:tr w:rsidR="008F2A48" w:rsidRPr="008F2A48" w14:paraId="090D0888" w14:textId="77777777" w:rsidTr="00C4448A">
        <w:tc>
          <w:tcPr>
            <w:tcW w:w="2237" w:type="dxa"/>
            <w:tcBorders>
              <w:top w:val="nil"/>
            </w:tcBorders>
          </w:tcPr>
          <w:p w14:paraId="2C5EAD22" w14:textId="6B4D86A9"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Sonoma Coast</w:t>
            </w:r>
          </w:p>
        </w:tc>
        <w:tc>
          <w:tcPr>
            <w:tcW w:w="994" w:type="dxa"/>
            <w:tcBorders>
              <w:top w:val="nil"/>
            </w:tcBorders>
            <w:vAlign w:val="bottom"/>
          </w:tcPr>
          <w:p w14:paraId="4724C0C7" w14:textId="5120A130"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17.0</w:t>
            </w:r>
          </w:p>
        </w:tc>
        <w:tc>
          <w:tcPr>
            <w:tcW w:w="1141" w:type="dxa"/>
            <w:tcBorders>
              <w:top w:val="nil"/>
            </w:tcBorders>
            <w:vAlign w:val="bottom"/>
          </w:tcPr>
          <w:p w14:paraId="68045A72" w14:textId="527D666D"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1,049</w:t>
            </w:r>
          </w:p>
        </w:tc>
        <w:tc>
          <w:tcPr>
            <w:tcW w:w="1118" w:type="dxa"/>
            <w:tcBorders>
              <w:top w:val="nil"/>
            </w:tcBorders>
            <w:vAlign w:val="bottom"/>
          </w:tcPr>
          <w:p w14:paraId="0A0EC48C" w14:textId="7829DA96"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64.4</w:t>
            </w:r>
          </w:p>
        </w:tc>
        <w:tc>
          <w:tcPr>
            <w:tcW w:w="1080" w:type="dxa"/>
            <w:tcBorders>
              <w:top w:val="nil"/>
            </w:tcBorders>
            <w:vAlign w:val="bottom"/>
          </w:tcPr>
          <w:p w14:paraId="7396EF5F" w14:textId="78B39A09"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89.8</w:t>
            </w:r>
          </w:p>
        </w:tc>
        <w:tc>
          <w:tcPr>
            <w:tcW w:w="1170" w:type="dxa"/>
            <w:tcBorders>
              <w:top w:val="nil"/>
            </w:tcBorders>
            <w:vAlign w:val="bottom"/>
          </w:tcPr>
          <w:p w14:paraId="0069F86A" w14:textId="1D293A8A"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4,520</w:t>
            </w:r>
          </w:p>
        </w:tc>
        <w:tc>
          <w:tcPr>
            <w:tcW w:w="1080" w:type="dxa"/>
            <w:tcBorders>
              <w:top w:val="nil"/>
            </w:tcBorders>
            <w:vAlign w:val="bottom"/>
          </w:tcPr>
          <w:p w14:paraId="759C68E6" w14:textId="51B78FEE"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90" w:type="dxa"/>
            <w:tcBorders>
              <w:top w:val="nil"/>
            </w:tcBorders>
            <w:vAlign w:val="bottom"/>
          </w:tcPr>
          <w:p w14:paraId="4BB35A90" w14:textId="2FCF4F45"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2,221</w:t>
            </w:r>
          </w:p>
        </w:tc>
        <w:tc>
          <w:tcPr>
            <w:tcW w:w="1170" w:type="dxa"/>
            <w:tcBorders>
              <w:top w:val="nil"/>
            </w:tcBorders>
            <w:vAlign w:val="bottom"/>
          </w:tcPr>
          <w:p w14:paraId="3AA62180" w14:textId="3956CA4B"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132.9</w:t>
            </w:r>
          </w:p>
        </w:tc>
        <w:tc>
          <w:tcPr>
            <w:tcW w:w="1170" w:type="dxa"/>
            <w:tcBorders>
              <w:top w:val="nil"/>
            </w:tcBorders>
            <w:vAlign w:val="bottom"/>
          </w:tcPr>
          <w:p w14:paraId="12600784" w14:textId="519B7689"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5.6</w:t>
            </w:r>
          </w:p>
        </w:tc>
      </w:tr>
      <w:tr w:rsidR="008F2A48" w:rsidRPr="008F2A48" w14:paraId="2F45ECD2" w14:textId="77777777" w:rsidTr="00C4448A">
        <w:tc>
          <w:tcPr>
            <w:tcW w:w="2237" w:type="dxa"/>
            <w:tcBorders>
              <w:top w:val="nil"/>
            </w:tcBorders>
          </w:tcPr>
          <w:p w14:paraId="540CF803" w14:textId="77777777" w:rsidR="00736323" w:rsidRPr="008F2A48" w:rsidRDefault="00736323" w:rsidP="00736323">
            <w:pPr>
              <w:spacing w:before="0" w:after="0" w:line="240" w:lineRule="auto"/>
              <w:ind w:firstLine="0"/>
              <w:rPr>
                <w:rFonts w:cstheme="minorHAnsi"/>
                <w:b/>
                <w:bCs/>
                <w:color w:val="000000" w:themeColor="text1"/>
                <w:sz w:val="20"/>
                <w:szCs w:val="20"/>
              </w:rPr>
            </w:pPr>
            <w:r w:rsidRPr="008F2A48">
              <w:rPr>
                <w:rFonts w:cstheme="minorHAnsi"/>
                <w:b/>
                <w:bCs/>
                <w:i/>
                <w:iCs/>
                <w:color w:val="000000" w:themeColor="text1"/>
                <w:sz w:val="20"/>
                <w:szCs w:val="20"/>
              </w:rPr>
              <w:t xml:space="preserve">    Other NC AVAs</w:t>
            </w:r>
          </w:p>
        </w:tc>
        <w:tc>
          <w:tcPr>
            <w:tcW w:w="994" w:type="dxa"/>
            <w:tcBorders>
              <w:top w:val="nil"/>
            </w:tcBorders>
            <w:vAlign w:val="bottom"/>
          </w:tcPr>
          <w:p w14:paraId="1093642F" w14:textId="0C315FE2"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18.</w:t>
            </w:r>
            <w:r w:rsidR="004C56E7" w:rsidRPr="008F2A48">
              <w:rPr>
                <w:rFonts w:cstheme="minorHAnsi"/>
                <w:color w:val="000000" w:themeColor="text1"/>
                <w:sz w:val="20"/>
                <w:szCs w:val="20"/>
              </w:rPr>
              <w:t>0</w:t>
            </w:r>
          </w:p>
        </w:tc>
        <w:tc>
          <w:tcPr>
            <w:tcW w:w="1141" w:type="dxa"/>
            <w:tcBorders>
              <w:top w:val="nil"/>
            </w:tcBorders>
            <w:vAlign w:val="bottom"/>
          </w:tcPr>
          <w:p w14:paraId="0177116E" w14:textId="5D380D75" w:rsidR="00736323" w:rsidRPr="008F2A48" w:rsidRDefault="004C56E7"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284</w:t>
            </w:r>
          </w:p>
        </w:tc>
        <w:tc>
          <w:tcPr>
            <w:tcW w:w="1118" w:type="dxa"/>
            <w:tcBorders>
              <w:top w:val="nil"/>
            </w:tcBorders>
            <w:vAlign w:val="bottom"/>
          </w:tcPr>
          <w:p w14:paraId="4FE45ED5" w14:textId="4058AD77"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w:t>
            </w:r>
            <w:r w:rsidR="004C56E7" w:rsidRPr="008F2A48">
              <w:rPr>
                <w:rFonts w:cstheme="minorHAnsi"/>
                <w:color w:val="000000" w:themeColor="text1"/>
                <w:sz w:val="20"/>
                <w:szCs w:val="20"/>
              </w:rPr>
              <w:t>5</w:t>
            </w:r>
            <w:r w:rsidRPr="008F2A48">
              <w:rPr>
                <w:rFonts w:cstheme="minorHAnsi"/>
                <w:color w:val="000000" w:themeColor="text1"/>
                <w:sz w:val="20"/>
                <w:szCs w:val="20"/>
              </w:rPr>
              <w:t>.</w:t>
            </w:r>
            <w:r w:rsidR="004C56E7" w:rsidRPr="008F2A48">
              <w:rPr>
                <w:rFonts w:cstheme="minorHAnsi"/>
                <w:color w:val="000000" w:themeColor="text1"/>
                <w:sz w:val="20"/>
                <w:szCs w:val="20"/>
              </w:rPr>
              <w:t>3</w:t>
            </w:r>
          </w:p>
        </w:tc>
        <w:tc>
          <w:tcPr>
            <w:tcW w:w="1080" w:type="dxa"/>
            <w:tcBorders>
              <w:top w:val="nil"/>
            </w:tcBorders>
            <w:vAlign w:val="bottom"/>
          </w:tcPr>
          <w:p w14:paraId="0717023A" w14:textId="25037F3B"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86.</w:t>
            </w:r>
            <w:r w:rsidR="004C56E7" w:rsidRPr="008F2A48">
              <w:rPr>
                <w:rFonts w:cstheme="minorHAnsi"/>
                <w:color w:val="000000" w:themeColor="text1"/>
                <w:sz w:val="20"/>
                <w:szCs w:val="20"/>
              </w:rPr>
              <w:t>7</w:t>
            </w:r>
          </w:p>
        </w:tc>
        <w:tc>
          <w:tcPr>
            <w:tcW w:w="1170" w:type="dxa"/>
            <w:tcBorders>
              <w:top w:val="nil"/>
            </w:tcBorders>
            <w:vAlign w:val="bottom"/>
          </w:tcPr>
          <w:p w14:paraId="18BD18C8" w14:textId="0C08DDE9" w:rsidR="00736323" w:rsidRPr="008F2A48" w:rsidRDefault="004C56E7"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w:t>
            </w:r>
            <w:r w:rsidR="00736323" w:rsidRPr="008F2A48">
              <w:rPr>
                <w:rFonts w:cstheme="minorHAnsi"/>
                <w:color w:val="000000" w:themeColor="text1"/>
                <w:sz w:val="20"/>
                <w:szCs w:val="20"/>
              </w:rPr>
              <w:t>,</w:t>
            </w:r>
            <w:r w:rsidRPr="008F2A48">
              <w:rPr>
                <w:rFonts w:cstheme="minorHAnsi"/>
                <w:color w:val="000000" w:themeColor="text1"/>
                <w:sz w:val="20"/>
                <w:szCs w:val="20"/>
              </w:rPr>
              <w:t>652</w:t>
            </w:r>
          </w:p>
        </w:tc>
        <w:tc>
          <w:tcPr>
            <w:tcW w:w="1080" w:type="dxa"/>
            <w:tcBorders>
              <w:top w:val="nil"/>
            </w:tcBorders>
            <w:vAlign w:val="bottom"/>
          </w:tcPr>
          <w:p w14:paraId="6BFBD170" w14:textId="4B35FC06"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w:t>
            </w:r>
            <w:r w:rsidR="004C56E7" w:rsidRPr="008F2A48">
              <w:rPr>
                <w:rFonts w:cstheme="minorHAnsi"/>
                <w:color w:val="000000" w:themeColor="text1"/>
                <w:sz w:val="20"/>
                <w:szCs w:val="20"/>
              </w:rPr>
              <w:t>2</w:t>
            </w:r>
          </w:p>
        </w:tc>
        <w:tc>
          <w:tcPr>
            <w:tcW w:w="990" w:type="dxa"/>
            <w:tcBorders>
              <w:top w:val="nil"/>
            </w:tcBorders>
            <w:vAlign w:val="bottom"/>
          </w:tcPr>
          <w:p w14:paraId="3D250B37" w14:textId="71125DD9" w:rsidR="00736323" w:rsidRPr="008F2A48" w:rsidRDefault="004C56E7"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w:t>
            </w:r>
          </w:p>
        </w:tc>
        <w:tc>
          <w:tcPr>
            <w:tcW w:w="1170" w:type="dxa"/>
            <w:tcBorders>
              <w:top w:val="nil"/>
            </w:tcBorders>
            <w:vAlign w:val="bottom"/>
          </w:tcPr>
          <w:p w14:paraId="512C14B9" w14:textId="75835FC6" w:rsidR="00736323" w:rsidRPr="008F2A48" w:rsidRDefault="004C56E7"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66</w:t>
            </w:r>
            <w:r w:rsidR="00736323" w:rsidRPr="008F2A48">
              <w:rPr>
                <w:rFonts w:cstheme="minorHAnsi"/>
                <w:color w:val="000000" w:themeColor="text1"/>
                <w:sz w:val="20"/>
                <w:szCs w:val="20"/>
              </w:rPr>
              <w:t>.</w:t>
            </w:r>
            <w:r w:rsidRPr="008F2A48">
              <w:rPr>
                <w:rFonts w:cstheme="minorHAnsi"/>
                <w:color w:val="000000" w:themeColor="text1"/>
                <w:sz w:val="20"/>
                <w:szCs w:val="20"/>
              </w:rPr>
              <w:t>2</w:t>
            </w:r>
          </w:p>
        </w:tc>
        <w:tc>
          <w:tcPr>
            <w:tcW w:w="1170" w:type="dxa"/>
            <w:tcBorders>
              <w:top w:val="nil"/>
            </w:tcBorders>
            <w:vAlign w:val="bottom"/>
          </w:tcPr>
          <w:p w14:paraId="2323CB96" w14:textId="4BFE2FF5"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w:t>
            </w:r>
            <w:r w:rsidR="004C56E7" w:rsidRPr="008F2A48">
              <w:rPr>
                <w:rFonts w:cstheme="minorHAnsi"/>
                <w:color w:val="000000" w:themeColor="text1"/>
                <w:sz w:val="20"/>
                <w:szCs w:val="20"/>
              </w:rPr>
              <w:t>2</w:t>
            </w:r>
          </w:p>
        </w:tc>
      </w:tr>
      <w:tr w:rsidR="008F2A48" w:rsidRPr="008F2A48" w14:paraId="07B2AFEF" w14:textId="77777777" w:rsidTr="00C4448A">
        <w:tc>
          <w:tcPr>
            <w:tcW w:w="2237" w:type="dxa"/>
            <w:tcBorders>
              <w:top w:val="nil"/>
            </w:tcBorders>
          </w:tcPr>
          <w:p w14:paraId="289AF807" w14:textId="77777777" w:rsidR="00736323" w:rsidRPr="008F2A48" w:rsidRDefault="00736323" w:rsidP="00736323">
            <w:pPr>
              <w:spacing w:before="0" w:after="0" w:line="240" w:lineRule="auto"/>
              <w:ind w:firstLine="0"/>
              <w:rPr>
                <w:rFonts w:cstheme="minorHAnsi"/>
                <w:b/>
                <w:bCs/>
                <w:i/>
                <w:iCs/>
                <w:color w:val="000000" w:themeColor="text1"/>
                <w:sz w:val="20"/>
                <w:szCs w:val="20"/>
              </w:rPr>
            </w:pPr>
            <w:r w:rsidRPr="008F2A48">
              <w:rPr>
                <w:rFonts w:cstheme="minorHAnsi"/>
                <w:color w:val="000000" w:themeColor="text1"/>
                <w:sz w:val="20"/>
                <w:szCs w:val="20"/>
              </w:rPr>
              <w:t xml:space="preserve">      Anderson Valley</w:t>
            </w:r>
          </w:p>
        </w:tc>
        <w:tc>
          <w:tcPr>
            <w:tcW w:w="994" w:type="dxa"/>
            <w:tcBorders>
              <w:top w:val="nil"/>
            </w:tcBorders>
            <w:vAlign w:val="bottom"/>
          </w:tcPr>
          <w:p w14:paraId="5C29DFCF" w14:textId="731F6512"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141" w:type="dxa"/>
            <w:tcBorders>
              <w:top w:val="nil"/>
            </w:tcBorders>
            <w:vAlign w:val="bottom"/>
          </w:tcPr>
          <w:p w14:paraId="4D7BFC0A" w14:textId="217B7F0C"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102</w:t>
            </w:r>
          </w:p>
        </w:tc>
        <w:tc>
          <w:tcPr>
            <w:tcW w:w="1118" w:type="dxa"/>
            <w:tcBorders>
              <w:top w:val="nil"/>
            </w:tcBorders>
            <w:vAlign w:val="bottom"/>
          </w:tcPr>
          <w:p w14:paraId="2880DE6E" w14:textId="43A63D23"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41.5</w:t>
            </w:r>
          </w:p>
        </w:tc>
        <w:tc>
          <w:tcPr>
            <w:tcW w:w="1080" w:type="dxa"/>
            <w:tcBorders>
              <w:top w:val="nil"/>
            </w:tcBorders>
            <w:vAlign w:val="bottom"/>
          </w:tcPr>
          <w:p w14:paraId="72E1F0C8" w14:textId="5B844DD7"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87.4</w:t>
            </w:r>
          </w:p>
        </w:tc>
        <w:tc>
          <w:tcPr>
            <w:tcW w:w="1170" w:type="dxa"/>
            <w:tcBorders>
              <w:top w:val="nil"/>
            </w:tcBorders>
            <w:vAlign w:val="bottom"/>
          </w:tcPr>
          <w:p w14:paraId="60DF2C27" w14:textId="7DAB210B"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1,318</w:t>
            </w:r>
          </w:p>
        </w:tc>
        <w:tc>
          <w:tcPr>
            <w:tcW w:w="1080" w:type="dxa"/>
            <w:tcBorders>
              <w:top w:val="nil"/>
            </w:tcBorders>
            <w:vAlign w:val="bottom"/>
          </w:tcPr>
          <w:p w14:paraId="7C9E9815" w14:textId="291FB170"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c>
          <w:tcPr>
            <w:tcW w:w="990" w:type="dxa"/>
            <w:tcBorders>
              <w:top w:val="nil"/>
            </w:tcBorders>
            <w:vAlign w:val="bottom"/>
          </w:tcPr>
          <w:p w14:paraId="627720AB" w14:textId="19C5C0F5"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w:t>
            </w:r>
          </w:p>
        </w:tc>
        <w:tc>
          <w:tcPr>
            <w:tcW w:w="1170" w:type="dxa"/>
            <w:tcBorders>
              <w:top w:val="nil"/>
            </w:tcBorders>
            <w:vAlign w:val="bottom"/>
          </w:tcPr>
          <w:p w14:paraId="0F2D1AB6" w14:textId="233E3404"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73.2</w:t>
            </w:r>
          </w:p>
        </w:tc>
        <w:tc>
          <w:tcPr>
            <w:tcW w:w="1170" w:type="dxa"/>
            <w:tcBorders>
              <w:top w:val="nil"/>
            </w:tcBorders>
            <w:vAlign w:val="bottom"/>
          </w:tcPr>
          <w:p w14:paraId="506682BF" w14:textId="245E38A6"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4.3</w:t>
            </w:r>
          </w:p>
        </w:tc>
      </w:tr>
      <w:tr w:rsidR="008F2A48" w:rsidRPr="008F2A48" w14:paraId="11073472" w14:textId="77777777" w:rsidTr="00C4448A">
        <w:tc>
          <w:tcPr>
            <w:tcW w:w="2237" w:type="dxa"/>
            <w:tcBorders>
              <w:top w:val="nil"/>
            </w:tcBorders>
          </w:tcPr>
          <w:p w14:paraId="6D140F6E" w14:textId="77777777" w:rsidR="00736323" w:rsidRPr="008F2A48" w:rsidRDefault="00736323" w:rsidP="00736323">
            <w:pPr>
              <w:spacing w:before="0" w:after="0" w:line="240" w:lineRule="auto"/>
              <w:ind w:firstLine="0"/>
              <w:rPr>
                <w:rFonts w:cstheme="minorHAnsi"/>
                <w:color w:val="000000" w:themeColor="text1"/>
                <w:sz w:val="20"/>
                <w:szCs w:val="20"/>
              </w:rPr>
            </w:pPr>
          </w:p>
        </w:tc>
        <w:tc>
          <w:tcPr>
            <w:tcW w:w="994" w:type="dxa"/>
            <w:tcBorders>
              <w:top w:val="nil"/>
            </w:tcBorders>
            <w:vAlign w:val="bottom"/>
          </w:tcPr>
          <w:p w14:paraId="35A0E43A" w14:textId="77777777"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p>
        </w:tc>
        <w:tc>
          <w:tcPr>
            <w:tcW w:w="1141" w:type="dxa"/>
            <w:tcBorders>
              <w:top w:val="nil"/>
            </w:tcBorders>
            <w:vAlign w:val="bottom"/>
          </w:tcPr>
          <w:p w14:paraId="786042E2" w14:textId="77777777"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p>
        </w:tc>
        <w:tc>
          <w:tcPr>
            <w:tcW w:w="1118" w:type="dxa"/>
            <w:tcBorders>
              <w:top w:val="nil"/>
            </w:tcBorders>
            <w:vAlign w:val="bottom"/>
          </w:tcPr>
          <w:p w14:paraId="1FF2D2B0" w14:textId="77777777"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p>
        </w:tc>
        <w:tc>
          <w:tcPr>
            <w:tcW w:w="1080" w:type="dxa"/>
            <w:tcBorders>
              <w:top w:val="nil"/>
            </w:tcBorders>
            <w:vAlign w:val="bottom"/>
          </w:tcPr>
          <w:p w14:paraId="418963B5" w14:textId="77777777"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p>
        </w:tc>
        <w:tc>
          <w:tcPr>
            <w:tcW w:w="1170" w:type="dxa"/>
            <w:tcBorders>
              <w:top w:val="nil"/>
            </w:tcBorders>
            <w:vAlign w:val="bottom"/>
          </w:tcPr>
          <w:p w14:paraId="4EC2F251" w14:textId="77777777"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p>
        </w:tc>
        <w:tc>
          <w:tcPr>
            <w:tcW w:w="1080" w:type="dxa"/>
            <w:tcBorders>
              <w:top w:val="nil"/>
            </w:tcBorders>
            <w:vAlign w:val="bottom"/>
          </w:tcPr>
          <w:p w14:paraId="2A42FD34" w14:textId="77777777"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p>
        </w:tc>
        <w:tc>
          <w:tcPr>
            <w:tcW w:w="990" w:type="dxa"/>
            <w:tcBorders>
              <w:top w:val="nil"/>
            </w:tcBorders>
            <w:vAlign w:val="bottom"/>
          </w:tcPr>
          <w:p w14:paraId="7A3F2FB3" w14:textId="6B3D506B"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p>
        </w:tc>
        <w:tc>
          <w:tcPr>
            <w:tcW w:w="1170" w:type="dxa"/>
            <w:tcBorders>
              <w:top w:val="nil"/>
            </w:tcBorders>
            <w:vAlign w:val="bottom"/>
          </w:tcPr>
          <w:p w14:paraId="6515E33B" w14:textId="77777777"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p>
        </w:tc>
        <w:tc>
          <w:tcPr>
            <w:tcW w:w="1170" w:type="dxa"/>
            <w:tcBorders>
              <w:top w:val="nil"/>
            </w:tcBorders>
            <w:vAlign w:val="bottom"/>
          </w:tcPr>
          <w:p w14:paraId="13BB3C5B" w14:textId="77777777"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p>
        </w:tc>
      </w:tr>
      <w:tr w:rsidR="008F2A48" w:rsidRPr="008F2A48" w14:paraId="570724A2" w14:textId="77777777" w:rsidTr="00C4448A">
        <w:tc>
          <w:tcPr>
            <w:tcW w:w="2237" w:type="dxa"/>
            <w:tcBorders>
              <w:top w:val="nil"/>
            </w:tcBorders>
          </w:tcPr>
          <w:p w14:paraId="5C73B488" w14:textId="77777777" w:rsidR="00736323" w:rsidRPr="008F2A48" w:rsidRDefault="00736323" w:rsidP="00736323">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Central Coast AVAs</w:t>
            </w:r>
          </w:p>
        </w:tc>
        <w:tc>
          <w:tcPr>
            <w:tcW w:w="994" w:type="dxa"/>
            <w:tcBorders>
              <w:top w:val="nil"/>
            </w:tcBorders>
            <w:vAlign w:val="bottom"/>
          </w:tcPr>
          <w:p w14:paraId="5DE1AB4F" w14:textId="4DAFFED0"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17.4</w:t>
            </w:r>
          </w:p>
        </w:tc>
        <w:tc>
          <w:tcPr>
            <w:tcW w:w="1141" w:type="dxa"/>
            <w:tcBorders>
              <w:top w:val="nil"/>
            </w:tcBorders>
            <w:vAlign w:val="bottom"/>
          </w:tcPr>
          <w:p w14:paraId="3575D0BD" w14:textId="5288496D"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2,280</w:t>
            </w:r>
          </w:p>
        </w:tc>
        <w:tc>
          <w:tcPr>
            <w:tcW w:w="1118" w:type="dxa"/>
            <w:tcBorders>
              <w:top w:val="nil"/>
            </w:tcBorders>
            <w:vAlign w:val="bottom"/>
          </w:tcPr>
          <w:p w14:paraId="03D5B0BD" w14:textId="4660AA15"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42.1</w:t>
            </w:r>
          </w:p>
        </w:tc>
        <w:tc>
          <w:tcPr>
            <w:tcW w:w="1080" w:type="dxa"/>
            <w:tcBorders>
              <w:top w:val="nil"/>
            </w:tcBorders>
            <w:vAlign w:val="bottom"/>
          </w:tcPr>
          <w:p w14:paraId="37EA007A" w14:textId="0569D4A7"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87.6</w:t>
            </w:r>
          </w:p>
        </w:tc>
        <w:tc>
          <w:tcPr>
            <w:tcW w:w="1170" w:type="dxa"/>
            <w:tcBorders>
              <w:top w:val="nil"/>
            </w:tcBorders>
            <w:vAlign w:val="bottom"/>
          </w:tcPr>
          <w:p w14:paraId="27211C8B" w14:textId="480FC928"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10,189</w:t>
            </w:r>
          </w:p>
        </w:tc>
        <w:tc>
          <w:tcPr>
            <w:tcW w:w="1080" w:type="dxa"/>
            <w:tcBorders>
              <w:top w:val="nil"/>
            </w:tcBorders>
            <w:vAlign w:val="bottom"/>
          </w:tcPr>
          <w:p w14:paraId="63E44455" w14:textId="20A4F01B"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00069E45" w14:textId="5175ACF1"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146</w:t>
            </w:r>
          </w:p>
        </w:tc>
        <w:tc>
          <w:tcPr>
            <w:tcW w:w="1170" w:type="dxa"/>
            <w:tcBorders>
              <w:top w:val="nil"/>
            </w:tcBorders>
            <w:vAlign w:val="bottom"/>
          </w:tcPr>
          <w:p w14:paraId="18F26F32" w14:textId="682B1938"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56.1</w:t>
            </w:r>
          </w:p>
        </w:tc>
        <w:tc>
          <w:tcPr>
            <w:tcW w:w="1170" w:type="dxa"/>
            <w:tcBorders>
              <w:top w:val="nil"/>
            </w:tcBorders>
            <w:vAlign w:val="bottom"/>
          </w:tcPr>
          <w:p w14:paraId="27A09880" w14:textId="58737460"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7.8</w:t>
            </w:r>
          </w:p>
        </w:tc>
      </w:tr>
      <w:tr w:rsidR="008F2A48" w:rsidRPr="008F2A48" w14:paraId="5AE93788" w14:textId="77777777" w:rsidTr="00C4448A">
        <w:tc>
          <w:tcPr>
            <w:tcW w:w="2237" w:type="dxa"/>
            <w:tcBorders>
              <w:top w:val="nil"/>
            </w:tcBorders>
          </w:tcPr>
          <w:p w14:paraId="018FE679" w14:textId="71613A4D" w:rsidR="00736323" w:rsidRPr="008F2A48" w:rsidRDefault="00736323" w:rsidP="00736323">
            <w:pPr>
              <w:spacing w:before="0" w:after="0" w:line="240" w:lineRule="auto"/>
              <w:ind w:firstLine="0"/>
              <w:rPr>
                <w:rFonts w:cstheme="minorHAnsi"/>
                <w:b/>
                <w:bCs/>
                <w:color w:val="000000" w:themeColor="text1"/>
                <w:sz w:val="20"/>
                <w:szCs w:val="20"/>
              </w:rPr>
            </w:pPr>
            <w:r w:rsidRPr="008F2A48">
              <w:rPr>
                <w:rFonts w:cstheme="minorHAnsi"/>
                <w:color w:val="000000" w:themeColor="text1"/>
                <w:sz w:val="20"/>
                <w:szCs w:val="20"/>
              </w:rPr>
              <w:t xml:space="preserve">      Santa Cruz </w:t>
            </w:r>
            <w:proofErr w:type="spellStart"/>
            <w:r w:rsidRPr="008F2A48">
              <w:rPr>
                <w:rFonts w:cstheme="minorHAnsi"/>
                <w:color w:val="000000" w:themeColor="text1"/>
                <w:sz w:val="20"/>
                <w:szCs w:val="20"/>
              </w:rPr>
              <w:t>Mnts</w:t>
            </w:r>
            <w:proofErr w:type="spellEnd"/>
          </w:p>
        </w:tc>
        <w:tc>
          <w:tcPr>
            <w:tcW w:w="994" w:type="dxa"/>
            <w:tcBorders>
              <w:top w:val="nil"/>
            </w:tcBorders>
            <w:vAlign w:val="bottom"/>
          </w:tcPr>
          <w:p w14:paraId="0889531A" w14:textId="60446A74"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141" w:type="dxa"/>
            <w:tcBorders>
              <w:top w:val="nil"/>
            </w:tcBorders>
            <w:vAlign w:val="bottom"/>
          </w:tcPr>
          <w:p w14:paraId="1745C731" w14:textId="3BB4CD57"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196</w:t>
            </w:r>
          </w:p>
        </w:tc>
        <w:tc>
          <w:tcPr>
            <w:tcW w:w="1118" w:type="dxa"/>
            <w:tcBorders>
              <w:top w:val="nil"/>
            </w:tcBorders>
            <w:vAlign w:val="bottom"/>
          </w:tcPr>
          <w:p w14:paraId="6AF7715C" w14:textId="22365D59"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48.7</w:t>
            </w:r>
          </w:p>
        </w:tc>
        <w:tc>
          <w:tcPr>
            <w:tcW w:w="1080" w:type="dxa"/>
            <w:tcBorders>
              <w:top w:val="nil"/>
            </w:tcBorders>
            <w:vAlign w:val="bottom"/>
          </w:tcPr>
          <w:p w14:paraId="31C4D4B7" w14:textId="1AA7D189"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88.4</w:t>
            </w:r>
          </w:p>
        </w:tc>
        <w:tc>
          <w:tcPr>
            <w:tcW w:w="1170" w:type="dxa"/>
            <w:tcBorders>
              <w:top w:val="nil"/>
            </w:tcBorders>
            <w:vAlign w:val="bottom"/>
          </w:tcPr>
          <w:p w14:paraId="67213D21" w14:textId="331E4312"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1,426</w:t>
            </w:r>
          </w:p>
        </w:tc>
        <w:tc>
          <w:tcPr>
            <w:tcW w:w="1080" w:type="dxa"/>
            <w:tcBorders>
              <w:top w:val="nil"/>
            </w:tcBorders>
            <w:vAlign w:val="bottom"/>
          </w:tcPr>
          <w:p w14:paraId="0133143A" w14:textId="2AFFDC43"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w:t>
            </w:r>
          </w:p>
        </w:tc>
        <w:tc>
          <w:tcPr>
            <w:tcW w:w="990" w:type="dxa"/>
            <w:tcBorders>
              <w:top w:val="nil"/>
            </w:tcBorders>
            <w:vAlign w:val="bottom"/>
          </w:tcPr>
          <w:p w14:paraId="1F9BA481" w14:textId="34B1BE32"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124</w:t>
            </w:r>
          </w:p>
        </w:tc>
        <w:tc>
          <w:tcPr>
            <w:tcW w:w="1170" w:type="dxa"/>
            <w:tcBorders>
              <w:top w:val="nil"/>
            </w:tcBorders>
            <w:vAlign w:val="bottom"/>
          </w:tcPr>
          <w:p w14:paraId="31029B84" w14:textId="21DA656C"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60.1</w:t>
            </w:r>
          </w:p>
        </w:tc>
        <w:tc>
          <w:tcPr>
            <w:tcW w:w="1170" w:type="dxa"/>
            <w:tcBorders>
              <w:top w:val="nil"/>
            </w:tcBorders>
            <w:vAlign w:val="bottom"/>
          </w:tcPr>
          <w:p w14:paraId="4C14F433" w14:textId="5271B13B"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7.6</w:t>
            </w:r>
          </w:p>
        </w:tc>
      </w:tr>
      <w:tr w:rsidR="008F2A48" w:rsidRPr="008F2A48" w14:paraId="2A7C3E5B" w14:textId="77777777" w:rsidTr="00C4448A">
        <w:tc>
          <w:tcPr>
            <w:tcW w:w="2237" w:type="dxa"/>
            <w:tcBorders>
              <w:top w:val="nil"/>
            </w:tcBorders>
          </w:tcPr>
          <w:p w14:paraId="4815431D"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 Rita Hills</w:t>
            </w:r>
          </w:p>
        </w:tc>
        <w:tc>
          <w:tcPr>
            <w:tcW w:w="994" w:type="dxa"/>
            <w:tcBorders>
              <w:top w:val="nil"/>
            </w:tcBorders>
            <w:vAlign w:val="bottom"/>
          </w:tcPr>
          <w:p w14:paraId="72BC931D" w14:textId="6EA90BD5"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17.3</w:t>
            </w:r>
          </w:p>
        </w:tc>
        <w:tc>
          <w:tcPr>
            <w:tcW w:w="1141" w:type="dxa"/>
            <w:tcBorders>
              <w:top w:val="nil"/>
            </w:tcBorders>
            <w:vAlign w:val="bottom"/>
          </w:tcPr>
          <w:p w14:paraId="4764A8BC" w14:textId="2A788B4B"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330</w:t>
            </w:r>
          </w:p>
        </w:tc>
        <w:tc>
          <w:tcPr>
            <w:tcW w:w="1118" w:type="dxa"/>
            <w:tcBorders>
              <w:top w:val="nil"/>
            </w:tcBorders>
            <w:vAlign w:val="bottom"/>
          </w:tcPr>
          <w:p w14:paraId="7BAA0F08" w14:textId="36CA778A"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51.7</w:t>
            </w:r>
          </w:p>
        </w:tc>
        <w:tc>
          <w:tcPr>
            <w:tcW w:w="1080" w:type="dxa"/>
            <w:tcBorders>
              <w:top w:val="nil"/>
            </w:tcBorders>
            <w:vAlign w:val="bottom"/>
          </w:tcPr>
          <w:p w14:paraId="460FA4D6" w14:textId="1058BF87"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88.8</w:t>
            </w:r>
          </w:p>
        </w:tc>
        <w:tc>
          <w:tcPr>
            <w:tcW w:w="1170" w:type="dxa"/>
            <w:tcBorders>
              <w:top w:val="nil"/>
            </w:tcBorders>
            <w:vAlign w:val="bottom"/>
          </w:tcPr>
          <w:p w14:paraId="6133740A" w14:textId="37B86214"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1,340</w:t>
            </w:r>
          </w:p>
        </w:tc>
        <w:tc>
          <w:tcPr>
            <w:tcW w:w="1080" w:type="dxa"/>
            <w:tcBorders>
              <w:top w:val="nil"/>
            </w:tcBorders>
            <w:vAlign w:val="bottom"/>
          </w:tcPr>
          <w:p w14:paraId="75A5C725" w14:textId="37977068"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w:t>
            </w:r>
          </w:p>
        </w:tc>
        <w:tc>
          <w:tcPr>
            <w:tcW w:w="990" w:type="dxa"/>
            <w:tcBorders>
              <w:top w:val="nil"/>
            </w:tcBorders>
            <w:vAlign w:val="bottom"/>
          </w:tcPr>
          <w:p w14:paraId="6F4406B3" w14:textId="6D848BBE"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w:t>
            </w:r>
          </w:p>
        </w:tc>
        <w:tc>
          <w:tcPr>
            <w:tcW w:w="1170" w:type="dxa"/>
            <w:tcBorders>
              <w:top w:val="nil"/>
            </w:tcBorders>
            <w:vAlign w:val="bottom"/>
          </w:tcPr>
          <w:p w14:paraId="1FC1E249" w14:textId="6A954BD3"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67.5</w:t>
            </w:r>
          </w:p>
        </w:tc>
        <w:tc>
          <w:tcPr>
            <w:tcW w:w="1170" w:type="dxa"/>
            <w:tcBorders>
              <w:top w:val="nil"/>
            </w:tcBorders>
            <w:vAlign w:val="bottom"/>
          </w:tcPr>
          <w:p w14:paraId="6C12DB84" w14:textId="7C8ADB74"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6.0</w:t>
            </w:r>
          </w:p>
        </w:tc>
      </w:tr>
      <w:tr w:rsidR="008F2A48" w:rsidRPr="008F2A48" w14:paraId="58344319" w14:textId="77777777" w:rsidTr="00C4448A">
        <w:tc>
          <w:tcPr>
            <w:tcW w:w="2237" w:type="dxa"/>
            <w:tcBorders>
              <w:top w:val="nil"/>
            </w:tcBorders>
          </w:tcPr>
          <w:p w14:paraId="7B70F602"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Sta. Lucia Highlands</w:t>
            </w:r>
          </w:p>
        </w:tc>
        <w:tc>
          <w:tcPr>
            <w:tcW w:w="994" w:type="dxa"/>
            <w:tcBorders>
              <w:top w:val="nil"/>
            </w:tcBorders>
            <w:vAlign w:val="bottom"/>
          </w:tcPr>
          <w:p w14:paraId="379A9979" w14:textId="7611F05E"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16.8</w:t>
            </w:r>
          </w:p>
        </w:tc>
        <w:tc>
          <w:tcPr>
            <w:tcW w:w="1141" w:type="dxa"/>
            <w:tcBorders>
              <w:top w:val="nil"/>
            </w:tcBorders>
            <w:vAlign w:val="bottom"/>
          </w:tcPr>
          <w:p w14:paraId="40FE7C44" w14:textId="10F1ED84"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264</w:t>
            </w:r>
          </w:p>
        </w:tc>
        <w:tc>
          <w:tcPr>
            <w:tcW w:w="1118" w:type="dxa"/>
            <w:tcBorders>
              <w:top w:val="nil"/>
            </w:tcBorders>
            <w:vAlign w:val="bottom"/>
          </w:tcPr>
          <w:p w14:paraId="7DF21737" w14:textId="09BE7F8F"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49.6</w:t>
            </w:r>
          </w:p>
        </w:tc>
        <w:tc>
          <w:tcPr>
            <w:tcW w:w="1080" w:type="dxa"/>
            <w:tcBorders>
              <w:top w:val="nil"/>
            </w:tcBorders>
            <w:vAlign w:val="bottom"/>
          </w:tcPr>
          <w:p w14:paraId="4B718301" w14:textId="6C3039A2"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88.8</w:t>
            </w:r>
          </w:p>
        </w:tc>
        <w:tc>
          <w:tcPr>
            <w:tcW w:w="1170" w:type="dxa"/>
            <w:tcBorders>
              <w:top w:val="nil"/>
            </w:tcBorders>
            <w:vAlign w:val="bottom"/>
          </w:tcPr>
          <w:p w14:paraId="5CBB981A" w14:textId="111FEDE5"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3,595</w:t>
            </w:r>
          </w:p>
        </w:tc>
        <w:tc>
          <w:tcPr>
            <w:tcW w:w="1080" w:type="dxa"/>
            <w:tcBorders>
              <w:top w:val="nil"/>
            </w:tcBorders>
            <w:vAlign w:val="bottom"/>
          </w:tcPr>
          <w:p w14:paraId="69DDF49F" w14:textId="10F62F34"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2.2</w:t>
            </w:r>
          </w:p>
        </w:tc>
        <w:tc>
          <w:tcPr>
            <w:tcW w:w="990" w:type="dxa"/>
            <w:tcBorders>
              <w:top w:val="nil"/>
            </w:tcBorders>
            <w:vAlign w:val="bottom"/>
          </w:tcPr>
          <w:p w14:paraId="22D89F64" w14:textId="2C318D3D"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w:t>
            </w:r>
          </w:p>
        </w:tc>
        <w:tc>
          <w:tcPr>
            <w:tcW w:w="1170" w:type="dxa"/>
            <w:tcBorders>
              <w:top w:val="nil"/>
            </w:tcBorders>
            <w:vAlign w:val="bottom"/>
          </w:tcPr>
          <w:p w14:paraId="6B67920C" w14:textId="6DDBB763"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24.4</w:t>
            </w:r>
          </w:p>
        </w:tc>
        <w:tc>
          <w:tcPr>
            <w:tcW w:w="1170" w:type="dxa"/>
            <w:tcBorders>
              <w:top w:val="nil"/>
            </w:tcBorders>
            <w:vAlign w:val="bottom"/>
          </w:tcPr>
          <w:p w14:paraId="7F5AC493" w14:textId="211730A7"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8.5</w:t>
            </w:r>
          </w:p>
        </w:tc>
      </w:tr>
      <w:tr w:rsidR="008F2A48" w:rsidRPr="008F2A48" w14:paraId="7D405E7C" w14:textId="77777777" w:rsidTr="00C4448A">
        <w:tc>
          <w:tcPr>
            <w:tcW w:w="2237" w:type="dxa"/>
            <w:tcBorders>
              <w:top w:val="nil"/>
            </w:tcBorders>
          </w:tcPr>
          <w:p w14:paraId="67FEEE1F" w14:textId="77777777" w:rsidR="00736323" w:rsidRPr="008F2A48" w:rsidRDefault="00736323" w:rsidP="00736323">
            <w:pPr>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 xml:space="preserve">      Paso Robles</w:t>
            </w:r>
          </w:p>
        </w:tc>
        <w:tc>
          <w:tcPr>
            <w:tcW w:w="994" w:type="dxa"/>
            <w:tcBorders>
              <w:top w:val="nil"/>
            </w:tcBorders>
            <w:vAlign w:val="bottom"/>
          </w:tcPr>
          <w:p w14:paraId="3A020583" w14:textId="11B22880"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19.0</w:t>
            </w:r>
          </w:p>
        </w:tc>
        <w:tc>
          <w:tcPr>
            <w:tcW w:w="1141" w:type="dxa"/>
            <w:tcBorders>
              <w:top w:val="nil"/>
            </w:tcBorders>
            <w:vAlign w:val="bottom"/>
          </w:tcPr>
          <w:p w14:paraId="7A9A3BCB" w14:textId="04041E0D"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51</w:t>
            </w:r>
          </w:p>
        </w:tc>
        <w:tc>
          <w:tcPr>
            <w:tcW w:w="1118" w:type="dxa"/>
            <w:tcBorders>
              <w:top w:val="nil"/>
            </w:tcBorders>
            <w:vAlign w:val="bottom"/>
          </w:tcPr>
          <w:p w14:paraId="09F4C659" w14:textId="0F8511F1"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25.8</w:t>
            </w:r>
          </w:p>
        </w:tc>
        <w:tc>
          <w:tcPr>
            <w:tcW w:w="1080" w:type="dxa"/>
            <w:tcBorders>
              <w:top w:val="nil"/>
            </w:tcBorders>
            <w:vAlign w:val="bottom"/>
          </w:tcPr>
          <w:p w14:paraId="0E69F184" w14:textId="7F0DF7BB"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82.6</w:t>
            </w:r>
          </w:p>
        </w:tc>
        <w:tc>
          <w:tcPr>
            <w:tcW w:w="1170" w:type="dxa"/>
            <w:tcBorders>
              <w:top w:val="nil"/>
            </w:tcBorders>
            <w:vAlign w:val="bottom"/>
          </w:tcPr>
          <w:p w14:paraId="11631CBD" w14:textId="55E5AF14"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4,327</w:t>
            </w:r>
          </w:p>
        </w:tc>
        <w:tc>
          <w:tcPr>
            <w:tcW w:w="1080" w:type="dxa"/>
            <w:tcBorders>
              <w:top w:val="nil"/>
            </w:tcBorders>
            <w:vAlign w:val="bottom"/>
          </w:tcPr>
          <w:p w14:paraId="765B9B43" w14:textId="677A6C8D"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1.9</w:t>
            </w:r>
          </w:p>
        </w:tc>
        <w:tc>
          <w:tcPr>
            <w:tcW w:w="990" w:type="dxa"/>
            <w:tcBorders>
              <w:top w:val="nil"/>
            </w:tcBorders>
            <w:vAlign w:val="bottom"/>
          </w:tcPr>
          <w:p w14:paraId="466B799C" w14:textId="2D0197BD"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0</w:t>
            </w:r>
          </w:p>
        </w:tc>
        <w:tc>
          <w:tcPr>
            <w:tcW w:w="1170" w:type="dxa"/>
            <w:tcBorders>
              <w:top w:val="nil"/>
            </w:tcBorders>
            <w:vAlign w:val="bottom"/>
          </w:tcPr>
          <w:p w14:paraId="24253CB3" w14:textId="72115157"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c>
          <w:tcPr>
            <w:tcW w:w="1170" w:type="dxa"/>
            <w:tcBorders>
              <w:top w:val="nil"/>
            </w:tcBorders>
            <w:vAlign w:val="bottom"/>
          </w:tcPr>
          <w:p w14:paraId="43966F80" w14:textId="1D6A79F5"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w:t>
            </w:r>
          </w:p>
        </w:tc>
      </w:tr>
      <w:tr w:rsidR="008F2A48" w:rsidRPr="008F2A48" w14:paraId="3EC6A368" w14:textId="77777777" w:rsidTr="00C4448A">
        <w:tc>
          <w:tcPr>
            <w:tcW w:w="2237" w:type="dxa"/>
            <w:tcBorders>
              <w:top w:val="nil"/>
            </w:tcBorders>
          </w:tcPr>
          <w:p w14:paraId="2975A4D9" w14:textId="77777777" w:rsidR="00736323" w:rsidRPr="008F2A48" w:rsidRDefault="00736323" w:rsidP="00736323">
            <w:pPr>
              <w:spacing w:before="0" w:after="0" w:line="240" w:lineRule="auto"/>
              <w:ind w:firstLine="0"/>
              <w:rPr>
                <w:rFonts w:cstheme="minorHAnsi"/>
                <w:b/>
                <w:bCs/>
                <w:color w:val="000000" w:themeColor="text1"/>
                <w:sz w:val="20"/>
                <w:szCs w:val="20"/>
              </w:rPr>
            </w:pPr>
            <w:r w:rsidRPr="008F2A48">
              <w:rPr>
                <w:rFonts w:cstheme="minorHAnsi"/>
                <w:color w:val="000000" w:themeColor="text1"/>
                <w:sz w:val="20"/>
                <w:szCs w:val="20"/>
              </w:rPr>
              <w:t xml:space="preserve">      Other CC AVAs</w:t>
            </w:r>
          </w:p>
        </w:tc>
        <w:tc>
          <w:tcPr>
            <w:tcW w:w="994" w:type="dxa"/>
            <w:tcBorders>
              <w:top w:val="nil"/>
            </w:tcBorders>
            <w:vAlign w:val="bottom"/>
          </w:tcPr>
          <w:p w14:paraId="2141DE98" w14:textId="18D56F84"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141" w:type="dxa"/>
            <w:tcBorders>
              <w:top w:val="nil"/>
            </w:tcBorders>
            <w:vAlign w:val="bottom"/>
          </w:tcPr>
          <w:p w14:paraId="770524D0" w14:textId="3126FE49"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1,439</w:t>
            </w:r>
          </w:p>
        </w:tc>
        <w:tc>
          <w:tcPr>
            <w:tcW w:w="1118" w:type="dxa"/>
            <w:tcBorders>
              <w:top w:val="nil"/>
            </w:tcBorders>
            <w:vAlign w:val="bottom"/>
          </w:tcPr>
          <w:p w14:paraId="1B62373A" w14:textId="3D1C3C65"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38.2</w:t>
            </w:r>
          </w:p>
        </w:tc>
        <w:tc>
          <w:tcPr>
            <w:tcW w:w="1080" w:type="dxa"/>
            <w:tcBorders>
              <w:top w:val="nil"/>
            </w:tcBorders>
            <w:vAlign w:val="bottom"/>
          </w:tcPr>
          <w:p w14:paraId="21ED62B2" w14:textId="7F45C814"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87.2</w:t>
            </w:r>
          </w:p>
        </w:tc>
        <w:tc>
          <w:tcPr>
            <w:tcW w:w="1170" w:type="dxa"/>
            <w:tcBorders>
              <w:top w:val="nil"/>
            </w:tcBorders>
            <w:vAlign w:val="bottom"/>
          </w:tcPr>
          <w:p w14:paraId="2AF00A1A" w14:textId="33199BDB"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14,829</w:t>
            </w:r>
          </w:p>
        </w:tc>
        <w:tc>
          <w:tcPr>
            <w:tcW w:w="1080" w:type="dxa"/>
            <w:tcBorders>
              <w:top w:val="nil"/>
            </w:tcBorders>
            <w:vAlign w:val="bottom"/>
          </w:tcPr>
          <w:p w14:paraId="12695166" w14:textId="787CEC4F"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tcBorders>
            <w:vAlign w:val="bottom"/>
          </w:tcPr>
          <w:p w14:paraId="4D5EA1DA" w14:textId="3FF5FB14"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w:t>
            </w:r>
          </w:p>
        </w:tc>
        <w:tc>
          <w:tcPr>
            <w:tcW w:w="1170" w:type="dxa"/>
            <w:tcBorders>
              <w:top w:val="nil"/>
            </w:tcBorders>
            <w:vAlign w:val="bottom"/>
          </w:tcPr>
          <w:p w14:paraId="4273F97E" w14:textId="1244E98D"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35.0</w:t>
            </w:r>
          </w:p>
        </w:tc>
        <w:tc>
          <w:tcPr>
            <w:tcW w:w="1170" w:type="dxa"/>
            <w:tcBorders>
              <w:top w:val="nil"/>
            </w:tcBorders>
            <w:vAlign w:val="bottom"/>
          </w:tcPr>
          <w:p w14:paraId="763733AE" w14:textId="78C07C78"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10.4</w:t>
            </w:r>
          </w:p>
        </w:tc>
      </w:tr>
      <w:tr w:rsidR="008F2A48" w:rsidRPr="008F2A48" w14:paraId="2EC1D9C0" w14:textId="77777777" w:rsidTr="00C4448A">
        <w:tc>
          <w:tcPr>
            <w:tcW w:w="2237" w:type="dxa"/>
            <w:tcBorders>
              <w:top w:val="nil"/>
            </w:tcBorders>
          </w:tcPr>
          <w:p w14:paraId="657796BC" w14:textId="77777777" w:rsidR="00736323" w:rsidRPr="008F2A48" w:rsidRDefault="00736323" w:rsidP="00736323">
            <w:pPr>
              <w:spacing w:before="0" w:after="0" w:line="240" w:lineRule="auto"/>
              <w:ind w:firstLine="0"/>
              <w:rPr>
                <w:rFonts w:cstheme="minorHAnsi"/>
                <w:color w:val="000000" w:themeColor="text1"/>
                <w:sz w:val="20"/>
                <w:szCs w:val="20"/>
              </w:rPr>
            </w:pPr>
          </w:p>
        </w:tc>
        <w:tc>
          <w:tcPr>
            <w:tcW w:w="994" w:type="dxa"/>
            <w:tcBorders>
              <w:top w:val="nil"/>
            </w:tcBorders>
            <w:vAlign w:val="bottom"/>
          </w:tcPr>
          <w:p w14:paraId="37DE8EDA" w14:textId="77777777"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p>
        </w:tc>
        <w:tc>
          <w:tcPr>
            <w:tcW w:w="1141" w:type="dxa"/>
            <w:tcBorders>
              <w:top w:val="nil"/>
            </w:tcBorders>
            <w:vAlign w:val="bottom"/>
          </w:tcPr>
          <w:p w14:paraId="701B11E4" w14:textId="77777777"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p>
        </w:tc>
        <w:tc>
          <w:tcPr>
            <w:tcW w:w="1118" w:type="dxa"/>
            <w:tcBorders>
              <w:top w:val="nil"/>
            </w:tcBorders>
            <w:vAlign w:val="bottom"/>
          </w:tcPr>
          <w:p w14:paraId="598A49B8" w14:textId="77777777"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p>
        </w:tc>
        <w:tc>
          <w:tcPr>
            <w:tcW w:w="1080" w:type="dxa"/>
            <w:tcBorders>
              <w:top w:val="nil"/>
            </w:tcBorders>
            <w:vAlign w:val="bottom"/>
          </w:tcPr>
          <w:p w14:paraId="293AF548" w14:textId="77777777"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p>
        </w:tc>
        <w:tc>
          <w:tcPr>
            <w:tcW w:w="1170" w:type="dxa"/>
            <w:tcBorders>
              <w:top w:val="nil"/>
            </w:tcBorders>
            <w:vAlign w:val="bottom"/>
          </w:tcPr>
          <w:p w14:paraId="55E0920A" w14:textId="77777777"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p>
        </w:tc>
        <w:tc>
          <w:tcPr>
            <w:tcW w:w="1080" w:type="dxa"/>
            <w:tcBorders>
              <w:top w:val="nil"/>
            </w:tcBorders>
            <w:vAlign w:val="bottom"/>
          </w:tcPr>
          <w:p w14:paraId="40CF70F7" w14:textId="77777777"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p>
        </w:tc>
        <w:tc>
          <w:tcPr>
            <w:tcW w:w="990" w:type="dxa"/>
            <w:tcBorders>
              <w:top w:val="nil"/>
            </w:tcBorders>
            <w:vAlign w:val="bottom"/>
          </w:tcPr>
          <w:p w14:paraId="36B0B5C0" w14:textId="6D646DA6"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p>
        </w:tc>
        <w:tc>
          <w:tcPr>
            <w:tcW w:w="1170" w:type="dxa"/>
            <w:tcBorders>
              <w:top w:val="nil"/>
            </w:tcBorders>
            <w:vAlign w:val="bottom"/>
          </w:tcPr>
          <w:p w14:paraId="34396948" w14:textId="77777777"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p>
        </w:tc>
        <w:tc>
          <w:tcPr>
            <w:tcW w:w="1170" w:type="dxa"/>
            <w:tcBorders>
              <w:top w:val="nil"/>
            </w:tcBorders>
            <w:vAlign w:val="bottom"/>
          </w:tcPr>
          <w:p w14:paraId="1988C387" w14:textId="77777777"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p>
        </w:tc>
      </w:tr>
      <w:tr w:rsidR="008F2A48" w:rsidRPr="008F2A48" w14:paraId="4CF6323C" w14:textId="77777777" w:rsidTr="00C4448A">
        <w:tc>
          <w:tcPr>
            <w:tcW w:w="2237" w:type="dxa"/>
            <w:tcBorders>
              <w:top w:val="nil"/>
              <w:bottom w:val="single" w:sz="8" w:space="0" w:color="auto"/>
            </w:tcBorders>
          </w:tcPr>
          <w:p w14:paraId="5DCB6E12" w14:textId="4F783BBA" w:rsidR="00736323" w:rsidRPr="008F2A48" w:rsidRDefault="00736323" w:rsidP="00736323">
            <w:pPr>
              <w:spacing w:before="0" w:after="0" w:line="240" w:lineRule="auto"/>
              <w:ind w:firstLine="0"/>
              <w:rPr>
                <w:rFonts w:cstheme="minorHAnsi"/>
                <w:b/>
                <w:bCs/>
                <w:color w:val="000000" w:themeColor="text1"/>
                <w:sz w:val="20"/>
                <w:szCs w:val="20"/>
              </w:rPr>
            </w:pPr>
            <w:r w:rsidRPr="008F2A48">
              <w:rPr>
                <w:rFonts w:cstheme="minorHAnsi"/>
                <w:b/>
                <w:bCs/>
                <w:color w:val="000000" w:themeColor="text1"/>
                <w:sz w:val="20"/>
                <w:szCs w:val="20"/>
              </w:rPr>
              <w:t xml:space="preserve">All </w:t>
            </w:r>
            <w:r w:rsidR="00465A9F" w:rsidRPr="008F2A48">
              <w:rPr>
                <w:rFonts w:cstheme="minorHAnsi"/>
                <w:b/>
                <w:bCs/>
                <w:color w:val="000000" w:themeColor="text1"/>
                <w:sz w:val="20"/>
                <w:szCs w:val="20"/>
              </w:rPr>
              <w:t xml:space="preserve">Coastal </w:t>
            </w:r>
            <w:r w:rsidRPr="008F2A48">
              <w:rPr>
                <w:rFonts w:cstheme="minorHAnsi"/>
                <w:b/>
                <w:bCs/>
                <w:color w:val="000000" w:themeColor="text1"/>
                <w:sz w:val="20"/>
                <w:szCs w:val="20"/>
              </w:rPr>
              <w:t>Regions</w:t>
            </w:r>
          </w:p>
        </w:tc>
        <w:tc>
          <w:tcPr>
            <w:tcW w:w="994" w:type="dxa"/>
            <w:tcBorders>
              <w:top w:val="nil"/>
              <w:bottom w:val="single" w:sz="8" w:space="0" w:color="auto"/>
            </w:tcBorders>
            <w:vAlign w:val="bottom"/>
          </w:tcPr>
          <w:p w14:paraId="604A81C7" w14:textId="0B73F4EB" w:rsidR="00736323" w:rsidRPr="008F2A48" w:rsidRDefault="00736323" w:rsidP="00AC3FC7">
            <w:pPr>
              <w:tabs>
                <w:tab w:val="decimal" w:pos="444"/>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17.5</w:t>
            </w:r>
          </w:p>
        </w:tc>
        <w:tc>
          <w:tcPr>
            <w:tcW w:w="1141" w:type="dxa"/>
            <w:tcBorders>
              <w:top w:val="nil"/>
              <w:bottom w:val="single" w:sz="8" w:space="0" w:color="auto"/>
            </w:tcBorders>
            <w:vAlign w:val="bottom"/>
          </w:tcPr>
          <w:p w14:paraId="256195F2" w14:textId="5AAE0FD2" w:rsidR="00736323" w:rsidRPr="008F2A48" w:rsidRDefault="00736323" w:rsidP="00736323">
            <w:pPr>
              <w:tabs>
                <w:tab w:val="decimal" w:pos="710"/>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10,313</w:t>
            </w:r>
          </w:p>
        </w:tc>
        <w:tc>
          <w:tcPr>
            <w:tcW w:w="1118" w:type="dxa"/>
            <w:tcBorders>
              <w:top w:val="nil"/>
              <w:bottom w:val="single" w:sz="8" w:space="0" w:color="auto"/>
            </w:tcBorders>
            <w:vAlign w:val="bottom"/>
          </w:tcPr>
          <w:p w14:paraId="2BC238E9" w14:textId="61D43960" w:rsidR="00736323" w:rsidRPr="008F2A48" w:rsidRDefault="00736323" w:rsidP="00AC3FC7">
            <w:pPr>
              <w:tabs>
                <w:tab w:val="decimal" w:pos="47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51.4</w:t>
            </w:r>
          </w:p>
        </w:tc>
        <w:tc>
          <w:tcPr>
            <w:tcW w:w="1080" w:type="dxa"/>
            <w:tcBorders>
              <w:top w:val="nil"/>
              <w:bottom w:val="single" w:sz="8" w:space="0" w:color="auto"/>
            </w:tcBorders>
            <w:vAlign w:val="bottom"/>
          </w:tcPr>
          <w:p w14:paraId="550E0DDF" w14:textId="25AA0F76" w:rsidR="00736323" w:rsidRPr="008F2A48" w:rsidRDefault="00736323" w:rsidP="00AC3FC7">
            <w:pPr>
              <w:tabs>
                <w:tab w:val="decimal" w:pos="43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88.4</w:t>
            </w:r>
          </w:p>
        </w:tc>
        <w:tc>
          <w:tcPr>
            <w:tcW w:w="1170" w:type="dxa"/>
            <w:tcBorders>
              <w:top w:val="nil"/>
              <w:bottom w:val="single" w:sz="8" w:space="0" w:color="auto"/>
            </w:tcBorders>
            <w:vAlign w:val="bottom"/>
          </w:tcPr>
          <w:p w14:paraId="17370BF1" w14:textId="081FF7D0" w:rsidR="00736323" w:rsidRPr="008F2A48" w:rsidRDefault="00736323" w:rsidP="00AC3FC7">
            <w:pPr>
              <w:tabs>
                <w:tab w:val="decimal" w:pos="79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6,891</w:t>
            </w:r>
          </w:p>
        </w:tc>
        <w:tc>
          <w:tcPr>
            <w:tcW w:w="1080" w:type="dxa"/>
            <w:tcBorders>
              <w:top w:val="nil"/>
              <w:bottom w:val="single" w:sz="8" w:space="0" w:color="auto"/>
            </w:tcBorders>
            <w:vAlign w:val="bottom"/>
          </w:tcPr>
          <w:p w14:paraId="7C15A647" w14:textId="4D72A726"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2.3</w:t>
            </w:r>
          </w:p>
        </w:tc>
        <w:tc>
          <w:tcPr>
            <w:tcW w:w="990" w:type="dxa"/>
            <w:tcBorders>
              <w:top w:val="nil"/>
              <w:bottom w:val="single" w:sz="8" w:space="0" w:color="auto"/>
            </w:tcBorders>
            <w:vAlign w:val="bottom"/>
          </w:tcPr>
          <w:p w14:paraId="4CC7927B" w14:textId="62A1D828" w:rsidR="00736323" w:rsidRPr="008F2A48" w:rsidRDefault="00736323" w:rsidP="00AC3FC7">
            <w:pPr>
              <w:tabs>
                <w:tab w:val="decimal" w:pos="60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6,139</w:t>
            </w:r>
          </w:p>
        </w:tc>
        <w:tc>
          <w:tcPr>
            <w:tcW w:w="1170" w:type="dxa"/>
            <w:tcBorders>
              <w:top w:val="nil"/>
              <w:bottom w:val="single" w:sz="8" w:space="0" w:color="auto"/>
            </w:tcBorders>
            <w:vAlign w:val="bottom"/>
          </w:tcPr>
          <w:p w14:paraId="1F4B66FB" w14:textId="112AE148" w:rsidR="00736323" w:rsidRPr="008F2A48" w:rsidRDefault="00736323" w:rsidP="00AC3FC7">
            <w:pPr>
              <w:tabs>
                <w:tab w:val="decimal" w:pos="611"/>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121.5</w:t>
            </w:r>
          </w:p>
        </w:tc>
        <w:tc>
          <w:tcPr>
            <w:tcW w:w="1170" w:type="dxa"/>
            <w:tcBorders>
              <w:top w:val="nil"/>
              <w:bottom w:val="single" w:sz="8" w:space="0" w:color="auto"/>
            </w:tcBorders>
            <w:vAlign w:val="bottom"/>
          </w:tcPr>
          <w:p w14:paraId="2ABA6D0C" w14:textId="35115070" w:rsidR="00736323" w:rsidRPr="008F2A48" w:rsidRDefault="00736323" w:rsidP="00AC3FC7">
            <w:pPr>
              <w:tabs>
                <w:tab w:val="decimal" w:pos="428"/>
              </w:tabs>
              <w:spacing w:before="0" w:after="0" w:line="240" w:lineRule="auto"/>
              <w:ind w:firstLine="0"/>
              <w:rPr>
                <w:rFonts w:cstheme="minorHAnsi"/>
                <w:color w:val="000000" w:themeColor="text1"/>
                <w:sz w:val="20"/>
                <w:szCs w:val="20"/>
              </w:rPr>
            </w:pPr>
            <w:r w:rsidRPr="008F2A48">
              <w:rPr>
                <w:rFonts w:cstheme="minorHAnsi"/>
                <w:color w:val="000000" w:themeColor="text1"/>
                <w:sz w:val="20"/>
                <w:szCs w:val="20"/>
              </w:rPr>
              <w:t>6.3</w:t>
            </w:r>
          </w:p>
        </w:tc>
      </w:tr>
    </w:tbl>
    <w:p w14:paraId="6DCB8DEB" w14:textId="2B82E7B5" w:rsidR="003D625C" w:rsidRPr="008F2A48" w:rsidRDefault="003D625C" w:rsidP="002F797D">
      <w:pPr>
        <w:spacing w:after="0" w:line="240" w:lineRule="auto"/>
        <w:ind w:firstLine="0"/>
        <w:rPr>
          <w:color w:val="000000" w:themeColor="text1"/>
          <w:sz w:val="21"/>
          <w:szCs w:val="21"/>
          <w:lang w:bidi="en-US"/>
        </w:rPr>
      </w:pPr>
      <w:r w:rsidRPr="008F2A48">
        <w:rPr>
          <w:color w:val="000000" w:themeColor="text1"/>
          <w:sz w:val="21"/>
          <w:szCs w:val="21"/>
          <w:lang w:bidi="en-US"/>
        </w:rPr>
        <w:t>Notes: Summary statistics for premium growing regions in California using PRISM data for average temperature, and winery-vintage observations for Wine Spectator data for vintages between 1991 and 2020 and for K&amp;L data for vintages between 1981 and 2020.</w:t>
      </w:r>
      <w:r w:rsidR="006D5DA5" w:rsidRPr="008F2A48">
        <w:rPr>
          <w:color w:val="000000" w:themeColor="text1"/>
          <w:sz w:val="21"/>
          <w:szCs w:val="21"/>
          <w:lang w:bidi="en-US"/>
        </w:rPr>
        <w:t xml:space="preserve"> </w:t>
      </w:r>
      <w:r w:rsidR="006D5DA5" w:rsidRPr="008F2A48">
        <w:rPr>
          <w:color w:val="000000" w:themeColor="text1"/>
          <w:sz w:val="20"/>
          <w:szCs w:val="20"/>
          <w:lang w:bidi="en-US"/>
        </w:rPr>
        <w:t>Averages are simple averages across the relevant sample—so effectively weighted by shares of</w:t>
      </w:r>
      <w:r w:rsidR="00BD3AED" w:rsidRPr="008F2A48">
        <w:rPr>
          <w:color w:val="000000" w:themeColor="text1"/>
          <w:sz w:val="20"/>
          <w:szCs w:val="20"/>
          <w:lang w:bidi="en-US"/>
        </w:rPr>
        <w:t xml:space="preserve"> Chardonnay</w:t>
      </w:r>
      <w:r w:rsidR="006D5DA5" w:rsidRPr="008F2A48">
        <w:rPr>
          <w:color w:val="000000" w:themeColor="text1"/>
          <w:sz w:val="20"/>
          <w:szCs w:val="20"/>
          <w:lang w:bidi="en-US"/>
        </w:rPr>
        <w:t xml:space="preserve"> observations in sub-regions</w:t>
      </w:r>
      <w:r w:rsidR="006D5DA5" w:rsidRPr="008F2A48">
        <w:rPr>
          <w:color w:val="000000" w:themeColor="text1"/>
          <w:sz w:val="21"/>
          <w:szCs w:val="21"/>
          <w:lang w:bidi="en-US"/>
        </w:rPr>
        <w:t>.</w:t>
      </w:r>
    </w:p>
    <w:p w14:paraId="1EF9194B" w14:textId="77777777" w:rsidR="003D625C" w:rsidRPr="008F2A48" w:rsidRDefault="003D625C" w:rsidP="00CE4A0C">
      <w:pPr>
        <w:pStyle w:val="ReferenceList"/>
        <w:spacing w:line="240" w:lineRule="auto"/>
        <w:ind w:firstLine="0"/>
        <w:rPr>
          <w:rFonts w:cstheme="minorHAnsi"/>
          <w:color w:val="000000" w:themeColor="text1"/>
        </w:rPr>
        <w:sectPr w:rsidR="003D625C" w:rsidRPr="008F2A48" w:rsidSect="0032764C">
          <w:pgSz w:w="15840" w:h="12240" w:orient="landscape"/>
          <w:pgMar w:top="1440" w:right="1440" w:bottom="1440" w:left="1440" w:header="720" w:footer="720" w:gutter="0"/>
          <w:cols w:space="720"/>
          <w:docGrid w:linePitch="360"/>
        </w:sectPr>
      </w:pPr>
    </w:p>
    <w:p w14:paraId="41B673DE" w14:textId="52B25A96" w:rsidR="00F05CE3" w:rsidRPr="008F2A48" w:rsidRDefault="00A15780">
      <w:pPr>
        <w:pStyle w:val="Heading2"/>
        <w:tabs>
          <w:tab w:val="right" w:pos="360"/>
        </w:tabs>
        <w:rPr>
          <w:color w:val="000000" w:themeColor="text1"/>
          <w:lang w:bidi="en-US"/>
        </w:rPr>
      </w:pPr>
      <w:bookmarkStart w:id="7" w:name="_Ref193123801"/>
      <w:bookmarkStart w:id="8" w:name="_Ref168579440"/>
      <w:r w:rsidRPr="008F2A48">
        <w:rPr>
          <w:color w:val="000000" w:themeColor="text1"/>
          <w:lang w:bidi="en-US"/>
        </w:rPr>
        <w:lastRenderedPageBreak/>
        <w:t>Sample Selection Bias</w:t>
      </w:r>
      <w:bookmarkEnd w:id="7"/>
    </w:p>
    <w:p w14:paraId="61554976" w14:textId="77777777" w:rsidR="002305C0" w:rsidRPr="008F2A48" w:rsidRDefault="002305C0" w:rsidP="009779CB">
      <w:pPr>
        <w:ind w:firstLine="0"/>
        <w:rPr>
          <w:color w:val="000000" w:themeColor="text1"/>
        </w:rPr>
      </w:pPr>
      <w:r w:rsidRPr="008F2A48">
        <w:rPr>
          <w:color w:val="000000" w:themeColor="text1"/>
        </w:rPr>
        <w:t>To estimate whether our sample potentially suffers from selection bias, we estimate the following model using OLS:</w:t>
      </w:r>
    </w:p>
    <w:p w14:paraId="1FF02EE7" w14:textId="77777777" w:rsidR="002305C0" w:rsidRPr="008F2A48" w:rsidRDefault="002305C0" w:rsidP="002305C0">
      <w:pPr>
        <w:rPr>
          <w:color w:val="000000" w:themeColor="text1"/>
        </w:rPr>
      </w:pPr>
      <m:oMathPara>
        <m:oMath>
          <m:r>
            <w:rPr>
              <w:rFonts w:ascii="Cambria Math" w:hAnsi="Cambria Math"/>
              <w:color w:val="000000" w:themeColor="text1"/>
            </w:rPr>
            <m:t>pr</m:t>
          </m:r>
          <m:d>
            <m:dPr>
              <m:ctrlPr>
                <w:rPr>
                  <w:rFonts w:ascii="Cambria Math" w:hAnsi="Cambria Math"/>
                  <w:i/>
                  <w:color w:val="000000" w:themeColor="text1"/>
                </w:rPr>
              </m:ctrlPr>
            </m:dPr>
            <m:e>
              <m:r>
                <w:rPr>
                  <w:rFonts w:ascii="Cambria Math" w:hAnsi="Cambria Math"/>
                  <w:color w:val="000000" w:themeColor="text1"/>
                </w:rPr>
                <m:t>observe wine</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wr</m:t>
              </m:r>
            </m:sub>
          </m:sSub>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d</m:t>
                  </m:r>
                </m:sub>
              </m:sSub>
              <m:sSub>
                <m:sSubPr>
                  <m:ctrlPr>
                    <w:rPr>
                      <w:rFonts w:ascii="Cambria Math" w:hAnsi="Cambria Math"/>
                      <w:i/>
                      <w:color w:val="000000" w:themeColor="text1"/>
                    </w:rPr>
                  </m:ctrlPr>
                </m:sSubPr>
                <m:e>
                  <m:r>
                    <w:rPr>
                      <w:rFonts w:ascii="Cambria Math" w:hAnsi="Cambria Math"/>
                      <w:color w:val="000000" w:themeColor="text1"/>
                    </w:rPr>
                    <m:t>DD</m:t>
                  </m:r>
                </m:e>
                <m:sub>
                  <m:r>
                    <w:rPr>
                      <w:rFonts w:ascii="Cambria Math" w:hAnsi="Cambria Math"/>
                      <w:color w:val="000000" w:themeColor="text1"/>
                    </w:rPr>
                    <m:t>drv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ppt</m:t>
                  </m:r>
                </m:e>
                <m:sub>
                  <m:r>
                    <w:rPr>
                      <w:rFonts w:ascii="Cambria Math" w:hAnsi="Cambria Math"/>
                      <w:color w:val="000000" w:themeColor="text1"/>
                    </w:rPr>
                    <m:t>rv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2</m:t>
                  </m:r>
                </m:sub>
              </m:sSub>
              <m:sSubSup>
                <m:sSubSupPr>
                  <m:ctrlPr>
                    <w:rPr>
                      <w:rFonts w:ascii="Cambria Math" w:hAnsi="Cambria Math"/>
                      <w:i/>
                      <w:color w:val="000000" w:themeColor="text1"/>
                    </w:rPr>
                  </m:ctrlPr>
                </m:sSubSupPr>
                <m:e>
                  <m:r>
                    <w:rPr>
                      <w:rFonts w:ascii="Cambria Math" w:hAnsi="Cambria Math"/>
                      <w:color w:val="000000" w:themeColor="text1"/>
                    </w:rPr>
                    <m:t>ppt</m:t>
                  </m:r>
                </m:e>
                <m:sub>
                  <m:r>
                    <w:rPr>
                      <w:rFonts w:ascii="Cambria Math" w:hAnsi="Cambria Math"/>
                      <w:color w:val="000000" w:themeColor="text1"/>
                    </w:rPr>
                    <m:t>rv</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1</m:t>
                  </m:r>
                </m:sub>
              </m:sSub>
              <m:r>
                <w:rPr>
                  <w:rFonts w:ascii="Cambria Math" w:hAnsi="Cambria Math"/>
                  <w:color w:val="000000" w:themeColor="text1"/>
                </w:rPr>
                <m:t>v</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2</m:t>
                  </m:r>
                </m:sub>
              </m:sSub>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ψ</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wrvt</m:t>
                  </m:r>
                </m:sub>
              </m:sSub>
            </m:e>
          </m:nary>
          <m:r>
            <w:rPr>
              <w:rFonts w:ascii="Cambria Math" w:hAnsi="Cambria Math"/>
              <w:color w:val="000000" w:themeColor="text1"/>
            </w:rPr>
            <m:t>,</m:t>
          </m:r>
        </m:oMath>
      </m:oMathPara>
    </w:p>
    <w:p w14:paraId="5C441122" w14:textId="77777777" w:rsidR="002305C0" w:rsidRPr="008F2A48" w:rsidRDefault="002305C0" w:rsidP="002305C0">
      <w:pPr>
        <w:ind w:firstLine="0"/>
        <w:rPr>
          <w:color w:val="000000" w:themeColor="text1"/>
        </w:rPr>
      </w:pPr>
      <w:r w:rsidRPr="008F2A48">
        <w:rPr>
          <w:color w:val="000000" w:themeColor="text1"/>
        </w:rPr>
        <w:t xml:space="preserve">where </w:t>
      </w:r>
      <w:proofErr w:type="spellStart"/>
      <w:r w:rsidRPr="008F2A48">
        <w:rPr>
          <w:color w:val="000000" w:themeColor="text1"/>
        </w:rPr>
        <w:t>Pr</w:t>
      </w:r>
      <w:proofErr w:type="spellEnd"/>
      <w:r w:rsidRPr="008F2A48">
        <w:rPr>
          <w:color w:val="000000" w:themeColor="text1"/>
        </w:rPr>
        <w:t xml:space="preserve">(observe wine) is the probability of observing a wine from a given winery, and all other variables are the same as those in our main model (Equation 2). </w:t>
      </w:r>
    </w:p>
    <w:p w14:paraId="3A522E8D" w14:textId="241ECB17" w:rsidR="002305C0" w:rsidRPr="008F2A48" w:rsidRDefault="00F95503" w:rsidP="002305C0">
      <w:pPr>
        <w:rPr>
          <w:color w:val="000000" w:themeColor="text1"/>
        </w:rPr>
      </w:pPr>
      <w:r>
        <w:rPr>
          <w:color w:val="000000" w:themeColor="text1"/>
        </w:rPr>
        <w:t>Table 9</w:t>
      </w:r>
      <w:r w:rsidR="002305C0" w:rsidRPr="008F2A48">
        <w:rPr>
          <w:color w:val="000000" w:themeColor="text1"/>
        </w:rPr>
        <w:t xml:space="preserve"> shows the results from estimating the above model using two datasets: the first is our main dataset of auction prices for ultra-premium California Cabernet Sauvignon wines from K&amp;L, and the second dataset is a collection of recommended retail prices at release for premium California Cabernet Sauvignon wines from the Wine Spectator magazine</w:t>
      </w:r>
      <w:r w:rsidR="00A74986" w:rsidRPr="008F2A48">
        <w:rPr>
          <w:color w:val="000000" w:themeColor="text1"/>
        </w:rPr>
        <w:t>.</w:t>
      </w:r>
      <w:r w:rsidR="002305C0" w:rsidRPr="008F2A48">
        <w:rPr>
          <w:color w:val="000000" w:themeColor="text1"/>
        </w:rPr>
        <w:t xml:space="preserve"> </w:t>
      </w:r>
    </w:p>
    <w:p w14:paraId="7DD0B1F5" w14:textId="77777777" w:rsidR="002305C0" w:rsidRPr="008F2A48" w:rsidRDefault="002305C0" w:rsidP="002305C0">
      <w:pPr>
        <w:rPr>
          <w:color w:val="000000" w:themeColor="text1"/>
        </w:rPr>
      </w:pPr>
      <w:r w:rsidRPr="008F2A48">
        <w:rPr>
          <w:color w:val="000000" w:themeColor="text1"/>
        </w:rPr>
        <w:t>The probability of observing a wine from a given winery in our K&amp;L dataset does depend on temperature exposure during the vintage but the magnitudes of the effects are small. Hot temperatures in Aug-Oct, and cold temperatures in Feb-Oct cause a statistically significant decrease in the likelihood that a wine will be observed. A one-standard-deviation increase in DD 30</w:t>
      </w:r>
      <w:r w:rsidRPr="008F2A48">
        <w:rPr>
          <w:rFonts w:ascii="Helvetica" w:hAnsi="Helvetica"/>
          <w:color w:val="000000" w:themeColor="text1"/>
          <w:sz w:val="21"/>
          <w:szCs w:val="21"/>
        </w:rPr>
        <w:t>º</w:t>
      </w:r>
      <w:r w:rsidRPr="008F2A48">
        <w:rPr>
          <w:color w:val="000000" w:themeColor="text1"/>
        </w:rPr>
        <w:t>C to 35</w:t>
      </w:r>
      <w:r w:rsidRPr="008F2A48">
        <w:rPr>
          <w:rFonts w:ascii="Helvetica" w:hAnsi="Helvetica"/>
          <w:color w:val="000000" w:themeColor="text1"/>
          <w:sz w:val="21"/>
          <w:szCs w:val="21"/>
        </w:rPr>
        <w:t>º</w:t>
      </w:r>
      <w:r w:rsidRPr="008F2A48">
        <w:rPr>
          <w:color w:val="000000" w:themeColor="text1"/>
        </w:rPr>
        <w:t>C Aug-Oct decreases the likelihood that a wine will be observed by 0.11 percent. A one-standard-deviation increase in DD &gt;35</w:t>
      </w:r>
      <w:r w:rsidRPr="008F2A48">
        <w:rPr>
          <w:rFonts w:ascii="Helvetica" w:hAnsi="Helvetica"/>
          <w:color w:val="000000" w:themeColor="text1"/>
          <w:sz w:val="21"/>
          <w:szCs w:val="21"/>
        </w:rPr>
        <w:t>º</w:t>
      </w:r>
      <w:r w:rsidRPr="008F2A48">
        <w:rPr>
          <w:color w:val="000000" w:themeColor="text1"/>
        </w:rPr>
        <w:t>C Aug-Oct decreases the likelihood a wine will be observed by 0.14 percent. A one-standard-deviation increase in DD &lt;-2</w:t>
      </w:r>
      <w:r w:rsidRPr="008F2A48">
        <w:rPr>
          <w:rFonts w:ascii="Helvetica" w:hAnsi="Helvetica"/>
          <w:color w:val="000000" w:themeColor="text1"/>
          <w:sz w:val="21"/>
          <w:szCs w:val="21"/>
        </w:rPr>
        <w:t>º</w:t>
      </w:r>
      <w:r w:rsidRPr="008F2A48">
        <w:rPr>
          <w:color w:val="000000" w:themeColor="text1"/>
        </w:rPr>
        <w:t>C Feb-Oct decreases the likelihood that a wine will be observed by 1.68 percent. While these measured effects are statistically significant, the economic implications are small.</w:t>
      </w:r>
    </w:p>
    <w:p w14:paraId="4A4802EF" w14:textId="77777777" w:rsidR="002305C0" w:rsidRPr="008F2A48" w:rsidRDefault="002305C0" w:rsidP="002305C0">
      <w:pPr>
        <w:rPr>
          <w:color w:val="000000" w:themeColor="text1"/>
        </w:rPr>
      </w:pPr>
      <w:r w:rsidRPr="008F2A48">
        <w:rPr>
          <w:color w:val="000000" w:themeColor="text1"/>
        </w:rPr>
        <w:lastRenderedPageBreak/>
        <w:t>We find very similar results when we use the same approach with recommended retail prices from Wine Spectator magazine. A one-standard-deviation increase in DD 30</w:t>
      </w:r>
      <w:r w:rsidRPr="008F2A48">
        <w:rPr>
          <w:rFonts w:ascii="Helvetica" w:hAnsi="Helvetica"/>
          <w:color w:val="000000" w:themeColor="text1"/>
          <w:sz w:val="21"/>
          <w:szCs w:val="21"/>
        </w:rPr>
        <w:t>º</w:t>
      </w:r>
      <w:r w:rsidRPr="008F2A48">
        <w:rPr>
          <w:color w:val="000000" w:themeColor="text1"/>
        </w:rPr>
        <w:t>C to 35</w:t>
      </w:r>
      <w:r w:rsidRPr="008F2A48">
        <w:rPr>
          <w:rFonts w:ascii="Helvetica" w:hAnsi="Helvetica"/>
          <w:color w:val="000000" w:themeColor="text1"/>
          <w:sz w:val="21"/>
          <w:szCs w:val="21"/>
        </w:rPr>
        <w:t>º</w:t>
      </w:r>
      <w:r w:rsidRPr="008F2A48">
        <w:rPr>
          <w:color w:val="000000" w:themeColor="text1"/>
        </w:rPr>
        <w:t>C Aug-Oct decreases the likelihood that a wine will be observed by 0.23 percent. A one-standard-deviation increase in DD &gt;35</w:t>
      </w:r>
      <w:r w:rsidRPr="008F2A48">
        <w:rPr>
          <w:rFonts w:ascii="Helvetica" w:hAnsi="Helvetica"/>
          <w:color w:val="000000" w:themeColor="text1"/>
          <w:sz w:val="21"/>
          <w:szCs w:val="21"/>
        </w:rPr>
        <w:t>º</w:t>
      </w:r>
      <w:r w:rsidRPr="008F2A48">
        <w:rPr>
          <w:color w:val="000000" w:themeColor="text1"/>
        </w:rPr>
        <w:t>C Aug-Oct decreases the likelihood that a wine will be observed by 0.18 percent. A one-standard-deviation increase in DD &lt;-2</w:t>
      </w:r>
      <w:r w:rsidRPr="008F2A48">
        <w:rPr>
          <w:rFonts w:ascii="Helvetica" w:hAnsi="Helvetica"/>
          <w:color w:val="000000" w:themeColor="text1"/>
          <w:sz w:val="21"/>
          <w:szCs w:val="21"/>
        </w:rPr>
        <w:t>º</w:t>
      </w:r>
      <w:r w:rsidRPr="008F2A48">
        <w:rPr>
          <w:color w:val="000000" w:themeColor="text1"/>
        </w:rPr>
        <w:t>C Feb-Oct decreases the likelihood that a wine will be observed by 1.08 percent.</w:t>
      </w:r>
    </w:p>
    <w:p w14:paraId="47A55920" w14:textId="6F91E64B" w:rsidR="002305C0" w:rsidRPr="008F2A48" w:rsidRDefault="002305C0" w:rsidP="002305C0">
      <w:pPr>
        <w:pStyle w:val="Caption"/>
        <w:keepNext/>
        <w:ind w:firstLine="0"/>
      </w:pPr>
      <w:bookmarkStart w:id="9" w:name="_Ref192847307"/>
      <w:r w:rsidRPr="008F2A48">
        <w:t xml:space="preserve">Table </w:t>
      </w:r>
      <w:bookmarkEnd w:id="9"/>
      <w:r w:rsidR="00F95503">
        <w:t>9</w:t>
      </w:r>
      <w:r w:rsidRPr="008F2A48">
        <w:t xml:space="preserve"> Estimated effect of degree day variables on the probability of observing a Cabernet Sauvignon wine from a given winery, California, K&amp;L and Wine Spectator datasets</w:t>
      </w:r>
    </w:p>
    <w:tbl>
      <w:tblPr>
        <w:tblW w:w="5800" w:type="dxa"/>
        <w:tblLook w:val="04A0" w:firstRow="1" w:lastRow="0" w:firstColumn="1" w:lastColumn="0" w:noHBand="0" w:noVBand="1"/>
      </w:tblPr>
      <w:tblGrid>
        <w:gridCol w:w="2880"/>
        <w:gridCol w:w="1140"/>
        <w:gridCol w:w="1780"/>
      </w:tblGrid>
      <w:tr w:rsidR="008F2A48" w:rsidRPr="008F2A48" w14:paraId="075A54AA" w14:textId="77777777" w:rsidTr="009C4C29">
        <w:trPr>
          <w:trHeight w:val="320"/>
        </w:trPr>
        <w:tc>
          <w:tcPr>
            <w:tcW w:w="2880" w:type="dxa"/>
            <w:tcBorders>
              <w:top w:val="double" w:sz="4" w:space="0" w:color="auto"/>
              <w:left w:val="nil"/>
              <w:bottom w:val="nil"/>
              <w:right w:val="nil"/>
            </w:tcBorders>
            <w:shd w:val="clear" w:color="auto" w:fill="auto"/>
            <w:noWrap/>
            <w:vAlign w:val="bottom"/>
            <w:hideMark/>
          </w:tcPr>
          <w:p w14:paraId="2D58F359" w14:textId="77777777" w:rsidR="002305C0" w:rsidRPr="008F2A48" w:rsidRDefault="002305C0" w:rsidP="009C4C29">
            <w:pPr>
              <w:pStyle w:val="table"/>
              <w:rPr>
                <w:color w:val="000000" w:themeColor="text1"/>
              </w:rPr>
            </w:pPr>
          </w:p>
        </w:tc>
        <w:tc>
          <w:tcPr>
            <w:tcW w:w="1140" w:type="dxa"/>
            <w:tcBorders>
              <w:top w:val="double" w:sz="4" w:space="0" w:color="auto"/>
              <w:left w:val="nil"/>
              <w:bottom w:val="nil"/>
              <w:right w:val="nil"/>
            </w:tcBorders>
            <w:shd w:val="clear" w:color="auto" w:fill="auto"/>
            <w:noWrap/>
            <w:vAlign w:val="bottom"/>
            <w:hideMark/>
          </w:tcPr>
          <w:p w14:paraId="487C6530" w14:textId="77777777" w:rsidR="002305C0" w:rsidRPr="008F2A48" w:rsidRDefault="002305C0" w:rsidP="009C4C29">
            <w:pPr>
              <w:pStyle w:val="table"/>
              <w:rPr>
                <w:color w:val="000000" w:themeColor="text1"/>
              </w:rPr>
            </w:pPr>
            <w:r w:rsidRPr="008F2A48">
              <w:rPr>
                <w:color w:val="000000" w:themeColor="text1"/>
              </w:rPr>
              <w:t>(1)</w:t>
            </w:r>
          </w:p>
        </w:tc>
        <w:tc>
          <w:tcPr>
            <w:tcW w:w="1780" w:type="dxa"/>
            <w:tcBorders>
              <w:top w:val="double" w:sz="4" w:space="0" w:color="auto"/>
              <w:left w:val="nil"/>
              <w:bottom w:val="nil"/>
              <w:right w:val="nil"/>
            </w:tcBorders>
            <w:shd w:val="clear" w:color="auto" w:fill="auto"/>
            <w:noWrap/>
            <w:vAlign w:val="bottom"/>
            <w:hideMark/>
          </w:tcPr>
          <w:p w14:paraId="6742C3B1" w14:textId="77777777" w:rsidR="002305C0" w:rsidRPr="008F2A48" w:rsidRDefault="002305C0" w:rsidP="009C4C29">
            <w:pPr>
              <w:pStyle w:val="table"/>
              <w:rPr>
                <w:color w:val="000000" w:themeColor="text1"/>
              </w:rPr>
            </w:pPr>
            <w:r w:rsidRPr="008F2A48">
              <w:rPr>
                <w:color w:val="000000" w:themeColor="text1"/>
              </w:rPr>
              <w:t>(2)</w:t>
            </w:r>
          </w:p>
        </w:tc>
      </w:tr>
      <w:tr w:rsidR="008F2A48" w:rsidRPr="008F2A48" w14:paraId="77364678" w14:textId="77777777" w:rsidTr="009C4C29">
        <w:trPr>
          <w:trHeight w:val="320"/>
        </w:trPr>
        <w:tc>
          <w:tcPr>
            <w:tcW w:w="2880" w:type="dxa"/>
            <w:tcBorders>
              <w:top w:val="nil"/>
              <w:left w:val="nil"/>
              <w:bottom w:val="single" w:sz="4" w:space="0" w:color="auto"/>
              <w:right w:val="nil"/>
            </w:tcBorders>
            <w:shd w:val="clear" w:color="auto" w:fill="auto"/>
            <w:noWrap/>
            <w:vAlign w:val="bottom"/>
            <w:hideMark/>
          </w:tcPr>
          <w:p w14:paraId="2F6EBECC" w14:textId="77777777" w:rsidR="002305C0" w:rsidRPr="008F2A48" w:rsidRDefault="002305C0" w:rsidP="009C4C29">
            <w:pPr>
              <w:pStyle w:val="table"/>
              <w:rPr>
                <w:color w:val="000000" w:themeColor="text1"/>
              </w:rPr>
            </w:pPr>
          </w:p>
        </w:tc>
        <w:tc>
          <w:tcPr>
            <w:tcW w:w="1140" w:type="dxa"/>
            <w:tcBorders>
              <w:top w:val="nil"/>
              <w:left w:val="nil"/>
              <w:bottom w:val="single" w:sz="4" w:space="0" w:color="auto"/>
              <w:right w:val="nil"/>
            </w:tcBorders>
            <w:shd w:val="clear" w:color="auto" w:fill="auto"/>
            <w:noWrap/>
            <w:vAlign w:val="bottom"/>
            <w:hideMark/>
          </w:tcPr>
          <w:p w14:paraId="469A6510" w14:textId="77777777" w:rsidR="002305C0" w:rsidRPr="008F2A48" w:rsidRDefault="002305C0" w:rsidP="009C4C29">
            <w:pPr>
              <w:pStyle w:val="table"/>
              <w:rPr>
                <w:color w:val="000000" w:themeColor="text1"/>
              </w:rPr>
            </w:pPr>
            <w:r w:rsidRPr="008F2A48">
              <w:rPr>
                <w:color w:val="000000" w:themeColor="text1"/>
              </w:rPr>
              <w:t>K&amp;L</w:t>
            </w:r>
          </w:p>
        </w:tc>
        <w:tc>
          <w:tcPr>
            <w:tcW w:w="1780" w:type="dxa"/>
            <w:tcBorders>
              <w:top w:val="nil"/>
              <w:left w:val="nil"/>
              <w:bottom w:val="single" w:sz="4" w:space="0" w:color="auto"/>
              <w:right w:val="nil"/>
            </w:tcBorders>
            <w:shd w:val="clear" w:color="auto" w:fill="auto"/>
            <w:noWrap/>
            <w:vAlign w:val="bottom"/>
            <w:hideMark/>
          </w:tcPr>
          <w:p w14:paraId="2C23DF32" w14:textId="77777777" w:rsidR="002305C0" w:rsidRPr="008F2A48" w:rsidRDefault="002305C0" w:rsidP="009C4C29">
            <w:pPr>
              <w:pStyle w:val="table"/>
              <w:rPr>
                <w:color w:val="000000" w:themeColor="text1"/>
              </w:rPr>
            </w:pPr>
            <w:r w:rsidRPr="008F2A48">
              <w:rPr>
                <w:color w:val="000000" w:themeColor="text1"/>
              </w:rPr>
              <w:t>Wine Spectator</w:t>
            </w:r>
          </w:p>
        </w:tc>
      </w:tr>
      <w:tr w:rsidR="008F2A48" w:rsidRPr="008F2A48" w14:paraId="32CE5E5B" w14:textId="77777777" w:rsidTr="009C4C29">
        <w:trPr>
          <w:trHeight w:val="320"/>
        </w:trPr>
        <w:tc>
          <w:tcPr>
            <w:tcW w:w="2880" w:type="dxa"/>
            <w:tcBorders>
              <w:top w:val="single" w:sz="4" w:space="0" w:color="auto"/>
              <w:left w:val="nil"/>
              <w:bottom w:val="nil"/>
              <w:right w:val="nil"/>
            </w:tcBorders>
            <w:shd w:val="clear" w:color="auto" w:fill="auto"/>
            <w:noWrap/>
            <w:vAlign w:val="bottom"/>
            <w:hideMark/>
          </w:tcPr>
          <w:p w14:paraId="783A6A78" w14:textId="77777777" w:rsidR="002305C0" w:rsidRPr="008F2A48" w:rsidRDefault="002305C0" w:rsidP="009C4C29">
            <w:pPr>
              <w:pStyle w:val="table"/>
              <w:rPr>
                <w:color w:val="000000" w:themeColor="text1"/>
              </w:rPr>
            </w:pPr>
            <w:r w:rsidRPr="008F2A48">
              <w:rPr>
                <w:color w:val="000000" w:themeColor="text1"/>
              </w:rPr>
              <w:t>DD &lt;-2</w:t>
            </w:r>
            <w:r w:rsidRPr="008F2A48">
              <w:rPr>
                <w:color w:val="000000" w:themeColor="text1"/>
              </w:rPr>
              <w:sym w:font="Symbol" w:char="F0B0"/>
            </w:r>
            <w:r w:rsidRPr="008F2A48">
              <w:rPr>
                <w:color w:val="000000" w:themeColor="text1"/>
              </w:rPr>
              <w:t>C Feb-Oct</w:t>
            </w:r>
          </w:p>
        </w:tc>
        <w:tc>
          <w:tcPr>
            <w:tcW w:w="1140" w:type="dxa"/>
            <w:tcBorders>
              <w:top w:val="single" w:sz="4" w:space="0" w:color="auto"/>
              <w:left w:val="nil"/>
              <w:bottom w:val="nil"/>
              <w:right w:val="nil"/>
            </w:tcBorders>
            <w:shd w:val="clear" w:color="auto" w:fill="auto"/>
            <w:noWrap/>
            <w:vAlign w:val="center"/>
            <w:hideMark/>
          </w:tcPr>
          <w:p w14:paraId="7413679D" w14:textId="77777777" w:rsidR="002305C0" w:rsidRPr="008F2A48" w:rsidRDefault="002305C0" w:rsidP="009C4C29">
            <w:pPr>
              <w:pStyle w:val="table"/>
              <w:rPr>
                <w:color w:val="000000" w:themeColor="text1"/>
              </w:rPr>
            </w:pPr>
            <w:r w:rsidRPr="008F2A48">
              <w:rPr>
                <w:color w:val="000000" w:themeColor="text1"/>
              </w:rPr>
              <w:t>-0.0714***</w:t>
            </w:r>
          </w:p>
        </w:tc>
        <w:tc>
          <w:tcPr>
            <w:tcW w:w="1780" w:type="dxa"/>
            <w:tcBorders>
              <w:top w:val="single" w:sz="4" w:space="0" w:color="auto"/>
              <w:left w:val="nil"/>
              <w:bottom w:val="nil"/>
              <w:right w:val="nil"/>
            </w:tcBorders>
            <w:shd w:val="clear" w:color="auto" w:fill="auto"/>
            <w:noWrap/>
            <w:vAlign w:val="center"/>
            <w:hideMark/>
          </w:tcPr>
          <w:p w14:paraId="277AF323" w14:textId="77777777" w:rsidR="002305C0" w:rsidRPr="008F2A48" w:rsidRDefault="002305C0" w:rsidP="009C4C29">
            <w:pPr>
              <w:pStyle w:val="table"/>
              <w:rPr>
                <w:color w:val="000000" w:themeColor="text1"/>
              </w:rPr>
            </w:pPr>
            <w:r w:rsidRPr="008F2A48">
              <w:rPr>
                <w:color w:val="000000" w:themeColor="text1"/>
              </w:rPr>
              <w:t>-0.0298**</w:t>
            </w:r>
          </w:p>
        </w:tc>
      </w:tr>
      <w:tr w:rsidR="008F2A48" w:rsidRPr="008F2A48" w14:paraId="41F4FDB9" w14:textId="77777777" w:rsidTr="009C4C29">
        <w:trPr>
          <w:trHeight w:val="320"/>
        </w:trPr>
        <w:tc>
          <w:tcPr>
            <w:tcW w:w="2880" w:type="dxa"/>
            <w:tcBorders>
              <w:top w:val="nil"/>
              <w:left w:val="nil"/>
              <w:bottom w:val="nil"/>
              <w:right w:val="nil"/>
            </w:tcBorders>
            <w:shd w:val="clear" w:color="auto" w:fill="auto"/>
            <w:noWrap/>
            <w:vAlign w:val="bottom"/>
            <w:hideMark/>
          </w:tcPr>
          <w:p w14:paraId="32069E54"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42F4CB1E" w14:textId="77777777" w:rsidR="002305C0" w:rsidRPr="008F2A48" w:rsidRDefault="002305C0" w:rsidP="009C4C29">
            <w:pPr>
              <w:pStyle w:val="table"/>
              <w:rPr>
                <w:color w:val="000000" w:themeColor="text1"/>
              </w:rPr>
            </w:pPr>
            <w:r w:rsidRPr="008F2A48">
              <w:rPr>
                <w:color w:val="000000" w:themeColor="text1"/>
              </w:rPr>
              <w:t>(0.0196)</w:t>
            </w:r>
          </w:p>
        </w:tc>
        <w:tc>
          <w:tcPr>
            <w:tcW w:w="1780" w:type="dxa"/>
            <w:tcBorders>
              <w:top w:val="nil"/>
              <w:left w:val="nil"/>
              <w:bottom w:val="nil"/>
              <w:right w:val="nil"/>
            </w:tcBorders>
            <w:shd w:val="clear" w:color="auto" w:fill="auto"/>
            <w:noWrap/>
            <w:vAlign w:val="center"/>
            <w:hideMark/>
          </w:tcPr>
          <w:p w14:paraId="44210621" w14:textId="77777777" w:rsidR="002305C0" w:rsidRPr="008F2A48" w:rsidRDefault="002305C0" w:rsidP="009C4C29">
            <w:pPr>
              <w:pStyle w:val="table"/>
              <w:rPr>
                <w:color w:val="000000" w:themeColor="text1"/>
              </w:rPr>
            </w:pPr>
            <w:r w:rsidRPr="008F2A48">
              <w:rPr>
                <w:color w:val="000000" w:themeColor="text1"/>
              </w:rPr>
              <w:t>(0.0123)</w:t>
            </w:r>
          </w:p>
        </w:tc>
      </w:tr>
      <w:tr w:rsidR="008F2A48" w:rsidRPr="008F2A48" w14:paraId="67072FE8" w14:textId="77777777" w:rsidTr="009C4C29">
        <w:trPr>
          <w:trHeight w:val="320"/>
        </w:trPr>
        <w:tc>
          <w:tcPr>
            <w:tcW w:w="2880" w:type="dxa"/>
            <w:tcBorders>
              <w:top w:val="nil"/>
              <w:left w:val="nil"/>
              <w:bottom w:val="nil"/>
              <w:right w:val="nil"/>
            </w:tcBorders>
            <w:shd w:val="clear" w:color="auto" w:fill="auto"/>
            <w:noWrap/>
            <w:vAlign w:val="bottom"/>
            <w:hideMark/>
          </w:tcPr>
          <w:p w14:paraId="6EB684F6"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6B17BAA4" w14:textId="77777777" w:rsidR="002305C0" w:rsidRPr="008F2A48" w:rsidRDefault="002305C0" w:rsidP="009C4C29">
            <w:pPr>
              <w:pStyle w:val="table"/>
              <w:rPr>
                <w:color w:val="000000" w:themeColor="text1"/>
              </w:rPr>
            </w:pPr>
            <w:r w:rsidRPr="008F2A48">
              <w:rPr>
                <w:color w:val="000000" w:themeColor="text1"/>
              </w:rPr>
              <w:t>{-1.679}</w:t>
            </w:r>
          </w:p>
        </w:tc>
        <w:tc>
          <w:tcPr>
            <w:tcW w:w="1780" w:type="dxa"/>
            <w:tcBorders>
              <w:top w:val="nil"/>
              <w:left w:val="nil"/>
              <w:bottom w:val="nil"/>
              <w:right w:val="nil"/>
            </w:tcBorders>
            <w:shd w:val="clear" w:color="auto" w:fill="auto"/>
            <w:noWrap/>
            <w:vAlign w:val="center"/>
            <w:hideMark/>
          </w:tcPr>
          <w:p w14:paraId="0860075D" w14:textId="77777777" w:rsidR="002305C0" w:rsidRPr="008F2A48" w:rsidRDefault="002305C0" w:rsidP="009C4C29">
            <w:pPr>
              <w:pStyle w:val="table"/>
              <w:rPr>
                <w:color w:val="000000" w:themeColor="text1"/>
              </w:rPr>
            </w:pPr>
            <w:r w:rsidRPr="008F2A48">
              <w:rPr>
                <w:color w:val="000000" w:themeColor="text1"/>
              </w:rPr>
              <w:t>{-1.076}</w:t>
            </w:r>
          </w:p>
        </w:tc>
      </w:tr>
      <w:tr w:rsidR="008F2A48" w:rsidRPr="008F2A48" w14:paraId="64808A83" w14:textId="77777777" w:rsidTr="009C4C29">
        <w:trPr>
          <w:trHeight w:val="320"/>
        </w:trPr>
        <w:tc>
          <w:tcPr>
            <w:tcW w:w="2880" w:type="dxa"/>
            <w:tcBorders>
              <w:top w:val="nil"/>
              <w:left w:val="nil"/>
              <w:bottom w:val="nil"/>
              <w:right w:val="nil"/>
            </w:tcBorders>
            <w:shd w:val="clear" w:color="auto" w:fill="auto"/>
            <w:noWrap/>
            <w:vAlign w:val="bottom"/>
          </w:tcPr>
          <w:p w14:paraId="19C5CF2B"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tcPr>
          <w:p w14:paraId="54A97013" w14:textId="77777777" w:rsidR="002305C0" w:rsidRPr="008F2A48" w:rsidRDefault="002305C0" w:rsidP="009C4C29">
            <w:pPr>
              <w:pStyle w:val="table"/>
              <w:rPr>
                <w:color w:val="000000" w:themeColor="text1"/>
              </w:rPr>
            </w:pPr>
          </w:p>
        </w:tc>
        <w:tc>
          <w:tcPr>
            <w:tcW w:w="1780" w:type="dxa"/>
            <w:tcBorders>
              <w:top w:val="nil"/>
              <w:left w:val="nil"/>
              <w:bottom w:val="nil"/>
              <w:right w:val="nil"/>
            </w:tcBorders>
            <w:shd w:val="clear" w:color="auto" w:fill="auto"/>
            <w:noWrap/>
            <w:vAlign w:val="center"/>
          </w:tcPr>
          <w:p w14:paraId="033D5F60" w14:textId="77777777" w:rsidR="002305C0" w:rsidRPr="008F2A48" w:rsidRDefault="002305C0" w:rsidP="009C4C29">
            <w:pPr>
              <w:pStyle w:val="table"/>
              <w:rPr>
                <w:color w:val="000000" w:themeColor="text1"/>
              </w:rPr>
            </w:pPr>
          </w:p>
        </w:tc>
      </w:tr>
      <w:tr w:rsidR="008F2A48" w:rsidRPr="008F2A48" w14:paraId="514F208C" w14:textId="77777777" w:rsidTr="009C4C29">
        <w:trPr>
          <w:trHeight w:val="320"/>
        </w:trPr>
        <w:tc>
          <w:tcPr>
            <w:tcW w:w="2880" w:type="dxa"/>
            <w:tcBorders>
              <w:top w:val="nil"/>
              <w:left w:val="nil"/>
              <w:bottom w:val="nil"/>
              <w:right w:val="nil"/>
            </w:tcBorders>
            <w:shd w:val="clear" w:color="auto" w:fill="auto"/>
            <w:noWrap/>
            <w:vAlign w:val="bottom"/>
            <w:hideMark/>
          </w:tcPr>
          <w:p w14:paraId="324EBCFA" w14:textId="77777777" w:rsidR="002305C0" w:rsidRPr="008F2A48" w:rsidRDefault="002305C0" w:rsidP="009C4C29">
            <w:pPr>
              <w:pStyle w:val="table"/>
              <w:rPr>
                <w:color w:val="000000" w:themeColor="text1"/>
              </w:rPr>
            </w:pPr>
            <w:r w:rsidRPr="008F2A48">
              <w:rPr>
                <w:color w:val="000000" w:themeColor="text1"/>
              </w:rPr>
              <w:t>DD -2</w:t>
            </w:r>
            <w:r w:rsidRPr="008F2A48">
              <w:rPr>
                <w:color w:val="000000" w:themeColor="text1"/>
              </w:rPr>
              <w:sym w:font="Symbol" w:char="F0B0"/>
            </w:r>
            <w:r w:rsidRPr="008F2A48">
              <w:rPr>
                <w:color w:val="000000" w:themeColor="text1"/>
              </w:rPr>
              <w:t>C to 10</w:t>
            </w:r>
            <w:r w:rsidRPr="008F2A48">
              <w:rPr>
                <w:color w:val="000000" w:themeColor="text1"/>
              </w:rPr>
              <w:sym w:font="Symbol" w:char="F0B0"/>
            </w:r>
            <w:r w:rsidRPr="008F2A48">
              <w:rPr>
                <w:color w:val="000000" w:themeColor="text1"/>
              </w:rPr>
              <w:t>C Feb-Oct</w:t>
            </w:r>
          </w:p>
        </w:tc>
        <w:tc>
          <w:tcPr>
            <w:tcW w:w="1140" w:type="dxa"/>
            <w:tcBorders>
              <w:top w:val="nil"/>
              <w:left w:val="nil"/>
              <w:bottom w:val="nil"/>
              <w:right w:val="nil"/>
            </w:tcBorders>
            <w:shd w:val="clear" w:color="auto" w:fill="auto"/>
            <w:noWrap/>
            <w:vAlign w:val="center"/>
            <w:hideMark/>
          </w:tcPr>
          <w:p w14:paraId="11B49731" w14:textId="77777777" w:rsidR="002305C0" w:rsidRPr="008F2A48" w:rsidRDefault="002305C0" w:rsidP="009C4C29">
            <w:pPr>
              <w:pStyle w:val="table"/>
              <w:rPr>
                <w:color w:val="000000" w:themeColor="text1"/>
              </w:rPr>
            </w:pPr>
            <w:r w:rsidRPr="008F2A48">
              <w:rPr>
                <w:color w:val="000000" w:themeColor="text1"/>
              </w:rPr>
              <w:t>-0.0003**</w:t>
            </w:r>
          </w:p>
        </w:tc>
        <w:tc>
          <w:tcPr>
            <w:tcW w:w="1780" w:type="dxa"/>
            <w:tcBorders>
              <w:top w:val="nil"/>
              <w:left w:val="nil"/>
              <w:bottom w:val="nil"/>
              <w:right w:val="nil"/>
            </w:tcBorders>
            <w:shd w:val="clear" w:color="auto" w:fill="auto"/>
            <w:noWrap/>
            <w:vAlign w:val="center"/>
            <w:hideMark/>
          </w:tcPr>
          <w:p w14:paraId="5818FA82" w14:textId="77777777" w:rsidR="002305C0" w:rsidRPr="008F2A48" w:rsidRDefault="002305C0" w:rsidP="009C4C29">
            <w:pPr>
              <w:pStyle w:val="table"/>
              <w:rPr>
                <w:color w:val="000000" w:themeColor="text1"/>
              </w:rPr>
            </w:pPr>
            <w:r w:rsidRPr="008F2A48">
              <w:rPr>
                <w:color w:val="000000" w:themeColor="text1"/>
              </w:rPr>
              <w:t>-0.0008***</w:t>
            </w:r>
          </w:p>
        </w:tc>
      </w:tr>
      <w:tr w:rsidR="008F2A48" w:rsidRPr="008F2A48" w14:paraId="1CA1D97A" w14:textId="77777777" w:rsidTr="009C4C29">
        <w:trPr>
          <w:trHeight w:val="320"/>
        </w:trPr>
        <w:tc>
          <w:tcPr>
            <w:tcW w:w="2880" w:type="dxa"/>
            <w:tcBorders>
              <w:top w:val="nil"/>
              <w:left w:val="nil"/>
              <w:bottom w:val="nil"/>
              <w:right w:val="nil"/>
            </w:tcBorders>
            <w:shd w:val="clear" w:color="auto" w:fill="auto"/>
            <w:noWrap/>
            <w:vAlign w:val="bottom"/>
            <w:hideMark/>
          </w:tcPr>
          <w:p w14:paraId="63A07419"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1D92C9BC" w14:textId="77777777" w:rsidR="002305C0" w:rsidRPr="008F2A48" w:rsidRDefault="002305C0" w:rsidP="009C4C29">
            <w:pPr>
              <w:pStyle w:val="table"/>
              <w:rPr>
                <w:color w:val="000000" w:themeColor="text1"/>
              </w:rPr>
            </w:pPr>
            <w:r w:rsidRPr="008F2A48">
              <w:rPr>
                <w:color w:val="000000" w:themeColor="text1"/>
              </w:rPr>
              <w:t>(0.0001)</w:t>
            </w:r>
          </w:p>
        </w:tc>
        <w:tc>
          <w:tcPr>
            <w:tcW w:w="1780" w:type="dxa"/>
            <w:tcBorders>
              <w:top w:val="nil"/>
              <w:left w:val="nil"/>
              <w:bottom w:val="nil"/>
              <w:right w:val="nil"/>
            </w:tcBorders>
            <w:shd w:val="clear" w:color="auto" w:fill="auto"/>
            <w:noWrap/>
            <w:vAlign w:val="center"/>
            <w:hideMark/>
          </w:tcPr>
          <w:p w14:paraId="2352054B" w14:textId="77777777" w:rsidR="002305C0" w:rsidRPr="008F2A48" w:rsidRDefault="002305C0" w:rsidP="009C4C29">
            <w:pPr>
              <w:pStyle w:val="table"/>
              <w:rPr>
                <w:color w:val="000000" w:themeColor="text1"/>
              </w:rPr>
            </w:pPr>
            <w:r w:rsidRPr="008F2A48">
              <w:rPr>
                <w:color w:val="000000" w:themeColor="text1"/>
              </w:rPr>
              <w:t>(0.0001)</w:t>
            </w:r>
          </w:p>
        </w:tc>
      </w:tr>
      <w:tr w:rsidR="008F2A48" w:rsidRPr="008F2A48" w14:paraId="361F95C8" w14:textId="77777777" w:rsidTr="009C4C29">
        <w:trPr>
          <w:trHeight w:val="320"/>
        </w:trPr>
        <w:tc>
          <w:tcPr>
            <w:tcW w:w="2880" w:type="dxa"/>
            <w:tcBorders>
              <w:top w:val="nil"/>
              <w:left w:val="nil"/>
              <w:bottom w:val="nil"/>
              <w:right w:val="nil"/>
            </w:tcBorders>
            <w:shd w:val="clear" w:color="auto" w:fill="auto"/>
            <w:noWrap/>
            <w:vAlign w:val="bottom"/>
          </w:tcPr>
          <w:p w14:paraId="0820DEE3"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70135B77" w14:textId="77777777" w:rsidR="002305C0" w:rsidRPr="008F2A48" w:rsidRDefault="002305C0" w:rsidP="009C4C29">
            <w:pPr>
              <w:pStyle w:val="table"/>
              <w:rPr>
                <w:color w:val="000000" w:themeColor="text1"/>
              </w:rPr>
            </w:pPr>
            <w:r w:rsidRPr="008F2A48">
              <w:rPr>
                <w:color w:val="000000" w:themeColor="text1"/>
              </w:rPr>
              <w:t>{-0.008}</w:t>
            </w:r>
          </w:p>
        </w:tc>
        <w:tc>
          <w:tcPr>
            <w:tcW w:w="1780" w:type="dxa"/>
            <w:tcBorders>
              <w:top w:val="nil"/>
              <w:left w:val="nil"/>
              <w:bottom w:val="nil"/>
              <w:right w:val="nil"/>
            </w:tcBorders>
            <w:shd w:val="clear" w:color="auto" w:fill="auto"/>
            <w:noWrap/>
            <w:vAlign w:val="center"/>
            <w:hideMark/>
          </w:tcPr>
          <w:p w14:paraId="31A8DC7E" w14:textId="77777777" w:rsidR="002305C0" w:rsidRPr="008F2A48" w:rsidRDefault="002305C0" w:rsidP="009C4C29">
            <w:pPr>
              <w:pStyle w:val="table"/>
              <w:rPr>
                <w:color w:val="000000" w:themeColor="text1"/>
              </w:rPr>
            </w:pPr>
            <w:r w:rsidRPr="008F2A48">
              <w:rPr>
                <w:color w:val="000000" w:themeColor="text1"/>
              </w:rPr>
              <w:t>{-0.028}</w:t>
            </w:r>
          </w:p>
        </w:tc>
      </w:tr>
      <w:tr w:rsidR="008F2A48" w:rsidRPr="008F2A48" w14:paraId="5D36F6EC" w14:textId="77777777" w:rsidTr="009C4C29">
        <w:trPr>
          <w:trHeight w:val="320"/>
        </w:trPr>
        <w:tc>
          <w:tcPr>
            <w:tcW w:w="2880" w:type="dxa"/>
            <w:tcBorders>
              <w:top w:val="nil"/>
              <w:left w:val="nil"/>
              <w:bottom w:val="nil"/>
              <w:right w:val="nil"/>
            </w:tcBorders>
            <w:shd w:val="clear" w:color="auto" w:fill="auto"/>
            <w:noWrap/>
            <w:vAlign w:val="bottom"/>
          </w:tcPr>
          <w:p w14:paraId="74C1E27C"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tcPr>
          <w:p w14:paraId="4D1A9E2A" w14:textId="77777777" w:rsidR="002305C0" w:rsidRPr="008F2A48" w:rsidRDefault="002305C0" w:rsidP="009C4C29">
            <w:pPr>
              <w:pStyle w:val="table"/>
              <w:rPr>
                <w:color w:val="000000" w:themeColor="text1"/>
              </w:rPr>
            </w:pPr>
          </w:p>
        </w:tc>
        <w:tc>
          <w:tcPr>
            <w:tcW w:w="1780" w:type="dxa"/>
            <w:tcBorders>
              <w:top w:val="nil"/>
              <w:left w:val="nil"/>
              <w:bottom w:val="nil"/>
              <w:right w:val="nil"/>
            </w:tcBorders>
            <w:shd w:val="clear" w:color="auto" w:fill="auto"/>
            <w:noWrap/>
            <w:vAlign w:val="center"/>
          </w:tcPr>
          <w:p w14:paraId="1132997C" w14:textId="77777777" w:rsidR="002305C0" w:rsidRPr="008F2A48" w:rsidRDefault="002305C0" w:rsidP="009C4C29">
            <w:pPr>
              <w:pStyle w:val="table"/>
              <w:rPr>
                <w:color w:val="000000" w:themeColor="text1"/>
              </w:rPr>
            </w:pPr>
          </w:p>
        </w:tc>
      </w:tr>
      <w:tr w:rsidR="008F2A48" w:rsidRPr="008F2A48" w14:paraId="17FD4543" w14:textId="77777777" w:rsidTr="009C4C29">
        <w:trPr>
          <w:trHeight w:val="320"/>
        </w:trPr>
        <w:tc>
          <w:tcPr>
            <w:tcW w:w="2880" w:type="dxa"/>
            <w:tcBorders>
              <w:top w:val="nil"/>
              <w:left w:val="nil"/>
              <w:bottom w:val="nil"/>
              <w:right w:val="nil"/>
            </w:tcBorders>
            <w:shd w:val="clear" w:color="auto" w:fill="auto"/>
            <w:noWrap/>
            <w:vAlign w:val="bottom"/>
            <w:hideMark/>
          </w:tcPr>
          <w:p w14:paraId="20ABA383" w14:textId="77777777" w:rsidR="002305C0" w:rsidRPr="008F2A48" w:rsidRDefault="002305C0" w:rsidP="009C4C29">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Apr-Jul</w:t>
            </w:r>
          </w:p>
        </w:tc>
        <w:tc>
          <w:tcPr>
            <w:tcW w:w="1140" w:type="dxa"/>
            <w:tcBorders>
              <w:top w:val="nil"/>
              <w:left w:val="nil"/>
              <w:bottom w:val="nil"/>
              <w:right w:val="nil"/>
            </w:tcBorders>
            <w:shd w:val="clear" w:color="auto" w:fill="auto"/>
            <w:noWrap/>
            <w:vAlign w:val="center"/>
            <w:hideMark/>
          </w:tcPr>
          <w:p w14:paraId="73ACA204" w14:textId="77777777" w:rsidR="002305C0" w:rsidRPr="008F2A48" w:rsidRDefault="002305C0" w:rsidP="009C4C29">
            <w:pPr>
              <w:pStyle w:val="table"/>
              <w:rPr>
                <w:color w:val="000000" w:themeColor="text1"/>
              </w:rPr>
            </w:pPr>
            <w:r w:rsidRPr="008F2A48">
              <w:rPr>
                <w:color w:val="000000" w:themeColor="text1"/>
              </w:rPr>
              <w:t>-0.0003</w:t>
            </w:r>
          </w:p>
        </w:tc>
        <w:tc>
          <w:tcPr>
            <w:tcW w:w="1780" w:type="dxa"/>
            <w:tcBorders>
              <w:top w:val="nil"/>
              <w:left w:val="nil"/>
              <w:bottom w:val="nil"/>
              <w:right w:val="nil"/>
            </w:tcBorders>
            <w:shd w:val="clear" w:color="auto" w:fill="auto"/>
            <w:noWrap/>
            <w:vAlign w:val="center"/>
            <w:hideMark/>
          </w:tcPr>
          <w:p w14:paraId="40D073F5" w14:textId="77777777" w:rsidR="002305C0" w:rsidRPr="008F2A48" w:rsidRDefault="002305C0" w:rsidP="009C4C29">
            <w:pPr>
              <w:pStyle w:val="table"/>
              <w:rPr>
                <w:color w:val="000000" w:themeColor="text1"/>
              </w:rPr>
            </w:pPr>
            <w:r w:rsidRPr="008F2A48">
              <w:rPr>
                <w:color w:val="000000" w:themeColor="text1"/>
              </w:rPr>
              <w:t>-0.0007</w:t>
            </w:r>
          </w:p>
        </w:tc>
      </w:tr>
      <w:tr w:rsidR="008F2A48" w:rsidRPr="008F2A48" w14:paraId="5FB04A87" w14:textId="77777777" w:rsidTr="009C4C29">
        <w:trPr>
          <w:trHeight w:val="320"/>
        </w:trPr>
        <w:tc>
          <w:tcPr>
            <w:tcW w:w="2880" w:type="dxa"/>
            <w:tcBorders>
              <w:top w:val="nil"/>
              <w:left w:val="nil"/>
              <w:bottom w:val="nil"/>
              <w:right w:val="nil"/>
            </w:tcBorders>
            <w:shd w:val="clear" w:color="auto" w:fill="auto"/>
            <w:noWrap/>
            <w:vAlign w:val="bottom"/>
            <w:hideMark/>
          </w:tcPr>
          <w:p w14:paraId="6A56EB36"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238A6896" w14:textId="77777777" w:rsidR="002305C0" w:rsidRPr="008F2A48" w:rsidRDefault="002305C0" w:rsidP="009C4C29">
            <w:pPr>
              <w:pStyle w:val="table"/>
              <w:rPr>
                <w:color w:val="000000" w:themeColor="text1"/>
              </w:rPr>
            </w:pPr>
            <w:r w:rsidRPr="008F2A48">
              <w:rPr>
                <w:color w:val="000000" w:themeColor="text1"/>
              </w:rPr>
              <w:t>(0.0009)</w:t>
            </w:r>
          </w:p>
        </w:tc>
        <w:tc>
          <w:tcPr>
            <w:tcW w:w="1780" w:type="dxa"/>
            <w:tcBorders>
              <w:top w:val="nil"/>
              <w:left w:val="nil"/>
              <w:bottom w:val="nil"/>
              <w:right w:val="nil"/>
            </w:tcBorders>
            <w:shd w:val="clear" w:color="auto" w:fill="auto"/>
            <w:noWrap/>
            <w:vAlign w:val="center"/>
            <w:hideMark/>
          </w:tcPr>
          <w:p w14:paraId="0FDB0089" w14:textId="77777777" w:rsidR="002305C0" w:rsidRPr="008F2A48" w:rsidRDefault="002305C0" w:rsidP="009C4C29">
            <w:pPr>
              <w:pStyle w:val="table"/>
              <w:rPr>
                <w:color w:val="000000" w:themeColor="text1"/>
              </w:rPr>
            </w:pPr>
            <w:r w:rsidRPr="008F2A48">
              <w:rPr>
                <w:color w:val="000000" w:themeColor="text1"/>
              </w:rPr>
              <w:t>(0.0006)</w:t>
            </w:r>
          </w:p>
        </w:tc>
      </w:tr>
      <w:tr w:rsidR="008F2A48" w:rsidRPr="008F2A48" w14:paraId="5E96A568" w14:textId="77777777" w:rsidTr="009C4C29">
        <w:trPr>
          <w:trHeight w:val="320"/>
        </w:trPr>
        <w:tc>
          <w:tcPr>
            <w:tcW w:w="2880" w:type="dxa"/>
            <w:tcBorders>
              <w:top w:val="nil"/>
              <w:left w:val="nil"/>
              <w:bottom w:val="nil"/>
              <w:right w:val="nil"/>
            </w:tcBorders>
            <w:shd w:val="clear" w:color="auto" w:fill="auto"/>
            <w:noWrap/>
            <w:vAlign w:val="bottom"/>
          </w:tcPr>
          <w:p w14:paraId="0928172E"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620DF608" w14:textId="77777777" w:rsidR="002305C0" w:rsidRPr="008F2A48" w:rsidRDefault="002305C0" w:rsidP="009C4C29">
            <w:pPr>
              <w:pStyle w:val="table"/>
              <w:rPr>
                <w:color w:val="000000" w:themeColor="text1"/>
              </w:rPr>
            </w:pPr>
            <w:r w:rsidRPr="008F2A48">
              <w:rPr>
                <w:color w:val="000000" w:themeColor="text1"/>
              </w:rPr>
              <w:t>{-0.006}</w:t>
            </w:r>
          </w:p>
        </w:tc>
        <w:tc>
          <w:tcPr>
            <w:tcW w:w="1780" w:type="dxa"/>
            <w:tcBorders>
              <w:top w:val="nil"/>
              <w:left w:val="nil"/>
              <w:bottom w:val="nil"/>
              <w:right w:val="nil"/>
            </w:tcBorders>
            <w:shd w:val="clear" w:color="auto" w:fill="auto"/>
            <w:noWrap/>
            <w:vAlign w:val="center"/>
            <w:hideMark/>
          </w:tcPr>
          <w:p w14:paraId="4CA48532" w14:textId="77777777" w:rsidR="002305C0" w:rsidRPr="008F2A48" w:rsidRDefault="002305C0" w:rsidP="009C4C29">
            <w:pPr>
              <w:pStyle w:val="table"/>
              <w:rPr>
                <w:color w:val="000000" w:themeColor="text1"/>
              </w:rPr>
            </w:pPr>
            <w:r w:rsidRPr="008F2A48">
              <w:rPr>
                <w:color w:val="000000" w:themeColor="text1"/>
              </w:rPr>
              <w:t>{-0.026}</w:t>
            </w:r>
          </w:p>
        </w:tc>
      </w:tr>
      <w:tr w:rsidR="008F2A48" w:rsidRPr="008F2A48" w14:paraId="71CB4DCD" w14:textId="77777777" w:rsidTr="009C4C29">
        <w:trPr>
          <w:trHeight w:val="320"/>
        </w:trPr>
        <w:tc>
          <w:tcPr>
            <w:tcW w:w="2880" w:type="dxa"/>
            <w:tcBorders>
              <w:top w:val="nil"/>
              <w:left w:val="nil"/>
              <w:bottom w:val="nil"/>
              <w:right w:val="nil"/>
            </w:tcBorders>
            <w:shd w:val="clear" w:color="auto" w:fill="auto"/>
            <w:noWrap/>
            <w:vAlign w:val="bottom"/>
          </w:tcPr>
          <w:p w14:paraId="5454633E"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tcPr>
          <w:p w14:paraId="447020E8" w14:textId="77777777" w:rsidR="002305C0" w:rsidRPr="008F2A48" w:rsidRDefault="002305C0" w:rsidP="009C4C29">
            <w:pPr>
              <w:pStyle w:val="table"/>
              <w:rPr>
                <w:color w:val="000000" w:themeColor="text1"/>
              </w:rPr>
            </w:pPr>
          </w:p>
        </w:tc>
        <w:tc>
          <w:tcPr>
            <w:tcW w:w="1780" w:type="dxa"/>
            <w:tcBorders>
              <w:top w:val="nil"/>
              <w:left w:val="nil"/>
              <w:bottom w:val="nil"/>
              <w:right w:val="nil"/>
            </w:tcBorders>
            <w:shd w:val="clear" w:color="auto" w:fill="auto"/>
            <w:noWrap/>
            <w:vAlign w:val="center"/>
          </w:tcPr>
          <w:p w14:paraId="1CAB46E4" w14:textId="77777777" w:rsidR="002305C0" w:rsidRPr="008F2A48" w:rsidRDefault="002305C0" w:rsidP="009C4C29">
            <w:pPr>
              <w:pStyle w:val="table"/>
              <w:rPr>
                <w:color w:val="000000" w:themeColor="text1"/>
              </w:rPr>
            </w:pPr>
          </w:p>
        </w:tc>
      </w:tr>
      <w:tr w:rsidR="008F2A48" w:rsidRPr="008F2A48" w14:paraId="5851CFC2" w14:textId="77777777" w:rsidTr="009C4C29">
        <w:trPr>
          <w:trHeight w:val="320"/>
        </w:trPr>
        <w:tc>
          <w:tcPr>
            <w:tcW w:w="2880" w:type="dxa"/>
            <w:tcBorders>
              <w:top w:val="nil"/>
              <w:left w:val="nil"/>
              <w:bottom w:val="nil"/>
              <w:right w:val="nil"/>
            </w:tcBorders>
            <w:shd w:val="clear" w:color="auto" w:fill="auto"/>
            <w:noWrap/>
            <w:vAlign w:val="bottom"/>
            <w:hideMark/>
          </w:tcPr>
          <w:p w14:paraId="1F749B6C" w14:textId="77777777" w:rsidR="002305C0" w:rsidRPr="008F2A48" w:rsidRDefault="002305C0" w:rsidP="009C4C29">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Aug-Oct</w:t>
            </w:r>
          </w:p>
        </w:tc>
        <w:tc>
          <w:tcPr>
            <w:tcW w:w="1140" w:type="dxa"/>
            <w:tcBorders>
              <w:top w:val="nil"/>
              <w:left w:val="nil"/>
              <w:bottom w:val="nil"/>
              <w:right w:val="nil"/>
            </w:tcBorders>
            <w:shd w:val="clear" w:color="auto" w:fill="auto"/>
            <w:noWrap/>
            <w:vAlign w:val="center"/>
            <w:hideMark/>
          </w:tcPr>
          <w:p w14:paraId="577B51EE" w14:textId="77777777" w:rsidR="002305C0" w:rsidRPr="008F2A48" w:rsidRDefault="002305C0" w:rsidP="009C4C29">
            <w:pPr>
              <w:pStyle w:val="table"/>
              <w:rPr>
                <w:color w:val="000000" w:themeColor="text1"/>
              </w:rPr>
            </w:pPr>
            <w:r w:rsidRPr="008F2A48">
              <w:rPr>
                <w:color w:val="000000" w:themeColor="text1"/>
              </w:rPr>
              <w:t>-0.0045***</w:t>
            </w:r>
          </w:p>
        </w:tc>
        <w:tc>
          <w:tcPr>
            <w:tcW w:w="1780" w:type="dxa"/>
            <w:tcBorders>
              <w:top w:val="nil"/>
              <w:left w:val="nil"/>
              <w:bottom w:val="nil"/>
              <w:right w:val="nil"/>
            </w:tcBorders>
            <w:shd w:val="clear" w:color="auto" w:fill="auto"/>
            <w:noWrap/>
            <w:vAlign w:val="center"/>
            <w:hideMark/>
          </w:tcPr>
          <w:p w14:paraId="3102ED2E" w14:textId="77777777" w:rsidR="002305C0" w:rsidRPr="008F2A48" w:rsidRDefault="002305C0" w:rsidP="009C4C29">
            <w:pPr>
              <w:pStyle w:val="table"/>
              <w:rPr>
                <w:color w:val="000000" w:themeColor="text1"/>
              </w:rPr>
            </w:pPr>
            <w:r w:rsidRPr="008F2A48">
              <w:rPr>
                <w:color w:val="000000" w:themeColor="text1"/>
              </w:rPr>
              <w:t>-0.0062***</w:t>
            </w:r>
          </w:p>
        </w:tc>
      </w:tr>
      <w:tr w:rsidR="008F2A48" w:rsidRPr="008F2A48" w14:paraId="67A7856F" w14:textId="77777777" w:rsidTr="009C4C29">
        <w:trPr>
          <w:trHeight w:val="320"/>
        </w:trPr>
        <w:tc>
          <w:tcPr>
            <w:tcW w:w="2880" w:type="dxa"/>
            <w:tcBorders>
              <w:top w:val="nil"/>
              <w:left w:val="nil"/>
              <w:bottom w:val="nil"/>
              <w:right w:val="nil"/>
            </w:tcBorders>
            <w:shd w:val="clear" w:color="auto" w:fill="auto"/>
            <w:noWrap/>
            <w:vAlign w:val="bottom"/>
            <w:hideMark/>
          </w:tcPr>
          <w:p w14:paraId="559C1B58"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60D1DEF3" w14:textId="77777777" w:rsidR="002305C0" w:rsidRPr="008F2A48" w:rsidRDefault="002305C0" w:rsidP="009C4C29">
            <w:pPr>
              <w:pStyle w:val="table"/>
              <w:rPr>
                <w:color w:val="000000" w:themeColor="text1"/>
              </w:rPr>
            </w:pPr>
            <w:r w:rsidRPr="008F2A48">
              <w:rPr>
                <w:color w:val="000000" w:themeColor="text1"/>
              </w:rPr>
              <w:t>(0.0009)</w:t>
            </w:r>
          </w:p>
        </w:tc>
        <w:tc>
          <w:tcPr>
            <w:tcW w:w="1780" w:type="dxa"/>
            <w:tcBorders>
              <w:top w:val="nil"/>
              <w:left w:val="nil"/>
              <w:bottom w:val="nil"/>
              <w:right w:val="nil"/>
            </w:tcBorders>
            <w:shd w:val="clear" w:color="auto" w:fill="auto"/>
            <w:noWrap/>
            <w:vAlign w:val="center"/>
            <w:hideMark/>
          </w:tcPr>
          <w:p w14:paraId="6E630444" w14:textId="77777777" w:rsidR="002305C0" w:rsidRPr="008F2A48" w:rsidRDefault="002305C0" w:rsidP="009C4C29">
            <w:pPr>
              <w:pStyle w:val="table"/>
              <w:rPr>
                <w:color w:val="000000" w:themeColor="text1"/>
              </w:rPr>
            </w:pPr>
            <w:r w:rsidRPr="008F2A48">
              <w:rPr>
                <w:color w:val="000000" w:themeColor="text1"/>
              </w:rPr>
              <w:t>(0.0008)</w:t>
            </w:r>
          </w:p>
        </w:tc>
      </w:tr>
      <w:tr w:rsidR="008F2A48" w:rsidRPr="008F2A48" w14:paraId="27F64155" w14:textId="77777777" w:rsidTr="009C4C29">
        <w:trPr>
          <w:trHeight w:val="320"/>
        </w:trPr>
        <w:tc>
          <w:tcPr>
            <w:tcW w:w="2880" w:type="dxa"/>
            <w:tcBorders>
              <w:top w:val="nil"/>
              <w:left w:val="nil"/>
              <w:bottom w:val="nil"/>
              <w:right w:val="nil"/>
            </w:tcBorders>
            <w:shd w:val="clear" w:color="auto" w:fill="auto"/>
            <w:noWrap/>
            <w:vAlign w:val="bottom"/>
          </w:tcPr>
          <w:p w14:paraId="20B6E059"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22C974D3" w14:textId="77777777" w:rsidR="002305C0" w:rsidRPr="008F2A48" w:rsidRDefault="002305C0" w:rsidP="009C4C29">
            <w:pPr>
              <w:pStyle w:val="table"/>
              <w:rPr>
                <w:color w:val="000000" w:themeColor="text1"/>
              </w:rPr>
            </w:pPr>
            <w:r w:rsidRPr="008F2A48">
              <w:rPr>
                <w:color w:val="000000" w:themeColor="text1"/>
              </w:rPr>
              <w:t>{-0.108}</w:t>
            </w:r>
          </w:p>
        </w:tc>
        <w:tc>
          <w:tcPr>
            <w:tcW w:w="1780" w:type="dxa"/>
            <w:tcBorders>
              <w:top w:val="nil"/>
              <w:left w:val="nil"/>
              <w:bottom w:val="nil"/>
              <w:right w:val="nil"/>
            </w:tcBorders>
            <w:shd w:val="clear" w:color="auto" w:fill="auto"/>
            <w:noWrap/>
            <w:vAlign w:val="center"/>
            <w:hideMark/>
          </w:tcPr>
          <w:p w14:paraId="259388DD" w14:textId="77777777" w:rsidR="002305C0" w:rsidRPr="008F2A48" w:rsidRDefault="002305C0" w:rsidP="009C4C29">
            <w:pPr>
              <w:pStyle w:val="table"/>
              <w:rPr>
                <w:color w:val="000000" w:themeColor="text1"/>
              </w:rPr>
            </w:pPr>
            <w:r w:rsidRPr="008F2A48">
              <w:rPr>
                <w:color w:val="000000" w:themeColor="text1"/>
              </w:rPr>
              <w:t>{-0.228}</w:t>
            </w:r>
          </w:p>
        </w:tc>
      </w:tr>
      <w:tr w:rsidR="008F2A48" w:rsidRPr="008F2A48" w14:paraId="50EBE42A" w14:textId="77777777" w:rsidTr="009C4C29">
        <w:trPr>
          <w:trHeight w:val="320"/>
        </w:trPr>
        <w:tc>
          <w:tcPr>
            <w:tcW w:w="2880" w:type="dxa"/>
            <w:tcBorders>
              <w:top w:val="nil"/>
              <w:left w:val="nil"/>
              <w:bottom w:val="nil"/>
              <w:right w:val="nil"/>
            </w:tcBorders>
            <w:shd w:val="clear" w:color="auto" w:fill="auto"/>
            <w:noWrap/>
            <w:vAlign w:val="bottom"/>
          </w:tcPr>
          <w:p w14:paraId="2D351274"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tcPr>
          <w:p w14:paraId="6811A4EF" w14:textId="77777777" w:rsidR="002305C0" w:rsidRPr="008F2A48" w:rsidRDefault="002305C0" w:rsidP="009C4C29">
            <w:pPr>
              <w:pStyle w:val="table"/>
              <w:rPr>
                <w:color w:val="000000" w:themeColor="text1"/>
              </w:rPr>
            </w:pPr>
          </w:p>
        </w:tc>
        <w:tc>
          <w:tcPr>
            <w:tcW w:w="1780" w:type="dxa"/>
            <w:tcBorders>
              <w:top w:val="nil"/>
              <w:left w:val="nil"/>
              <w:bottom w:val="nil"/>
              <w:right w:val="nil"/>
            </w:tcBorders>
            <w:shd w:val="clear" w:color="auto" w:fill="auto"/>
            <w:noWrap/>
            <w:vAlign w:val="center"/>
          </w:tcPr>
          <w:p w14:paraId="07F158E4" w14:textId="77777777" w:rsidR="002305C0" w:rsidRPr="008F2A48" w:rsidRDefault="002305C0" w:rsidP="009C4C29">
            <w:pPr>
              <w:pStyle w:val="table"/>
              <w:rPr>
                <w:color w:val="000000" w:themeColor="text1"/>
              </w:rPr>
            </w:pPr>
          </w:p>
        </w:tc>
      </w:tr>
      <w:tr w:rsidR="008F2A48" w:rsidRPr="008F2A48" w14:paraId="1F1349A5" w14:textId="77777777" w:rsidTr="009C4C29">
        <w:trPr>
          <w:trHeight w:val="320"/>
        </w:trPr>
        <w:tc>
          <w:tcPr>
            <w:tcW w:w="2880" w:type="dxa"/>
            <w:tcBorders>
              <w:top w:val="nil"/>
              <w:left w:val="nil"/>
              <w:bottom w:val="nil"/>
              <w:right w:val="nil"/>
            </w:tcBorders>
            <w:shd w:val="clear" w:color="auto" w:fill="auto"/>
            <w:noWrap/>
            <w:vAlign w:val="bottom"/>
            <w:hideMark/>
          </w:tcPr>
          <w:p w14:paraId="049D0816" w14:textId="77777777" w:rsidR="002305C0" w:rsidRPr="008F2A48" w:rsidRDefault="002305C0" w:rsidP="009C4C29">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Apr-Jul</w:t>
            </w:r>
          </w:p>
        </w:tc>
        <w:tc>
          <w:tcPr>
            <w:tcW w:w="1140" w:type="dxa"/>
            <w:tcBorders>
              <w:top w:val="nil"/>
              <w:left w:val="nil"/>
              <w:bottom w:val="nil"/>
              <w:right w:val="nil"/>
            </w:tcBorders>
            <w:shd w:val="clear" w:color="auto" w:fill="auto"/>
            <w:noWrap/>
            <w:vAlign w:val="center"/>
            <w:hideMark/>
          </w:tcPr>
          <w:p w14:paraId="174BEBE4" w14:textId="77777777" w:rsidR="002305C0" w:rsidRPr="008F2A48" w:rsidRDefault="002305C0" w:rsidP="009C4C29">
            <w:pPr>
              <w:pStyle w:val="table"/>
              <w:rPr>
                <w:color w:val="000000" w:themeColor="text1"/>
              </w:rPr>
            </w:pPr>
            <w:r w:rsidRPr="008F2A48">
              <w:rPr>
                <w:color w:val="000000" w:themeColor="text1"/>
              </w:rPr>
              <w:t>-0.0016</w:t>
            </w:r>
          </w:p>
        </w:tc>
        <w:tc>
          <w:tcPr>
            <w:tcW w:w="1780" w:type="dxa"/>
            <w:tcBorders>
              <w:top w:val="nil"/>
              <w:left w:val="nil"/>
              <w:bottom w:val="nil"/>
              <w:right w:val="nil"/>
            </w:tcBorders>
            <w:shd w:val="clear" w:color="auto" w:fill="auto"/>
            <w:noWrap/>
            <w:vAlign w:val="center"/>
            <w:hideMark/>
          </w:tcPr>
          <w:p w14:paraId="56A550A2" w14:textId="77777777" w:rsidR="002305C0" w:rsidRPr="008F2A48" w:rsidRDefault="002305C0" w:rsidP="009C4C29">
            <w:pPr>
              <w:pStyle w:val="table"/>
              <w:rPr>
                <w:color w:val="000000" w:themeColor="text1"/>
              </w:rPr>
            </w:pPr>
            <w:r w:rsidRPr="008F2A48">
              <w:rPr>
                <w:color w:val="000000" w:themeColor="text1"/>
              </w:rPr>
              <w:t>-0.0007</w:t>
            </w:r>
          </w:p>
        </w:tc>
      </w:tr>
      <w:tr w:rsidR="008F2A48" w:rsidRPr="008F2A48" w14:paraId="5D6E6C13" w14:textId="77777777" w:rsidTr="009C4C29">
        <w:trPr>
          <w:trHeight w:val="320"/>
        </w:trPr>
        <w:tc>
          <w:tcPr>
            <w:tcW w:w="2880" w:type="dxa"/>
            <w:tcBorders>
              <w:top w:val="nil"/>
              <w:left w:val="nil"/>
              <w:bottom w:val="nil"/>
              <w:right w:val="nil"/>
            </w:tcBorders>
            <w:shd w:val="clear" w:color="auto" w:fill="auto"/>
            <w:noWrap/>
            <w:vAlign w:val="bottom"/>
            <w:hideMark/>
          </w:tcPr>
          <w:p w14:paraId="41FCFCE8"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217F3271" w14:textId="77777777" w:rsidR="002305C0" w:rsidRPr="008F2A48" w:rsidRDefault="002305C0" w:rsidP="009C4C29">
            <w:pPr>
              <w:pStyle w:val="table"/>
              <w:rPr>
                <w:color w:val="000000" w:themeColor="text1"/>
              </w:rPr>
            </w:pPr>
            <w:r w:rsidRPr="008F2A48">
              <w:rPr>
                <w:color w:val="000000" w:themeColor="text1"/>
              </w:rPr>
              <w:t>(0.0015)</w:t>
            </w:r>
          </w:p>
        </w:tc>
        <w:tc>
          <w:tcPr>
            <w:tcW w:w="1780" w:type="dxa"/>
            <w:tcBorders>
              <w:top w:val="nil"/>
              <w:left w:val="nil"/>
              <w:bottom w:val="nil"/>
              <w:right w:val="nil"/>
            </w:tcBorders>
            <w:shd w:val="clear" w:color="auto" w:fill="auto"/>
            <w:noWrap/>
            <w:vAlign w:val="center"/>
            <w:hideMark/>
          </w:tcPr>
          <w:p w14:paraId="27BECA95" w14:textId="77777777" w:rsidR="002305C0" w:rsidRPr="008F2A48" w:rsidRDefault="002305C0" w:rsidP="009C4C29">
            <w:pPr>
              <w:pStyle w:val="table"/>
              <w:rPr>
                <w:color w:val="000000" w:themeColor="text1"/>
              </w:rPr>
            </w:pPr>
            <w:r w:rsidRPr="008F2A48">
              <w:rPr>
                <w:color w:val="000000" w:themeColor="text1"/>
              </w:rPr>
              <w:t>(0.0011)</w:t>
            </w:r>
          </w:p>
        </w:tc>
      </w:tr>
      <w:tr w:rsidR="008F2A48" w:rsidRPr="008F2A48" w14:paraId="3791A66B" w14:textId="77777777" w:rsidTr="009C4C29">
        <w:trPr>
          <w:trHeight w:val="320"/>
        </w:trPr>
        <w:tc>
          <w:tcPr>
            <w:tcW w:w="2880" w:type="dxa"/>
            <w:tcBorders>
              <w:top w:val="nil"/>
              <w:left w:val="nil"/>
              <w:bottom w:val="nil"/>
              <w:right w:val="nil"/>
            </w:tcBorders>
            <w:shd w:val="clear" w:color="auto" w:fill="auto"/>
            <w:noWrap/>
            <w:vAlign w:val="bottom"/>
          </w:tcPr>
          <w:p w14:paraId="70350CB6"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hideMark/>
          </w:tcPr>
          <w:p w14:paraId="3E358CF7" w14:textId="77777777" w:rsidR="002305C0" w:rsidRPr="008F2A48" w:rsidRDefault="002305C0" w:rsidP="009C4C29">
            <w:pPr>
              <w:pStyle w:val="table"/>
              <w:rPr>
                <w:color w:val="000000" w:themeColor="text1"/>
              </w:rPr>
            </w:pPr>
            <w:r w:rsidRPr="008F2A48">
              <w:rPr>
                <w:color w:val="000000" w:themeColor="text1"/>
              </w:rPr>
              <w:t>{-0.040}</w:t>
            </w:r>
          </w:p>
        </w:tc>
        <w:tc>
          <w:tcPr>
            <w:tcW w:w="1780" w:type="dxa"/>
            <w:tcBorders>
              <w:top w:val="nil"/>
              <w:left w:val="nil"/>
              <w:bottom w:val="nil"/>
              <w:right w:val="nil"/>
            </w:tcBorders>
            <w:shd w:val="clear" w:color="auto" w:fill="auto"/>
            <w:noWrap/>
            <w:vAlign w:val="center"/>
            <w:hideMark/>
          </w:tcPr>
          <w:p w14:paraId="276DBA52" w14:textId="77777777" w:rsidR="002305C0" w:rsidRPr="008F2A48" w:rsidRDefault="002305C0" w:rsidP="009C4C29">
            <w:pPr>
              <w:pStyle w:val="table"/>
              <w:rPr>
                <w:color w:val="000000" w:themeColor="text1"/>
              </w:rPr>
            </w:pPr>
            <w:r w:rsidRPr="008F2A48">
              <w:rPr>
                <w:color w:val="000000" w:themeColor="text1"/>
              </w:rPr>
              <w:t>{-0.024}</w:t>
            </w:r>
          </w:p>
        </w:tc>
      </w:tr>
      <w:tr w:rsidR="008F2A48" w:rsidRPr="008F2A48" w14:paraId="7972963B" w14:textId="77777777" w:rsidTr="009C4C29">
        <w:trPr>
          <w:trHeight w:val="320"/>
        </w:trPr>
        <w:tc>
          <w:tcPr>
            <w:tcW w:w="2880" w:type="dxa"/>
            <w:tcBorders>
              <w:top w:val="nil"/>
              <w:left w:val="nil"/>
              <w:bottom w:val="nil"/>
              <w:right w:val="nil"/>
            </w:tcBorders>
            <w:shd w:val="clear" w:color="auto" w:fill="auto"/>
            <w:noWrap/>
            <w:vAlign w:val="bottom"/>
          </w:tcPr>
          <w:p w14:paraId="69AA2D69" w14:textId="77777777" w:rsidR="002305C0" w:rsidRPr="008F2A48" w:rsidRDefault="002305C0" w:rsidP="009C4C29">
            <w:pPr>
              <w:pStyle w:val="table"/>
              <w:rPr>
                <w:color w:val="000000" w:themeColor="text1"/>
              </w:rPr>
            </w:pPr>
          </w:p>
        </w:tc>
        <w:tc>
          <w:tcPr>
            <w:tcW w:w="1140" w:type="dxa"/>
            <w:tcBorders>
              <w:top w:val="nil"/>
              <w:left w:val="nil"/>
              <w:bottom w:val="nil"/>
              <w:right w:val="nil"/>
            </w:tcBorders>
            <w:shd w:val="clear" w:color="auto" w:fill="auto"/>
            <w:noWrap/>
            <w:vAlign w:val="center"/>
          </w:tcPr>
          <w:p w14:paraId="409D0D7B" w14:textId="77777777" w:rsidR="002305C0" w:rsidRPr="008F2A48" w:rsidRDefault="002305C0" w:rsidP="009C4C29">
            <w:pPr>
              <w:pStyle w:val="table"/>
              <w:rPr>
                <w:color w:val="000000" w:themeColor="text1"/>
              </w:rPr>
            </w:pPr>
          </w:p>
        </w:tc>
        <w:tc>
          <w:tcPr>
            <w:tcW w:w="1780" w:type="dxa"/>
            <w:tcBorders>
              <w:top w:val="nil"/>
              <w:left w:val="nil"/>
              <w:bottom w:val="nil"/>
              <w:right w:val="nil"/>
            </w:tcBorders>
            <w:shd w:val="clear" w:color="auto" w:fill="auto"/>
            <w:noWrap/>
            <w:vAlign w:val="center"/>
          </w:tcPr>
          <w:p w14:paraId="641AF695" w14:textId="77777777" w:rsidR="002305C0" w:rsidRPr="008F2A48" w:rsidRDefault="002305C0" w:rsidP="009C4C29">
            <w:pPr>
              <w:pStyle w:val="table"/>
              <w:rPr>
                <w:color w:val="000000" w:themeColor="text1"/>
              </w:rPr>
            </w:pPr>
          </w:p>
        </w:tc>
      </w:tr>
      <w:tr w:rsidR="008F2A48" w:rsidRPr="008F2A48" w14:paraId="1283079D" w14:textId="77777777" w:rsidTr="009C4C29">
        <w:trPr>
          <w:trHeight w:val="320"/>
        </w:trPr>
        <w:tc>
          <w:tcPr>
            <w:tcW w:w="2880" w:type="dxa"/>
            <w:tcBorders>
              <w:top w:val="nil"/>
              <w:left w:val="nil"/>
              <w:bottom w:val="nil"/>
              <w:right w:val="nil"/>
            </w:tcBorders>
            <w:shd w:val="clear" w:color="auto" w:fill="auto"/>
            <w:noWrap/>
            <w:vAlign w:val="bottom"/>
            <w:hideMark/>
          </w:tcPr>
          <w:p w14:paraId="3BFA490C" w14:textId="77777777" w:rsidR="002305C0" w:rsidRPr="008F2A48" w:rsidRDefault="002305C0" w:rsidP="009C4C29">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Aug-Oct</w:t>
            </w:r>
          </w:p>
        </w:tc>
        <w:tc>
          <w:tcPr>
            <w:tcW w:w="1140" w:type="dxa"/>
            <w:tcBorders>
              <w:top w:val="nil"/>
              <w:left w:val="nil"/>
              <w:bottom w:val="nil"/>
              <w:right w:val="nil"/>
            </w:tcBorders>
            <w:shd w:val="clear" w:color="auto" w:fill="auto"/>
            <w:noWrap/>
            <w:vAlign w:val="center"/>
            <w:hideMark/>
          </w:tcPr>
          <w:p w14:paraId="0BD135B1" w14:textId="77777777" w:rsidR="002305C0" w:rsidRPr="008F2A48" w:rsidRDefault="002305C0" w:rsidP="009C4C29">
            <w:pPr>
              <w:pStyle w:val="table"/>
              <w:rPr>
                <w:color w:val="000000" w:themeColor="text1"/>
              </w:rPr>
            </w:pPr>
            <w:r w:rsidRPr="008F2A48">
              <w:rPr>
                <w:color w:val="000000" w:themeColor="text1"/>
              </w:rPr>
              <w:t>-0.0057***</w:t>
            </w:r>
          </w:p>
        </w:tc>
        <w:tc>
          <w:tcPr>
            <w:tcW w:w="1780" w:type="dxa"/>
            <w:tcBorders>
              <w:top w:val="nil"/>
              <w:left w:val="nil"/>
              <w:bottom w:val="nil"/>
              <w:right w:val="nil"/>
            </w:tcBorders>
            <w:shd w:val="clear" w:color="auto" w:fill="auto"/>
            <w:noWrap/>
            <w:vAlign w:val="center"/>
            <w:hideMark/>
          </w:tcPr>
          <w:p w14:paraId="74058317" w14:textId="77777777" w:rsidR="002305C0" w:rsidRPr="008F2A48" w:rsidRDefault="002305C0" w:rsidP="009C4C29">
            <w:pPr>
              <w:pStyle w:val="table"/>
              <w:rPr>
                <w:color w:val="000000" w:themeColor="text1"/>
              </w:rPr>
            </w:pPr>
            <w:r w:rsidRPr="008F2A48">
              <w:rPr>
                <w:color w:val="000000" w:themeColor="text1"/>
              </w:rPr>
              <w:t>-0.0049***</w:t>
            </w:r>
          </w:p>
        </w:tc>
      </w:tr>
      <w:tr w:rsidR="008F2A48" w:rsidRPr="008F2A48" w14:paraId="2E7E160E" w14:textId="77777777" w:rsidTr="009C4C29">
        <w:trPr>
          <w:trHeight w:val="320"/>
        </w:trPr>
        <w:tc>
          <w:tcPr>
            <w:tcW w:w="2880" w:type="dxa"/>
            <w:tcBorders>
              <w:top w:val="nil"/>
              <w:left w:val="nil"/>
              <w:right w:val="nil"/>
            </w:tcBorders>
            <w:shd w:val="clear" w:color="auto" w:fill="auto"/>
            <w:noWrap/>
            <w:vAlign w:val="bottom"/>
            <w:hideMark/>
          </w:tcPr>
          <w:p w14:paraId="47C7C80F" w14:textId="77777777" w:rsidR="002305C0" w:rsidRPr="008F2A48" w:rsidRDefault="002305C0" w:rsidP="009C4C29">
            <w:pPr>
              <w:pStyle w:val="table"/>
              <w:rPr>
                <w:color w:val="000000" w:themeColor="text1"/>
              </w:rPr>
            </w:pPr>
          </w:p>
        </w:tc>
        <w:tc>
          <w:tcPr>
            <w:tcW w:w="1140" w:type="dxa"/>
            <w:tcBorders>
              <w:top w:val="nil"/>
              <w:left w:val="nil"/>
              <w:right w:val="nil"/>
            </w:tcBorders>
            <w:shd w:val="clear" w:color="auto" w:fill="auto"/>
            <w:noWrap/>
            <w:vAlign w:val="center"/>
            <w:hideMark/>
          </w:tcPr>
          <w:p w14:paraId="5652BFDD" w14:textId="77777777" w:rsidR="002305C0" w:rsidRPr="008F2A48" w:rsidRDefault="002305C0" w:rsidP="009C4C29">
            <w:pPr>
              <w:pStyle w:val="table"/>
              <w:rPr>
                <w:color w:val="000000" w:themeColor="text1"/>
              </w:rPr>
            </w:pPr>
            <w:r w:rsidRPr="008F2A48">
              <w:rPr>
                <w:color w:val="000000" w:themeColor="text1"/>
              </w:rPr>
              <w:t>(0.0017)</w:t>
            </w:r>
          </w:p>
        </w:tc>
        <w:tc>
          <w:tcPr>
            <w:tcW w:w="1780" w:type="dxa"/>
            <w:tcBorders>
              <w:top w:val="nil"/>
              <w:left w:val="nil"/>
              <w:right w:val="nil"/>
            </w:tcBorders>
            <w:shd w:val="clear" w:color="auto" w:fill="auto"/>
            <w:noWrap/>
            <w:vAlign w:val="center"/>
            <w:hideMark/>
          </w:tcPr>
          <w:p w14:paraId="3F976803" w14:textId="77777777" w:rsidR="002305C0" w:rsidRPr="008F2A48" w:rsidRDefault="002305C0" w:rsidP="009C4C29">
            <w:pPr>
              <w:pStyle w:val="table"/>
              <w:rPr>
                <w:color w:val="000000" w:themeColor="text1"/>
              </w:rPr>
            </w:pPr>
            <w:r w:rsidRPr="008F2A48">
              <w:rPr>
                <w:color w:val="000000" w:themeColor="text1"/>
              </w:rPr>
              <w:t>(0.0006)</w:t>
            </w:r>
          </w:p>
        </w:tc>
      </w:tr>
      <w:tr w:rsidR="008F2A48" w:rsidRPr="008F2A48" w14:paraId="17DBC58A" w14:textId="77777777" w:rsidTr="009C4C29">
        <w:trPr>
          <w:trHeight w:val="320"/>
        </w:trPr>
        <w:tc>
          <w:tcPr>
            <w:tcW w:w="2880" w:type="dxa"/>
            <w:tcBorders>
              <w:top w:val="nil"/>
              <w:left w:val="nil"/>
              <w:bottom w:val="single" w:sz="4" w:space="0" w:color="auto"/>
              <w:right w:val="nil"/>
            </w:tcBorders>
            <w:shd w:val="clear" w:color="auto" w:fill="auto"/>
            <w:noWrap/>
            <w:vAlign w:val="bottom"/>
          </w:tcPr>
          <w:p w14:paraId="3620DE32" w14:textId="77777777" w:rsidR="002305C0" w:rsidRPr="008F2A48" w:rsidRDefault="002305C0" w:rsidP="009C4C29">
            <w:pPr>
              <w:pStyle w:val="table"/>
              <w:rPr>
                <w:color w:val="000000" w:themeColor="text1"/>
              </w:rPr>
            </w:pPr>
          </w:p>
        </w:tc>
        <w:tc>
          <w:tcPr>
            <w:tcW w:w="1140" w:type="dxa"/>
            <w:tcBorders>
              <w:top w:val="nil"/>
              <w:left w:val="nil"/>
              <w:bottom w:val="single" w:sz="4" w:space="0" w:color="auto"/>
              <w:right w:val="nil"/>
            </w:tcBorders>
            <w:shd w:val="clear" w:color="auto" w:fill="auto"/>
            <w:noWrap/>
            <w:vAlign w:val="center"/>
            <w:hideMark/>
          </w:tcPr>
          <w:p w14:paraId="25F8E61A" w14:textId="77777777" w:rsidR="002305C0" w:rsidRPr="008F2A48" w:rsidRDefault="002305C0" w:rsidP="009C4C29">
            <w:pPr>
              <w:pStyle w:val="table"/>
              <w:rPr>
                <w:color w:val="000000" w:themeColor="text1"/>
              </w:rPr>
            </w:pPr>
            <w:r w:rsidRPr="008F2A48">
              <w:rPr>
                <w:color w:val="000000" w:themeColor="text1"/>
              </w:rPr>
              <w:t>{-0.139}</w:t>
            </w:r>
          </w:p>
        </w:tc>
        <w:tc>
          <w:tcPr>
            <w:tcW w:w="1780" w:type="dxa"/>
            <w:tcBorders>
              <w:top w:val="nil"/>
              <w:left w:val="nil"/>
              <w:bottom w:val="single" w:sz="4" w:space="0" w:color="auto"/>
              <w:right w:val="nil"/>
            </w:tcBorders>
            <w:shd w:val="clear" w:color="auto" w:fill="auto"/>
            <w:noWrap/>
            <w:vAlign w:val="center"/>
            <w:hideMark/>
          </w:tcPr>
          <w:p w14:paraId="58A0474A" w14:textId="77777777" w:rsidR="002305C0" w:rsidRPr="008F2A48" w:rsidRDefault="002305C0" w:rsidP="009C4C29">
            <w:pPr>
              <w:pStyle w:val="table"/>
              <w:rPr>
                <w:color w:val="000000" w:themeColor="text1"/>
              </w:rPr>
            </w:pPr>
            <w:r w:rsidRPr="008F2A48">
              <w:rPr>
                <w:color w:val="000000" w:themeColor="text1"/>
              </w:rPr>
              <w:t>{-0.181}</w:t>
            </w:r>
          </w:p>
        </w:tc>
      </w:tr>
      <w:tr w:rsidR="008F2A48" w:rsidRPr="008F2A48" w14:paraId="132E3513" w14:textId="77777777" w:rsidTr="009C4C29">
        <w:trPr>
          <w:trHeight w:val="320"/>
        </w:trPr>
        <w:tc>
          <w:tcPr>
            <w:tcW w:w="2880" w:type="dxa"/>
            <w:tcBorders>
              <w:top w:val="single" w:sz="4" w:space="0" w:color="auto"/>
              <w:left w:val="nil"/>
              <w:bottom w:val="nil"/>
              <w:right w:val="nil"/>
            </w:tcBorders>
            <w:shd w:val="clear" w:color="auto" w:fill="auto"/>
            <w:noWrap/>
            <w:vAlign w:val="bottom"/>
          </w:tcPr>
          <w:p w14:paraId="653608EF" w14:textId="77777777" w:rsidR="002305C0" w:rsidRPr="008F2A48" w:rsidRDefault="002305C0" w:rsidP="009C4C29">
            <w:pPr>
              <w:pStyle w:val="table"/>
              <w:rPr>
                <w:color w:val="000000" w:themeColor="text1"/>
              </w:rPr>
            </w:pPr>
            <w:r w:rsidRPr="008F2A48">
              <w:rPr>
                <w:color w:val="000000" w:themeColor="text1"/>
              </w:rPr>
              <w:lastRenderedPageBreak/>
              <w:t>R</w:t>
            </w:r>
            <w:r w:rsidRPr="008F2A48">
              <w:rPr>
                <w:color w:val="000000" w:themeColor="text1"/>
                <w:vertAlign w:val="superscript"/>
              </w:rPr>
              <w:t>2</w:t>
            </w:r>
          </w:p>
        </w:tc>
        <w:tc>
          <w:tcPr>
            <w:tcW w:w="1140" w:type="dxa"/>
            <w:tcBorders>
              <w:top w:val="single" w:sz="4" w:space="0" w:color="auto"/>
              <w:left w:val="nil"/>
              <w:bottom w:val="nil"/>
              <w:right w:val="nil"/>
            </w:tcBorders>
            <w:shd w:val="clear" w:color="auto" w:fill="auto"/>
            <w:noWrap/>
            <w:vAlign w:val="center"/>
          </w:tcPr>
          <w:p w14:paraId="6501B5CD" w14:textId="77777777" w:rsidR="002305C0" w:rsidRPr="008F2A48" w:rsidRDefault="002305C0" w:rsidP="009C4C29">
            <w:pPr>
              <w:pStyle w:val="table"/>
              <w:rPr>
                <w:color w:val="000000" w:themeColor="text1"/>
              </w:rPr>
            </w:pPr>
            <w:r w:rsidRPr="008F2A48">
              <w:rPr>
                <w:color w:val="000000" w:themeColor="text1"/>
              </w:rPr>
              <w:t>0.712</w:t>
            </w:r>
          </w:p>
        </w:tc>
        <w:tc>
          <w:tcPr>
            <w:tcW w:w="1780" w:type="dxa"/>
            <w:tcBorders>
              <w:top w:val="single" w:sz="4" w:space="0" w:color="auto"/>
              <w:left w:val="nil"/>
              <w:bottom w:val="nil"/>
              <w:right w:val="nil"/>
            </w:tcBorders>
            <w:shd w:val="clear" w:color="auto" w:fill="auto"/>
            <w:noWrap/>
            <w:vAlign w:val="center"/>
          </w:tcPr>
          <w:p w14:paraId="0DA878C7" w14:textId="77777777" w:rsidR="002305C0" w:rsidRPr="008F2A48" w:rsidRDefault="002305C0" w:rsidP="009C4C29">
            <w:pPr>
              <w:pStyle w:val="table"/>
              <w:rPr>
                <w:color w:val="000000" w:themeColor="text1"/>
              </w:rPr>
            </w:pPr>
            <w:r w:rsidRPr="008F2A48">
              <w:rPr>
                <w:color w:val="000000" w:themeColor="text1"/>
              </w:rPr>
              <w:t>0.377</w:t>
            </w:r>
          </w:p>
        </w:tc>
      </w:tr>
      <w:tr w:rsidR="008F2A48" w:rsidRPr="008F2A48" w14:paraId="777A835C" w14:textId="77777777" w:rsidTr="009C4C29">
        <w:trPr>
          <w:trHeight w:val="320"/>
        </w:trPr>
        <w:tc>
          <w:tcPr>
            <w:tcW w:w="2880" w:type="dxa"/>
            <w:tcBorders>
              <w:top w:val="nil"/>
              <w:left w:val="nil"/>
              <w:bottom w:val="single" w:sz="4" w:space="0" w:color="auto"/>
              <w:right w:val="nil"/>
            </w:tcBorders>
            <w:shd w:val="clear" w:color="auto" w:fill="auto"/>
            <w:noWrap/>
            <w:vAlign w:val="bottom"/>
          </w:tcPr>
          <w:p w14:paraId="6EB6D804" w14:textId="77777777" w:rsidR="002305C0" w:rsidRPr="008F2A48" w:rsidRDefault="002305C0" w:rsidP="009C4C29">
            <w:pPr>
              <w:pStyle w:val="table"/>
              <w:rPr>
                <w:color w:val="000000" w:themeColor="text1"/>
              </w:rPr>
            </w:pPr>
            <w:r w:rsidRPr="008F2A48">
              <w:rPr>
                <w:color w:val="000000" w:themeColor="text1"/>
              </w:rPr>
              <w:t>Observations</w:t>
            </w:r>
          </w:p>
        </w:tc>
        <w:tc>
          <w:tcPr>
            <w:tcW w:w="1140" w:type="dxa"/>
            <w:tcBorders>
              <w:top w:val="nil"/>
              <w:left w:val="nil"/>
              <w:bottom w:val="single" w:sz="4" w:space="0" w:color="auto"/>
              <w:right w:val="nil"/>
            </w:tcBorders>
            <w:shd w:val="clear" w:color="auto" w:fill="auto"/>
            <w:noWrap/>
            <w:vAlign w:val="center"/>
          </w:tcPr>
          <w:p w14:paraId="778A018B" w14:textId="77777777" w:rsidR="002305C0" w:rsidRPr="008F2A48" w:rsidRDefault="002305C0" w:rsidP="009C4C29">
            <w:pPr>
              <w:pStyle w:val="table"/>
              <w:rPr>
                <w:color w:val="000000" w:themeColor="text1"/>
              </w:rPr>
            </w:pPr>
            <w:r w:rsidRPr="008F2A48">
              <w:rPr>
                <w:color w:val="000000" w:themeColor="text1"/>
              </w:rPr>
              <w:t>43360</w:t>
            </w:r>
          </w:p>
        </w:tc>
        <w:tc>
          <w:tcPr>
            <w:tcW w:w="1780" w:type="dxa"/>
            <w:tcBorders>
              <w:top w:val="nil"/>
              <w:left w:val="nil"/>
              <w:bottom w:val="single" w:sz="4" w:space="0" w:color="auto"/>
              <w:right w:val="nil"/>
            </w:tcBorders>
            <w:shd w:val="clear" w:color="auto" w:fill="auto"/>
            <w:noWrap/>
            <w:vAlign w:val="center"/>
          </w:tcPr>
          <w:p w14:paraId="046A2783" w14:textId="77777777" w:rsidR="002305C0" w:rsidRPr="008F2A48" w:rsidRDefault="002305C0" w:rsidP="009C4C29">
            <w:pPr>
              <w:pStyle w:val="table"/>
              <w:rPr>
                <w:color w:val="000000" w:themeColor="text1"/>
              </w:rPr>
            </w:pPr>
            <w:r w:rsidRPr="008F2A48">
              <w:rPr>
                <w:color w:val="000000" w:themeColor="text1"/>
              </w:rPr>
              <w:t>59218</w:t>
            </w:r>
          </w:p>
        </w:tc>
      </w:tr>
    </w:tbl>
    <w:p w14:paraId="320E5829" w14:textId="77777777" w:rsidR="002305C0" w:rsidRPr="008F2A48" w:rsidRDefault="002305C0" w:rsidP="002305C0">
      <w:pPr>
        <w:spacing w:line="240" w:lineRule="auto"/>
        <w:ind w:firstLine="0"/>
        <w:rPr>
          <w:color w:val="000000" w:themeColor="text1"/>
          <w:sz w:val="21"/>
          <w:szCs w:val="21"/>
          <w:lang w:bidi="en-US"/>
        </w:rPr>
      </w:pPr>
      <w:r w:rsidRPr="008F2A48">
        <w:rPr>
          <w:color w:val="000000" w:themeColor="text1"/>
          <w:sz w:val="21"/>
          <w:szCs w:val="21"/>
          <w:lang w:bidi="en-US"/>
        </w:rPr>
        <w:t>Notes: Each column shows the results from a separate regression model for the dataset as identified in the column header, using winery-vintage observations for Cabernet Sauvignon in California. Includes winery-by-region fixed effects, linear and quadratic vintage year, year fixed effect (auction year for K&amp;L, issue year for WS), quadratic function of wine age, and quadratic function of growing-season precipitation. The reported estimates are the effect of a one unit increase in the explanatory variable (identified in the row label) on the probability of observing a wine from a winery. Standard errors for the reported estimates in parentheses are heteroskedastic robust and clustered by region. Marginal effects in curly brackets show the change in probability caused by a one within-winery standard deviation increase in the explanatory variable. Significance: * p&lt;0.05, ** p&lt;0.01, *** p&lt;0.001.</w:t>
      </w:r>
    </w:p>
    <w:p w14:paraId="04AC6F41" w14:textId="624876F8" w:rsidR="00781297" w:rsidRPr="008F2A48" w:rsidRDefault="00781297">
      <w:pPr>
        <w:spacing w:before="0" w:after="0" w:line="240" w:lineRule="auto"/>
        <w:ind w:firstLine="0"/>
        <w:rPr>
          <w:color w:val="000000" w:themeColor="text1"/>
          <w:lang w:bidi="en-US"/>
        </w:rPr>
      </w:pPr>
      <w:r w:rsidRPr="008F2A48">
        <w:rPr>
          <w:color w:val="000000" w:themeColor="text1"/>
          <w:lang w:bidi="en-US"/>
        </w:rPr>
        <w:br w:type="page"/>
      </w:r>
    </w:p>
    <w:p w14:paraId="148013E3" w14:textId="703F268A" w:rsidR="003D625C" w:rsidRPr="008F2A48" w:rsidRDefault="000F5C51" w:rsidP="009779CB">
      <w:pPr>
        <w:pStyle w:val="Heading2"/>
        <w:tabs>
          <w:tab w:val="right" w:pos="360"/>
        </w:tabs>
        <w:rPr>
          <w:color w:val="000000" w:themeColor="text1"/>
          <w:lang w:bidi="en-US"/>
        </w:rPr>
      </w:pPr>
      <w:bookmarkStart w:id="10" w:name="_Ref193123858"/>
      <w:r w:rsidRPr="008F2A48">
        <w:rPr>
          <w:color w:val="000000" w:themeColor="text1"/>
          <w:lang w:bidi="en-US"/>
        </w:rPr>
        <w:lastRenderedPageBreak/>
        <w:t>Results by Region and Grape Variety</w:t>
      </w:r>
      <w:bookmarkEnd w:id="8"/>
      <w:bookmarkEnd w:id="10"/>
    </w:p>
    <w:p w14:paraId="1087B439" w14:textId="2E8183F2" w:rsidR="003D625C" w:rsidRPr="008F2A48" w:rsidRDefault="00165210" w:rsidP="001E69E3">
      <w:pPr>
        <w:pStyle w:val="Caption"/>
        <w:keepNext/>
        <w:ind w:firstLine="0"/>
      </w:pPr>
      <w:r>
        <w:t>Table 4</w:t>
      </w:r>
      <w:r w:rsidR="003D625C" w:rsidRPr="008F2A48">
        <w:t>a. Estimated effect of degree days indices on natural logarithm of wine prices from K&amp;L by region, Cabernet Sauvignon</w:t>
      </w:r>
    </w:p>
    <w:tbl>
      <w:tblPr>
        <w:tblW w:w="9360" w:type="dxa"/>
        <w:tblLook w:val="04A0" w:firstRow="1" w:lastRow="0" w:firstColumn="1" w:lastColumn="0" w:noHBand="0" w:noVBand="1"/>
      </w:tblPr>
      <w:tblGrid>
        <w:gridCol w:w="2055"/>
        <w:gridCol w:w="1915"/>
        <w:gridCol w:w="1914"/>
        <w:gridCol w:w="1562"/>
        <w:gridCol w:w="1914"/>
      </w:tblGrid>
      <w:tr w:rsidR="008F2A48" w:rsidRPr="008F2A48" w14:paraId="51E4A641" w14:textId="77777777" w:rsidTr="009779CB">
        <w:trPr>
          <w:trHeight w:val="320"/>
        </w:trPr>
        <w:tc>
          <w:tcPr>
            <w:tcW w:w="2055" w:type="dxa"/>
            <w:tcBorders>
              <w:top w:val="double" w:sz="4" w:space="0" w:color="auto"/>
              <w:left w:val="nil"/>
              <w:bottom w:val="nil"/>
              <w:right w:val="nil"/>
            </w:tcBorders>
            <w:shd w:val="clear" w:color="auto" w:fill="auto"/>
            <w:noWrap/>
            <w:vAlign w:val="bottom"/>
            <w:hideMark/>
          </w:tcPr>
          <w:p w14:paraId="13F9E12C" w14:textId="77777777" w:rsidR="00C31FC1" w:rsidRPr="008F2A48" w:rsidRDefault="00C31FC1" w:rsidP="00C31FC1">
            <w:pPr>
              <w:pStyle w:val="table"/>
              <w:rPr>
                <w:color w:val="000000" w:themeColor="text1"/>
              </w:rPr>
            </w:pPr>
          </w:p>
        </w:tc>
        <w:tc>
          <w:tcPr>
            <w:tcW w:w="1915" w:type="dxa"/>
            <w:tcBorders>
              <w:top w:val="double" w:sz="4" w:space="0" w:color="auto"/>
              <w:left w:val="nil"/>
              <w:bottom w:val="nil"/>
              <w:right w:val="nil"/>
            </w:tcBorders>
            <w:shd w:val="clear" w:color="auto" w:fill="auto"/>
            <w:noWrap/>
            <w:vAlign w:val="bottom"/>
            <w:hideMark/>
          </w:tcPr>
          <w:p w14:paraId="74401EDC" w14:textId="77777777" w:rsidR="00C31FC1" w:rsidRPr="008F2A48" w:rsidRDefault="00C31FC1" w:rsidP="00C31FC1">
            <w:pPr>
              <w:pStyle w:val="table"/>
              <w:rPr>
                <w:color w:val="000000" w:themeColor="text1"/>
              </w:rPr>
            </w:pPr>
            <w:r w:rsidRPr="008F2A48">
              <w:rPr>
                <w:color w:val="000000" w:themeColor="text1"/>
              </w:rPr>
              <w:t>(1)</w:t>
            </w:r>
          </w:p>
        </w:tc>
        <w:tc>
          <w:tcPr>
            <w:tcW w:w="1914" w:type="dxa"/>
            <w:tcBorders>
              <w:top w:val="double" w:sz="4" w:space="0" w:color="auto"/>
              <w:left w:val="nil"/>
              <w:bottom w:val="nil"/>
              <w:right w:val="nil"/>
            </w:tcBorders>
            <w:shd w:val="clear" w:color="auto" w:fill="auto"/>
            <w:noWrap/>
            <w:vAlign w:val="bottom"/>
            <w:hideMark/>
          </w:tcPr>
          <w:p w14:paraId="5AECE1DF" w14:textId="77777777" w:rsidR="00C31FC1" w:rsidRPr="008F2A48" w:rsidRDefault="00C31FC1" w:rsidP="00C31FC1">
            <w:pPr>
              <w:pStyle w:val="table"/>
              <w:rPr>
                <w:color w:val="000000" w:themeColor="text1"/>
              </w:rPr>
            </w:pPr>
            <w:r w:rsidRPr="008F2A48">
              <w:rPr>
                <w:color w:val="000000" w:themeColor="text1"/>
              </w:rPr>
              <w:t>(2)</w:t>
            </w:r>
          </w:p>
        </w:tc>
        <w:tc>
          <w:tcPr>
            <w:tcW w:w="1562" w:type="dxa"/>
            <w:tcBorders>
              <w:top w:val="double" w:sz="4" w:space="0" w:color="auto"/>
              <w:left w:val="nil"/>
              <w:bottom w:val="nil"/>
              <w:right w:val="nil"/>
            </w:tcBorders>
            <w:shd w:val="clear" w:color="auto" w:fill="auto"/>
            <w:noWrap/>
            <w:vAlign w:val="bottom"/>
            <w:hideMark/>
          </w:tcPr>
          <w:p w14:paraId="4CA1FCE8" w14:textId="77777777" w:rsidR="00C31FC1" w:rsidRPr="008F2A48" w:rsidRDefault="00C31FC1" w:rsidP="00C31FC1">
            <w:pPr>
              <w:pStyle w:val="table"/>
              <w:rPr>
                <w:color w:val="000000" w:themeColor="text1"/>
              </w:rPr>
            </w:pPr>
            <w:r w:rsidRPr="008F2A48">
              <w:rPr>
                <w:color w:val="000000" w:themeColor="text1"/>
              </w:rPr>
              <w:t>(3)</w:t>
            </w:r>
          </w:p>
        </w:tc>
        <w:tc>
          <w:tcPr>
            <w:tcW w:w="1914" w:type="dxa"/>
            <w:tcBorders>
              <w:top w:val="double" w:sz="4" w:space="0" w:color="auto"/>
              <w:left w:val="nil"/>
              <w:bottom w:val="nil"/>
              <w:right w:val="nil"/>
            </w:tcBorders>
            <w:shd w:val="clear" w:color="auto" w:fill="auto"/>
            <w:noWrap/>
            <w:vAlign w:val="bottom"/>
            <w:hideMark/>
          </w:tcPr>
          <w:p w14:paraId="7D702266" w14:textId="77777777" w:rsidR="00C31FC1" w:rsidRPr="008F2A48" w:rsidRDefault="00C31FC1" w:rsidP="00C31FC1">
            <w:pPr>
              <w:pStyle w:val="table"/>
              <w:rPr>
                <w:color w:val="000000" w:themeColor="text1"/>
              </w:rPr>
            </w:pPr>
            <w:r w:rsidRPr="008F2A48">
              <w:rPr>
                <w:color w:val="000000" w:themeColor="text1"/>
              </w:rPr>
              <w:t>(4)</w:t>
            </w:r>
          </w:p>
        </w:tc>
      </w:tr>
      <w:tr w:rsidR="008F2A48" w:rsidRPr="008F2A48" w14:paraId="5CBAE2C6" w14:textId="77777777" w:rsidTr="009779CB">
        <w:trPr>
          <w:trHeight w:val="320"/>
        </w:trPr>
        <w:tc>
          <w:tcPr>
            <w:tcW w:w="2055" w:type="dxa"/>
            <w:tcBorders>
              <w:top w:val="nil"/>
              <w:left w:val="nil"/>
              <w:bottom w:val="single" w:sz="4" w:space="0" w:color="auto"/>
              <w:right w:val="nil"/>
            </w:tcBorders>
            <w:shd w:val="clear" w:color="auto" w:fill="auto"/>
            <w:noWrap/>
            <w:vAlign w:val="bottom"/>
            <w:hideMark/>
          </w:tcPr>
          <w:p w14:paraId="4BCAE78D" w14:textId="77777777" w:rsidR="00C31FC1" w:rsidRPr="008F2A48" w:rsidRDefault="00C31FC1" w:rsidP="00C31FC1">
            <w:pPr>
              <w:pStyle w:val="table"/>
              <w:rPr>
                <w:color w:val="000000" w:themeColor="text1"/>
              </w:rPr>
            </w:pPr>
          </w:p>
        </w:tc>
        <w:tc>
          <w:tcPr>
            <w:tcW w:w="1915" w:type="dxa"/>
            <w:tcBorders>
              <w:top w:val="nil"/>
              <w:left w:val="nil"/>
              <w:bottom w:val="single" w:sz="4" w:space="0" w:color="auto"/>
              <w:right w:val="nil"/>
            </w:tcBorders>
            <w:shd w:val="clear" w:color="auto" w:fill="auto"/>
            <w:noWrap/>
            <w:vAlign w:val="bottom"/>
            <w:hideMark/>
          </w:tcPr>
          <w:p w14:paraId="4221E131" w14:textId="77777777" w:rsidR="00C31FC1" w:rsidRPr="008F2A48" w:rsidRDefault="00C31FC1" w:rsidP="00C31FC1">
            <w:pPr>
              <w:pStyle w:val="table"/>
              <w:rPr>
                <w:color w:val="000000" w:themeColor="text1"/>
              </w:rPr>
            </w:pPr>
            <w:r w:rsidRPr="008F2A48">
              <w:rPr>
                <w:color w:val="000000" w:themeColor="text1"/>
              </w:rPr>
              <w:t>All regions</w:t>
            </w:r>
          </w:p>
        </w:tc>
        <w:tc>
          <w:tcPr>
            <w:tcW w:w="1914" w:type="dxa"/>
            <w:tcBorders>
              <w:top w:val="nil"/>
              <w:left w:val="nil"/>
              <w:bottom w:val="single" w:sz="4" w:space="0" w:color="auto"/>
              <w:right w:val="nil"/>
            </w:tcBorders>
            <w:shd w:val="clear" w:color="auto" w:fill="auto"/>
            <w:noWrap/>
            <w:vAlign w:val="bottom"/>
            <w:hideMark/>
          </w:tcPr>
          <w:p w14:paraId="28C8EDE4" w14:textId="77777777" w:rsidR="00C31FC1" w:rsidRPr="008F2A48" w:rsidRDefault="00C31FC1" w:rsidP="00C31FC1">
            <w:pPr>
              <w:pStyle w:val="table"/>
              <w:rPr>
                <w:color w:val="000000" w:themeColor="text1"/>
              </w:rPr>
            </w:pPr>
            <w:r w:rsidRPr="008F2A48">
              <w:rPr>
                <w:color w:val="000000" w:themeColor="text1"/>
              </w:rPr>
              <w:t>Napa AVAs</w:t>
            </w:r>
          </w:p>
        </w:tc>
        <w:tc>
          <w:tcPr>
            <w:tcW w:w="1562" w:type="dxa"/>
            <w:tcBorders>
              <w:top w:val="nil"/>
              <w:left w:val="nil"/>
              <w:bottom w:val="single" w:sz="4" w:space="0" w:color="auto"/>
              <w:right w:val="nil"/>
            </w:tcBorders>
            <w:shd w:val="clear" w:color="auto" w:fill="auto"/>
            <w:noWrap/>
            <w:vAlign w:val="bottom"/>
            <w:hideMark/>
          </w:tcPr>
          <w:p w14:paraId="3F5B1C8B" w14:textId="77777777" w:rsidR="00C31FC1" w:rsidRPr="008F2A48" w:rsidRDefault="00C31FC1" w:rsidP="00C31FC1">
            <w:pPr>
              <w:pStyle w:val="table"/>
              <w:rPr>
                <w:color w:val="000000" w:themeColor="text1"/>
              </w:rPr>
            </w:pPr>
            <w:r w:rsidRPr="008F2A48">
              <w:rPr>
                <w:color w:val="000000" w:themeColor="text1"/>
              </w:rPr>
              <w:t>Sonoma AVAs</w:t>
            </w:r>
          </w:p>
        </w:tc>
        <w:tc>
          <w:tcPr>
            <w:tcW w:w="1914" w:type="dxa"/>
            <w:tcBorders>
              <w:top w:val="nil"/>
              <w:left w:val="nil"/>
              <w:bottom w:val="single" w:sz="4" w:space="0" w:color="auto"/>
              <w:right w:val="nil"/>
            </w:tcBorders>
            <w:shd w:val="clear" w:color="auto" w:fill="auto"/>
            <w:noWrap/>
            <w:vAlign w:val="bottom"/>
            <w:hideMark/>
          </w:tcPr>
          <w:p w14:paraId="2562DCBC" w14:textId="77777777" w:rsidR="00C31FC1" w:rsidRPr="008F2A48" w:rsidRDefault="00C31FC1" w:rsidP="00C31FC1">
            <w:pPr>
              <w:pStyle w:val="table"/>
              <w:rPr>
                <w:color w:val="000000" w:themeColor="text1"/>
              </w:rPr>
            </w:pPr>
            <w:r w:rsidRPr="008F2A48">
              <w:rPr>
                <w:color w:val="000000" w:themeColor="text1"/>
              </w:rPr>
              <w:t>Central Coast AVAs</w:t>
            </w:r>
          </w:p>
        </w:tc>
      </w:tr>
      <w:tr w:rsidR="008F2A48" w:rsidRPr="008F2A48" w14:paraId="3F623E00" w14:textId="77777777" w:rsidTr="009779CB">
        <w:trPr>
          <w:trHeight w:val="320"/>
        </w:trPr>
        <w:tc>
          <w:tcPr>
            <w:tcW w:w="2055" w:type="dxa"/>
            <w:tcBorders>
              <w:top w:val="single" w:sz="4" w:space="0" w:color="auto"/>
              <w:left w:val="nil"/>
              <w:bottom w:val="nil"/>
              <w:right w:val="nil"/>
            </w:tcBorders>
            <w:shd w:val="clear" w:color="auto" w:fill="auto"/>
            <w:noWrap/>
            <w:vAlign w:val="bottom"/>
            <w:hideMark/>
          </w:tcPr>
          <w:p w14:paraId="089AB4E7" w14:textId="6E4DFE8E" w:rsidR="00401238" w:rsidRPr="008F2A48" w:rsidRDefault="00401238" w:rsidP="00401238">
            <w:pPr>
              <w:pStyle w:val="table"/>
              <w:rPr>
                <w:color w:val="000000" w:themeColor="text1"/>
              </w:rPr>
            </w:pPr>
            <w:r w:rsidRPr="008F2A48">
              <w:rPr>
                <w:color w:val="000000" w:themeColor="text1"/>
              </w:rPr>
              <w:t>DD &lt;-2</w:t>
            </w:r>
            <w:r w:rsidRPr="008F2A48">
              <w:rPr>
                <w:color w:val="000000" w:themeColor="text1"/>
              </w:rPr>
              <w:sym w:font="Symbol" w:char="F0B0"/>
            </w:r>
            <w:r w:rsidRPr="008F2A48">
              <w:rPr>
                <w:color w:val="000000" w:themeColor="text1"/>
              </w:rPr>
              <w:t>C Feb-Oct</w:t>
            </w:r>
          </w:p>
        </w:tc>
        <w:tc>
          <w:tcPr>
            <w:tcW w:w="1915" w:type="dxa"/>
            <w:tcBorders>
              <w:top w:val="single" w:sz="4" w:space="0" w:color="auto"/>
              <w:left w:val="nil"/>
              <w:bottom w:val="nil"/>
              <w:right w:val="nil"/>
            </w:tcBorders>
            <w:shd w:val="clear" w:color="auto" w:fill="auto"/>
            <w:noWrap/>
            <w:vAlign w:val="bottom"/>
            <w:hideMark/>
          </w:tcPr>
          <w:p w14:paraId="321AB5C5" w14:textId="5E506131" w:rsidR="00401238" w:rsidRPr="008F2A48" w:rsidRDefault="00401238" w:rsidP="00401238">
            <w:pPr>
              <w:pStyle w:val="table"/>
              <w:rPr>
                <w:color w:val="000000" w:themeColor="text1"/>
              </w:rPr>
            </w:pPr>
            <w:r w:rsidRPr="008F2A48">
              <w:rPr>
                <w:color w:val="000000" w:themeColor="text1"/>
              </w:rPr>
              <w:t>-0.0928*</w:t>
            </w:r>
          </w:p>
        </w:tc>
        <w:tc>
          <w:tcPr>
            <w:tcW w:w="1914" w:type="dxa"/>
            <w:tcBorders>
              <w:top w:val="single" w:sz="4" w:space="0" w:color="auto"/>
              <w:left w:val="nil"/>
              <w:bottom w:val="nil"/>
              <w:right w:val="nil"/>
            </w:tcBorders>
            <w:shd w:val="clear" w:color="auto" w:fill="auto"/>
            <w:noWrap/>
            <w:vAlign w:val="bottom"/>
            <w:hideMark/>
          </w:tcPr>
          <w:p w14:paraId="45BC14B7" w14:textId="4CAD8CC3" w:rsidR="00401238" w:rsidRPr="008F2A48" w:rsidRDefault="00401238" w:rsidP="00401238">
            <w:pPr>
              <w:pStyle w:val="table"/>
              <w:rPr>
                <w:color w:val="000000" w:themeColor="text1"/>
              </w:rPr>
            </w:pPr>
            <w:r w:rsidRPr="008F2A48">
              <w:rPr>
                <w:color w:val="000000" w:themeColor="text1"/>
              </w:rPr>
              <w:t>-0.1007***</w:t>
            </w:r>
          </w:p>
        </w:tc>
        <w:tc>
          <w:tcPr>
            <w:tcW w:w="1562" w:type="dxa"/>
            <w:tcBorders>
              <w:top w:val="single" w:sz="4" w:space="0" w:color="auto"/>
              <w:left w:val="nil"/>
              <w:bottom w:val="nil"/>
              <w:right w:val="nil"/>
            </w:tcBorders>
            <w:shd w:val="clear" w:color="auto" w:fill="auto"/>
            <w:noWrap/>
            <w:vAlign w:val="bottom"/>
            <w:hideMark/>
          </w:tcPr>
          <w:p w14:paraId="5B739BA0" w14:textId="38FDF5A6" w:rsidR="00401238" w:rsidRPr="008F2A48" w:rsidRDefault="00401238" w:rsidP="00401238">
            <w:pPr>
              <w:pStyle w:val="table"/>
              <w:rPr>
                <w:color w:val="000000" w:themeColor="text1"/>
              </w:rPr>
            </w:pPr>
            <w:r w:rsidRPr="008F2A48">
              <w:rPr>
                <w:color w:val="000000" w:themeColor="text1"/>
              </w:rPr>
              <w:t>-0.0656</w:t>
            </w:r>
          </w:p>
        </w:tc>
        <w:tc>
          <w:tcPr>
            <w:tcW w:w="1914" w:type="dxa"/>
            <w:tcBorders>
              <w:top w:val="single" w:sz="4" w:space="0" w:color="auto"/>
              <w:left w:val="nil"/>
              <w:bottom w:val="nil"/>
              <w:right w:val="nil"/>
            </w:tcBorders>
            <w:shd w:val="clear" w:color="auto" w:fill="auto"/>
            <w:noWrap/>
            <w:vAlign w:val="bottom"/>
            <w:hideMark/>
          </w:tcPr>
          <w:p w14:paraId="7D263F95" w14:textId="01C5AEDC" w:rsidR="00401238" w:rsidRPr="008F2A48" w:rsidRDefault="00401238" w:rsidP="00401238">
            <w:pPr>
              <w:pStyle w:val="table"/>
              <w:rPr>
                <w:color w:val="000000" w:themeColor="text1"/>
              </w:rPr>
            </w:pPr>
            <w:r w:rsidRPr="008F2A48">
              <w:rPr>
                <w:color w:val="000000" w:themeColor="text1"/>
              </w:rPr>
              <w:t>-0.1090</w:t>
            </w:r>
          </w:p>
        </w:tc>
      </w:tr>
      <w:tr w:rsidR="008F2A48" w:rsidRPr="008F2A48" w14:paraId="6EBF4D4A" w14:textId="77777777" w:rsidTr="009779CB">
        <w:trPr>
          <w:trHeight w:val="320"/>
        </w:trPr>
        <w:tc>
          <w:tcPr>
            <w:tcW w:w="2055" w:type="dxa"/>
            <w:tcBorders>
              <w:top w:val="nil"/>
              <w:left w:val="nil"/>
              <w:bottom w:val="nil"/>
              <w:right w:val="nil"/>
            </w:tcBorders>
            <w:shd w:val="clear" w:color="auto" w:fill="auto"/>
            <w:noWrap/>
            <w:vAlign w:val="bottom"/>
            <w:hideMark/>
          </w:tcPr>
          <w:p w14:paraId="36F15E0B" w14:textId="77777777" w:rsidR="00401238" w:rsidRPr="008F2A48" w:rsidRDefault="00401238" w:rsidP="00401238">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64B18FE1" w14:textId="17D1E153" w:rsidR="00401238" w:rsidRPr="008F2A48" w:rsidRDefault="00401238" w:rsidP="00401238">
            <w:pPr>
              <w:pStyle w:val="table"/>
              <w:rPr>
                <w:color w:val="000000" w:themeColor="text1"/>
              </w:rPr>
            </w:pPr>
            <w:r w:rsidRPr="008F2A48">
              <w:rPr>
                <w:color w:val="000000" w:themeColor="text1"/>
              </w:rPr>
              <w:t>(0.0495)</w:t>
            </w:r>
          </w:p>
        </w:tc>
        <w:tc>
          <w:tcPr>
            <w:tcW w:w="1914" w:type="dxa"/>
            <w:tcBorders>
              <w:top w:val="nil"/>
              <w:left w:val="nil"/>
              <w:bottom w:val="nil"/>
              <w:right w:val="nil"/>
            </w:tcBorders>
            <w:shd w:val="clear" w:color="auto" w:fill="auto"/>
            <w:noWrap/>
            <w:vAlign w:val="bottom"/>
            <w:hideMark/>
          </w:tcPr>
          <w:p w14:paraId="0AE99A4F" w14:textId="69BDF7DB" w:rsidR="00401238" w:rsidRPr="008F2A48" w:rsidRDefault="00401238" w:rsidP="00401238">
            <w:pPr>
              <w:pStyle w:val="table"/>
              <w:rPr>
                <w:color w:val="000000" w:themeColor="text1"/>
              </w:rPr>
            </w:pPr>
            <w:r w:rsidRPr="008F2A48">
              <w:rPr>
                <w:color w:val="000000" w:themeColor="text1"/>
              </w:rPr>
              <w:t>(0.0230)</w:t>
            </w:r>
          </w:p>
        </w:tc>
        <w:tc>
          <w:tcPr>
            <w:tcW w:w="1562" w:type="dxa"/>
            <w:tcBorders>
              <w:top w:val="nil"/>
              <w:left w:val="nil"/>
              <w:bottom w:val="nil"/>
              <w:right w:val="nil"/>
            </w:tcBorders>
            <w:shd w:val="clear" w:color="auto" w:fill="auto"/>
            <w:noWrap/>
            <w:vAlign w:val="bottom"/>
            <w:hideMark/>
          </w:tcPr>
          <w:p w14:paraId="3ED18DEF" w14:textId="37DA8113" w:rsidR="00401238" w:rsidRPr="008F2A48" w:rsidRDefault="00401238" w:rsidP="00401238">
            <w:pPr>
              <w:pStyle w:val="table"/>
              <w:rPr>
                <w:color w:val="000000" w:themeColor="text1"/>
              </w:rPr>
            </w:pPr>
            <w:r w:rsidRPr="008F2A48">
              <w:rPr>
                <w:color w:val="000000" w:themeColor="text1"/>
              </w:rPr>
              <w:t>(0.0386)</w:t>
            </w:r>
          </w:p>
        </w:tc>
        <w:tc>
          <w:tcPr>
            <w:tcW w:w="1914" w:type="dxa"/>
            <w:tcBorders>
              <w:top w:val="nil"/>
              <w:left w:val="nil"/>
              <w:bottom w:val="nil"/>
              <w:right w:val="nil"/>
            </w:tcBorders>
            <w:shd w:val="clear" w:color="auto" w:fill="auto"/>
            <w:noWrap/>
            <w:vAlign w:val="bottom"/>
            <w:hideMark/>
          </w:tcPr>
          <w:p w14:paraId="083EDD5F" w14:textId="54967AB0" w:rsidR="00401238" w:rsidRPr="008F2A48" w:rsidRDefault="00401238" w:rsidP="00401238">
            <w:pPr>
              <w:pStyle w:val="table"/>
              <w:rPr>
                <w:color w:val="000000" w:themeColor="text1"/>
              </w:rPr>
            </w:pPr>
            <w:r w:rsidRPr="008F2A48">
              <w:rPr>
                <w:color w:val="000000" w:themeColor="text1"/>
              </w:rPr>
              <w:t>(0.0765)</w:t>
            </w:r>
          </w:p>
        </w:tc>
      </w:tr>
      <w:tr w:rsidR="008F2A48" w:rsidRPr="008F2A48" w14:paraId="4B7D6C59" w14:textId="77777777" w:rsidTr="009779CB">
        <w:trPr>
          <w:trHeight w:val="320"/>
        </w:trPr>
        <w:tc>
          <w:tcPr>
            <w:tcW w:w="2055" w:type="dxa"/>
            <w:tcBorders>
              <w:top w:val="nil"/>
              <w:left w:val="nil"/>
              <w:bottom w:val="nil"/>
              <w:right w:val="nil"/>
            </w:tcBorders>
            <w:shd w:val="clear" w:color="auto" w:fill="auto"/>
            <w:noWrap/>
            <w:vAlign w:val="bottom"/>
            <w:hideMark/>
          </w:tcPr>
          <w:p w14:paraId="33B43E4E"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24C6F6C7" w14:textId="2BED820A" w:rsidR="008E553C" w:rsidRPr="008F2A48" w:rsidRDefault="008E553C" w:rsidP="008E553C">
            <w:pPr>
              <w:pStyle w:val="table"/>
              <w:rPr>
                <w:color w:val="000000" w:themeColor="text1"/>
              </w:rPr>
            </w:pPr>
            <w:r w:rsidRPr="008F2A48">
              <w:rPr>
                <w:rFonts w:ascii="Aptos Narrow" w:hAnsi="Aptos Narrow"/>
                <w:color w:val="000000" w:themeColor="text1"/>
              </w:rPr>
              <w:t>{-1.054}</w:t>
            </w:r>
          </w:p>
        </w:tc>
        <w:tc>
          <w:tcPr>
            <w:tcW w:w="1914" w:type="dxa"/>
            <w:tcBorders>
              <w:top w:val="nil"/>
              <w:left w:val="nil"/>
              <w:bottom w:val="nil"/>
              <w:right w:val="nil"/>
            </w:tcBorders>
            <w:shd w:val="clear" w:color="auto" w:fill="auto"/>
            <w:noWrap/>
            <w:vAlign w:val="bottom"/>
            <w:hideMark/>
          </w:tcPr>
          <w:p w14:paraId="7FF5EBDB" w14:textId="77777777" w:rsidR="008E553C" w:rsidRPr="008F2A48" w:rsidRDefault="008E553C" w:rsidP="008E553C">
            <w:pPr>
              <w:pStyle w:val="table"/>
              <w:rPr>
                <w:color w:val="000000" w:themeColor="text1"/>
              </w:rPr>
            </w:pPr>
            <w:r w:rsidRPr="008F2A48">
              <w:rPr>
                <w:color w:val="000000" w:themeColor="text1"/>
              </w:rPr>
              <w:t xml:space="preserve">{-1.098} </w:t>
            </w:r>
          </w:p>
        </w:tc>
        <w:tc>
          <w:tcPr>
            <w:tcW w:w="1562" w:type="dxa"/>
            <w:tcBorders>
              <w:top w:val="nil"/>
              <w:left w:val="nil"/>
              <w:bottom w:val="nil"/>
              <w:right w:val="nil"/>
            </w:tcBorders>
            <w:shd w:val="clear" w:color="auto" w:fill="auto"/>
            <w:noWrap/>
            <w:vAlign w:val="bottom"/>
            <w:hideMark/>
          </w:tcPr>
          <w:p w14:paraId="18664046" w14:textId="77777777" w:rsidR="008E553C" w:rsidRPr="008F2A48" w:rsidRDefault="008E553C" w:rsidP="008E553C">
            <w:pPr>
              <w:pStyle w:val="table"/>
              <w:rPr>
                <w:color w:val="000000" w:themeColor="text1"/>
              </w:rPr>
            </w:pPr>
            <w:r w:rsidRPr="008F2A48">
              <w:rPr>
                <w:color w:val="000000" w:themeColor="text1"/>
              </w:rPr>
              <w:t xml:space="preserve">{-1.263} </w:t>
            </w:r>
          </w:p>
        </w:tc>
        <w:tc>
          <w:tcPr>
            <w:tcW w:w="1914" w:type="dxa"/>
            <w:tcBorders>
              <w:top w:val="nil"/>
              <w:left w:val="nil"/>
              <w:bottom w:val="nil"/>
              <w:right w:val="nil"/>
            </w:tcBorders>
            <w:shd w:val="clear" w:color="auto" w:fill="auto"/>
            <w:noWrap/>
            <w:vAlign w:val="bottom"/>
            <w:hideMark/>
          </w:tcPr>
          <w:p w14:paraId="25BC7FBE" w14:textId="77777777" w:rsidR="008E553C" w:rsidRPr="008F2A48" w:rsidRDefault="008E553C" w:rsidP="008E553C">
            <w:pPr>
              <w:pStyle w:val="table"/>
              <w:rPr>
                <w:color w:val="000000" w:themeColor="text1"/>
              </w:rPr>
            </w:pPr>
            <w:r w:rsidRPr="008F2A48">
              <w:rPr>
                <w:color w:val="000000" w:themeColor="text1"/>
              </w:rPr>
              <w:t xml:space="preserve">{-0.738} </w:t>
            </w:r>
          </w:p>
        </w:tc>
      </w:tr>
      <w:tr w:rsidR="008F2A48" w:rsidRPr="008F2A48" w14:paraId="7B85F88F" w14:textId="77777777" w:rsidTr="009779CB">
        <w:trPr>
          <w:trHeight w:val="320"/>
        </w:trPr>
        <w:tc>
          <w:tcPr>
            <w:tcW w:w="2055" w:type="dxa"/>
            <w:tcBorders>
              <w:top w:val="nil"/>
              <w:left w:val="nil"/>
              <w:bottom w:val="nil"/>
              <w:right w:val="nil"/>
            </w:tcBorders>
            <w:shd w:val="clear" w:color="auto" w:fill="auto"/>
            <w:noWrap/>
            <w:vAlign w:val="bottom"/>
          </w:tcPr>
          <w:p w14:paraId="1F2D418C"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26385228"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59B48825"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7DD7D572"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5C2466BB" w14:textId="77777777" w:rsidR="008E553C" w:rsidRPr="008F2A48" w:rsidRDefault="008E553C" w:rsidP="008E553C">
            <w:pPr>
              <w:pStyle w:val="table"/>
              <w:rPr>
                <w:color w:val="000000" w:themeColor="text1"/>
              </w:rPr>
            </w:pPr>
          </w:p>
        </w:tc>
      </w:tr>
      <w:tr w:rsidR="008F2A48" w:rsidRPr="008F2A48" w14:paraId="435CC736" w14:textId="77777777" w:rsidTr="009779CB">
        <w:trPr>
          <w:trHeight w:val="320"/>
        </w:trPr>
        <w:tc>
          <w:tcPr>
            <w:tcW w:w="2055" w:type="dxa"/>
            <w:tcBorders>
              <w:top w:val="nil"/>
              <w:left w:val="nil"/>
              <w:bottom w:val="nil"/>
              <w:right w:val="nil"/>
            </w:tcBorders>
            <w:shd w:val="clear" w:color="auto" w:fill="auto"/>
            <w:noWrap/>
            <w:vAlign w:val="bottom"/>
            <w:hideMark/>
          </w:tcPr>
          <w:p w14:paraId="25B26162" w14:textId="4A7EA32A" w:rsidR="007F75AE" w:rsidRPr="008F2A48" w:rsidRDefault="007F75AE" w:rsidP="007F75AE">
            <w:pPr>
              <w:pStyle w:val="table"/>
              <w:rPr>
                <w:color w:val="000000" w:themeColor="text1"/>
              </w:rPr>
            </w:pPr>
            <w:r w:rsidRPr="008F2A48">
              <w:rPr>
                <w:color w:val="000000" w:themeColor="text1"/>
              </w:rPr>
              <w:t>DD -2</w:t>
            </w:r>
            <w:r w:rsidRPr="008F2A48">
              <w:rPr>
                <w:color w:val="000000" w:themeColor="text1"/>
              </w:rPr>
              <w:sym w:font="Symbol" w:char="F0B0"/>
            </w:r>
            <w:r w:rsidRPr="008F2A48">
              <w:rPr>
                <w:color w:val="000000" w:themeColor="text1"/>
              </w:rPr>
              <w:t>C to 10</w:t>
            </w:r>
            <w:r w:rsidRPr="008F2A48">
              <w:rPr>
                <w:color w:val="000000" w:themeColor="text1"/>
              </w:rPr>
              <w:sym w:font="Symbol" w:char="F0B0"/>
            </w:r>
            <w:r w:rsidRPr="008F2A48">
              <w:rPr>
                <w:color w:val="000000" w:themeColor="text1"/>
              </w:rPr>
              <w:t>C Feb-Oct</w:t>
            </w:r>
          </w:p>
        </w:tc>
        <w:tc>
          <w:tcPr>
            <w:tcW w:w="1915" w:type="dxa"/>
            <w:tcBorders>
              <w:top w:val="nil"/>
              <w:left w:val="nil"/>
              <w:bottom w:val="nil"/>
              <w:right w:val="nil"/>
            </w:tcBorders>
            <w:shd w:val="clear" w:color="auto" w:fill="auto"/>
            <w:noWrap/>
            <w:vAlign w:val="bottom"/>
            <w:hideMark/>
          </w:tcPr>
          <w:p w14:paraId="474EB847" w14:textId="51A273C7" w:rsidR="007F75AE" w:rsidRPr="008F2A48" w:rsidRDefault="007F75AE" w:rsidP="007F75AE">
            <w:pPr>
              <w:pStyle w:val="table"/>
              <w:rPr>
                <w:color w:val="000000" w:themeColor="text1"/>
              </w:rPr>
            </w:pPr>
            <w:r w:rsidRPr="008F2A48">
              <w:rPr>
                <w:color w:val="000000" w:themeColor="text1"/>
              </w:rPr>
              <w:t>-0.0006***</w:t>
            </w:r>
          </w:p>
        </w:tc>
        <w:tc>
          <w:tcPr>
            <w:tcW w:w="1914" w:type="dxa"/>
            <w:tcBorders>
              <w:top w:val="nil"/>
              <w:left w:val="nil"/>
              <w:bottom w:val="nil"/>
              <w:right w:val="nil"/>
            </w:tcBorders>
            <w:shd w:val="clear" w:color="auto" w:fill="auto"/>
            <w:noWrap/>
            <w:vAlign w:val="bottom"/>
            <w:hideMark/>
          </w:tcPr>
          <w:p w14:paraId="3200672B" w14:textId="60407155" w:rsidR="007F75AE" w:rsidRPr="008F2A48" w:rsidRDefault="007F75AE" w:rsidP="007F75AE">
            <w:pPr>
              <w:pStyle w:val="table"/>
              <w:rPr>
                <w:color w:val="000000" w:themeColor="text1"/>
              </w:rPr>
            </w:pPr>
            <w:r w:rsidRPr="008F2A48">
              <w:rPr>
                <w:color w:val="000000" w:themeColor="text1"/>
              </w:rPr>
              <w:t>-0.0006***</w:t>
            </w:r>
          </w:p>
        </w:tc>
        <w:tc>
          <w:tcPr>
            <w:tcW w:w="1562" w:type="dxa"/>
            <w:tcBorders>
              <w:top w:val="nil"/>
              <w:left w:val="nil"/>
              <w:bottom w:val="nil"/>
              <w:right w:val="nil"/>
            </w:tcBorders>
            <w:shd w:val="clear" w:color="auto" w:fill="auto"/>
            <w:noWrap/>
            <w:vAlign w:val="bottom"/>
            <w:hideMark/>
          </w:tcPr>
          <w:p w14:paraId="54829B43" w14:textId="2348B421" w:rsidR="007F75AE" w:rsidRPr="008F2A48" w:rsidRDefault="007F75AE" w:rsidP="007F75AE">
            <w:pPr>
              <w:pStyle w:val="table"/>
              <w:rPr>
                <w:color w:val="000000" w:themeColor="text1"/>
              </w:rPr>
            </w:pPr>
            <w:r w:rsidRPr="008F2A48">
              <w:rPr>
                <w:color w:val="000000" w:themeColor="text1"/>
              </w:rPr>
              <w:t>0.0001</w:t>
            </w:r>
          </w:p>
        </w:tc>
        <w:tc>
          <w:tcPr>
            <w:tcW w:w="1914" w:type="dxa"/>
            <w:tcBorders>
              <w:top w:val="nil"/>
              <w:left w:val="nil"/>
              <w:bottom w:val="nil"/>
              <w:right w:val="nil"/>
            </w:tcBorders>
            <w:shd w:val="clear" w:color="auto" w:fill="auto"/>
            <w:noWrap/>
            <w:vAlign w:val="bottom"/>
            <w:hideMark/>
          </w:tcPr>
          <w:p w14:paraId="318B2D7C" w14:textId="37331F32" w:rsidR="007F75AE" w:rsidRPr="008F2A48" w:rsidRDefault="007F75AE" w:rsidP="007F75AE">
            <w:pPr>
              <w:pStyle w:val="table"/>
              <w:rPr>
                <w:color w:val="000000" w:themeColor="text1"/>
              </w:rPr>
            </w:pPr>
            <w:r w:rsidRPr="008F2A48">
              <w:rPr>
                <w:color w:val="000000" w:themeColor="text1"/>
              </w:rPr>
              <w:t>-0.0009**</w:t>
            </w:r>
          </w:p>
        </w:tc>
      </w:tr>
      <w:tr w:rsidR="008F2A48" w:rsidRPr="008F2A48" w14:paraId="0B7F3C1A" w14:textId="77777777" w:rsidTr="009779CB">
        <w:trPr>
          <w:trHeight w:val="320"/>
        </w:trPr>
        <w:tc>
          <w:tcPr>
            <w:tcW w:w="2055" w:type="dxa"/>
            <w:tcBorders>
              <w:top w:val="nil"/>
              <w:left w:val="nil"/>
              <w:bottom w:val="nil"/>
              <w:right w:val="nil"/>
            </w:tcBorders>
            <w:shd w:val="clear" w:color="auto" w:fill="auto"/>
            <w:noWrap/>
            <w:vAlign w:val="bottom"/>
            <w:hideMark/>
          </w:tcPr>
          <w:p w14:paraId="5953424D"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6A235C16" w14:textId="3F408666" w:rsidR="007F75AE" w:rsidRPr="008F2A48" w:rsidRDefault="007F75AE" w:rsidP="007F75AE">
            <w:pPr>
              <w:pStyle w:val="table"/>
              <w:rPr>
                <w:color w:val="000000" w:themeColor="text1"/>
              </w:rPr>
            </w:pPr>
            <w:r w:rsidRPr="008F2A48">
              <w:rPr>
                <w:color w:val="000000" w:themeColor="text1"/>
              </w:rPr>
              <w:t>(0.0001)</w:t>
            </w:r>
          </w:p>
        </w:tc>
        <w:tc>
          <w:tcPr>
            <w:tcW w:w="1914" w:type="dxa"/>
            <w:tcBorders>
              <w:top w:val="nil"/>
              <w:left w:val="nil"/>
              <w:bottom w:val="nil"/>
              <w:right w:val="nil"/>
            </w:tcBorders>
            <w:shd w:val="clear" w:color="auto" w:fill="auto"/>
            <w:noWrap/>
            <w:vAlign w:val="bottom"/>
            <w:hideMark/>
          </w:tcPr>
          <w:p w14:paraId="6990A935" w14:textId="2970CA9A" w:rsidR="007F75AE" w:rsidRPr="008F2A48" w:rsidRDefault="007F75AE" w:rsidP="007F75AE">
            <w:pPr>
              <w:pStyle w:val="table"/>
              <w:rPr>
                <w:color w:val="000000" w:themeColor="text1"/>
              </w:rPr>
            </w:pPr>
            <w:r w:rsidRPr="008F2A48">
              <w:rPr>
                <w:color w:val="000000" w:themeColor="text1"/>
              </w:rPr>
              <w:t>(0.0001)</w:t>
            </w:r>
          </w:p>
        </w:tc>
        <w:tc>
          <w:tcPr>
            <w:tcW w:w="1562" w:type="dxa"/>
            <w:tcBorders>
              <w:top w:val="nil"/>
              <w:left w:val="nil"/>
              <w:bottom w:val="nil"/>
              <w:right w:val="nil"/>
            </w:tcBorders>
            <w:shd w:val="clear" w:color="auto" w:fill="auto"/>
            <w:noWrap/>
            <w:vAlign w:val="bottom"/>
            <w:hideMark/>
          </w:tcPr>
          <w:p w14:paraId="6DB841B3" w14:textId="67193DB9" w:rsidR="007F75AE" w:rsidRPr="008F2A48" w:rsidRDefault="007F75AE" w:rsidP="007F75AE">
            <w:pPr>
              <w:pStyle w:val="table"/>
              <w:rPr>
                <w:color w:val="000000" w:themeColor="text1"/>
              </w:rPr>
            </w:pPr>
            <w:r w:rsidRPr="008F2A48">
              <w:rPr>
                <w:color w:val="000000" w:themeColor="text1"/>
              </w:rPr>
              <w:t xml:space="preserve">(0.0003) </w:t>
            </w:r>
          </w:p>
        </w:tc>
        <w:tc>
          <w:tcPr>
            <w:tcW w:w="1914" w:type="dxa"/>
            <w:tcBorders>
              <w:top w:val="nil"/>
              <w:left w:val="nil"/>
              <w:bottom w:val="nil"/>
              <w:right w:val="nil"/>
            </w:tcBorders>
            <w:shd w:val="clear" w:color="auto" w:fill="auto"/>
            <w:noWrap/>
            <w:vAlign w:val="bottom"/>
            <w:hideMark/>
          </w:tcPr>
          <w:p w14:paraId="50BD5C00" w14:textId="4E61E2DC" w:rsidR="007F75AE" w:rsidRPr="008F2A48" w:rsidRDefault="007F75AE" w:rsidP="007F75AE">
            <w:pPr>
              <w:pStyle w:val="table"/>
              <w:rPr>
                <w:color w:val="000000" w:themeColor="text1"/>
              </w:rPr>
            </w:pPr>
            <w:r w:rsidRPr="008F2A48">
              <w:rPr>
                <w:color w:val="000000" w:themeColor="text1"/>
              </w:rPr>
              <w:t>(0.0003)</w:t>
            </w:r>
          </w:p>
        </w:tc>
      </w:tr>
      <w:tr w:rsidR="008F2A48" w:rsidRPr="008F2A48" w14:paraId="1BB70BC8" w14:textId="77777777" w:rsidTr="009779CB">
        <w:trPr>
          <w:trHeight w:val="320"/>
        </w:trPr>
        <w:tc>
          <w:tcPr>
            <w:tcW w:w="2055" w:type="dxa"/>
            <w:tcBorders>
              <w:top w:val="nil"/>
              <w:left w:val="nil"/>
              <w:bottom w:val="nil"/>
              <w:right w:val="nil"/>
            </w:tcBorders>
            <w:shd w:val="clear" w:color="auto" w:fill="auto"/>
            <w:noWrap/>
            <w:vAlign w:val="bottom"/>
            <w:hideMark/>
          </w:tcPr>
          <w:p w14:paraId="3CBEDAEE"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00E1B721" w14:textId="1C48E70B" w:rsidR="008E553C" w:rsidRPr="008F2A48" w:rsidRDefault="008E553C" w:rsidP="008E553C">
            <w:pPr>
              <w:pStyle w:val="table"/>
              <w:rPr>
                <w:color w:val="000000" w:themeColor="text1"/>
              </w:rPr>
            </w:pPr>
            <w:r w:rsidRPr="008F2A48">
              <w:rPr>
                <w:rFonts w:ascii="Aptos Narrow" w:hAnsi="Aptos Narrow"/>
                <w:color w:val="000000" w:themeColor="text1"/>
              </w:rPr>
              <w:t>{-2.039}</w:t>
            </w:r>
          </w:p>
        </w:tc>
        <w:tc>
          <w:tcPr>
            <w:tcW w:w="1914" w:type="dxa"/>
            <w:tcBorders>
              <w:top w:val="nil"/>
              <w:left w:val="nil"/>
              <w:bottom w:val="nil"/>
              <w:right w:val="nil"/>
            </w:tcBorders>
            <w:shd w:val="clear" w:color="auto" w:fill="auto"/>
            <w:noWrap/>
            <w:vAlign w:val="bottom"/>
            <w:hideMark/>
          </w:tcPr>
          <w:p w14:paraId="6E3B1838" w14:textId="77777777" w:rsidR="008E553C" w:rsidRPr="008F2A48" w:rsidRDefault="008E553C" w:rsidP="008E553C">
            <w:pPr>
              <w:pStyle w:val="table"/>
              <w:rPr>
                <w:color w:val="000000" w:themeColor="text1"/>
              </w:rPr>
            </w:pPr>
            <w:r w:rsidRPr="008F2A48">
              <w:rPr>
                <w:color w:val="000000" w:themeColor="text1"/>
              </w:rPr>
              <w:t xml:space="preserve">{-2.003} </w:t>
            </w:r>
          </w:p>
        </w:tc>
        <w:tc>
          <w:tcPr>
            <w:tcW w:w="1562" w:type="dxa"/>
            <w:tcBorders>
              <w:top w:val="nil"/>
              <w:left w:val="nil"/>
              <w:bottom w:val="nil"/>
              <w:right w:val="nil"/>
            </w:tcBorders>
            <w:shd w:val="clear" w:color="auto" w:fill="auto"/>
            <w:noWrap/>
            <w:vAlign w:val="bottom"/>
            <w:hideMark/>
          </w:tcPr>
          <w:p w14:paraId="6C1D1521" w14:textId="77777777" w:rsidR="008E553C" w:rsidRPr="008F2A48" w:rsidRDefault="008E553C" w:rsidP="008E553C">
            <w:pPr>
              <w:pStyle w:val="table"/>
              <w:rPr>
                <w:color w:val="000000" w:themeColor="text1"/>
              </w:rPr>
            </w:pPr>
            <w:r w:rsidRPr="008F2A48">
              <w:rPr>
                <w:color w:val="000000" w:themeColor="text1"/>
              </w:rPr>
              <w:t xml:space="preserve">{0.243} </w:t>
            </w:r>
          </w:p>
        </w:tc>
        <w:tc>
          <w:tcPr>
            <w:tcW w:w="1914" w:type="dxa"/>
            <w:tcBorders>
              <w:top w:val="nil"/>
              <w:left w:val="nil"/>
              <w:bottom w:val="nil"/>
              <w:right w:val="nil"/>
            </w:tcBorders>
            <w:shd w:val="clear" w:color="auto" w:fill="auto"/>
            <w:noWrap/>
            <w:vAlign w:val="bottom"/>
            <w:hideMark/>
          </w:tcPr>
          <w:p w14:paraId="32C070E0" w14:textId="77777777" w:rsidR="008E553C" w:rsidRPr="008F2A48" w:rsidRDefault="008E553C" w:rsidP="008E553C">
            <w:pPr>
              <w:pStyle w:val="table"/>
              <w:rPr>
                <w:color w:val="000000" w:themeColor="text1"/>
              </w:rPr>
            </w:pPr>
            <w:r w:rsidRPr="008F2A48">
              <w:rPr>
                <w:color w:val="000000" w:themeColor="text1"/>
              </w:rPr>
              <w:t xml:space="preserve">{-3.371} </w:t>
            </w:r>
          </w:p>
        </w:tc>
      </w:tr>
      <w:tr w:rsidR="008F2A48" w:rsidRPr="008F2A48" w14:paraId="321C4C4E" w14:textId="77777777" w:rsidTr="009779CB">
        <w:trPr>
          <w:trHeight w:val="320"/>
        </w:trPr>
        <w:tc>
          <w:tcPr>
            <w:tcW w:w="2055" w:type="dxa"/>
            <w:tcBorders>
              <w:top w:val="nil"/>
              <w:left w:val="nil"/>
              <w:bottom w:val="nil"/>
              <w:right w:val="nil"/>
            </w:tcBorders>
            <w:shd w:val="clear" w:color="auto" w:fill="auto"/>
            <w:noWrap/>
            <w:vAlign w:val="bottom"/>
          </w:tcPr>
          <w:p w14:paraId="228C29BD"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762A03B6"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4DD44F8"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77ABAE7D"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1051EDCB" w14:textId="77777777" w:rsidR="008E553C" w:rsidRPr="008F2A48" w:rsidRDefault="008E553C" w:rsidP="008E553C">
            <w:pPr>
              <w:pStyle w:val="table"/>
              <w:rPr>
                <w:color w:val="000000" w:themeColor="text1"/>
              </w:rPr>
            </w:pPr>
          </w:p>
        </w:tc>
      </w:tr>
      <w:tr w:rsidR="008F2A48" w:rsidRPr="008F2A48" w14:paraId="13B1C0CD" w14:textId="77777777" w:rsidTr="009779CB">
        <w:trPr>
          <w:trHeight w:val="320"/>
        </w:trPr>
        <w:tc>
          <w:tcPr>
            <w:tcW w:w="2055" w:type="dxa"/>
            <w:tcBorders>
              <w:top w:val="nil"/>
              <w:left w:val="nil"/>
              <w:bottom w:val="nil"/>
              <w:right w:val="nil"/>
            </w:tcBorders>
            <w:shd w:val="clear" w:color="auto" w:fill="auto"/>
            <w:noWrap/>
            <w:vAlign w:val="bottom"/>
            <w:hideMark/>
          </w:tcPr>
          <w:p w14:paraId="584BB94B" w14:textId="4A2C7341" w:rsidR="007F75AE" w:rsidRPr="008F2A48" w:rsidRDefault="007F75AE" w:rsidP="007F75AE">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Apr-Jul</w:t>
            </w:r>
          </w:p>
        </w:tc>
        <w:tc>
          <w:tcPr>
            <w:tcW w:w="1915" w:type="dxa"/>
            <w:tcBorders>
              <w:top w:val="nil"/>
              <w:left w:val="nil"/>
              <w:bottom w:val="nil"/>
              <w:right w:val="nil"/>
            </w:tcBorders>
            <w:shd w:val="clear" w:color="auto" w:fill="auto"/>
            <w:noWrap/>
            <w:vAlign w:val="bottom"/>
            <w:hideMark/>
          </w:tcPr>
          <w:p w14:paraId="6C105094" w14:textId="33D451A9" w:rsidR="007F75AE" w:rsidRPr="008F2A48" w:rsidRDefault="007F75AE" w:rsidP="007F75AE">
            <w:pPr>
              <w:pStyle w:val="table"/>
              <w:rPr>
                <w:color w:val="000000" w:themeColor="text1"/>
              </w:rPr>
            </w:pPr>
            <w:r w:rsidRPr="008F2A48">
              <w:rPr>
                <w:color w:val="000000" w:themeColor="text1"/>
              </w:rPr>
              <w:t>-0.0007</w:t>
            </w:r>
          </w:p>
        </w:tc>
        <w:tc>
          <w:tcPr>
            <w:tcW w:w="1914" w:type="dxa"/>
            <w:tcBorders>
              <w:top w:val="nil"/>
              <w:left w:val="nil"/>
              <w:bottom w:val="nil"/>
              <w:right w:val="nil"/>
            </w:tcBorders>
            <w:shd w:val="clear" w:color="auto" w:fill="auto"/>
            <w:noWrap/>
            <w:vAlign w:val="bottom"/>
            <w:hideMark/>
          </w:tcPr>
          <w:p w14:paraId="48F031E7" w14:textId="734D90DD" w:rsidR="007F75AE" w:rsidRPr="008F2A48" w:rsidRDefault="007F75AE" w:rsidP="007F75AE">
            <w:pPr>
              <w:pStyle w:val="table"/>
              <w:rPr>
                <w:color w:val="000000" w:themeColor="text1"/>
              </w:rPr>
            </w:pPr>
            <w:r w:rsidRPr="008F2A48">
              <w:rPr>
                <w:color w:val="000000" w:themeColor="text1"/>
              </w:rPr>
              <w:t>-0.0013*</w:t>
            </w:r>
          </w:p>
        </w:tc>
        <w:tc>
          <w:tcPr>
            <w:tcW w:w="1562" w:type="dxa"/>
            <w:tcBorders>
              <w:top w:val="nil"/>
              <w:left w:val="nil"/>
              <w:bottom w:val="nil"/>
              <w:right w:val="nil"/>
            </w:tcBorders>
            <w:shd w:val="clear" w:color="auto" w:fill="auto"/>
            <w:noWrap/>
            <w:vAlign w:val="bottom"/>
            <w:hideMark/>
          </w:tcPr>
          <w:p w14:paraId="41B75996" w14:textId="01BB71A3" w:rsidR="007F75AE" w:rsidRPr="008F2A48" w:rsidRDefault="007F75AE" w:rsidP="007F75AE">
            <w:pPr>
              <w:pStyle w:val="table"/>
              <w:rPr>
                <w:color w:val="000000" w:themeColor="text1"/>
              </w:rPr>
            </w:pPr>
            <w:r w:rsidRPr="008F2A48">
              <w:rPr>
                <w:color w:val="000000" w:themeColor="text1"/>
              </w:rPr>
              <w:t>-0.0003</w:t>
            </w:r>
          </w:p>
        </w:tc>
        <w:tc>
          <w:tcPr>
            <w:tcW w:w="1914" w:type="dxa"/>
            <w:tcBorders>
              <w:top w:val="nil"/>
              <w:left w:val="nil"/>
              <w:bottom w:val="nil"/>
              <w:right w:val="nil"/>
            </w:tcBorders>
            <w:shd w:val="clear" w:color="auto" w:fill="auto"/>
            <w:noWrap/>
            <w:vAlign w:val="bottom"/>
            <w:hideMark/>
          </w:tcPr>
          <w:p w14:paraId="31F4B432" w14:textId="0F033DBB" w:rsidR="007F75AE" w:rsidRPr="008F2A48" w:rsidRDefault="007F75AE" w:rsidP="007F75AE">
            <w:pPr>
              <w:pStyle w:val="table"/>
              <w:rPr>
                <w:color w:val="000000" w:themeColor="text1"/>
              </w:rPr>
            </w:pPr>
            <w:r w:rsidRPr="008F2A48">
              <w:rPr>
                <w:color w:val="000000" w:themeColor="text1"/>
              </w:rPr>
              <w:t>0.0154***</w:t>
            </w:r>
          </w:p>
        </w:tc>
      </w:tr>
      <w:tr w:rsidR="008F2A48" w:rsidRPr="008F2A48" w14:paraId="3EA43E3B" w14:textId="77777777" w:rsidTr="009779CB">
        <w:trPr>
          <w:trHeight w:val="320"/>
        </w:trPr>
        <w:tc>
          <w:tcPr>
            <w:tcW w:w="2055" w:type="dxa"/>
            <w:tcBorders>
              <w:top w:val="nil"/>
              <w:left w:val="nil"/>
              <w:bottom w:val="nil"/>
              <w:right w:val="nil"/>
            </w:tcBorders>
            <w:shd w:val="clear" w:color="auto" w:fill="auto"/>
            <w:noWrap/>
            <w:vAlign w:val="bottom"/>
            <w:hideMark/>
          </w:tcPr>
          <w:p w14:paraId="253E3BC3"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5F875FA9" w14:textId="0A63D54E" w:rsidR="007F75AE" w:rsidRPr="008F2A48" w:rsidRDefault="007F75AE" w:rsidP="007F75AE">
            <w:pPr>
              <w:pStyle w:val="table"/>
              <w:rPr>
                <w:color w:val="000000" w:themeColor="text1"/>
              </w:rPr>
            </w:pPr>
            <w:r w:rsidRPr="008F2A48">
              <w:rPr>
                <w:color w:val="000000" w:themeColor="text1"/>
              </w:rPr>
              <w:t>(0.0007)</w:t>
            </w:r>
          </w:p>
        </w:tc>
        <w:tc>
          <w:tcPr>
            <w:tcW w:w="1914" w:type="dxa"/>
            <w:tcBorders>
              <w:top w:val="nil"/>
              <w:left w:val="nil"/>
              <w:bottom w:val="nil"/>
              <w:right w:val="nil"/>
            </w:tcBorders>
            <w:shd w:val="clear" w:color="auto" w:fill="auto"/>
            <w:noWrap/>
            <w:vAlign w:val="bottom"/>
            <w:hideMark/>
          </w:tcPr>
          <w:p w14:paraId="676DBC98" w14:textId="32FAB574" w:rsidR="007F75AE" w:rsidRPr="008F2A48" w:rsidRDefault="007F75AE" w:rsidP="007F75AE">
            <w:pPr>
              <w:pStyle w:val="table"/>
              <w:rPr>
                <w:color w:val="000000" w:themeColor="text1"/>
              </w:rPr>
            </w:pPr>
            <w:r w:rsidRPr="008F2A48">
              <w:rPr>
                <w:color w:val="000000" w:themeColor="text1"/>
              </w:rPr>
              <w:t>(0.0006)</w:t>
            </w:r>
          </w:p>
        </w:tc>
        <w:tc>
          <w:tcPr>
            <w:tcW w:w="1562" w:type="dxa"/>
            <w:tcBorders>
              <w:top w:val="nil"/>
              <w:left w:val="nil"/>
              <w:bottom w:val="nil"/>
              <w:right w:val="nil"/>
            </w:tcBorders>
            <w:shd w:val="clear" w:color="auto" w:fill="auto"/>
            <w:noWrap/>
            <w:vAlign w:val="bottom"/>
            <w:hideMark/>
          </w:tcPr>
          <w:p w14:paraId="77E90A20" w14:textId="570FEBBF" w:rsidR="007F75AE" w:rsidRPr="008F2A48" w:rsidRDefault="007F75AE" w:rsidP="007F75AE">
            <w:pPr>
              <w:pStyle w:val="table"/>
              <w:rPr>
                <w:color w:val="000000" w:themeColor="text1"/>
              </w:rPr>
            </w:pPr>
            <w:r w:rsidRPr="008F2A48">
              <w:rPr>
                <w:color w:val="000000" w:themeColor="text1"/>
              </w:rPr>
              <w:t>(0.0021)</w:t>
            </w:r>
          </w:p>
        </w:tc>
        <w:tc>
          <w:tcPr>
            <w:tcW w:w="1914" w:type="dxa"/>
            <w:tcBorders>
              <w:top w:val="nil"/>
              <w:left w:val="nil"/>
              <w:bottom w:val="nil"/>
              <w:right w:val="nil"/>
            </w:tcBorders>
            <w:shd w:val="clear" w:color="auto" w:fill="auto"/>
            <w:noWrap/>
            <w:vAlign w:val="bottom"/>
            <w:hideMark/>
          </w:tcPr>
          <w:p w14:paraId="423677F1" w14:textId="18D3D89A" w:rsidR="007F75AE" w:rsidRPr="008F2A48" w:rsidRDefault="007F75AE" w:rsidP="007F75AE">
            <w:pPr>
              <w:pStyle w:val="table"/>
              <w:rPr>
                <w:color w:val="000000" w:themeColor="text1"/>
              </w:rPr>
            </w:pPr>
            <w:r w:rsidRPr="008F2A48">
              <w:rPr>
                <w:color w:val="000000" w:themeColor="text1"/>
              </w:rPr>
              <w:t>(0.0039)</w:t>
            </w:r>
          </w:p>
        </w:tc>
      </w:tr>
      <w:tr w:rsidR="008F2A48" w:rsidRPr="008F2A48" w14:paraId="3B785807" w14:textId="77777777" w:rsidTr="009779CB">
        <w:trPr>
          <w:trHeight w:val="320"/>
        </w:trPr>
        <w:tc>
          <w:tcPr>
            <w:tcW w:w="2055" w:type="dxa"/>
            <w:tcBorders>
              <w:top w:val="nil"/>
              <w:left w:val="nil"/>
              <w:bottom w:val="nil"/>
              <w:right w:val="nil"/>
            </w:tcBorders>
            <w:shd w:val="clear" w:color="auto" w:fill="auto"/>
            <w:noWrap/>
            <w:vAlign w:val="bottom"/>
            <w:hideMark/>
          </w:tcPr>
          <w:p w14:paraId="32A1E576"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07ECA960" w14:textId="12295A19" w:rsidR="008E553C" w:rsidRPr="008F2A48" w:rsidRDefault="008E553C" w:rsidP="008E553C">
            <w:pPr>
              <w:pStyle w:val="table"/>
              <w:rPr>
                <w:color w:val="000000" w:themeColor="text1"/>
              </w:rPr>
            </w:pPr>
            <w:r w:rsidRPr="008F2A48">
              <w:rPr>
                <w:rFonts w:ascii="Aptos Narrow" w:hAnsi="Aptos Narrow"/>
                <w:color w:val="000000" w:themeColor="text1"/>
              </w:rPr>
              <w:t>{-0.390}</w:t>
            </w:r>
          </w:p>
        </w:tc>
        <w:tc>
          <w:tcPr>
            <w:tcW w:w="1914" w:type="dxa"/>
            <w:tcBorders>
              <w:top w:val="nil"/>
              <w:left w:val="nil"/>
              <w:bottom w:val="nil"/>
              <w:right w:val="nil"/>
            </w:tcBorders>
            <w:shd w:val="clear" w:color="auto" w:fill="auto"/>
            <w:noWrap/>
            <w:vAlign w:val="bottom"/>
            <w:hideMark/>
          </w:tcPr>
          <w:p w14:paraId="1D2A829F" w14:textId="77777777" w:rsidR="008E553C" w:rsidRPr="008F2A48" w:rsidRDefault="008E553C" w:rsidP="008E553C">
            <w:pPr>
              <w:pStyle w:val="table"/>
              <w:rPr>
                <w:color w:val="000000" w:themeColor="text1"/>
              </w:rPr>
            </w:pPr>
            <w:r w:rsidRPr="008F2A48">
              <w:rPr>
                <w:color w:val="000000" w:themeColor="text1"/>
              </w:rPr>
              <w:t xml:space="preserve">{-0.779} </w:t>
            </w:r>
          </w:p>
        </w:tc>
        <w:tc>
          <w:tcPr>
            <w:tcW w:w="1562" w:type="dxa"/>
            <w:tcBorders>
              <w:top w:val="nil"/>
              <w:left w:val="nil"/>
              <w:bottom w:val="nil"/>
              <w:right w:val="nil"/>
            </w:tcBorders>
            <w:shd w:val="clear" w:color="auto" w:fill="auto"/>
            <w:noWrap/>
            <w:vAlign w:val="bottom"/>
            <w:hideMark/>
          </w:tcPr>
          <w:p w14:paraId="02E1D0D4" w14:textId="77777777" w:rsidR="008E553C" w:rsidRPr="008F2A48" w:rsidRDefault="008E553C" w:rsidP="008E553C">
            <w:pPr>
              <w:pStyle w:val="table"/>
              <w:rPr>
                <w:color w:val="000000" w:themeColor="text1"/>
              </w:rPr>
            </w:pPr>
            <w:r w:rsidRPr="008F2A48">
              <w:rPr>
                <w:color w:val="000000" w:themeColor="text1"/>
              </w:rPr>
              <w:t xml:space="preserve">{-0.157} </w:t>
            </w:r>
          </w:p>
        </w:tc>
        <w:tc>
          <w:tcPr>
            <w:tcW w:w="1914" w:type="dxa"/>
            <w:tcBorders>
              <w:top w:val="nil"/>
              <w:left w:val="nil"/>
              <w:bottom w:val="nil"/>
              <w:right w:val="nil"/>
            </w:tcBorders>
            <w:shd w:val="clear" w:color="auto" w:fill="auto"/>
            <w:noWrap/>
            <w:vAlign w:val="bottom"/>
            <w:hideMark/>
          </w:tcPr>
          <w:p w14:paraId="2C14F7EF" w14:textId="77777777" w:rsidR="008E553C" w:rsidRPr="008F2A48" w:rsidRDefault="008E553C" w:rsidP="008E553C">
            <w:pPr>
              <w:pStyle w:val="table"/>
              <w:rPr>
                <w:color w:val="000000" w:themeColor="text1"/>
              </w:rPr>
            </w:pPr>
            <w:r w:rsidRPr="008F2A48">
              <w:rPr>
                <w:color w:val="000000" w:themeColor="text1"/>
              </w:rPr>
              <w:t xml:space="preserve">{7.127} </w:t>
            </w:r>
          </w:p>
        </w:tc>
      </w:tr>
      <w:tr w:rsidR="008F2A48" w:rsidRPr="008F2A48" w14:paraId="624E61C7" w14:textId="77777777" w:rsidTr="009779CB">
        <w:trPr>
          <w:trHeight w:val="320"/>
        </w:trPr>
        <w:tc>
          <w:tcPr>
            <w:tcW w:w="2055" w:type="dxa"/>
            <w:tcBorders>
              <w:top w:val="nil"/>
              <w:left w:val="nil"/>
              <w:bottom w:val="nil"/>
              <w:right w:val="nil"/>
            </w:tcBorders>
            <w:shd w:val="clear" w:color="auto" w:fill="auto"/>
            <w:noWrap/>
            <w:vAlign w:val="bottom"/>
          </w:tcPr>
          <w:p w14:paraId="1C814534"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2648992F"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A2969E1"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31CFB35B"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08208301" w14:textId="77777777" w:rsidR="008E553C" w:rsidRPr="008F2A48" w:rsidRDefault="008E553C" w:rsidP="008E553C">
            <w:pPr>
              <w:pStyle w:val="table"/>
              <w:rPr>
                <w:color w:val="000000" w:themeColor="text1"/>
              </w:rPr>
            </w:pPr>
          </w:p>
        </w:tc>
      </w:tr>
      <w:tr w:rsidR="008F2A48" w:rsidRPr="008F2A48" w14:paraId="6862B603" w14:textId="77777777" w:rsidTr="009779CB">
        <w:trPr>
          <w:trHeight w:val="320"/>
        </w:trPr>
        <w:tc>
          <w:tcPr>
            <w:tcW w:w="2055" w:type="dxa"/>
            <w:tcBorders>
              <w:top w:val="nil"/>
              <w:left w:val="nil"/>
              <w:bottom w:val="nil"/>
              <w:right w:val="nil"/>
            </w:tcBorders>
            <w:shd w:val="clear" w:color="auto" w:fill="auto"/>
            <w:noWrap/>
            <w:vAlign w:val="bottom"/>
            <w:hideMark/>
          </w:tcPr>
          <w:p w14:paraId="12D5EAF9" w14:textId="556B7A44" w:rsidR="007F75AE" w:rsidRPr="008F2A48" w:rsidRDefault="007F75AE" w:rsidP="007F75AE">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Aug-Oct</w:t>
            </w:r>
          </w:p>
        </w:tc>
        <w:tc>
          <w:tcPr>
            <w:tcW w:w="1915" w:type="dxa"/>
            <w:tcBorders>
              <w:top w:val="nil"/>
              <w:left w:val="nil"/>
              <w:bottom w:val="nil"/>
              <w:right w:val="nil"/>
            </w:tcBorders>
            <w:shd w:val="clear" w:color="auto" w:fill="auto"/>
            <w:noWrap/>
            <w:vAlign w:val="bottom"/>
            <w:hideMark/>
          </w:tcPr>
          <w:p w14:paraId="33A4118C" w14:textId="577235DD" w:rsidR="007F75AE" w:rsidRPr="008F2A48" w:rsidRDefault="007F75AE" w:rsidP="007F75AE">
            <w:pPr>
              <w:pStyle w:val="table"/>
              <w:rPr>
                <w:color w:val="000000" w:themeColor="text1"/>
              </w:rPr>
            </w:pPr>
            <w:r w:rsidRPr="008F2A48">
              <w:rPr>
                <w:color w:val="000000" w:themeColor="text1"/>
              </w:rPr>
              <w:t>-0.0062***</w:t>
            </w:r>
          </w:p>
        </w:tc>
        <w:tc>
          <w:tcPr>
            <w:tcW w:w="1914" w:type="dxa"/>
            <w:tcBorders>
              <w:top w:val="nil"/>
              <w:left w:val="nil"/>
              <w:bottom w:val="nil"/>
              <w:right w:val="nil"/>
            </w:tcBorders>
            <w:shd w:val="clear" w:color="auto" w:fill="auto"/>
            <w:noWrap/>
            <w:vAlign w:val="bottom"/>
            <w:hideMark/>
          </w:tcPr>
          <w:p w14:paraId="3841FF74" w14:textId="538955BF" w:rsidR="007F75AE" w:rsidRPr="008F2A48" w:rsidRDefault="007F75AE" w:rsidP="007F75AE">
            <w:pPr>
              <w:pStyle w:val="table"/>
              <w:rPr>
                <w:color w:val="000000" w:themeColor="text1"/>
              </w:rPr>
            </w:pPr>
            <w:r w:rsidRPr="008F2A48">
              <w:rPr>
                <w:color w:val="000000" w:themeColor="text1"/>
              </w:rPr>
              <w:t>-0.0059***</w:t>
            </w:r>
          </w:p>
        </w:tc>
        <w:tc>
          <w:tcPr>
            <w:tcW w:w="1562" w:type="dxa"/>
            <w:tcBorders>
              <w:top w:val="nil"/>
              <w:left w:val="nil"/>
              <w:bottom w:val="nil"/>
              <w:right w:val="nil"/>
            </w:tcBorders>
            <w:shd w:val="clear" w:color="auto" w:fill="auto"/>
            <w:noWrap/>
            <w:vAlign w:val="bottom"/>
            <w:hideMark/>
          </w:tcPr>
          <w:p w14:paraId="56F1C594" w14:textId="56AB60E5" w:rsidR="007F75AE" w:rsidRPr="008F2A48" w:rsidRDefault="007F75AE" w:rsidP="007F75AE">
            <w:pPr>
              <w:pStyle w:val="table"/>
              <w:rPr>
                <w:color w:val="000000" w:themeColor="text1"/>
              </w:rPr>
            </w:pPr>
            <w:r w:rsidRPr="008F2A48">
              <w:rPr>
                <w:color w:val="000000" w:themeColor="text1"/>
              </w:rPr>
              <w:t>-0.0141***</w:t>
            </w:r>
          </w:p>
        </w:tc>
        <w:tc>
          <w:tcPr>
            <w:tcW w:w="1914" w:type="dxa"/>
            <w:tcBorders>
              <w:top w:val="nil"/>
              <w:left w:val="nil"/>
              <w:bottom w:val="nil"/>
              <w:right w:val="nil"/>
            </w:tcBorders>
            <w:shd w:val="clear" w:color="auto" w:fill="auto"/>
            <w:noWrap/>
            <w:vAlign w:val="bottom"/>
            <w:hideMark/>
          </w:tcPr>
          <w:p w14:paraId="1435A0B3" w14:textId="07B1093C" w:rsidR="007F75AE" w:rsidRPr="008F2A48" w:rsidRDefault="007F75AE" w:rsidP="007F75AE">
            <w:pPr>
              <w:pStyle w:val="table"/>
              <w:rPr>
                <w:color w:val="000000" w:themeColor="text1"/>
              </w:rPr>
            </w:pPr>
            <w:r w:rsidRPr="008F2A48">
              <w:rPr>
                <w:color w:val="000000" w:themeColor="text1"/>
              </w:rPr>
              <w:t>-0.0090***</w:t>
            </w:r>
          </w:p>
        </w:tc>
      </w:tr>
      <w:tr w:rsidR="008F2A48" w:rsidRPr="008F2A48" w14:paraId="578A7AD1" w14:textId="77777777" w:rsidTr="009779CB">
        <w:trPr>
          <w:trHeight w:val="320"/>
        </w:trPr>
        <w:tc>
          <w:tcPr>
            <w:tcW w:w="2055" w:type="dxa"/>
            <w:tcBorders>
              <w:top w:val="nil"/>
              <w:left w:val="nil"/>
              <w:bottom w:val="nil"/>
              <w:right w:val="nil"/>
            </w:tcBorders>
            <w:shd w:val="clear" w:color="auto" w:fill="auto"/>
            <w:noWrap/>
            <w:vAlign w:val="bottom"/>
            <w:hideMark/>
          </w:tcPr>
          <w:p w14:paraId="2DED79C4"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0A652488" w14:textId="2DBC06AF" w:rsidR="007F75AE" w:rsidRPr="008F2A48" w:rsidRDefault="007F75AE" w:rsidP="007F75AE">
            <w:pPr>
              <w:pStyle w:val="table"/>
              <w:rPr>
                <w:color w:val="000000" w:themeColor="text1"/>
              </w:rPr>
            </w:pPr>
            <w:r w:rsidRPr="008F2A48">
              <w:rPr>
                <w:color w:val="000000" w:themeColor="text1"/>
              </w:rPr>
              <w:t>(0.0011)</w:t>
            </w:r>
          </w:p>
        </w:tc>
        <w:tc>
          <w:tcPr>
            <w:tcW w:w="1914" w:type="dxa"/>
            <w:tcBorders>
              <w:top w:val="nil"/>
              <w:left w:val="nil"/>
              <w:bottom w:val="nil"/>
              <w:right w:val="nil"/>
            </w:tcBorders>
            <w:shd w:val="clear" w:color="auto" w:fill="auto"/>
            <w:noWrap/>
            <w:vAlign w:val="bottom"/>
            <w:hideMark/>
          </w:tcPr>
          <w:p w14:paraId="65371E17" w14:textId="215930C8" w:rsidR="007F75AE" w:rsidRPr="008F2A48" w:rsidRDefault="007F75AE" w:rsidP="007F75AE">
            <w:pPr>
              <w:pStyle w:val="table"/>
              <w:rPr>
                <w:color w:val="000000" w:themeColor="text1"/>
              </w:rPr>
            </w:pPr>
            <w:r w:rsidRPr="008F2A48">
              <w:rPr>
                <w:color w:val="000000" w:themeColor="text1"/>
              </w:rPr>
              <w:t>(0.0012)</w:t>
            </w:r>
          </w:p>
        </w:tc>
        <w:tc>
          <w:tcPr>
            <w:tcW w:w="1562" w:type="dxa"/>
            <w:tcBorders>
              <w:top w:val="nil"/>
              <w:left w:val="nil"/>
              <w:bottom w:val="nil"/>
              <w:right w:val="nil"/>
            </w:tcBorders>
            <w:shd w:val="clear" w:color="auto" w:fill="auto"/>
            <w:noWrap/>
            <w:vAlign w:val="bottom"/>
            <w:hideMark/>
          </w:tcPr>
          <w:p w14:paraId="0E8A4A66" w14:textId="75B12DE3" w:rsidR="007F75AE" w:rsidRPr="008F2A48" w:rsidRDefault="007F75AE" w:rsidP="007F75AE">
            <w:pPr>
              <w:pStyle w:val="table"/>
              <w:rPr>
                <w:color w:val="000000" w:themeColor="text1"/>
              </w:rPr>
            </w:pPr>
            <w:r w:rsidRPr="008F2A48">
              <w:rPr>
                <w:color w:val="000000" w:themeColor="text1"/>
              </w:rPr>
              <w:t>(0.0029)</w:t>
            </w:r>
          </w:p>
        </w:tc>
        <w:tc>
          <w:tcPr>
            <w:tcW w:w="1914" w:type="dxa"/>
            <w:tcBorders>
              <w:top w:val="nil"/>
              <w:left w:val="nil"/>
              <w:bottom w:val="nil"/>
              <w:right w:val="nil"/>
            </w:tcBorders>
            <w:shd w:val="clear" w:color="auto" w:fill="auto"/>
            <w:noWrap/>
            <w:vAlign w:val="bottom"/>
            <w:hideMark/>
          </w:tcPr>
          <w:p w14:paraId="6A54F010" w14:textId="293A5760" w:rsidR="007F75AE" w:rsidRPr="008F2A48" w:rsidRDefault="007F75AE" w:rsidP="007F75AE">
            <w:pPr>
              <w:pStyle w:val="table"/>
              <w:rPr>
                <w:color w:val="000000" w:themeColor="text1"/>
              </w:rPr>
            </w:pPr>
            <w:r w:rsidRPr="008F2A48">
              <w:rPr>
                <w:color w:val="000000" w:themeColor="text1"/>
              </w:rPr>
              <w:t>(0.0022)</w:t>
            </w:r>
          </w:p>
        </w:tc>
      </w:tr>
      <w:tr w:rsidR="008F2A48" w:rsidRPr="008F2A48" w14:paraId="58C85852" w14:textId="77777777" w:rsidTr="009779CB">
        <w:trPr>
          <w:trHeight w:val="320"/>
        </w:trPr>
        <w:tc>
          <w:tcPr>
            <w:tcW w:w="2055" w:type="dxa"/>
            <w:tcBorders>
              <w:top w:val="nil"/>
              <w:left w:val="nil"/>
              <w:bottom w:val="nil"/>
              <w:right w:val="nil"/>
            </w:tcBorders>
            <w:shd w:val="clear" w:color="auto" w:fill="auto"/>
            <w:noWrap/>
            <w:vAlign w:val="bottom"/>
            <w:hideMark/>
          </w:tcPr>
          <w:p w14:paraId="035F84A7"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0270AFCC" w14:textId="3E36C5BB" w:rsidR="008E553C" w:rsidRPr="008F2A48" w:rsidRDefault="008E553C" w:rsidP="008E553C">
            <w:pPr>
              <w:pStyle w:val="table"/>
              <w:rPr>
                <w:color w:val="000000" w:themeColor="text1"/>
              </w:rPr>
            </w:pPr>
            <w:r w:rsidRPr="008F2A48">
              <w:rPr>
                <w:rFonts w:ascii="Aptos Narrow" w:hAnsi="Aptos Narrow"/>
                <w:color w:val="000000" w:themeColor="text1"/>
              </w:rPr>
              <w:t>{-2.820}</w:t>
            </w:r>
          </w:p>
        </w:tc>
        <w:tc>
          <w:tcPr>
            <w:tcW w:w="1914" w:type="dxa"/>
            <w:tcBorders>
              <w:top w:val="nil"/>
              <w:left w:val="nil"/>
              <w:bottom w:val="nil"/>
              <w:right w:val="nil"/>
            </w:tcBorders>
            <w:shd w:val="clear" w:color="auto" w:fill="auto"/>
            <w:noWrap/>
            <w:vAlign w:val="bottom"/>
            <w:hideMark/>
          </w:tcPr>
          <w:p w14:paraId="3814D045" w14:textId="77777777" w:rsidR="008E553C" w:rsidRPr="008F2A48" w:rsidRDefault="008E553C" w:rsidP="008E553C">
            <w:pPr>
              <w:pStyle w:val="table"/>
              <w:rPr>
                <w:color w:val="000000" w:themeColor="text1"/>
              </w:rPr>
            </w:pPr>
            <w:r w:rsidRPr="008F2A48">
              <w:rPr>
                <w:color w:val="000000" w:themeColor="text1"/>
              </w:rPr>
              <w:t xml:space="preserve">{-2.681} </w:t>
            </w:r>
          </w:p>
        </w:tc>
        <w:tc>
          <w:tcPr>
            <w:tcW w:w="1562" w:type="dxa"/>
            <w:tcBorders>
              <w:top w:val="nil"/>
              <w:left w:val="nil"/>
              <w:bottom w:val="nil"/>
              <w:right w:val="nil"/>
            </w:tcBorders>
            <w:shd w:val="clear" w:color="auto" w:fill="auto"/>
            <w:noWrap/>
            <w:vAlign w:val="bottom"/>
            <w:hideMark/>
          </w:tcPr>
          <w:p w14:paraId="1186B286" w14:textId="77777777" w:rsidR="008E553C" w:rsidRPr="008F2A48" w:rsidRDefault="008E553C" w:rsidP="008E553C">
            <w:pPr>
              <w:pStyle w:val="table"/>
              <w:rPr>
                <w:color w:val="000000" w:themeColor="text1"/>
              </w:rPr>
            </w:pPr>
            <w:r w:rsidRPr="008F2A48">
              <w:rPr>
                <w:color w:val="000000" w:themeColor="text1"/>
              </w:rPr>
              <w:t xml:space="preserve">{-6.053} </w:t>
            </w:r>
          </w:p>
        </w:tc>
        <w:tc>
          <w:tcPr>
            <w:tcW w:w="1914" w:type="dxa"/>
            <w:tcBorders>
              <w:top w:val="nil"/>
              <w:left w:val="nil"/>
              <w:bottom w:val="nil"/>
              <w:right w:val="nil"/>
            </w:tcBorders>
            <w:shd w:val="clear" w:color="auto" w:fill="auto"/>
            <w:noWrap/>
            <w:vAlign w:val="bottom"/>
            <w:hideMark/>
          </w:tcPr>
          <w:p w14:paraId="777B85C9" w14:textId="77777777" w:rsidR="008E553C" w:rsidRPr="008F2A48" w:rsidRDefault="008E553C" w:rsidP="008E553C">
            <w:pPr>
              <w:pStyle w:val="table"/>
              <w:rPr>
                <w:color w:val="000000" w:themeColor="text1"/>
              </w:rPr>
            </w:pPr>
            <w:r w:rsidRPr="008F2A48">
              <w:rPr>
                <w:color w:val="000000" w:themeColor="text1"/>
              </w:rPr>
              <w:t xml:space="preserve">{-4.258} </w:t>
            </w:r>
          </w:p>
        </w:tc>
      </w:tr>
      <w:tr w:rsidR="008F2A48" w:rsidRPr="008F2A48" w14:paraId="32BDAEBB" w14:textId="77777777" w:rsidTr="009779CB">
        <w:trPr>
          <w:trHeight w:val="320"/>
        </w:trPr>
        <w:tc>
          <w:tcPr>
            <w:tcW w:w="2055" w:type="dxa"/>
            <w:tcBorders>
              <w:top w:val="nil"/>
              <w:left w:val="nil"/>
              <w:bottom w:val="nil"/>
              <w:right w:val="nil"/>
            </w:tcBorders>
            <w:shd w:val="clear" w:color="auto" w:fill="auto"/>
            <w:noWrap/>
            <w:vAlign w:val="bottom"/>
          </w:tcPr>
          <w:p w14:paraId="598E9AD8"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4ED72F7A"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30454173"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6BECA25B"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701D6522" w14:textId="77777777" w:rsidR="008E553C" w:rsidRPr="008F2A48" w:rsidRDefault="008E553C" w:rsidP="008E553C">
            <w:pPr>
              <w:pStyle w:val="table"/>
              <w:rPr>
                <w:color w:val="000000" w:themeColor="text1"/>
              </w:rPr>
            </w:pPr>
          </w:p>
        </w:tc>
      </w:tr>
      <w:tr w:rsidR="008F2A48" w:rsidRPr="008F2A48" w14:paraId="7B9C466D" w14:textId="77777777" w:rsidTr="009779CB">
        <w:trPr>
          <w:trHeight w:val="320"/>
        </w:trPr>
        <w:tc>
          <w:tcPr>
            <w:tcW w:w="2055" w:type="dxa"/>
            <w:tcBorders>
              <w:top w:val="nil"/>
              <w:left w:val="nil"/>
              <w:bottom w:val="nil"/>
              <w:right w:val="nil"/>
            </w:tcBorders>
            <w:shd w:val="clear" w:color="auto" w:fill="auto"/>
            <w:noWrap/>
            <w:vAlign w:val="bottom"/>
            <w:hideMark/>
          </w:tcPr>
          <w:p w14:paraId="18F115A3" w14:textId="4B43B9B7" w:rsidR="007F75AE" w:rsidRPr="008F2A48" w:rsidRDefault="007F75AE" w:rsidP="007F75AE">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Apr-Jul</w:t>
            </w:r>
          </w:p>
        </w:tc>
        <w:tc>
          <w:tcPr>
            <w:tcW w:w="1915" w:type="dxa"/>
            <w:tcBorders>
              <w:top w:val="nil"/>
              <w:left w:val="nil"/>
              <w:bottom w:val="nil"/>
              <w:right w:val="nil"/>
            </w:tcBorders>
            <w:shd w:val="clear" w:color="auto" w:fill="auto"/>
            <w:noWrap/>
            <w:vAlign w:val="bottom"/>
            <w:hideMark/>
          </w:tcPr>
          <w:p w14:paraId="73D7CB81" w14:textId="564C7831" w:rsidR="007F75AE" w:rsidRPr="008F2A48" w:rsidRDefault="007F75AE" w:rsidP="007F75AE">
            <w:pPr>
              <w:pStyle w:val="table"/>
              <w:rPr>
                <w:color w:val="000000" w:themeColor="text1"/>
              </w:rPr>
            </w:pPr>
            <w:r w:rsidRPr="008F2A48">
              <w:rPr>
                <w:color w:val="000000" w:themeColor="text1"/>
              </w:rPr>
              <w:t>-0.0089***</w:t>
            </w:r>
          </w:p>
        </w:tc>
        <w:tc>
          <w:tcPr>
            <w:tcW w:w="1914" w:type="dxa"/>
            <w:tcBorders>
              <w:top w:val="nil"/>
              <w:left w:val="nil"/>
              <w:bottom w:val="nil"/>
              <w:right w:val="nil"/>
            </w:tcBorders>
            <w:shd w:val="clear" w:color="auto" w:fill="auto"/>
            <w:noWrap/>
            <w:vAlign w:val="bottom"/>
            <w:hideMark/>
          </w:tcPr>
          <w:p w14:paraId="38A70408" w14:textId="4EABC0CC" w:rsidR="007F75AE" w:rsidRPr="008F2A48" w:rsidRDefault="007F75AE" w:rsidP="007F75AE">
            <w:pPr>
              <w:pStyle w:val="table"/>
              <w:rPr>
                <w:color w:val="000000" w:themeColor="text1"/>
              </w:rPr>
            </w:pPr>
            <w:r w:rsidRPr="008F2A48">
              <w:rPr>
                <w:color w:val="000000" w:themeColor="text1"/>
              </w:rPr>
              <w:t>-0.0084***</w:t>
            </w:r>
          </w:p>
        </w:tc>
        <w:tc>
          <w:tcPr>
            <w:tcW w:w="1562" w:type="dxa"/>
            <w:tcBorders>
              <w:top w:val="nil"/>
              <w:left w:val="nil"/>
              <w:bottom w:val="nil"/>
              <w:right w:val="nil"/>
            </w:tcBorders>
            <w:shd w:val="clear" w:color="auto" w:fill="auto"/>
            <w:noWrap/>
            <w:vAlign w:val="bottom"/>
            <w:hideMark/>
          </w:tcPr>
          <w:p w14:paraId="7A527D98" w14:textId="2E103983" w:rsidR="007F75AE" w:rsidRPr="008F2A48" w:rsidRDefault="007F75AE" w:rsidP="007F75AE">
            <w:pPr>
              <w:pStyle w:val="table"/>
              <w:rPr>
                <w:color w:val="000000" w:themeColor="text1"/>
              </w:rPr>
            </w:pPr>
            <w:r w:rsidRPr="008F2A48">
              <w:rPr>
                <w:color w:val="000000" w:themeColor="text1"/>
              </w:rPr>
              <w:t>-0.0110**</w:t>
            </w:r>
          </w:p>
        </w:tc>
        <w:tc>
          <w:tcPr>
            <w:tcW w:w="1914" w:type="dxa"/>
            <w:tcBorders>
              <w:top w:val="nil"/>
              <w:left w:val="nil"/>
              <w:bottom w:val="nil"/>
              <w:right w:val="nil"/>
            </w:tcBorders>
            <w:shd w:val="clear" w:color="auto" w:fill="auto"/>
            <w:noWrap/>
            <w:vAlign w:val="bottom"/>
            <w:hideMark/>
          </w:tcPr>
          <w:p w14:paraId="49A9367D" w14:textId="3F7B238B" w:rsidR="007F75AE" w:rsidRPr="008F2A48" w:rsidRDefault="007F75AE" w:rsidP="007F75AE">
            <w:pPr>
              <w:pStyle w:val="table"/>
              <w:rPr>
                <w:color w:val="000000" w:themeColor="text1"/>
              </w:rPr>
            </w:pPr>
            <w:r w:rsidRPr="008F2A48">
              <w:rPr>
                <w:color w:val="000000" w:themeColor="text1"/>
              </w:rPr>
              <w:t>-0.0318***</w:t>
            </w:r>
          </w:p>
        </w:tc>
      </w:tr>
      <w:tr w:rsidR="008F2A48" w:rsidRPr="008F2A48" w14:paraId="5CB83109" w14:textId="77777777" w:rsidTr="009779CB">
        <w:trPr>
          <w:trHeight w:val="320"/>
        </w:trPr>
        <w:tc>
          <w:tcPr>
            <w:tcW w:w="2055" w:type="dxa"/>
            <w:tcBorders>
              <w:top w:val="nil"/>
              <w:left w:val="nil"/>
              <w:bottom w:val="nil"/>
              <w:right w:val="nil"/>
            </w:tcBorders>
            <w:shd w:val="clear" w:color="auto" w:fill="auto"/>
            <w:noWrap/>
            <w:vAlign w:val="bottom"/>
            <w:hideMark/>
          </w:tcPr>
          <w:p w14:paraId="3546CED1"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7878EE21" w14:textId="720F53E0" w:rsidR="007F75AE" w:rsidRPr="008F2A48" w:rsidRDefault="007F75AE" w:rsidP="007F75AE">
            <w:pPr>
              <w:pStyle w:val="table"/>
              <w:rPr>
                <w:color w:val="000000" w:themeColor="text1"/>
              </w:rPr>
            </w:pPr>
            <w:r w:rsidRPr="008F2A48">
              <w:rPr>
                <w:color w:val="000000" w:themeColor="text1"/>
              </w:rPr>
              <w:t>(0.0020)</w:t>
            </w:r>
          </w:p>
        </w:tc>
        <w:tc>
          <w:tcPr>
            <w:tcW w:w="1914" w:type="dxa"/>
            <w:tcBorders>
              <w:top w:val="nil"/>
              <w:left w:val="nil"/>
              <w:bottom w:val="nil"/>
              <w:right w:val="nil"/>
            </w:tcBorders>
            <w:shd w:val="clear" w:color="auto" w:fill="auto"/>
            <w:noWrap/>
            <w:vAlign w:val="bottom"/>
            <w:hideMark/>
          </w:tcPr>
          <w:p w14:paraId="52546FC2" w14:textId="5111A40C" w:rsidR="007F75AE" w:rsidRPr="008F2A48" w:rsidRDefault="007F75AE" w:rsidP="007F75AE">
            <w:pPr>
              <w:pStyle w:val="table"/>
              <w:rPr>
                <w:color w:val="000000" w:themeColor="text1"/>
              </w:rPr>
            </w:pPr>
            <w:r w:rsidRPr="008F2A48">
              <w:rPr>
                <w:color w:val="000000" w:themeColor="text1"/>
              </w:rPr>
              <w:t>(0.0015)</w:t>
            </w:r>
          </w:p>
        </w:tc>
        <w:tc>
          <w:tcPr>
            <w:tcW w:w="1562" w:type="dxa"/>
            <w:tcBorders>
              <w:top w:val="nil"/>
              <w:left w:val="nil"/>
              <w:bottom w:val="nil"/>
              <w:right w:val="nil"/>
            </w:tcBorders>
            <w:shd w:val="clear" w:color="auto" w:fill="auto"/>
            <w:noWrap/>
            <w:vAlign w:val="bottom"/>
            <w:hideMark/>
          </w:tcPr>
          <w:p w14:paraId="0C50446A" w14:textId="2CCF3AF3" w:rsidR="007F75AE" w:rsidRPr="008F2A48" w:rsidRDefault="007F75AE" w:rsidP="007F75AE">
            <w:pPr>
              <w:pStyle w:val="table"/>
              <w:rPr>
                <w:color w:val="000000" w:themeColor="text1"/>
              </w:rPr>
            </w:pPr>
            <w:r w:rsidRPr="008F2A48">
              <w:rPr>
                <w:color w:val="000000" w:themeColor="text1"/>
              </w:rPr>
              <w:t>(0.0044)</w:t>
            </w:r>
          </w:p>
        </w:tc>
        <w:tc>
          <w:tcPr>
            <w:tcW w:w="1914" w:type="dxa"/>
            <w:tcBorders>
              <w:top w:val="nil"/>
              <w:left w:val="nil"/>
              <w:bottom w:val="nil"/>
              <w:right w:val="nil"/>
            </w:tcBorders>
            <w:shd w:val="clear" w:color="auto" w:fill="auto"/>
            <w:noWrap/>
            <w:vAlign w:val="bottom"/>
            <w:hideMark/>
          </w:tcPr>
          <w:p w14:paraId="7E5D4F4D" w14:textId="251546E8" w:rsidR="007F75AE" w:rsidRPr="008F2A48" w:rsidRDefault="007F75AE" w:rsidP="007F75AE">
            <w:pPr>
              <w:pStyle w:val="table"/>
              <w:rPr>
                <w:color w:val="000000" w:themeColor="text1"/>
              </w:rPr>
            </w:pPr>
            <w:r w:rsidRPr="008F2A48">
              <w:rPr>
                <w:color w:val="000000" w:themeColor="text1"/>
              </w:rPr>
              <w:t>(0.0061)</w:t>
            </w:r>
          </w:p>
        </w:tc>
      </w:tr>
      <w:tr w:rsidR="008F2A48" w:rsidRPr="008F2A48" w14:paraId="428597C7" w14:textId="77777777" w:rsidTr="009779CB">
        <w:trPr>
          <w:trHeight w:val="320"/>
        </w:trPr>
        <w:tc>
          <w:tcPr>
            <w:tcW w:w="2055" w:type="dxa"/>
            <w:tcBorders>
              <w:top w:val="nil"/>
              <w:left w:val="nil"/>
              <w:bottom w:val="nil"/>
              <w:right w:val="nil"/>
            </w:tcBorders>
            <w:shd w:val="clear" w:color="auto" w:fill="auto"/>
            <w:noWrap/>
            <w:vAlign w:val="bottom"/>
            <w:hideMark/>
          </w:tcPr>
          <w:p w14:paraId="169767B6"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49727779" w14:textId="3C4E08D3" w:rsidR="008E553C" w:rsidRPr="008F2A48" w:rsidRDefault="008E553C" w:rsidP="008E553C">
            <w:pPr>
              <w:pStyle w:val="table"/>
              <w:rPr>
                <w:color w:val="000000" w:themeColor="text1"/>
              </w:rPr>
            </w:pPr>
            <w:r w:rsidRPr="008F2A48">
              <w:rPr>
                <w:rFonts w:ascii="Aptos Narrow" w:hAnsi="Aptos Narrow"/>
                <w:color w:val="000000" w:themeColor="text1"/>
              </w:rPr>
              <w:t>{-2.353}</w:t>
            </w:r>
          </w:p>
        </w:tc>
        <w:tc>
          <w:tcPr>
            <w:tcW w:w="1914" w:type="dxa"/>
            <w:tcBorders>
              <w:top w:val="nil"/>
              <w:left w:val="nil"/>
              <w:bottom w:val="nil"/>
              <w:right w:val="nil"/>
            </w:tcBorders>
            <w:shd w:val="clear" w:color="auto" w:fill="auto"/>
            <w:noWrap/>
            <w:vAlign w:val="bottom"/>
            <w:hideMark/>
          </w:tcPr>
          <w:p w14:paraId="475E4C4D" w14:textId="77777777" w:rsidR="008E553C" w:rsidRPr="008F2A48" w:rsidRDefault="008E553C" w:rsidP="008E553C">
            <w:pPr>
              <w:pStyle w:val="table"/>
              <w:rPr>
                <w:color w:val="000000" w:themeColor="text1"/>
              </w:rPr>
            </w:pPr>
            <w:r w:rsidRPr="008F2A48">
              <w:rPr>
                <w:color w:val="000000" w:themeColor="text1"/>
              </w:rPr>
              <w:t xml:space="preserve">{-2.261} </w:t>
            </w:r>
          </w:p>
        </w:tc>
        <w:tc>
          <w:tcPr>
            <w:tcW w:w="1562" w:type="dxa"/>
            <w:tcBorders>
              <w:top w:val="nil"/>
              <w:left w:val="nil"/>
              <w:bottom w:val="nil"/>
              <w:right w:val="nil"/>
            </w:tcBorders>
            <w:shd w:val="clear" w:color="auto" w:fill="auto"/>
            <w:noWrap/>
            <w:vAlign w:val="bottom"/>
            <w:hideMark/>
          </w:tcPr>
          <w:p w14:paraId="07A1FCAB" w14:textId="77777777" w:rsidR="008E553C" w:rsidRPr="008F2A48" w:rsidRDefault="008E553C" w:rsidP="008E553C">
            <w:pPr>
              <w:pStyle w:val="table"/>
              <w:rPr>
                <w:color w:val="000000" w:themeColor="text1"/>
              </w:rPr>
            </w:pPr>
            <w:r w:rsidRPr="008F2A48">
              <w:rPr>
                <w:color w:val="000000" w:themeColor="text1"/>
              </w:rPr>
              <w:t xml:space="preserve">{-2.258} </w:t>
            </w:r>
          </w:p>
        </w:tc>
        <w:tc>
          <w:tcPr>
            <w:tcW w:w="1914" w:type="dxa"/>
            <w:tcBorders>
              <w:top w:val="nil"/>
              <w:left w:val="nil"/>
              <w:bottom w:val="nil"/>
              <w:right w:val="nil"/>
            </w:tcBorders>
            <w:shd w:val="clear" w:color="auto" w:fill="auto"/>
            <w:noWrap/>
            <w:vAlign w:val="bottom"/>
            <w:hideMark/>
          </w:tcPr>
          <w:p w14:paraId="6C66E5AA" w14:textId="77777777" w:rsidR="008E553C" w:rsidRPr="008F2A48" w:rsidRDefault="008E553C" w:rsidP="008E553C">
            <w:pPr>
              <w:pStyle w:val="table"/>
              <w:rPr>
                <w:color w:val="000000" w:themeColor="text1"/>
              </w:rPr>
            </w:pPr>
            <w:r w:rsidRPr="008F2A48">
              <w:rPr>
                <w:color w:val="000000" w:themeColor="text1"/>
              </w:rPr>
              <w:t xml:space="preserve">{-7.643} </w:t>
            </w:r>
          </w:p>
        </w:tc>
      </w:tr>
      <w:tr w:rsidR="008F2A48" w:rsidRPr="008F2A48" w14:paraId="37CA1791" w14:textId="77777777" w:rsidTr="009779CB">
        <w:trPr>
          <w:trHeight w:val="320"/>
        </w:trPr>
        <w:tc>
          <w:tcPr>
            <w:tcW w:w="2055" w:type="dxa"/>
            <w:tcBorders>
              <w:top w:val="nil"/>
              <w:left w:val="nil"/>
              <w:bottom w:val="nil"/>
              <w:right w:val="nil"/>
            </w:tcBorders>
            <w:shd w:val="clear" w:color="auto" w:fill="auto"/>
            <w:noWrap/>
            <w:vAlign w:val="bottom"/>
          </w:tcPr>
          <w:p w14:paraId="1A381445"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746E65FE"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A4BB3B0"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55394EDD"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12934BA8" w14:textId="77777777" w:rsidR="008E553C" w:rsidRPr="008F2A48" w:rsidRDefault="008E553C" w:rsidP="008E553C">
            <w:pPr>
              <w:pStyle w:val="table"/>
              <w:rPr>
                <w:color w:val="000000" w:themeColor="text1"/>
              </w:rPr>
            </w:pPr>
          </w:p>
        </w:tc>
      </w:tr>
      <w:tr w:rsidR="008F2A48" w:rsidRPr="008F2A48" w14:paraId="533CB5A2" w14:textId="77777777" w:rsidTr="009779CB">
        <w:trPr>
          <w:trHeight w:val="320"/>
        </w:trPr>
        <w:tc>
          <w:tcPr>
            <w:tcW w:w="2055" w:type="dxa"/>
            <w:tcBorders>
              <w:top w:val="nil"/>
              <w:left w:val="nil"/>
              <w:bottom w:val="nil"/>
              <w:right w:val="nil"/>
            </w:tcBorders>
            <w:shd w:val="clear" w:color="auto" w:fill="auto"/>
            <w:noWrap/>
            <w:vAlign w:val="bottom"/>
            <w:hideMark/>
          </w:tcPr>
          <w:p w14:paraId="1A1C9239" w14:textId="315393CD" w:rsidR="007F75AE" w:rsidRPr="008F2A48" w:rsidRDefault="007F75AE" w:rsidP="007F75AE">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Aug-Oct</w:t>
            </w:r>
          </w:p>
        </w:tc>
        <w:tc>
          <w:tcPr>
            <w:tcW w:w="1915" w:type="dxa"/>
            <w:tcBorders>
              <w:top w:val="nil"/>
              <w:left w:val="nil"/>
              <w:bottom w:val="nil"/>
              <w:right w:val="nil"/>
            </w:tcBorders>
            <w:shd w:val="clear" w:color="auto" w:fill="auto"/>
            <w:noWrap/>
            <w:vAlign w:val="bottom"/>
            <w:hideMark/>
          </w:tcPr>
          <w:p w14:paraId="552261E2" w14:textId="18B558A0" w:rsidR="007F75AE" w:rsidRPr="008F2A48" w:rsidRDefault="007F75AE" w:rsidP="007F75AE">
            <w:pPr>
              <w:pStyle w:val="table"/>
              <w:rPr>
                <w:color w:val="000000" w:themeColor="text1"/>
              </w:rPr>
            </w:pPr>
            <w:r w:rsidRPr="008F2A48">
              <w:rPr>
                <w:color w:val="000000" w:themeColor="text1"/>
              </w:rPr>
              <w:t>-0.0056**</w:t>
            </w:r>
          </w:p>
        </w:tc>
        <w:tc>
          <w:tcPr>
            <w:tcW w:w="1914" w:type="dxa"/>
            <w:tcBorders>
              <w:top w:val="nil"/>
              <w:left w:val="nil"/>
              <w:bottom w:val="nil"/>
              <w:right w:val="nil"/>
            </w:tcBorders>
            <w:shd w:val="clear" w:color="auto" w:fill="auto"/>
            <w:noWrap/>
            <w:vAlign w:val="bottom"/>
            <w:hideMark/>
          </w:tcPr>
          <w:p w14:paraId="2311F864" w14:textId="0015C107" w:rsidR="007F75AE" w:rsidRPr="008F2A48" w:rsidRDefault="007F75AE" w:rsidP="007F75AE">
            <w:pPr>
              <w:pStyle w:val="table"/>
              <w:rPr>
                <w:color w:val="000000" w:themeColor="text1"/>
              </w:rPr>
            </w:pPr>
            <w:r w:rsidRPr="008F2A48">
              <w:rPr>
                <w:color w:val="000000" w:themeColor="text1"/>
              </w:rPr>
              <w:t>-0.0050**</w:t>
            </w:r>
          </w:p>
        </w:tc>
        <w:tc>
          <w:tcPr>
            <w:tcW w:w="1562" w:type="dxa"/>
            <w:tcBorders>
              <w:top w:val="nil"/>
              <w:left w:val="nil"/>
              <w:bottom w:val="nil"/>
              <w:right w:val="nil"/>
            </w:tcBorders>
            <w:shd w:val="clear" w:color="auto" w:fill="auto"/>
            <w:noWrap/>
            <w:vAlign w:val="bottom"/>
            <w:hideMark/>
          </w:tcPr>
          <w:p w14:paraId="0372CD47" w14:textId="5D9AE748" w:rsidR="007F75AE" w:rsidRPr="008F2A48" w:rsidRDefault="007F75AE" w:rsidP="007F75AE">
            <w:pPr>
              <w:pStyle w:val="table"/>
              <w:rPr>
                <w:color w:val="000000" w:themeColor="text1"/>
              </w:rPr>
            </w:pPr>
            <w:r w:rsidRPr="008F2A48">
              <w:rPr>
                <w:color w:val="000000" w:themeColor="text1"/>
              </w:rPr>
              <w:t>0.0097*</w:t>
            </w:r>
          </w:p>
        </w:tc>
        <w:tc>
          <w:tcPr>
            <w:tcW w:w="1914" w:type="dxa"/>
            <w:tcBorders>
              <w:top w:val="nil"/>
              <w:left w:val="nil"/>
              <w:bottom w:val="nil"/>
              <w:right w:val="nil"/>
            </w:tcBorders>
            <w:shd w:val="clear" w:color="auto" w:fill="auto"/>
            <w:noWrap/>
            <w:vAlign w:val="bottom"/>
            <w:hideMark/>
          </w:tcPr>
          <w:p w14:paraId="6639D211" w14:textId="1AA7A8C6" w:rsidR="007F75AE" w:rsidRPr="008F2A48" w:rsidRDefault="007F75AE" w:rsidP="007F75AE">
            <w:pPr>
              <w:pStyle w:val="table"/>
              <w:rPr>
                <w:color w:val="000000" w:themeColor="text1"/>
              </w:rPr>
            </w:pPr>
            <w:r w:rsidRPr="008F2A48">
              <w:rPr>
                <w:color w:val="000000" w:themeColor="text1"/>
              </w:rPr>
              <w:t>-0.0019</w:t>
            </w:r>
          </w:p>
        </w:tc>
      </w:tr>
      <w:tr w:rsidR="008F2A48" w:rsidRPr="008F2A48" w14:paraId="4CEBC438" w14:textId="77777777" w:rsidTr="009779CB">
        <w:trPr>
          <w:trHeight w:val="320"/>
        </w:trPr>
        <w:tc>
          <w:tcPr>
            <w:tcW w:w="2055" w:type="dxa"/>
            <w:tcBorders>
              <w:top w:val="nil"/>
              <w:left w:val="nil"/>
              <w:bottom w:val="nil"/>
              <w:right w:val="nil"/>
            </w:tcBorders>
            <w:shd w:val="clear" w:color="auto" w:fill="auto"/>
            <w:noWrap/>
            <w:vAlign w:val="bottom"/>
            <w:hideMark/>
          </w:tcPr>
          <w:p w14:paraId="5B10F16D"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340AB9D1" w14:textId="2D027F75" w:rsidR="007F75AE" w:rsidRPr="008F2A48" w:rsidRDefault="007F75AE" w:rsidP="007F75AE">
            <w:pPr>
              <w:pStyle w:val="table"/>
              <w:rPr>
                <w:color w:val="000000" w:themeColor="text1"/>
              </w:rPr>
            </w:pPr>
            <w:r w:rsidRPr="008F2A48">
              <w:rPr>
                <w:color w:val="000000" w:themeColor="text1"/>
              </w:rPr>
              <w:t>(0.0024)</w:t>
            </w:r>
          </w:p>
        </w:tc>
        <w:tc>
          <w:tcPr>
            <w:tcW w:w="1914" w:type="dxa"/>
            <w:tcBorders>
              <w:top w:val="nil"/>
              <w:left w:val="nil"/>
              <w:bottom w:val="nil"/>
              <w:right w:val="nil"/>
            </w:tcBorders>
            <w:shd w:val="clear" w:color="auto" w:fill="auto"/>
            <w:noWrap/>
            <w:vAlign w:val="bottom"/>
            <w:hideMark/>
          </w:tcPr>
          <w:p w14:paraId="1A874AE3" w14:textId="53E088F0" w:rsidR="007F75AE" w:rsidRPr="008F2A48" w:rsidRDefault="007F75AE" w:rsidP="007F75AE">
            <w:pPr>
              <w:pStyle w:val="table"/>
              <w:rPr>
                <w:color w:val="000000" w:themeColor="text1"/>
              </w:rPr>
            </w:pPr>
            <w:r w:rsidRPr="008F2A48">
              <w:rPr>
                <w:color w:val="000000" w:themeColor="text1"/>
              </w:rPr>
              <w:t>(0.0022)</w:t>
            </w:r>
          </w:p>
        </w:tc>
        <w:tc>
          <w:tcPr>
            <w:tcW w:w="1562" w:type="dxa"/>
            <w:tcBorders>
              <w:top w:val="nil"/>
              <w:left w:val="nil"/>
              <w:bottom w:val="nil"/>
              <w:right w:val="nil"/>
            </w:tcBorders>
            <w:shd w:val="clear" w:color="auto" w:fill="auto"/>
            <w:noWrap/>
            <w:vAlign w:val="bottom"/>
            <w:hideMark/>
          </w:tcPr>
          <w:p w14:paraId="5350B6A3" w14:textId="67F24C6E" w:rsidR="007F75AE" w:rsidRPr="008F2A48" w:rsidRDefault="007F75AE" w:rsidP="007F75AE">
            <w:pPr>
              <w:pStyle w:val="table"/>
              <w:rPr>
                <w:color w:val="000000" w:themeColor="text1"/>
              </w:rPr>
            </w:pPr>
            <w:r w:rsidRPr="008F2A48">
              <w:rPr>
                <w:color w:val="000000" w:themeColor="text1"/>
              </w:rPr>
              <w:t>(0.0051)</w:t>
            </w:r>
          </w:p>
        </w:tc>
        <w:tc>
          <w:tcPr>
            <w:tcW w:w="1914" w:type="dxa"/>
            <w:tcBorders>
              <w:top w:val="nil"/>
              <w:left w:val="nil"/>
              <w:bottom w:val="nil"/>
              <w:right w:val="nil"/>
            </w:tcBorders>
            <w:shd w:val="clear" w:color="auto" w:fill="auto"/>
            <w:noWrap/>
            <w:vAlign w:val="bottom"/>
            <w:hideMark/>
          </w:tcPr>
          <w:p w14:paraId="5A7B72B1" w14:textId="556B11B8" w:rsidR="007F75AE" w:rsidRPr="008F2A48" w:rsidRDefault="007F75AE" w:rsidP="007F75AE">
            <w:pPr>
              <w:pStyle w:val="table"/>
              <w:rPr>
                <w:color w:val="000000" w:themeColor="text1"/>
              </w:rPr>
            </w:pPr>
            <w:r w:rsidRPr="008F2A48">
              <w:rPr>
                <w:color w:val="000000" w:themeColor="text1"/>
              </w:rPr>
              <w:t>(0.0044)</w:t>
            </w:r>
          </w:p>
        </w:tc>
      </w:tr>
      <w:tr w:rsidR="008F2A48" w:rsidRPr="008F2A48" w14:paraId="5A0CC283" w14:textId="77777777" w:rsidTr="009779CB">
        <w:trPr>
          <w:trHeight w:val="320"/>
        </w:trPr>
        <w:tc>
          <w:tcPr>
            <w:tcW w:w="2055" w:type="dxa"/>
            <w:tcBorders>
              <w:top w:val="nil"/>
              <w:left w:val="nil"/>
              <w:bottom w:val="nil"/>
              <w:right w:val="nil"/>
            </w:tcBorders>
            <w:shd w:val="clear" w:color="auto" w:fill="auto"/>
            <w:noWrap/>
            <w:vAlign w:val="bottom"/>
            <w:hideMark/>
          </w:tcPr>
          <w:p w14:paraId="18D56162"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4D05A4DF" w14:textId="0793A00E" w:rsidR="008E553C" w:rsidRPr="008F2A48" w:rsidRDefault="008E553C" w:rsidP="008E553C">
            <w:pPr>
              <w:pStyle w:val="table"/>
              <w:rPr>
                <w:color w:val="000000" w:themeColor="text1"/>
              </w:rPr>
            </w:pPr>
            <w:r w:rsidRPr="008F2A48">
              <w:rPr>
                <w:rFonts w:ascii="Aptos Narrow" w:hAnsi="Aptos Narrow"/>
                <w:color w:val="000000" w:themeColor="text1"/>
              </w:rPr>
              <w:t>{-1.271}</w:t>
            </w:r>
          </w:p>
        </w:tc>
        <w:tc>
          <w:tcPr>
            <w:tcW w:w="1914" w:type="dxa"/>
            <w:tcBorders>
              <w:top w:val="nil"/>
              <w:left w:val="nil"/>
              <w:bottom w:val="nil"/>
              <w:right w:val="nil"/>
            </w:tcBorders>
            <w:shd w:val="clear" w:color="auto" w:fill="auto"/>
            <w:noWrap/>
            <w:vAlign w:val="bottom"/>
            <w:hideMark/>
          </w:tcPr>
          <w:p w14:paraId="6C92E8A9" w14:textId="77777777" w:rsidR="008E553C" w:rsidRPr="008F2A48" w:rsidRDefault="008E553C" w:rsidP="008E553C">
            <w:pPr>
              <w:pStyle w:val="table"/>
              <w:rPr>
                <w:color w:val="000000" w:themeColor="text1"/>
              </w:rPr>
            </w:pPr>
            <w:r w:rsidRPr="008F2A48">
              <w:rPr>
                <w:color w:val="000000" w:themeColor="text1"/>
              </w:rPr>
              <w:t xml:space="preserve">{-1.150} </w:t>
            </w:r>
          </w:p>
        </w:tc>
        <w:tc>
          <w:tcPr>
            <w:tcW w:w="1562" w:type="dxa"/>
            <w:tcBorders>
              <w:top w:val="nil"/>
              <w:left w:val="nil"/>
              <w:bottom w:val="nil"/>
              <w:right w:val="nil"/>
            </w:tcBorders>
            <w:shd w:val="clear" w:color="auto" w:fill="auto"/>
            <w:noWrap/>
            <w:vAlign w:val="bottom"/>
            <w:hideMark/>
          </w:tcPr>
          <w:p w14:paraId="5AF47994" w14:textId="77777777" w:rsidR="008E553C" w:rsidRPr="008F2A48" w:rsidRDefault="008E553C" w:rsidP="008E553C">
            <w:pPr>
              <w:pStyle w:val="table"/>
              <w:rPr>
                <w:color w:val="000000" w:themeColor="text1"/>
              </w:rPr>
            </w:pPr>
            <w:r w:rsidRPr="008F2A48">
              <w:rPr>
                <w:color w:val="000000" w:themeColor="text1"/>
              </w:rPr>
              <w:t xml:space="preserve">{2.015} </w:t>
            </w:r>
          </w:p>
        </w:tc>
        <w:tc>
          <w:tcPr>
            <w:tcW w:w="1914" w:type="dxa"/>
            <w:tcBorders>
              <w:top w:val="nil"/>
              <w:left w:val="nil"/>
              <w:bottom w:val="nil"/>
              <w:right w:val="nil"/>
            </w:tcBorders>
            <w:shd w:val="clear" w:color="auto" w:fill="auto"/>
            <w:noWrap/>
            <w:vAlign w:val="bottom"/>
            <w:hideMark/>
          </w:tcPr>
          <w:p w14:paraId="6FE9090A" w14:textId="77777777" w:rsidR="008E553C" w:rsidRPr="008F2A48" w:rsidRDefault="008E553C" w:rsidP="008E553C">
            <w:pPr>
              <w:pStyle w:val="table"/>
              <w:rPr>
                <w:color w:val="000000" w:themeColor="text1"/>
              </w:rPr>
            </w:pPr>
            <w:r w:rsidRPr="008F2A48">
              <w:rPr>
                <w:color w:val="000000" w:themeColor="text1"/>
              </w:rPr>
              <w:t xml:space="preserve">{-0.427} </w:t>
            </w:r>
          </w:p>
        </w:tc>
      </w:tr>
      <w:tr w:rsidR="008F2A48" w:rsidRPr="008F2A48" w14:paraId="0F01B93F" w14:textId="77777777" w:rsidTr="009779CB">
        <w:trPr>
          <w:trHeight w:val="320"/>
        </w:trPr>
        <w:tc>
          <w:tcPr>
            <w:tcW w:w="2055" w:type="dxa"/>
            <w:tcBorders>
              <w:top w:val="nil"/>
              <w:left w:val="nil"/>
              <w:bottom w:val="nil"/>
              <w:right w:val="nil"/>
            </w:tcBorders>
            <w:shd w:val="clear" w:color="auto" w:fill="auto"/>
            <w:noWrap/>
            <w:vAlign w:val="bottom"/>
          </w:tcPr>
          <w:p w14:paraId="56E75826"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042D7C4E"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60066F49"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71E83123"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73B201F3" w14:textId="77777777" w:rsidR="008E553C" w:rsidRPr="008F2A48" w:rsidRDefault="008E553C" w:rsidP="008E553C">
            <w:pPr>
              <w:pStyle w:val="table"/>
              <w:rPr>
                <w:color w:val="000000" w:themeColor="text1"/>
              </w:rPr>
            </w:pPr>
          </w:p>
        </w:tc>
      </w:tr>
      <w:tr w:rsidR="008F2A48" w:rsidRPr="008F2A48" w14:paraId="3AAADC5B" w14:textId="77777777" w:rsidTr="009779CB">
        <w:trPr>
          <w:trHeight w:val="320"/>
        </w:trPr>
        <w:tc>
          <w:tcPr>
            <w:tcW w:w="2055" w:type="dxa"/>
            <w:tcBorders>
              <w:top w:val="nil"/>
              <w:left w:val="nil"/>
              <w:bottom w:val="nil"/>
              <w:right w:val="nil"/>
            </w:tcBorders>
            <w:shd w:val="clear" w:color="auto" w:fill="auto"/>
            <w:noWrap/>
            <w:vAlign w:val="bottom"/>
            <w:hideMark/>
          </w:tcPr>
          <w:p w14:paraId="368EFB6D" w14:textId="77777777" w:rsidR="007F75AE" w:rsidRPr="008F2A48" w:rsidRDefault="007F75AE" w:rsidP="007F75AE">
            <w:pPr>
              <w:pStyle w:val="table"/>
              <w:rPr>
                <w:color w:val="000000" w:themeColor="text1"/>
              </w:rPr>
            </w:pPr>
            <w:r w:rsidRPr="008F2A48">
              <w:rPr>
                <w:color w:val="000000" w:themeColor="text1"/>
              </w:rPr>
              <w:t>Precipitation</w:t>
            </w:r>
          </w:p>
        </w:tc>
        <w:tc>
          <w:tcPr>
            <w:tcW w:w="1915" w:type="dxa"/>
            <w:tcBorders>
              <w:top w:val="nil"/>
              <w:left w:val="nil"/>
              <w:bottom w:val="nil"/>
              <w:right w:val="nil"/>
            </w:tcBorders>
            <w:shd w:val="clear" w:color="auto" w:fill="auto"/>
            <w:noWrap/>
            <w:vAlign w:val="bottom"/>
            <w:hideMark/>
          </w:tcPr>
          <w:p w14:paraId="2650444A" w14:textId="456FF541" w:rsidR="007F75AE" w:rsidRPr="008F2A48" w:rsidRDefault="007F75AE" w:rsidP="007F75AE">
            <w:pPr>
              <w:pStyle w:val="table"/>
              <w:rPr>
                <w:color w:val="000000" w:themeColor="text1"/>
              </w:rPr>
            </w:pPr>
            <w:r w:rsidRPr="008F2A48">
              <w:rPr>
                <w:color w:val="000000" w:themeColor="text1"/>
              </w:rPr>
              <w:t>-2.0267***</w:t>
            </w:r>
          </w:p>
        </w:tc>
        <w:tc>
          <w:tcPr>
            <w:tcW w:w="1914" w:type="dxa"/>
            <w:tcBorders>
              <w:top w:val="nil"/>
              <w:left w:val="nil"/>
              <w:bottom w:val="nil"/>
              <w:right w:val="nil"/>
            </w:tcBorders>
            <w:shd w:val="clear" w:color="auto" w:fill="auto"/>
            <w:noWrap/>
            <w:vAlign w:val="bottom"/>
            <w:hideMark/>
          </w:tcPr>
          <w:p w14:paraId="70588D7E" w14:textId="732092FB" w:rsidR="007F75AE" w:rsidRPr="008F2A48" w:rsidRDefault="007F75AE" w:rsidP="007F75AE">
            <w:pPr>
              <w:pStyle w:val="table"/>
              <w:rPr>
                <w:color w:val="000000" w:themeColor="text1"/>
              </w:rPr>
            </w:pPr>
            <w:r w:rsidRPr="008F2A48">
              <w:rPr>
                <w:color w:val="000000" w:themeColor="text1"/>
              </w:rPr>
              <w:t>-2.1282***</w:t>
            </w:r>
          </w:p>
        </w:tc>
        <w:tc>
          <w:tcPr>
            <w:tcW w:w="1562" w:type="dxa"/>
            <w:tcBorders>
              <w:top w:val="nil"/>
              <w:left w:val="nil"/>
              <w:bottom w:val="nil"/>
              <w:right w:val="nil"/>
            </w:tcBorders>
            <w:shd w:val="clear" w:color="auto" w:fill="auto"/>
            <w:noWrap/>
            <w:vAlign w:val="bottom"/>
            <w:hideMark/>
          </w:tcPr>
          <w:p w14:paraId="103906F9" w14:textId="43B39541" w:rsidR="007F75AE" w:rsidRPr="008F2A48" w:rsidRDefault="007F75AE" w:rsidP="007F75AE">
            <w:pPr>
              <w:pStyle w:val="table"/>
              <w:rPr>
                <w:color w:val="000000" w:themeColor="text1"/>
              </w:rPr>
            </w:pPr>
            <w:r w:rsidRPr="008F2A48">
              <w:rPr>
                <w:color w:val="000000" w:themeColor="text1"/>
              </w:rPr>
              <w:t>0.2547</w:t>
            </w:r>
          </w:p>
        </w:tc>
        <w:tc>
          <w:tcPr>
            <w:tcW w:w="1914" w:type="dxa"/>
            <w:tcBorders>
              <w:top w:val="nil"/>
              <w:left w:val="nil"/>
              <w:bottom w:val="nil"/>
              <w:right w:val="nil"/>
            </w:tcBorders>
            <w:shd w:val="clear" w:color="auto" w:fill="auto"/>
            <w:noWrap/>
            <w:vAlign w:val="bottom"/>
            <w:hideMark/>
          </w:tcPr>
          <w:p w14:paraId="76CD3D05" w14:textId="5B71B202" w:rsidR="007F75AE" w:rsidRPr="008F2A48" w:rsidRDefault="007F75AE" w:rsidP="007F75AE">
            <w:pPr>
              <w:pStyle w:val="table"/>
              <w:rPr>
                <w:color w:val="000000" w:themeColor="text1"/>
              </w:rPr>
            </w:pPr>
            <w:r w:rsidRPr="008F2A48">
              <w:rPr>
                <w:color w:val="000000" w:themeColor="text1"/>
              </w:rPr>
              <w:t>-3.6476***</w:t>
            </w:r>
          </w:p>
        </w:tc>
      </w:tr>
      <w:tr w:rsidR="008F2A48" w:rsidRPr="008F2A48" w14:paraId="0EBDFFA2" w14:textId="77777777" w:rsidTr="009779CB">
        <w:trPr>
          <w:trHeight w:val="320"/>
        </w:trPr>
        <w:tc>
          <w:tcPr>
            <w:tcW w:w="2055" w:type="dxa"/>
            <w:tcBorders>
              <w:top w:val="nil"/>
              <w:left w:val="nil"/>
              <w:bottom w:val="nil"/>
              <w:right w:val="nil"/>
            </w:tcBorders>
            <w:shd w:val="clear" w:color="auto" w:fill="auto"/>
            <w:noWrap/>
            <w:vAlign w:val="bottom"/>
            <w:hideMark/>
          </w:tcPr>
          <w:p w14:paraId="47D46C58"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3B4D4B47" w14:textId="33C6D6F0" w:rsidR="007F75AE" w:rsidRPr="008F2A48" w:rsidRDefault="007F75AE" w:rsidP="007F75AE">
            <w:pPr>
              <w:pStyle w:val="table"/>
              <w:rPr>
                <w:color w:val="000000" w:themeColor="text1"/>
              </w:rPr>
            </w:pPr>
            <w:r w:rsidRPr="008F2A48">
              <w:rPr>
                <w:color w:val="000000" w:themeColor="text1"/>
              </w:rPr>
              <w:t>(0.2542)</w:t>
            </w:r>
          </w:p>
        </w:tc>
        <w:tc>
          <w:tcPr>
            <w:tcW w:w="1914" w:type="dxa"/>
            <w:tcBorders>
              <w:top w:val="nil"/>
              <w:left w:val="nil"/>
              <w:bottom w:val="nil"/>
              <w:right w:val="nil"/>
            </w:tcBorders>
            <w:shd w:val="clear" w:color="auto" w:fill="auto"/>
            <w:noWrap/>
            <w:vAlign w:val="bottom"/>
            <w:hideMark/>
          </w:tcPr>
          <w:p w14:paraId="1F4DBE6F" w14:textId="6E30715A" w:rsidR="007F75AE" w:rsidRPr="008F2A48" w:rsidRDefault="007F75AE" w:rsidP="007F75AE">
            <w:pPr>
              <w:pStyle w:val="table"/>
              <w:rPr>
                <w:color w:val="000000" w:themeColor="text1"/>
              </w:rPr>
            </w:pPr>
            <w:r w:rsidRPr="008F2A48">
              <w:rPr>
                <w:color w:val="000000" w:themeColor="text1"/>
              </w:rPr>
              <w:t>(0.2242)</w:t>
            </w:r>
          </w:p>
        </w:tc>
        <w:tc>
          <w:tcPr>
            <w:tcW w:w="1562" w:type="dxa"/>
            <w:tcBorders>
              <w:top w:val="nil"/>
              <w:left w:val="nil"/>
              <w:bottom w:val="nil"/>
              <w:right w:val="nil"/>
            </w:tcBorders>
            <w:shd w:val="clear" w:color="auto" w:fill="auto"/>
            <w:noWrap/>
            <w:vAlign w:val="bottom"/>
            <w:hideMark/>
          </w:tcPr>
          <w:p w14:paraId="048F616C" w14:textId="5379846D" w:rsidR="007F75AE" w:rsidRPr="008F2A48" w:rsidRDefault="007F75AE" w:rsidP="007F75AE">
            <w:pPr>
              <w:pStyle w:val="table"/>
              <w:rPr>
                <w:color w:val="000000" w:themeColor="text1"/>
              </w:rPr>
            </w:pPr>
            <w:r w:rsidRPr="008F2A48">
              <w:rPr>
                <w:color w:val="000000" w:themeColor="text1"/>
              </w:rPr>
              <w:t>(0.6080)</w:t>
            </w:r>
          </w:p>
        </w:tc>
        <w:tc>
          <w:tcPr>
            <w:tcW w:w="1914" w:type="dxa"/>
            <w:tcBorders>
              <w:top w:val="nil"/>
              <w:left w:val="nil"/>
              <w:bottom w:val="nil"/>
              <w:right w:val="nil"/>
            </w:tcBorders>
            <w:shd w:val="clear" w:color="auto" w:fill="auto"/>
            <w:noWrap/>
            <w:vAlign w:val="bottom"/>
            <w:hideMark/>
          </w:tcPr>
          <w:p w14:paraId="0B992F73" w14:textId="77DA37AA" w:rsidR="007F75AE" w:rsidRPr="008F2A48" w:rsidRDefault="007F75AE" w:rsidP="007F75AE">
            <w:pPr>
              <w:pStyle w:val="table"/>
              <w:rPr>
                <w:color w:val="000000" w:themeColor="text1"/>
              </w:rPr>
            </w:pPr>
            <w:r w:rsidRPr="008F2A48">
              <w:rPr>
                <w:color w:val="000000" w:themeColor="text1"/>
              </w:rPr>
              <w:t>(0.5736)</w:t>
            </w:r>
          </w:p>
        </w:tc>
      </w:tr>
      <w:tr w:rsidR="008F2A48" w:rsidRPr="008F2A48" w14:paraId="4ACE6E4A" w14:textId="77777777" w:rsidTr="009779CB">
        <w:trPr>
          <w:trHeight w:val="320"/>
        </w:trPr>
        <w:tc>
          <w:tcPr>
            <w:tcW w:w="2055" w:type="dxa"/>
            <w:tcBorders>
              <w:top w:val="nil"/>
              <w:left w:val="nil"/>
              <w:bottom w:val="nil"/>
              <w:right w:val="nil"/>
            </w:tcBorders>
            <w:shd w:val="clear" w:color="auto" w:fill="auto"/>
            <w:noWrap/>
            <w:vAlign w:val="bottom"/>
            <w:hideMark/>
          </w:tcPr>
          <w:p w14:paraId="7893C76D"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58569C61" w14:textId="09966E72" w:rsidR="008E553C" w:rsidRPr="008F2A48" w:rsidRDefault="008E553C" w:rsidP="008E553C">
            <w:pPr>
              <w:pStyle w:val="table"/>
              <w:rPr>
                <w:color w:val="000000" w:themeColor="text1"/>
              </w:rPr>
            </w:pPr>
            <w:r w:rsidRPr="008F2A48">
              <w:rPr>
                <w:rFonts w:ascii="Aptos Narrow" w:hAnsi="Aptos Narrow"/>
                <w:color w:val="000000" w:themeColor="text1"/>
              </w:rPr>
              <w:t>{-5.488}</w:t>
            </w:r>
          </w:p>
        </w:tc>
        <w:tc>
          <w:tcPr>
            <w:tcW w:w="1914" w:type="dxa"/>
            <w:tcBorders>
              <w:top w:val="nil"/>
              <w:left w:val="nil"/>
              <w:bottom w:val="nil"/>
              <w:right w:val="nil"/>
            </w:tcBorders>
            <w:shd w:val="clear" w:color="auto" w:fill="auto"/>
            <w:noWrap/>
            <w:vAlign w:val="bottom"/>
            <w:hideMark/>
          </w:tcPr>
          <w:p w14:paraId="0DBA11C7" w14:textId="77777777" w:rsidR="008E553C" w:rsidRPr="008F2A48" w:rsidRDefault="008E553C" w:rsidP="008E553C">
            <w:pPr>
              <w:pStyle w:val="table"/>
              <w:rPr>
                <w:color w:val="000000" w:themeColor="text1"/>
              </w:rPr>
            </w:pPr>
            <w:r w:rsidRPr="008F2A48">
              <w:rPr>
                <w:color w:val="000000" w:themeColor="text1"/>
              </w:rPr>
              <w:t xml:space="preserve">{-5.480} </w:t>
            </w:r>
          </w:p>
        </w:tc>
        <w:tc>
          <w:tcPr>
            <w:tcW w:w="1562" w:type="dxa"/>
            <w:tcBorders>
              <w:top w:val="nil"/>
              <w:left w:val="nil"/>
              <w:bottom w:val="nil"/>
              <w:right w:val="nil"/>
            </w:tcBorders>
            <w:shd w:val="clear" w:color="auto" w:fill="auto"/>
            <w:noWrap/>
            <w:vAlign w:val="bottom"/>
            <w:hideMark/>
          </w:tcPr>
          <w:p w14:paraId="3648BF48" w14:textId="77777777" w:rsidR="008E553C" w:rsidRPr="008F2A48" w:rsidRDefault="008E553C" w:rsidP="008E553C">
            <w:pPr>
              <w:pStyle w:val="table"/>
              <w:rPr>
                <w:color w:val="000000" w:themeColor="text1"/>
              </w:rPr>
            </w:pPr>
            <w:r w:rsidRPr="008F2A48">
              <w:rPr>
                <w:color w:val="000000" w:themeColor="text1"/>
              </w:rPr>
              <w:t xml:space="preserve">{1.882} </w:t>
            </w:r>
          </w:p>
        </w:tc>
        <w:tc>
          <w:tcPr>
            <w:tcW w:w="1914" w:type="dxa"/>
            <w:tcBorders>
              <w:top w:val="nil"/>
              <w:left w:val="nil"/>
              <w:bottom w:val="nil"/>
              <w:right w:val="nil"/>
            </w:tcBorders>
            <w:shd w:val="clear" w:color="auto" w:fill="auto"/>
            <w:noWrap/>
            <w:vAlign w:val="bottom"/>
            <w:hideMark/>
          </w:tcPr>
          <w:p w14:paraId="1FDF0BA5" w14:textId="77777777" w:rsidR="008E553C" w:rsidRPr="008F2A48" w:rsidRDefault="008E553C" w:rsidP="008E553C">
            <w:pPr>
              <w:pStyle w:val="table"/>
              <w:rPr>
                <w:color w:val="000000" w:themeColor="text1"/>
              </w:rPr>
            </w:pPr>
            <w:r w:rsidRPr="008F2A48">
              <w:rPr>
                <w:color w:val="000000" w:themeColor="text1"/>
              </w:rPr>
              <w:t xml:space="preserve">{-6.935} </w:t>
            </w:r>
          </w:p>
        </w:tc>
      </w:tr>
      <w:tr w:rsidR="008F2A48" w:rsidRPr="008F2A48" w14:paraId="75073E8F" w14:textId="77777777" w:rsidTr="009779CB">
        <w:trPr>
          <w:trHeight w:val="320"/>
        </w:trPr>
        <w:tc>
          <w:tcPr>
            <w:tcW w:w="2055" w:type="dxa"/>
            <w:tcBorders>
              <w:top w:val="nil"/>
              <w:left w:val="nil"/>
              <w:bottom w:val="nil"/>
              <w:right w:val="nil"/>
            </w:tcBorders>
            <w:shd w:val="clear" w:color="auto" w:fill="auto"/>
            <w:noWrap/>
            <w:vAlign w:val="bottom"/>
          </w:tcPr>
          <w:p w14:paraId="1E7F9A99"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205A97DB"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E806FD8"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304F8FA8"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7746DFDE" w14:textId="77777777" w:rsidR="008E553C" w:rsidRPr="008F2A48" w:rsidRDefault="008E553C" w:rsidP="008E553C">
            <w:pPr>
              <w:pStyle w:val="table"/>
              <w:rPr>
                <w:color w:val="000000" w:themeColor="text1"/>
              </w:rPr>
            </w:pPr>
          </w:p>
        </w:tc>
      </w:tr>
      <w:tr w:rsidR="008F2A48" w:rsidRPr="008F2A48" w14:paraId="4EB0528E" w14:textId="77777777" w:rsidTr="009779CB">
        <w:trPr>
          <w:trHeight w:val="320"/>
        </w:trPr>
        <w:tc>
          <w:tcPr>
            <w:tcW w:w="2055" w:type="dxa"/>
            <w:tcBorders>
              <w:top w:val="nil"/>
              <w:left w:val="nil"/>
              <w:bottom w:val="nil"/>
              <w:right w:val="nil"/>
            </w:tcBorders>
            <w:shd w:val="clear" w:color="auto" w:fill="auto"/>
            <w:noWrap/>
            <w:vAlign w:val="bottom"/>
            <w:hideMark/>
          </w:tcPr>
          <w:p w14:paraId="6C69F34F" w14:textId="77777777" w:rsidR="007F75AE" w:rsidRPr="008F2A48" w:rsidRDefault="007F75AE" w:rsidP="007F75AE">
            <w:pPr>
              <w:pStyle w:val="table"/>
              <w:rPr>
                <w:color w:val="000000" w:themeColor="text1"/>
              </w:rPr>
            </w:pPr>
            <w:r w:rsidRPr="008F2A48">
              <w:rPr>
                <w:color w:val="000000" w:themeColor="text1"/>
              </w:rPr>
              <w:t>Precipitation squared</w:t>
            </w:r>
          </w:p>
        </w:tc>
        <w:tc>
          <w:tcPr>
            <w:tcW w:w="1915" w:type="dxa"/>
            <w:tcBorders>
              <w:top w:val="nil"/>
              <w:left w:val="nil"/>
              <w:bottom w:val="nil"/>
              <w:right w:val="nil"/>
            </w:tcBorders>
            <w:shd w:val="clear" w:color="auto" w:fill="auto"/>
            <w:noWrap/>
            <w:vAlign w:val="bottom"/>
            <w:hideMark/>
          </w:tcPr>
          <w:p w14:paraId="37A80327" w14:textId="6B17BE4A" w:rsidR="007F75AE" w:rsidRPr="008F2A48" w:rsidRDefault="007F75AE" w:rsidP="007F75AE">
            <w:pPr>
              <w:pStyle w:val="table"/>
              <w:rPr>
                <w:color w:val="000000" w:themeColor="text1"/>
              </w:rPr>
            </w:pPr>
            <w:r w:rsidRPr="008F2A48">
              <w:rPr>
                <w:color w:val="000000" w:themeColor="text1"/>
              </w:rPr>
              <w:t>4.4220***</w:t>
            </w:r>
          </w:p>
        </w:tc>
        <w:tc>
          <w:tcPr>
            <w:tcW w:w="1914" w:type="dxa"/>
            <w:tcBorders>
              <w:top w:val="nil"/>
              <w:left w:val="nil"/>
              <w:bottom w:val="nil"/>
              <w:right w:val="nil"/>
            </w:tcBorders>
            <w:shd w:val="clear" w:color="auto" w:fill="auto"/>
            <w:noWrap/>
            <w:vAlign w:val="bottom"/>
            <w:hideMark/>
          </w:tcPr>
          <w:p w14:paraId="438DC6C2" w14:textId="08EC038A" w:rsidR="007F75AE" w:rsidRPr="008F2A48" w:rsidRDefault="007F75AE" w:rsidP="007F75AE">
            <w:pPr>
              <w:pStyle w:val="table"/>
              <w:rPr>
                <w:color w:val="000000" w:themeColor="text1"/>
              </w:rPr>
            </w:pPr>
            <w:r w:rsidRPr="008F2A48">
              <w:rPr>
                <w:color w:val="000000" w:themeColor="text1"/>
              </w:rPr>
              <w:t>4.7157***</w:t>
            </w:r>
          </w:p>
        </w:tc>
        <w:tc>
          <w:tcPr>
            <w:tcW w:w="1562" w:type="dxa"/>
            <w:tcBorders>
              <w:top w:val="nil"/>
              <w:left w:val="nil"/>
              <w:bottom w:val="nil"/>
              <w:right w:val="nil"/>
            </w:tcBorders>
            <w:shd w:val="clear" w:color="auto" w:fill="auto"/>
            <w:noWrap/>
            <w:vAlign w:val="bottom"/>
            <w:hideMark/>
          </w:tcPr>
          <w:p w14:paraId="310EE748" w14:textId="615072C3" w:rsidR="007F75AE" w:rsidRPr="008F2A48" w:rsidRDefault="007F75AE" w:rsidP="007F75AE">
            <w:pPr>
              <w:pStyle w:val="table"/>
              <w:rPr>
                <w:color w:val="000000" w:themeColor="text1"/>
              </w:rPr>
            </w:pPr>
            <w:r w:rsidRPr="008F2A48">
              <w:rPr>
                <w:color w:val="000000" w:themeColor="text1"/>
              </w:rPr>
              <w:t>-1.5620</w:t>
            </w:r>
          </w:p>
        </w:tc>
        <w:tc>
          <w:tcPr>
            <w:tcW w:w="1914" w:type="dxa"/>
            <w:tcBorders>
              <w:top w:val="nil"/>
              <w:left w:val="nil"/>
              <w:bottom w:val="nil"/>
              <w:right w:val="nil"/>
            </w:tcBorders>
            <w:shd w:val="clear" w:color="auto" w:fill="auto"/>
            <w:noWrap/>
            <w:vAlign w:val="bottom"/>
            <w:hideMark/>
          </w:tcPr>
          <w:p w14:paraId="23CB70BA" w14:textId="664F946E" w:rsidR="007F75AE" w:rsidRPr="008F2A48" w:rsidRDefault="007F75AE" w:rsidP="007F75AE">
            <w:pPr>
              <w:pStyle w:val="table"/>
              <w:rPr>
                <w:color w:val="000000" w:themeColor="text1"/>
              </w:rPr>
            </w:pPr>
            <w:r w:rsidRPr="008F2A48">
              <w:rPr>
                <w:color w:val="000000" w:themeColor="text1"/>
              </w:rPr>
              <w:t>9.2921***</w:t>
            </w:r>
          </w:p>
        </w:tc>
      </w:tr>
      <w:tr w:rsidR="008F2A48" w:rsidRPr="008F2A48" w14:paraId="7C86B463" w14:textId="77777777" w:rsidTr="009779CB">
        <w:trPr>
          <w:trHeight w:val="320"/>
        </w:trPr>
        <w:tc>
          <w:tcPr>
            <w:tcW w:w="2055" w:type="dxa"/>
            <w:tcBorders>
              <w:top w:val="nil"/>
              <w:left w:val="nil"/>
              <w:bottom w:val="nil"/>
              <w:right w:val="nil"/>
            </w:tcBorders>
            <w:shd w:val="clear" w:color="auto" w:fill="auto"/>
            <w:noWrap/>
            <w:vAlign w:val="bottom"/>
            <w:hideMark/>
          </w:tcPr>
          <w:p w14:paraId="5D5BFA42"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2C9CACAA" w14:textId="15FE27E4" w:rsidR="007F75AE" w:rsidRPr="008F2A48" w:rsidRDefault="007F75AE" w:rsidP="007F75AE">
            <w:pPr>
              <w:pStyle w:val="table"/>
              <w:rPr>
                <w:color w:val="000000" w:themeColor="text1"/>
              </w:rPr>
            </w:pPr>
            <w:r w:rsidRPr="008F2A48">
              <w:rPr>
                <w:color w:val="000000" w:themeColor="text1"/>
              </w:rPr>
              <w:t>(0.7962)</w:t>
            </w:r>
          </w:p>
        </w:tc>
        <w:tc>
          <w:tcPr>
            <w:tcW w:w="1914" w:type="dxa"/>
            <w:tcBorders>
              <w:top w:val="nil"/>
              <w:left w:val="nil"/>
              <w:bottom w:val="nil"/>
              <w:right w:val="nil"/>
            </w:tcBorders>
            <w:shd w:val="clear" w:color="auto" w:fill="auto"/>
            <w:noWrap/>
            <w:vAlign w:val="bottom"/>
            <w:hideMark/>
          </w:tcPr>
          <w:p w14:paraId="1198C4CF" w14:textId="524D06D5" w:rsidR="007F75AE" w:rsidRPr="008F2A48" w:rsidRDefault="007F75AE" w:rsidP="007F75AE">
            <w:pPr>
              <w:pStyle w:val="table"/>
              <w:rPr>
                <w:color w:val="000000" w:themeColor="text1"/>
              </w:rPr>
            </w:pPr>
            <w:r w:rsidRPr="008F2A48">
              <w:rPr>
                <w:color w:val="000000" w:themeColor="text1"/>
              </w:rPr>
              <w:t>(0.6779)</w:t>
            </w:r>
          </w:p>
        </w:tc>
        <w:tc>
          <w:tcPr>
            <w:tcW w:w="1562" w:type="dxa"/>
            <w:tcBorders>
              <w:top w:val="nil"/>
              <w:left w:val="nil"/>
              <w:bottom w:val="nil"/>
              <w:right w:val="nil"/>
            </w:tcBorders>
            <w:shd w:val="clear" w:color="auto" w:fill="auto"/>
            <w:noWrap/>
            <w:vAlign w:val="bottom"/>
            <w:hideMark/>
          </w:tcPr>
          <w:p w14:paraId="2CC304E1" w14:textId="700BEB46" w:rsidR="007F75AE" w:rsidRPr="008F2A48" w:rsidRDefault="007F75AE" w:rsidP="007F75AE">
            <w:pPr>
              <w:pStyle w:val="table"/>
              <w:rPr>
                <w:color w:val="000000" w:themeColor="text1"/>
              </w:rPr>
            </w:pPr>
            <w:r w:rsidRPr="008F2A48">
              <w:rPr>
                <w:color w:val="000000" w:themeColor="text1"/>
              </w:rPr>
              <w:t>(1.6795)</w:t>
            </w:r>
          </w:p>
        </w:tc>
        <w:tc>
          <w:tcPr>
            <w:tcW w:w="1914" w:type="dxa"/>
            <w:tcBorders>
              <w:top w:val="nil"/>
              <w:left w:val="nil"/>
              <w:bottom w:val="nil"/>
              <w:right w:val="nil"/>
            </w:tcBorders>
            <w:shd w:val="clear" w:color="auto" w:fill="auto"/>
            <w:noWrap/>
            <w:vAlign w:val="bottom"/>
            <w:hideMark/>
          </w:tcPr>
          <w:p w14:paraId="509EF0BF" w14:textId="144DCABA" w:rsidR="007F75AE" w:rsidRPr="008F2A48" w:rsidRDefault="007F75AE" w:rsidP="007F75AE">
            <w:pPr>
              <w:pStyle w:val="table"/>
              <w:rPr>
                <w:color w:val="000000" w:themeColor="text1"/>
              </w:rPr>
            </w:pPr>
            <w:r w:rsidRPr="008F2A48">
              <w:rPr>
                <w:color w:val="000000" w:themeColor="text1"/>
              </w:rPr>
              <w:t>(1.7264)</w:t>
            </w:r>
          </w:p>
        </w:tc>
      </w:tr>
      <w:tr w:rsidR="008F2A48" w:rsidRPr="008F2A48" w14:paraId="4519345E" w14:textId="77777777" w:rsidTr="009779CB">
        <w:trPr>
          <w:trHeight w:val="320"/>
        </w:trPr>
        <w:tc>
          <w:tcPr>
            <w:tcW w:w="2055" w:type="dxa"/>
            <w:tcBorders>
              <w:top w:val="nil"/>
              <w:left w:val="nil"/>
              <w:bottom w:val="nil"/>
              <w:right w:val="nil"/>
            </w:tcBorders>
            <w:shd w:val="clear" w:color="auto" w:fill="auto"/>
            <w:noWrap/>
            <w:vAlign w:val="bottom"/>
            <w:hideMark/>
          </w:tcPr>
          <w:p w14:paraId="7EBADDAF"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61D781CD" w14:textId="07670370" w:rsidR="008E553C" w:rsidRPr="008F2A48" w:rsidRDefault="008E553C" w:rsidP="008E553C">
            <w:pPr>
              <w:pStyle w:val="table"/>
              <w:rPr>
                <w:color w:val="000000" w:themeColor="text1"/>
              </w:rPr>
            </w:pPr>
            <w:r w:rsidRPr="008F2A48">
              <w:rPr>
                <w:rFonts w:ascii="Aptos Narrow" w:hAnsi="Aptos Narrow"/>
                <w:color w:val="000000" w:themeColor="text1"/>
              </w:rPr>
              <w:t>{165.678}</w:t>
            </w:r>
          </w:p>
        </w:tc>
        <w:tc>
          <w:tcPr>
            <w:tcW w:w="1914" w:type="dxa"/>
            <w:tcBorders>
              <w:top w:val="nil"/>
              <w:left w:val="nil"/>
              <w:bottom w:val="nil"/>
              <w:right w:val="nil"/>
            </w:tcBorders>
            <w:shd w:val="clear" w:color="auto" w:fill="auto"/>
            <w:noWrap/>
            <w:vAlign w:val="bottom"/>
            <w:hideMark/>
          </w:tcPr>
          <w:p w14:paraId="239B7FA6" w14:textId="77777777" w:rsidR="008E553C" w:rsidRPr="008F2A48" w:rsidRDefault="008E553C" w:rsidP="008E553C">
            <w:pPr>
              <w:pStyle w:val="table"/>
              <w:rPr>
                <w:color w:val="000000" w:themeColor="text1"/>
              </w:rPr>
            </w:pPr>
            <w:r w:rsidRPr="008F2A48">
              <w:rPr>
                <w:color w:val="000000" w:themeColor="text1"/>
              </w:rPr>
              <w:t xml:space="preserve">{216.517} </w:t>
            </w:r>
          </w:p>
        </w:tc>
        <w:tc>
          <w:tcPr>
            <w:tcW w:w="1562" w:type="dxa"/>
            <w:tcBorders>
              <w:top w:val="nil"/>
              <w:left w:val="nil"/>
              <w:bottom w:val="nil"/>
              <w:right w:val="nil"/>
            </w:tcBorders>
            <w:shd w:val="clear" w:color="auto" w:fill="auto"/>
            <w:noWrap/>
            <w:vAlign w:val="bottom"/>
            <w:hideMark/>
          </w:tcPr>
          <w:p w14:paraId="1F7CC58B" w14:textId="77777777" w:rsidR="008E553C" w:rsidRPr="008F2A48" w:rsidRDefault="008E553C" w:rsidP="008E553C">
            <w:pPr>
              <w:pStyle w:val="table"/>
              <w:rPr>
                <w:color w:val="000000" w:themeColor="text1"/>
              </w:rPr>
            </w:pPr>
            <w:r w:rsidRPr="008F2A48">
              <w:rPr>
                <w:color w:val="000000" w:themeColor="text1"/>
              </w:rPr>
              <w:t xml:space="preserve">{-1.961} </w:t>
            </w:r>
          </w:p>
        </w:tc>
        <w:tc>
          <w:tcPr>
            <w:tcW w:w="1914" w:type="dxa"/>
            <w:tcBorders>
              <w:top w:val="nil"/>
              <w:left w:val="nil"/>
              <w:bottom w:val="nil"/>
              <w:right w:val="nil"/>
            </w:tcBorders>
            <w:shd w:val="clear" w:color="auto" w:fill="auto"/>
            <w:noWrap/>
            <w:vAlign w:val="bottom"/>
            <w:hideMark/>
          </w:tcPr>
          <w:p w14:paraId="10B32EDB" w14:textId="77777777" w:rsidR="008E553C" w:rsidRPr="008F2A48" w:rsidRDefault="008E553C" w:rsidP="008E553C">
            <w:pPr>
              <w:pStyle w:val="table"/>
              <w:rPr>
                <w:color w:val="000000" w:themeColor="text1"/>
              </w:rPr>
            </w:pPr>
            <w:r w:rsidRPr="008F2A48">
              <w:rPr>
                <w:color w:val="000000" w:themeColor="text1"/>
              </w:rPr>
              <w:t xml:space="preserve">{23696.590} </w:t>
            </w:r>
          </w:p>
        </w:tc>
      </w:tr>
      <w:tr w:rsidR="008F2A48" w:rsidRPr="008F2A48" w14:paraId="21139683" w14:textId="77777777" w:rsidTr="009779CB">
        <w:trPr>
          <w:trHeight w:val="320"/>
        </w:trPr>
        <w:tc>
          <w:tcPr>
            <w:tcW w:w="2055" w:type="dxa"/>
            <w:tcBorders>
              <w:top w:val="nil"/>
              <w:left w:val="nil"/>
              <w:bottom w:val="nil"/>
              <w:right w:val="nil"/>
            </w:tcBorders>
            <w:shd w:val="clear" w:color="auto" w:fill="auto"/>
            <w:noWrap/>
            <w:vAlign w:val="bottom"/>
          </w:tcPr>
          <w:p w14:paraId="4822304D"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62A3DA1B"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2F3195F"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03212A02"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2A552FB2" w14:textId="77777777" w:rsidR="008E553C" w:rsidRPr="008F2A48" w:rsidRDefault="008E553C" w:rsidP="008E553C">
            <w:pPr>
              <w:pStyle w:val="table"/>
              <w:rPr>
                <w:color w:val="000000" w:themeColor="text1"/>
              </w:rPr>
            </w:pPr>
          </w:p>
        </w:tc>
      </w:tr>
      <w:tr w:rsidR="008F2A48" w:rsidRPr="008F2A48" w14:paraId="78B74E60" w14:textId="77777777" w:rsidTr="009779CB">
        <w:trPr>
          <w:trHeight w:val="320"/>
        </w:trPr>
        <w:tc>
          <w:tcPr>
            <w:tcW w:w="2055" w:type="dxa"/>
            <w:tcBorders>
              <w:top w:val="nil"/>
              <w:left w:val="nil"/>
              <w:bottom w:val="nil"/>
              <w:right w:val="nil"/>
            </w:tcBorders>
            <w:shd w:val="clear" w:color="auto" w:fill="auto"/>
            <w:noWrap/>
            <w:vAlign w:val="bottom"/>
            <w:hideMark/>
          </w:tcPr>
          <w:p w14:paraId="72FAC573" w14:textId="77777777" w:rsidR="007F75AE" w:rsidRPr="008F2A48" w:rsidRDefault="007F75AE" w:rsidP="007F75AE">
            <w:pPr>
              <w:pStyle w:val="table"/>
              <w:rPr>
                <w:color w:val="000000" w:themeColor="text1"/>
              </w:rPr>
            </w:pPr>
            <w:r w:rsidRPr="008F2A48">
              <w:rPr>
                <w:color w:val="000000" w:themeColor="text1"/>
              </w:rPr>
              <w:t>Wine age</w:t>
            </w:r>
          </w:p>
        </w:tc>
        <w:tc>
          <w:tcPr>
            <w:tcW w:w="1915" w:type="dxa"/>
            <w:tcBorders>
              <w:top w:val="nil"/>
              <w:left w:val="nil"/>
              <w:bottom w:val="nil"/>
              <w:right w:val="nil"/>
            </w:tcBorders>
            <w:shd w:val="clear" w:color="auto" w:fill="auto"/>
            <w:noWrap/>
            <w:vAlign w:val="bottom"/>
            <w:hideMark/>
          </w:tcPr>
          <w:p w14:paraId="1975BBAD" w14:textId="15FB8634" w:rsidR="007F75AE" w:rsidRPr="008F2A48" w:rsidRDefault="007F75AE" w:rsidP="007F75AE">
            <w:pPr>
              <w:pStyle w:val="table"/>
              <w:rPr>
                <w:color w:val="000000" w:themeColor="text1"/>
              </w:rPr>
            </w:pPr>
            <w:r w:rsidRPr="008F2A48">
              <w:rPr>
                <w:color w:val="000000" w:themeColor="text1"/>
              </w:rPr>
              <w:t>-0.0246***</w:t>
            </w:r>
          </w:p>
        </w:tc>
        <w:tc>
          <w:tcPr>
            <w:tcW w:w="1914" w:type="dxa"/>
            <w:tcBorders>
              <w:top w:val="nil"/>
              <w:left w:val="nil"/>
              <w:bottom w:val="nil"/>
              <w:right w:val="nil"/>
            </w:tcBorders>
            <w:shd w:val="clear" w:color="auto" w:fill="auto"/>
            <w:noWrap/>
            <w:vAlign w:val="bottom"/>
            <w:hideMark/>
          </w:tcPr>
          <w:p w14:paraId="54AD88BB" w14:textId="6D583A4D" w:rsidR="007F75AE" w:rsidRPr="008F2A48" w:rsidRDefault="007F75AE" w:rsidP="007F75AE">
            <w:pPr>
              <w:pStyle w:val="table"/>
              <w:rPr>
                <w:color w:val="000000" w:themeColor="text1"/>
              </w:rPr>
            </w:pPr>
            <w:r w:rsidRPr="008F2A48">
              <w:rPr>
                <w:color w:val="000000" w:themeColor="text1"/>
              </w:rPr>
              <w:t>-0.0299***</w:t>
            </w:r>
          </w:p>
        </w:tc>
        <w:tc>
          <w:tcPr>
            <w:tcW w:w="1562" w:type="dxa"/>
            <w:tcBorders>
              <w:top w:val="nil"/>
              <w:left w:val="nil"/>
              <w:bottom w:val="nil"/>
              <w:right w:val="nil"/>
            </w:tcBorders>
            <w:shd w:val="clear" w:color="auto" w:fill="auto"/>
            <w:noWrap/>
            <w:vAlign w:val="bottom"/>
            <w:hideMark/>
          </w:tcPr>
          <w:p w14:paraId="20634035" w14:textId="6CC18BC3" w:rsidR="007F75AE" w:rsidRPr="008F2A48" w:rsidRDefault="007F75AE" w:rsidP="007F75AE">
            <w:pPr>
              <w:pStyle w:val="table"/>
              <w:rPr>
                <w:color w:val="000000" w:themeColor="text1"/>
              </w:rPr>
            </w:pPr>
            <w:r w:rsidRPr="008F2A48">
              <w:rPr>
                <w:color w:val="000000" w:themeColor="text1"/>
              </w:rPr>
              <w:t>-0.0360**</w:t>
            </w:r>
          </w:p>
        </w:tc>
        <w:tc>
          <w:tcPr>
            <w:tcW w:w="1914" w:type="dxa"/>
            <w:tcBorders>
              <w:top w:val="nil"/>
              <w:left w:val="nil"/>
              <w:bottom w:val="nil"/>
              <w:right w:val="nil"/>
            </w:tcBorders>
            <w:shd w:val="clear" w:color="auto" w:fill="auto"/>
            <w:noWrap/>
            <w:vAlign w:val="bottom"/>
            <w:hideMark/>
          </w:tcPr>
          <w:p w14:paraId="1AA2F5AB" w14:textId="581BB857" w:rsidR="007F75AE" w:rsidRPr="008F2A48" w:rsidRDefault="007F75AE" w:rsidP="007F75AE">
            <w:pPr>
              <w:pStyle w:val="table"/>
              <w:rPr>
                <w:color w:val="000000" w:themeColor="text1"/>
              </w:rPr>
            </w:pPr>
            <w:r w:rsidRPr="008F2A48">
              <w:rPr>
                <w:color w:val="000000" w:themeColor="text1"/>
              </w:rPr>
              <w:t>0.0502***</w:t>
            </w:r>
          </w:p>
        </w:tc>
      </w:tr>
      <w:tr w:rsidR="008F2A48" w:rsidRPr="008F2A48" w14:paraId="68DA25BC" w14:textId="77777777" w:rsidTr="009779CB">
        <w:trPr>
          <w:trHeight w:val="320"/>
        </w:trPr>
        <w:tc>
          <w:tcPr>
            <w:tcW w:w="2055" w:type="dxa"/>
            <w:tcBorders>
              <w:top w:val="nil"/>
              <w:left w:val="nil"/>
              <w:bottom w:val="nil"/>
              <w:right w:val="nil"/>
            </w:tcBorders>
            <w:shd w:val="clear" w:color="auto" w:fill="auto"/>
            <w:noWrap/>
            <w:vAlign w:val="bottom"/>
            <w:hideMark/>
          </w:tcPr>
          <w:p w14:paraId="2B46ADFD"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518D9927" w14:textId="3A7BCF3A" w:rsidR="007F75AE" w:rsidRPr="008F2A48" w:rsidRDefault="007F75AE" w:rsidP="007F75AE">
            <w:pPr>
              <w:pStyle w:val="table"/>
              <w:rPr>
                <w:color w:val="000000" w:themeColor="text1"/>
              </w:rPr>
            </w:pPr>
            <w:r w:rsidRPr="008F2A48">
              <w:rPr>
                <w:color w:val="000000" w:themeColor="text1"/>
              </w:rPr>
              <w:t>(0.0070)</w:t>
            </w:r>
          </w:p>
        </w:tc>
        <w:tc>
          <w:tcPr>
            <w:tcW w:w="1914" w:type="dxa"/>
            <w:tcBorders>
              <w:top w:val="nil"/>
              <w:left w:val="nil"/>
              <w:bottom w:val="nil"/>
              <w:right w:val="nil"/>
            </w:tcBorders>
            <w:shd w:val="clear" w:color="auto" w:fill="auto"/>
            <w:noWrap/>
            <w:vAlign w:val="bottom"/>
            <w:hideMark/>
          </w:tcPr>
          <w:p w14:paraId="403949A1" w14:textId="3AC9B3F2" w:rsidR="007F75AE" w:rsidRPr="008F2A48" w:rsidRDefault="007F75AE" w:rsidP="007F75AE">
            <w:pPr>
              <w:pStyle w:val="table"/>
              <w:rPr>
                <w:color w:val="000000" w:themeColor="text1"/>
              </w:rPr>
            </w:pPr>
            <w:r w:rsidRPr="008F2A48">
              <w:rPr>
                <w:color w:val="000000" w:themeColor="text1"/>
              </w:rPr>
              <w:t>(0.0054)</w:t>
            </w:r>
          </w:p>
        </w:tc>
        <w:tc>
          <w:tcPr>
            <w:tcW w:w="1562" w:type="dxa"/>
            <w:tcBorders>
              <w:top w:val="nil"/>
              <w:left w:val="nil"/>
              <w:bottom w:val="nil"/>
              <w:right w:val="nil"/>
            </w:tcBorders>
            <w:shd w:val="clear" w:color="auto" w:fill="auto"/>
            <w:noWrap/>
            <w:vAlign w:val="bottom"/>
            <w:hideMark/>
          </w:tcPr>
          <w:p w14:paraId="70CA84DF" w14:textId="67091684" w:rsidR="007F75AE" w:rsidRPr="008F2A48" w:rsidRDefault="007F75AE" w:rsidP="007F75AE">
            <w:pPr>
              <w:pStyle w:val="table"/>
              <w:rPr>
                <w:color w:val="000000" w:themeColor="text1"/>
              </w:rPr>
            </w:pPr>
            <w:r w:rsidRPr="008F2A48">
              <w:rPr>
                <w:color w:val="000000" w:themeColor="text1"/>
              </w:rPr>
              <w:t>(0.0159)</w:t>
            </w:r>
          </w:p>
        </w:tc>
        <w:tc>
          <w:tcPr>
            <w:tcW w:w="1914" w:type="dxa"/>
            <w:tcBorders>
              <w:top w:val="nil"/>
              <w:left w:val="nil"/>
              <w:bottom w:val="nil"/>
              <w:right w:val="nil"/>
            </w:tcBorders>
            <w:shd w:val="clear" w:color="auto" w:fill="auto"/>
            <w:noWrap/>
            <w:vAlign w:val="bottom"/>
            <w:hideMark/>
          </w:tcPr>
          <w:p w14:paraId="2458419F" w14:textId="62B1AA5B" w:rsidR="007F75AE" w:rsidRPr="008F2A48" w:rsidRDefault="007F75AE" w:rsidP="007F75AE">
            <w:pPr>
              <w:pStyle w:val="table"/>
              <w:rPr>
                <w:color w:val="000000" w:themeColor="text1"/>
              </w:rPr>
            </w:pPr>
            <w:r w:rsidRPr="008F2A48">
              <w:rPr>
                <w:color w:val="000000" w:themeColor="text1"/>
              </w:rPr>
              <w:t>(0.0132)</w:t>
            </w:r>
          </w:p>
        </w:tc>
      </w:tr>
      <w:tr w:rsidR="008F2A48" w:rsidRPr="008F2A48" w14:paraId="599A7F9F" w14:textId="77777777" w:rsidTr="009779CB">
        <w:trPr>
          <w:trHeight w:val="320"/>
        </w:trPr>
        <w:tc>
          <w:tcPr>
            <w:tcW w:w="2055" w:type="dxa"/>
            <w:tcBorders>
              <w:top w:val="nil"/>
              <w:left w:val="nil"/>
              <w:bottom w:val="nil"/>
              <w:right w:val="nil"/>
            </w:tcBorders>
            <w:shd w:val="clear" w:color="auto" w:fill="auto"/>
            <w:noWrap/>
            <w:vAlign w:val="bottom"/>
            <w:hideMark/>
          </w:tcPr>
          <w:p w14:paraId="05BD7BE0"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5145FABE" w14:textId="54E14E2F" w:rsidR="008E553C" w:rsidRPr="008F2A48" w:rsidRDefault="008E553C" w:rsidP="008E553C">
            <w:pPr>
              <w:pStyle w:val="table"/>
              <w:rPr>
                <w:color w:val="000000" w:themeColor="text1"/>
              </w:rPr>
            </w:pPr>
            <w:r w:rsidRPr="008F2A48">
              <w:rPr>
                <w:rFonts w:ascii="Aptos Narrow" w:hAnsi="Aptos Narrow"/>
                <w:color w:val="000000" w:themeColor="text1"/>
              </w:rPr>
              <w:t>{-16.966}</w:t>
            </w:r>
          </w:p>
        </w:tc>
        <w:tc>
          <w:tcPr>
            <w:tcW w:w="1914" w:type="dxa"/>
            <w:tcBorders>
              <w:top w:val="nil"/>
              <w:left w:val="nil"/>
              <w:bottom w:val="nil"/>
              <w:right w:val="nil"/>
            </w:tcBorders>
            <w:shd w:val="clear" w:color="auto" w:fill="auto"/>
            <w:noWrap/>
            <w:vAlign w:val="bottom"/>
            <w:hideMark/>
          </w:tcPr>
          <w:p w14:paraId="04B137F9" w14:textId="77777777" w:rsidR="008E553C" w:rsidRPr="008F2A48" w:rsidRDefault="008E553C" w:rsidP="008E553C">
            <w:pPr>
              <w:pStyle w:val="table"/>
              <w:rPr>
                <w:color w:val="000000" w:themeColor="text1"/>
              </w:rPr>
            </w:pPr>
            <w:r w:rsidRPr="008F2A48">
              <w:rPr>
                <w:color w:val="000000" w:themeColor="text1"/>
              </w:rPr>
              <w:t xml:space="preserve">{-20.199} </w:t>
            </w:r>
          </w:p>
        </w:tc>
        <w:tc>
          <w:tcPr>
            <w:tcW w:w="1562" w:type="dxa"/>
            <w:tcBorders>
              <w:top w:val="nil"/>
              <w:left w:val="nil"/>
              <w:bottom w:val="nil"/>
              <w:right w:val="nil"/>
            </w:tcBorders>
            <w:shd w:val="clear" w:color="auto" w:fill="auto"/>
            <w:noWrap/>
            <w:vAlign w:val="bottom"/>
            <w:hideMark/>
          </w:tcPr>
          <w:p w14:paraId="1DBD02FB" w14:textId="77777777" w:rsidR="008E553C" w:rsidRPr="008F2A48" w:rsidRDefault="008E553C" w:rsidP="008E553C">
            <w:pPr>
              <w:pStyle w:val="table"/>
              <w:rPr>
                <w:color w:val="000000" w:themeColor="text1"/>
              </w:rPr>
            </w:pPr>
            <w:r w:rsidRPr="008F2A48">
              <w:rPr>
                <w:color w:val="000000" w:themeColor="text1"/>
              </w:rPr>
              <w:t xml:space="preserve">{-19.524} </w:t>
            </w:r>
          </w:p>
        </w:tc>
        <w:tc>
          <w:tcPr>
            <w:tcW w:w="1914" w:type="dxa"/>
            <w:tcBorders>
              <w:top w:val="nil"/>
              <w:left w:val="nil"/>
              <w:bottom w:val="nil"/>
              <w:right w:val="nil"/>
            </w:tcBorders>
            <w:shd w:val="clear" w:color="auto" w:fill="auto"/>
            <w:noWrap/>
            <w:vAlign w:val="bottom"/>
            <w:hideMark/>
          </w:tcPr>
          <w:p w14:paraId="77282182" w14:textId="77777777" w:rsidR="008E553C" w:rsidRPr="008F2A48" w:rsidRDefault="008E553C" w:rsidP="008E553C">
            <w:pPr>
              <w:pStyle w:val="table"/>
              <w:rPr>
                <w:color w:val="000000" w:themeColor="text1"/>
              </w:rPr>
            </w:pPr>
            <w:r w:rsidRPr="008F2A48">
              <w:rPr>
                <w:color w:val="000000" w:themeColor="text1"/>
              </w:rPr>
              <w:t xml:space="preserve">{45.056} </w:t>
            </w:r>
          </w:p>
        </w:tc>
      </w:tr>
      <w:tr w:rsidR="008F2A48" w:rsidRPr="008F2A48" w14:paraId="56EABF08" w14:textId="77777777" w:rsidTr="009779CB">
        <w:trPr>
          <w:trHeight w:val="320"/>
        </w:trPr>
        <w:tc>
          <w:tcPr>
            <w:tcW w:w="2055" w:type="dxa"/>
            <w:tcBorders>
              <w:top w:val="nil"/>
              <w:left w:val="nil"/>
              <w:bottom w:val="nil"/>
              <w:right w:val="nil"/>
            </w:tcBorders>
            <w:shd w:val="clear" w:color="auto" w:fill="auto"/>
            <w:noWrap/>
            <w:vAlign w:val="bottom"/>
          </w:tcPr>
          <w:p w14:paraId="70D6F8F8"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021A41DA"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45CF022"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3C751B13"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739C86C2" w14:textId="77777777" w:rsidR="008E553C" w:rsidRPr="008F2A48" w:rsidRDefault="008E553C" w:rsidP="008E553C">
            <w:pPr>
              <w:pStyle w:val="table"/>
              <w:rPr>
                <w:color w:val="000000" w:themeColor="text1"/>
              </w:rPr>
            </w:pPr>
          </w:p>
        </w:tc>
      </w:tr>
      <w:tr w:rsidR="008F2A48" w:rsidRPr="008F2A48" w14:paraId="17167CBA" w14:textId="77777777" w:rsidTr="009779CB">
        <w:trPr>
          <w:trHeight w:val="320"/>
        </w:trPr>
        <w:tc>
          <w:tcPr>
            <w:tcW w:w="2055" w:type="dxa"/>
            <w:tcBorders>
              <w:top w:val="nil"/>
              <w:left w:val="nil"/>
              <w:bottom w:val="nil"/>
              <w:right w:val="nil"/>
            </w:tcBorders>
            <w:shd w:val="clear" w:color="auto" w:fill="auto"/>
            <w:noWrap/>
            <w:vAlign w:val="bottom"/>
            <w:hideMark/>
          </w:tcPr>
          <w:p w14:paraId="171ED94C" w14:textId="77777777" w:rsidR="007F75AE" w:rsidRPr="008F2A48" w:rsidRDefault="007F75AE" w:rsidP="007F75AE">
            <w:pPr>
              <w:pStyle w:val="table"/>
              <w:rPr>
                <w:color w:val="000000" w:themeColor="text1"/>
              </w:rPr>
            </w:pPr>
            <w:r w:rsidRPr="008F2A48">
              <w:rPr>
                <w:color w:val="000000" w:themeColor="text1"/>
              </w:rPr>
              <w:t>Wine age squared</w:t>
            </w:r>
          </w:p>
        </w:tc>
        <w:tc>
          <w:tcPr>
            <w:tcW w:w="1915" w:type="dxa"/>
            <w:tcBorders>
              <w:top w:val="nil"/>
              <w:left w:val="nil"/>
              <w:bottom w:val="nil"/>
              <w:right w:val="nil"/>
            </w:tcBorders>
            <w:shd w:val="clear" w:color="auto" w:fill="auto"/>
            <w:noWrap/>
            <w:vAlign w:val="bottom"/>
            <w:hideMark/>
          </w:tcPr>
          <w:p w14:paraId="1582E69E" w14:textId="628134D8" w:rsidR="007F75AE" w:rsidRPr="008F2A48" w:rsidRDefault="007F75AE" w:rsidP="007F75AE">
            <w:pPr>
              <w:pStyle w:val="table"/>
              <w:rPr>
                <w:color w:val="000000" w:themeColor="text1"/>
              </w:rPr>
            </w:pPr>
            <w:r w:rsidRPr="008F2A48">
              <w:rPr>
                <w:color w:val="000000" w:themeColor="text1"/>
              </w:rPr>
              <w:t>0.0005***</w:t>
            </w:r>
          </w:p>
        </w:tc>
        <w:tc>
          <w:tcPr>
            <w:tcW w:w="1914" w:type="dxa"/>
            <w:tcBorders>
              <w:top w:val="nil"/>
              <w:left w:val="nil"/>
              <w:bottom w:val="nil"/>
              <w:right w:val="nil"/>
            </w:tcBorders>
            <w:shd w:val="clear" w:color="auto" w:fill="auto"/>
            <w:noWrap/>
            <w:vAlign w:val="bottom"/>
            <w:hideMark/>
          </w:tcPr>
          <w:p w14:paraId="59D6031B" w14:textId="11D51F28" w:rsidR="007F75AE" w:rsidRPr="008F2A48" w:rsidRDefault="007F75AE" w:rsidP="007F75AE">
            <w:pPr>
              <w:pStyle w:val="table"/>
              <w:rPr>
                <w:color w:val="000000" w:themeColor="text1"/>
              </w:rPr>
            </w:pPr>
            <w:r w:rsidRPr="008F2A48">
              <w:rPr>
                <w:color w:val="000000" w:themeColor="text1"/>
              </w:rPr>
              <w:t>0.0006***</w:t>
            </w:r>
          </w:p>
        </w:tc>
        <w:tc>
          <w:tcPr>
            <w:tcW w:w="1562" w:type="dxa"/>
            <w:tcBorders>
              <w:top w:val="nil"/>
              <w:left w:val="nil"/>
              <w:bottom w:val="nil"/>
              <w:right w:val="nil"/>
            </w:tcBorders>
            <w:shd w:val="clear" w:color="auto" w:fill="auto"/>
            <w:noWrap/>
            <w:vAlign w:val="bottom"/>
            <w:hideMark/>
          </w:tcPr>
          <w:p w14:paraId="0241F622" w14:textId="38190F75" w:rsidR="007F75AE" w:rsidRPr="008F2A48" w:rsidRDefault="007F75AE" w:rsidP="007F75AE">
            <w:pPr>
              <w:pStyle w:val="table"/>
              <w:rPr>
                <w:color w:val="000000" w:themeColor="text1"/>
              </w:rPr>
            </w:pPr>
            <w:r w:rsidRPr="008F2A48">
              <w:rPr>
                <w:color w:val="000000" w:themeColor="text1"/>
              </w:rPr>
              <w:t>0.0001</w:t>
            </w:r>
          </w:p>
        </w:tc>
        <w:tc>
          <w:tcPr>
            <w:tcW w:w="1914" w:type="dxa"/>
            <w:tcBorders>
              <w:top w:val="nil"/>
              <w:left w:val="nil"/>
              <w:bottom w:val="nil"/>
              <w:right w:val="nil"/>
            </w:tcBorders>
            <w:shd w:val="clear" w:color="auto" w:fill="auto"/>
            <w:noWrap/>
            <w:vAlign w:val="bottom"/>
            <w:hideMark/>
          </w:tcPr>
          <w:p w14:paraId="378C293B" w14:textId="3472D1BF" w:rsidR="007F75AE" w:rsidRPr="008F2A48" w:rsidRDefault="007F75AE" w:rsidP="007F75AE">
            <w:pPr>
              <w:pStyle w:val="table"/>
              <w:rPr>
                <w:color w:val="000000" w:themeColor="text1"/>
              </w:rPr>
            </w:pPr>
            <w:r w:rsidRPr="008F2A48">
              <w:rPr>
                <w:color w:val="000000" w:themeColor="text1"/>
              </w:rPr>
              <w:t>-0.0003</w:t>
            </w:r>
          </w:p>
        </w:tc>
      </w:tr>
      <w:tr w:rsidR="008F2A48" w:rsidRPr="008F2A48" w14:paraId="017FBC90" w14:textId="77777777" w:rsidTr="009779CB">
        <w:trPr>
          <w:trHeight w:val="320"/>
        </w:trPr>
        <w:tc>
          <w:tcPr>
            <w:tcW w:w="2055" w:type="dxa"/>
            <w:tcBorders>
              <w:top w:val="nil"/>
              <w:left w:val="nil"/>
              <w:bottom w:val="nil"/>
              <w:right w:val="nil"/>
            </w:tcBorders>
            <w:shd w:val="clear" w:color="auto" w:fill="auto"/>
            <w:noWrap/>
            <w:vAlign w:val="bottom"/>
            <w:hideMark/>
          </w:tcPr>
          <w:p w14:paraId="54BBB034"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3F63A36A" w14:textId="33E568D9" w:rsidR="007F75AE" w:rsidRPr="008F2A48" w:rsidRDefault="007F75AE" w:rsidP="007F75AE">
            <w:pPr>
              <w:pStyle w:val="table"/>
              <w:rPr>
                <w:color w:val="000000" w:themeColor="text1"/>
              </w:rPr>
            </w:pPr>
            <w:r w:rsidRPr="008F2A48">
              <w:rPr>
                <w:color w:val="000000" w:themeColor="text1"/>
              </w:rPr>
              <w:t>(0.0001)</w:t>
            </w:r>
          </w:p>
        </w:tc>
        <w:tc>
          <w:tcPr>
            <w:tcW w:w="1914" w:type="dxa"/>
            <w:tcBorders>
              <w:top w:val="nil"/>
              <w:left w:val="nil"/>
              <w:bottom w:val="nil"/>
              <w:right w:val="nil"/>
            </w:tcBorders>
            <w:shd w:val="clear" w:color="auto" w:fill="auto"/>
            <w:noWrap/>
            <w:vAlign w:val="bottom"/>
            <w:hideMark/>
          </w:tcPr>
          <w:p w14:paraId="6C810241" w14:textId="02F42C38" w:rsidR="007F75AE" w:rsidRPr="008F2A48" w:rsidRDefault="007F75AE" w:rsidP="007F75AE">
            <w:pPr>
              <w:pStyle w:val="table"/>
              <w:rPr>
                <w:color w:val="000000" w:themeColor="text1"/>
              </w:rPr>
            </w:pPr>
            <w:r w:rsidRPr="008F2A48">
              <w:rPr>
                <w:color w:val="000000" w:themeColor="text1"/>
              </w:rPr>
              <w:t>(0.0002)</w:t>
            </w:r>
          </w:p>
        </w:tc>
        <w:tc>
          <w:tcPr>
            <w:tcW w:w="1562" w:type="dxa"/>
            <w:tcBorders>
              <w:top w:val="nil"/>
              <w:left w:val="nil"/>
              <w:bottom w:val="nil"/>
              <w:right w:val="nil"/>
            </w:tcBorders>
            <w:shd w:val="clear" w:color="auto" w:fill="auto"/>
            <w:noWrap/>
            <w:vAlign w:val="bottom"/>
            <w:hideMark/>
          </w:tcPr>
          <w:p w14:paraId="2C407545" w14:textId="6C511C95" w:rsidR="007F75AE" w:rsidRPr="008F2A48" w:rsidRDefault="007F75AE" w:rsidP="007F75AE">
            <w:pPr>
              <w:pStyle w:val="table"/>
              <w:rPr>
                <w:color w:val="000000" w:themeColor="text1"/>
              </w:rPr>
            </w:pPr>
            <w:r w:rsidRPr="008F2A48">
              <w:rPr>
                <w:color w:val="000000" w:themeColor="text1"/>
              </w:rPr>
              <w:t>(0.0004)</w:t>
            </w:r>
          </w:p>
        </w:tc>
        <w:tc>
          <w:tcPr>
            <w:tcW w:w="1914" w:type="dxa"/>
            <w:tcBorders>
              <w:top w:val="nil"/>
              <w:left w:val="nil"/>
              <w:bottom w:val="nil"/>
              <w:right w:val="nil"/>
            </w:tcBorders>
            <w:shd w:val="clear" w:color="auto" w:fill="auto"/>
            <w:noWrap/>
            <w:vAlign w:val="bottom"/>
            <w:hideMark/>
          </w:tcPr>
          <w:p w14:paraId="3FDFA312" w14:textId="7EC281D4" w:rsidR="007F75AE" w:rsidRPr="008F2A48" w:rsidRDefault="007F75AE" w:rsidP="007F75AE">
            <w:pPr>
              <w:pStyle w:val="table"/>
              <w:rPr>
                <w:color w:val="000000" w:themeColor="text1"/>
              </w:rPr>
            </w:pPr>
            <w:r w:rsidRPr="008F2A48">
              <w:rPr>
                <w:color w:val="000000" w:themeColor="text1"/>
              </w:rPr>
              <w:t>(0.0004)</w:t>
            </w:r>
          </w:p>
        </w:tc>
      </w:tr>
      <w:tr w:rsidR="008F2A48" w:rsidRPr="008F2A48" w14:paraId="5DCD094C" w14:textId="77777777" w:rsidTr="009779CB">
        <w:trPr>
          <w:trHeight w:val="320"/>
        </w:trPr>
        <w:tc>
          <w:tcPr>
            <w:tcW w:w="2055" w:type="dxa"/>
            <w:tcBorders>
              <w:top w:val="nil"/>
              <w:left w:val="nil"/>
              <w:bottom w:val="nil"/>
              <w:right w:val="nil"/>
            </w:tcBorders>
            <w:shd w:val="clear" w:color="auto" w:fill="auto"/>
            <w:noWrap/>
            <w:vAlign w:val="bottom"/>
            <w:hideMark/>
          </w:tcPr>
          <w:p w14:paraId="2CBAF69B"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1B9356A7" w14:textId="06FBA2F9" w:rsidR="008E553C" w:rsidRPr="008F2A48" w:rsidRDefault="008E553C" w:rsidP="008E553C">
            <w:pPr>
              <w:pStyle w:val="table"/>
              <w:rPr>
                <w:color w:val="000000" w:themeColor="text1"/>
              </w:rPr>
            </w:pPr>
            <w:r w:rsidRPr="008F2A48">
              <w:rPr>
                <w:rFonts w:ascii="Aptos Narrow" w:hAnsi="Aptos Narrow"/>
                <w:color w:val="000000" w:themeColor="text1"/>
              </w:rPr>
              <w:t>{14.129}</w:t>
            </w:r>
          </w:p>
        </w:tc>
        <w:tc>
          <w:tcPr>
            <w:tcW w:w="1914" w:type="dxa"/>
            <w:tcBorders>
              <w:top w:val="nil"/>
              <w:left w:val="nil"/>
              <w:bottom w:val="nil"/>
              <w:right w:val="nil"/>
            </w:tcBorders>
            <w:shd w:val="clear" w:color="auto" w:fill="auto"/>
            <w:noWrap/>
            <w:vAlign w:val="bottom"/>
            <w:hideMark/>
          </w:tcPr>
          <w:p w14:paraId="7E6FFCF0" w14:textId="77777777" w:rsidR="008E553C" w:rsidRPr="008F2A48" w:rsidRDefault="008E553C" w:rsidP="008E553C">
            <w:pPr>
              <w:pStyle w:val="table"/>
              <w:rPr>
                <w:color w:val="000000" w:themeColor="text1"/>
              </w:rPr>
            </w:pPr>
            <w:r w:rsidRPr="008F2A48">
              <w:rPr>
                <w:color w:val="000000" w:themeColor="text1"/>
              </w:rPr>
              <w:t xml:space="preserve">{15.913} </w:t>
            </w:r>
          </w:p>
        </w:tc>
        <w:tc>
          <w:tcPr>
            <w:tcW w:w="1562" w:type="dxa"/>
            <w:tcBorders>
              <w:top w:val="nil"/>
              <w:left w:val="nil"/>
              <w:bottom w:val="nil"/>
              <w:right w:val="nil"/>
            </w:tcBorders>
            <w:shd w:val="clear" w:color="auto" w:fill="auto"/>
            <w:noWrap/>
            <w:vAlign w:val="bottom"/>
            <w:hideMark/>
          </w:tcPr>
          <w:p w14:paraId="29476CD7" w14:textId="77777777" w:rsidR="008E553C" w:rsidRPr="008F2A48" w:rsidRDefault="008E553C" w:rsidP="008E553C">
            <w:pPr>
              <w:pStyle w:val="table"/>
              <w:rPr>
                <w:color w:val="000000" w:themeColor="text1"/>
              </w:rPr>
            </w:pPr>
            <w:r w:rsidRPr="008F2A48">
              <w:rPr>
                <w:color w:val="000000" w:themeColor="text1"/>
              </w:rPr>
              <w:t xml:space="preserve">{2.913} </w:t>
            </w:r>
          </w:p>
        </w:tc>
        <w:tc>
          <w:tcPr>
            <w:tcW w:w="1914" w:type="dxa"/>
            <w:tcBorders>
              <w:top w:val="nil"/>
              <w:left w:val="nil"/>
              <w:bottom w:val="nil"/>
              <w:right w:val="nil"/>
            </w:tcBorders>
            <w:shd w:val="clear" w:color="auto" w:fill="auto"/>
            <w:noWrap/>
            <w:vAlign w:val="bottom"/>
            <w:hideMark/>
          </w:tcPr>
          <w:p w14:paraId="34272BEE" w14:textId="77777777" w:rsidR="008E553C" w:rsidRPr="008F2A48" w:rsidRDefault="008E553C" w:rsidP="008E553C">
            <w:pPr>
              <w:pStyle w:val="table"/>
              <w:rPr>
                <w:color w:val="000000" w:themeColor="text1"/>
              </w:rPr>
            </w:pPr>
            <w:r w:rsidRPr="008F2A48">
              <w:rPr>
                <w:color w:val="000000" w:themeColor="text1"/>
              </w:rPr>
              <w:t xml:space="preserve">{-8.541} </w:t>
            </w:r>
          </w:p>
        </w:tc>
      </w:tr>
      <w:tr w:rsidR="008F2A48" w:rsidRPr="008F2A48" w14:paraId="38B3F391" w14:textId="77777777" w:rsidTr="009779CB">
        <w:trPr>
          <w:trHeight w:val="320"/>
        </w:trPr>
        <w:tc>
          <w:tcPr>
            <w:tcW w:w="2055" w:type="dxa"/>
            <w:tcBorders>
              <w:top w:val="nil"/>
              <w:left w:val="nil"/>
              <w:bottom w:val="nil"/>
              <w:right w:val="nil"/>
            </w:tcBorders>
            <w:shd w:val="clear" w:color="auto" w:fill="auto"/>
            <w:noWrap/>
            <w:vAlign w:val="bottom"/>
          </w:tcPr>
          <w:p w14:paraId="12CB883A"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2535E400"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1F78A00E"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71A0FA92"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47B9A9CD" w14:textId="77777777" w:rsidR="008E553C" w:rsidRPr="008F2A48" w:rsidRDefault="008E553C" w:rsidP="008E553C">
            <w:pPr>
              <w:pStyle w:val="table"/>
              <w:rPr>
                <w:color w:val="000000" w:themeColor="text1"/>
              </w:rPr>
            </w:pPr>
          </w:p>
        </w:tc>
      </w:tr>
      <w:tr w:rsidR="008F2A48" w:rsidRPr="008F2A48" w14:paraId="5F6A952B" w14:textId="77777777" w:rsidTr="009779CB">
        <w:trPr>
          <w:trHeight w:val="320"/>
        </w:trPr>
        <w:tc>
          <w:tcPr>
            <w:tcW w:w="2055" w:type="dxa"/>
            <w:tcBorders>
              <w:top w:val="nil"/>
              <w:left w:val="nil"/>
              <w:bottom w:val="nil"/>
              <w:right w:val="nil"/>
            </w:tcBorders>
            <w:shd w:val="clear" w:color="auto" w:fill="auto"/>
            <w:noWrap/>
            <w:vAlign w:val="bottom"/>
            <w:hideMark/>
          </w:tcPr>
          <w:p w14:paraId="1DEA9F86" w14:textId="7EA7CECB" w:rsidR="007F75AE" w:rsidRPr="008F2A48" w:rsidRDefault="007F75AE" w:rsidP="007F75AE">
            <w:pPr>
              <w:pStyle w:val="table"/>
              <w:rPr>
                <w:color w:val="000000" w:themeColor="text1"/>
              </w:rPr>
            </w:pPr>
            <w:r w:rsidRPr="008F2A48">
              <w:rPr>
                <w:color w:val="000000" w:themeColor="text1"/>
              </w:rPr>
              <w:t xml:space="preserve">Vintage </w:t>
            </w:r>
            <w:r w:rsidR="009E3FDD" w:rsidRPr="008F2A48">
              <w:rPr>
                <w:color w:val="000000" w:themeColor="text1"/>
              </w:rPr>
              <w:t>year</w:t>
            </w:r>
          </w:p>
        </w:tc>
        <w:tc>
          <w:tcPr>
            <w:tcW w:w="1915" w:type="dxa"/>
            <w:tcBorders>
              <w:top w:val="nil"/>
              <w:left w:val="nil"/>
              <w:bottom w:val="nil"/>
              <w:right w:val="nil"/>
            </w:tcBorders>
            <w:shd w:val="clear" w:color="auto" w:fill="auto"/>
            <w:noWrap/>
            <w:vAlign w:val="bottom"/>
            <w:hideMark/>
          </w:tcPr>
          <w:p w14:paraId="4CF69545" w14:textId="06B545A0" w:rsidR="007F75AE" w:rsidRPr="008F2A48" w:rsidRDefault="007F75AE" w:rsidP="007F75AE">
            <w:pPr>
              <w:pStyle w:val="table"/>
              <w:rPr>
                <w:color w:val="000000" w:themeColor="text1"/>
              </w:rPr>
            </w:pPr>
            <w:r w:rsidRPr="008F2A48">
              <w:rPr>
                <w:color w:val="000000" w:themeColor="text1"/>
              </w:rPr>
              <w:t>0.0021</w:t>
            </w:r>
          </w:p>
        </w:tc>
        <w:tc>
          <w:tcPr>
            <w:tcW w:w="1914" w:type="dxa"/>
            <w:tcBorders>
              <w:top w:val="nil"/>
              <w:left w:val="nil"/>
              <w:bottom w:val="nil"/>
              <w:right w:val="nil"/>
            </w:tcBorders>
            <w:shd w:val="clear" w:color="auto" w:fill="auto"/>
            <w:noWrap/>
            <w:vAlign w:val="bottom"/>
            <w:hideMark/>
          </w:tcPr>
          <w:p w14:paraId="2AC95DBF" w14:textId="733CB29C" w:rsidR="007F75AE" w:rsidRPr="008F2A48" w:rsidRDefault="007F75AE" w:rsidP="007F75AE">
            <w:pPr>
              <w:pStyle w:val="table"/>
              <w:rPr>
                <w:color w:val="000000" w:themeColor="text1"/>
              </w:rPr>
            </w:pPr>
            <w:r w:rsidRPr="008F2A48">
              <w:rPr>
                <w:color w:val="000000" w:themeColor="text1"/>
              </w:rPr>
              <w:t>0.0006</w:t>
            </w:r>
          </w:p>
        </w:tc>
        <w:tc>
          <w:tcPr>
            <w:tcW w:w="1562" w:type="dxa"/>
            <w:tcBorders>
              <w:top w:val="nil"/>
              <w:left w:val="nil"/>
              <w:bottom w:val="nil"/>
              <w:right w:val="nil"/>
            </w:tcBorders>
            <w:shd w:val="clear" w:color="auto" w:fill="auto"/>
            <w:noWrap/>
            <w:vAlign w:val="bottom"/>
            <w:hideMark/>
          </w:tcPr>
          <w:p w14:paraId="0A1E2E86" w14:textId="7A9D004E" w:rsidR="007F75AE" w:rsidRPr="008F2A48" w:rsidRDefault="007F75AE" w:rsidP="007F75AE">
            <w:pPr>
              <w:pStyle w:val="table"/>
              <w:rPr>
                <w:color w:val="000000" w:themeColor="text1"/>
              </w:rPr>
            </w:pPr>
            <w:r w:rsidRPr="008F2A48">
              <w:rPr>
                <w:color w:val="000000" w:themeColor="text1"/>
              </w:rPr>
              <w:t>-0.0523***</w:t>
            </w:r>
          </w:p>
        </w:tc>
        <w:tc>
          <w:tcPr>
            <w:tcW w:w="1914" w:type="dxa"/>
            <w:tcBorders>
              <w:top w:val="nil"/>
              <w:left w:val="nil"/>
              <w:bottom w:val="nil"/>
              <w:right w:val="nil"/>
            </w:tcBorders>
            <w:shd w:val="clear" w:color="auto" w:fill="auto"/>
            <w:noWrap/>
            <w:vAlign w:val="bottom"/>
            <w:hideMark/>
          </w:tcPr>
          <w:p w14:paraId="42EB7EC1" w14:textId="7421B747" w:rsidR="007F75AE" w:rsidRPr="008F2A48" w:rsidRDefault="007F75AE" w:rsidP="007F75AE">
            <w:pPr>
              <w:pStyle w:val="table"/>
              <w:rPr>
                <w:color w:val="000000" w:themeColor="text1"/>
              </w:rPr>
            </w:pPr>
            <w:r w:rsidRPr="008F2A48">
              <w:rPr>
                <w:color w:val="000000" w:themeColor="text1"/>
              </w:rPr>
              <w:t>0.0563***</w:t>
            </w:r>
          </w:p>
        </w:tc>
      </w:tr>
      <w:tr w:rsidR="008F2A48" w:rsidRPr="008F2A48" w14:paraId="57AD4625" w14:textId="77777777" w:rsidTr="009779CB">
        <w:trPr>
          <w:trHeight w:val="320"/>
        </w:trPr>
        <w:tc>
          <w:tcPr>
            <w:tcW w:w="2055" w:type="dxa"/>
            <w:tcBorders>
              <w:top w:val="nil"/>
              <w:left w:val="nil"/>
              <w:bottom w:val="nil"/>
              <w:right w:val="nil"/>
            </w:tcBorders>
            <w:shd w:val="clear" w:color="auto" w:fill="auto"/>
            <w:noWrap/>
            <w:vAlign w:val="bottom"/>
            <w:hideMark/>
          </w:tcPr>
          <w:p w14:paraId="16E97169"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14B07402" w14:textId="4C81243D" w:rsidR="007F75AE" w:rsidRPr="008F2A48" w:rsidRDefault="007F75AE" w:rsidP="007F75AE">
            <w:pPr>
              <w:pStyle w:val="table"/>
              <w:rPr>
                <w:color w:val="000000" w:themeColor="text1"/>
              </w:rPr>
            </w:pPr>
            <w:r w:rsidRPr="008F2A48">
              <w:rPr>
                <w:color w:val="000000" w:themeColor="text1"/>
              </w:rPr>
              <w:t>(0.0065)</w:t>
            </w:r>
          </w:p>
        </w:tc>
        <w:tc>
          <w:tcPr>
            <w:tcW w:w="1914" w:type="dxa"/>
            <w:tcBorders>
              <w:top w:val="nil"/>
              <w:left w:val="nil"/>
              <w:bottom w:val="nil"/>
              <w:right w:val="nil"/>
            </w:tcBorders>
            <w:shd w:val="clear" w:color="auto" w:fill="auto"/>
            <w:noWrap/>
            <w:vAlign w:val="bottom"/>
            <w:hideMark/>
          </w:tcPr>
          <w:p w14:paraId="505F204E" w14:textId="11582555" w:rsidR="007F75AE" w:rsidRPr="008F2A48" w:rsidRDefault="007F75AE" w:rsidP="007F75AE">
            <w:pPr>
              <w:pStyle w:val="table"/>
              <w:rPr>
                <w:color w:val="000000" w:themeColor="text1"/>
              </w:rPr>
            </w:pPr>
            <w:r w:rsidRPr="008F2A48">
              <w:rPr>
                <w:color w:val="000000" w:themeColor="text1"/>
              </w:rPr>
              <w:t>(0.0068)</w:t>
            </w:r>
          </w:p>
        </w:tc>
        <w:tc>
          <w:tcPr>
            <w:tcW w:w="1562" w:type="dxa"/>
            <w:tcBorders>
              <w:top w:val="nil"/>
              <w:left w:val="nil"/>
              <w:bottom w:val="nil"/>
              <w:right w:val="nil"/>
            </w:tcBorders>
            <w:shd w:val="clear" w:color="auto" w:fill="auto"/>
            <w:noWrap/>
            <w:vAlign w:val="bottom"/>
            <w:hideMark/>
          </w:tcPr>
          <w:p w14:paraId="6C673749" w14:textId="7D9CFA4D" w:rsidR="007F75AE" w:rsidRPr="008F2A48" w:rsidRDefault="007F75AE" w:rsidP="007F75AE">
            <w:pPr>
              <w:pStyle w:val="table"/>
              <w:rPr>
                <w:color w:val="000000" w:themeColor="text1"/>
              </w:rPr>
            </w:pPr>
            <w:r w:rsidRPr="008F2A48">
              <w:rPr>
                <w:color w:val="000000" w:themeColor="text1"/>
              </w:rPr>
              <w:t>(0.0109)</w:t>
            </w:r>
          </w:p>
        </w:tc>
        <w:tc>
          <w:tcPr>
            <w:tcW w:w="1914" w:type="dxa"/>
            <w:tcBorders>
              <w:top w:val="nil"/>
              <w:left w:val="nil"/>
              <w:bottom w:val="nil"/>
              <w:right w:val="nil"/>
            </w:tcBorders>
            <w:shd w:val="clear" w:color="auto" w:fill="auto"/>
            <w:noWrap/>
            <w:vAlign w:val="bottom"/>
            <w:hideMark/>
          </w:tcPr>
          <w:p w14:paraId="4EC0DB63" w14:textId="0A3B66AB" w:rsidR="007F75AE" w:rsidRPr="008F2A48" w:rsidRDefault="007F75AE" w:rsidP="007F75AE">
            <w:pPr>
              <w:pStyle w:val="table"/>
              <w:rPr>
                <w:color w:val="000000" w:themeColor="text1"/>
              </w:rPr>
            </w:pPr>
            <w:r w:rsidRPr="008F2A48">
              <w:rPr>
                <w:color w:val="000000" w:themeColor="text1"/>
              </w:rPr>
              <w:t>(0.0120)</w:t>
            </w:r>
          </w:p>
        </w:tc>
      </w:tr>
      <w:tr w:rsidR="008F2A48" w:rsidRPr="008F2A48" w14:paraId="5B155429" w14:textId="77777777" w:rsidTr="009779CB">
        <w:trPr>
          <w:trHeight w:val="320"/>
        </w:trPr>
        <w:tc>
          <w:tcPr>
            <w:tcW w:w="2055" w:type="dxa"/>
            <w:tcBorders>
              <w:top w:val="nil"/>
              <w:left w:val="nil"/>
              <w:bottom w:val="nil"/>
              <w:right w:val="nil"/>
            </w:tcBorders>
            <w:shd w:val="clear" w:color="auto" w:fill="auto"/>
            <w:noWrap/>
            <w:vAlign w:val="bottom"/>
            <w:hideMark/>
          </w:tcPr>
          <w:p w14:paraId="228818D8"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5A2DEC09" w14:textId="23DE69FE" w:rsidR="008E553C" w:rsidRPr="008F2A48" w:rsidRDefault="008E553C" w:rsidP="008E553C">
            <w:pPr>
              <w:pStyle w:val="table"/>
              <w:rPr>
                <w:color w:val="000000" w:themeColor="text1"/>
              </w:rPr>
            </w:pPr>
            <w:r w:rsidRPr="008F2A48">
              <w:rPr>
                <w:rFonts w:ascii="Aptos Narrow" w:hAnsi="Aptos Narrow"/>
                <w:color w:val="000000" w:themeColor="text1"/>
              </w:rPr>
              <w:t>{1.492}</w:t>
            </w:r>
          </w:p>
        </w:tc>
        <w:tc>
          <w:tcPr>
            <w:tcW w:w="1914" w:type="dxa"/>
            <w:tcBorders>
              <w:top w:val="nil"/>
              <w:left w:val="nil"/>
              <w:bottom w:val="nil"/>
              <w:right w:val="nil"/>
            </w:tcBorders>
            <w:shd w:val="clear" w:color="auto" w:fill="auto"/>
            <w:noWrap/>
            <w:vAlign w:val="bottom"/>
            <w:hideMark/>
          </w:tcPr>
          <w:p w14:paraId="2EC4FFBE" w14:textId="77777777" w:rsidR="008E553C" w:rsidRPr="008F2A48" w:rsidRDefault="008E553C" w:rsidP="008E553C">
            <w:pPr>
              <w:pStyle w:val="table"/>
              <w:rPr>
                <w:color w:val="000000" w:themeColor="text1"/>
              </w:rPr>
            </w:pPr>
            <w:r w:rsidRPr="008F2A48">
              <w:rPr>
                <w:color w:val="000000" w:themeColor="text1"/>
              </w:rPr>
              <w:t xml:space="preserve">{0.413} </w:t>
            </w:r>
          </w:p>
        </w:tc>
        <w:tc>
          <w:tcPr>
            <w:tcW w:w="1562" w:type="dxa"/>
            <w:tcBorders>
              <w:top w:val="nil"/>
              <w:left w:val="nil"/>
              <w:bottom w:val="nil"/>
              <w:right w:val="nil"/>
            </w:tcBorders>
            <w:shd w:val="clear" w:color="auto" w:fill="auto"/>
            <w:noWrap/>
            <w:vAlign w:val="bottom"/>
            <w:hideMark/>
          </w:tcPr>
          <w:p w14:paraId="5693FA22" w14:textId="77777777" w:rsidR="008E553C" w:rsidRPr="008F2A48" w:rsidRDefault="008E553C" w:rsidP="008E553C">
            <w:pPr>
              <w:pStyle w:val="table"/>
              <w:rPr>
                <w:color w:val="000000" w:themeColor="text1"/>
              </w:rPr>
            </w:pPr>
            <w:r w:rsidRPr="008F2A48">
              <w:rPr>
                <w:color w:val="000000" w:themeColor="text1"/>
              </w:rPr>
              <w:t xml:space="preserve">{-28.121} </w:t>
            </w:r>
          </w:p>
        </w:tc>
        <w:tc>
          <w:tcPr>
            <w:tcW w:w="1914" w:type="dxa"/>
            <w:tcBorders>
              <w:top w:val="nil"/>
              <w:left w:val="nil"/>
              <w:bottom w:val="nil"/>
              <w:right w:val="nil"/>
            </w:tcBorders>
            <w:shd w:val="clear" w:color="auto" w:fill="auto"/>
            <w:noWrap/>
            <w:vAlign w:val="bottom"/>
            <w:hideMark/>
          </w:tcPr>
          <w:p w14:paraId="05EFC997" w14:textId="77777777" w:rsidR="008E553C" w:rsidRPr="008F2A48" w:rsidRDefault="008E553C" w:rsidP="008E553C">
            <w:pPr>
              <w:pStyle w:val="table"/>
              <w:rPr>
                <w:color w:val="000000" w:themeColor="text1"/>
              </w:rPr>
            </w:pPr>
            <w:r w:rsidRPr="008F2A48">
              <w:rPr>
                <w:color w:val="000000" w:themeColor="text1"/>
              </w:rPr>
              <w:t xml:space="preserve">{50.729} </w:t>
            </w:r>
          </w:p>
        </w:tc>
      </w:tr>
      <w:tr w:rsidR="008F2A48" w:rsidRPr="008F2A48" w14:paraId="24A28CAC" w14:textId="77777777" w:rsidTr="009779CB">
        <w:trPr>
          <w:trHeight w:val="320"/>
        </w:trPr>
        <w:tc>
          <w:tcPr>
            <w:tcW w:w="2055" w:type="dxa"/>
            <w:tcBorders>
              <w:top w:val="nil"/>
              <w:left w:val="nil"/>
              <w:bottom w:val="nil"/>
              <w:right w:val="nil"/>
            </w:tcBorders>
            <w:shd w:val="clear" w:color="auto" w:fill="auto"/>
            <w:noWrap/>
            <w:vAlign w:val="bottom"/>
          </w:tcPr>
          <w:p w14:paraId="360B2E7C"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66032DF3"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2306BA7E"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542D26E0"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63393491" w14:textId="77777777" w:rsidR="008E553C" w:rsidRPr="008F2A48" w:rsidRDefault="008E553C" w:rsidP="008E553C">
            <w:pPr>
              <w:pStyle w:val="table"/>
              <w:rPr>
                <w:color w:val="000000" w:themeColor="text1"/>
              </w:rPr>
            </w:pPr>
          </w:p>
        </w:tc>
      </w:tr>
      <w:tr w:rsidR="008F2A48" w:rsidRPr="008F2A48" w14:paraId="620F06E3" w14:textId="77777777" w:rsidTr="009779CB">
        <w:trPr>
          <w:trHeight w:val="320"/>
        </w:trPr>
        <w:tc>
          <w:tcPr>
            <w:tcW w:w="2055" w:type="dxa"/>
            <w:tcBorders>
              <w:top w:val="nil"/>
              <w:left w:val="nil"/>
              <w:bottom w:val="nil"/>
              <w:right w:val="nil"/>
            </w:tcBorders>
            <w:shd w:val="clear" w:color="auto" w:fill="auto"/>
            <w:noWrap/>
            <w:vAlign w:val="bottom"/>
            <w:hideMark/>
          </w:tcPr>
          <w:p w14:paraId="5C4A8C79" w14:textId="2694EDC5" w:rsidR="007F75AE" w:rsidRPr="008F2A48" w:rsidRDefault="007F75AE" w:rsidP="007F75AE">
            <w:pPr>
              <w:pStyle w:val="table"/>
              <w:rPr>
                <w:color w:val="000000" w:themeColor="text1"/>
              </w:rPr>
            </w:pPr>
            <w:r w:rsidRPr="008F2A48">
              <w:rPr>
                <w:color w:val="000000" w:themeColor="text1"/>
              </w:rPr>
              <w:t xml:space="preserve">Vintage </w:t>
            </w:r>
            <w:r w:rsidR="009E3FDD" w:rsidRPr="008F2A48">
              <w:rPr>
                <w:color w:val="000000" w:themeColor="text1"/>
              </w:rPr>
              <w:t xml:space="preserve">year </w:t>
            </w:r>
            <w:r w:rsidRPr="008F2A48">
              <w:rPr>
                <w:color w:val="000000" w:themeColor="text1"/>
              </w:rPr>
              <w:t>squared</w:t>
            </w:r>
          </w:p>
        </w:tc>
        <w:tc>
          <w:tcPr>
            <w:tcW w:w="1915" w:type="dxa"/>
            <w:tcBorders>
              <w:top w:val="nil"/>
              <w:left w:val="nil"/>
              <w:bottom w:val="nil"/>
              <w:right w:val="nil"/>
            </w:tcBorders>
            <w:shd w:val="clear" w:color="auto" w:fill="auto"/>
            <w:noWrap/>
            <w:vAlign w:val="bottom"/>
            <w:hideMark/>
          </w:tcPr>
          <w:p w14:paraId="32FBE728" w14:textId="3A7276C2" w:rsidR="007F75AE" w:rsidRPr="008F2A48" w:rsidRDefault="007F75AE" w:rsidP="007F75AE">
            <w:pPr>
              <w:pStyle w:val="table"/>
              <w:rPr>
                <w:color w:val="000000" w:themeColor="text1"/>
              </w:rPr>
            </w:pPr>
            <w:r w:rsidRPr="008F2A48">
              <w:rPr>
                <w:color w:val="000000" w:themeColor="text1"/>
              </w:rPr>
              <w:t>-0.0002</w:t>
            </w:r>
          </w:p>
        </w:tc>
        <w:tc>
          <w:tcPr>
            <w:tcW w:w="1914" w:type="dxa"/>
            <w:tcBorders>
              <w:top w:val="nil"/>
              <w:left w:val="nil"/>
              <w:bottom w:val="nil"/>
              <w:right w:val="nil"/>
            </w:tcBorders>
            <w:shd w:val="clear" w:color="auto" w:fill="auto"/>
            <w:noWrap/>
            <w:vAlign w:val="bottom"/>
            <w:hideMark/>
          </w:tcPr>
          <w:p w14:paraId="04DFC446" w14:textId="5442C24C" w:rsidR="007F75AE" w:rsidRPr="008F2A48" w:rsidRDefault="007F75AE" w:rsidP="007F75AE">
            <w:pPr>
              <w:pStyle w:val="table"/>
              <w:rPr>
                <w:color w:val="000000" w:themeColor="text1"/>
              </w:rPr>
            </w:pPr>
            <w:r w:rsidRPr="008F2A48">
              <w:rPr>
                <w:color w:val="000000" w:themeColor="text1"/>
              </w:rPr>
              <w:t>-0.0001</w:t>
            </w:r>
          </w:p>
        </w:tc>
        <w:tc>
          <w:tcPr>
            <w:tcW w:w="1562" w:type="dxa"/>
            <w:tcBorders>
              <w:top w:val="nil"/>
              <w:left w:val="nil"/>
              <w:bottom w:val="nil"/>
              <w:right w:val="nil"/>
            </w:tcBorders>
            <w:shd w:val="clear" w:color="auto" w:fill="auto"/>
            <w:noWrap/>
            <w:vAlign w:val="bottom"/>
            <w:hideMark/>
          </w:tcPr>
          <w:p w14:paraId="177963A2" w14:textId="2024C4F0" w:rsidR="007F75AE" w:rsidRPr="008F2A48" w:rsidRDefault="007F75AE" w:rsidP="007F75AE">
            <w:pPr>
              <w:pStyle w:val="table"/>
              <w:rPr>
                <w:color w:val="000000" w:themeColor="text1"/>
              </w:rPr>
            </w:pPr>
            <w:r w:rsidRPr="008F2A48">
              <w:rPr>
                <w:color w:val="000000" w:themeColor="text1"/>
              </w:rPr>
              <w:t>0.0005</w:t>
            </w:r>
          </w:p>
        </w:tc>
        <w:tc>
          <w:tcPr>
            <w:tcW w:w="1914" w:type="dxa"/>
            <w:tcBorders>
              <w:top w:val="nil"/>
              <w:left w:val="nil"/>
              <w:bottom w:val="nil"/>
              <w:right w:val="nil"/>
            </w:tcBorders>
            <w:shd w:val="clear" w:color="auto" w:fill="auto"/>
            <w:noWrap/>
            <w:vAlign w:val="bottom"/>
            <w:hideMark/>
          </w:tcPr>
          <w:p w14:paraId="26F00C27" w14:textId="3DA3F12C" w:rsidR="007F75AE" w:rsidRPr="008F2A48" w:rsidRDefault="007F75AE" w:rsidP="007F75AE">
            <w:pPr>
              <w:pStyle w:val="table"/>
              <w:rPr>
                <w:color w:val="000000" w:themeColor="text1"/>
              </w:rPr>
            </w:pPr>
            <w:r w:rsidRPr="008F2A48">
              <w:rPr>
                <w:color w:val="000000" w:themeColor="text1"/>
              </w:rPr>
              <w:t>-0.0006**</w:t>
            </w:r>
          </w:p>
        </w:tc>
      </w:tr>
      <w:tr w:rsidR="008F2A48" w:rsidRPr="008F2A48" w14:paraId="30735032" w14:textId="77777777" w:rsidTr="009779CB">
        <w:trPr>
          <w:trHeight w:val="320"/>
        </w:trPr>
        <w:tc>
          <w:tcPr>
            <w:tcW w:w="2055" w:type="dxa"/>
            <w:tcBorders>
              <w:top w:val="nil"/>
              <w:left w:val="nil"/>
              <w:bottom w:val="nil"/>
              <w:right w:val="nil"/>
            </w:tcBorders>
            <w:shd w:val="clear" w:color="auto" w:fill="auto"/>
            <w:noWrap/>
            <w:vAlign w:val="bottom"/>
            <w:hideMark/>
          </w:tcPr>
          <w:p w14:paraId="758820AE"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025ABAD6" w14:textId="5567F17C" w:rsidR="007F75AE" w:rsidRPr="008F2A48" w:rsidRDefault="007F75AE" w:rsidP="007F75AE">
            <w:pPr>
              <w:pStyle w:val="table"/>
              <w:rPr>
                <w:color w:val="000000" w:themeColor="text1"/>
              </w:rPr>
            </w:pPr>
            <w:r w:rsidRPr="008F2A48">
              <w:rPr>
                <w:color w:val="000000" w:themeColor="text1"/>
              </w:rPr>
              <w:t>(0.0001)</w:t>
            </w:r>
          </w:p>
        </w:tc>
        <w:tc>
          <w:tcPr>
            <w:tcW w:w="1914" w:type="dxa"/>
            <w:tcBorders>
              <w:top w:val="nil"/>
              <w:left w:val="nil"/>
              <w:bottom w:val="nil"/>
              <w:right w:val="nil"/>
            </w:tcBorders>
            <w:shd w:val="clear" w:color="auto" w:fill="auto"/>
            <w:noWrap/>
            <w:vAlign w:val="bottom"/>
            <w:hideMark/>
          </w:tcPr>
          <w:p w14:paraId="6DBE4E60" w14:textId="0FA80D59" w:rsidR="007F75AE" w:rsidRPr="008F2A48" w:rsidRDefault="007F75AE" w:rsidP="007F75AE">
            <w:pPr>
              <w:pStyle w:val="table"/>
              <w:rPr>
                <w:color w:val="000000" w:themeColor="text1"/>
              </w:rPr>
            </w:pPr>
            <w:r w:rsidRPr="008F2A48">
              <w:rPr>
                <w:color w:val="000000" w:themeColor="text1"/>
              </w:rPr>
              <w:t>(0.0001)</w:t>
            </w:r>
          </w:p>
        </w:tc>
        <w:tc>
          <w:tcPr>
            <w:tcW w:w="1562" w:type="dxa"/>
            <w:tcBorders>
              <w:top w:val="nil"/>
              <w:left w:val="nil"/>
              <w:bottom w:val="nil"/>
              <w:right w:val="nil"/>
            </w:tcBorders>
            <w:shd w:val="clear" w:color="auto" w:fill="auto"/>
            <w:noWrap/>
            <w:vAlign w:val="bottom"/>
            <w:hideMark/>
          </w:tcPr>
          <w:p w14:paraId="38D1A047" w14:textId="3D14C701" w:rsidR="007F75AE" w:rsidRPr="008F2A48" w:rsidRDefault="007F75AE" w:rsidP="007F75AE">
            <w:pPr>
              <w:pStyle w:val="table"/>
              <w:rPr>
                <w:color w:val="000000" w:themeColor="text1"/>
              </w:rPr>
            </w:pPr>
            <w:r w:rsidRPr="008F2A48">
              <w:rPr>
                <w:color w:val="000000" w:themeColor="text1"/>
              </w:rPr>
              <w:t>(0.0003)</w:t>
            </w:r>
          </w:p>
        </w:tc>
        <w:tc>
          <w:tcPr>
            <w:tcW w:w="1914" w:type="dxa"/>
            <w:tcBorders>
              <w:top w:val="nil"/>
              <w:left w:val="nil"/>
              <w:bottom w:val="nil"/>
              <w:right w:val="nil"/>
            </w:tcBorders>
            <w:shd w:val="clear" w:color="auto" w:fill="auto"/>
            <w:noWrap/>
            <w:vAlign w:val="bottom"/>
            <w:hideMark/>
          </w:tcPr>
          <w:p w14:paraId="5CFEA7AC" w14:textId="612349A1" w:rsidR="007F75AE" w:rsidRPr="008F2A48" w:rsidRDefault="007F75AE" w:rsidP="007F75AE">
            <w:pPr>
              <w:pStyle w:val="table"/>
              <w:rPr>
                <w:color w:val="000000" w:themeColor="text1"/>
              </w:rPr>
            </w:pPr>
            <w:r w:rsidRPr="008F2A48">
              <w:rPr>
                <w:color w:val="000000" w:themeColor="text1"/>
              </w:rPr>
              <w:t>(0.0003)</w:t>
            </w:r>
          </w:p>
        </w:tc>
      </w:tr>
      <w:tr w:rsidR="008F2A48" w:rsidRPr="008F2A48" w14:paraId="44A5CC81" w14:textId="77777777" w:rsidTr="009779CB">
        <w:trPr>
          <w:trHeight w:val="320"/>
        </w:trPr>
        <w:tc>
          <w:tcPr>
            <w:tcW w:w="2055" w:type="dxa"/>
            <w:tcBorders>
              <w:top w:val="nil"/>
              <w:left w:val="nil"/>
              <w:bottom w:val="nil"/>
              <w:right w:val="nil"/>
            </w:tcBorders>
            <w:shd w:val="clear" w:color="auto" w:fill="auto"/>
            <w:noWrap/>
            <w:vAlign w:val="bottom"/>
            <w:hideMark/>
          </w:tcPr>
          <w:p w14:paraId="6B1EE037"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1A8C847C" w14:textId="21CC7E48" w:rsidR="008E553C" w:rsidRPr="008F2A48" w:rsidRDefault="008E553C" w:rsidP="008E553C">
            <w:pPr>
              <w:pStyle w:val="table"/>
              <w:rPr>
                <w:color w:val="000000" w:themeColor="text1"/>
              </w:rPr>
            </w:pPr>
            <w:r w:rsidRPr="008F2A48">
              <w:rPr>
                <w:rFonts w:ascii="Aptos Narrow" w:hAnsi="Aptos Narrow"/>
                <w:color w:val="000000" w:themeColor="text1"/>
              </w:rPr>
              <w:t>{-5.126}</w:t>
            </w:r>
          </w:p>
        </w:tc>
        <w:tc>
          <w:tcPr>
            <w:tcW w:w="1914" w:type="dxa"/>
            <w:tcBorders>
              <w:top w:val="nil"/>
              <w:left w:val="nil"/>
              <w:bottom w:val="nil"/>
              <w:right w:val="nil"/>
            </w:tcBorders>
            <w:shd w:val="clear" w:color="auto" w:fill="auto"/>
            <w:noWrap/>
            <w:vAlign w:val="bottom"/>
            <w:hideMark/>
          </w:tcPr>
          <w:p w14:paraId="1BC34F1B" w14:textId="77777777" w:rsidR="008E553C" w:rsidRPr="008F2A48" w:rsidRDefault="008E553C" w:rsidP="008E553C">
            <w:pPr>
              <w:pStyle w:val="table"/>
              <w:rPr>
                <w:color w:val="000000" w:themeColor="text1"/>
              </w:rPr>
            </w:pPr>
            <w:r w:rsidRPr="008F2A48">
              <w:rPr>
                <w:color w:val="000000" w:themeColor="text1"/>
              </w:rPr>
              <w:t xml:space="preserve">{-4.398} </w:t>
            </w:r>
          </w:p>
        </w:tc>
        <w:tc>
          <w:tcPr>
            <w:tcW w:w="1562" w:type="dxa"/>
            <w:tcBorders>
              <w:top w:val="nil"/>
              <w:left w:val="nil"/>
              <w:bottom w:val="nil"/>
              <w:right w:val="nil"/>
            </w:tcBorders>
            <w:shd w:val="clear" w:color="auto" w:fill="auto"/>
            <w:noWrap/>
            <w:vAlign w:val="bottom"/>
            <w:hideMark/>
          </w:tcPr>
          <w:p w14:paraId="2EBE9248" w14:textId="77777777" w:rsidR="008E553C" w:rsidRPr="008F2A48" w:rsidRDefault="008E553C" w:rsidP="008E553C">
            <w:pPr>
              <w:pStyle w:val="table"/>
              <w:rPr>
                <w:color w:val="000000" w:themeColor="text1"/>
              </w:rPr>
            </w:pPr>
            <w:r w:rsidRPr="008F2A48">
              <w:rPr>
                <w:color w:val="000000" w:themeColor="text1"/>
              </w:rPr>
              <w:t xml:space="preserve">{11.807} </w:t>
            </w:r>
          </w:p>
        </w:tc>
        <w:tc>
          <w:tcPr>
            <w:tcW w:w="1914" w:type="dxa"/>
            <w:tcBorders>
              <w:top w:val="nil"/>
              <w:left w:val="nil"/>
              <w:bottom w:val="nil"/>
              <w:right w:val="nil"/>
            </w:tcBorders>
            <w:shd w:val="clear" w:color="auto" w:fill="auto"/>
            <w:noWrap/>
            <w:vAlign w:val="bottom"/>
            <w:hideMark/>
          </w:tcPr>
          <w:p w14:paraId="5FFE94F8" w14:textId="77777777" w:rsidR="008E553C" w:rsidRPr="008F2A48" w:rsidRDefault="008E553C" w:rsidP="008E553C">
            <w:pPr>
              <w:pStyle w:val="table"/>
              <w:rPr>
                <w:color w:val="000000" w:themeColor="text1"/>
              </w:rPr>
            </w:pPr>
            <w:r w:rsidRPr="008F2A48">
              <w:rPr>
                <w:color w:val="000000" w:themeColor="text1"/>
              </w:rPr>
              <w:t xml:space="preserve">{-24.146} </w:t>
            </w:r>
          </w:p>
        </w:tc>
      </w:tr>
      <w:tr w:rsidR="008F2A48" w:rsidRPr="008F2A48" w14:paraId="00B95AA9" w14:textId="77777777" w:rsidTr="009779CB">
        <w:trPr>
          <w:trHeight w:val="320"/>
        </w:trPr>
        <w:tc>
          <w:tcPr>
            <w:tcW w:w="2055" w:type="dxa"/>
            <w:tcBorders>
              <w:top w:val="nil"/>
              <w:left w:val="nil"/>
              <w:bottom w:val="nil"/>
              <w:right w:val="nil"/>
            </w:tcBorders>
            <w:shd w:val="clear" w:color="auto" w:fill="auto"/>
            <w:noWrap/>
            <w:vAlign w:val="bottom"/>
          </w:tcPr>
          <w:p w14:paraId="63CAB607" w14:textId="77777777" w:rsidR="008E553C" w:rsidRPr="008F2A48" w:rsidRDefault="008E553C" w:rsidP="008E553C">
            <w:pPr>
              <w:pStyle w:val="table"/>
              <w:rPr>
                <w:color w:val="000000" w:themeColor="text1"/>
              </w:rPr>
            </w:pPr>
          </w:p>
        </w:tc>
        <w:tc>
          <w:tcPr>
            <w:tcW w:w="1915" w:type="dxa"/>
            <w:tcBorders>
              <w:top w:val="nil"/>
              <w:left w:val="nil"/>
              <w:bottom w:val="nil"/>
              <w:right w:val="nil"/>
            </w:tcBorders>
            <w:shd w:val="clear" w:color="auto" w:fill="auto"/>
            <w:noWrap/>
            <w:vAlign w:val="bottom"/>
          </w:tcPr>
          <w:p w14:paraId="72B6274C"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510E7902" w14:textId="77777777" w:rsidR="008E553C" w:rsidRPr="008F2A48" w:rsidRDefault="008E553C" w:rsidP="008E553C">
            <w:pPr>
              <w:pStyle w:val="table"/>
              <w:rPr>
                <w:color w:val="000000" w:themeColor="text1"/>
              </w:rPr>
            </w:pPr>
          </w:p>
        </w:tc>
        <w:tc>
          <w:tcPr>
            <w:tcW w:w="1562" w:type="dxa"/>
            <w:tcBorders>
              <w:top w:val="nil"/>
              <w:left w:val="nil"/>
              <w:bottom w:val="nil"/>
              <w:right w:val="nil"/>
            </w:tcBorders>
            <w:shd w:val="clear" w:color="auto" w:fill="auto"/>
            <w:noWrap/>
            <w:vAlign w:val="bottom"/>
          </w:tcPr>
          <w:p w14:paraId="334518DF" w14:textId="77777777" w:rsidR="008E553C" w:rsidRPr="008F2A48" w:rsidRDefault="008E553C" w:rsidP="008E553C">
            <w:pPr>
              <w:pStyle w:val="table"/>
              <w:rPr>
                <w:color w:val="000000" w:themeColor="text1"/>
              </w:rPr>
            </w:pPr>
          </w:p>
        </w:tc>
        <w:tc>
          <w:tcPr>
            <w:tcW w:w="1914" w:type="dxa"/>
            <w:tcBorders>
              <w:top w:val="nil"/>
              <w:left w:val="nil"/>
              <w:bottom w:val="nil"/>
              <w:right w:val="nil"/>
            </w:tcBorders>
            <w:shd w:val="clear" w:color="auto" w:fill="auto"/>
            <w:noWrap/>
            <w:vAlign w:val="bottom"/>
          </w:tcPr>
          <w:p w14:paraId="7CD7E000" w14:textId="77777777" w:rsidR="008E553C" w:rsidRPr="008F2A48" w:rsidRDefault="008E553C" w:rsidP="008E553C">
            <w:pPr>
              <w:pStyle w:val="table"/>
              <w:rPr>
                <w:color w:val="000000" w:themeColor="text1"/>
              </w:rPr>
            </w:pPr>
          </w:p>
        </w:tc>
      </w:tr>
      <w:tr w:rsidR="008F2A48" w:rsidRPr="008F2A48" w14:paraId="39928802" w14:textId="77777777" w:rsidTr="009779CB">
        <w:trPr>
          <w:trHeight w:val="320"/>
        </w:trPr>
        <w:tc>
          <w:tcPr>
            <w:tcW w:w="2055" w:type="dxa"/>
            <w:tcBorders>
              <w:top w:val="nil"/>
              <w:left w:val="nil"/>
              <w:bottom w:val="nil"/>
              <w:right w:val="nil"/>
            </w:tcBorders>
            <w:shd w:val="clear" w:color="auto" w:fill="auto"/>
            <w:noWrap/>
            <w:vAlign w:val="bottom"/>
            <w:hideMark/>
          </w:tcPr>
          <w:p w14:paraId="27A3459C" w14:textId="77777777" w:rsidR="007F75AE" w:rsidRPr="008F2A48" w:rsidRDefault="007F75AE" w:rsidP="007F75AE">
            <w:pPr>
              <w:pStyle w:val="table"/>
              <w:rPr>
                <w:color w:val="000000" w:themeColor="text1"/>
              </w:rPr>
            </w:pPr>
            <w:r w:rsidRPr="008F2A48">
              <w:rPr>
                <w:color w:val="000000" w:themeColor="text1"/>
              </w:rPr>
              <w:t>Constant</w:t>
            </w:r>
          </w:p>
        </w:tc>
        <w:tc>
          <w:tcPr>
            <w:tcW w:w="1915" w:type="dxa"/>
            <w:tcBorders>
              <w:top w:val="nil"/>
              <w:left w:val="nil"/>
              <w:bottom w:val="nil"/>
              <w:right w:val="nil"/>
            </w:tcBorders>
            <w:shd w:val="clear" w:color="auto" w:fill="auto"/>
            <w:noWrap/>
            <w:vAlign w:val="bottom"/>
            <w:hideMark/>
          </w:tcPr>
          <w:p w14:paraId="3DB235DB" w14:textId="3D154D00" w:rsidR="007F75AE" w:rsidRPr="008F2A48" w:rsidRDefault="007F75AE" w:rsidP="007F75AE">
            <w:pPr>
              <w:pStyle w:val="table"/>
              <w:rPr>
                <w:color w:val="000000" w:themeColor="text1"/>
              </w:rPr>
            </w:pPr>
            <w:r w:rsidRPr="008F2A48">
              <w:rPr>
                <w:color w:val="000000" w:themeColor="text1"/>
              </w:rPr>
              <w:t>5.9426***</w:t>
            </w:r>
          </w:p>
        </w:tc>
        <w:tc>
          <w:tcPr>
            <w:tcW w:w="1914" w:type="dxa"/>
            <w:tcBorders>
              <w:top w:val="nil"/>
              <w:left w:val="nil"/>
              <w:bottom w:val="nil"/>
              <w:right w:val="nil"/>
            </w:tcBorders>
            <w:shd w:val="clear" w:color="auto" w:fill="auto"/>
            <w:noWrap/>
            <w:vAlign w:val="bottom"/>
            <w:hideMark/>
          </w:tcPr>
          <w:p w14:paraId="78C8F7A2" w14:textId="7537BF5B" w:rsidR="007F75AE" w:rsidRPr="008F2A48" w:rsidRDefault="007F75AE" w:rsidP="007F75AE">
            <w:pPr>
              <w:pStyle w:val="table"/>
              <w:rPr>
                <w:color w:val="000000" w:themeColor="text1"/>
              </w:rPr>
            </w:pPr>
            <w:r w:rsidRPr="008F2A48">
              <w:rPr>
                <w:color w:val="000000" w:themeColor="text1"/>
              </w:rPr>
              <w:t>6.0834***</w:t>
            </w:r>
          </w:p>
        </w:tc>
        <w:tc>
          <w:tcPr>
            <w:tcW w:w="1562" w:type="dxa"/>
            <w:tcBorders>
              <w:top w:val="nil"/>
              <w:left w:val="nil"/>
              <w:bottom w:val="nil"/>
              <w:right w:val="nil"/>
            </w:tcBorders>
            <w:shd w:val="clear" w:color="auto" w:fill="auto"/>
            <w:noWrap/>
            <w:vAlign w:val="bottom"/>
            <w:hideMark/>
          </w:tcPr>
          <w:p w14:paraId="50D10354" w14:textId="76B4F566" w:rsidR="007F75AE" w:rsidRPr="008F2A48" w:rsidRDefault="007F75AE" w:rsidP="007F75AE">
            <w:pPr>
              <w:pStyle w:val="table"/>
              <w:rPr>
                <w:color w:val="000000" w:themeColor="text1"/>
              </w:rPr>
            </w:pPr>
            <w:r w:rsidRPr="008F2A48">
              <w:rPr>
                <w:color w:val="000000" w:themeColor="text1"/>
              </w:rPr>
              <w:t>6.1519***</w:t>
            </w:r>
          </w:p>
        </w:tc>
        <w:tc>
          <w:tcPr>
            <w:tcW w:w="1914" w:type="dxa"/>
            <w:tcBorders>
              <w:top w:val="nil"/>
              <w:left w:val="nil"/>
              <w:bottom w:val="nil"/>
              <w:right w:val="nil"/>
            </w:tcBorders>
            <w:shd w:val="clear" w:color="auto" w:fill="auto"/>
            <w:noWrap/>
            <w:vAlign w:val="bottom"/>
            <w:hideMark/>
          </w:tcPr>
          <w:p w14:paraId="7D79828E" w14:textId="1737471D" w:rsidR="007F75AE" w:rsidRPr="008F2A48" w:rsidRDefault="007F75AE" w:rsidP="007F75AE">
            <w:pPr>
              <w:pStyle w:val="table"/>
              <w:rPr>
                <w:color w:val="000000" w:themeColor="text1"/>
              </w:rPr>
            </w:pPr>
            <w:r w:rsidRPr="008F2A48">
              <w:rPr>
                <w:color w:val="000000" w:themeColor="text1"/>
              </w:rPr>
              <w:t>4.1058***</w:t>
            </w:r>
          </w:p>
        </w:tc>
      </w:tr>
      <w:tr w:rsidR="008F2A48" w:rsidRPr="008F2A48" w14:paraId="224221CB" w14:textId="77777777" w:rsidTr="009779CB">
        <w:trPr>
          <w:trHeight w:val="320"/>
        </w:trPr>
        <w:tc>
          <w:tcPr>
            <w:tcW w:w="2055" w:type="dxa"/>
            <w:tcBorders>
              <w:top w:val="nil"/>
              <w:left w:val="nil"/>
              <w:bottom w:val="nil"/>
              <w:right w:val="nil"/>
            </w:tcBorders>
            <w:shd w:val="clear" w:color="auto" w:fill="auto"/>
            <w:noWrap/>
            <w:vAlign w:val="bottom"/>
            <w:hideMark/>
          </w:tcPr>
          <w:p w14:paraId="45788952" w14:textId="77777777" w:rsidR="007F75AE" w:rsidRPr="008F2A48" w:rsidRDefault="007F75AE" w:rsidP="007F75AE">
            <w:pPr>
              <w:pStyle w:val="table"/>
              <w:rPr>
                <w:color w:val="000000" w:themeColor="text1"/>
              </w:rPr>
            </w:pPr>
          </w:p>
        </w:tc>
        <w:tc>
          <w:tcPr>
            <w:tcW w:w="1915" w:type="dxa"/>
            <w:tcBorders>
              <w:top w:val="nil"/>
              <w:left w:val="nil"/>
              <w:bottom w:val="nil"/>
              <w:right w:val="nil"/>
            </w:tcBorders>
            <w:shd w:val="clear" w:color="auto" w:fill="auto"/>
            <w:noWrap/>
            <w:vAlign w:val="bottom"/>
            <w:hideMark/>
          </w:tcPr>
          <w:p w14:paraId="3C38EB67" w14:textId="3EAFDD28" w:rsidR="007F75AE" w:rsidRPr="008F2A48" w:rsidRDefault="007F75AE" w:rsidP="007F75AE">
            <w:pPr>
              <w:pStyle w:val="table"/>
              <w:rPr>
                <w:color w:val="000000" w:themeColor="text1"/>
              </w:rPr>
            </w:pPr>
            <w:r w:rsidRPr="008F2A48">
              <w:rPr>
                <w:color w:val="000000" w:themeColor="text1"/>
              </w:rPr>
              <w:t>(0.1655)</w:t>
            </w:r>
          </w:p>
        </w:tc>
        <w:tc>
          <w:tcPr>
            <w:tcW w:w="1914" w:type="dxa"/>
            <w:tcBorders>
              <w:top w:val="nil"/>
              <w:left w:val="nil"/>
              <w:bottom w:val="nil"/>
              <w:right w:val="nil"/>
            </w:tcBorders>
            <w:shd w:val="clear" w:color="auto" w:fill="auto"/>
            <w:noWrap/>
            <w:vAlign w:val="bottom"/>
            <w:hideMark/>
          </w:tcPr>
          <w:p w14:paraId="6EAB955F" w14:textId="7BC41527" w:rsidR="007F75AE" w:rsidRPr="008F2A48" w:rsidRDefault="007F75AE" w:rsidP="007F75AE">
            <w:pPr>
              <w:pStyle w:val="table"/>
              <w:rPr>
                <w:color w:val="000000" w:themeColor="text1"/>
              </w:rPr>
            </w:pPr>
            <w:r w:rsidRPr="008F2A48">
              <w:rPr>
                <w:color w:val="000000" w:themeColor="text1"/>
              </w:rPr>
              <w:t>(0.0498)</w:t>
            </w:r>
          </w:p>
        </w:tc>
        <w:tc>
          <w:tcPr>
            <w:tcW w:w="1562" w:type="dxa"/>
            <w:tcBorders>
              <w:top w:val="nil"/>
              <w:left w:val="nil"/>
              <w:bottom w:val="nil"/>
              <w:right w:val="nil"/>
            </w:tcBorders>
            <w:shd w:val="clear" w:color="auto" w:fill="auto"/>
            <w:noWrap/>
            <w:vAlign w:val="bottom"/>
            <w:hideMark/>
          </w:tcPr>
          <w:p w14:paraId="478E5E3D" w14:textId="2C6C8044" w:rsidR="007F75AE" w:rsidRPr="008F2A48" w:rsidRDefault="007F75AE" w:rsidP="007F75AE">
            <w:pPr>
              <w:pStyle w:val="table"/>
              <w:rPr>
                <w:color w:val="000000" w:themeColor="text1"/>
              </w:rPr>
            </w:pPr>
            <w:r w:rsidRPr="008F2A48">
              <w:rPr>
                <w:color w:val="000000" w:themeColor="text1"/>
              </w:rPr>
              <w:t>(0.1353)</w:t>
            </w:r>
          </w:p>
        </w:tc>
        <w:tc>
          <w:tcPr>
            <w:tcW w:w="1914" w:type="dxa"/>
            <w:tcBorders>
              <w:top w:val="nil"/>
              <w:left w:val="nil"/>
              <w:bottom w:val="nil"/>
              <w:right w:val="nil"/>
            </w:tcBorders>
            <w:shd w:val="clear" w:color="auto" w:fill="auto"/>
            <w:noWrap/>
            <w:vAlign w:val="bottom"/>
            <w:hideMark/>
          </w:tcPr>
          <w:p w14:paraId="3BC2263F" w14:textId="5981775C" w:rsidR="007F75AE" w:rsidRPr="008F2A48" w:rsidRDefault="007F75AE" w:rsidP="007F75AE">
            <w:pPr>
              <w:pStyle w:val="table"/>
              <w:rPr>
                <w:color w:val="000000" w:themeColor="text1"/>
              </w:rPr>
            </w:pPr>
            <w:r w:rsidRPr="008F2A48">
              <w:rPr>
                <w:color w:val="000000" w:themeColor="text1"/>
              </w:rPr>
              <w:t>(0.0697)</w:t>
            </w:r>
          </w:p>
        </w:tc>
      </w:tr>
      <w:tr w:rsidR="008F2A48" w:rsidRPr="008F2A48" w14:paraId="6DAFEE53" w14:textId="77777777" w:rsidTr="009779CB">
        <w:trPr>
          <w:trHeight w:val="320"/>
        </w:trPr>
        <w:tc>
          <w:tcPr>
            <w:tcW w:w="2055" w:type="dxa"/>
            <w:tcBorders>
              <w:top w:val="nil"/>
              <w:left w:val="nil"/>
              <w:bottom w:val="single" w:sz="4" w:space="0" w:color="auto"/>
              <w:right w:val="nil"/>
            </w:tcBorders>
            <w:shd w:val="clear" w:color="auto" w:fill="auto"/>
            <w:noWrap/>
            <w:vAlign w:val="bottom"/>
            <w:hideMark/>
          </w:tcPr>
          <w:p w14:paraId="3066565C" w14:textId="77777777" w:rsidR="00C31FC1" w:rsidRPr="008F2A48" w:rsidRDefault="00C31FC1" w:rsidP="00C31FC1">
            <w:pPr>
              <w:pStyle w:val="table"/>
              <w:rPr>
                <w:color w:val="000000" w:themeColor="text1"/>
              </w:rPr>
            </w:pPr>
          </w:p>
        </w:tc>
        <w:tc>
          <w:tcPr>
            <w:tcW w:w="1915" w:type="dxa"/>
            <w:tcBorders>
              <w:top w:val="nil"/>
              <w:left w:val="nil"/>
              <w:bottom w:val="single" w:sz="4" w:space="0" w:color="auto"/>
              <w:right w:val="nil"/>
            </w:tcBorders>
            <w:shd w:val="clear" w:color="auto" w:fill="auto"/>
            <w:noWrap/>
            <w:vAlign w:val="bottom"/>
            <w:hideMark/>
          </w:tcPr>
          <w:p w14:paraId="610BDF03" w14:textId="77777777" w:rsidR="00C31FC1" w:rsidRPr="008F2A48" w:rsidRDefault="00C31FC1" w:rsidP="00C31FC1">
            <w:pPr>
              <w:pStyle w:val="table"/>
              <w:rPr>
                <w:color w:val="000000" w:themeColor="text1"/>
              </w:rPr>
            </w:pPr>
            <w:r w:rsidRPr="008F2A48">
              <w:rPr>
                <w:color w:val="000000" w:themeColor="text1"/>
              </w:rPr>
              <w:t xml:space="preserve">{.} </w:t>
            </w:r>
          </w:p>
        </w:tc>
        <w:tc>
          <w:tcPr>
            <w:tcW w:w="1914" w:type="dxa"/>
            <w:tcBorders>
              <w:top w:val="nil"/>
              <w:left w:val="nil"/>
              <w:bottom w:val="single" w:sz="4" w:space="0" w:color="auto"/>
              <w:right w:val="nil"/>
            </w:tcBorders>
            <w:shd w:val="clear" w:color="auto" w:fill="auto"/>
            <w:noWrap/>
            <w:vAlign w:val="bottom"/>
            <w:hideMark/>
          </w:tcPr>
          <w:p w14:paraId="1F775CE5" w14:textId="77777777" w:rsidR="00C31FC1" w:rsidRPr="008F2A48" w:rsidRDefault="00C31FC1" w:rsidP="00C31FC1">
            <w:pPr>
              <w:pStyle w:val="table"/>
              <w:rPr>
                <w:color w:val="000000" w:themeColor="text1"/>
              </w:rPr>
            </w:pPr>
            <w:r w:rsidRPr="008F2A48">
              <w:rPr>
                <w:color w:val="000000" w:themeColor="text1"/>
              </w:rPr>
              <w:t xml:space="preserve">{.} </w:t>
            </w:r>
          </w:p>
        </w:tc>
        <w:tc>
          <w:tcPr>
            <w:tcW w:w="1562" w:type="dxa"/>
            <w:tcBorders>
              <w:top w:val="nil"/>
              <w:left w:val="nil"/>
              <w:bottom w:val="single" w:sz="4" w:space="0" w:color="auto"/>
              <w:right w:val="nil"/>
            </w:tcBorders>
            <w:shd w:val="clear" w:color="auto" w:fill="auto"/>
            <w:noWrap/>
            <w:vAlign w:val="bottom"/>
            <w:hideMark/>
          </w:tcPr>
          <w:p w14:paraId="413378C2" w14:textId="77777777" w:rsidR="00C31FC1" w:rsidRPr="008F2A48" w:rsidRDefault="00C31FC1" w:rsidP="00C31FC1">
            <w:pPr>
              <w:pStyle w:val="table"/>
              <w:rPr>
                <w:color w:val="000000" w:themeColor="text1"/>
              </w:rPr>
            </w:pPr>
            <w:r w:rsidRPr="008F2A48">
              <w:rPr>
                <w:color w:val="000000" w:themeColor="text1"/>
              </w:rPr>
              <w:t xml:space="preserve">{.} </w:t>
            </w:r>
          </w:p>
        </w:tc>
        <w:tc>
          <w:tcPr>
            <w:tcW w:w="1914" w:type="dxa"/>
            <w:tcBorders>
              <w:top w:val="nil"/>
              <w:left w:val="nil"/>
              <w:bottom w:val="single" w:sz="4" w:space="0" w:color="auto"/>
              <w:right w:val="nil"/>
            </w:tcBorders>
            <w:shd w:val="clear" w:color="auto" w:fill="auto"/>
            <w:noWrap/>
            <w:vAlign w:val="bottom"/>
            <w:hideMark/>
          </w:tcPr>
          <w:p w14:paraId="6EAC93D3" w14:textId="77777777" w:rsidR="00C31FC1" w:rsidRPr="008F2A48" w:rsidRDefault="00C31FC1" w:rsidP="00C31FC1">
            <w:pPr>
              <w:pStyle w:val="table"/>
              <w:rPr>
                <w:color w:val="000000" w:themeColor="text1"/>
              </w:rPr>
            </w:pPr>
            <w:r w:rsidRPr="008F2A48">
              <w:rPr>
                <w:color w:val="000000" w:themeColor="text1"/>
              </w:rPr>
              <w:t xml:space="preserve">{.} </w:t>
            </w:r>
          </w:p>
        </w:tc>
      </w:tr>
      <w:tr w:rsidR="008F2A48" w:rsidRPr="008F2A48" w14:paraId="4D22D448" w14:textId="77777777" w:rsidTr="009779CB">
        <w:trPr>
          <w:trHeight w:val="320"/>
        </w:trPr>
        <w:tc>
          <w:tcPr>
            <w:tcW w:w="2055" w:type="dxa"/>
            <w:tcBorders>
              <w:top w:val="single" w:sz="4" w:space="0" w:color="auto"/>
              <w:left w:val="nil"/>
              <w:bottom w:val="nil"/>
              <w:right w:val="nil"/>
            </w:tcBorders>
            <w:shd w:val="clear" w:color="auto" w:fill="auto"/>
            <w:noWrap/>
            <w:vAlign w:val="bottom"/>
            <w:hideMark/>
          </w:tcPr>
          <w:p w14:paraId="1156DCEB" w14:textId="047C110D" w:rsidR="00C31FC1" w:rsidRPr="008F2A48" w:rsidRDefault="000650D8" w:rsidP="00C31FC1">
            <w:pPr>
              <w:pStyle w:val="table"/>
              <w:rPr>
                <w:color w:val="000000" w:themeColor="text1"/>
              </w:rPr>
            </w:pPr>
            <w:r w:rsidRPr="008F2A48">
              <w:rPr>
                <w:color w:val="000000" w:themeColor="text1"/>
              </w:rPr>
              <w:t>R</w:t>
            </w:r>
            <w:r w:rsidRPr="008F2A48">
              <w:rPr>
                <w:color w:val="000000" w:themeColor="text1"/>
                <w:vertAlign w:val="superscript"/>
              </w:rPr>
              <w:t>2</w:t>
            </w:r>
          </w:p>
        </w:tc>
        <w:tc>
          <w:tcPr>
            <w:tcW w:w="1915" w:type="dxa"/>
            <w:tcBorders>
              <w:top w:val="single" w:sz="4" w:space="0" w:color="auto"/>
              <w:left w:val="nil"/>
              <w:bottom w:val="nil"/>
              <w:right w:val="nil"/>
            </w:tcBorders>
            <w:shd w:val="clear" w:color="auto" w:fill="auto"/>
            <w:noWrap/>
            <w:vAlign w:val="bottom"/>
            <w:hideMark/>
          </w:tcPr>
          <w:p w14:paraId="4C65D31A" w14:textId="77777777" w:rsidR="00C31FC1" w:rsidRPr="008F2A48" w:rsidRDefault="00C31FC1" w:rsidP="00C31FC1">
            <w:pPr>
              <w:pStyle w:val="table"/>
              <w:rPr>
                <w:color w:val="000000" w:themeColor="text1"/>
              </w:rPr>
            </w:pPr>
            <w:r w:rsidRPr="008F2A48">
              <w:rPr>
                <w:color w:val="000000" w:themeColor="text1"/>
              </w:rPr>
              <w:t>0.820</w:t>
            </w:r>
          </w:p>
        </w:tc>
        <w:tc>
          <w:tcPr>
            <w:tcW w:w="1914" w:type="dxa"/>
            <w:tcBorders>
              <w:top w:val="single" w:sz="4" w:space="0" w:color="auto"/>
              <w:left w:val="nil"/>
              <w:bottom w:val="nil"/>
              <w:right w:val="nil"/>
            </w:tcBorders>
            <w:shd w:val="clear" w:color="auto" w:fill="auto"/>
            <w:noWrap/>
            <w:vAlign w:val="bottom"/>
            <w:hideMark/>
          </w:tcPr>
          <w:p w14:paraId="79605AF8" w14:textId="77777777" w:rsidR="00C31FC1" w:rsidRPr="008F2A48" w:rsidRDefault="00C31FC1" w:rsidP="00C31FC1">
            <w:pPr>
              <w:pStyle w:val="table"/>
              <w:rPr>
                <w:color w:val="000000" w:themeColor="text1"/>
              </w:rPr>
            </w:pPr>
            <w:r w:rsidRPr="008F2A48">
              <w:rPr>
                <w:color w:val="000000" w:themeColor="text1"/>
              </w:rPr>
              <w:t>0.832</w:t>
            </w:r>
          </w:p>
        </w:tc>
        <w:tc>
          <w:tcPr>
            <w:tcW w:w="1562" w:type="dxa"/>
            <w:tcBorders>
              <w:top w:val="single" w:sz="4" w:space="0" w:color="auto"/>
              <w:left w:val="nil"/>
              <w:bottom w:val="nil"/>
              <w:right w:val="nil"/>
            </w:tcBorders>
            <w:shd w:val="clear" w:color="auto" w:fill="auto"/>
            <w:noWrap/>
            <w:vAlign w:val="bottom"/>
            <w:hideMark/>
          </w:tcPr>
          <w:p w14:paraId="008EC3B9" w14:textId="77777777" w:rsidR="00C31FC1" w:rsidRPr="008F2A48" w:rsidRDefault="00C31FC1" w:rsidP="00C31FC1">
            <w:pPr>
              <w:pStyle w:val="table"/>
              <w:rPr>
                <w:color w:val="000000" w:themeColor="text1"/>
              </w:rPr>
            </w:pPr>
            <w:r w:rsidRPr="008F2A48">
              <w:rPr>
                <w:color w:val="000000" w:themeColor="text1"/>
              </w:rPr>
              <w:t>0.563</w:t>
            </w:r>
          </w:p>
        </w:tc>
        <w:tc>
          <w:tcPr>
            <w:tcW w:w="1914" w:type="dxa"/>
            <w:tcBorders>
              <w:top w:val="single" w:sz="4" w:space="0" w:color="auto"/>
              <w:left w:val="nil"/>
              <w:bottom w:val="nil"/>
              <w:right w:val="nil"/>
            </w:tcBorders>
            <w:shd w:val="clear" w:color="auto" w:fill="auto"/>
            <w:noWrap/>
            <w:vAlign w:val="bottom"/>
            <w:hideMark/>
          </w:tcPr>
          <w:p w14:paraId="7FF74BC5" w14:textId="77777777" w:rsidR="00C31FC1" w:rsidRPr="008F2A48" w:rsidRDefault="00C31FC1" w:rsidP="00C31FC1">
            <w:pPr>
              <w:pStyle w:val="table"/>
              <w:rPr>
                <w:color w:val="000000" w:themeColor="text1"/>
              </w:rPr>
            </w:pPr>
            <w:r w:rsidRPr="008F2A48">
              <w:rPr>
                <w:color w:val="000000" w:themeColor="text1"/>
              </w:rPr>
              <w:t>0.246</w:t>
            </w:r>
          </w:p>
        </w:tc>
      </w:tr>
      <w:tr w:rsidR="008F2A48" w:rsidRPr="008F2A48" w14:paraId="3DBCEF0C" w14:textId="77777777" w:rsidTr="009779CB">
        <w:trPr>
          <w:trHeight w:val="360"/>
        </w:trPr>
        <w:tc>
          <w:tcPr>
            <w:tcW w:w="2055" w:type="dxa"/>
            <w:tcBorders>
              <w:top w:val="nil"/>
              <w:left w:val="nil"/>
              <w:bottom w:val="nil"/>
              <w:right w:val="nil"/>
            </w:tcBorders>
            <w:shd w:val="clear" w:color="auto" w:fill="auto"/>
            <w:noWrap/>
            <w:vAlign w:val="bottom"/>
            <w:hideMark/>
          </w:tcPr>
          <w:p w14:paraId="4C369C02" w14:textId="77777777" w:rsidR="00C31FC1" w:rsidRPr="008F2A48" w:rsidRDefault="00C31FC1" w:rsidP="00C31FC1">
            <w:pPr>
              <w:pStyle w:val="table"/>
              <w:rPr>
                <w:color w:val="000000" w:themeColor="text1"/>
              </w:rPr>
            </w:pPr>
            <w:r w:rsidRPr="008F2A48">
              <w:rPr>
                <w:color w:val="000000" w:themeColor="text1"/>
              </w:rPr>
              <w:t>Winery fixed effects</w:t>
            </w:r>
          </w:p>
        </w:tc>
        <w:tc>
          <w:tcPr>
            <w:tcW w:w="1915" w:type="dxa"/>
            <w:tcBorders>
              <w:top w:val="nil"/>
              <w:left w:val="nil"/>
              <w:bottom w:val="nil"/>
              <w:right w:val="nil"/>
            </w:tcBorders>
            <w:shd w:val="clear" w:color="auto" w:fill="auto"/>
            <w:noWrap/>
            <w:vAlign w:val="bottom"/>
            <w:hideMark/>
          </w:tcPr>
          <w:p w14:paraId="660BC800"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c>
          <w:tcPr>
            <w:tcW w:w="1914" w:type="dxa"/>
            <w:tcBorders>
              <w:top w:val="nil"/>
              <w:left w:val="nil"/>
              <w:bottom w:val="nil"/>
              <w:right w:val="nil"/>
            </w:tcBorders>
            <w:shd w:val="clear" w:color="auto" w:fill="auto"/>
            <w:noWrap/>
            <w:vAlign w:val="bottom"/>
            <w:hideMark/>
          </w:tcPr>
          <w:p w14:paraId="6D048895"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c>
          <w:tcPr>
            <w:tcW w:w="1562" w:type="dxa"/>
            <w:tcBorders>
              <w:top w:val="nil"/>
              <w:left w:val="nil"/>
              <w:bottom w:val="nil"/>
              <w:right w:val="nil"/>
            </w:tcBorders>
            <w:shd w:val="clear" w:color="auto" w:fill="auto"/>
            <w:noWrap/>
            <w:vAlign w:val="bottom"/>
            <w:hideMark/>
          </w:tcPr>
          <w:p w14:paraId="61F89B23"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c>
          <w:tcPr>
            <w:tcW w:w="1914" w:type="dxa"/>
            <w:tcBorders>
              <w:top w:val="nil"/>
              <w:left w:val="nil"/>
              <w:bottom w:val="nil"/>
              <w:right w:val="nil"/>
            </w:tcBorders>
            <w:shd w:val="clear" w:color="auto" w:fill="auto"/>
            <w:noWrap/>
            <w:vAlign w:val="bottom"/>
            <w:hideMark/>
          </w:tcPr>
          <w:p w14:paraId="196473D8"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r>
      <w:tr w:rsidR="008F2A48" w:rsidRPr="008F2A48" w14:paraId="062C4586" w14:textId="77777777" w:rsidTr="009779CB">
        <w:trPr>
          <w:trHeight w:val="360"/>
        </w:trPr>
        <w:tc>
          <w:tcPr>
            <w:tcW w:w="2055" w:type="dxa"/>
            <w:tcBorders>
              <w:top w:val="nil"/>
              <w:left w:val="nil"/>
              <w:bottom w:val="nil"/>
              <w:right w:val="nil"/>
            </w:tcBorders>
            <w:shd w:val="clear" w:color="auto" w:fill="auto"/>
            <w:noWrap/>
            <w:vAlign w:val="bottom"/>
            <w:hideMark/>
          </w:tcPr>
          <w:p w14:paraId="142B8770" w14:textId="56CCE946" w:rsidR="00C31FC1" w:rsidRPr="008F2A48" w:rsidRDefault="00713BA1" w:rsidP="00C31FC1">
            <w:pPr>
              <w:pStyle w:val="table"/>
              <w:rPr>
                <w:color w:val="000000" w:themeColor="text1"/>
              </w:rPr>
            </w:pPr>
            <w:r w:rsidRPr="008F2A48">
              <w:rPr>
                <w:color w:val="000000" w:themeColor="text1"/>
              </w:rPr>
              <w:t xml:space="preserve">Auction </w:t>
            </w:r>
            <w:r w:rsidR="00C31FC1" w:rsidRPr="008F2A48">
              <w:rPr>
                <w:color w:val="000000" w:themeColor="text1"/>
              </w:rPr>
              <w:t>year fixed effects</w:t>
            </w:r>
          </w:p>
        </w:tc>
        <w:tc>
          <w:tcPr>
            <w:tcW w:w="1915" w:type="dxa"/>
            <w:tcBorders>
              <w:top w:val="nil"/>
              <w:left w:val="nil"/>
              <w:bottom w:val="nil"/>
              <w:right w:val="nil"/>
            </w:tcBorders>
            <w:shd w:val="clear" w:color="auto" w:fill="auto"/>
            <w:noWrap/>
            <w:vAlign w:val="bottom"/>
            <w:hideMark/>
          </w:tcPr>
          <w:p w14:paraId="64F792A0"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c>
          <w:tcPr>
            <w:tcW w:w="1914" w:type="dxa"/>
            <w:tcBorders>
              <w:top w:val="nil"/>
              <w:left w:val="nil"/>
              <w:bottom w:val="nil"/>
              <w:right w:val="nil"/>
            </w:tcBorders>
            <w:shd w:val="clear" w:color="auto" w:fill="auto"/>
            <w:noWrap/>
            <w:vAlign w:val="bottom"/>
            <w:hideMark/>
          </w:tcPr>
          <w:p w14:paraId="08C0F426"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c>
          <w:tcPr>
            <w:tcW w:w="1562" w:type="dxa"/>
            <w:tcBorders>
              <w:top w:val="nil"/>
              <w:left w:val="nil"/>
              <w:bottom w:val="nil"/>
              <w:right w:val="nil"/>
            </w:tcBorders>
            <w:shd w:val="clear" w:color="auto" w:fill="auto"/>
            <w:noWrap/>
            <w:vAlign w:val="bottom"/>
            <w:hideMark/>
          </w:tcPr>
          <w:p w14:paraId="6D62F81F"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c>
          <w:tcPr>
            <w:tcW w:w="1914" w:type="dxa"/>
            <w:tcBorders>
              <w:top w:val="nil"/>
              <w:left w:val="nil"/>
              <w:bottom w:val="nil"/>
              <w:right w:val="nil"/>
            </w:tcBorders>
            <w:shd w:val="clear" w:color="auto" w:fill="auto"/>
            <w:noWrap/>
            <w:vAlign w:val="bottom"/>
            <w:hideMark/>
          </w:tcPr>
          <w:p w14:paraId="08D59E73" w14:textId="77777777" w:rsidR="00C31FC1" w:rsidRPr="008F2A48" w:rsidRDefault="00C31FC1" w:rsidP="00C31FC1">
            <w:pPr>
              <w:pStyle w:val="table"/>
              <w:rPr>
                <w:color w:val="000000" w:themeColor="text1"/>
              </w:rPr>
            </w:pPr>
            <w:r w:rsidRPr="008F2A48">
              <w:rPr>
                <w:rFonts w:ascii="Segoe UI Symbol" w:hAnsi="Segoe UI Symbol" w:cs="Segoe UI Symbol"/>
                <w:color w:val="000000" w:themeColor="text1"/>
              </w:rPr>
              <w:t>✓</w:t>
            </w:r>
          </w:p>
        </w:tc>
      </w:tr>
      <w:tr w:rsidR="00C31FC1" w:rsidRPr="008F2A48" w14:paraId="6E77DB6F" w14:textId="77777777" w:rsidTr="009779CB">
        <w:trPr>
          <w:trHeight w:val="320"/>
        </w:trPr>
        <w:tc>
          <w:tcPr>
            <w:tcW w:w="2055" w:type="dxa"/>
            <w:tcBorders>
              <w:top w:val="nil"/>
              <w:left w:val="nil"/>
              <w:bottom w:val="single" w:sz="4" w:space="0" w:color="auto"/>
              <w:right w:val="nil"/>
            </w:tcBorders>
            <w:shd w:val="clear" w:color="auto" w:fill="auto"/>
            <w:noWrap/>
            <w:vAlign w:val="bottom"/>
            <w:hideMark/>
          </w:tcPr>
          <w:p w14:paraId="6B73CB71" w14:textId="77777777" w:rsidR="00C31FC1" w:rsidRPr="008F2A48" w:rsidRDefault="00C31FC1" w:rsidP="00C31FC1">
            <w:pPr>
              <w:pStyle w:val="table"/>
              <w:rPr>
                <w:color w:val="000000" w:themeColor="text1"/>
              </w:rPr>
            </w:pPr>
            <w:r w:rsidRPr="008F2A48">
              <w:rPr>
                <w:color w:val="000000" w:themeColor="text1"/>
              </w:rPr>
              <w:t>Observations</w:t>
            </w:r>
          </w:p>
        </w:tc>
        <w:tc>
          <w:tcPr>
            <w:tcW w:w="1915" w:type="dxa"/>
            <w:tcBorders>
              <w:top w:val="nil"/>
              <w:left w:val="nil"/>
              <w:bottom w:val="single" w:sz="4" w:space="0" w:color="auto"/>
              <w:right w:val="nil"/>
            </w:tcBorders>
            <w:shd w:val="clear" w:color="auto" w:fill="auto"/>
            <w:noWrap/>
            <w:vAlign w:val="bottom"/>
            <w:hideMark/>
          </w:tcPr>
          <w:p w14:paraId="54509CDE" w14:textId="77777777" w:rsidR="00C31FC1" w:rsidRPr="008F2A48" w:rsidRDefault="00C31FC1" w:rsidP="00C31FC1">
            <w:pPr>
              <w:pStyle w:val="table"/>
              <w:rPr>
                <w:color w:val="000000" w:themeColor="text1"/>
              </w:rPr>
            </w:pPr>
            <w:r w:rsidRPr="008F2A48">
              <w:rPr>
                <w:color w:val="000000" w:themeColor="text1"/>
              </w:rPr>
              <w:t>30649</w:t>
            </w:r>
          </w:p>
        </w:tc>
        <w:tc>
          <w:tcPr>
            <w:tcW w:w="1914" w:type="dxa"/>
            <w:tcBorders>
              <w:top w:val="nil"/>
              <w:left w:val="nil"/>
              <w:bottom w:val="single" w:sz="4" w:space="0" w:color="auto"/>
              <w:right w:val="nil"/>
            </w:tcBorders>
            <w:shd w:val="clear" w:color="auto" w:fill="auto"/>
            <w:noWrap/>
            <w:vAlign w:val="bottom"/>
            <w:hideMark/>
          </w:tcPr>
          <w:p w14:paraId="339EE35D" w14:textId="77777777" w:rsidR="00C31FC1" w:rsidRPr="008F2A48" w:rsidRDefault="00C31FC1" w:rsidP="00C31FC1">
            <w:pPr>
              <w:pStyle w:val="table"/>
              <w:rPr>
                <w:color w:val="000000" w:themeColor="text1"/>
              </w:rPr>
            </w:pPr>
            <w:r w:rsidRPr="008F2A48">
              <w:rPr>
                <w:color w:val="000000" w:themeColor="text1"/>
              </w:rPr>
              <w:t>26178</w:t>
            </w:r>
          </w:p>
        </w:tc>
        <w:tc>
          <w:tcPr>
            <w:tcW w:w="1562" w:type="dxa"/>
            <w:tcBorders>
              <w:top w:val="nil"/>
              <w:left w:val="nil"/>
              <w:bottom w:val="single" w:sz="4" w:space="0" w:color="auto"/>
              <w:right w:val="nil"/>
            </w:tcBorders>
            <w:shd w:val="clear" w:color="auto" w:fill="auto"/>
            <w:noWrap/>
            <w:vAlign w:val="bottom"/>
            <w:hideMark/>
          </w:tcPr>
          <w:p w14:paraId="71854425" w14:textId="77777777" w:rsidR="00C31FC1" w:rsidRPr="008F2A48" w:rsidRDefault="00C31FC1" w:rsidP="00C31FC1">
            <w:pPr>
              <w:pStyle w:val="table"/>
              <w:rPr>
                <w:color w:val="000000" w:themeColor="text1"/>
              </w:rPr>
            </w:pPr>
            <w:r w:rsidRPr="008F2A48">
              <w:rPr>
                <w:color w:val="000000" w:themeColor="text1"/>
              </w:rPr>
              <w:t>1925</w:t>
            </w:r>
          </w:p>
        </w:tc>
        <w:tc>
          <w:tcPr>
            <w:tcW w:w="1914" w:type="dxa"/>
            <w:tcBorders>
              <w:top w:val="nil"/>
              <w:left w:val="nil"/>
              <w:bottom w:val="single" w:sz="4" w:space="0" w:color="auto"/>
              <w:right w:val="nil"/>
            </w:tcBorders>
            <w:shd w:val="clear" w:color="auto" w:fill="auto"/>
            <w:noWrap/>
            <w:vAlign w:val="bottom"/>
            <w:hideMark/>
          </w:tcPr>
          <w:p w14:paraId="209425B9" w14:textId="77777777" w:rsidR="00C31FC1" w:rsidRPr="008F2A48" w:rsidRDefault="00C31FC1" w:rsidP="00C31FC1">
            <w:pPr>
              <w:pStyle w:val="table"/>
              <w:rPr>
                <w:color w:val="000000" w:themeColor="text1"/>
              </w:rPr>
            </w:pPr>
            <w:r w:rsidRPr="008F2A48">
              <w:rPr>
                <w:color w:val="000000" w:themeColor="text1"/>
              </w:rPr>
              <w:t>2525</w:t>
            </w:r>
          </w:p>
        </w:tc>
      </w:tr>
    </w:tbl>
    <w:p w14:paraId="1194BE0C" w14:textId="446F6B7D" w:rsidR="003D625C" w:rsidRPr="008F2A48" w:rsidRDefault="003D625C" w:rsidP="003D625C">
      <w:pPr>
        <w:spacing w:after="0" w:line="240" w:lineRule="auto"/>
        <w:ind w:firstLine="0"/>
        <w:rPr>
          <w:color w:val="000000" w:themeColor="text1"/>
          <w:lang w:bidi="en-US"/>
        </w:rPr>
      </w:pPr>
    </w:p>
    <w:p w14:paraId="124B97E5" w14:textId="24248392" w:rsidR="0023295A" w:rsidRPr="008F2A48" w:rsidRDefault="003D625C" w:rsidP="003D625C">
      <w:pPr>
        <w:spacing w:before="0" w:line="240" w:lineRule="auto"/>
        <w:ind w:firstLine="0"/>
        <w:rPr>
          <w:color w:val="000000" w:themeColor="text1"/>
          <w:sz w:val="21"/>
          <w:szCs w:val="21"/>
          <w:lang w:bidi="en-US"/>
        </w:rPr>
      </w:pPr>
      <w:r w:rsidRPr="008F2A48">
        <w:rPr>
          <w:color w:val="000000" w:themeColor="text1"/>
          <w:sz w:val="21"/>
          <w:szCs w:val="21"/>
          <w:lang w:bidi="en-US"/>
        </w:rPr>
        <w:t>Notes: Each column shows the results from a separate regression model for all regions or sub-regions as identified in the column header, using winery-vintage observations for Cabernet Sauvignon from 1981 to 2020. Includes winery-by-region fixed effects, linear and quadratic vintage year, auction year fixed effect, quadratic function of wine age, and quadratic function of growing-season precipitation. The reported estimates are the effect of a one unit increase in the explanatory variable (identified in the row label) on the natural logarithm of wine prices. Standard errors for the reported estimates in parentheses are heteroskedastic robust and clustered by region</w:t>
      </w:r>
      <w:r w:rsidR="00C75BF5" w:rsidRPr="008F2A48">
        <w:rPr>
          <w:color w:val="000000" w:themeColor="text1"/>
          <w:sz w:val="21"/>
          <w:szCs w:val="21"/>
          <w:lang w:bidi="en-US"/>
        </w:rPr>
        <w:t xml:space="preserve"> and vintage-coastal group</w:t>
      </w:r>
      <w:r w:rsidRPr="008F2A48">
        <w:rPr>
          <w:color w:val="000000" w:themeColor="text1"/>
          <w:sz w:val="21"/>
          <w:szCs w:val="21"/>
          <w:lang w:bidi="en-US"/>
        </w:rPr>
        <w:t>. Marginal effects in curly brackets show the percent</w:t>
      </w:r>
      <w:r w:rsidR="00CC675D" w:rsidRPr="008F2A48">
        <w:rPr>
          <w:color w:val="000000" w:themeColor="text1"/>
          <w:sz w:val="21"/>
          <w:szCs w:val="21"/>
          <w:lang w:bidi="en-US"/>
        </w:rPr>
        <w:t>age</w:t>
      </w:r>
      <w:r w:rsidRPr="008F2A48">
        <w:rPr>
          <w:color w:val="000000" w:themeColor="text1"/>
          <w:sz w:val="21"/>
          <w:szCs w:val="21"/>
          <w:lang w:bidi="en-US"/>
        </w:rPr>
        <w:t xml:space="preserve"> change in price caused by a one within-winery standard deviation increase in the explanatory variable. Significance: * p&lt;0.05, ** p&lt;0.01, *** p&lt;0.001.</w:t>
      </w:r>
    </w:p>
    <w:p w14:paraId="00175873" w14:textId="77777777" w:rsidR="0023295A" w:rsidRPr="008F2A48" w:rsidRDefault="0023295A">
      <w:pPr>
        <w:spacing w:before="0" w:after="0" w:line="240" w:lineRule="auto"/>
        <w:ind w:firstLine="0"/>
        <w:rPr>
          <w:color w:val="000000" w:themeColor="text1"/>
          <w:sz w:val="21"/>
          <w:szCs w:val="21"/>
          <w:lang w:bidi="en-US"/>
        </w:rPr>
      </w:pPr>
      <w:r w:rsidRPr="008F2A48">
        <w:rPr>
          <w:color w:val="000000" w:themeColor="text1"/>
          <w:sz w:val="21"/>
          <w:szCs w:val="21"/>
          <w:lang w:bidi="en-US"/>
        </w:rPr>
        <w:br w:type="page"/>
      </w:r>
    </w:p>
    <w:p w14:paraId="4DE34F8C" w14:textId="1EF0ABF3" w:rsidR="003D625C" w:rsidRPr="008F2A48" w:rsidRDefault="00165210" w:rsidP="003D625C">
      <w:pPr>
        <w:pStyle w:val="Caption"/>
        <w:keepNext/>
        <w:ind w:firstLine="0"/>
      </w:pPr>
      <w:r>
        <w:lastRenderedPageBreak/>
        <w:t>Table 4</w:t>
      </w:r>
      <w:r w:rsidR="003D625C" w:rsidRPr="008F2A48">
        <w:t xml:space="preserve">b. Estimated effect of </w:t>
      </w:r>
      <w:r w:rsidR="00233567" w:rsidRPr="008F2A48">
        <w:t>degree-day</w:t>
      </w:r>
      <w:r w:rsidR="003D625C" w:rsidRPr="008F2A48">
        <w:t>s indices on natural logarithm of wine prices from K&amp;L by region, Chardonnay</w:t>
      </w:r>
    </w:p>
    <w:tbl>
      <w:tblPr>
        <w:tblW w:w="9360" w:type="dxa"/>
        <w:tblLook w:val="04A0" w:firstRow="1" w:lastRow="0" w:firstColumn="1" w:lastColumn="0" w:noHBand="0" w:noVBand="1"/>
      </w:tblPr>
      <w:tblGrid>
        <w:gridCol w:w="2478"/>
        <w:gridCol w:w="1059"/>
        <w:gridCol w:w="1898"/>
        <w:gridCol w:w="1898"/>
        <w:gridCol w:w="2027"/>
      </w:tblGrid>
      <w:tr w:rsidR="008F2A48" w:rsidRPr="008F2A48" w14:paraId="57AD5FDE" w14:textId="77777777" w:rsidTr="009779CB">
        <w:trPr>
          <w:trHeight w:val="320"/>
        </w:trPr>
        <w:tc>
          <w:tcPr>
            <w:tcW w:w="2520" w:type="dxa"/>
            <w:tcBorders>
              <w:top w:val="double" w:sz="4" w:space="0" w:color="auto"/>
              <w:left w:val="nil"/>
              <w:bottom w:val="nil"/>
              <w:right w:val="nil"/>
            </w:tcBorders>
            <w:shd w:val="clear" w:color="auto" w:fill="auto"/>
            <w:noWrap/>
            <w:vAlign w:val="bottom"/>
            <w:hideMark/>
          </w:tcPr>
          <w:p w14:paraId="59EC1F1C" w14:textId="77777777" w:rsidR="00AB7D80" w:rsidRPr="008F2A48" w:rsidRDefault="00AB7D80" w:rsidP="00D06A33">
            <w:pPr>
              <w:pStyle w:val="table"/>
              <w:rPr>
                <w:color w:val="000000" w:themeColor="text1"/>
              </w:rPr>
            </w:pPr>
          </w:p>
        </w:tc>
        <w:tc>
          <w:tcPr>
            <w:tcW w:w="924" w:type="dxa"/>
            <w:tcBorders>
              <w:top w:val="double" w:sz="4" w:space="0" w:color="auto"/>
              <w:left w:val="nil"/>
              <w:bottom w:val="nil"/>
              <w:right w:val="nil"/>
            </w:tcBorders>
            <w:shd w:val="clear" w:color="auto" w:fill="auto"/>
            <w:noWrap/>
            <w:vAlign w:val="bottom"/>
            <w:hideMark/>
          </w:tcPr>
          <w:p w14:paraId="52726856" w14:textId="77777777" w:rsidR="00AB7D80" w:rsidRPr="008F2A48" w:rsidRDefault="00AB7D80" w:rsidP="00D06A33">
            <w:pPr>
              <w:pStyle w:val="table"/>
              <w:rPr>
                <w:color w:val="000000" w:themeColor="text1"/>
              </w:rPr>
            </w:pPr>
            <w:r w:rsidRPr="008F2A48">
              <w:rPr>
                <w:color w:val="000000" w:themeColor="text1"/>
              </w:rPr>
              <w:t>(1)</w:t>
            </w:r>
          </w:p>
        </w:tc>
        <w:tc>
          <w:tcPr>
            <w:tcW w:w="1928" w:type="dxa"/>
            <w:tcBorders>
              <w:top w:val="double" w:sz="4" w:space="0" w:color="auto"/>
              <w:left w:val="nil"/>
              <w:bottom w:val="nil"/>
              <w:right w:val="nil"/>
            </w:tcBorders>
            <w:shd w:val="clear" w:color="auto" w:fill="auto"/>
            <w:noWrap/>
            <w:vAlign w:val="bottom"/>
            <w:hideMark/>
          </w:tcPr>
          <w:p w14:paraId="0A198C0E" w14:textId="77777777" w:rsidR="00AB7D80" w:rsidRPr="008F2A48" w:rsidRDefault="00AB7D80" w:rsidP="00D06A33">
            <w:pPr>
              <w:pStyle w:val="table"/>
              <w:rPr>
                <w:color w:val="000000" w:themeColor="text1"/>
              </w:rPr>
            </w:pPr>
            <w:r w:rsidRPr="008F2A48">
              <w:rPr>
                <w:color w:val="000000" w:themeColor="text1"/>
              </w:rPr>
              <w:t>(2)</w:t>
            </w:r>
          </w:p>
        </w:tc>
        <w:tc>
          <w:tcPr>
            <w:tcW w:w="1928" w:type="dxa"/>
            <w:tcBorders>
              <w:top w:val="double" w:sz="4" w:space="0" w:color="auto"/>
              <w:left w:val="nil"/>
              <w:bottom w:val="nil"/>
              <w:right w:val="nil"/>
            </w:tcBorders>
            <w:shd w:val="clear" w:color="auto" w:fill="auto"/>
            <w:noWrap/>
            <w:vAlign w:val="bottom"/>
            <w:hideMark/>
          </w:tcPr>
          <w:p w14:paraId="111E9C47" w14:textId="77777777" w:rsidR="00AB7D80" w:rsidRPr="008F2A48" w:rsidRDefault="00AB7D80" w:rsidP="00D06A33">
            <w:pPr>
              <w:pStyle w:val="table"/>
              <w:rPr>
                <w:color w:val="000000" w:themeColor="text1"/>
              </w:rPr>
            </w:pPr>
            <w:r w:rsidRPr="008F2A48">
              <w:rPr>
                <w:color w:val="000000" w:themeColor="text1"/>
              </w:rPr>
              <w:t>(3)</w:t>
            </w:r>
          </w:p>
        </w:tc>
        <w:tc>
          <w:tcPr>
            <w:tcW w:w="2060" w:type="dxa"/>
            <w:tcBorders>
              <w:top w:val="double" w:sz="4" w:space="0" w:color="auto"/>
              <w:left w:val="nil"/>
              <w:bottom w:val="nil"/>
              <w:right w:val="nil"/>
            </w:tcBorders>
            <w:shd w:val="clear" w:color="auto" w:fill="auto"/>
            <w:noWrap/>
            <w:vAlign w:val="bottom"/>
            <w:hideMark/>
          </w:tcPr>
          <w:p w14:paraId="5E5E0331" w14:textId="77777777" w:rsidR="00AB7D80" w:rsidRPr="008F2A48" w:rsidRDefault="00AB7D80" w:rsidP="00D06A33">
            <w:pPr>
              <w:pStyle w:val="table"/>
              <w:rPr>
                <w:color w:val="000000" w:themeColor="text1"/>
              </w:rPr>
            </w:pPr>
            <w:r w:rsidRPr="008F2A48">
              <w:rPr>
                <w:color w:val="000000" w:themeColor="text1"/>
              </w:rPr>
              <w:t>(4)</w:t>
            </w:r>
          </w:p>
        </w:tc>
      </w:tr>
      <w:tr w:rsidR="008F2A48" w:rsidRPr="008F2A48" w14:paraId="7F1BF003" w14:textId="77777777" w:rsidTr="009779CB">
        <w:trPr>
          <w:trHeight w:val="320"/>
        </w:trPr>
        <w:tc>
          <w:tcPr>
            <w:tcW w:w="2520" w:type="dxa"/>
            <w:tcBorders>
              <w:top w:val="nil"/>
              <w:left w:val="nil"/>
              <w:bottom w:val="single" w:sz="4" w:space="0" w:color="auto"/>
              <w:right w:val="nil"/>
            </w:tcBorders>
            <w:shd w:val="clear" w:color="auto" w:fill="auto"/>
            <w:noWrap/>
            <w:vAlign w:val="bottom"/>
            <w:hideMark/>
          </w:tcPr>
          <w:p w14:paraId="3143A529" w14:textId="77777777" w:rsidR="00AB7D80" w:rsidRPr="008F2A48" w:rsidRDefault="00AB7D80" w:rsidP="00D06A33">
            <w:pPr>
              <w:pStyle w:val="table"/>
              <w:rPr>
                <w:color w:val="000000" w:themeColor="text1"/>
              </w:rPr>
            </w:pPr>
          </w:p>
        </w:tc>
        <w:tc>
          <w:tcPr>
            <w:tcW w:w="924" w:type="dxa"/>
            <w:tcBorders>
              <w:top w:val="nil"/>
              <w:left w:val="nil"/>
              <w:bottom w:val="single" w:sz="4" w:space="0" w:color="auto"/>
              <w:right w:val="nil"/>
            </w:tcBorders>
            <w:shd w:val="clear" w:color="auto" w:fill="auto"/>
            <w:noWrap/>
            <w:vAlign w:val="bottom"/>
            <w:hideMark/>
          </w:tcPr>
          <w:p w14:paraId="0B23E3C0" w14:textId="77777777" w:rsidR="00AB7D80" w:rsidRPr="008F2A48" w:rsidRDefault="00AB7D80" w:rsidP="00D06A33">
            <w:pPr>
              <w:pStyle w:val="table"/>
              <w:rPr>
                <w:color w:val="000000" w:themeColor="text1"/>
              </w:rPr>
            </w:pPr>
            <w:r w:rsidRPr="008F2A48">
              <w:rPr>
                <w:color w:val="000000" w:themeColor="text1"/>
              </w:rPr>
              <w:t>All regions</w:t>
            </w:r>
          </w:p>
        </w:tc>
        <w:tc>
          <w:tcPr>
            <w:tcW w:w="1928" w:type="dxa"/>
            <w:tcBorders>
              <w:top w:val="nil"/>
              <w:left w:val="nil"/>
              <w:bottom w:val="single" w:sz="4" w:space="0" w:color="auto"/>
              <w:right w:val="nil"/>
            </w:tcBorders>
            <w:shd w:val="clear" w:color="auto" w:fill="auto"/>
            <w:noWrap/>
            <w:vAlign w:val="bottom"/>
            <w:hideMark/>
          </w:tcPr>
          <w:p w14:paraId="7AE4E5A8" w14:textId="77777777" w:rsidR="00AB7D80" w:rsidRPr="008F2A48" w:rsidRDefault="00AB7D80" w:rsidP="00D06A33">
            <w:pPr>
              <w:pStyle w:val="table"/>
              <w:rPr>
                <w:color w:val="000000" w:themeColor="text1"/>
              </w:rPr>
            </w:pPr>
            <w:r w:rsidRPr="008F2A48">
              <w:rPr>
                <w:color w:val="000000" w:themeColor="text1"/>
              </w:rPr>
              <w:t>Napa AVAs</w:t>
            </w:r>
          </w:p>
        </w:tc>
        <w:tc>
          <w:tcPr>
            <w:tcW w:w="1928" w:type="dxa"/>
            <w:tcBorders>
              <w:top w:val="nil"/>
              <w:left w:val="nil"/>
              <w:bottom w:val="single" w:sz="4" w:space="0" w:color="auto"/>
              <w:right w:val="nil"/>
            </w:tcBorders>
            <w:shd w:val="clear" w:color="auto" w:fill="auto"/>
            <w:noWrap/>
            <w:vAlign w:val="bottom"/>
            <w:hideMark/>
          </w:tcPr>
          <w:p w14:paraId="3A4B64FA" w14:textId="77777777" w:rsidR="00AB7D80" w:rsidRPr="008F2A48" w:rsidRDefault="00AB7D80" w:rsidP="00D06A33">
            <w:pPr>
              <w:pStyle w:val="table"/>
              <w:rPr>
                <w:color w:val="000000" w:themeColor="text1"/>
              </w:rPr>
            </w:pPr>
            <w:r w:rsidRPr="008F2A48">
              <w:rPr>
                <w:color w:val="000000" w:themeColor="text1"/>
              </w:rPr>
              <w:t>Sonoma AVAs</w:t>
            </w:r>
          </w:p>
        </w:tc>
        <w:tc>
          <w:tcPr>
            <w:tcW w:w="2060" w:type="dxa"/>
            <w:tcBorders>
              <w:top w:val="nil"/>
              <w:left w:val="nil"/>
              <w:bottom w:val="single" w:sz="4" w:space="0" w:color="auto"/>
              <w:right w:val="nil"/>
            </w:tcBorders>
            <w:shd w:val="clear" w:color="auto" w:fill="auto"/>
            <w:noWrap/>
            <w:vAlign w:val="bottom"/>
            <w:hideMark/>
          </w:tcPr>
          <w:p w14:paraId="796DA9E7" w14:textId="77777777" w:rsidR="00AB7D80" w:rsidRPr="008F2A48" w:rsidRDefault="00AB7D80" w:rsidP="00D06A33">
            <w:pPr>
              <w:pStyle w:val="table"/>
              <w:rPr>
                <w:color w:val="000000" w:themeColor="text1"/>
              </w:rPr>
            </w:pPr>
            <w:r w:rsidRPr="008F2A48">
              <w:rPr>
                <w:color w:val="000000" w:themeColor="text1"/>
              </w:rPr>
              <w:t>Central Coast AVAs</w:t>
            </w:r>
          </w:p>
        </w:tc>
      </w:tr>
      <w:tr w:rsidR="008F2A48" w:rsidRPr="008F2A48" w14:paraId="1B754676" w14:textId="77777777" w:rsidTr="009779CB">
        <w:trPr>
          <w:trHeight w:val="320"/>
        </w:trPr>
        <w:tc>
          <w:tcPr>
            <w:tcW w:w="2520" w:type="dxa"/>
            <w:tcBorders>
              <w:top w:val="single" w:sz="4" w:space="0" w:color="auto"/>
              <w:left w:val="nil"/>
              <w:bottom w:val="nil"/>
              <w:right w:val="nil"/>
            </w:tcBorders>
            <w:shd w:val="clear" w:color="auto" w:fill="auto"/>
            <w:noWrap/>
            <w:vAlign w:val="bottom"/>
            <w:hideMark/>
          </w:tcPr>
          <w:p w14:paraId="6DD38EE9" w14:textId="35C5B0BE" w:rsidR="00B24F07" w:rsidRPr="008F2A48" w:rsidRDefault="00B24F07" w:rsidP="00B24F07">
            <w:pPr>
              <w:pStyle w:val="table"/>
              <w:rPr>
                <w:color w:val="000000" w:themeColor="text1"/>
              </w:rPr>
            </w:pPr>
            <w:r w:rsidRPr="008F2A48">
              <w:rPr>
                <w:color w:val="000000" w:themeColor="text1"/>
              </w:rPr>
              <w:t>DD &lt;-2</w:t>
            </w:r>
            <w:r w:rsidRPr="008F2A48">
              <w:rPr>
                <w:color w:val="000000" w:themeColor="text1"/>
              </w:rPr>
              <w:sym w:font="Symbol" w:char="F0B0"/>
            </w:r>
            <w:r w:rsidRPr="008F2A48">
              <w:rPr>
                <w:color w:val="000000" w:themeColor="text1"/>
              </w:rPr>
              <w:t>C Feb-Oct</w:t>
            </w:r>
          </w:p>
        </w:tc>
        <w:tc>
          <w:tcPr>
            <w:tcW w:w="924" w:type="dxa"/>
            <w:tcBorders>
              <w:top w:val="single" w:sz="4" w:space="0" w:color="auto"/>
              <w:left w:val="nil"/>
              <w:bottom w:val="nil"/>
              <w:right w:val="nil"/>
            </w:tcBorders>
            <w:shd w:val="clear" w:color="auto" w:fill="auto"/>
            <w:noWrap/>
            <w:vAlign w:val="bottom"/>
            <w:hideMark/>
          </w:tcPr>
          <w:p w14:paraId="681E692B" w14:textId="78C25D7A" w:rsidR="00B24F07" w:rsidRPr="008F2A48" w:rsidRDefault="00B24F07" w:rsidP="00B24F07">
            <w:pPr>
              <w:pStyle w:val="table"/>
              <w:rPr>
                <w:color w:val="000000" w:themeColor="text1"/>
              </w:rPr>
            </w:pPr>
            <w:r w:rsidRPr="008F2A48">
              <w:rPr>
                <w:rFonts w:ascii="Aptos Narrow" w:hAnsi="Aptos Narrow"/>
                <w:color w:val="000000" w:themeColor="text1"/>
              </w:rPr>
              <w:t>0.0340</w:t>
            </w:r>
          </w:p>
        </w:tc>
        <w:tc>
          <w:tcPr>
            <w:tcW w:w="1928" w:type="dxa"/>
            <w:tcBorders>
              <w:top w:val="single" w:sz="4" w:space="0" w:color="auto"/>
              <w:left w:val="nil"/>
              <w:bottom w:val="nil"/>
              <w:right w:val="nil"/>
            </w:tcBorders>
            <w:shd w:val="clear" w:color="auto" w:fill="auto"/>
            <w:noWrap/>
            <w:vAlign w:val="bottom"/>
            <w:hideMark/>
          </w:tcPr>
          <w:p w14:paraId="71B57F71" w14:textId="53890097" w:rsidR="00B24F07" w:rsidRPr="008F2A48" w:rsidRDefault="00B24F07" w:rsidP="00B24F07">
            <w:pPr>
              <w:pStyle w:val="table"/>
              <w:rPr>
                <w:color w:val="000000" w:themeColor="text1"/>
              </w:rPr>
            </w:pPr>
            <w:r w:rsidRPr="008F2A48">
              <w:rPr>
                <w:rFonts w:ascii="Aptos Narrow" w:hAnsi="Aptos Narrow"/>
                <w:color w:val="000000" w:themeColor="text1"/>
              </w:rPr>
              <w:t>-0.4217***</w:t>
            </w:r>
          </w:p>
        </w:tc>
        <w:tc>
          <w:tcPr>
            <w:tcW w:w="1928" w:type="dxa"/>
            <w:tcBorders>
              <w:top w:val="single" w:sz="4" w:space="0" w:color="auto"/>
              <w:left w:val="nil"/>
              <w:bottom w:val="nil"/>
              <w:right w:val="nil"/>
            </w:tcBorders>
            <w:shd w:val="clear" w:color="auto" w:fill="auto"/>
            <w:noWrap/>
            <w:vAlign w:val="bottom"/>
            <w:hideMark/>
          </w:tcPr>
          <w:p w14:paraId="5AE716AC" w14:textId="49E870A7" w:rsidR="00B24F07" w:rsidRPr="008F2A48" w:rsidRDefault="00B24F07" w:rsidP="00B24F07">
            <w:pPr>
              <w:pStyle w:val="table"/>
              <w:rPr>
                <w:color w:val="000000" w:themeColor="text1"/>
              </w:rPr>
            </w:pPr>
            <w:r w:rsidRPr="008F2A48">
              <w:rPr>
                <w:rFonts w:ascii="Aptos Narrow" w:hAnsi="Aptos Narrow"/>
                <w:color w:val="000000" w:themeColor="text1"/>
              </w:rPr>
              <w:t>0.1292</w:t>
            </w:r>
          </w:p>
        </w:tc>
        <w:tc>
          <w:tcPr>
            <w:tcW w:w="2060" w:type="dxa"/>
            <w:tcBorders>
              <w:top w:val="single" w:sz="4" w:space="0" w:color="auto"/>
              <w:left w:val="nil"/>
              <w:bottom w:val="nil"/>
              <w:right w:val="nil"/>
            </w:tcBorders>
            <w:shd w:val="clear" w:color="auto" w:fill="auto"/>
            <w:noWrap/>
            <w:vAlign w:val="bottom"/>
            <w:hideMark/>
          </w:tcPr>
          <w:p w14:paraId="6E5DB1A7" w14:textId="7536A1AA" w:rsidR="00B24F07" w:rsidRPr="008F2A48" w:rsidRDefault="00B24F07" w:rsidP="00B24F07">
            <w:pPr>
              <w:pStyle w:val="table"/>
              <w:rPr>
                <w:color w:val="000000" w:themeColor="text1"/>
              </w:rPr>
            </w:pPr>
            <w:r w:rsidRPr="008F2A48">
              <w:rPr>
                <w:rFonts w:ascii="Aptos Narrow" w:hAnsi="Aptos Narrow"/>
                <w:color w:val="000000" w:themeColor="text1"/>
              </w:rPr>
              <w:t>-7.6656</w:t>
            </w:r>
          </w:p>
        </w:tc>
      </w:tr>
      <w:tr w:rsidR="008F2A48" w:rsidRPr="008F2A48" w14:paraId="65C60D73" w14:textId="77777777" w:rsidTr="009779CB">
        <w:trPr>
          <w:trHeight w:val="320"/>
        </w:trPr>
        <w:tc>
          <w:tcPr>
            <w:tcW w:w="2520" w:type="dxa"/>
            <w:tcBorders>
              <w:top w:val="nil"/>
              <w:left w:val="nil"/>
              <w:bottom w:val="nil"/>
              <w:right w:val="nil"/>
            </w:tcBorders>
            <w:shd w:val="clear" w:color="auto" w:fill="auto"/>
            <w:noWrap/>
            <w:vAlign w:val="bottom"/>
            <w:hideMark/>
          </w:tcPr>
          <w:p w14:paraId="7D1CDAD4"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5703FF89" w14:textId="4BE4DF48" w:rsidR="00B24F07" w:rsidRPr="008F2A48" w:rsidRDefault="00B24F07" w:rsidP="00B24F07">
            <w:pPr>
              <w:pStyle w:val="table"/>
              <w:rPr>
                <w:color w:val="000000" w:themeColor="text1"/>
              </w:rPr>
            </w:pPr>
            <w:r w:rsidRPr="008F2A48">
              <w:rPr>
                <w:rFonts w:ascii="Aptos Narrow" w:hAnsi="Aptos Narrow"/>
                <w:color w:val="000000" w:themeColor="text1"/>
              </w:rPr>
              <w:t>(0.1045)</w:t>
            </w:r>
          </w:p>
        </w:tc>
        <w:tc>
          <w:tcPr>
            <w:tcW w:w="1928" w:type="dxa"/>
            <w:tcBorders>
              <w:top w:val="nil"/>
              <w:left w:val="nil"/>
              <w:bottom w:val="nil"/>
              <w:right w:val="nil"/>
            </w:tcBorders>
            <w:shd w:val="clear" w:color="auto" w:fill="auto"/>
            <w:noWrap/>
            <w:vAlign w:val="bottom"/>
            <w:hideMark/>
          </w:tcPr>
          <w:p w14:paraId="4F6F02A9" w14:textId="2656B5FC" w:rsidR="00B24F07" w:rsidRPr="008F2A48" w:rsidRDefault="00B24F07" w:rsidP="00B24F07">
            <w:pPr>
              <w:pStyle w:val="table"/>
              <w:rPr>
                <w:color w:val="000000" w:themeColor="text1"/>
              </w:rPr>
            </w:pPr>
            <w:r w:rsidRPr="008F2A48">
              <w:rPr>
                <w:rFonts w:ascii="Aptos Narrow" w:hAnsi="Aptos Narrow"/>
                <w:color w:val="000000" w:themeColor="text1"/>
              </w:rPr>
              <w:t>(0.1222)</w:t>
            </w:r>
          </w:p>
        </w:tc>
        <w:tc>
          <w:tcPr>
            <w:tcW w:w="1928" w:type="dxa"/>
            <w:tcBorders>
              <w:top w:val="nil"/>
              <w:left w:val="nil"/>
              <w:bottom w:val="nil"/>
              <w:right w:val="nil"/>
            </w:tcBorders>
            <w:shd w:val="clear" w:color="auto" w:fill="auto"/>
            <w:noWrap/>
            <w:vAlign w:val="bottom"/>
            <w:hideMark/>
          </w:tcPr>
          <w:p w14:paraId="70C5E9B4" w14:textId="67903C71" w:rsidR="00B24F07" w:rsidRPr="008F2A48" w:rsidRDefault="00B24F07" w:rsidP="00B24F07">
            <w:pPr>
              <w:pStyle w:val="table"/>
              <w:rPr>
                <w:color w:val="000000" w:themeColor="text1"/>
              </w:rPr>
            </w:pPr>
            <w:r w:rsidRPr="008F2A48">
              <w:rPr>
                <w:rFonts w:ascii="Aptos Narrow" w:hAnsi="Aptos Narrow"/>
                <w:color w:val="000000" w:themeColor="text1"/>
              </w:rPr>
              <w:t>(0.0980)</w:t>
            </w:r>
          </w:p>
        </w:tc>
        <w:tc>
          <w:tcPr>
            <w:tcW w:w="2060" w:type="dxa"/>
            <w:tcBorders>
              <w:top w:val="nil"/>
              <w:left w:val="nil"/>
              <w:bottom w:val="nil"/>
              <w:right w:val="nil"/>
            </w:tcBorders>
            <w:shd w:val="clear" w:color="auto" w:fill="auto"/>
            <w:noWrap/>
            <w:vAlign w:val="bottom"/>
            <w:hideMark/>
          </w:tcPr>
          <w:p w14:paraId="73A39633" w14:textId="236BA839" w:rsidR="00B24F07" w:rsidRPr="008F2A48" w:rsidRDefault="00B24F07" w:rsidP="00B24F07">
            <w:pPr>
              <w:pStyle w:val="table"/>
              <w:rPr>
                <w:color w:val="000000" w:themeColor="text1"/>
              </w:rPr>
            </w:pPr>
            <w:r w:rsidRPr="008F2A48">
              <w:rPr>
                <w:rFonts w:ascii="Aptos Narrow" w:hAnsi="Aptos Narrow"/>
                <w:color w:val="000000" w:themeColor="text1"/>
              </w:rPr>
              <w:t>(4.5928)</w:t>
            </w:r>
          </w:p>
        </w:tc>
      </w:tr>
      <w:tr w:rsidR="008F2A48" w:rsidRPr="008F2A48" w14:paraId="7599AA2F" w14:textId="77777777" w:rsidTr="009779CB">
        <w:trPr>
          <w:trHeight w:val="320"/>
        </w:trPr>
        <w:tc>
          <w:tcPr>
            <w:tcW w:w="2520" w:type="dxa"/>
            <w:tcBorders>
              <w:top w:val="nil"/>
              <w:left w:val="nil"/>
              <w:bottom w:val="nil"/>
              <w:right w:val="nil"/>
            </w:tcBorders>
            <w:shd w:val="clear" w:color="auto" w:fill="auto"/>
            <w:noWrap/>
            <w:vAlign w:val="bottom"/>
            <w:hideMark/>
          </w:tcPr>
          <w:p w14:paraId="5E19A5BD"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18F8225F" w14:textId="74215F22" w:rsidR="00B24F07" w:rsidRPr="008F2A48" w:rsidRDefault="00B24F07" w:rsidP="00B24F07">
            <w:pPr>
              <w:pStyle w:val="table"/>
              <w:rPr>
                <w:color w:val="000000" w:themeColor="text1"/>
              </w:rPr>
            </w:pPr>
            <w:r w:rsidRPr="008F2A48">
              <w:rPr>
                <w:rFonts w:ascii="Aptos Narrow" w:hAnsi="Aptos Narrow"/>
                <w:color w:val="000000" w:themeColor="text1"/>
              </w:rPr>
              <w:t xml:space="preserve">{0.216} </w:t>
            </w:r>
          </w:p>
        </w:tc>
        <w:tc>
          <w:tcPr>
            <w:tcW w:w="1928" w:type="dxa"/>
            <w:tcBorders>
              <w:top w:val="nil"/>
              <w:left w:val="nil"/>
              <w:bottom w:val="nil"/>
              <w:right w:val="nil"/>
            </w:tcBorders>
            <w:shd w:val="clear" w:color="auto" w:fill="auto"/>
            <w:noWrap/>
            <w:vAlign w:val="bottom"/>
            <w:hideMark/>
          </w:tcPr>
          <w:p w14:paraId="024B60C5" w14:textId="3F4B7FAE" w:rsidR="00B24F07" w:rsidRPr="008F2A48" w:rsidRDefault="00B24F07" w:rsidP="00B24F07">
            <w:pPr>
              <w:pStyle w:val="table"/>
              <w:rPr>
                <w:color w:val="000000" w:themeColor="text1"/>
              </w:rPr>
            </w:pPr>
            <w:r w:rsidRPr="008F2A48">
              <w:rPr>
                <w:rFonts w:ascii="Aptos Narrow" w:hAnsi="Aptos Narrow"/>
                <w:color w:val="000000" w:themeColor="text1"/>
              </w:rPr>
              <w:t xml:space="preserve">{-1.969} </w:t>
            </w:r>
          </w:p>
        </w:tc>
        <w:tc>
          <w:tcPr>
            <w:tcW w:w="1928" w:type="dxa"/>
            <w:tcBorders>
              <w:top w:val="nil"/>
              <w:left w:val="nil"/>
              <w:bottom w:val="nil"/>
              <w:right w:val="nil"/>
            </w:tcBorders>
            <w:shd w:val="clear" w:color="auto" w:fill="auto"/>
            <w:noWrap/>
            <w:vAlign w:val="bottom"/>
            <w:hideMark/>
          </w:tcPr>
          <w:p w14:paraId="20CC1945" w14:textId="4E6E1871" w:rsidR="00B24F07" w:rsidRPr="008F2A48" w:rsidRDefault="00B24F07" w:rsidP="00B24F07">
            <w:pPr>
              <w:pStyle w:val="table"/>
              <w:rPr>
                <w:color w:val="000000" w:themeColor="text1"/>
              </w:rPr>
            </w:pPr>
            <w:r w:rsidRPr="008F2A48">
              <w:rPr>
                <w:rFonts w:ascii="Aptos Narrow" w:hAnsi="Aptos Narrow"/>
                <w:color w:val="000000" w:themeColor="text1"/>
              </w:rPr>
              <w:t xml:space="preserve">{0.931} </w:t>
            </w:r>
          </w:p>
        </w:tc>
        <w:tc>
          <w:tcPr>
            <w:tcW w:w="2060" w:type="dxa"/>
            <w:tcBorders>
              <w:top w:val="nil"/>
              <w:left w:val="nil"/>
              <w:bottom w:val="nil"/>
              <w:right w:val="nil"/>
            </w:tcBorders>
            <w:shd w:val="clear" w:color="auto" w:fill="auto"/>
            <w:noWrap/>
            <w:vAlign w:val="bottom"/>
            <w:hideMark/>
          </w:tcPr>
          <w:p w14:paraId="50F22C48" w14:textId="70AC85E8" w:rsidR="00B24F07" w:rsidRPr="008F2A48" w:rsidRDefault="00B24F07" w:rsidP="00B24F07">
            <w:pPr>
              <w:pStyle w:val="table"/>
              <w:rPr>
                <w:color w:val="000000" w:themeColor="text1"/>
              </w:rPr>
            </w:pPr>
            <w:r w:rsidRPr="008F2A48">
              <w:rPr>
                <w:rFonts w:ascii="Aptos Narrow" w:hAnsi="Aptos Narrow"/>
                <w:color w:val="000000" w:themeColor="text1"/>
              </w:rPr>
              <w:t xml:space="preserve">{-0.789} </w:t>
            </w:r>
          </w:p>
        </w:tc>
      </w:tr>
      <w:tr w:rsidR="008F2A48" w:rsidRPr="008F2A48" w14:paraId="6DDD9BE4" w14:textId="77777777" w:rsidTr="009779CB">
        <w:trPr>
          <w:trHeight w:val="320"/>
        </w:trPr>
        <w:tc>
          <w:tcPr>
            <w:tcW w:w="2520" w:type="dxa"/>
            <w:tcBorders>
              <w:top w:val="nil"/>
              <w:left w:val="nil"/>
              <w:bottom w:val="nil"/>
              <w:right w:val="nil"/>
            </w:tcBorders>
            <w:shd w:val="clear" w:color="auto" w:fill="auto"/>
            <w:noWrap/>
            <w:vAlign w:val="bottom"/>
          </w:tcPr>
          <w:p w14:paraId="2531FFE2"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0A3248F6"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625C043"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314D9B57"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094D19A6" w14:textId="77777777" w:rsidR="00B24F07" w:rsidRPr="008F2A48" w:rsidRDefault="00B24F07" w:rsidP="00B24F07">
            <w:pPr>
              <w:pStyle w:val="table"/>
              <w:rPr>
                <w:color w:val="000000" w:themeColor="text1"/>
              </w:rPr>
            </w:pPr>
          </w:p>
        </w:tc>
      </w:tr>
      <w:tr w:rsidR="008F2A48" w:rsidRPr="008F2A48" w14:paraId="3053ED28" w14:textId="77777777" w:rsidTr="009779CB">
        <w:trPr>
          <w:trHeight w:val="320"/>
        </w:trPr>
        <w:tc>
          <w:tcPr>
            <w:tcW w:w="2520" w:type="dxa"/>
            <w:tcBorders>
              <w:top w:val="nil"/>
              <w:left w:val="nil"/>
              <w:bottom w:val="nil"/>
              <w:right w:val="nil"/>
            </w:tcBorders>
            <w:shd w:val="clear" w:color="auto" w:fill="auto"/>
            <w:noWrap/>
            <w:vAlign w:val="bottom"/>
            <w:hideMark/>
          </w:tcPr>
          <w:p w14:paraId="2322B9B9" w14:textId="4BEDC3EB" w:rsidR="00B24F07" w:rsidRPr="008F2A48" w:rsidRDefault="00B24F07" w:rsidP="00B24F07">
            <w:pPr>
              <w:pStyle w:val="table"/>
              <w:rPr>
                <w:color w:val="000000" w:themeColor="text1"/>
              </w:rPr>
            </w:pPr>
            <w:r w:rsidRPr="008F2A48">
              <w:rPr>
                <w:color w:val="000000" w:themeColor="text1"/>
              </w:rPr>
              <w:t>DD -2</w:t>
            </w:r>
            <w:r w:rsidRPr="008F2A48">
              <w:rPr>
                <w:color w:val="000000" w:themeColor="text1"/>
              </w:rPr>
              <w:sym w:font="Symbol" w:char="F0B0"/>
            </w:r>
            <w:r w:rsidRPr="008F2A48">
              <w:rPr>
                <w:color w:val="000000" w:themeColor="text1"/>
              </w:rPr>
              <w:t>C to 10</w:t>
            </w:r>
            <w:r w:rsidRPr="008F2A48">
              <w:rPr>
                <w:color w:val="000000" w:themeColor="text1"/>
              </w:rPr>
              <w:sym w:font="Symbol" w:char="F0B0"/>
            </w:r>
            <w:r w:rsidRPr="008F2A48">
              <w:rPr>
                <w:color w:val="000000" w:themeColor="text1"/>
              </w:rPr>
              <w:t>C Feb-Oct</w:t>
            </w:r>
          </w:p>
        </w:tc>
        <w:tc>
          <w:tcPr>
            <w:tcW w:w="924" w:type="dxa"/>
            <w:tcBorders>
              <w:top w:val="nil"/>
              <w:left w:val="nil"/>
              <w:bottom w:val="nil"/>
              <w:right w:val="nil"/>
            </w:tcBorders>
            <w:shd w:val="clear" w:color="auto" w:fill="auto"/>
            <w:noWrap/>
            <w:vAlign w:val="bottom"/>
            <w:hideMark/>
          </w:tcPr>
          <w:p w14:paraId="063BB039" w14:textId="259A13D6" w:rsidR="00B24F07" w:rsidRPr="008F2A48" w:rsidRDefault="00B24F07" w:rsidP="00B24F07">
            <w:pPr>
              <w:pStyle w:val="table"/>
              <w:rPr>
                <w:color w:val="000000" w:themeColor="text1"/>
              </w:rPr>
            </w:pPr>
            <w:r w:rsidRPr="008F2A48">
              <w:rPr>
                <w:rFonts w:ascii="Aptos Narrow" w:hAnsi="Aptos Narrow"/>
                <w:color w:val="000000" w:themeColor="text1"/>
              </w:rPr>
              <w:t>-0.0014**</w:t>
            </w:r>
          </w:p>
        </w:tc>
        <w:tc>
          <w:tcPr>
            <w:tcW w:w="1928" w:type="dxa"/>
            <w:tcBorders>
              <w:top w:val="nil"/>
              <w:left w:val="nil"/>
              <w:bottom w:val="nil"/>
              <w:right w:val="nil"/>
            </w:tcBorders>
            <w:shd w:val="clear" w:color="auto" w:fill="auto"/>
            <w:noWrap/>
            <w:vAlign w:val="bottom"/>
            <w:hideMark/>
          </w:tcPr>
          <w:p w14:paraId="3AE42F28" w14:textId="22F7CAA4" w:rsidR="00B24F07" w:rsidRPr="008F2A48" w:rsidRDefault="00B24F07" w:rsidP="00B24F07">
            <w:pPr>
              <w:pStyle w:val="table"/>
              <w:rPr>
                <w:color w:val="000000" w:themeColor="text1"/>
              </w:rPr>
            </w:pPr>
            <w:r w:rsidRPr="008F2A48">
              <w:rPr>
                <w:rFonts w:ascii="Aptos Narrow" w:hAnsi="Aptos Narrow"/>
                <w:color w:val="000000" w:themeColor="text1"/>
              </w:rPr>
              <w:t>-0.0005</w:t>
            </w:r>
          </w:p>
        </w:tc>
        <w:tc>
          <w:tcPr>
            <w:tcW w:w="1928" w:type="dxa"/>
            <w:tcBorders>
              <w:top w:val="nil"/>
              <w:left w:val="nil"/>
              <w:bottom w:val="nil"/>
              <w:right w:val="nil"/>
            </w:tcBorders>
            <w:shd w:val="clear" w:color="auto" w:fill="auto"/>
            <w:noWrap/>
            <w:vAlign w:val="bottom"/>
            <w:hideMark/>
          </w:tcPr>
          <w:p w14:paraId="5EF1F110" w14:textId="1725BD83" w:rsidR="00B24F07" w:rsidRPr="008F2A48" w:rsidRDefault="00B24F07" w:rsidP="00B24F07">
            <w:pPr>
              <w:pStyle w:val="table"/>
              <w:rPr>
                <w:color w:val="000000" w:themeColor="text1"/>
              </w:rPr>
            </w:pPr>
            <w:r w:rsidRPr="008F2A48">
              <w:rPr>
                <w:rFonts w:ascii="Aptos Narrow" w:hAnsi="Aptos Narrow"/>
                <w:color w:val="000000" w:themeColor="text1"/>
              </w:rPr>
              <w:t>-0.0017***</w:t>
            </w:r>
          </w:p>
        </w:tc>
        <w:tc>
          <w:tcPr>
            <w:tcW w:w="2060" w:type="dxa"/>
            <w:tcBorders>
              <w:top w:val="nil"/>
              <w:left w:val="nil"/>
              <w:bottom w:val="nil"/>
              <w:right w:val="nil"/>
            </w:tcBorders>
            <w:shd w:val="clear" w:color="auto" w:fill="auto"/>
            <w:noWrap/>
            <w:vAlign w:val="bottom"/>
            <w:hideMark/>
          </w:tcPr>
          <w:p w14:paraId="02B9E35C" w14:textId="1DE40C74" w:rsidR="00B24F07" w:rsidRPr="008F2A48" w:rsidRDefault="00B24F07" w:rsidP="00B24F07">
            <w:pPr>
              <w:pStyle w:val="table"/>
              <w:rPr>
                <w:color w:val="000000" w:themeColor="text1"/>
              </w:rPr>
            </w:pPr>
            <w:r w:rsidRPr="008F2A48">
              <w:rPr>
                <w:rFonts w:ascii="Aptos Narrow" w:hAnsi="Aptos Narrow"/>
                <w:color w:val="000000" w:themeColor="text1"/>
              </w:rPr>
              <w:t>-0.0013</w:t>
            </w:r>
          </w:p>
        </w:tc>
      </w:tr>
      <w:tr w:rsidR="008F2A48" w:rsidRPr="008F2A48" w14:paraId="348BDBFB" w14:textId="77777777" w:rsidTr="009779CB">
        <w:trPr>
          <w:trHeight w:val="320"/>
        </w:trPr>
        <w:tc>
          <w:tcPr>
            <w:tcW w:w="2520" w:type="dxa"/>
            <w:tcBorders>
              <w:top w:val="nil"/>
              <w:left w:val="nil"/>
              <w:bottom w:val="nil"/>
              <w:right w:val="nil"/>
            </w:tcBorders>
            <w:shd w:val="clear" w:color="auto" w:fill="auto"/>
            <w:noWrap/>
            <w:vAlign w:val="bottom"/>
            <w:hideMark/>
          </w:tcPr>
          <w:p w14:paraId="1EBDDBDF"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74A8B74D" w14:textId="50BE8B04" w:rsidR="00B24F07" w:rsidRPr="008F2A48" w:rsidRDefault="00B24F07" w:rsidP="00B24F07">
            <w:pPr>
              <w:pStyle w:val="table"/>
              <w:rPr>
                <w:color w:val="000000" w:themeColor="text1"/>
              </w:rPr>
            </w:pPr>
            <w:r w:rsidRPr="008F2A48">
              <w:rPr>
                <w:rFonts w:ascii="Aptos Narrow" w:hAnsi="Aptos Narrow"/>
                <w:color w:val="000000" w:themeColor="text1"/>
              </w:rPr>
              <w:t>(0.0005)</w:t>
            </w:r>
          </w:p>
        </w:tc>
        <w:tc>
          <w:tcPr>
            <w:tcW w:w="1928" w:type="dxa"/>
            <w:tcBorders>
              <w:top w:val="nil"/>
              <w:left w:val="nil"/>
              <w:bottom w:val="nil"/>
              <w:right w:val="nil"/>
            </w:tcBorders>
            <w:shd w:val="clear" w:color="auto" w:fill="auto"/>
            <w:noWrap/>
            <w:vAlign w:val="bottom"/>
            <w:hideMark/>
          </w:tcPr>
          <w:p w14:paraId="078CF525" w14:textId="38E8003B" w:rsidR="00B24F07" w:rsidRPr="008F2A48" w:rsidRDefault="00B24F07" w:rsidP="00B24F07">
            <w:pPr>
              <w:pStyle w:val="table"/>
              <w:rPr>
                <w:color w:val="000000" w:themeColor="text1"/>
              </w:rPr>
            </w:pPr>
            <w:r w:rsidRPr="008F2A48">
              <w:rPr>
                <w:rFonts w:ascii="Aptos Narrow" w:hAnsi="Aptos Narrow"/>
                <w:color w:val="000000" w:themeColor="text1"/>
              </w:rPr>
              <w:t>(0.0003)</w:t>
            </w:r>
          </w:p>
        </w:tc>
        <w:tc>
          <w:tcPr>
            <w:tcW w:w="1928" w:type="dxa"/>
            <w:tcBorders>
              <w:top w:val="nil"/>
              <w:left w:val="nil"/>
              <w:bottom w:val="nil"/>
              <w:right w:val="nil"/>
            </w:tcBorders>
            <w:shd w:val="clear" w:color="auto" w:fill="auto"/>
            <w:noWrap/>
            <w:vAlign w:val="bottom"/>
            <w:hideMark/>
          </w:tcPr>
          <w:p w14:paraId="45A53CC5" w14:textId="375DA0DD" w:rsidR="00B24F07" w:rsidRPr="008F2A48" w:rsidRDefault="00B24F07" w:rsidP="00B24F07">
            <w:pPr>
              <w:pStyle w:val="table"/>
              <w:rPr>
                <w:color w:val="000000" w:themeColor="text1"/>
              </w:rPr>
            </w:pPr>
            <w:r w:rsidRPr="008F2A48">
              <w:rPr>
                <w:rFonts w:ascii="Aptos Narrow" w:hAnsi="Aptos Narrow"/>
                <w:color w:val="000000" w:themeColor="text1"/>
              </w:rPr>
              <w:t>(0.0003)</w:t>
            </w:r>
          </w:p>
        </w:tc>
        <w:tc>
          <w:tcPr>
            <w:tcW w:w="2060" w:type="dxa"/>
            <w:tcBorders>
              <w:top w:val="nil"/>
              <w:left w:val="nil"/>
              <w:bottom w:val="nil"/>
              <w:right w:val="nil"/>
            </w:tcBorders>
            <w:shd w:val="clear" w:color="auto" w:fill="auto"/>
            <w:noWrap/>
            <w:vAlign w:val="bottom"/>
            <w:hideMark/>
          </w:tcPr>
          <w:p w14:paraId="6F193179" w14:textId="1DF1186D" w:rsidR="00B24F07" w:rsidRPr="008F2A48" w:rsidRDefault="00B24F07" w:rsidP="00B24F07">
            <w:pPr>
              <w:pStyle w:val="table"/>
              <w:rPr>
                <w:color w:val="000000" w:themeColor="text1"/>
              </w:rPr>
            </w:pPr>
            <w:r w:rsidRPr="008F2A48">
              <w:rPr>
                <w:rFonts w:ascii="Aptos Narrow" w:hAnsi="Aptos Narrow"/>
                <w:color w:val="000000" w:themeColor="text1"/>
              </w:rPr>
              <w:t>(0.0014)</w:t>
            </w:r>
          </w:p>
        </w:tc>
      </w:tr>
      <w:tr w:rsidR="008F2A48" w:rsidRPr="008F2A48" w14:paraId="689E24CE" w14:textId="77777777" w:rsidTr="009779CB">
        <w:trPr>
          <w:trHeight w:val="320"/>
        </w:trPr>
        <w:tc>
          <w:tcPr>
            <w:tcW w:w="2520" w:type="dxa"/>
            <w:tcBorders>
              <w:top w:val="nil"/>
              <w:left w:val="nil"/>
              <w:bottom w:val="nil"/>
              <w:right w:val="nil"/>
            </w:tcBorders>
            <w:shd w:val="clear" w:color="auto" w:fill="auto"/>
            <w:noWrap/>
            <w:vAlign w:val="bottom"/>
            <w:hideMark/>
          </w:tcPr>
          <w:p w14:paraId="6920469B"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1641A5E4" w14:textId="4542D4C8" w:rsidR="00B24F07" w:rsidRPr="008F2A48" w:rsidRDefault="00B24F07" w:rsidP="00B24F07">
            <w:pPr>
              <w:pStyle w:val="table"/>
              <w:rPr>
                <w:color w:val="000000" w:themeColor="text1"/>
              </w:rPr>
            </w:pPr>
            <w:r w:rsidRPr="008F2A48">
              <w:rPr>
                <w:rFonts w:ascii="Aptos Narrow" w:hAnsi="Aptos Narrow"/>
                <w:color w:val="000000" w:themeColor="text1"/>
              </w:rPr>
              <w:t xml:space="preserve">{-4.703} </w:t>
            </w:r>
          </w:p>
        </w:tc>
        <w:tc>
          <w:tcPr>
            <w:tcW w:w="1928" w:type="dxa"/>
            <w:tcBorders>
              <w:top w:val="nil"/>
              <w:left w:val="nil"/>
              <w:bottom w:val="nil"/>
              <w:right w:val="nil"/>
            </w:tcBorders>
            <w:shd w:val="clear" w:color="auto" w:fill="auto"/>
            <w:noWrap/>
            <w:vAlign w:val="bottom"/>
            <w:hideMark/>
          </w:tcPr>
          <w:p w14:paraId="6F85DFC9" w14:textId="2FE9C590" w:rsidR="00B24F07" w:rsidRPr="008F2A48" w:rsidRDefault="00B24F07" w:rsidP="00B24F07">
            <w:pPr>
              <w:pStyle w:val="table"/>
              <w:rPr>
                <w:color w:val="000000" w:themeColor="text1"/>
              </w:rPr>
            </w:pPr>
            <w:r w:rsidRPr="008F2A48">
              <w:rPr>
                <w:rFonts w:ascii="Aptos Narrow" w:hAnsi="Aptos Narrow"/>
                <w:color w:val="000000" w:themeColor="text1"/>
              </w:rPr>
              <w:t xml:space="preserve">{-1.544} </w:t>
            </w:r>
          </w:p>
        </w:tc>
        <w:tc>
          <w:tcPr>
            <w:tcW w:w="1928" w:type="dxa"/>
            <w:tcBorders>
              <w:top w:val="nil"/>
              <w:left w:val="nil"/>
              <w:bottom w:val="nil"/>
              <w:right w:val="nil"/>
            </w:tcBorders>
            <w:shd w:val="clear" w:color="auto" w:fill="auto"/>
            <w:noWrap/>
            <w:vAlign w:val="bottom"/>
            <w:hideMark/>
          </w:tcPr>
          <w:p w14:paraId="7DE7188D" w14:textId="364CF50A" w:rsidR="00B24F07" w:rsidRPr="008F2A48" w:rsidRDefault="00B24F07" w:rsidP="00B24F07">
            <w:pPr>
              <w:pStyle w:val="table"/>
              <w:rPr>
                <w:color w:val="000000" w:themeColor="text1"/>
              </w:rPr>
            </w:pPr>
            <w:r w:rsidRPr="008F2A48">
              <w:rPr>
                <w:rFonts w:ascii="Aptos Narrow" w:hAnsi="Aptos Narrow"/>
                <w:color w:val="000000" w:themeColor="text1"/>
              </w:rPr>
              <w:t xml:space="preserve">{-5.552} </w:t>
            </w:r>
          </w:p>
        </w:tc>
        <w:tc>
          <w:tcPr>
            <w:tcW w:w="2060" w:type="dxa"/>
            <w:tcBorders>
              <w:top w:val="nil"/>
              <w:left w:val="nil"/>
              <w:bottom w:val="nil"/>
              <w:right w:val="nil"/>
            </w:tcBorders>
            <w:shd w:val="clear" w:color="auto" w:fill="auto"/>
            <w:noWrap/>
            <w:vAlign w:val="bottom"/>
            <w:hideMark/>
          </w:tcPr>
          <w:p w14:paraId="25A5E710" w14:textId="41613E4D" w:rsidR="00B24F07" w:rsidRPr="008F2A48" w:rsidRDefault="00B24F07" w:rsidP="00B24F07">
            <w:pPr>
              <w:pStyle w:val="table"/>
              <w:rPr>
                <w:color w:val="000000" w:themeColor="text1"/>
              </w:rPr>
            </w:pPr>
            <w:r w:rsidRPr="008F2A48">
              <w:rPr>
                <w:rFonts w:ascii="Aptos Narrow" w:hAnsi="Aptos Narrow"/>
                <w:color w:val="000000" w:themeColor="text1"/>
              </w:rPr>
              <w:t xml:space="preserve">{-4.755} </w:t>
            </w:r>
          </w:p>
        </w:tc>
      </w:tr>
      <w:tr w:rsidR="008F2A48" w:rsidRPr="008F2A48" w14:paraId="190C0DB3" w14:textId="77777777" w:rsidTr="009779CB">
        <w:trPr>
          <w:trHeight w:val="320"/>
        </w:trPr>
        <w:tc>
          <w:tcPr>
            <w:tcW w:w="2520" w:type="dxa"/>
            <w:tcBorders>
              <w:top w:val="nil"/>
              <w:left w:val="nil"/>
              <w:bottom w:val="nil"/>
              <w:right w:val="nil"/>
            </w:tcBorders>
            <w:shd w:val="clear" w:color="auto" w:fill="auto"/>
            <w:noWrap/>
            <w:vAlign w:val="bottom"/>
          </w:tcPr>
          <w:p w14:paraId="0218F6FD"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12C7E73C"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19FE996E"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5750D705"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5355AE49" w14:textId="77777777" w:rsidR="00B24F07" w:rsidRPr="008F2A48" w:rsidRDefault="00B24F07" w:rsidP="00B24F07">
            <w:pPr>
              <w:pStyle w:val="table"/>
              <w:rPr>
                <w:color w:val="000000" w:themeColor="text1"/>
              </w:rPr>
            </w:pPr>
          </w:p>
        </w:tc>
      </w:tr>
      <w:tr w:rsidR="008F2A48" w:rsidRPr="008F2A48" w14:paraId="22603674" w14:textId="77777777" w:rsidTr="009779CB">
        <w:trPr>
          <w:trHeight w:val="320"/>
        </w:trPr>
        <w:tc>
          <w:tcPr>
            <w:tcW w:w="2520" w:type="dxa"/>
            <w:tcBorders>
              <w:top w:val="nil"/>
              <w:left w:val="nil"/>
              <w:bottom w:val="nil"/>
              <w:right w:val="nil"/>
            </w:tcBorders>
            <w:shd w:val="clear" w:color="auto" w:fill="auto"/>
            <w:noWrap/>
            <w:vAlign w:val="bottom"/>
            <w:hideMark/>
          </w:tcPr>
          <w:p w14:paraId="15F6E46E" w14:textId="352503E6" w:rsidR="00B24F07" w:rsidRPr="008F2A48" w:rsidRDefault="00B24F07" w:rsidP="00B24F07">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Apr-Jul</w:t>
            </w:r>
          </w:p>
        </w:tc>
        <w:tc>
          <w:tcPr>
            <w:tcW w:w="924" w:type="dxa"/>
            <w:tcBorders>
              <w:top w:val="nil"/>
              <w:left w:val="nil"/>
              <w:bottom w:val="nil"/>
              <w:right w:val="nil"/>
            </w:tcBorders>
            <w:shd w:val="clear" w:color="auto" w:fill="auto"/>
            <w:noWrap/>
            <w:vAlign w:val="bottom"/>
            <w:hideMark/>
          </w:tcPr>
          <w:p w14:paraId="3BA61186" w14:textId="4A9FD641" w:rsidR="00B24F07" w:rsidRPr="008F2A48" w:rsidRDefault="00B24F07" w:rsidP="00B24F07">
            <w:pPr>
              <w:pStyle w:val="table"/>
              <w:rPr>
                <w:color w:val="000000" w:themeColor="text1"/>
              </w:rPr>
            </w:pPr>
            <w:r w:rsidRPr="008F2A48">
              <w:rPr>
                <w:rFonts w:ascii="Aptos Narrow" w:hAnsi="Aptos Narrow"/>
                <w:color w:val="000000" w:themeColor="text1"/>
              </w:rPr>
              <w:t>-0.0023</w:t>
            </w:r>
          </w:p>
        </w:tc>
        <w:tc>
          <w:tcPr>
            <w:tcW w:w="1928" w:type="dxa"/>
            <w:tcBorders>
              <w:top w:val="nil"/>
              <w:left w:val="nil"/>
              <w:bottom w:val="nil"/>
              <w:right w:val="nil"/>
            </w:tcBorders>
            <w:shd w:val="clear" w:color="auto" w:fill="auto"/>
            <w:noWrap/>
            <w:vAlign w:val="bottom"/>
            <w:hideMark/>
          </w:tcPr>
          <w:p w14:paraId="6CFB190B" w14:textId="70EB63FC" w:rsidR="00B24F07" w:rsidRPr="008F2A48" w:rsidRDefault="00B24F07" w:rsidP="00B24F07">
            <w:pPr>
              <w:pStyle w:val="table"/>
              <w:rPr>
                <w:color w:val="000000" w:themeColor="text1"/>
              </w:rPr>
            </w:pPr>
            <w:r w:rsidRPr="008F2A48">
              <w:rPr>
                <w:rFonts w:ascii="Aptos Narrow" w:hAnsi="Aptos Narrow"/>
                <w:color w:val="000000" w:themeColor="text1"/>
              </w:rPr>
              <w:t>-0.0059**</w:t>
            </w:r>
          </w:p>
        </w:tc>
        <w:tc>
          <w:tcPr>
            <w:tcW w:w="1928" w:type="dxa"/>
            <w:tcBorders>
              <w:top w:val="nil"/>
              <w:left w:val="nil"/>
              <w:bottom w:val="nil"/>
              <w:right w:val="nil"/>
            </w:tcBorders>
            <w:shd w:val="clear" w:color="auto" w:fill="auto"/>
            <w:noWrap/>
            <w:vAlign w:val="bottom"/>
            <w:hideMark/>
          </w:tcPr>
          <w:p w14:paraId="77FCB341" w14:textId="1167BBBA" w:rsidR="00B24F07" w:rsidRPr="008F2A48" w:rsidRDefault="00B24F07" w:rsidP="00B24F07">
            <w:pPr>
              <w:pStyle w:val="table"/>
              <w:rPr>
                <w:color w:val="000000" w:themeColor="text1"/>
              </w:rPr>
            </w:pPr>
            <w:r w:rsidRPr="008F2A48">
              <w:rPr>
                <w:rFonts w:ascii="Aptos Narrow" w:hAnsi="Aptos Narrow"/>
                <w:color w:val="000000" w:themeColor="text1"/>
              </w:rPr>
              <w:t>-0.0027</w:t>
            </w:r>
          </w:p>
        </w:tc>
        <w:tc>
          <w:tcPr>
            <w:tcW w:w="2060" w:type="dxa"/>
            <w:tcBorders>
              <w:top w:val="nil"/>
              <w:left w:val="nil"/>
              <w:bottom w:val="nil"/>
              <w:right w:val="nil"/>
            </w:tcBorders>
            <w:shd w:val="clear" w:color="auto" w:fill="auto"/>
            <w:noWrap/>
            <w:vAlign w:val="bottom"/>
            <w:hideMark/>
          </w:tcPr>
          <w:p w14:paraId="3475B2FC" w14:textId="539987BD" w:rsidR="00B24F07" w:rsidRPr="008F2A48" w:rsidRDefault="00B24F07" w:rsidP="00B24F07">
            <w:pPr>
              <w:pStyle w:val="table"/>
              <w:rPr>
                <w:color w:val="000000" w:themeColor="text1"/>
              </w:rPr>
            </w:pPr>
            <w:r w:rsidRPr="008F2A48">
              <w:rPr>
                <w:rFonts w:ascii="Aptos Narrow" w:hAnsi="Aptos Narrow"/>
                <w:color w:val="000000" w:themeColor="text1"/>
              </w:rPr>
              <w:t>-0.0410*</w:t>
            </w:r>
          </w:p>
        </w:tc>
      </w:tr>
      <w:tr w:rsidR="008F2A48" w:rsidRPr="008F2A48" w14:paraId="1357CE02" w14:textId="77777777" w:rsidTr="009779CB">
        <w:trPr>
          <w:trHeight w:val="320"/>
        </w:trPr>
        <w:tc>
          <w:tcPr>
            <w:tcW w:w="2520" w:type="dxa"/>
            <w:tcBorders>
              <w:top w:val="nil"/>
              <w:left w:val="nil"/>
              <w:bottom w:val="nil"/>
              <w:right w:val="nil"/>
            </w:tcBorders>
            <w:shd w:val="clear" w:color="auto" w:fill="auto"/>
            <w:noWrap/>
            <w:vAlign w:val="bottom"/>
            <w:hideMark/>
          </w:tcPr>
          <w:p w14:paraId="6015CFDD"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3FD43551" w14:textId="43F94E34" w:rsidR="00B24F07" w:rsidRPr="008F2A48" w:rsidRDefault="00B24F07" w:rsidP="00B24F07">
            <w:pPr>
              <w:pStyle w:val="table"/>
              <w:rPr>
                <w:color w:val="000000" w:themeColor="text1"/>
              </w:rPr>
            </w:pPr>
            <w:r w:rsidRPr="008F2A48">
              <w:rPr>
                <w:rFonts w:ascii="Aptos Narrow" w:hAnsi="Aptos Narrow"/>
                <w:color w:val="000000" w:themeColor="text1"/>
              </w:rPr>
              <w:t>(0.0017)</w:t>
            </w:r>
          </w:p>
        </w:tc>
        <w:tc>
          <w:tcPr>
            <w:tcW w:w="1928" w:type="dxa"/>
            <w:tcBorders>
              <w:top w:val="nil"/>
              <w:left w:val="nil"/>
              <w:bottom w:val="nil"/>
              <w:right w:val="nil"/>
            </w:tcBorders>
            <w:shd w:val="clear" w:color="auto" w:fill="auto"/>
            <w:noWrap/>
            <w:vAlign w:val="bottom"/>
            <w:hideMark/>
          </w:tcPr>
          <w:p w14:paraId="4B0E2AB5" w14:textId="4E39F3FC" w:rsidR="00B24F07" w:rsidRPr="008F2A48" w:rsidRDefault="00B24F07" w:rsidP="00B24F07">
            <w:pPr>
              <w:pStyle w:val="table"/>
              <w:rPr>
                <w:color w:val="000000" w:themeColor="text1"/>
              </w:rPr>
            </w:pPr>
            <w:r w:rsidRPr="008F2A48">
              <w:rPr>
                <w:rFonts w:ascii="Aptos Narrow" w:hAnsi="Aptos Narrow"/>
                <w:color w:val="000000" w:themeColor="text1"/>
              </w:rPr>
              <w:t>(0.0027)</w:t>
            </w:r>
          </w:p>
        </w:tc>
        <w:tc>
          <w:tcPr>
            <w:tcW w:w="1928" w:type="dxa"/>
            <w:tcBorders>
              <w:top w:val="nil"/>
              <w:left w:val="nil"/>
              <w:bottom w:val="nil"/>
              <w:right w:val="nil"/>
            </w:tcBorders>
            <w:shd w:val="clear" w:color="auto" w:fill="auto"/>
            <w:noWrap/>
            <w:vAlign w:val="bottom"/>
            <w:hideMark/>
          </w:tcPr>
          <w:p w14:paraId="79894A20" w14:textId="2051F53F" w:rsidR="00B24F07" w:rsidRPr="008F2A48" w:rsidRDefault="00B24F07" w:rsidP="00B24F07">
            <w:pPr>
              <w:pStyle w:val="table"/>
              <w:rPr>
                <w:color w:val="000000" w:themeColor="text1"/>
              </w:rPr>
            </w:pPr>
            <w:r w:rsidRPr="008F2A48">
              <w:rPr>
                <w:rFonts w:ascii="Aptos Narrow" w:hAnsi="Aptos Narrow"/>
                <w:color w:val="000000" w:themeColor="text1"/>
              </w:rPr>
              <w:t>(0.0018)</w:t>
            </w:r>
          </w:p>
        </w:tc>
        <w:tc>
          <w:tcPr>
            <w:tcW w:w="2060" w:type="dxa"/>
            <w:tcBorders>
              <w:top w:val="nil"/>
              <w:left w:val="nil"/>
              <w:bottom w:val="nil"/>
              <w:right w:val="nil"/>
            </w:tcBorders>
            <w:shd w:val="clear" w:color="auto" w:fill="auto"/>
            <w:noWrap/>
            <w:vAlign w:val="bottom"/>
            <w:hideMark/>
          </w:tcPr>
          <w:p w14:paraId="22EDAECE" w14:textId="033A3E8B" w:rsidR="00B24F07" w:rsidRPr="008F2A48" w:rsidRDefault="00B24F07" w:rsidP="00B24F07">
            <w:pPr>
              <w:pStyle w:val="table"/>
              <w:rPr>
                <w:color w:val="000000" w:themeColor="text1"/>
              </w:rPr>
            </w:pPr>
            <w:r w:rsidRPr="008F2A48">
              <w:rPr>
                <w:rFonts w:ascii="Aptos Narrow" w:hAnsi="Aptos Narrow"/>
                <w:color w:val="000000" w:themeColor="text1"/>
              </w:rPr>
              <w:t>(0.0210)</w:t>
            </w:r>
          </w:p>
        </w:tc>
      </w:tr>
      <w:tr w:rsidR="008F2A48" w:rsidRPr="008F2A48" w14:paraId="4BE16400" w14:textId="77777777" w:rsidTr="009779CB">
        <w:trPr>
          <w:trHeight w:val="320"/>
        </w:trPr>
        <w:tc>
          <w:tcPr>
            <w:tcW w:w="2520" w:type="dxa"/>
            <w:tcBorders>
              <w:top w:val="nil"/>
              <w:left w:val="nil"/>
              <w:bottom w:val="nil"/>
              <w:right w:val="nil"/>
            </w:tcBorders>
            <w:shd w:val="clear" w:color="auto" w:fill="auto"/>
            <w:noWrap/>
            <w:vAlign w:val="bottom"/>
            <w:hideMark/>
          </w:tcPr>
          <w:p w14:paraId="479BA220"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38A7775F" w14:textId="6C7E0700" w:rsidR="00B24F07" w:rsidRPr="008F2A48" w:rsidRDefault="00B24F07" w:rsidP="00B24F07">
            <w:pPr>
              <w:pStyle w:val="table"/>
              <w:rPr>
                <w:color w:val="000000" w:themeColor="text1"/>
              </w:rPr>
            </w:pPr>
            <w:r w:rsidRPr="008F2A48">
              <w:rPr>
                <w:rFonts w:ascii="Aptos Narrow" w:hAnsi="Aptos Narrow"/>
                <w:color w:val="000000" w:themeColor="text1"/>
              </w:rPr>
              <w:t xml:space="preserve">{-1.013} </w:t>
            </w:r>
          </w:p>
        </w:tc>
        <w:tc>
          <w:tcPr>
            <w:tcW w:w="1928" w:type="dxa"/>
            <w:tcBorders>
              <w:top w:val="nil"/>
              <w:left w:val="nil"/>
              <w:bottom w:val="nil"/>
              <w:right w:val="nil"/>
            </w:tcBorders>
            <w:shd w:val="clear" w:color="auto" w:fill="auto"/>
            <w:noWrap/>
            <w:vAlign w:val="bottom"/>
            <w:hideMark/>
          </w:tcPr>
          <w:p w14:paraId="0B9B57DF" w14:textId="39DF8729" w:rsidR="00B24F07" w:rsidRPr="008F2A48" w:rsidRDefault="00B24F07" w:rsidP="00B24F07">
            <w:pPr>
              <w:pStyle w:val="table"/>
              <w:rPr>
                <w:color w:val="000000" w:themeColor="text1"/>
              </w:rPr>
            </w:pPr>
            <w:r w:rsidRPr="008F2A48">
              <w:rPr>
                <w:rFonts w:ascii="Aptos Narrow" w:hAnsi="Aptos Narrow"/>
                <w:color w:val="000000" w:themeColor="text1"/>
              </w:rPr>
              <w:t xml:space="preserve">{-2.245} </w:t>
            </w:r>
          </w:p>
        </w:tc>
        <w:tc>
          <w:tcPr>
            <w:tcW w:w="1928" w:type="dxa"/>
            <w:tcBorders>
              <w:top w:val="nil"/>
              <w:left w:val="nil"/>
              <w:bottom w:val="nil"/>
              <w:right w:val="nil"/>
            </w:tcBorders>
            <w:shd w:val="clear" w:color="auto" w:fill="auto"/>
            <w:noWrap/>
            <w:vAlign w:val="bottom"/>
            <w:hideMark/>
          </w:tcPr>
          <w:p w14:paraId="6186D01D" w14:textId="4F50F98C" w:rsidR="00B24F07" w:rsidRPr="008F2A48" w:rsidRDefault="00B24F07" w:rsidP="00B24F07">
            <w:pPr>
              <w:pStyle w:val="table"/>
              <w:rPr>
                <w:color w:val="000000" w:themeColor="text1"/>
              </w:rPr>
            </w:pPr>
            <w:r w:rsidRPr="008F2A48">
              <w:rPr>
                <w:rFonts w:ascii="Aptos Narrow" w:hAnsi="Aptos Narrow"/>
                <w:color w:val="000000" w:themeColor="text1"/>
              </w:rPr>
              <w:t xml:space="preserve">{-1.242} </w:t>
            </w:r>
          </w:p>
        </w:tc>
        <w:tc>
          <w:tcPr>
            <w:tcW w:w="2060" w:type="dxa"/>
            <w:tcBorders>
              <w:top w:val="nil"/>
              <w:left w:val="nil"/>
              <w:bottom w:val="nil"/>
              <w:right w:val="nil"/>
            </w:tcBorders>
            <w:shd w:val="clear" w:color="auto" w:fill="auto"/>
            <w:noWrap/>
            <w:vAlign w:val="bottom"/>
            <w:hideMark/>
          </w:tcPr>
          <w:p w14:paraId="0BEADB07" w14:textId="70825EE7" w:rsidR="00B24F07" w:rsidRPr="008F2A48" w:rsidRDefault="00B24F07" w:rsidP="00B24F07">
            <w:pPr>
              <w:pStyle w:val="table"/>
              <w:rPr>
                <w:color w:val="000000" w:themeColor="text1"/>
              </w:rPr>
            </w:pPr>
            <w:r w:rsidRPr="008F2A48">
              <w:rPr>
                <w:rFonts w:ascii="Aptos Narrow" w:hAnsi="Aptos Narrow"/>
                <w:color w:val="000000" w:themeColor="text1"/>
              </w:rPr>
              <w:t xml:space="preserve">{-14.608} </w:t>
            </w:r>
          </w:p>
        </w:tc>
      </w:tr>
      <w:tr w:rsidR="008F2A48" w:rsidRPr="008F2A48" w14:paraId="1691D391" w14:textId="77777777" w:rsidTr="009779CB">
        <w:trPr>
          <w:trHeight w:val="320"/>
        </w:trPr>
        <w:tc>
          <w:tcPr>
            <w:tcW w:w="2520" w:type="dxa"/>
            <w:tcBorders>
              <w:top w:val="nil"/>
              <w:left w:val="nil"/>
              <w:bottom w:val="nil"/>
              <w:right w:val="nil"/>
            </w:tcBorders>
            <w:shd w:val="clear" w:color="auto" w:fill="auto"/>
            <w:noWrap/>
            <w:vAlign w:val="bottom"/>
          </w:tcPr>
          <w:p w14:paraId="2D733F7C"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39573900"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62329219"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91BAA30"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455CDCDD" w14:textId="77777777" w:rsidR="00B24F07" w:rsidRPr="008F2A48" w:rsidRDefault="00B24F07" w:rsidP="00B24F07">
            <w:pPr>
              <w:pStyle w:val="table"/>
              <w:rPr>
                <w:color w:val="000000" w:themeColor="text1"/>
              </w:rPr>
            </w:pPr>
          </w:p>
        </w:tc>
      </w:tr>
      <w:tr w:rsidR="008F2A48" w:rsidRPr="008F2A48" w14:paraId="4D52FAFB" w14:textId="77777777" w:rsidTr="009779CB">
        <w:trPr>
          <w:trHeight w:val="320"/>
        </w:trPr>
        <w:tc>
          <w:tcPr>
            <w:tcW w:w="2520" w:type="dxa"/>
            <w:tcBorders>
              <w:top w:val="nil"/>
              <w:left w:val="nil"/>
              <w:bottom w:val="nil"/>
              <w:right w:val="nil"/>
            </w:tcBorders>
            <w:shd w:val="clear" w:color="auto" w:fill="auto"/>
            <w:noWrap/>
            <w:vAlign w:val="bottom"/>
            <w:hideMark/>
          </w:tcPr>
          <w:p w14:paraId="20C62047" w14:textId="48B02863" w:rsidR="00B24F07" w:rsidRPr="008F2A48" w:rsidRDefault="00B24F07" w:rsidP="00B24F07">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Aug-Oct</w:t>
            </w:r>
          </w:p>
        </w:tc>
        <w:tc>
          <w:tcPr>
            <w:tcW w:w="924" w:type="dxa"/>
            <w:tcBorders>
              <w:top w:val="nil"/>
              <w:left w:val="nil"/>
              <w:bottom w:val="nil"/>
              <w:right w:val="nil"/>
            </w:tcBorders>
            <w:shd w:val="clear" w:color="auto" w:fill="auto"/>
            <w:noWrap/>
            <w:vAlign w:val="bottom"/>
            <w:hideMark/>
          </w:tcPr>
          <w:p w14:paraId="6BD11A2F" w14:textId="547FA519" w:rsidR="00B24F07" w:rsidRPr="008F2A48" w:rsidRDefault="00B24F07" w:rsidP="00B24F07">
            <w:pPr>
              <w:pStyle w:val="table"/>
              <w:rPr>
                <w:color w:val="000000" w:themeColor="text1"/>
              </w:rPr>
            </w:pPr>
            <w:r w:rsidRPr="008F2A48">
              <w:rPr>
                <w:rFonts w:ascii="Aptos Narrow" w:hAnsi="Aptos Narrow"/>
                <w:color w:val="000000" w:themeColor="text1"/>
              </w:rPr>
              <w:t>-0.0023</w:t>
            </w:r>
          </w:p>
        </w:tc>
        <w:tc>
          <w:tcPr>
            <w:tcW w:w="1928" w:type="dxa"/>
            <w:tcBorders>
              <w:top w:val="nil"/>
              <w:left w:val="nil"/>
              <w:bottom w:val="nil"/>
              <w:right w:val="nil"/>
            </w:tcBorders>
            <w:shd w:val="clear" w:color="auto" w:fill="auto"/>
            <w:noWrap/>
            <w:vAlign w:val="bottom"/>
            <w:hideMark/>
          </w:tcPr>
          <w:p w14:paraId="4FE66779" w14:textId="3FEDA08D" w:rsidR="00B24F07" w:rsidRPr="008F2A48" w:rsidRDefault="00B24F07" w:rsidP="00B24F07">
            <w:pPr>
              <w:pStyle w:val="table"/>
              <w:rPr>
                <w:color w:val="000000" w:themeColor="text1"/>
              </w:rPr>
            </w:pPr>
            <w:r w:rsidRPr="008F2A48">
              <w:rPr>
                <w:rFonts w:ascii="Aptos Narrow" w:hAnsi="Aptos Narrow"/>
                <w:color w:val="000000" w:themeColor="text1"/>
              </w:rPr>
              <w:t>-0.0004</w:t>
            </w:r>
          </w:p>
        </w:tc>
        <w:tc>
          <w:tcPr>
            <w:tcW w:w="1928" w:type="dxa"/>
            <w:tcBorders>
              <w:top w:val="nil"/>
              <w:left w:val="nil"/>
              <w:bottom w:val="nil"/>
              <w:right w:val="nil"/>
            </w:tcBorders>
            <w:shd w:val="clear" w:color="auto" w:fill="auto"/>
            <w:noWrap/>
            <w:vAlign w:val="bottom"/>
            <w:hideMark/>
          </w:tcPr>
          <w:p w14:paraId="551C6419" w14:textId="1A350D5A" w:rsidR="00B24F07" w:rsidRPr="008F2A48" w:rsidRDefault="00B24F07" w:rsidP="00B24F07">
            <w:pPr>
              <w:pStyle w:val="table"/>
              <w:rPr>
                <w:color w:val="000000" w:themeColor="text1"/>
              </w:rPr>
            </w:pPr>
            <w:r w:rsidRPr="008F2A48">
              <w:rPr>
                <w:rFonts w:ascii="Aptos Narrow" w:hAnsi="Aptos Narrow"/>
                <w:color w:val="000000" w:themeColor="text1"/>
              </w:rPr>
              <w:t>-0.0039*</w:t>
            </w:r>
          </w:p>
        </w:tc>
        <w:tc>
          <w:tcPr>
            <w:tcW w:w="2060" w:type="dxa"/>
            <w:tcBorders>
              <w:top w:val="nil"/>
              <w:left w:val="nil"/>
              <w:bottom w:val="nil"/>
              <w:right w:val="nil"/>
            </w:tcBorders>
            <w:shd w:val="clear" w:color="auto" w:fill="auto"/>
            <w:noWrap/>
            <w:vAlign w:val="bottom"/>
            <w:hideMark/>
          </w:tcPr>
          <w:p w14:paraId="3D38F670" w14:textId="004DFE28" w:rsidR="00B24F07" w:rsidRPr="008F2A48" w:rsidRDefault="00B24F07" w:rsidP="00B24F07">
            <w:pPr>
              <w:pStyle w:val="table"/>
              <w:rPr>
                <w:color w:val="000000" w:themeColor="text1"/>
              </w:rPr>
            </w:pPr>
            <w:r w:rsidRPr="008F2A48">
              <w:rPr>
                <w:rFonts w:ascii="Aptos Narrow" w:hAnsi="Aptos Narrow"/>
                <w:color w:val="000000" w:themeColor="text1"/>
              </w:rPr>
              <w:t>-0.0156</w:t>
            </w:r>
          </w:p>
        </w:tc>
      </w:tr>
      <w:tr w:rsidR="008F2A48" w:rsidRPr="008F2A48" w14:paraId="6F7F4576" w14:textId="77777777" w:rsidTr="009779CB">
        <w:trPr>
          <w:trHeight w:val="320"/>
        </w:trPr>
        <w:tc>
          <w:tcPr>
            <w:tcW w:w="2520" w:type="dxa"/>
            <w:tcBorders>
              <w:top w:val="nil"/>
              <w:left w:val="nil"/>
              <w:bottom w:val="nil"/>
              <w:right w:val="nil"/>
            </w:tcBorders>
            <w:shd w:val="clear" w:color="auto" w:fill="auto"/>
            <w:noWrap/>
            <w:vAlign w:val="bottom"/>
            <w:hideMark/>
          </w:tcPr>
          <w:p w14:paraId="0373564A"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7AC205F5" w14:textId="4B1BEA72" w:rsidR="00B24F07" w:rsidRPr="008F2A48" w:rsidRDefault="00B24F07" w:rsidP="00B24F07">
            <w:pPr>
              <w:pStyle w:val="table"/>
              <w:rPr>
                <w:color w:val="000000" w:themeColor="text1"/>
              </w:rPr>
            </w:pPr>
            <w:r w:rsidRPr="008F2A48">
              <w:rPr>
                <w:rFonts w:ascii="Aptos Narrow" w:hAnsi="Aptos Narrow"/>
                <w:color w:val="000000" w:themeColor="text1"/>
              </w:rPr>
              <w:t>(0.0021)</w:t>
            </w:r>
          </w:p>
        </w:tc>
        <w:tc>
          <w:tcPr>
            <w:tcW w:w="1928" w:type="dxa"/>
            <w:tcBorders>
              <w:top w:val="nil"/>
              <w:left w:val="nil"/>
              <w:bottom w:val="nil"/>
              <w:right w:val="nil"/>
            </w:tcBorders>
            <w:shd w:val="clear" w:color="auto" w:fill="auto"/>
            <w:noWrap/>
            <w:vAlign w:val="bottom"/>
            <w:hideMark/>
          </w:tcPr>
          <w:p w14:paraId="006B873D" w14:textId="08FDEDD0" w:rsidR="00B24F07" w:rsidRPr="008F2A48" w:rsidRDefault="00B24F07" w:rsidP="00B24F07">
            <w:pPr>
              <w:pStyle w:val="table"/>
              <w:rPr>
                <w:color w:val="000000" w:themeColor="text1"/>
              </w:rPr>
            </w:pPr>
            <w:r w:rsidRPr="008F2A48">
              <w:rPr>
                <w:rFonts w:ascii="Aptos Narrow" w:hAnsi="Aptos Narrow"/>
                <w:color w:val="000000" w:themeColor="text1"/>
              </w:rPr>
              <w:t>(0.0035)</w:t>
            </w:r>
          </w:p>
        </w:tc>
        <w:tc>
          <w:tcPr>
            <w:tcW w:w="1928" w:type="dxa"/>
            <w:tcBorders>
              <w:top w:val="nil"/>
              <w:left w:val="nil"/>
              <w:bottom w:val="nil"/>
              <w:right w:val="nil"/>
            </w:tcBorders>
            <w:shd w:val="clear" w:color="auto" w:fill="auto"/>
            <w:noWrap/>
            <w:vAlign w:val="bottom"/>
            <w:hideMark/>
          </w:tcPr>
          <w:p w14:paraId="382FCC9C" w14:textId="1098F0A0" w:rsidR="00B24F07" w:rsidRPr="008F2A48" w:rsidRDefault="00B24F07" w:rsidP="00B24F07">
            <w:pPr>
              <w:pStyle w:val="table"/>
              <w:rPr>
                <w:color w:val="000000" w:themeColor="text1"/>
              </w:rPr>
            </w:pPr>
            <w:r w:rsidRPr="008F2A48">
              <w:rPr>
                <w:rFonts w:ascii="Aptos Narrow" w:hAnsi="Aptos Narrow"/>
                <w:color w:val="000000" w:themeColor="text1"/>
              </w:rPr>
              <w:t>(0.0018)</w:t>
            </w:r>
          </w:p>
        </w:tc>
        <w:tc>
          <w:tcPr>
            <w:tcW w:w="2060" w:type="dxa"/>
            <w:tcBorders>
              <w:top w:val="nil"/>
              <w:left w:val="nil"/>
              <w:bottom w:val="nil"/>
              <w:right w:val="nil"/>
            </w:tcBorders>
            <w:shd w:val="clear" w:color="auto" w:fill="auto"/>
            <w:noWrap/>
            <w:vAlign w:val="bottom"/>
            <w:hideMark/>
          </w:tcPr>
          <w:p w14:paraId="1CC93EEA" w14:textId="5653D61B" w:rsidR="00B24F07" w:rsidRPr="008F2A48" w:rsidRDefault="00B24F07" w:rsidP="00B24F07">
            <w:pPr>
              <w:pStyle w:val="table"/>
              <w:rPr>
                <w:color w:val="000000" w:themeColor="text1"/>
              </w:rPr>
            </w:pPr>
            <w:r w:rsidRPr="008F2A48">
              <w:rPr>
                <w:rFonts w:ascii="Aptos Narrow" w:hAnsi="Aptos Narrow"/>
                <w:color w:val="000000" w:themeColor="text1"/>
              </w:rPr>
              <w:t>(0.0178)</w:t>
            </w:r>
          </w:p>
        </w:tc>
      </w:tr>
      <w:tr w:rsidR="008F2A48" w:rsidRPr="008F2A48" w14:paraId="2420D2CE" w14:textId="77777777" w:rsidTr="009779CB">
        <w:trPr>
          <w:trHeight w:val="320"/>
        </w:trPr>
        <w:tc>
          <w:tcPr>
            <w:tcW w:w="2520" w:type="dxa"/>
            <w:tcBorders>
              <w:top w:val="nil"/>
              <w:left w:val="nil"/>
              <w:bottom w:val="nil"/>
              <w:right w:val="nil"/>
            </w:tcBorders>
            <w:shd w:val="clear" w:color="auto" w:fill="auto"/>
            <w:noWrap/>
            <w:vAlign w:val="bottom"/>
            <w:hideMark/>
          </w:tcPr>
          <w:p w14:paraId="0091CDDE"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749366EE" w14:textId="6949BB8C" w:rsidR="00B24F07" w:rsidRPr="008F2A48" w:rsidRDefault="00B24F07" w:rsidP="00B24F07">
            <w:pPr>
              <w:pStyle w:val="table"/>
              <w:rPr>
                <w:color w:val="000000" w:themeColor="text1"/>
              </w:rPr>
            </w:pPr>
            <w:r w:rsidRPr="008F2A48">
              <w:rPr>
                <w:rFonts w:ascii="Aptos Narrow" w:hAnsi="Aptos Narrow"/>
                <w:color w:val="000000" w:themeColor="text1"/>
              </w:rPr>
              <w:t xml:space="preserve">{-1.152} </w:t>
            </w:r>
          </w:p>
        </w:tc>
        <w:tc>
          <w:tcPr>
            <w:tcW w:w="1928" w:type="dxa"/>
            <w:tcBorders>
              <w:top w:val="nil"/>
              <w:left w:val="nil"/>
              <w:bottom w:val="nil"/>
              <w:right w:val="nil"/>
            </w:tcBorders>
            <w:shd w:val="clear" w:color="auto" w:fill="auto"/>
            <w:noWrap/>
            <w:vAlign w:val="bottom"/>
            <w:hideMark/>
          </w:tcPr>
          <w:p w14:paraId="55E0BBE3" w14:textId="4CACDFB9" w:rsidR="00B24F07" w:rsidRPr="008F2A48" w:rsidRDefault="00B24F07" w:rsidP="00B24F07">
            <w:pPr>
              <w:pStyle w:val="table"/>
              <w:rPr>
                <w:color w:val="000000" w:themeColor="text1"/>
              </w:rPr>
            </w:pPr>
            <w:r w:rsidRPr="008F2A48">
              <w:rPr>
                <w:rFonts w:ascii="Aptos Narrow" w:hAnsi="Aptos Narrow"/>
                <w:color w:val="000000" w:themeColor="text1"/>
              </w:rPr>
              <w:t xml:space="preserve">{-0.208} </w:t>
            </w:r>
          </w:p>
        </w:tc>
        <w:tc>
          <w:tcPr>
            <w:tcW w:w="1928" w:type="dxa"/>
            <w:tcBorders>
              <w:top w:val="nil"/>
              <w:left w:val="nil"/>
              <w:bottom w:val="nil"/>
              <w:right w:val="nil"/>
            </w:tcBorders>
            <w:shd w:val="clear" w:color="auto" w:fill="auto"/>
            <w:noWrap/>
            <w:vAlign w:val="bottom"/>
            <w:hideMark/>
          </w:tcPr>
          <w:p w14:paraId="2994C969" w14:textId="1F0F8B55" w:rsidR="00B24F07" w:rsidRPr="008F2A48" w:rsidRDefault="00B24F07" w:rsidP="00B24F07">
            <w:pPr>
              <w:pStyle w:val="table"/>
              <w:rPr>
                <w:color w:val="000000" w:themeColor="text1"/>
              </w:rPr>
            </w:pPr>
            <w:r w:rsidRPr="008F2A48">
              <w:rPr>
                <w:rFonts w:ascii="Aptos Narrow" w:hAnsi="Aptos Narrow"/>
                <w:color w:val="000000" w:themeColor="text1"/>
              </w:rPr>
              <w:t xml:space="preserve">{-1.982} </w:t>
            </w:r>
          </w:p>
        </w:tc>
        <w:tc>
          <w:tcPr>
            <w:tcW w:w="2060" w:type="dxa"/>
            <w:tcBorders>
              <w:top w:val="nil"/>
              <w:left w:val="nil"/>
              <w:bottom w:val="nil"/>
              <w:right w:val="nil"/>
            </w:tcBorders>
            <w:shd w:val="clear" w:color="auto" w:fill="auto"/>
            <w:noWrap/>
            <w:vAlign w:val="bottom"/>
            <w:hideMark/>
          </w:tcPr>
          <w:p w14:paraId="4BFF81BB" w14:textId="32610E87" w:rsidR="00B24F07" w:rsidRPr="008F2A48" w:rsidRDefault="00B24F07" w:rsidP="00B24F07">
            <w:pPr>
              <w:pStyle w:val="table"/>
              <w:rPr>
                <w:color w:val="000000" w:themeColor="text1"/>
              </w:rPr>
            </w:pPr>
            <w:r w:rsidRPr="008F2A48">
              <w:rPr>
                <w:rFonts w:ascii="Aptos Narrow" w:hAnsi="Aptos Narrow"/>
                <w:color w:val="000000" w:themeColor="text1"/>
              </w:rPr>
              <w:t xml:space="preserve">{-6.768} </w:t>
            </w:r>
          </w:p>
        </w:tc>
      </w:tr>
      <w:tr w:rsidR="008F2A48" w:rsidRPr="008F2A48" w14:paraId="11344747" w14:textId="77777777" w:rsidTr="009779CB">
        <w:trPr>
          <w:trHeight w:val="320"/>
        </w:trPr>
        <w:tc>
          <w:tcPr>
            <w:tcW w:w="2520" w:type="dxa"/>
            <w:tcBorders>
              <w:top w:val="nil"/>
              <w:left w:val="nil"/>
              <w:bottom w:val="nil"/>
              <w:right w:val="nil"/>
            </w:tcBorders>
            <w:shd w:val="clear" w:color="auto" w:fill="auto"/>
            <w:noWrap/>
            <w:vAlign w:val="bottom"/>
          </w:tcPr>
          <w:p w14:paraId="21B3642A"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7A167413"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A6FEE6B"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31A5FE7"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65DE035F" w14:textId="77777777" w:rsidR="00B24F07" w:rsidRPr="008F2A48" w:rsidRDefault="00B24F07" w:rsidP="00B24F07">
            <w:pPr>
              <w:pStyle w:val="table"/>
              <w:rPr>
                <w:color w:val="000000" w:themeColor="text1"/>
              </w:rPr>
            </w:pPr>
          </w:p>
        </w:tc>
      </w:tr>
      <w:tr w:rsidR="008F2A48" w:rsidRPr="008F2A48" w14:paraId="011904FF" w14:textId="77777777" w:rsidTr="009779CB">
        <w:trPr>
          <w:trHeight w:val="320"/>
        </w:trPr>
        <w:tc>
          <w:tcPr>
            <w:tcW w:w="2520" w:type="dxa"/>
            <w:tcBorders>
              <w:top w:val="nil"/>
              <w:left w:val="nil"/>
              <w:bottom w:val="nil"/>
              <w:right w:val="nil"/>
            </w:tcBorders>
            <w:shd w:val="clear" w:color="auto" w:fill="auto"/>
            <w:noWrap/>
            <w:vAlign w:val="bottom"/>
            <w:hideMark/>
          </w:tcPr>
          <w:p w14:paraId="1A43E395" w14:textId="7ACF0C68" w:rsidR="00B24F07" w:rsidRPr="008F2A48" w:rsidRDefault="00B24F07" w:rsidP="00B24F07">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Apr-Jul</w:t>
            </w:r>
          </w:p>
        </w:tc>
        <w:tc>
          <w:tcPr>
            <w:tcW w:w="924" w:type="dxa"/>
            <w:tcBorders>
              <w:top w:val="nil"/>
              <w:left w:val="nil"/>
              <w:bottom w:val="nil"/>
              <w:right w:val="nil"/>
            </w:tcBorders>
            <w:shd w:val="clear" w:color="auto" w:fill="auto"/>
            <w:noWrap/>
            <w:vAlign w:val="bottom"/>
            <w:hideMark/>
          </w:tcPr>
          <w:p w14:paraId="397E8E31" w14:textId="507711EE" w:rsidR="00B24F07" w:rsidRPr="008F2A48" w:rsidRDefault="00B24F07" w:rsidP="00B24F07">
            <w:pPr>
              <w:pStyle w:val="table"/>
              <w:rPr>
                <w:color w:val="000000" w:themeColor="text1"/>
              </w:rPr>
            </w:pPr>
            <w:r w:rsidRPr="008F2A48">
              <w:rPr>
                <w:rFonts w:ascii="Aptos Narrow" w:hAnsi="Aptos Narrow"/>
                <w:color w:val="000000" w:themeColor="text1"/>
              </w:rPr>
              <w:t>0.0019</w:t>
            </w:r>
          </w:p>
        </w:tc>
        <w:tc>
          <w:tcPr>
            <w:tcW w:w="1928" w:type="dxa"/>
            <w:tcBorders>
              <w:top w:val="nil"/>
              <w:left w:val="nil"/>
              <w:bottom w:val="nil"/>
              <w:right w:val="nil"/>
            </w:tcBorders>
            <w:shd w:val="clear" w:color="auto" w:fill="auto"/>
            <w:noWrap/>
            <w:vAlign w:val="bottom"/>
            <w:hideMark/>
          </w:tcPr>
          <w:p w14:paraId="4721B715" w14:textId="02F7BCD8" w:rsidR="00B24F07" w:rsidRPr="008F2A48" w:rsidRDefault="00B24F07" w:rsidP="00B24F07">
            <w:pPr>
              <w:pStyle w:val="table"/>
              <w:rPr>
                <w:color w:val="000000" w:themeColor="text1"/>
              </w:rPr>
            </w:pPr>
            <w:r w:rsidRPr="008F2A48">
              <w:rPr>
                <w:rFonts w:ascii="Aptos Narrow" w:hAnsi="Aptos Narrow"/>
                <w:color w:val="000000" w:themeColor="text1"/>
              </w:rPr>
              <w:t>0.0206***</w:t>
            </w:r>
          </w:p>
        </w:tc>
        <w:tc>
          <w:tcPr>
            <w:tcW w:w="1928" w:type="dxa"/>
            <w:tcBorders>
              <w:top w:val="nil"/>
              <w:left w:val="nil"/>
              <w:bottom w:val="nil"/>
              <w:right w:val="nil"/>
            </w:tcBorders>
            <w:shd w:val="clear" w:color="auto" w:fill="auto"/>
            <w:noWrap/>
            <w:vAlign w:val="bottom"/>
            <w:hideMark/>
          </w:tcPr>
          <w:p w14:paraId="73796CD4" w14:textId="751454BA" w:rsidR="00B24F07" w:rsidRPr="008F2A48" w:rsidRDefault="00B24F07" w:rsidP="00B24F07">
            <w:pPr>
              <w:pStyle w:val="table"/>
              <w:rPr>
                <w:color w:val="000000" w:themeColor="text1"/>
              </w:rPr>
            </w:pPr>
            <w:r w:rsidRPr="008F2A48">
              <w:rPr>
                <w:rFonts w:ascii="Aptos Narrow" w:hAnsi="Aptos Narrow"/>
                <w:color w:val="000000" w:themeColor="text1"/>
              </w:rPr>
              <w:t>-0.0011</w:t>
            </w:r>
          </w:p>
        </w:tc>
        <w:tc>
          <w:tcPr>
            <w:tcW w:w="2060" w:type="dxa"/>
            <w:tcBorders>
              <w:top w:val="nil"/>
              <w:left w:val="nil"/>
              <w:bottom w:val="nil"/>
              <w:right w:val="nil"/>
            </w:tcBorders>
            <w:shd w:val="clear" w:color="auto" w:fill="auto"/>
            <w:noWrap/>
            <w:vAlign w:val="bottom"/>
            <w:hideMark/>
          </w:tcPr>
          <w:p w14:paraId="1450F6CE" w14:textId="28034E7F" w:rsidR="00B24F07" w:rsidRPr="008F2A48" w:rsidRDefault="00B24F07" w:rsidP="00B24F07">
            <w:pPr>
              <w:pStyle w:val="table"/>
              <w:rPr>
                <w:color w:val="000000" w:themeColor="text1"/>
              </w:rPr>
            </w:pPr>
            <w:r w:rsidRPr="008F2A48">
              <w:rPr>
                <w:rFonts w:ascii="Aptos Narrow" w:hAnsi="Aptos Narrow"/>
                <w:color w:val="000000" w:themeColor="text1"/>
              </w:rPr>
              <w:t>0.0790***</w:t>
            </w:r>
          </w:p>
        </w:tc>
      </w:tr>
      <w:tr w:rsidR="008F2A48" w:rsidRPr="008F2A48" w14:paraId="4F0E99B6" w14:textId="77777777" w:rsidTr="009779CB">
        <w:trPr>
          <w:trHeight w:val="320"/>
        </w:trPr>
        <w:tc>
          <w:tcPr>
            <w:tcW w:w="2520" w:type="dxa"/>
            <w:tcBorders>
              <w:top w:val="nil"/>
              <w:left w:val="nil"/>
              <w:bottom w:val="nil"/>
              <w:right w:val="nil"/>
            </w:tcBorders>
            <w:shd w:val="clear" w:color="auto" w:fill="auto"/>
            <w:noWrap/>
            <w:vAlign w:val="bottom"/>
            <w:hideMark/>
          </w:tcPr>
          <w:p w14:paraId="37E15B0B"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5B6E7582" w14:textId="21E73056" w:rsidR="00B24F07" w:rsidRPr="008F2A48" w:rsidRDefault="00B24F07" w:rsidP="00B24F07">
            <w:pPr>
              <w:pStyle w:val="table"/>
              <w:rPr>
                <w:color w:val="000000" w:themeColor="text1"/>
              </w:rPr>
            </w:pPr>
            <w:r w:rsidRPr="008F2A48">
              <w:rPr>
                <w:rFonts w:ascii="Aptos Narrow" w:hAnsi="Aptos Narrow"/>
                <w:color w:val="000000" w:themeColor="text1"/>
              </w:rPr>
              <w:t>(0.0054)</w:t>
            </w:r>
          </w:p>
        </w:tc>
        <w:tc>
          <w:tcPr>
            <w:tcW w:w="1928" w:type="dxa"/>
            <w:tcBorders>
              <w:top w:val="nil"/>
              <w:left w:val="nil"/>
              <w:bottom w:val="nil"/>
              <w:right w:val="nil"/>
            </w:tcBorders>
            <w:shd w:val="clear" w:color="auto" w:fill="auto"/>
            <w:noWrap/>
            <w:vAlign w:val="bottom"/>
            <w:hideMark/>
          </w:tcPr>
          <w:p w14:paraId="379EF097" w14:textId="3D3610AF" w:rsidR="00B24F07" w:rsidRPr="008F2A48" w:rsidRDefault="00B24F07" w:rsidP="00B24F07">
            <w:pPr>
              <w:pStyle w:val="table"/>
              <w:rPr>
                <w:color w:val="000000" w:themeColor="text1"/>
              </w:rPr>
            </w:pPr>
            <w:r w:rsidRPr="008F2A48">
              <w:rPr>
                <w:rFonts w:ascii="Aptos Narrow" w:hAnsi="Aptos Narrow"/>
                <w:color w:val="000000" w:themeColor="text1"/>
              </w:rPr>
              <w:t>(0.0064)</w:t>
            </w:r>
          </w:p>
        </w:tc>
        <w:tc>
          <w:tcPr>
            <w:tcW w:w="1928" w:type="dxa"/>
            <w:tcBorders>
              <w:top w:val="nil"/>
              <w:left w:val="nil"/>
              <w:bottom w:val="nil"/>
              <w:right w:val="nil"/>
            </w:tcBorders>
            <w:shd w:val="clear" w:color="auto" w:fill="auto"/>
            <w:noWrap/>
            <w:vAlign w:val="bottom"/>
            <w:hideMark/>
          </w:tcPr>
          <w:p w14:paraId="6780AE10" w14:textId="5E2AE150" w:rsidR="00B24F07" w:rsidRPr="008F2A48" w:rsidRDefault="00B24F07" w:rsidP="00B24F07">
            <w:pPr>
              <w:pStyle w:val="table"/>
              <w:rPr>
                <w:color w:val="000000" w:themeColor="text1"/>
              </w:rPr>
            </w:pPr>
            <w:r w:rsidRPr="008F2A48">
              <w:rPr>
                <w:rFonts w:ascii="Aptos Narrow" w:hAnsi="Aptos Narrow"/>
                <w:color w:val="000000" w:themeColor="text1"/>
              </w:rPr>
              <w:t>(0.0050)</w:t>
            </w:r>
          </w:p>
        </w:tc>
        <w:tc>
          <w:tcPr>
            <w:tcW w:w="2060" w:type="dxa"/>
            <w:tcBorders>
              <w:top w:val="nil"/>
              <w:left w:val="nil"/>
              <w:bottom w:val="nil"/>
              <w:right w:val="nil"/>
            </w:tcBorders>
            <w:shd w:val="clear" w:color="auto" w:fill="auto"/>
            <w:noWrap/>
            <w:vAlign w:val="bottom"/>
            <w:hideMark/>
          </w:tcPr>
          <w:p w14:paraId="4EA29A84" w14:textId="2E12AECD" w:rsidR="00B24F07" w:rsidRPr="008F2A48" w:rsidRDefault="00B24F07" w:rsidP="00B24F07">
            <w:pPr>
              <w:pStyle w:val="table"/>
              <w:rPr>
                <w:color w:val="000000" w:themeColor="text1"/>
              </w:rPr>
            </w:pPr>
            <w:r w:rsidRPr="008F2A48">
              <w:rPr>
                <w:rFonts w:ascii="Aptos Narrow" w:hAnsi="Aptos Narrow"/>
                <w:color w:val="000000" w:themeColor="text1"/>
              </w:rPr>
              <w:t>(0.0238)</w:t>
            </w:r>
          </w:p>
        </w:tc>
      </w:tr>
      <w:tr w:rsidR="008F2A48" w:rsidRPr="008F2A48" w14:paraId="1DCA35DD" w14:textId="77777777" w:rsidTr="009779CB">
        <w:trPr>
          <w:trHeight w:val="320"/>
        </w:trPr>
        <w:tc>
          <w:tcPr>
            <w:tcW w:w="2520" w:type="dxa"/>
            <w:tcBorders>
              <w:top w:val="nil"/>
              <w:left w:val="nil"/>
              <w:bottom w:val="nil"/>
              <w:right w:val="nil"/>
            </w:tcBorders>
            <w:shd w:val="clear" w:color="auto" w:fill="auto"/>
            <w:noWrap/>
            <w:vAlign w:val="bottom"/>
            <w:hideMark/>
          </w:tcPr>
          <w:p w14:paraId="6B609F2F"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74C7C07D" w14:textId="1DC8C82A" w:rsidR="00B24F07" w:rsidRPr="008F2A48" w:rsidRDefault="00B24F07" w:rsidP="00B24F07">
            <w:pPr>
              <w:pStyle w:val="table"/>
              <w:rPr>
                <w:color w:val="000000" w:themeColor="text1"/>
              </w:rPr>
            </w:pPr>
            <w:r w:rsidRPr="008F2A48">
              <w:rPr>
                <w:rFonts w:ascii="Aptos Narrow" w:hAnsi="Aptos Narrow"/>
                <w:color w:val="000000" w:themeColor="text1"/>
              </w:rPr>
              <w:t xml:space="preserve">{0.337} </w:t>
            </w:r>
          </w:p>
        </w:tc>
        <w:tc>
          <w:tcPr>
            <w:tcW w:w="1928" w:type="dxa"/>
            <w:tcBorders>
              <w:top w:val="nil"/>
              <w:left w:val="nil"/>
              <w:bottom w:val="nil"/>
              <w:right w:val="nil"/>
            </w:tcBorders>
            <w:shd w:val="clear" w:color="auto" w:fill="auto"/>
            <w:noWrap/>
            <w:vAlign w:val="bottom"/>
            <w:hideMark/>
          </w:tcPr>
          <w:p w14:paraId="2E306356" w14:textId="3AB3B6FE" w:rsidR="00B24F07" w:rsidRPr="008F2A48" w:rsidRDefault="00B24F07" w:rsidP="00B24F07">
            <w:pPr>
              <w:pStyle w:val="table"/>
              <w:rPr>
                <w:color w:val="000000" w:themeColor="text1"/>
              </w:rPr>
            </w:pPr>
            <w:r w:rsidRPr="008F2A48">
              <w:rPr>
                <w:rFonts w:ascii="Aptos Narrow" w:hAnsi="Aptos Narrow"/>
                <w:color w:val="000000" w:themeColor="text1"/>
              </w:rPr>
              <w:t xml:space="preserve">{2.965} </w:t>
            </w:r>
          </w:p>
        </w:tc>
        <w:tc>
          <w:tcPr>
            <w:tcW w:w="1928" w:type="dxa"/>
            <w:tcBorders>
              <w:top w:val="nil"/>
              <w:left w:val="nil"/>
              <w:bottom w:val="nil"/>
              <w:right w:val="nil"/>
            </w:tcBorders>
            <w:shd w:val="clear" w:color="auto" w:fill="auto"/>
            <w:noWrap/>
            <w:vAlign w:val="bottom"/>
            <w:hideMark/>
          </w:tcPr>
          <w:p w14:paraId="115FB1B0" w14:textId="1B800FE8" w:rsidR="00B24F07" w:rsidRPr="008F2A48" w:rsidRDefault="00B24F07" w:rsidP="00B24F07">
            <w:pPr>
              <w:pStyle w:val="table"/>
              <w:rPr>
                <w:color w:val="000000" w:themeColor="text1"/>
              </w:rPr>
            </w:pPr>
            <w:r w:rsidRPr="008F2A48">
              <w:rPr>
                <w:rFonts w:ascii="Aptos Narrow" w:hAnsi="Aptos Narrow"/>
                <w:color w:val="000000" w:themeColor="text1"/>
              </w:rPr>
              <w:t xml:space="preserve">{-0.207} </w:t>
            </w:r>
          </w:p>
        </w:tc>
        <w:tc>
          <w:tcPr>
            <w:tcW w:w="2060" w:type="dxa"/>
            <w:tcBorders>
              <w:top w:val="nil"/>
              <w:left w:val="nil"/>
              <w:bottom w:val="nil"/>
              <w:right w:val="nil"/>
            </w:tcBorders>
            <w:shd w:val="clear" w:color="auto" w:fill="auto"/>
            <w:noWrap/>
            <w:vAlign w:val="bottom"/>
            <w:hideMark/>
          </w:tcPr>
          <w:p w14:paraId="1F305F71" w14:textId="1AEF04C2" w:rsidR="00B24F07" w:rsidRPr="008F2A48" w:rsidRDefault="00B24F07" w:rsidP="00B24F07">
            <w:pPr>
              <w:pStyle w:val="table"/>
              <w:rPr>
                <w:color w:val="000000" w:themeColor="text1"/>
              </w:rPr>
            </w:pPr>
            <w:r w:rsidRPr="008F2A48">
              <w:rPr>
                <w:rFonts w:ascii="Aptos Narrow" w:hAnsi="Aptos Narrow"/>
                <w:color w:val="000000" w:themeColor="text1"/>
              </w:rPr>
              <w:t xml:space="preserve">{15.149} </w:t>
            </w:r>
          </w:p>
        </w:tc>
      </w:tr>
      <w:tr w:rsidR="008F2A48" w:rsidRPr="008F2A48" w14:paraId="39FDEB5C" w14:textId="77777777" w:rsidTr="009779CB">
        <w:trPr>
          <w:trHeight w:val="320"/>
        </w:trPr>
        <w:tc>
          <w:tcPr>
            <w:tcW w:w="2520" w:type="dxa"/>
            <w:tcBorders>
              <w:top w:val="nil"/>
              <w:left w:val="nil"/>
              <w:bottom w:val="nil"/>
              <w:right w:val="nil"/>
            </w:tcBorders>
            <w:shd w:val="clear" w:color="auto" w:fill="auto"/>
            <w:noWrap/>
            <w:vAlign w:val="bottom"/>
          </w:tcPr>
          <w:p w14:paraId="5BAADAF3"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449E70DF"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0D5CF7A0"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2947C15"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55690BFE" w14:textId="77777777" w:rsidR="00B24F07" w:rsidRPr="008F2A48" w:rsidRDefault="00B24F07" w:rsidP="00B24F07">
            <w:pPr>
              <w:pStyle w:val="table"/>
              <w:rPr>
                <w:color w:val="000000" w:themeColor="text1"/>
              </w:rPr>
            </w:pPr>
          </w:p>
        </w:tc>
      </w:tr>
      <w:tr w:rsidR="008F2A48" w:rsidRPr="008F2A48" w14:paraId="3C9BCC9A" w14:textId="77777777" w:rsidTr="009779CB">
        <w:trPr>
          <w:trHeight w:val="320"/>
        </w:trPr>
        <w:tc>
          <w:tcPr>
            <w:tcW w:w="2520" w:type="dxa"/>
            <w:tcBorders>
              <w:top w:val="nil"/>
              <w:left w:val="nil"/>
              <w:bottom w:val="nil"/>
              <w:right w:val="nil"/>
            </w:tcBorders>
            <w:shd w:val="clear" w:color="auto" w:fill="auto"/>
            <w:noWrap/>
            <w:vAlign w:val="bottom"/>
            <w:hideMark/>
          </w:tcPr>
          <w:p w14:paraId="71812185" w14:textId="3E33CC41" w:rsidR="00B24F07" w:rsidRPr="008F2A48" w:rsidRDefault="00B24F07" w:rsidP="00B24F07">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Aug-Oct</w:t>
            </w:r>
          </w:p>
        </w:tc>
        <w:tc>
          <w:tcPr>
            <w:tcW w:w="924" w:type="dxa"/>
            <w:tcBorders>
              <w:top w:val="nil"/>
              <w:left w:val="nil"/>
              <w:bottom w:val="nil"/>
              <w:right w:val="nil"/>
            </w:tcBorders>
            <w:shd w:val="clear" w:color="auto" w:fill="auto"/>
            <w:noWrap/>
            <w:vAlign w:val="bottom"/>
            <w:hideMark/>
          </w:tcPr>
          <w:p w14:paraId="01EFDB0A" w14:textId="5E965945" w:rsidR="00B24F07" w:rsidRPr="008F2A48" w:rsidRDefault="00B24F07" w:rsidP="00B24F07">
            <w:pPr>
              <w:pStyle w:val="table"/>
              <w:rPr>
                <w:color w:val="000000" w:themeColor="text1"/>
              </w:rPr>
            </w:pPr>
            <w:r w:rsidRPr="008F2A48">
              <w:rPr>
                <w:rFonts w:ascii="Aptos Narrow" w:hAnsi="Aptos Narrow"/>
                <w:color w:val="000000" w:themeColor="text1"/>
              </w:rPr>
              <w:t>-0.0072**</w:t>
            </w:r>
          </w:p>
        </w:tc>
        <w:tc>
          <w:tcPr>
            <w:tcW w:w="1928" w:type="dxa"/>
            <w:tcBorders>
              <w:top w:val="nil"/>
              <w:left w:val="nil"/>
              <w:bottom w:val="nil"/>
              <w:right w:val="nil"/>
            </w:tcBorders>
            <w:shd w:val="clear" w:color="auto" w:fill="auto"/>
            <w:noWrap/>
            <w:vAlign w:val="bottom"/>
            <w:hideMark/>
          </w:tcPr>
          <w:p w14:paraId="69B2BB83" w14:textId="48EBA141" w:rsidR="00B24F07" w:rsidRPr="008F2A48" w:rsidRDefault="00B24F07" w:rsidP="00B24F07">
            <w:pPr>
              <w:pStyle w:val="table"/>
              <w:rPr>
                <w:color w:val="000000" w:themeColor="text1"/>
              </w:rPr>
            </w:pPr>
            <w:r w:rsidRPr="008F2A48">
              <w:rPr>
                <w:rFonts w:ascii="Aptos Narrow" w:hAnsi="Aptos Narrow"/>
                <w:color w:val="000000" w:themeColor="text1"/>
              </w:rPr>
              <w:t>-0.0075*</w:t>
            </w:r>
          </w:p>
        </w:tc>
        <w:tc>
          <w:tcPr>
            <w:tcW w:w="1928" w:type="dxa"/>
            <w:tcBorders>
              <w:top w:val="nil"/>
              <w:left w:val="nil"/>
              <w:bottom w:val="nil"/>
              <w:right w:val="nil"/>
            </w:tcBorders>
            <w:shd w:val="clear" w:color="auto" w:fill="auto"/>
            <w:noWrap/>
            <w:vAlign w:val="bottom"/>
            <w:hideMark/>
          </w:tcPr>
          <w:p w14:paraId="08D0893B" w14:textId="129617C1" w:rsidR="00B24F07" w:rsidRPr="008F2A48" w:rsidRDefault="00B24F07" w:rsidP="00B24F07">
            <w:pPr>
              <w:pStyle w:val="table"/>
              <w:rPr>
                <w:color w:val="000000" w:themeColor="text1"/>
              </w:rPr>
            </w:pPr>
            <w:r w:rsidRPr="008F2A48">
              <w:rPr>
                <w:rFonts w:ascii="Aptos Narrow" w:hAnsi="Aptos Narrow"/>
                <w:color w:val="000000" w:themeColor="text1"/>
              </w:rPr>
              <w:t>-0.0069</w:t>
            </w:r>
          </w:p>
        </w:tc>
        <w:tc>
          <w:tcPr>
            <w:tcW w:w="2060" w:type="dxa"/>
            <w:tcBorders>
              <w:top w:val="nil"/>
              <w:left w:val="nil"/>
              <w:bottom w:val="nil"/>
              <w:right w:val="nil"/>
            </w:tcBorders>
            <w:shd w:val="clear" w:color="auto" w:fill="auto"/>
            <w:noWrap/>
            <w:vAlign w:val="bottom"/>
            <w:hideMark/>
          </w:tcPr>
          <w:p w14:paraId="432D517C" w14:textId="2319F220" w:rsidR="00B24F07" w:rsidRPr="008F2A48" w:rsidRDefault="00B24F07" w:rsidP="00B24F07">
            <w:pPr>
              <w:pStyle w:val="table"/>
              <w:rPr>
                <w:color w:val="000000" w:themeColor="text1"/>
              </w:rPr>
            </w:pPr>
            <w:r w:rsidRPr="008F2A48">
              <w:rPr>
                <w:rFonts w:ascii="Aptos Narrow" w:hAnsi="Aptos Narrow"/>
                <w:color w:val="000000" w:themeColor="text1"/>
              </w:rPr>
              <w:t>-0.0018</w:t>
            </w:r>
          </w:p>
        </w:tc>
      </w:tr>
      <w:tr w:rsidR="008F2A48" w:rsidRPr="008F2A48" w14:paraId="4619D1E7" w14:textId="77777777" w:rsidTr="009779CB">
        <w:trPr>
          <w:trHeight w:val="320"/>
        </w:trPr>
        <w:tc>
          <w:tcPr>
            <w:tcW w:w="2520" w:type="dxa"/>
            <w:tcBorders>
              <w:top w:val="nil"/>
              <w:left w:val="nil"/>
              <w:bottom w:val="nil"/>
              <w:right w:val="nil"/>
            </w:tcBorders>
            <w:shd w:val="clear" w:color="auto" w:fill="auto"/>
            <w:noWrap/>
            <w:vAlign w:val="bottom"/>
            <w:hideMark/>
          </w:tcPr>
          <w:p w14:paraId="4004FF85"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1ACB6769" w14:textId="356A7324" w:rsidR="00B24F07" w:rsidRPr="008F2A48" w:rsidRDefault="00B24F07" w:rsidP="00B24F07">
            <w:pPr>
              <w:pStyle w:val="table"/>
              <w:rPr>
                <w:color w:val="000000" w:themeColor="text1"/>
              </w:rPr>
            </w:pPr>
            <w:r w:rsidRPr="008F2A48">
              <w:rPr>
                <w:rFonts w:ascii="Aptos Narrow" w:hAnsi="Aptos Narrow"/>
                <w:color w:val="000000" w:themeColor="text1"/>
              </w:rPr>
              <w:t>(0.0028)</w:t>
            </w:r>
          </w:p>
        </w:tc>
        <w:tc>
          <w:tcPr>
            <w:tcW w:w="1928" w:type="dxa"/>
            <w:tcBorders>
              <w:top w:val="nil"/>
              <w:left w:val="nil"/>
              <w:bottom w:val="nil"/>
              <w:right w:val="nil"/>
            </w:tcBorders>
            <w:shd w:val="clear" w:color="auto" w:fill="auto"/>
            <w:noWrap/>
            <w:vAlign w:val="bottom"/>
            <w:hideMark/>
          </w:tcPr>
          <w:p w14:paraId="084AF5AC" w14:textId="4FD00AC9" w:rsidR="00B24F07" w:rsidRPr="008F2A48" w:rsidRDefault="00B24F07" w:rsidP="00B24F07">
            <w:pPr>
              <w:pStyle w:val="table"/>
              <w:rPr>
                <w:color w:val="000000" w:themeColor="text1"/>
              </w:rPr>
            </w:pPr>
            <w:r w:rsidRPr="008F2A48">
              <w:rPr>
                <w:rFonts w:ascii="Aptos Narrow" w:hAnsi="Aptos Narrow"/>
                <w:color w:val="000000" w:themeColor="text1"/>
              </w:rPr>
              <w:t>(0.0038)</w:t>
            </w:r>
          </w:p>
        </w:tc>
        <w:tc>
          <w:tcPr>
            <w:tcW w:w="1928" w:type="dxa"/>
            <w:tcBorders>
              <w:top w:val="nil"/>
              <w:left w:val="nil"/>
              <w:bottom w:val="nil"/>
              <w:right w:val="nil"/>
            </w:tcBorders>
            <w:shd w:val="clear" w:color="auto" w:fill="auto"/>
            <w:noWrap/>
            <w:vAlign w:val="bottom"/>
            <w:hideMark/>
          </w:tcPr>
          <w:p w14:paraId="3EBF88BF" w14:textId="7B3AB1A2" w:rsidR="00B24F07" w:rsidRPr="008F2A48" w:rsidRDefault="00B24F07" w:rsidP="00B24F07">
            <w:pPr>
              <w:pStyle w:val="table"/>
              <w:rPr>
                <w:color w:val="000000" w:themeColor="text1"/>
              </w:rPr>
            </w:pPr>
            <w:r w:rsidRPr="008F2A48">
              <w:rPr>
                <w:rFonts w:ascii="Aptos Narrow" w:hAnsi="Aptos Narrow"/>
                <w:color w:val="000000" w:themeColor="text1"/>
              </w:rPr>
              <w:t>(0.0042)</w:t>
            </w:r>
          </w:p>
        </w:tc>
        <w:tc>
          <w:tcPr>
            <w:tcW w:w="2060" w:type="dxa"/>
            <w:tcBorders>
              <w:top w:val="nil"/>
              <w:left w:val="nil"/>
              <w:bottom w:val="nil"/>
              <w:right w:val="nil"/>
            </w:tcBorders>
            <w:shd w:val="clear" w:color="auto" w:fill="auto"/>
            <w:noWrap/>
            <w:vAlign w:val="bottom"/>
            <w:hideMark/>
          </w:tcPr>
          <w:p w14:paraId="54EDE93E" w14:textId="15BD9448" w:rsidR="00B24F07" w:rsidRPr="008F2A48" w:rsidRDefault="00B24F07" w:rsidP="00B24F07">
            <w:pPr>
              <w:pStyle w:val="table"/>
              <w:rPr>
                <w:color w:val="000000" w:themeColor="text1"/>
              </w:rPr>
            </w:pPr>
            <w:r w:rsidRPr="008F2A48">
              <w:rPr>
                <w:rFonts w:ascii="Aptos Narrow" w:hAnsi="Aptos Narrow"/>
                <w:color w:val="000000" w:themeColor="text1"/>
              </w:rPr>
              <w:t>(0.0212)</w:t>
            </w:r>
          </w:p>
        </w:tc>
      </w:tr>
      <w:tr w:rsidR="008F2A48" w:rsidRPr="008F2A48" w14:paraId="170DE406" w14:textId="77777777" w:rsidTr="009779CB">
        <w:trPr>
          <w:trHeight w:val="320"/>
        </w:trPr>
        <w:tc>
          <w:tcPr>
            <w:tcW w:w="2520" w:type="dxa"/>
            <w:tcBorders>
              <w:top w:val="nil"/>
              <w:left w:val="nil"/>
              <w:bottom w:val="nil"/>
              <w:right w:val="nil"/>
            </w:tcBorders>
            <w:shd w:val="clear" w:color="auto" w:fill="auto"/>
            <w:noWrap/>
            <w:vAlign w:val="bottom"/>
            <w:hideMark/>
          </w:tcPr>
          <w:p w14:paraId="0FAC6659"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63DF14BC" w14:textId="24EE4E5F" w:rsidR="00B24F07" w:rsidRPr="008F2A48" w:rsidRDefault="00B24F07" w:rsidP="00B24F07">
            <w:pPr>
              <w:pStyle w:val="table"/>
              <w:rPr>
                <w:color w:val="000000" w:themeColor="text1"/>
              </w:rPr>
            </w:pPr>
            <w:r w:rsidRPr="008F2A48">
              <w:rPr>
                <w:rFonts w:ascii="Aptos Narrow" w:hAnsi="Aptos Narrow"/>
                <w:color w:val="000000" w:themeColor="text1"/>
              </w:rPr>
              <w:t xml:space="preserve">{-2.140} </w:t>
            </w:r>
          </w:p>
        </w:tc>
        <w:tc>
          <w:tcPr>
            <w:tcW w:w="1928" w:type="dxa"/>
            <w:tcBorders>
              <w:top w:val="nil"/>
              <w:left w:val="nil"/>
              <w:bottom w:val="nil"/>
              <w:right w:val="nil"/>
            </w:tcBorders>
            <w:shd w:val="clear" w:color="auto" w:fill="auto"/>
            <w:noWrap/>
            <w:vAlign w:val="bottom"/>
            <w:hideMark/>
          </w:tcPr>
          <w:p w14:paraId="002B62AE" w14:textId="65415F89" w:rsidR="00B24F07" w:rsidRPr="008F2A48" w:rsidRDefault="00B24F07" w:rsidP="00B24F07">
            <w:pPr>
              <w:pStyle w:val="table"/>
              <w:rPr>
                <w:color w:val="000000" w:themeColor="text1"/>
              </w:rPr>
            </w:pPr>
            <w:r w:rsidRPr="008F2A48">
              <w:rPr>
                <w:rFonts w:ascii="Aptos Narrow" w:hAnsi="Aptos Narrow"/>
                <w:color w:val="000000" w:themeColor="text1"/>
              </w:rPr>
              <w:t xml:space="preserve">{-2.062} </w:t>
            </w:r>
          </w:p>
        </w:tc>
        <w:tc>
          <w:tcPr>
            <w:tcW w:w="1928" w:type="dxa"/>
            <w:tcBorders>
              <w:top w:val="nil"/>
              <w:left w:val="nil"/>
              <w:bottom w:val="nil"/>
              <w:right w:val="nil"/>
            </w:tcBorders>
            <w:shd w:val="clear" w:color="auto" w:fill="auto"/>
            <w:noWrap/>
            <w:vAlign w:val="bottom"/>
            <w:hideMark/>
          </w:tcPr>
          <w:p w14:paraId="1B755813" w14:textId="17FB007C" w:rsidR="00B24F07" w:rsidRPr="008F2A48" w:rsidRDefault="00B24F07" w:rsidP="00B24F07">
            <w:pPr>
              <w:pStyle w:val="table"/>
              <w:rPr>
                <w:color w:val="000000" w:themeColor="text1"/>
              </w:rPr>
            </w:pPr>
            <w:r w:rsidRPr="008F2A48">
              <w:rPr>
                <w:rFonts w:ascii="Aptos Narrow" w:hAnsi="Aptos Narrow"/>
                <w:color w:val="000000" w:themeColor="text1"/>
              </w:rPr>
              <w:t xml:space="preserve">{-2.130} </w:t>
            </w:r>
          </w:p>
        </w:tc>
        <w:tc>
          <w:tcPr>
            <w:tcW w:w="2060" w:type="dxa"/>
            <w:tcBorders>
              <w:top w:val="nil"/>
              <w:left w:val="nil"/>
              <w:bottom w:val="nil"/>
              <w:right w:val="nil"/>
            </w:tcBorders>
            <w:shd w:val="clear" w:color="auto" w:fill="auto"/>
            <w:noWrap/>
            <w:vAlign w:val="bottom"/>
            <w:hideMark/>
          </w:tcPr>
          <w:p w14:paraId="7FC0807B" w14:textId="134E563D" w:rsidR="00B24F07" w:rsidRPr="008F2A48" w:rsidRDefault="00B24F07" w:rsidP="00B24F07">
            <w:pPr>
              <w:pStyle w:val="table"/>
              <w:rPr>
                <w:color w:val="000000" w:themeColor="text1"/>
              </w:rPr>
            </w:pPr>
            <w:r w:rsidRPr="008F2A48">
              <w:rPr>
                <w:rFonts w:ascii="Aptos Narrow" w:hAnsi="Aptos Narrow"/>
                <w:color w:val="000000" w:themeColor="text1"/>
              </w:rPr>
              <w:t xml:space="preserve">{-0.517} </w:t>
            </w:r>
          </w:p>
        </w:tc>
      </w:tr>
      <w:tr w:rsidR="008F2A48" w:rsidRPr="008F2A48" w14:paraId="1C5A5545" w14:textId="77777777" w:rsidTr="009779CB">
        <w:trPr>
          <w:trHeight w:val="320"/>
        </w:trPr>
        <w:tc>
          <w:tcPr>
            <w:tcW w:w="2520" w:type="dxa"/>
            <w:tcBorders>
              <w:top w:val="nil"/>
              <w:left w:val="nil"/>
              <w:bottom w:val="nil"/>
              <w:right w:val="nil"/>
            </w:tcBorders>
            <w:shd w:val="clear" w:color="auto" w:fill="auto"/>
            <w:noWrap/>
            <w:vAlign w:val="bottom"/>
          </w:tcPr>
          <w:p w14:paraId="7562AB38"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654F84D1"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36A74155"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98239F0"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23F580C9" w14:textId="77777777" w:rsidR="00B24F07" w:rsidRPr="008F2A48" w:rsidRDefault="00B24F07" w:rsidP="00B24F07">
            <w:pPr>
              <w:pStyle w:val="table"/>
              <w:rPr>
                <w:color w:val="000000" w:themeColor="text1"/>
              </w:rPr>
            </w:pPr>
          </w:p>
        </w:tc>
      </w:tr>
      <w:tr w:rsidR="008F2A48" w:rsidRPr="008F2A48" w14:paraId="75BC5FE8" w14:textId="77777777" w:rsidTr="009779CB">
        <w:trPr>
          <w:trHeight w:val="320"/>
        </w:trPr>
        <w:tc>
          <w:tcPr>
            <w:tcW w:w="2520" w:type="dxa"/>
            <w:tcBorders>
              <w:top w:val="nil"/>
              <w:left w:val="nil"/>
              <w:bottom w:val="nil"/>
              <w:right w:val="nil"/>
            </w:tcBorders>
            <w:shd w:val="clear" w:color="auto" w:fill="auto"/>
            <w:noWrap/>
            <w:vAlign w:val="bottom"/>
            <w:hideMark/>
          </w:tcPr>
          <w:p w14:paraId="0AF17EE4" w14:textId="77777777" w:rsidR="00B24F07" w:rsidRPr="008F2A48" w:rsidRDefault="00B24F07" w:rsidP="00B24F07">
            <w:pPr>
              <w:pStyle w:val="table"/>
              <w:rPr>
                <w:color w:val="000000" w:themeColor="text1"/>
              </w:rPr>
            </w:pPr>
            <w:r w:rsidRPr="008F2A48">
              <w:rPr>
                <w:color w:val="000000" w:themeColor="text1"/>
              </w:rPr>
              <w:t>Precipitation</w:t>
            </w:r>
          </w:p>
        </w:tc>
        <w:tc>
          <w:tcPr>
            <w:tcW w:w="924" w:type="dxa"/>
            <w:tcBorders>
              <w:top w:val="nil"/>
              <w:left w:val="nil"/>
              <w:bottom w:val="nil"/>
              <w:right w:val="nil"/>
            </w:tcBorders>
            <w:shd w:val="clear" w:color="auto" w:fill="auto"/>
            <w:noWrap/>
            <w:vAlign w:val="bottom"/>
            <w:hideMark/>
          </w:tcPr>
          <w:p w14:paraId="6D9DB9F5" w14:textId="3F4F16AF" w:rsidR="00B24F07" w:rsidRPr="008F2A48" w:rsidRDefault="00B24F07" w:rsidP="00B24F07">
            <w:pPr>
              <w:pStyle w:val="table"/>
              <w:rPr>
                <w:color w:val="000000" w:themeColor="text1"/>
              </w:rPr>
            </w:pPr>
            <w:r w:rsidRPr="008F2A48">
              <w:rPr>
                <w:rFonts w:ascii="Aptos Narrow" w:hAnsi="Aptos Narrow"/>
                <w:color w:val="000000" w:themeColor="text1"/>
              </w:rPr>
              <w:t>-0.4560</w:t>
            </w:r>
          </w:p>
        </w:tc>
        <w:tc>
          <w:tcPr>
            <w:tcW w:w="1928" w:type="dxa"/>
            <w:tcBorders>
              <w:top w:val="nil"/>
              <w:left w:val="nil"/>
              <w:bottom w:val="nil"/>
              <w:right w:val="nil"/>
            </w:tcBorders>
            <w:shd w:val="clear" w:color="auto" w:fill="auto"/>
            <w:noWrap/>
            <w:vAlign w:val="bottom"/>
            <w:hideMark/>
          </w:tcPr>
          <w:p w14:paraId="56F3D0A2" w14:textId="58261E13" w:rsidR="00B24F07" w:rsidRPr="008F2A48" w:rsidRDefault="00B24F07" w:rsidP="00B24F07">
            <w:pPr>
              <w:pStyle w:val="table"/>
              <w:rPr>
                <w:color w:val="000000" w:themeColor="text1"/>
              </w:rPr>
            </w:pPr>
            <w:r w:rsidRPr="008F2A48">
              <w:rPr>
                <w:rFonts w:ascii="Aptos Narrow" w:hAnsi="Aptos Narrow"/>
                <w:color w:val="000000" w:themeColor="text1"/>
              </w:rPr>
              <w:t>0.4732</w:t>
            </w:r>
          </w:p>
        </w:tc>
        <w:tc>
          <w:tcPr>
            <w:tcW w:w="1928" w:type="dxa"/>
            <w:tcBorders>
              <w:top w:val="nil"/>
              <w:left w:val="nil"/>
              <w:bottom w:val="nil"/>
              <w:right w:val="nil"/>
            </w:tcBorders>
            <w:shd w:val="clear" w:color="auto" w:fill="auto"/>
            <w:noWrap/>
            <w:vAlign w:val="bottom"/>
            <w:hideMark/>
          </w:tcPr>
          <w:p w14:paraId="6297AE97" w14:textId="495CAB53" w:rsidR="00B24F07" w:rsidRPr="008F2A48" w:rsidRDefault="00B24F07" w:rsidP="00B24F07">
            <w:pPr>
              <w:pStyle w:val="table"/>
              <w:rPr>
                <w:color w:val="000000" w:themeColor="text1"/>
              </w:rPr>
            </w:pPr>
            <w:r w:rsidRPr="008F2A48">
              <w:rPr>
                <w:rFonts w:ascii="Aptos Narrow" w:hAnsi="Aptos Narrow"/>
                <w:color w:val="000000" w:themeColor="text1"/>
              </w:rPr>
              <w:t>-0.7931**</w:t>
            </w:r>
          </w:p>
        </w:tc>
        <w:tc>
          <w:tcPr>
            <w:tcW w:w="2060" w:type="dxa"/>
            <w:tcBorders>
              <w:top w:val="nil"/>
              <w:left w:val="nil"/>
              <w:bottom w:val="nil"/>
              <w:right w:val="nil"/>
            </w:tcBorders>
            <w:shd w:val="clear" w:color="auto" w:fill="auto"/>
            <w:noWrap/>
            <w:vAlign w:val="bottom"/>
            <w:hideMark/>
          </w:tcPr>
          <w:p w14:paraId="7011CB97" w14:textId="032562A0" w:rsidR="00B24F07" w:rsidRPr="008F2A48" w:rsidRDefault="00B24F07" w:rsidP="00B24F07">
            <w:pPr>
              <w:pStyle w:val="table"/>
              <w:rPr>
                <w:color w:val="000000" w:themeColor="text1"/>
              </w:rPr>
            </w:pPr>
            <w:r w:rsidRPr="008F2A48">
              <w:rPr>
                <w:rFonts w:ascii="Aptos Narrow" w:hAnsi="Aptos Narrow"/>
                <w:color w:val="000000" w:themeColor="text1"/>
              </w:rPr>
              <w:t>-2.8298</w:t>
            </w:r>
          </w:p>
        </w:tc>
      </w:tr>
      <w:tr w:rsidR="008F2A48" w:rsidRPr="008F2A48" w14:paraId="6DED33AD" w14:textId="77777777" w:rsidTr="009779CB">
        <w:trPr>
          <w:trHeight w:val="320"/>
        </w:trPr>
        <w:tc>
          <w:tcPr>
            <w:tcW w:w="2520" w:type="dxa"/>
            <w:tcBorders>
              <w:top w:val="nil"/>
              <w:left w:val="nil"/>
              <w:bottom w:val="nil"/>
              <w:right w:val="nil"/>
            </w:tcBorders>
            <w:shd w:val="clear" w:color="auto" w:fill="auto"/>
            <w:noWrap/>
            <w:vAlign w:val="bottom"/>
            <w:hideMark/>
          </w:tcPr>
          <w:p w14:paraId="56B83174"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734E17D0" w14:textId="4C4554F0" w:rsidR="00B24F07" w:rsidRPr="008F2A48" w:rsidRDefault="00B24F07" w:rsidP="00B24F07">
            <w:pPr>
              <w:pStyle w:val="table"/>
              <w:rPr>
                <w:color w:val="000000" w:themeColor="text1"/>
              </w:rPr>
            </w:pPr>
            <w:r w:rsidRPr="008F2A48">
              <w:rPr>
                <w:rFonts w:ascii="Aptos Narrow" w:hAnsi="Aptos Narrow"/>
                <w:color w:val="000000" w:themeColor="text1"/>
              </w:rPr>
              <w:t>(0.3442)</w:t>
            </w:r>
          </w:p>
        </w:tc>
        <w:tc>
          <w:tcPr>
            <w:tcW w:w="1928" w:type="dxa"/>
            <w:tcBorders>
              <w:top w:val="nil"/>
              <w:left w:val="nil"/>
              <w:bottom w:val="nil"/>
              <w:right w:val="nil"/>
            </w:tcBorders>
            <w:shd w:val="clear" w:color="auto" w:fill="auto"/>
            <w:noWrap/>
            <w:vAlign w:val="bottom"/>
            <w:hideMark/>
          </w:tcPr>
          <w:p w14:paraId="15F47D40" w14:textId="1AD8599A" w:rsidR="00B24F07" w:rsidRPr="008F2A48" w:rsidRDefault="00B24F07" w:rsidP="00B24F07">
            <w:pPr>
              <w:pStyle w:val="table"/>
              <w:rPr>
                <w:color w:val="000000" w:themeColor="text1"/>
              </w:rPr>
            </w:pPr>
            <w:r w:rsidRPr="008F2A48">
              <w:rPr>
                <w:rFonts w:ascii="Aptos Narrow" w:hAnsi="Aptos Narrow"/>
                <w:color w:val="000000" w:themeColor="text1"/>
              </w:rPr>
              <w:t>(0.5143)</w:t>
            </w:r>
          </w:p>
        </w:tc>
        <w:tc>
          <w:tcPr>
            <w:tcW w:w="1928" w:type="dxa"/>
            <w:tcBorders>
              <w:top w:val="nil"/>
              <w:left w:val="nil"/>
              <w:bottom w:val="nil"/>
              <w:right w:val="nil"/>
            </w:tcBorders>
            <w:shd w:val="clear" w:color="auto" w:fill="auto"/>
            <w:noWrap/>
            <w:vAlign w:val="bottom"/>
            <w:hideMark/>
          </w:tcPr>
          <w:p w14:paraId="5F75CF4C" w14:textId="78F22E53" w:rsidR="00B24F07" w:rsidRPr="008F2A48" w:rsidRDefault="00B24F07" w:rsidP="00B24F07">
            <w:pPr>
              <w:pStyle w:val="table"/>
              <w:rPr>
                <w:color w:val="000000" w:themeColor="text1"/>
              </w:rPr>
            </w:pPr>
            <w:r w:rsidRPr="008F2A48">
              <w:rPr>
                <w:rFonts w:ascii="Aptos Narrow" w:hAnsi="Aptos Narrow"/>
                <w:color w:val="000000" w:themeColor="text1"/>
              </w:rPr>
              <w:t>(0.2799)</w:t>
            </w:r>
          </w:p>
        </w:tc>
        <w:tc>
          <w:tcPr>
            <w:tcW w:w="2060" w:type="dxa"/>
            <w:tcBorders>
              <w:top w:val="nil"/>
              <w:left w:val="nil"/>
              <w:bottom w:val="nil"/>
              <w:right w:val="nil"/>
            </w:tcBorders>
            <w:shd w:val="clear" w:color="auto" w:fill="auto"/>
            <w:noWrap/>
            <w:vAlign w:val="bottom"/>
            <w:hideMark/>
          </w:tcPr>
          <w:p w14:paraId="459E88A6" w14:textId="7DE82DFE" w:rsidR="00B24F07" w:rsidRPr="008F2A48" w:rsidRDefault="00B24F07" w:rsidP="00B24F07">
            <w:pPr>
              <w:pStyle w:val="table"/>
              <w:rPr>
                <w:color w:val="000000" w:themeColor="text1"/>
              </w:rPr>
            </w:pPr>
            <w:r w:rsidRPr="008F2A48">
              <w:rPr>
                <w:rFonts w:ascii="Aptos Narrow" w:hAnsi="Aptos Narrow"/>
                <w:color w:val="000000" w:themeColor="text1"/>
              </w:rPr>
              <w:t>(2.6221)</w:t>
            </w:r>
          </w:p>
        </w:tc>
      </w:tr>
      <w:tr w:rsidR="008F2A48" w:rsidRPr="008F2A48" w14:paraId="19B8B210" w14:textId="77777777" w:rsidTr="009779CB">
        <w:trPr>
          <w:trHeight w:val="320"/>
        </w:trPr>
        <w:tc>
          <w:tcPr>
            <w:tcW w:w="2520" w:type="dxa"/>
            <w:tcBorders>
              <w:top w:val="nil"/>
              <w:left w:val="nil"/>
              <w:bottom w:val="nil"/>
              <w:right w:val="nil"/>
            </w:tcBorders>
            <w:shd w:val="clear" w:color="auto" w:fill="auto"/>
            <w:noWrap/>
            <w:vAlign w:val="bottom"/>
            <w:hideMark/>
          </w:tcPr>
          <w:p w14:paraId="27C17573"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43C38263" w14:textId="4F39759D" w:rsidR="00B24F07" w:rsidRPr="008F2A48" w:rsidRDefault="00B24F07" w:rsidP="00B24F07">
            <w:pPr>
              <w:pStyle w:val="table"/>
              <w:rPr>
                <w:color w:val="000000" w:themeColor="text1"/>
              </w:rPr>
            </w:pPr>
            <w:r w:rsidRPr="008F2A48">
              <w:rPr>
                <w:rFonts w:ascii="Aptos Narrow" w:hAnsi="Aptos Narrow"/>
                <w:color w:val="000000" w:themeColor="text1"/>
              </w:rPr>
              <w:t xml:space="preserve">{-2.537} </w:t>
            </w:r>
          </w:p>
        </w:tc>
        <w:tc>
          <w:tcPr>
            <w:tcW w:w="1928" w:type="dxa"/>
            <w:tcBorders>
              <w:top w:val="nil"/>
              <w:left w:val="nil"/>
              <w:bottom w:val="nil"/>
              <w:right w:val="nil"/>
            </w:tcBorders>
            <w:shd w:val="clear" w:color="auto" w:fill="auto"/>
            <w:noWrap/>
            <w:vAlign w:val="bottom"/>
            <w:hideMark/>
          </w:tcPr>
          <w:p w14:paraId="3E6DDFFD" w14:textId="6A61EA1D" w:rsidR="00B24F07" w:rsidRPr="008F2A48" w:rsidRDefault="00B24F07" w:rsidP="00B24F07">
            <w:pPr>
              <w:pStyle w:val="table"/>
              <w:rPr>
                <w:color w:val="000000" w:themeColor="text1"/>
              </w:rPr>
            </w:pPr>
            <w:r w:rsidRPr="008F2A48">
              <w:rPr>
                <w:rFonts w:ascii="Aptos Narrow" w:hAnsi="Aptos Narrow"/>
                <w:color w:val="000000" w:themeColor="text1"/>
              </w:rPr>
              <w:t xml:space="preserve">{2.676} </w:t>
            </w:r>
          </w:p>
        </w:tc>
        <w:tc>
          <w:tcPr>
            <w:tcW w:w="1928" w:type="dxa"/>
            <w:tcBorders>
              <w:top w:val="nil"/>
              <w:left w:val="nil"/>
              <w:bottom w:val="nil"/>
              <w:right w:val="nil"/>
            </w:tcBorders>
            <w:shd w:val="clear" w:color="auto" w:fill="auto"/>
            <w:noWrap/>
            <w:vAlign w:val="bottom"/>
            <w:hideMark/>
          </w:tcPr>
          <w:p w14:paraId="1836C674" w14:textId="495F51D2" w:rsidR="00B24F07" w:rsidRPr="008F2A48" w:rsidRDefault="00B24F07" w:rsidP="00B24F07">
            <w:pPr>
              <w:pStyle w:val="table"/>
              <w:rPr>
                <w:color w:val="000000" w:themeColor="text1"/>
              </w:rPr>
            </w:pPr>
            <w:r w:rsidRPr="008F2A48">
              <w:rPr>
                <w:rFonts w:ascii="Aptos Narrow" w:hAnsi="Aptos Narrow"/>
                <w:color w:val="000000" w:themeColor="text1"/>
              </w:rPr>
              <w:t xml:space="preserve">{-4.083} </w:t>
            </w:r>
          </w:p>
        </w:tc>
        <w:tc>
          <w:tcPr>
            <w:tcW w:w="2060" w:type="dxa"/>
            <w:tcBorders>
              <w:top w:val="nil"/>
              <w:left w:val="nil"/>
              <w:bottom w:val="nil"/>
              <w:right w:val="nil"/>
            </w:tcBorders>
            <w:shd w:val="clear" w:color="auto" w:fill="auto"/>
            <w:noWrap/>
            <w:vAlign w:val="bottom"/>
            <w:hideMark/>
          </w:tcPr>
          <w:p w14:paraId="086805F1" w14:textId="68D2C5B8" w:rsidR="00B24F07" w:rsidRPr="008F2A48" w:rsidRDefault="00B24F07" w:rsidP="00B24F07">
            <w:pPr>
              <w:pStyle w:val="table"/>
              <w:rPr>
                <w:color w:val="000000" w:themeColor="text1"/>
              </w:rPr>
            </w:pPr>
            <w:r w:rsidRPr="008F2A48">
              <w:rPr>
                <w:rFonts w:ascii="Aptos Narrow" w:hAnsi="Aptos Narrow"/>
                <w:color w:val="000000" w:themeColor="text1"/>
              </w:rPr>
              <w:t xml:space="preserve">{-5.694} </w:t>
            </w:r>
          </w:p>
        </w:tc>
      </w:tr>
      <w:tr w:rsidR="008F2A48" w:rsidRPr="008F2A48" w14:paraId="51522BD5" w14:textId="77777777" w:rsidTr="009779CB">
        <w:trPr>
          <w:trHeight w:val="320"/>
        </w:trPr>
        <w:tc>
          <w:tcPr>
            <w:tcW w:w="2520" w:type="dxa"/>
            <w:tcBorders>
              <w:top w:val="nil"/>
              <w:left w:val="nil"/>
              <w:bottom w:val="nil"/>
              <w:right w:val="nil"/>
            </w:tcBorders>
            <w:shd w:val="clear" w:color="auto" w:fill="auto"/>
            <w:noWrap/>
            <w:vAlign w:val="bottom"/>
          </w:tcPr>
          <w:p w14:paraId="10E85BB3"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3D129953"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0D90E0F1"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0A124496"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79DDE975" w14:textId="77777777" w:rsidR="00B24F07" w:rsidRPr="008F2A48" w:rsidRDefault="00B24F07" w:rsidP="00B24F07">
            <w:pPr>
              <w:pStyle w:val="table"/>
              <w:rPr>
                <w:color w:val="000000" w:themeColor="text1"/>
              </w:rPr>
            </w:pPr>
          </w:p>
        </w:tc>
      </w:tr>
      <w:tr w:rsidR="008F2A48" w:rsidRPr="008F2A48" w14:paraId="577C2BFB" w14:textId="77777777" w:rsidTr="009779CB">
        <w:trPr>
          <w:trHeight w:val="320"/>
        </w:trPr>
        <w:tc>
          <w:tcPr>
            <w:tcW w:w="2520" w:type="dxa"/>
            <w:tcBorders>
              <w:top w:val="nil"/>
              <w:left w:val="nil"/>
              <w:bottom w:val="nil"/>
              <w:right w:val="nil"/>
            </w:tcBorders>
            <w:shd w:val="clear" w:color="auto" w:fill="auto"/>
            <w:noWrap/>
            <w:vAlign w:val="bottom"/>
            <w:hideMark/>
          </w:tcPr>
          <w:p w14:paraId="5D93DC8A" w14:textId="77777777" w:rsidR="00B24F07" w:rsidRPr="008F2A48" w:rsidRDefault="00B24F07" w:rsidP="00B24F07">
            <w:pPr>
              <w:pStyle w:val="table"/>
              <w:rPr>
                <w:color w:val="000000" w:themeColor="text1"/>
              </w:rPr>
            </w:pPr>
            <w:r w:rsidRPr="008F2A48">
              <w:rPr>
                <w:color w:val="000000" w:themeColor="text1"/>
              </w:rPr>
              <w:t>Precipitation squared</w:t>
            </w:r>
          </w:p>
        </w:tc>
        <w:tc>
          <w:tcPr>
            <w:tcW w:w="924" w:type="dxa"/>
            <w:tcBorders>
              <w:top w:val="nil"/>
              <w:left w:val="nil"/>
              <w:bottom w:val="nil"/>
              <w:right w:val="nil"/>
            </w:tcBorders>
            <w:shd w:val="clear" w:color="auto" w:fill="auto"/>
            <w:noWrap/>
            <w:vAlign w:val="bottom"/>
            <w:hideMark/>
          </w:tcPr>
          <w:p w14:paraId="0C8073FA" w14:textId="78F81B47" w:rsidR="00B24F07" w:rsidRPr="008F2A48" w:rsidRDefault="00B24F07" w:rsidP="00B24F07">
            <w:pPr>
              <w:pStyle w:val="table"/>
              <w:rPr>
                <w:color w:val="000000" w:themeColor="text1"/>
              </w:rPr>
            </w:pPr>
            <w:r w:rsidRPr="008F2A48">
              <w:rPr>
                <w:rFonts w:ascii="Aptos Narrow" w:hAnsi="Aptos Narrow"/>
                <w:color w:val="000000" w:themeColor="text1"/>
              </w:rPr>
              <w:t>-0.3837</w:t>
            </w:r>
          </w:p>
        </w:tc>
        <w:tc>
          <w:tcPr>
            <w:tcW w:w="1928" w:type="dxa"/>
            <w:tcBorders>
              <w:top w:val="nil"/>
              <w:left w:val="nil"/>
              <w:bottom w:val="nil"/>
              <w:right w:val="nil"/>
            </w:tcBorders>
            <w:shd w:val="clear" w:color="auto" w:fill="auto"/>
            <w:noWrap/>
            <w:vAlign w:val="bottom"/>
            <w:hideMark/>
          </w:tcPr>
          <w:p w14:paraId="36EDE921" w14:textId="613B6129" w:rsidR="00B24F07" w:rsidRPr="008F2A48" w:rsidRDefault="00B24F07" w:rsidP="00B24F07">
            <w:pPr>
              <w:pStyle w:val="table"/>
              <w:rPr>
                <w:color w:val="000000" w:themeColor="text1"/>
              </w:rPr>
            </w:pPr>
            <w:r w:rsidRPr="008F2A48">
              <w:rPr>
                <w:rFonts w:ascii="Aptos Narrow" w:hAnsi="Aptos Narrow"/>
                <w:color w:val="000000" w:themeColor="text1"/>
              </w:rPr>
              <w:t>-1.7056</w:t>
            </w:r>
          </w:p>
        </w:tc>
        <w:tc>
          <w:tcPr>
            <w:tcW w:w="1928" w:type="dxa"/>
            <w:tcBorders>
              <w:top w:val="nil"/>
              <w:left w:val="nil"/>
              <w:bottom w:val="nil"/>
              <w:right w:val="nil"/>
            </w:tcBorders>
            <w:shd w:val="clear" w:color="auto" w:fill="auto"/>
            <w:noWrap/>
            <w:vAlign w:val="bottom"/>
            <w:hideMark/>
          </w:tcPr>
          <w:p w14:paraId="60157060" w14:textId="3E0B512A" w:rsidR="00B24F07" w:rsidRPr="008F2A48" w:rsidRDefault="00B24F07" w:rsidP="00B24F07">
            <w:pPr>
              <w:pStyle w:val="table"/>
              <w:rPr>
                <w:color w:val="000000" w:themeColor="text1"/>
              </w:rPr>
            </w:pPr>
            <w:r w:rsidRPr="008F2A48">
              <w:rPr>
                <w:rFonts w:ascii="Aptos Narrow" w:hAnsi="Aptos Narrow"/>
                <w:color w:val="000000" w:themeColor="text1"/>
              </w:rPr>
              <w:t>0.2452</w:t>
            </w:r>
          </w:p>
        </w:tc>
        <w:tc>
          <w:tcPr>
            <w:tcW w:w="2060" w:type="dxa"/>
            <w:tcBorders>
              <w:top w:val="nil"/>
              <w:left w:val="nil"/>
              <w:bottom w:val="nil"/>
              <w:right w:val="nil"/>
            </w:tcBorders>
            <w:shd w:val="clear" w:color="auto" w:fill="auto"/>
            <w:noWrap/>
            <w:vAlign w:val="bottom"/>
            <w:hideMark/>
          </w:tcPr>
          <w:p w14:paraId="31850777" w14:textId="533587FB" w:rsidR="00B24F07" w:rsidRPr="008F2A48" w:rsidRDefault="00B24F07" w:rsidP="00B24F07">
            <w:pPr>
              <w:pStyle w:val="table"/>
              <w:rPr>
                <w:color w:val="000000" w:themeColor="text1"/>
              </w:rPr>
            </w:pPr>
            <w:r w:rsidRPr="008F2A48">
              <w:rPr>
                <w:rFonts w:ascii="Aptos Narrow" w:hAnsi="Aptos Narrow"/>
                <w:color w:val="000000" w:themeColor="text1"/>
              </w:rPr>
              <w:t>8.9392</w:t>
            </w:r>
          </w:p>
        </w:tc>
      </w:tr>
      <w:tr w:rsidR="008F2A48" w:rsidRPr="008F2A48" w14:paraId="464036F7" w14:textId="77777777" w:rsidTr="009779CB">
        <w:trPr>
          <w:trHeight w:val="320"/>
        </w:trPr>
        <w:tc>
          <w:tcPr>
            <w:tcW w:w="2520" w:type="dxa"/>
            <w:tcBorders>
              <w:top w:val="nil"/>
              <w:left w:val="nil"/>
              <w:bottom w:val="nil"/>
              <w:right w:val="nil"/>
            </w:tcBorders>
            <w:shd w:val="clear" w:color="auto" w:fill="auto"/>
            <w:noWrap/>
            <w:vAlign w:val="bottom"/>
            <w:hideMark/>
          </w:tcPr>
          <w:p w14:paraId="51B02E86"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6EF5AB8F" w14:textId="47AE8C36" w:rsidR="00B24F07" w:rsidRPr="008F2A48" w:rsidRDefault="00B24F07" w:rsidP="00B24F07">
            <w:pPr>
              <w:pStyle w:val="table"/>
              <w:rPr>
                <w:color w:val="000000" w:themeColor="text1"/>
              </w:rPr>
            </w:pPr>
            <w:r w:rsidRPr="008F2A48">
              <w:rPr>
                <w:rFonts w:ascii="Aptos Narrow" w:hAnsi="Aptos Narrow"/>
                <w:color w:val="000000" w:themeColor="text1"/>
              </w:rPr>
              <w:t>(0.7723)</w:t>
            </w:r>
          </w:p>
        </w:tc>
        <w:tc>
          <w:tcPr>
            <w:tcW w:w="1928" w:type="dxa"/>
            <w:tcBorders>
              <w:top w:val="nil"/>
              <w:left w:val="nil"/>
              <w:bottom w:val="nil"/>
              <w:right w:val="nil"/>
            </w:tcBorders>
            <w:shd w:val="clear" w:color="auto" w:fill="auto"/>
            <w:noWrap/>
            <w:vAlign w:val="bottom"/>
            <w:hideMark/>
          </w:tcPr>
          <w:p w14:paraId="61C387D4" w14:textId="0E45E044" w:rsidR="00B24F07" w:rsidRPr="008F2A48" w:rsidRDefault="00B24F07" w:rsidP="00B24F07">
            <w:pPr>
              <w:pStyle w:val="table"/>
              <w:rPr>
                <w:color w:val="000000" w:themeColor="text1"/>
              </w:rPr>
            </w:pPr>
            <w:r w:rsidRPr="008F2A48">
              <w:rPr>
                <w:rFonts w:ascii="Aptos Narrow" w:hAnsi="Aptos Narrow"/>
                <w:color w:val="000000" w:themeColor="text1"/>
              </w:rPr>
              <w:t>(2.0949)</w:t>
            </w:r>
          </w:p>
        </w:tc>
        <w:tc>
          <w:tcPr>
            <w:tcW w:w="1928" w:type="dxa"/>
            <w:tcBorders>
              <w:top w:val="nil"/>
              <w:left w:val="nil"/>
              <w:bottom w:val="nil"/>
              <w:right w:val="nil"/>
            </w:tcBorders>
            <w:shd w:val="clear" w:color="auto" w:fill="auto"/>
            <w:noWrap/>
            <w:vAlign w:val="bottom"/>
            <w:hideMark/>
          </w:tcPr>
          <w:p w14:paraId="253ECC06" w14:textId="29B952B7" w:rsidR="00B24F07" w:rsidRPr="008F2A48" w:rsidRDefault="00B24F07" w:rsidP="00B24F07">
            <w:pPr>
              <w:pStyle w:val="table"/>
              <w:rPr>
                <w:color w:val="000000" w:themeColor="text1"/>
              </w:rPr>
            </w:pPr>
            <w:r w:rsidRPr="008F2A48">
              <w:rPr>
                <w:rFonts w:ascii="Aptos Narrow" w:hAnsi="Aptos Narrow"/>
                <w:color w:val="000000" w:themeColor="text1"/>
              </w:rPr>
              <w:t>(0.7607)</w:t>
            </w:r>
          </w:p>
        </w:tc>
        <w:tc>
          <w:tcPr>
            <w:tcW w:w="2060" w:type="dxa"/>
            <w:tcBorders>
              <w:top w:val="nil"/>
              <w:left w:val="nil"/>
              <w:bottom w:val="nil"/>
              <w:right w:val="nil"/>
            </w:tcBorders>
            <w:shd w:val="clear" w:color="auto" w:fill="auto"/>
            <w:noWrap/>
            <w:vAlign w:val="bottom"/>
            <w:hideMark/>
          </w:tcPr>
          <w:p w14:paraId="7525CD41" w14:textId="45A7114B" w:rsidR="00B24F07" w:rsidRPr="008F2A48" w:rsidRDefault="00B24F07" w:rsidP="00B24F07">
            <w:pPr>
              <w:pStyle w:val="table"/>
              <w:rPr>
                <w:color w:val="000000" w:themeColor="text1"/>
              </w:rPr>
            </w:pPr>
            <w:r w:rsidRPr="008F2A48">
              <w:rPr>
                <w:rFonts w:ascii="Aptos Narrow" w:hAnsi="Aptos Narrow"/>
                <w:color w:val="000000" w:themeColor="text1"/>
              </w:rPr>
              <w:t>(8.4257)</w:t>
            </w:r>
          </w:p>
        </w:tc>
      </w:tr>
      <w:tr w:rsidR="008F2A48" w:rsidRPr="008F2A48" w14:paraId="61766383" w14:textId="77777777" w:rsidTr="009779CB">
        <w:trPr>
          <w:trHeight w:val="320"/>
        </w:trPr>
        <w:tc>
          <w:tcPr>
            <w:tcW w:w="2520" w:type="dxa"/>
            <w:tcBorders>
              <w:top w:val="nil"/>
              <w:left w:val="nil"/>
              <w:bottom w:val="nil"/>
              <w:right w:val="nil"/>
            </w:tcBorders>
            <w:shd w:val="clear" w:color="auto" w:fill="auto"/>
            <w:noWrap/>
            <w:vAlign w:val="bottom"/>
            <w:hideMark/>
          </w:tcPr>
          <w:p w14:paraId="60D3458D"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24200E76" w14:textId="354F49C8" w:rsidR="00B24F07" w:rsidRPr="008F2A48" w:rsidRDefault="00B24F07" w:rsidP="00B24F07">
            <w:pPr>
              <w:pStyle w:val="table"/>
              <w:rPr>
                <w:color w:val="000000" w:themeColor="text1"/>
              </w:rPr>
            </w:pPr>
            <w:r w:rsidRPr="008F2A48">
              <w:rPr>
                <w:rFonts w:ascii="Aptos Narrow" w:hAnsi="Aptos Narrow"/>
                <w:color w:val="000000" w:themeColor="text1"/>
              </w:rPr>
              <w:t xml:space="preserve">{-0.858} </w:t>
            </w:r>
          </w:p>
        </w:tc>
        <w:tc>
          <w:tcPr>
            <w:tcW w:w="1928" w:type="dxa"/>
            <w:tcBorders>
              <w:top w:val="nil"/>
              <w:left w:val="nil"/>
              <w:bottom w:val="nil"/>
              <w:right w:val="nil"/>
            </w:tcBorders>
            <w:shd w:val="clear" w:color="auto" w:fill="auto"/>
            <w:noWrap/>
            <w:vAlign w:val="bottom"/>
            <w:hideMark/>
          </w:tcPr>
          <w:p w14:paraId="7CD78F58" w14:textId="3DCE47D6" w:rsidR="00B24F07" w:rsidRPr="008F2A48" w:rsidRDefault="00B24F07" w:rsidP="00B24F07">
            <w:pPr>
              <w:pStyle w:val="table"/>
              <w:rPr>
                <w:color w:val="000000" w:themeColor="text1"/>
              </w:rPr>
            </w:pPr>
            <w:r w:rsidRPr="008F2A48">
              <w:rPr>
                <w:rFonts w:ascii="Aptos Narrow" w:hAnsi="Aptos Narrow"/>
                <w:color w:val="000000" w:themeColor="text1"/>
              </w:rPr>
              <w:t xml:space="preserve">{-0.894} </w:t>
            </w:r>
          </w:p>
        </w:tc>
        <w:tc>
          <w:tcPr>
            <w:tcW w:w="1928" w:type="dxa"/>
            <w:tcBorders>
              <w:top w:val="nil"/>
              <w:left w:val="nil"/>
              <w:bottom w:val="nil"/>
              <w:right w:val="nil"/>
            </w:tcBorders>
            <w:shd w:val="clear" w:color="auto" w:fill="auto"/>
            <w:noWrap/>
            <w:vAlign w:val="bottom"/>
            <w:hideMark/>
          </w:tcPr>
          <w:p w14:paraId="74A311EF" w14:textId="2DA6AFD7" w:rsidR="00B24F07" w:rsidRPr="008F2A48" w:rsidRDefault="00B24F07" w:rsidP="00B24F07">
            <w:pPr>
              <w:pStyle w:val="table"/>
              <w:rPr>
                <w:color w:val="000000" w:themeColor="text1"/>
              </w:rPr>
            </w:pPr>
            <w:r w:rsidRPr="008F2A48">
              <w:rPr>
                <w:rFonts w:ascii="Aptos Narrow" w:hAnsi="Aptos Narrow"/>
                <w:color w:val="000000" w:themeColor="text1"/>
              </w:rPr>
              <w:t xml:space="preserve">{0.822} </w:t>
            </w:r>
          </w:p>
        </w:tc>
        <w:tc>
          <w:tcPr>
            <w:tcW w:w="2060" w:type="dxa"/>
            <w:tcBorders>
              <w:top w:val="nil"/>
              <w:left w:val="nil"/>
              <w:bottom w:val="nil"/>
              <w:right w:val="nil"/>
            </w:tcBorders>
            <w:shd w:val="clear" w:color="auto" w:fill="auto"/>
            <w:noWrap/>
            <w:vAlign w:val="bottom"/>
            <w:hideMark/>
          </w:tcPr>
          <w:p w14:paraId="2EF3FE7A" w14:textId="6EB48F70" w:rsidR="00B24F07" w:rsidRPr="008F2A48" w:rsidRDefault="00B24F07" w:rsidP="00B24F07">
            <w:pPr>
              <w:pStyle w:val="table"/>
              <w:rPr>
                <w:color w:val="000000" w:themeColor="text1"/>
              </w:rPr>
            </w:pPr>
            <w:r w:rsidRPr="008F2A48">
              <w:rPr>
                <w:rFonts w:ascii="Aptos Narrow" w:hAnsi="Aptos Narrow"/>
                <w:color w:val="000000" w:themeColor="text1"/>
              </w:rPr>
              <w:t xml:space="preserve">{13092.339} </w:t>
            </w:r>
          </w:p>
        </w:tc>
      </w:tr>
      <w:tr w:rsidR="008F2A48" w:rsidRPr="008F2A48" w14:paraId="1C6E8F18" w14:textId="77777777" w:rsidTr="009779CB">
        <w:trPr>
          <w:trHeight w:val="320"/>
        </w:trPr>
        <w:tc>
          <w:tcPr>
            <w:tcW w:w="2520" w:type="dxa"/>
            <w:tcBorders>
              <w:top w:val="nil"/>
              <w:left w:val="nil"/>
              <w:bottom w:val="nil"/>
              <w:right w:val="nil"/>
            </w:tcBorders>
            <w:shd w:val="clear" w:color="auto" w:fill="auto"/>
            <w:noWrap/>
            <w:vAlign w:val="bottom"/>
          </w:tcPr>
          <w:p w14:paraId="764C0A40"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5E3226DE"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50A08F6"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2D0697F1"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70FFB278" w14:textId="77777777" w:rsidR="00B24F07" w:rsidRPr="008F2A48" w:rsidRDefault="00B24F07" w:rsidP="00B24F07">
            <w:pPr>
              <w:pStyle w:val="table"/>
              <w:rPr>
                <w:color w:val="000000" w:themeColor="text1"/>
              </w:rPr>
            </w:pPr>
          </w:p>
        </w:tc>
      </w:tr>
      <w:tr w:rsidR="008F2A48" w:rsidRPr="008F2A48" w14:paraId="5F4AFAAC" w14:textId="77777777" w:rsidTr="009779CB">
        <w:trPr>
          <w:trHeight w:val="320"/>
        </w:trPr>
        <w:tc>
          <w:tcPr>
            <w:tcW w:w="2520" w:type="dxa"/>
            <w:tcBorders>
              <w:top w:val="nil"/>
              <w:left w:val="nil"/>
              <w:bottom w:val="nil"/>
              <w:right w:val="nil"/>
            </w:tcBorders>
            <w:shd w:val="clear" w:color="auto" w:fill="auto"/>
            <w:noWrap/>
            <w:vAlign w:val="bottom"/>
            <w:hideMark/>
          </w:tcPr>
          <w:p w14:paraId="15D48696" w14:textId="77777777" w:rsidR="00B24F07" w:rsidRPr="008F2A48" w:rsidRDefault="00B24F07" w:rsidP="00B24F07">
            <w:pPr>
              <w:pStyle w:val="table"/>
              <w:rPr>
                <w:color w:val="000000" w:themeColor="text1"/>
              </w:rPr>
            </w:pPr>
            <w:r w:rsidRPr="008F2A48">
              <w:rPr>
                <w:color w:val="000000" w:themeColor="text1"/>
              </w:rPr>
              <w:t>Wine age</w:t>
            </w:r>
          </w:p>
        </w:tc>
        <w:tc>
          <w:tcPr>
            <w:tcW w:w="924" w:type="dxa"/>
            <w:tcBorders>
              <w:top w:val="nil"/>
              <w:left w:val="nil"/>
              <w:bottom w:val="nil"/>
              <w:right w:val="nil"/>
            </w:tcBorders>
            <w:shd w:val="clear" w:color="auto" w:fill="auto"/>
            <w:noWrap/>
            <w:vAlign w:val="bottom"/>
            <w:hideMark/>
          </w:tcPr>
          <w:p w14:paraId="153BF4D9" w14:textId="1FEFAEB4" w:rsidR="00B24F07" w:rsidRPr="008F2A48" w:rsidRDefault="00B24F07" w:rsidP="00B24F07">
            <w:pPr>
              <w:pStyle w:val="table"/>
              <w:rPr>
                <w:color w:val="000000" w:themeColor="text1"/>
              </w:rPr>
            </w:pPr>
            <w:r w:rsidRPr="008F2A48">
              <w:rPr>
                <w:rFonts w:ascii="Aptos Narrow" w:hAnsi="Aptos Narrow"/>
                <w:color w:val="000000" w:themeColor="text1"/>
              </w:rPr>
              <w:t>-0.0574***</w:t>
            </w:r>
          </w:p>
        </w:tc>
        <w:tc>
          <w:tcPr>
            <w:tcW w:w="1928" w:type="dxa"/>
            <w:tcBorders>
              <w:top w:val="nil"/>
              <w:left w:val="nil"/>
              <w:bottom w:val="nil"/>
              <w:right w:val="nil"/>
            </w:tcBorders>
            <w:shd w:val="clear" w:color="auto" w:fill="auto"/>
            <w:noWrap/>
            <w:vAlign w:val="bottom"/>
            <w:hideMark/>
          </w:tcPr>
          <w:p w14:paraId="382CDFD5" w14:textId="490E0256" w:rsidR="00B24F07" w:rsidRPr="008F2A48" w:rsidRDefault="00B24F07" w:rsidP="00B24F07">
            <w:pPr>
              <w:pStyle w:val="table"/>
              <w:rPr>
                <w:color w:val="000000" w:themeColor="text1"/>
              </w:rPr>
            </w:pPr>
            <w:r w:rsidRPr="008F2A48">
              <w:rPr>
                <w:rFonts w:ascii="Aptos Narrow" w:hAnsi="Aptos Narrow"/>
                <w:color w:val="000000" w:themeColor="text1"/>
              </w:rPr>
              <w:t>-0.0489***</w:t>
            </w:r>
          </w:p>
        </w:tc>
        <w:tc>
          <w:tcPr>
            <w:tcW w:w="1928" w:type="dxa"/>
            <w:tcBorders>
              <w:top w:val="nil"/>
              <w:left w:val="nil"/>
              <w:bottom w:val="nil"/>
              <w:right w:val="nil"/>
            </w:tcBorders>
            <w:shd w:val="clear" w:color="auto" w:fill="auto"/>
            <w:noWrap/>
            <w:vAlign w:val="bottom"/>
            <w:hideMark/>
          </w:tcPr>
          <w:p w14:paraId="2C93AE4B" w14:textId="397C7A01" w:rsidR="00B24F07" w:rsidRPr="008F2A48" w:rsidRDefault="00B24F07" w:rsidP="00B24F07">
            <w:pPr>
              <w:pStyle w:val="table"/>
              <w:rPr>
                <w:color w:val="000000" w:themeColor="text1"/>
              </w:rPr>
            </w:pPr>
            <w:r w:rsidRPr="008F2A48">
              <w:rPr>
                <w:rFonts w:ascii="Aptos Narrow" w:hAnsi="Aptos Narrow"/>
                <w:color w:val="000000" w:themeColor="text1"/>
              </w:rPr>
              <w:t>-0.0571***</w:t>
            </w:r>
          </w:p>
        </w:tc>
        <w:tc>
          <w:tcPr>
            <w:tcW w:w="2060" w:type="dxa"/>
            <w:tcBorders>
              <w:top w:val="nil"/>
              <w:left w:val="nil"/>
              <w:bottom w:val="nil"/>
              <w:right w:val="nil"/>
            </w:tcBorders>
            <w:shd w:val="clear" w:color="auto" w:fill="auto"/>
            <w:noWrap/>
            <w:vAlign w:val="bottom"/>
            <w:hideMark/>
          </w:tcPr>
          <w:p w14:paraId="38924AC3" w14:textId="77614D41" w:rsidR="00B24F07" w:rsidRPr="008F2A48" w:rsidRDefault="00B24F07" w:rsidP="00B24F07">
            <w:pPr>
              <w:pStyle w:val="table"/>
              <w:rPr>
                <w:color w:val="000000" w:themeColor="text1"/>
              </w:rPr>
            </w:pPr>
            <w:r w:rsidRPr="008F2A48">
              <w:rPr>
                <w:rFonts w:ascii="Aptos Narrow" w:hAnsi="Aptos Narrow"/>
                <w:color w:val="000000" w:themeColor="text1"/>
              </w:rPr>
              <w:t>0.0862**</w:t>
            </w:r>
          </w:p>
        </w:tc>
      </w:tr>
      <w:tr w:rsidR="008F2A48" w:rsidRPr="008F2A48" w14:paraId="1DD45999" w14:textId="77777777" w:rsidTr="009779CB">
        <w:trPr>
          <w:trHeight w:val="320"/>
        </w:trPr>
        <w:tc>
          <w:tcPr>
            <w:tcW w:w="2520" w:type="dxa"/>
            <w:tcBorders>
              <w:top w:val="nil"/>
              <w:left w:val="nil"/>
              <w:bottom w:val="nil"/>
              <w:right w:val="nil"/>
            </w:tcBorders>
            <w:shd w:val="clear" w:color="auto" w:fill="auto"/>
            <w:noWrap/>
            <w:vAlign w:val="bottom"/>
            <w:hideMark/>
          </w:tcPr>
          <w:p w14:paraId="5A7F7E89"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682636BE" w14:textId="6ADDAF18" w:rsidR="00B24F07" w:rsidRPr="008F2A48" w:rsidRDefault="00B24F07" w:rsidP="00B24F07">
            <w:pPr>
              <w:pStyle w:val="table"/>
              <w:rPr>
                <w:color w:val="000000" w:themeColor="text1"/>
              </w:rPr>
            </w:pPr>
            <w:r w:rsidRPr="008F2A48">
              <w:rPr>
                <w:rFonts w:ascii="Aptos Narrow" w:hAnsi="Aptos Narrow"/>
                <w:color w:val="000000" w:themeColor="text1"/>
              </w:rPr>
              <w:t>(0.0123)</w:t>
            </w:r>
          </w:p>
        </w:tc>
        <w:tc>
          <w:tcPr>
            <w:tcW w:w="1928" w:type="dxa"/>
            <w:tcBorders>
              <w:top w:val="nil"/>
              <w:left w:val="nil"/>
              <w:bottom w:val="nil"/>
              <w:right w:val="nil"/>
            </w:tcBorders>
            <w:shd w:val="clear" w:color="auto" w:fill="auto"/>
            <w:noWrap/>
            <w:vAlign w:val="bottom"/>
            <w:hideMark/>
          </w:tcPr>
          <w:p w14:paraId="1D0F0339" w14:textId="55932EEB" w:rsidR="00B24F07" w:rsidRPr="008F2A48" w:rsidRDefault="00B24F07" w:rsidP="00B24F07">
            <w:pPr>
              <w:pStyle w:val="table"/>
              <w:rPr>
                <w:color w:val="000000" w:themeColor="text1"/>
              </w:rPr>
            </w:pPr>
            <w:r w:rsidRPr="008F2A48">
              <w:rPr>
                <w:rFonts w:ascii="Aptos Narrow" w:hAnsi="Aptos Narrow"/>
                <w:color w:val="000000" w:themeColor="text1"/>
              </w:rPr>
              <w:t>(0.0145)</w:t>
            </w:r>
          </w:p>
        </w:tc>
        <w:tc>
          <w:tcPr>
            <w:tcW w:w="1928" w:type="dxa"/>
            <w:tcBorders>
              <w:top w:val="nil"/>
              <w:left w:val="nil"/>
              <w:bottom w:val="nil"/>
              <w:right w:val="nil"/>
            </w:tcBorders>
            <w:shd w:val="clear" w:color="auto" w:fill="auto"/>
            <w:noWrap/>
            <w:vAlign w:val="bottom"/>
            <w:hideMark/>
          </w:tcPr>
          <w:p w14:paraId="63FB6045" w14:textId="0A7BC950" w:rsidR="00B24F07" w:rsidRPr="008F2A48" w:rsidRDefault="00B24F07" w:rsidP="00B24F07">
            <w:pPr>
              <w:pStyle w:val="table"/>
              <w:rPr>
                <w:color w:val="000000" w:themeColor="text1"/>
              </w:rPr>
            </w:pPr>
            <w:r w:rsidRPr="008F2A48">
              <w:rPr>
                <w:rFonts w:ascii="Aptos Narrow" w:hAnsi="Aptos Narrow"/>
                <w:color w:val="000000" w:themeColor="text1"/>
              </w:rPr>
              <w:t>(0.0152)</w:t>
            </w:r>
          </w:p>
        </w:tc>
        <w:tc>
          <w:tcPr>
            <w:tcW w:w="2060" w:type="dxa"/>
            <w:tcBorders>
              <w:top w:val="nil"/>
              <w:left w:val="nil"/>
              <w:bottom w:val="nil"/>
              <w:right w:val="nil"/>
            </w:tcBorders>
            <w:shd w:val="clear" w:color="auto" w:fill="auto"/>
            <w:noWrap/>
            <w:vAlign w:val="bottom"/>
            <w:hideMark/>
          </w:tcPr>
          <w:p w14:paraId="3DA92A9B" w14:textId="49E6B0AB" w:rsidR="00B24F07" w:rsidRPr="008F2A48" w:rsidRDefault="00B24F07" w:rsidP="00B24F07">
            <w:pPr>
              <w:pStyle w:val="table"/>
              <w:rPr>
                <w:color w:val="000000" w:themeColor="text1"/>
              </w:rPr>
            </w:pPr>
            <w:r w:rsidRPr="008F2A48">
              <w:rPr>
                <w:rFonts w:ascii="Aptos Narrow" w:hAnsi="Aptos Narrow"/>
                <w:color w:val="000000" w:themeColor="text1"/>
              </w:rPr>
              <w:t>(0.0266)</w:t>
            </w:r>
          </w:p>
        </w:tc>
      </w:tr>
      <w:tr w:rsidR="008F2A48" w:rsidRPr="008F2A48" w14:paraId="1EF859A3" w14:textId="77777777" w:rsidTr="009779CB">
        <w:trPr>
          <w:trHeight w:val="320"/>
        </w:trPr>
        <w:tc>
          <w:tcPr>
            <w:tcW w:w="2520" w:type="dxa"/>
            <w:tcBorders>
              <w:top w:val="nil"/>
              <w:left w:val="nil"/>
              <w:bottom w:val="nil"/>
              <w:right w:val="nil"/>
            </w:tcBorders>
            <w:shd w:val="clear" w:color="auto" w:fill="auto"/>
            <w:noWrap/>
            <w:vAlign w:val="bottom"/>
            <w:hideMark/>
          </w:tcPr>
          <w:p w14:paraId="7F62F95B"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1305083B" w14:textId="32146936" w:rsidR="00B24F07" w:rsidRPr="008F2A48" w:rsidRDefault="00B24F07" w:rsidP="00B24F07">
            <w:pPr>
              <w:pStyle w:val="table"/>
              <w:rPr>
                <w:color w:val="000000" w:themeColor="text1"/>
              </w:rPr>
            </w:pPr>
            <w:r w:rsidRPr="008F2A48">
              <w:rPr>
                <w:rFonts w:ascii="Aptos Narrow" w:hAnsi="Aptos Narrow"/>
                <w:color w:val="000000" w:themeColor="text1"/>
              </w:rPr>
              <w:t xml:space="preserve">{-18.846} </w:t>
            </w:r>
          </w:p>
        </w:tc>
        <w:tc>
          <w:tcPr>
            <w:tcW w:w="1928" w:type="dxa"/>
            <w:tcBorders>
              <w:top w:val="nil"/>
              <w:left w:val="nil"/>
              <w:bottom w:val="nil"/>
              <w:right w:val="nil"/>
            </w:tcBorders>
            <w:shd w:val="clear" w:color="auto" w:fill="auto"/>
            <w:noWrap/>
            <w:vAlign w:val="bottom"/>
            <w:hideMark/>
          </w:tcPr>
          <w:p w14:paraId="43196FC3" w14:textId="54151555" w:rsidR="00B24F07" w:rsidRPr="008F2A48" w:rsidRDefault="00B24F07" w:rsidP="00B24F07">
            <w:pPr>
              <w:pStyle w:val="table"/>
              <w:rPr>
                <w:color w:val="000000" w:themeColor="text1"/>
              </w:rPr>
            </w:pPr>
            <w:r w:rsidRPr="008F2A48">
              <w:rPr>
                <w:rFonts w:ascii="Aptos Narrow" w:hAnsi="Aptos Narrow"/>
                <w:color w:val="000000" w:themeColor="text1"/>
              </w:rPr>
              <w:t xml:space="preserve">{-13.392} </w:t>
            </w:r>
          </w:p>
        </w:tc>
        <w:tc>
          <w:tcPr>
            <w:tcW w:w="1928" w:type="dxa"/>
            <w:tcBorders>
              <w:top w:val="nil"/>
              <w:left w:val="nil"/>
              <w:bottom w:val="nil"/>
              <w:right w:val="nil"/>
            </w:tcBorders>
            <w:shd w:val="clear" w:color="auto" w:fill="auto"/>
            <w:noWrap/>
            <w:vAlign w:val="bottom"/>
            <w:hideMark/>
          </w:tcPr>
          <w:p w14:paraId="41E16BC0" w14:textId="47E03A1E" w:rsidR="00B24F07" w:rsidRPr="008F2A48" w:rsidRDefault="00B24F07" w:rsidP="00B24F07">
            <w:pPr>
              <w:pStyle w:val="table"/>
              <w:rPr>
                <w:color w:val="000000" w:themeColor="text1"/>
              </w:rPr>
            </w:pPr>
            <w:r w:rsidRPr="008F2A48">
              <w:rPr>
                <w:rFonts w:ascii="Aptos Narrow" w:hAnsi="Aptos Narrow"/>
                <w:color w:val="000000" w:themeColor="text1"/>
              </w:rPr>
              <w:t xml:space="preserve">{-19.747} </w:t>
            </w:r>
          </w:p>
        </w:tc>
        <w:tc>
          <w:tcPr>
            <w:tcW w:w="2060" w:type="dxa"/>
            <w:tcBorders>
              <w:top w:val="nil"/>
              <w:left w:val="nil"/>
              <w:bottom w:val="nil"/>
              <w:right w:val="nil"/>
            </w:tcBorders>
            <w:shd w:val="clear" w:color="auto" w:fill="auto"/>
            <w:noWrap/>
            <w:vAlign w:val="bottom"/>
            <w:hideMark/>
          </w:tcPr>
          <w:p w14:paraId="7FEF6B67" w14:textId="00225B62" w:rsidR="00B24F07" w:rsidRPr="008F2A48" w:rsidRDefault="00B24F07" w:rsidP="00B24F07">
            <w:pPr>
              <w:pStyle w:val="table"/>
              <w:rPr>
                <w:color w:val="000000" w:themeColor="text1"/>
              </w:rPr>
            </w:pPr>
            <w:r w:rsidRPr="008F2A48">
              <w:rPr>
                <w:rFonts w:ascii="Aptos Narrow" w:hAnsi="Aptos Narrow"/>
                <w:color w:val="000000" w:themeColor="text1"/>
              </w:rPr>
              <w:t xml:space="preserve">{35.140} </w:t>
            </w:r>
          </w:p>
        </w:tc>
      </w:tr>
      <w:tr w:rsidR="008F2A48" w:rsidRPr="008F2A48" w14:paraId="3364B9D0" w14:textId="77777777" w:rsidTr="009779CB">
        <w:trPr>
          <w:trHeight w:val="320"/>
        </w:trPr>
        <w:tc>
          <w:tcPr>
            <w:tcW w:w="2520" w:type="dxa"/>
            <w:tcBorders>
              <w:top w:val="nil"/>
              <w:left w:val="nil"/>
              <w:bottom w:val="nil"/>
              <w:right w:val="nil"/>
            </w:tcBorders>
            <w:shd w:val="clear" w:color="auto" w:fill="auto"/>
            <w:noWrap/>
            <w:vAlign w:val="bottom"/>
          </w:tcPr>
          <w:p w14:paraId="5A274142"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2EFF726C"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18D563DE"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D64EBD4"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33B7F5FD" w14:textId="77777777" w:rsidR="00B24F07" w:rsidRPr="008F2A48" w:rsidRDefault="00B24F07" w:rsidP="00B24F07">
            <w:pPr>
              <w:pStyle w:val="table"/>
              <w:rPr>
                <w:color w:val="000000" w:themeColor="text1"/>
              </w:rPr>
            </w:pPr>
          </w:p>
        </w:tc>
      </w:tr>
      <w:tr w:rsidR="008F2A48" w:rsidRPr="008F2A48" w14:paraId="2B793C7B" w14:textId="77777777" w:rsidTr="009779CB">
        <w:trPr>
          <w:trHeight w:val="320"/>
        </w:trPr>
        <w:tc>
          <w:tcPr>
            <w:tcW w:w="2520" w:type="dxa"/>
            <w:tcBorders>
              <w:top w:val="nil"/>
              <w:left w:val="nil"/>
              <w:bottom w:val="nil"/>
              <w:right w:val="nil"/>
            </w:tcBorders>
            <w:shd w:val="clear" w:color="auto" w:fill="auto"/>
            <w:noWrap/>
            <w:vAlign w:val="bottom"/>
            <w:hideMark/>
          </w:tcPr>
          <w:p w14:paraId="3893886C" w14:textId="77777777" w:rsidR="00B24F07" w:rsidRPr="008F2A48" w:rsidRDefault="00B24F07" w:rsidP="00B24F07">
            <w:pPr>
              <w:pStyle w:val="table"/>
              <w:rPr>
                <w:color w:val="000000" w:themeColor="text1"/>
              </w:rPr>
            </w:pPr>
            <w:r w:rsidRPr="008F2A48">
              <w:rPr>
                <w:color w:val="000000" w:themeColor="text1"/>
              </w:rPr>
              <w:t>Wine age squared</w:t>
            </w:r>
          </w:p>
        </w:tc>
        <w:tc>
          <w:tcPr>
            <w:tcW w:w="924" w:type="dxa"/>
            <w:tcBorders>
              <w:top w:val="nil"/>
              <w:left w:val="nil"/>
              <w:bottom w:val="nil"/>
              <w:right w:val="nil"/>
            </w:tcBorders>
            <w:shd w:val="clear" w:color="auto" w:fill="auto"/>
            <w:noWrap/>
            <w:vAlign w:val="bottom"/>
            <w:hideMark/>
          </w:tcPr>
          <w:p w14:paraId="0EE578A5" w14:textId="411860D8" w:rsidR="00B24F07" w:rsidRPr="008F2A48" w:rsidRDefault="00B24F07" w:rsidP="00B24F07">
            <w:pPr>
              <w:pStyle w:val="table"/>
              <w:rPr>
                <w:color w:val="000000" w:themeColor="text1"/>
              </w:rPr>
            </w:pPr>
            <w:r w:rsidRPr="008F2A48">
              <w:rPr>
                <w:rFonts w:ascii="Aptos Narrow" w:hAnsi="Aptos Narrow"/>
                <w:color w:val="000000" w:themeColor="text1"/>
              </w:rPr>
              <w:t>0.0018***</w:t>
            </w:r>
          </w:p>
        </w:tc>
        <w:tc>
          <w:tcPr>
            <w:tcW w:w="1928" w:type="dxa"/>
            <w:tcBorders>
              <w:top w:val="nil"/>
              <w:left w:val="nil"/>
              <w:bottom w:val="nil"/>
              <w:right w:val="nil"/>
            </w:tcBorders>
            <w:shd w:val="clear" w:color="auto" w:fill="auto"/>
            <w:noWrap/>
            <w:vAlign w:val="bottom"/>
            <w:hideMark/>
          </w:tcPr>
          <w:p w14:paraId="14520A84" w14:textId="5F4818AF" w:rsidR="00B24F07" w:rsidRPr="008F2A48" w:rsidRDefault="00B24F07" w:rsidP="00B24F07">
            <w:pPr>
              <w:pStyle w:val="table"/>
              <w:rPr>
                <w:color w:val="000000" w:themeColor="text1"/>
              </w:rPr>
            </w:pPr>
            <w:r w:rsidRPr="008F2A48">
              <w:rPr>
                <w:rFonts w:ascii="Aptos Narrow" w:hAnsi="Aptos Narrow"/>
                <w:color w:val="000000" w:themeColor="text1"/>
              </w:rPr>
              <w:t>0.0013</w:t>
            </w:r>
          </w:p>
        </w:tc>
        <w:tc>
          <w:tcPr>
            <w:tcW w:w="1928" w:type="dxa"/>
            <w:tcBorders>
              <w:top w:val="nil"/>
              <w:left w:val="nil"/>
              <w:bottom w:val="nil"/>
              <w:right w:val="nil"/>
            </w:tcBorders>
            <w:shd w:val="clear" w:color="auto" w:fill="auto"/>
            <w:noWrap/>
            <w:vAlign w:val="bottom"/>
            <w:hideMark/>
          </w:tcPr>
          <w:p w14:paraId="2A6A22C0" w14:textId="6BE7CE1C" w:rsidR="00B24F07" w:rsidRPr="008F2A48" w:rsidRDefault="00B24F07" w:rsidP="00B24F07">
            <w:pPr>
              <w:pStyle w:val="table"/>
              <w:rPr>
                <w:color w:val="000000" w:themeColor="text1"/>
              </w:rPr>
            </w:pPr>
            <w:r w:rsidRPr="008F2A48">
              <w:rPr>
                <w:rFonts w:ascii="Aptos Narrow" w:hAnsi="Aptos Narrow"/>
                <w:color w:val="000000" w:themeColor="text1"/>
              </w:rPr>
              <w:t>0.0017**</w:t>
            </w:r>
          </w:p>
        </w:tc>
        <w:tc>
          <w:tcPr>
            <w:tcW w:w="2060" w:type="dxa"/>
            <w:tcBorders>
              <w:top w:val="nil"/>
              <w:left w:val="nil"/>
              <w:bottom w:val="nil"/>
              <w:right w:val="nil"/>
            </w:tcBorders>
            <w:shd w:val="clear" w:color="auto" w:fill="auto"/>
            <w:noWrap/>
            <w:vAlign w:val="bottom"/>
            <w:hideMark/>
          </w:tcPr>
          <w:p w14:paraId="44C3ED73" w14:textId="36DAEE86" w:rsidR="00B24F07" w:rsidRPr="008F2A48" w:rsidRDefault="00B24F07" w:rsidP="00B24F07">
            <w:pPr>
              <w:pStyle w:val="table"/>
              <w:rPr>
                <w:color w:val="000000" w:themeColor="text1"/>
              </w:rPr>
            </w:pPr>
            <w:r w:rsidRPr="008F2A48">
              <w:rPr>
                <w:rFonts w:ascii="Aptos Narrow" w:hAnsi="Aptos Narrow"/>
                <w:color w:val="000000" w:themeColor="text1"/>
              </w:rPr>
              <w:t>-0.0040**</w:t>
            </w:r>
          </w:p>
        </w:tc>
      </w:tr>
      <w:tr w:rsidR="008F2A48" w:rsidRPr="008F2A48" w14:paraId="60E43C24" w14:textId="77777777" w:rsidTr="009779CB">
        <w:trPr>
          <w:trHeight w:val="320"/>
        </w:trPr>
        <w:tc>
          <w:tcPr>
            <w:tcW w:w="2520" w:type="dxa"/>
            <w:tcBorders>
              <w:top w:val="nil"/>
              <w:left w:val="nil"/>
              <w:bottom w:val="nil"/>
              <w:right w:val="nil"/>
            </w:tcBorders>
            <w:shd w:val="clear" w:color="auto" w:fill="auto"/>
            <w:noWrap/>
            <w:vAlign w:val="bottom"/>
            <w:hideMark/>
          </w:tcPr>
          <w:p w14:paraId="6511FD25"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7E2952B3" w14:textId="07FD692B" w:rsidR="00B24F07" w:rsidRPr="008F2A48" w:rsidRDefault="00B24F07" w:rsidP="00B24F07">
            <w:pPr>
              <w:pStyle w:val="table"/>
              <w:rPr>
                <w:color w:val="000000" w:themeColor="text1"/>
              </w:rPr>
            </w:pPr>
            <w:r w:rsidRPr="008F2A48">
              <w:rPr>
                <w:rFonts w:ascii="Aptos Narrow" w:hAnsi="Aptos Narrow"/>
                <w:color w:val="000000" w:themeColor="text1"/>
              </w:rPr>
              <w:t>(0.0004)</w:t>
            </w:r>
          </w:p>
        </w:tc>
        <w:tc>
          <w:tcPr>
            <w:tcW w:w="1928" w:type="dxa"/>
            <w:tcBorders>
              <w:top w:val="nil"/>
              <w:left w:val="nil"/>
              <w:bottom w:val="nil"/>
              <w:right w:val="nil"/>
            </w:tcBorders>
            <w:shd w:val="clear" w:color="auto" w:fill="auto"/>
            <w:noWrap/>
            <w:vAlign w:val="bottom"/>
            <w:hideMark/>
          </w:tcPr>
          <w:p w14:paraId="12568A33" w14:textId="1FB84BF9" w:rsidR="00B24F07" w:rsidRPr="008F2A48" w:rsidRDefault="00B24F07" w:rsidP="00B24F07">
            <w:pPr>
              <w:pStyle w:val="table"/>
              <w:rPr>
                <w:color w:val="000000" w:themeColor="text1"/>
              </w:rPr>
            </w:pPr>
            <w:r w:rsidRPr="008F2A48">
              <w:rPr>
                <w:rFonts w:ascii="Aptos Narrow" w:hAnsi="Aptos Narrow"/>
                <w:color w:val="000000" w:themeColor="text1"/>
              </w:rPr>
              <w:t>(0.0009)</w:t>
            </w:r>
          </w:p>
        </w:tc>
        <w:tc>
          <w:tcPr>
            <w:tcW w:w="1928" w:type="dxa"/>
            <w:tcBorders>
              <w:top w:val="nil"/>
              <w:left w:val="nil"/>
              <w:bottom w:val="nil"/>
              <w:right w:val="nil"/>
            </w:tcBorders>
            <w:shd w:val="clear" w:color="auto" w:fill="auto"/>
            <w:noWrap/>
            <w:vAlign w:val="bottom"/>
            <w:hideMark/>
          </w:tcPr>
          <w:p w14:paraId="1D009308" w14:textId="7C474F84" w:rsidR="00B24F07" w:rsidRPr="008F2A48" w:rsidRDefault="00B24F07" w:rsidP="00B24F07">
            <w:pPr>
              <w:pStyle w:val="table"/>
              <w:rPr>
                <w:color w:val="000000" w:themeColor="text1"/>
              </w:rPr>
            </w:pPr>
            <w:r w:rsidRPr="008F2A48">
              <w:rPr>
                <w:rFonts w:ascii="Aptos Narrow" w:hAnsi="Aptos Narrow"/>
                <w:color w:val="000000" w:themeColor="text1"/>
              </w:rPr>
              <w:t>(0.0008)</w:t>
            </w:r>
          </w:p>
        </w:tc>
        <w:tc>
          <w:tcPr>
            <w:tcW w:w="2060" w:type="dxa"/>
            <w:tcBorders>
              <w:top w:val="nil"/>
              <w:left w:val="nil"/>
              <w:bottom w:val="nil"/>
              <w:right w:val="nil"/>
            </w:tcBorders>
            <w:shd w:val="clear" w:color="auto" w:fill="auto"/>
            <w:noWrap/>
            <w:vAlign w:val="bottom"/>
            <w:hideMark/>
          </w:tcPr>
          <w:p w14:paraId="3A155ED7" w14:textId="56C286C5" w:rsidR="00B24F07" w:rsidRPr="008F2A48" w:rsidRDefault="00B24F07" w:rsidP="00B24F07">
            <w:pPr>
              <w:pStyle w:val="table"/>
              <w:rPr>
                <w:color w:val="000000" w:themeColor="text1"/>
              </w:rPr>
            </w:pPr>
            <w:r w:rsidRPr="008F2A48">
              <w:rPr>
                <w:rFonts w:ascii="Aptos Narrow" w:hAnsi="Aptos Narrow"/>
                <w:color w:val="000000" w:themeColor="text1"/>
              </w:rPr>
              <w:t>(0.0015)</w:t>
            </w:r>
          </w:p>
        </w:tc>
      </w:tr>
      <w:tr w:rsidR="008F2A48" w:rsidRPr="008F2A48" w14:paraId="59A2C9DE" w14:textId="77777777" w:rsidTr="009779CB">
        <w:trPr>
          <w:trHeight w:val="320"/>
        </w:trPr>
        <w:tc>
          <w:tcPr>
            <w:tcW w:w="2520" w:type="dxa"/>
            <w:tcBorders>
              <w:top w:val="nil"/>
              <w:left w:val="nil"/>
              <w:bottom w:val="nil"/>
              <w:right w:val="nil"/>
            </w:tcBorders>
            <w:shd w:val="clear" w:color="auto" w:fill="auto"/>
            <w:noWrap/>
            <w:vAlign w:val="bottom"/>
            <w:hideMark/>
          </w:tcPr>
          <w:p w14:paraId="605A4606"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023D482C" w14:textId="7FB90B27" w:rsidR="00B24F07" w:rsidRPr="008F2A48" w:rsidRDefault="00B24F07" w:rsidP="00B24F07">
            <w:pPr>
              <w:pStyle w:val="table"/>
              <w:rPr>
                <w:color w:val="000000" w:themeColor="text1"/>
              </w:rPr>
            </w:pPr>
            <w:r w:rsidRPr="008F2A48">
              <w:rPr>
                <w:rFonts w:ascii="Aptos Narrow" w:hAnsi="Aptos Narrow"/>
                <w:color w:val="000000" w:themeColor="text1"/>
              </w:rPr>
              <w:t xml:space="preserve">{13.867} </w:t>
            </w:r>
          </w:p>
        </w:tc>
        <w:tc>
          <w:tcPr>
            <w:tcW w:w="1928" w:type="dxa"/>
            <w:tcBorders>
              <w:top w:val="nil"/>
              <w:left w:val="nil"/>
              <w:bottom w:val="nil"/>
              <w:right w:val="nil"/>
            </w:tcBorders>
            <w:shd w:val="clear" w:color="auto" w:fill="auto"/>
            <w:noWrap/>
            <w:vAlign w:val="bottom"/>
            <w:hideMark/>
          </w:tcPr>
          <w:p w14:paraId="04067A5C" w14:textId="78EDE454" w:rsidR="00B24F07" w:rsidRPr="008F2A48" w:rsidRDefault="00B24F07" w:rsidP="00B24F07">
            <w:pPr>
              <w:pStyle w:val="table"/>
              <w:rPr>
                <w:color w:val="000000" w:themeColor="text1"/>
              </w:rPr>
            </w:pPr>
            <w:r w:rsidRPr="008F2A48">
              <w:rPr>
                <w:rFonts w:ascii="Aptos Narrow" w:hAnsi="Aptos Narrow"/>
                <w:color w:val="000000" w:themeColor="text1"/>
              </w:rPr>
              <w:t xml:space="preserve">{8.431} </w:t>
            </w:r>
          </w:p>
        </w:tc>
        <w:tc>
          <w:tcPr>
            <w:tcW w:w="1928" w:type="dxa"/>
            <w:tcBorders>
              <w:top w:val="nil"/>
              <w:left w:val="nil"/>
              <w:bottom w:val="nil"/>
              <w:right w:val="nil"/>
            </w:tcBorders>
            <w:shd w:val="clear" w:color="auto" w:fill="auto"/>
            <w:noWrap/>
            <w:vAlign w:val="bottom"/>
            <w:hideMark/>
          </w:tcPr>
          <w:p w14:paraId="0790BBA6" w14:textId="595D72CF" w:rsidR="00B24F07" w:rsidRPr="008F2A48" w:rsidRDefault="00B24F07" w:rsidP="00B24F07">
            <w:pPr>
              <w:pStyle w:val="table"/>
              <w:rPr>
                <w:color w:val="000000" w:themeColor="text1"/>
              </w:rPr>
            </w:pPr>
            <w:r w:rsidRPr="008F2A48">
              <w:rPr>
                <w:rFonts w:ascii="Aptos Narrow" w:hAnsi="Aptos Narrow"/>
                <w:color w:val="000000" w:themeColor="text1"/>
              </w:rPr>
              <w:t xml:space="preserve">{13.613} </w:t>
            </w:r>
          </w:p>
        </w:tc>
        <w:tc>
          <w:tcPr>
            <w:tcW w:w="2060" w:type="dxa"/>
            <w:tcBorders>
              <w:top w:val="nil"/>
              <w:left w:val="nil"/>
              <w:bottom w:val="nil"/>
              <w:right w:val="nil"/>
            </w:tcBorders>
            <w:shd w:val="clear" w:color="auto" w:fill="auto"/>
            <w:noWrap/>
            <w:vAlign w:val="bottom"/>
            <w:hideMark/>
          </w:tcPr>
          <w:p w14:paraId="567B7776" w14:textId="710A589F" w:rsidR="00B24F07" w:rsidRPr="008F2A48" w:rsidRDefault="00B24F07" w:rsidP="00B24F07">
            <w:pPr>
              <w:pStyle w:val="table"/>
              <w:rPr>
                <w:color w:val="000000" w:themeColor="text1"/>
              </w:rPr>
            </w:pPr>
            <w:r w:rsidRPr="008F2A48">
              <w:rPr>
                <w:rFonts w:ascii="Aptos Narrow" w:hAnsi="Aptos Narrow"/>
                <w:color w:val="000000" w:themeColor="text1"/>
              </w:rPr>
              <w:t xml:space="preserve">{-53.629} </w:t>
            </w:r>
          </w:p>
        </w:tc>
      </w:tr>
      <w:tr w:rsidR="008F2A48" w:rsidRPr="008F2A48" w14:paraId="141B6177" w14:textId="77777777" w:rsidTr="009779CB">
        <w:trPr>
          <w:trHeight w:val="320"/>
        </w:trPr>
        <w:tc>
          <w:tcPr>
            <w:tcW w:w="2520" w:type="dxa"/>
            <w:tcBorders>
              <w:top w:val="nil"/>
              <w:left w:val="nil"/>
              <w:bottom w:val="nil"/>
              <w:right w:val="nil"/>
            </w:tcBorders>
            <w:shd w:val="clear" w:color="auto" w:fill="auto"/>
            <w:noWrap/>
            <w:vAlign w:val="bottom"/>
          </w:tcPr>
          <w:p w14:paraId="25BEDFA5"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2696839A"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7743696F"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7030B3E5"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177239AD" w14:textId="77777777" w:rsidR="00B24F07" w:rsidRPr="008F2A48" w:rsidRDefault="00B24F07" w:rsidP="00B24F07">
            <w:pPr>
              <w:pStyle w:val="table"/>
              <w:rPr>
                <w:color w:val="000000" w:themeColor="text1"/>
              </w:rPr>
            </w:pPr>
          </w:p>
        </w:tc>
      </w:tr>
      <w:tr w:rsidR="008F2A48" w:rsidRPr="008F2A48" w14:paraId="4E1560E6" w14:textId="77777777" w:rsidTr="009779CB">
        <w:trPr>
          <w:trHeight w:val="320"/>
        </w:trPr>
        <w:tc>
          <w:tcPr>
            <w:tcW w:w="2520" w:type="dxa"/>
            <w:tcBorders>
              <w:top w:val="nil"/>
              <w:left w:val="nil"/>
              <w:bottom w:val="nil"/>
              <w:right w:val="nil"/>
            </w:tcBorders>
            <w:shd w:val="clear" w:color="auto" w:fill="auto"/>
            <w:noWrap/>
            <w:vAlign w:val="bottom"/>
            <w:hideMark/>
          </w:tcPr>
          <w:p w14:paraId="552735C5" w14:textId="34F6BB68" w:rsidR="00B24F07" w:rsidRPr="008F2A48" w:rsidRDefault="00B24F07" w:rsidP="00B24F07">
            <w:pPr>
              <w:pStyle w:val="table"/>
              <w:rPr>
                <w:color w:val="000000" w:themeColor="text1"/>
              </w:rPr>
            </w:pPr>
            <w:r w:rsidRPr="008F2A48">
              <w:rPr>
                <w:color w:val="000000" w:themeColor="text1"/>
              </w:rPr>
              <w:t xml:space="preserve">Vintage </w:t>
            </w:r>
            <w:r w:rsidR="00DA1C88" w:rsidRPr="008F2A48">
              <w:rPr>
                <w:color w:val="000000" w:themeColor="text1"/>
              </w:rPr>
              <w:t>year</w:t>
            </w:r>
          </w:p>
        </w:tc>
        <w:tc>
          <w:tcPr>
            <w:tcW w:w="924" w:type="dxa"/>
            <w:tcBorders>
              <w:top w:val="nil"/>
              <w:left w:val="nil"/>
              <w:bottom w:val="nil"/>
              <w:right w:val="nil"/>
            </w:tcBorders>
            <w:shd w:val="clear" w:color="auto" w:fill="auto"/>
            <w:noWrap/>
            <w:vAlign w:val="bottom"/>
            <w:hideMark/>
          </w:tcPr>
          <w:p w14:paraId="5C46A486" w14:textId="788050FB" w:rsidR="00B24F07" w:rsidRPr="008F2A48" w:rsidRDefault="00B24F07" w:rsidP="00B24F07">
            <w:pPr>
              <w:pStyle w:val="table"/>
              <w:rPr>
                <w:color w:val="000000" w:themeColor="text1"/>
              </w:rPr>
            </w:pPr>
            <w:r w:rsidRPr="008F2A48">
              <w:rPr>
                <w:rFonts w:ascii="Aptos Narrow" w:hAnsi="Aptos Narrow"/>
                <w:color w:val="000000" w:themeColor="text1"/>
              </w:rPr>
              <w:t>0.1021***</w:t>
            </w:r>
          </w:p>
        </w:tc>
        <w:tc>
          <w:tcPr>
            <w:tcW w:w="1928" w:type="dxa"/>
            <w:tcBorders>
              <w:top w:val="nil"/>
              <w:left w:val="nil"/>
              <w:bottom w:val="nil"/>
              <w:right w:val="nil"/>
            </w:tcBorders>
            <w:shd w:val="clear" w:color="auto" w:fill="auto"/>
            <w:noWrap/>
            <w:vAlign w:val="bottom"/>
            <w:hideMark/>
          </w:tcPr>
          <w:p w14:paraId="1D22A058" w14:textId="6DAFA2F8" w:rsidR="00B24F07" w:rsidRPr="008F2A48" w:rsidRDefault="00B24F07" w:rsidP="00B24F07">
            <w:pPr>
              <w:pStyle w:val="table"/>
              <w:rPr>
                <w:color w:val="000000" w:themeColor="text1"/>
              </w:rPr>
            </w:pPr>
            <w:r w:rsidRPr="008F2A48">
              <w:rPr>
                <w:rFonts w:ascii="Aptos Narrow" w:hAnsi="Aptos Narrow"/>
                <w:color w:val="000000" w:themeColor="text1"/>
              </w:rPr>
              <w:t>0.0518</w:t>
            </w:r>
          </w:p>
        </w:tc>
        <w:tc>
          <w:tcPr>
            <w:tcW w:w="1928" w:type="dxa"/>
            <w:tcBorders>
              <w:top w:val="nil"/>
              <w:left w:val="nil"/>
              <w:bottom w:val="nil"/>
              <w:right w:val="nil"/>
            </w:tcBorders>
            <w:shd w:val="clear" w:color="auto" w:fill="auto"/>
            <w:noWrap/>
            <w:vAlign w:val="bottom"/>
            <w:hideMark/>
          </w:tcPr>
          <w:p w14:paraId="546E0684" w14:textId="060BF29E" w:rsidR="00B24F07" w:rsidRPr="008F2A48" w:rsidRDefault="00B24F07" w:rsidP="00B24F07">
            <w:pPr>
              <w:pStyle w:val="table"/>
              <w:rPr>
                <w:color w:val="000000" w:themeColor="text1"/>
              </w:rPr>
            </w:pPr>
            <w:r w:rsidRPr="008F2A48">
              <w:rPr>
                <w:rFonts w:ascii="Aptos Narrow" w:hAnsi="Aptos Narrow"/>
                <w:color w:val="000000" w:themeColor="text1"/>
              </w:rPr>
              <w:t>0.1064**</w:t>
            </w:r>
          </w:p>
        </w:tc>
        <w:tc>
          <w:tcPr>
            <w:tcW w:w="2060" w:type="dxa"/>
            <w:tcBorders>
              <w:top w:val="nil"/>
              <w:left w:val="nil"/>
              <w:bottom w:val="nil"/>
              <w:right w:val="nil"/>
            </w:tcBorders>
            <w:shd w:val="clear" w:color="auto" w:fill="auto"/>
            <w:noWrap/>
            <w:vAlign w:val="bottom"/>
            <w:hideMark/>
          </w:tcPr>
          <w:p w14:paraId="1BFCD8C9" w14:textId="136747E1" w:rsidR="00B24F07" w:rsidRPr="008F2A48" w:rsidRDefault="00B24F07" w:rsidP="00B24F07">
            <w:pPr>
              <w:pStyle w:val="table"/>
              <w:rPr>
                <w:color w:val="000000" w:themeColor="text1"/>
              </w:rPr>
            </w:pPr>
            <w:r w:rsidRPr="008F2A48">
              <w:rPr>
                <w:rFonts w:ascii="Aptos Narrow" w:hAnsi="Aptos Narrow"/>
                <w:color w:val="000000" w:themeColor="text1"/>
              </w:rPr>
              <w:t>-0.2530**</w:t>
            </w:r>
          </w:p>
        </w:tc>
      </w:tr>
      <w:tr w:rsidR="008F2A48" w:rsidRPr="008F2A48" w14:paraId="41A5ECD5" w14:textId="77777777" w:rsidTr="009779CB">
        <w:trPr>
          <w:trHeight w:val="320"/>
        </w:trPr>
        <w:tc>
          <w:tcPr>
            <w:tcW w:w="2520" w:type="dxa"/>
            <w:tcBorders>
              <w:top w:val="nil"/>
              <w:left w:val="nil"/>
              <w:bottom w:val="nil"/>
              <w:right w:val="nil"/>
            </w:tcBorders>
            <w:shd w:val="clear" w:color="auto" w:fill="auto"/>
            <w:noWrap/>
            <w:vAlign w:val="bottom"/>
            <w:hideMark/>
          </w:tcPr>
          <w:p w14:paraId="25333524"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388A7AE6" w14:textId="7C3D4A37" w:rsidR="00B24F07" w:rsidRPr="008F2A48" w:rsidRDefault="00B24F07" w:rsidP="00B24F07">
            <w:pPr>
              <w:pStyle w:val="table"/>
              <w:rPr>
                <w:color w:val="000000" w:themeColor="text1"/>
              </w:rPr>
            </w:pPr>
            <w:r w:rsidRPr="008F2A48">
              <w:rPr>
                <w:rFonts w:ascii="Aptos Narrow" w:hAnsi="Aptos Narrow"/>
                <w:color w:val="000000" w:themeColor="text1"/>
              </w:rPr>
              <w:t>(0.0324)</w:t>
            </w:r>
          </w:p>
        </w:tc>
        <w:tc>
          <w:tcPr>
            <w:tcW w:w="1928" w:type="dxa"/>
            <w:tcBorders>
              <w:top w:val="nil"/>
              <w:left w:val="nil"/>
              <w:bottom w:val="nil"/>
              <w:right w:val="nil"/>
            </w:tcBorders>
            <w:shd w:val="clear" w:color="auto" w:fill="auto"/>
            <w:noWrap/>
            <w:vAlign w:val="bottom"/>
            <w:hideMark/>
          </w:tcPr>
          <w:p w14:paraId="339994B5" w14:textId="56552B1F" w:rsidR="00B24F07" w:rsidRPr="008F2A48" w:rsidRDefault="00B24F07" w:rsidP="00B24F07">
            <w:pPr>
              <w:pStyle w:val="table"/>
              <w:rPr>
                <w:color w:val="000000" w:themeColor="text1"/>
              </w:rPr>
            </w:pPr>
            <w:r w:rsidRPr="008F2A48">
              <w:rPr>
                <w:rFonts w:ascii="Aptos Narrow" w:hAnsi="Aptos Narrow"/>
                <w:color w:val="000000" w:themeColor="text1"/>
              </w:rPr>
              <w:t>(0.0560)</w:t>
            </w:r>
          </w:p>
        </w:tc>
        <w:tc>
          <w:tcPr>
            <w:tcW w:w="1928" w:type="dxa"/>
            <w:tcBorders>
              <w:top w:val="nil"/>
              <w:left w:val="nil"/>
              <w:bottom w:val="nil"/>
              <w:right w:val="nil"/>
            </w:tcBorders>
            <w:shd w:val="clear" w:color="auto" w:fill="auto"/>
            <w:noWrap/>
            <w:vAlign w:val="bottom"/>
            <w:hideMark/>
          </w:tcPr>
          <w:p w14:paraId="25EAC4B7" w14:textId="1C6429F1" w:rsidR="00B24F07" w:rsidRPr="008F2A48" w:rsidRDefault="00B24F07" w:rsidP="00B24F07">
            <w:pPr>
              <w:pStyle w:val="table"/>
              <w:rPr>
                <w:color w:val="000000" w:themeColor="text1"/>
              </w:rPr>
            </w:pPr>
            <w:r w:rsidRPr="008F2A48">
              <w:rPr>
                <w:rFonts w:ascii="Aptos Narrow" w:hAnsi="Aptos Narrow"/>
                <w:color w:val="000000" w:themeColor="text1"/>
              </w:rPr>
              <w:t>(0.0456)</w:t>
            </w:r>
          </w:p>
        </w:tc>
        <w:tc>
          <w:tcPr>
            <w:tcW w:w="2060" w:type="dxa"/>
            <w:tcBorders>
              <w:top w:val="nil"/>
              <w:left w:val="nil"/>
              <w:bottom w:val="nil"/>
              <w:right w:val="nil"/>
            </w:tcBorders>
            <w:shd w:val="clear" w:color="auto" w:fill="auto"/>
            <w:noWrap/>
            <w:vAlign w:val="bottom"/>
            <w:hideMark/>
          </w:tcPr>
          <w:p w14:paraId="3A89559B" w14:textId="49A9C8AF" w:rsidR="00B24F07" w:rsidRPr="008F2A48" w:rsidRDefault="00B24F07" w:rsidP="00B24F07">
            <w:pPr>
              <w:pStyle w:val="table"/>
              <w:rPr>
                <w:color w:val="000000" w:themeColor="text1"/>
              </w:rPr>
            </w:pPr>
            <w:r w:rsidRPr="008F2A48">
              <w:rPr>
                <w:rFonts w:ascii="Aptos Narrow" w:hAnsi="Aptos Narrow"/>
                <w:color w:val="000000" w:themeColor="text1"/>
              </w:rPr>
              <w:t>(0.0945)</w:t>
            </w:r>
          </w:p>
        </w:tc>
      </w:tr>
      <w:tr w:rsidR="008F2A48" w:rsidRPr="008F2A48" w14:paraId="130DA3D4" w14:textId="77777777" w:rsidTr="009779CB">
        <w:trPr>
          <w:trHeight w:val="320"/>
        </w:trPr>
        <w:tc>
          <w:tcPr>
            <w:tcW w:w="2520" w:type="dxa"/>
            <w:tcBorders>
              <w:top w:val="nil"/>
              <w:left w:val="nil"/>
              <w:bottom w:val="nil"/>
              <w:right w:val="nil"/>
            </w:tcBorders>
            <w:shd w:val="clear" w:color="auto" w:fill="auto"/>
            <w:noWrap/>
            <w:vAlign w:val="bottom"/>
            <w:hideMark/>
          </w:tcPr>
          <w:p w14:paraId="10680910"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02305DC5" w14:textId="1184BC04" w:rsidR="00B24F07" w:rsidRPr="008F2A48" w:rsidRDefault="00B24F07" w:rsidP="00B24F07">
            <w:pPr>
              <w:pStyle w:val="table"/>
              <w:rPr>
                <w:color w:val="000000" w:themeColor="text1"/>
              </w:rPr>
            </w:pPr>
            <w:r w:rsidRPr="008F2A48">
              <w:rPr>
                <w:rFonts w:ascii="Aptos Narrow" w:hAnsi="Aptos Narrow"/>
                <w:color w:val="000000" w:themeColor="text1"/>
              </w:rPr>
              <w:t xml:space="preserve">{36.342} </w:t>
            </w:r>
          </w:p>
        </w:tc>
        <w:tc>
          <w:tcPr>
            <w:tcW w:w="1928" w:type="dxa"/>
            <w:tcBorders>
              <w:top w:val="nil"/>
              <w:left w:val="nil"/>
              <w:bottom w:val="nil"/>
              <w:right w:val="nil"/>
            </w:tcBorders>
            <w:shd w:val="clear" w:color="auto" w:fill="auto"/>
            <w:noWrap/>
            <w:vAlign w:val="bottom"/>
            <w:hideMark/>
          </w:tcPr>
          <w:p w14:paraId="1489EF77" w14:textId="2C2DA226" w:rsidR="00B24F07" w:rsidRPr="008F2A48" w:rsidRDefault="00B24F07" w:rsidP="00B24F07">
            <w:pPr>
              <w:pStyle w:val="table"/>
              <w:rPr>
                <w:color w:val="000000" w:themeColor="text1"/>
              </w:rPr>
            </w:pPr>
            <w:r w:rsidRPr="008F2A48">
              <w:rPr>
                <w:rFonts w:ascii="Aptos Narrow" w:hAnsi="Aptos Narrow"/>
                <w:color w:val="000000" w:themeColor="text1"/>
              </w:rPr>
              <w:t xml:space="preserve">{14.922} </w:t>
            </w:r>
          </w:p>
        </w:tc>
        <w:tc>
          <w:tcPr>
            <w:tcW w:w="1928" w:type="dxa"/>
            <w:tcBorders>
              <w:top w:val="nil"/>
              <w:left w:val="nil"/>
              <w:bottom w:val="nil"/>
              <w:right w:val="nil"/>
            </w:tcBorders>
            <w:shd w:val="clear" w:color="auto" w:fill="auto"/>
            <w:noWrap/>
            <w:vAlign w:val="bottom"/>
            <w:hideMark/>
          </w:tcPr>
          <w:p w14:paraId="0AB451BF" w14:textId="6DB24439" w:rsidR="00B24F07" w:rsidRPr="008F2A48" w:rsidRDefault="00B24F07" w:rsidP="00B24F07">
            <w:pPr>
              <w:pStyle w:val="table"/>
              <w:rPr>
                <w:color w:val="000000" w:themeColor="text1"/>
              </w:rPr>
            </w:pPr>
            <w:r w:rsidRPr="008F2A48">
              <w:rPr>
                <w:rFonts w:ascii="Aptos Narrow" w:hAnsi="Aptos Narrow"/>
                <w:color w:val="000000" w:themeColor="text1"/>
              </w:rPr>
              <w:t xml:space="preserve">{39.901} </w:t>
            </w:r>
          </w:p>
        </w:tc>
        <w:tc>
          <w:tcPr>
            <w:tcW w:w="2060" w:type="dxa"/>
            <w:tcBorders>
              <w:top w:val="nil"/>
              <w:left w:val="nil"/>
              <w:bottom w:val="nil"/>
              <w:right w:val="nil"/>
            </w:tcBorders>
            <w:shd w:val="clear" w:color="auto" w:fill="auto"/>
            <w:noWrap/>
            <w:vAlign w:val="bottom"/>
            <w:hideMark/>
          </w:tcPr>
          <w:p w14:paraId="42B0C8A1" w14:textId="6AF0364A" w:rsidR="00B24F07" w:rsidRPr="008F2A48" w:rsidRDefault="00B24F07" w:rsidP="00B24F07">
            <w:pPr>
              <w:pStyle w:val="table"/>
              <w:rPr>
                <w:color w:val="000000" w:themeColor="text1"/>
              </w:rPr>
            </w:pPr>
            <w:r w:rsidRPr="008F2A48">
              <w:rPr>
                <w:rFonts w:ascii="Aptos Narrow" w:hAnsi="Aptos Narrow"/>
                <w:color w:val="000000" w:themeColor="text1"/>
              </w:rPr>
              <w:t xml:space="preserve">{-87.285} </w:t>
            </w:r>
          </w:p>
        </w:tc>
      </w:tr>
      <w:tr w:rsidR="008F2A48" w:rsidRPr="008F2A48" w14:paraId="737FF079" w14:textId="77777777" w:rsidTr="009779CB">
        <w:trPr>
          <w:trHeight w:val="320"/>
        </w:trPr>
        <w:tc>
          <w:tcPr>
            <w:tcW w:w="2520" w:type="dxa"/>
            <w:tcBorders>
              <w:top w:val="nil"/>
              <w:left w:val="nil"/>
              <w:bottom w:val="nil"/>
              <w:right w:val="nil"/>
            </w:tcBorders>
            <w:shd w:val="clear" w:color="auto" w:fill="auto"/>
            <w:noWrap/>
            <w:vAlign w:val="bottom"/>
          </w:tcPr>
          <w:p w14:paraId="16023277"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6D56C8A8"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355CD589"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4578B007"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4205CC6B" w14:textId="77777777" w:rsidR="00B24F07" w:rsidRPr="008F2A48" w:rsidRDefault="00B24F07" w:rsidP="00B24F07">
            <w:pPr>
              <w:pStyle w:val="table"/>
              <w:rPr>
                <w:color w:val="000000" w:themeColor="text1"/>
              </w:rPr>
            </w:pPr>
          </w:p>
        </w:tc>
      </w:tr>
      <w:tr w:rsidR="008F2A48" w:rsidRPr="008F2A48" w14:paraId="7F4F2589" w14:textId="77777777" w:rsidTr="009779CB">
        <w:trPr>
          <w:trHeight w:val="320"/>
        </w:trPr>
        <w:tc>
          <w:tcPr>
            <w:tcW w:w="2520" w:type="dxa"/>
            <w:tcBorders>
              <w:top w:val="nil"/>
              <w:left w:val="nil"/>
              <w:bottom w:val="nil"/>
              <w:right w:val="nil"/>
            </w:tcBorders>
            <w:shd w:val="clear" w:color="auto" w:fill="auto"/>
            <w:noWrap/>
            <w:vAlign w:val="bottom"/>
            <w:hideMark/>
          </w:tcPr>
          <w:p w14:paraId="0D52BF9B" w14:textId="1C5FB131" w:rsidR="00B24F07" w:rsidRPr="008F2A48" w:rsidRDefault="00B24F07" w:rsidP="00B24F07">
            <w:pPr>
              <w:pStyle w:val="table"/>
              <w:rPr>
                <w:color w:val="000000" w:themeColor="text1"/>
              </w:rPr>
            </w:pPr>
            <w:r w:rsidRPr="008F2A48">
              <w:rPr>
                <w:color w:val="000000" w:themeColor="text1"/>
              </w:rPr>
              <w:t xml:space="preserve">Vintage </w:t>
            </w:r>
            <w:r w:rsidR="00DA1C88" w:rsidRPr="008F2A48">
              <w:rPr>
                <w:color w:val="000000" w:themeColor="text1"/>
              </w:rPr>
              <w:t xml:space="preserve">year </w:t>
            </w:r>
            <w:r w:rsidRPr="008F2A48">
              <w:rPr>
                <w:color w:val="000000" w:themeColor="text1"/>
              </w:rPr>
              <w:t>squared</w:t>
            </w:r>
          </w:p>
        </w:tc>
        <w:tc>
          <w:tcPr>
            <w:tcW w:w="924" w:type="dxa"/>
            <w:tcBorders>
              <w:top w:val="nil"/>
              <w:left w:val="nil"/>
              <w:bottom w:val="nil"/>
              <w:right w:val="nil"/>
            </w:tcBorders>
            <w:shd w:val="clear" w:color="auto" w:fill="auto"/>
            <w:noWrap/>
            <w:vAlign w:val="bottom"/>
            <w:hideMark/>
          </w:tcPr>
          <w:p w14:paraId="3A8D4AA4" w14:textId="1E1D6577" w:rsidR="00B24F07" w:rsidRPr="008F2A48" w:rsidRDefault="00B24F07" w:rsidP="00B24F07">
            <w:pPr>
              <w:pStyle w:val="table"/>
              <w:rPr>
                <w:color w:val="000000" w:themeColor="text1"/>
              </w:rPr>
            </w:pPr>
            <w:r w:rsidRPr="008F2A48">
              <w:rPr>
                <w:rFonts w:ascii="Aptos Narrow" w:hAnsi="Aptos Narrow"/>
                <w:color w:val="000000" w:themeColor="text1"/>
              </w:rPr>
              <w:t>-0.0018***</w:t>
            </w:r>
          </w:p>
        </w:tc>
        <w:tc>
          <w:tcPr>
            <w:tcW w:w="1928" w:type="dxa"/>
            <w:tcBorders>
              <w:top w:val="nil"/>
              <w:left w:val="nil"/>
              <w:bottom w:val="nil"/>
              <w:right w:val="nil"/>
            </w:tcBorders>
            <w:shd w:val="clear" w:color="auto" w:fill="auto"/>
            <w:noWrap/>
            <w:vAlign w:val="bottom"/>
            <w:hideMark/>
          </w:tcPr>
          <w:p w14:paraId="59754B4B" w14:textId="68CA56B4" w:rsidR="00B24F07" w:rsidRPr="008F2A48" w:rsidRDefault="00B24F07" w:rsidP="00B24F07">
            <w:pPr>
              <w:pStyle w:val="table"/>
              <w:rPr>
                <w:color w:val="000000" w:themeColor="text1"/>
              </w:rPr>
            </w:pPr>
            <w:r w:rsidRPr="008F2A48">
              <w:rPr>
                <w:rFonts w:ascii="Aptos Narrow" w:hAnsi="Aptos Narrow"/>
                <w:color w:val="000000" w:themeColor="text1"/>
              </w:rPr>
              <w:t>-0.0010</w:t>
            </w:r>
          </w:p>
        </w:tc>
        <w:tc>
          <w:tcPr>
            <w:tcW w:w="1928" w:type="dxa"/>
            <w:tcBorders>
              <w:top w:val="nil"/>
              <w:left w:val="nil"/>
              <w:bottom w:val="nil"/>
              <w:right w:val="nil"/>
            </w:tcBorders>
            <w:shd w:val="clear" w:color="auto" w:fill="auto"/>
            <w:noWrap/>
            <w:vAlign w:val="bottom"/>
            <w:hideMark/>
          </w:tcPr>
          <w:p w14:paraId="03D674A9" w14:textId="356D1461" w:rsidR="00B24F07" w:rsidRPr="008F2A48" w:rsidRDefault="00B24F07" w:rsidP="00B24F07">
            <w:pPr>
              <w:pStyle w:val="table"/>
              <w:rPr>
                <w:color w:val="000000" w:themeColor="text1"/>
              </w:rPr>
            </w:pPr>
            <w:r w:rsidRPr="008F2A48">
              <w:rPr>
                <w:rFonts w:ascii="Aptos Narrow" w:hAnsi="Aptos Narrow"/>
                <w:color w:val="000000" w:themeColor="text1"/>
              </w:rPr>
              <w:t>-0.0019**</w:t>
            </w:r>
          </w:p>
        </w:tc>
        <w:tc>
          <w:tcPr>
            <w:tcW w:w="2060" w:type="dxa"/>
            <w:tcBorders>
              <w:top w:val="nil"/>
              <w:left w:val="nil"/>
              <w:bottom w:val="nil"/>
              <w:right w:val="nil"/>
            </w:tcBorders>
            <w:shd w:val="clear" w:color="auto" w:fill="auto"/>
            <w:noWrap/>
            <w:vAlign w:val="bottom"/>
            <w:hideMark/>
          </w:tcPr>
          <w:p w14:paraId="554626E6" w14:textId="34B390AD" w:rsidR="00B24F07" w:rsidRPr="008F2A48" w:rsidRDefault="00B24F07" w:rsidP="00B24F07">
            <w:pPr>
              <w:pStyle w:val="table"/>
              <w:rPr>
                <w:color w:val="000000" w:themeColor="text1"/>
              </w:rPr>
            </w:pPr>
            <w:r w:rsidRPr="008F2A48">
              <w:rPr>
                <w:rFonts w:ascii="Aptos Narrow" w:hAnsi="Aptos Narrow"/>
                <w:color w:val="000000" w:themeColor="text1"/>
              </w:rPr>
              <w:t>0.0041**</w:t>
            </w:r>
          </w:p>
        </w:tc>
      </w:tr>
      <w:tr w:rsidR="008F2A48" w:rsidRPr="008F2A48" w14:paraId="1C2DB5C7" w14:textId="77777777" w:rsidTr="009779CB">
        <w:trPr>
          <w:trHeight w:val="320"/>
        </w:trPr>
        <w:tc>
          <w:tcPr>
            <w:tcW w:w="2520" w:type="dxa"/>
            <w:tcBorders>
              <w:top w:val="nil"/>
              <w:left w:val="nil"/>
              <w:bottom w:val="nil"/>
              <w:right w:val="nil"/>
            </w:tcBorders>
            <w:shd w:val="clear" w:color="auto" w:fill="auto"/>
            <w:noWrap/>
            <w:vAlign w:val="bottom"/>
            <w:hideMark/>
          </w:tcPr>
          <w:p w14:paraId="1A5FECC3"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6D0AAF35" w14:textId="67C2029B" w:rsidR="00B24F07" w:rsidRPr="008F2A48" w:rsidRDefault="00B24F07" w:rsidP="00B24F07">
            <w:pPr>
              <w:pStyle w:val="table"/>
              <w:rPr>
                <w:color w:val="000000" w:themeColor="text1"/>
              </w:rPr>
            </w:pPr>
            <w:r w:rsidRPr="008F2A48">
              <w:rPr>
                <w:rFonts w:ascii="Aptos Narrow" w:hAnsi="Aptos Narrow"/>
                <w:color w:val="000000" w:themeColor="text1"/>
              </w:rPr>
              <w:t>(0.0005)</w:t>
            </w:r>
          </w:p>
        </w:tc>
        <w:tc>
          <w:tcPr>
            <w:tcW w:w="1928" w:type="dxa"/>
            <w:tcBorders>
              <w:top w:val="nil"/>
              <w:left w:val="nil"/>
              <w:bottom w:val="nil"/>
              <w:right w:val="nil"/>
            </w:tcBorders>
            <w:shd w:val="clear" w:color="auto" w:fill="auto"/>
            <w:noWrap/>
            <w:vAlign w:val="bottom"/>
            <w:hideMark/>
          </w:tcPr>
          <w:p w14:paraId="4DF07133" w14:textId="18EAD245" w:rsidR="00B24F07" w:rsidRPr="008F2A48" w:rsidRDefault="00B24F07" w:rsidP="00B24F07">
            <w:pPr>
              <w:pStyle w:val="table"/>
              <w:rPr>
                <w:color w:val="000000" w:themeColor="text1"/>
              </w:rPr>
            </w:pPr>
            <w:r w:rsidRPr="008F2A48">
              <w:rPr>
                <w:rFonts w:ascii="Aptos Narrow" w:hAnsi="Aptos Narrow"/>
                <w:color w:val="000000" w:themeColor="text1"/>
              </w:rPr>
              <w:t>(0.0009)</w:t>
            </w:r>
          </w:p>
        </w:tc>
        <w:tc>
          <w:tcPr>
            <w:tcW w:w="1928" w:type="dxa"/>
            <w:tcBorders>
              <w:top w:val="nil"/>
              <w:left w:val="nil"/>
              <w:bottom w:val="nil"/>
              <w:right w:val="nil"/>
            </w:tcBorders>
            <w:shd w:val="clear" w:color="auto" w:fill="auto"/>
            <w:noWrap/>
            <w:vAlign w:val="bottom"/>
            <w:hideMark/>
          </w:tcPr>
          <w:p w14:paraId="1C338F6A" w14:textId="0391725E" w:rsidR="00B24F07" w:rsidRPr="008F2A48" w:rsidRDefault="00B24F07" w:rsidP="00B24F07">
            <w:pPr>
              <w:pStyle w:val="table"/>
              <w:rPr>
                <w:color w:val="000000" w:themeColor="text1"/>
              </w:rPr>
            </w:pPr>
            <w:r w:rsidRPr="008F2A48">
              <w:rPr>
                <w:rFonts w:ascii="Aptos Narrow" w:hAnsi="Aptos Narrow"/>
                <w:color w:val="000000" w:themeColor="text1"/>
              </w:rPr>
              <w:t>(0.0007)</w:t>
            </w:r>
          </w:p>
        </w:tc>
        <w:tc>
          <w:tcPr>
            <w:tcW w:w="2060" w:type="dxa"/>
            <w:tcBorders>
              <w:top w:val="nil"/>
              <w:left w:val="nil"/>
              <w:bottom w:val="nil"/>
              <w:right w:val="nil"/>
            </w:tcBorders>
            <w:shd w:val="clear" w:color="auto" w:fill="auto"/>
            <w:noWrap/>
            <w:vAlign w:val="bottom"/>
            <w:hideMark/>
          </w:tcPr>
          <w:p w14:paraId="01119FD7" w14:textId="7DDD36B1" w:rsidR="00B24F07" w:rsidRPr="008F2A48" w:rsidRDefault="00B24F07" w:rsidP="00B24F07">
            <w:pPr>
              <w:pStyle w:val="table"/>
              <w:rPr>
                <w:color w:val="000000" w:themeColor="text1"/>
              </w:rPr>
            </w:pPr>
            <w:r w:rsidRPr="008F2A48">
              <w:rPr>
                <w:rFonts w:ascii="Aptos Narrow" w:hAnsi="Aptos Narrow"/>
                <w:color w:val="000000" w:themeColor="text1"/>
              </w:rPr>
              <w:t>(0.0015)</w:t>
            </w:r>
          </w:p>
        </w:tc>
      </w:tr>
      <w:tr w:rsidR="008F2A48" w:rsidRPr="008F2A48" w14:paraId="3433F469" w14:textId="77777777" w:rsidTr="009779CB">
        <w:trPr>
          <w:trHeight w:val="320"/>
        </w:trPr>
        <w:tc>
          <w:tcPr>
            <w:tcW w:w="2520" w:type="dxa"/>
            <w:tcBorders>
              <w:top w:val="nil"/>
              <w:left w:val="nil"/>
              <w:bottom w:val="nil"/>
              <w:right w:val="nil"/>
            </w:tcBorders>
            <w:shd w:val="clear" w:color="auto" w:fill="auto"/>
            <w:noWrap/>
            <w:vAlign w:val="bottom"/>
            <w:hideMark/>
          </w:tcPr>
          <w:p w14:paraId="7941716B"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5EA91C5E" w14:textId="2A882D7F" w:rsidR="00B24F07" w:rsidRPr="008F2A48" w:rsidRDefault="00B24F07" w:rsidP="00B24F07">
            <w:pPr>
              <w:pStyle w:val="table"/>
              <w:rPr>
                <w:color w:val="000000" w:themeColor="text1"/>
              </w:rPr>
            </w:pPr>
            <w:r w:rsidRPr="008F2A48">
              <w:rPr>
                <w:rFonts w:ascii="Aptos Narrow" w:hAnsi="Aptos Narrow"/>
                <w:color w:val="000000" w:themeColor="text1"/>
              </w:rPr>
              <w:t xml:space="preserve">{-34.890} </w:t>
            </w:r>
          </w:p>
        </w:tc>
        <w:tc>
          <w:tcPr>
            <w:tcW w:w="1928" w:type="dxa"/>
            <w:tcBorders>
              <w:top w:val="nil"/>
              <w:left w:val="nil"/>
              <w:bottom w:val="nil"/>
              <w:right w:val="nil"/>
            </w:tcBorders>
            <w:shd w:val="clear" w:color="auto" w:fill="auto"/>
            <w:noWrap/>
            <w:vAlign w:val="bottom"/>
            <w:hideMark/>
          </w:tcPr>
          <w:p w14:paraId="18B21DCA" w14:textId="45462B17" w:rsidR="00B24F07" w:rsidRPr="008F2A48" w:rsidRDefault="00B24F07" w:rsidP="00B24F07">
            <w:pPr>
              <w:pStyle w:val="table"/>
              <w:rPr>
                <w:color w:val="000000" w:themeColor="text1"/>
              </w:rPr>
            </w:pPr>
            <w:r w:rsidRPr="008F2A48">
              <w:rPr>
                <w:rFonts w:ascii="Aptos Narrow" w:hAnsi="Aptos Narrow"/>
                <w:color w:val="000000" w:themeColor="text1"/>
              </w:rPr>
              <w:t xml:space="preserve">{-16.034} </w:t>
            </w:r>
          </w:p>
        </w:tc>
        <w:tc>
          <w:tcPr>
            <w:tcW w:w="1928" w:type="dxa"/>
            <w:tcBorders>
              <w:top w:val="nil"/>
              <w:left w:val="nil"/>
              <w:bottom w:val="nil"/>
              <w:right w:val="nil"/>
            </w:tcBorders>
            <w:shd w:val="clear" w:color="auto" w:fill="auto"/>
            <w:noWrap/>
            <w:vAlign w:val="bottom"/>
            <w:hideMark/>
          </w:tcPr>
          <w:p w14:paraId="042D877B" w14:textId="2FEFF5E9" w:rsidR="00B24F07" w:rsidRPr="008F2A48" w:rsidRDefault="00B24F07" w:rsidP="00B24F07">
            <w:pPr>
              <w:pStyle w:val="table"/>
              <w:rPr>
                <w:color w:val="000000" w:themeColor="text1"/>
              </w:rPr>
            </w:pPr>
            <w:r w:rsidRPr="008F2A48">
              <w:rPr>
                <w:rFonts w:ascii="Aptos Narrow" w:hAnsi="Aptos Narrow"/>
                <w:color w:val="000000" w:themeColor="text1"/>
              </w:rPr>
              <w:t xml:space="preserve">{-38.332} </w:t>
            </w:r>
          </w:p>
        </w:tc>
        <w:tc>
          <w:tcPr>
            <w:tcW w:w="2060" w:type="dxa"/>
            <w:tcBorders>
              <w:top w:val="nil"/>
              <w:left w:val="nil"/>
              <w:bottom w:val="nil"/>
              <w:right w:val="nil"/>
            </w:tcBorders>
            <w:shd w:val="clear" w:color="auto" w:fill="auto"/>
            <w:noWrap/>
            <w:vAlign w:val="bottom"/>
            <w:hideMark/>
          </w:tcPr>
          <w:p w14:paraId="61B33CE4" w14:textId="23B9BC58" w:rsidR="00B24F07" w:rsidRPr="008F2A48" w:rsidRDefault="00B24F07" w:rsidP="00B24F07">
            <w:pPr>
              <w:pStyle w:val="table"/>
              <w:rPr>
                <w:color w:val="000000" w:themeColor="text1"/>
              </w:rPr>
            </w:pPr>
            <w:r w:rsidRPr="008F2A48">
              <w:rPr>
                <w:rFonts w:ascii="Aptos Narrow" w:hAnsi="Aptos Narrow"/>
                <w:color w:val="000000" w:themeColor="text1"/>
              </w:rPr>
              <w:t xml:space="preserve">{83.027} </w:t>
            </w:r>
          </w:p>
        </w:tc>
      </w:tr>
      <w:tr w:rsidR="008F2A48" w:rsidRPr="008F2A48" w14:paraId="408157FF" w14:textId="77777777" w:rsidTr="009779CB">
        <w:trPr>
          <w:trHeight w:val="320"/>
        </w:trPr>
        <w:tc>
          <w:tcPr>
            <w:tcW w:w="2520" w:type="dxa"/>
            <w:tcBorders>
              <w:top w:val="nil"/>
              <w:left w:val="nil"/>
              <w:bottom w:val="nil"/>
              <w:right w:val="nil"/>
            </w:tcBorders>
            <w:shd w:val="clear" w:color="auto" w:fill="auto"/>
            <w:noWrap/>
            <w:vAlign w:val="bottom"/>
          </w:tcPr>
          <w:p w14:paraId="044ACD88"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tcPr>
          <w:p w14:paraId="44BB9B72"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6C47315D" w14:textId="77777777" w:rsidR="00B24F07" w:rsidRPr="008F2A48" w:rsidRDefault="00B24F07" w:rsidP="00B24F07">
            <w:pPr>
              <w:pStyle w:val="table"/>
              <w:rPr>
                <w:color w:val="000000" w:themeColor="text1"/>
              </w:rPr>
            </w:pPr>
          </w:p>
        </w:tc>
        <w:tc>
          <w:tcPr>
            <w:tcW w:w="1928" w:type="dxa"/>
            <w:tcBorders>
              <w:top w:val="nil"/>
              <w:left w:val="nil"/>
              <w:bottom w:val="nil"/>
              <w:right w:val="nil"/>
            </w:tcBorders>
            <w:shd w:val="clear" w:color="auto" w:fill="auto"/>
            <w:noWrap/>
            <w:vAlign w:val="bottom"/>
          </w:tcPr>
          <w:p w14:paraId="023DAB89" w14:textId="77777777" w:rsidR="00B24F07" w:rsidRPr="008F2A48" w:rsidRDefault="00B24F07" w:rsidP="00B24F07">
            <w:pPr>
              <w:pStyle w:val="table"/>
              <w:rPr>
                <w:color w:val="000000" w:themeColor="text1"/>
              </w:rPr>
            </w:pPr>
          </w:p>
        </w:tc>
        <w:tc>
          <w:tcPr>
            <w:tcW w:w="2060" w:type="dxa"/>
            <w:tcBorders>
              <w:top w:val="nil"/>
              <w:left w:val="nil"/>
              <w:bottom w:val="nil"/>
              <w:right w:val="nil"/>
            </w:tcBorders>
            <w:shd w:val="clear" w:color="auto" w:fill="auto"/>
            <w:noWrap/>
            <w:vAlign w:val="bottom"/>
          </w:tcPr>
          <w:p w14:paraId="12EA45B8" w14:textId="77777777" w:rsidR="00B24F07" w:rsidRPr="008F2A48" w:rsidRDefault="00B24F07" w:rsidP="00B24F07">
            <w:pPr>
              <w:pStyle w:val="table"/>
              <w:rPr>
                <w:color w:val="000000" w:themeColor="text1"/>
              </w:rPr>
            </w:pPr>
          </w:p>
        </w:tc>
      </w:tr>
      <w:tr w:rsidR="008F2A48" w:rsidRPr="008F2A48" w14:paraId="60EE629E" w14:textId="77777777" w:rsidTr="009779CB">
        <w:trPr>
          <w:trHeight w:val="320"/>
        </w:trPr>
        <w:tc>
          <w:tcPr>
            <w:tcW w:w="2520" w:type="dxa"/>
            <w:tcBorders>
              <w:top w:val="nil"/>
              <w:left w:val="nil"/>
              <w:bottom w:val="nil"/>
              <w:right w:val="nil"/>
            </w:tcBorders>
            <w:shd w:val="clear" w:color="auto" w:fill="auto"/>
            <w:noWrap/>
            <w:vAlign w:val="bottom"/>
            <w:hideMark/>
          </w:tcPr>
          <w:p w14:paraId="4834241B" w14:textId="77777777" w:rsidR="00B24F07" w:rsidRPr="008F2A48" w:rsidRDefault="00B24F07" w:rsidP="00B24F07">
            <w:pPr>
              <w:pStyle w:val="table"/>
              <w:rPr>
                <w:color w:val="000000" w:themeColor="text1"/>
              </w:rPr>
            </w:pPr>
            <w:r w:rsidRPr="008F2A48">
              <w:rPr>
                <w:color w:val="000000" w:themeColor="text1"/>
              </w:rPr>
              <w:t>Constant</w:t>
            </w:r>
          </w:p>
        </w:tc>
        <w:tc>
          <w:tcPr>
            <w:tcW w:w="924" w:type="dxa"/>
            <w:tcBorders>
              <w:top w:val="nil"/>
              <w:left w:val="nil"/>
              <w:bottom w:val="nil"/>
              <w:right w:val="nil"/>
            </w:tcBorders>
            <w:shd w:val="clear" w:color="auto" w:fill="auto"/>
            <w:noWrap/>
            <w:vAlign w:val="bottom"/>
            <w:hideMark/>
          </w:tcPr>
          <w:p w14:paraId="1359EFFC" w14:textId="277B4780" w:rsidR="00B24F07" w:rsidRPr="008F2A48" w:rsidRDefault="00B24F07" w:rsidP="00B24F07">
            <w:pPr>
              <w:pStyle w:val="table"/>
              <w:rPr>
                <w:color w:val="000000" w:themeColor="text1"/>
              </w:rPr>
            </w:pPr>
            <w:r w:rsidRPr="008F2A48">
              <w:rPr>
                <w:rFonts w:ascii="Aptos Narrow" w:hAnsi="Aptos Narrow"/>
                <w:color w:val="000000" w:themeColor="text1"/>
              </w:rPr>
              <w:t>4.0075***</w:t>
            </w:r>
          </w:p>
        </w:tc>
        <w:tc>
          <w:tcPr>
            <w:tcW w:w="1928" w:type="dxa"/>
            <w:tcBorders>
              <w:top w:val="nil"/>
              <w:left w:val="nil"/>
              <w:bottom w:val="nil"/>
              <w:right w:val="nil"/>
            </w:tcBorders>
            <w:shd w:val="clear" w:color="auto" w:fill="auto"/>
            <w:noWrap/>
            <w:vAlign w:val="bottom"/>
            <w:hideMark/>
          </w:tcPr>
          <w:p w14:paraId="7C5857A8" w14:textId="3F72B093" w:rsidR="00B24F07" w:rsidRPr="008F2A48" w:rsidRDefault="00B24F07" w:rsidP="00B24F07">
            <w:pPr>
              <w:pStyle w:val="table"/>
              <w:rPr>
                <w:color w:val="000000" w:themeColor="text1"/>
              </w:rPr>
            </w:pPr>
            <w:r w:rsidRPr="008F2A48">
              <w:rPr>
                <w:rFonts w:ascii="Aptos Narrow" w:hAnsi="Aptos Narrow"/>
                <w:color w:val="000000" w:themeColor="text1"/>
              </w:rPr>
              <w:t>4.4087***</w:t>
            </w:r>
          </w:p>
        </w:tc>
        <w:tc>
          <w:tcPr>
            <w:tcW w:w="1928" w:type="dxa"/>
            <w:tcBorders>
              <w:top w:val="nil"/>
              <w:left w:val="nil"/>
              <w:bottom w:val="nil"/>
              <w:right w:val="nil"/>
            </w:tcBorders>
            <w:shd w:val="clear" w:color="auto" w:fill="auto"/>
            <w:noWrap/>
            <w:vAlign w:val="bottom"/>
            <w:hideMark/>
          </w:tcPr>
          <w:p w14:paraId="6427C250" w14:textId="2DECBE49" w:rsidR="00B24F07" w:rsidRPr="008F2A48" w:rsidRDefault="00B24F07" w:rsidP="00B24F07">
            <w:pPr>
              <w:pStyle w:val="table"/>
              <w:rPr>
                <w:color w:val="000000" w:themeColor="text1"/>
              </w:rPr>
            </w:pPr>
            <w:r w:rsidRPr="008F2A48">
              <w:rPr>
                <w:rFonts w:ascii="Aptos Narrow" w:hAnsi="Aptos Narrow"/>
                <w:color w:val="000000" w:themeColor="text1"/>
              </w:rPr>
              <w:t>4.1384***</w:t>
            </w:r>
          </w:p>
        </w:tc>
        <w:tc>
          <w:tcPr>
            <w:tcW w:w="2060" w:type="dxa"/>
            <w:tcBorders>
              <w:top w:val="nil"/>
              <w:left w:val="nil"/>
              <w:bottom w:val="nil"/>
              <w:right w:val="nil"/>
            </w:tcBorders>
            <w:shd w:val="clear" w:color="auto" w:fill="auto"/>
            <w:noWrap/>
            <w:vAlign w:val="bottom"/>
            <w:hideMark/>
          </w:tcPr>
          <w:p w14:paraId="645661AF" w14:textId="6E4CC9EA" w:rsidR="00B24F07" w:rsidRPr="008F2A48" w:rsidRDefault="00B24F07" w:rsidP="00B24F07">
            <w:pPr>
              <w:pStyle w:val="table"/>
              <w:rPr>
                <w:color w:val="000000" w:themeColor="text1"/>
              </w:rPr>
            </w:pPr>
            <w:r w:rsidRPr="008F2A48">
              <w:rPr>
                <w:rFonts w:ascii="Aptos Narrow" w:hAnsi="Aptos Narrow"/>
                <w:color w:val="000000" w:themeColor="text1"/>
              </w:rPr>
              <w:t>8.3192***</w:t>
            </w:r>
          </w:p>
        </w:tc>
      </w:tr>
      <w:tr w:rsidR="008F2A48" w:rsidRPr="008F2A48" w14:paraId="58336821" w14:textId="77777777" w:rsidTr="009779CB">
        <w:trPr>
          <w:trHeight w:val="320"/>
        </w:trPr>
        <w:tc>
          <w:tcPr>
            <w:tcW w:w="2520" w:type="dxa"/>
            <w:tcBorders>
              <w:top w:val="nil"/>
              <w:left w:val="nil"/>
              <w:bottom w:val="nil"/>
              <w:right w:val="nil"/>
            </w:tcBorders>
            <w:shd w:val="clear" w:color="auto" w:fill="auto"/>
            <w:noWrap/>
            <w:vAlign w:val="bottom"/>
            <w:hideMark/>
          </w:tcPr>
          <w:p w14:paraId="344A44C1" w14:textId="77777777" w:rsidR="00B24F07" w:rsidRPr="008F2A48" w:rsidRDefault="00B24F07" w:rsidP="00B24F07">
            <w:pPr>
              <w:pStyle w:val="table"/>
              <w:rPr>
                <w:color w:val="000000" w:themeColor="text1"/>
              </w:rPr>
            </w:pPr>
          </w:p>
        </w:tc>
        <w:tc>
          <w:tcPr>
            <w:tcW w:w="924" w:type="dxa"/>
            <w:tcBorders>
              <w:top w:val="nil"/>
              <w:left w:val="nil"/>
              <w:bottom w:val="nil"/>
              <w:right w:val="nil"/>
            </w:tcBorders>
            <w:shd w:val="clear" w:color="auto" w:fill="auto"/>
            <w:noWrap/>
            <w:vAlign w:val="bottom"/>
            <w:hideMark/>
          </w:tcPr>
          <w:p w14:paraId="203C7589" w14:textId="12EAF638" w:rsidR="00B24F07" w:rsidRPr="008F2A48" w:rsidRDefault="00B24F07" w:rsidP="00B24F07">
            <w:pPr>
              <w:pStyle w:val="table"/>
              <w:rPr>
                <w:color w:val="000000" w:themeColor="text1"/>
              </w:rPr>
            </w:pPr>
            <w:r w:rsidRPr="008F2A48">
              <w:rPr>
                <w:rFonts w:ascii="Aptos Narrow" w:hAnsi="Aptos Narrow"/>
                <w:color w:val="000000" w:themeColor="text1"/>
              </w:rPr>
              <w:t>(0.5129)</w:t>
            </w:r>
          </w:p>
        </w:tc>
        <w:tc>
          <w:tcPr>
            <w:tcW w:w="1928" w:type="dxa"/>
            <w:tcBorders>
              <w:top w:val="nil"/>
              <w:left w:val="nil"/>
              <w:bottom w:val="nil"/>
              <w:right w:val="nil"/>
            </w:tcBorders>
            <w:shd w:val="clear" w:color="auto" w:fill="auto"/>
            <w:noWrap/>
            <w:vAlign w:val="bottom"/>
            <w:hideMark/>
          </w:tcPr>
          <w:p w14:paraId="4A75BEF1" w14:textId="5AF47E83" w:rsidR="00B24F07" w:rsidRPr="008F2A48" w:rsidRDefault="00B24F07" w:rsidP="00B24F07">
            <w:pPr>
              <w:pStyle w:val="table"/>
              <w:rPr>
                <w:color w:val="000000" w:themeColor="text1"/>
              </w:rPr>
            </w:pPr>
            <w:r w:rsidRPr="008F2A48">
              <w:rPr>
                <w:rFonts w:ascii="Aptos Narrow" w:hAnsi="Aptos Narrow"/>
                <w:color w:val="000000" w:themeColor="text1"/>
              </w:rPr>
              <w:t>(0.9208)</w:t>
            </w:r>
          </w:p>
        </w:tc>
        <w:tc>
          <w:tcPr>
            <w:tcW w:w="1928" w:type="dxa"/>
            <w:tcBorders>
              <w:top w:val="nil"/>
              <w:left w:val="nil"/>
              <w:bottom w:val="nil"/>
              <w:right w:val="nil"/>
            </w:tcBorders>
            <w:shd w:val="clear" w:color="auto" w:fill="auto"/>
            <w:noWrap/>
            <w:vAlign w:val="bottom"/>
            <w:hideMark/>
          </w:tcPr>
          <w:p w14:paraId="222B09E8" w14:textId="70A63BF5" w:rsidR="00B24F07" w:rsidRPr="008F2A48" w:rsidRDefault="00B24F07" w:rsidP="00B24F07">
            <w:pPr>
              <w:pStyle w:val="table"/>
              <w:rPr>
                <w:color w:val="000000" w:themeColor="text1"/>
              </w:rPr>
            </w:pPr>
            <w:r w:rsidRPr="008F2A48">
              <w:rPr>
                <w:rFonts w:ascii="Aptos Narrow" w:hAnsi="Aptos Narrow"/>
                <w:color w:val="000000" w:themeColor="text1"/>
              </w:rPr>
              <w:t>(0.6769)</w:t>
            </w:r>
          </w:p>
        </w:tc>
        <w:tc>
          <w:tcPr>
            <w:tcW w:w="2060" w:type="dxa"/>
            <w:tcBorders>
              <w:top w:val="nil"/>
              <w:left w:val="nil"/>
              <w:bottom w:val="nil"/>
              <w:right w:val="nil"/>
            </w:tcBorders>
            <w:shd w:val="clear" w:color="auto" w:fill="auto"/>
            <w:noWrap/>
            <w:vAlign w:val="bottom"/>
            <w:hideMark/>
          </w:tcPr>
          <w:p w14:paraId="6827C167" w14:textId="34571413" w:rsidR="00B24F07" w:rsidRPr="008F2A48" w:rsidRDefault="00B24F07" w:rsidP="00B24F07">
            <w:pPr>
              <w:pStyle w:val="table"/>
              <w:rPr>
                <w:color w:val="000000" w:themeColor="text1"/>
              </w:rPr>
            </w:pPr>
            <w:r w:rsidRPr="008F2A48">
              <w:rPr>
                <w:rFonts w:ascii="Aptos Narrow" w:hAnsi="Aptos Narrow"/>
                <w:color w:val="000000" w:themeColor="text1"/>
              </w:rPr>
              <w:t>(1.8251)</w:t>
            </w:r>
          </w:p>
        </w:tc>
      </w:tr>
      <w:tr w:rsidR="008F2A48" w:rsidRPr="008F2A48" w14:paraId="07C10A4C" w14:textId="77777777" w:rsidTr="009779CB">
        <w:trPr>
          <w:trHeight w:val="320"/>
        </w:trPr>
        <w:tc>
          <w:tcPr>
            <w:tcW w:w="2520" w:type="dxa"/>
            <w:tcBorders>
              <w:top w:val="nil"/>
              <w:left w:val="nil"/>
              <w:bottom w:val="single" w:sz="4" w:space="0" w:color="auto"/>
              <w:right w:val="nil"/>
            </w:tcBorders>
            <w:shd w:val="clear" w:color="auto" w:fill="auto"/>
            <w:noWrap/>
            <w:vAlign w:val="bottom"/>
            <w:hideMark/>
          </w:tcPr>
          <w:p w14:paraId="7A3DD1E5" w14:textId="77777777" w:rsidR="00AB7D80" w:rsidRPr="008F2A48" w:rsidRDefault="00AB7D80" w:rsidP="00D06A33">
            <w:pPr>
              <w:pStyle w:val="table"/>
              <w:rPr>
                <w:color w:val="000000" w:themeColor="text1"/>
              </w:rPr>
            </w:pPr>
          </w:p>
        </w:tc>
        <w:tc>
          <w:tcPr>
            <w:tcW w:w="924" w:type="dxa"/>
            <w:tcBorders>
              <w:top w:val="nil"/>
              <w:left w:val="nil"/>
              <w:bottom w:val="single" w:sz="4" w:space="0" w:color="auto"/>
              <w:right w:val="nil"/>
            </w:tcBorders>
            <w:shd w:val="clear" w:color="auto" w:fill="auto"/>
            <w:noWrap/>
            <w:vAlign w:val="bottom"/>
            <w:hideMark/>
          </w:tcPr>
          <w:p w14:paraId="30AA34E1" w14:textId="77777777" w:rsidR="00AB7D80" w:rsidRPr="008F2A48" w:rsidRDefault="00AB7D80" w:rsidP="00D06A33">
            <w:pPr>
              <w:pStyle w:val="table"/>
              <w:rPr>
                <w:color w:val="000000" w:themeColor="text1"/>
              </w:rPr>
            </w:pPr>
            <w:r w:rsidRPr="008F2A48">
              <w:rPr>
                <w:color w:val="000000" w:themeColor="text1"/>
              </w:rPr>
              <w:t xml:space="preserve">{.} </w:t>
            </w:r>
          </w:p>
        </w:tc>
        <w:tc>
          <w:tcPr>
            <w:tcW w:w="1928" w:type="dxa"/>
            <w:tcBorders>
              <w:top w:val="nil"/>
              <w:left w:val="nil"/>
              <w:bottom w:val="single" w:sz="4" w:space="0" w:color="auto"/>
              <w:right w:val="nil"/>
            </w:tcBorders>
            <w:shd w:val="clear" w:color="auto" w:fill="auto"/>
            <w:noWrap/>
            <w:vAlign w:val="bottom"/>
            <w:hideMark/>
          </w:tcPr>
          <w:p w14:paraId="0CBB6ACB" w14:textId="77777777" w:rsidR="00AB7D80" w:rsidRPr="008F2A48" w:rsidRDefault="00AB7D80" w:rsidP="00D06A33">
            <w:pPr>
              <w:pStyle w:val="table"/>
              <w:rPr>
                <w:color w:val="000000" w:themeColor="text1"/>
              </w:rPr>
            </w:pPr>
            <w:r w:rsidRPr="008F2A48">
              <w:rPr>
                <w:color w:val="000000" w:themeColor="text1"/>
              </w:rPr>
              <w:t xml:space="preserve">{.} </w:t>
            </w:r>
          </w:p>
        </w:tc>
        <w:tc>
          <w:tcPr>
            <w:tcW w:w="1928" w:type="dxa"/>
            <w:tcBorders>
              <w:top w:val="nil"/>
              <w:left w:val="nil"/>
              <w:bottom w:val="single" w:sz="4" w:space="0" w:color="auto"/>
              <w:right w:val="nil"/>
            </w:tcBorders>
            <w:shd w:val="clear" w:color="auto" w:fill="auto"/>
            <w:noWrap/>
            <w:vAlign w:val="bottom"/>
            <w:hideMark/>
          </w:tcPr>
          <w:p w14:paraId="0CFC9310" w14:textId="77777777" w:rsidR="00AB7D80" w:rsidRPr="008F2A48" w:rsidRDefault="00AB7D80" w:rsidP="00D06A33">
            <w:pPr>
              <w:pStyle w:val="table"/>
              <w:rPr>
                <w:color w:val="000000" w:themeColor="text1"/>
              </w:rPr>
            </w:pPr>
            <w:r w:rsidRPr="008F2A48">
              <w:rPr>
                <w:color w:val="000000" w:themeColor="text1"/>
              </w:rPr>
              <w:t xml:space="preserve">{.} </w:t>
            </w:r>
          </w:p>
        </w:tc>
        <w:tc>
          <w:tcPr>
            <w:tcW w:w="2060" w:type="dxa"/>
            <w:tcBorders>
              <w:top w:val="nil"/>
              <w:left w:val="nil"/>
              <w:bottom w:val="single" w:sz="4" w:space="0" w:color="auto"/>
              <w:right w:val="nil"/>
            </w:tcBorders>
            <w:shd w:val="clear" w:color="auto" w:fill="auto"/>
            <w:noWrap/>
            <w:vAlign w:val="bottom"/>
            <w:hideMark/>
          </w:tcPr>
          <w:p w14:paraId="50A291D2" w14:textId="77777777" w:rsidR="00AB7D80" w:rsidRPr="008F2A48" w:rsidRDefault="00AB7D80" w:rsidP="00D06A33">
            <w:pPr>
              <w:pStyle w:val="table"/>
              <w:rPr>
                <w:color w:val="000000" w:themeColor="text1"/>
              </w:rPr>
            </w:pPr>
            <w:r w:rsidRPr="008F2A48">
              <w:rPr>
                <w:color w:val="000000" w:themeColor="text1"/>
              </w:rPr>
              <w:t xml:space="preserve">{.} </w:t>
            </w:r>
          </w:p>
        </w:tc>
      </w:tr>
      <w:tr w:rsidR="008F2A48" w:rsidRPr="008F2A48" w14:paraId="382F997C" w14:textId="77777777" w:rsidTr="009779CB">
        <w:trPr>
          <w:trHeight w:val="320"/>
        </w:trPr>
        <w:tc>
          <w:tcPr>
            <w:tcW w:w="2520" w:type="dxa"/>
            <w:tcBorders>
              <w:top w:val="single" w:sz="4" w:space="0" w:color="auto"/>
              <w:left w:val="nil"/>
              <w:bottom w:val="nil"/>
              <w:right w:val="nil"/>
            </w:tcBorders>
            <w:shd w:val="clear" w:color="auto" w:fill="auto"/>
            <w:noWrap/>
            <w:vAlign w:val="bottom"/>
            <w:hideMark/>
          </w:tcPr>
          <w:p w14:paraId="13B4B365" w14:textId="52A66CB8" w:rsidR="00AB7D80" w:rsidRPr="008F2A48" w:rsidRDefault="000650D8" w:rsidP="00D06A33">
            <w:pPr>
              <w:pStyle w:val="table"/>
              <w:rPr>
                <w:color w:val="000000" w:themeColor="text1"/>
              </w:rPr>
            </w:pPr>
            <w:r w:rsidRPr="008F2A48">
              <w:rPr>
                <w:color w:val="000000" w:themeColor="text1"/>
              </w:rPr>
              <w:t>R</w:t>
            </w:r>
            <w:r w:rsidRPr="008F2A48">
              <w:rPr>
                <w:color w:val="000000" w:themeColor="text1"/>
                <w:vertAlign w:val="superscript"/>
              </w:rPr>
              <w:t>2</w:t>
            </w:r>
          </w:p>
        </w:tc>
        <w:tc>
          <w:tcPr>
            <w:tcW w:w="924" w:type="dxa"/>
            <w:tcBorders>
              <w:top w:val="single" w:sz="4" w:space="0" w:color="auto"/>
              <w:left w:val="nil"/>
              <w:bottom w:val="nil"/>
              <w:right w:val="nil"/>
            </w:tcBorders>
            <w:shd w:val="clear" w:color="auto" w:fill="auto"/>
            <w:noWrap/>
            <w:vAlign w:val="bottom"/>
            <w:hideMark/>
          </w:tcPr>
          <w:p w14:paraId="1652DC7F" w14:textId="77777777" w:rsidR="00AB7D80" w:rsidRPr="008F2A48" w:rsidRDefault="00AB7D80" w:rsidP="00D06A33">
            <w:pPr>
              <w:pStyle w:val="table"/>
              <w:rPr>
                <w:color w:val="000000" w:themeColor="text1"/>
              </w:rPr>
            </w:pPr>
            <w:r w:rsidRPr="008F2A48">
              <w:rPr>
                <w:color w:val="000000" w:themeColor="text1"/>
              </w:rPr>
              <w:t>0.614</w:t>
            </w:r>
          </w:p>
        </w:tc>
        <w:tc>
          <w:tcPr>
            <w:tcW w:w="1928" w:type="dxa"/>
            <w:tcBorders>
              <w:top w:val="single" w:sz="4" w:space="0" w:color="auto"/>
              <w:left w:val="nil"/>
              <w:bottom w:val="nil"/>
              <w:right w:val="nil"/>
            </w:tcBorders>
            <w:shd w:val="clear" w:color="auto" w:fill="auto"/>
            <w:noWrap/>
            <w:vAlign w:val="bottom"/>
            <w:hideMark/>
          </w:tcPr>
          <w:p w14:paraId="03E1AD76" w14:textId="77777777" w:rsidR="00AB7D80" w:rsidRPr="008F2A48" w:rsidRDefault="00AB7D80" w:rsidP="00D06A33">
            <w:pPr>
              <w:pStyle w:val="table"/>
              <w:rPr>
                <w:color w:val="000000" w:themeColor="text1"/>
              </w:rPr>
            </w:pPr>
            <w:r w:rsidRPr="008F2A48">
              <w:rPr>
                <w:color w:val="000000" w:themeColor="text1"/>
              </w:rPr>
              <w:t>0.793</w:t>
            </w:r>
          </w:p>
        </w:tc>
        <w:tc>
          <w:tcPr>
            <w:tcW w:w="1928" w:type="dxa"/>
            <w:tcBorders>
              <w:top w:val="single" w:sz="4" w:space="0" w:color="auto"/>
              <w:left w:val="nil"/>
              <w:bottom w:val="nil"/>
              <w:right w:val="nil"/>
            </w:tcBorders>
            <w:shd w:val="clear" w:color="auto" w:fill="auto"/>
            <w:noWrap/>
            <w:vAlign w:val="bottom"/>
            <w:hideMark/>
          </w:tcPr>
          <w:p w14:paraId="03C839A0" w14:textId="77777777" w:rsidR="00AB7D80" w:rsidRPr="008F2A48" w:rsidRDefault="00AB7D80" w:rsidP="00D06A33">
            <w:pPr>
              <w:pStyle w:val="table"/>
              <w:rPr>
                <w:color w:val="000000" w:themeColor="text1"/>
              </w:rPr>
            </w:pPr>
            <w:r w:rsidRPr="008F2A48">
              <w:rPr>
                <w:color w:val="000000" w:themeColor="text1"/>
              </w:rPr>
              <w:t>0.415</w:t>
            </w:r>
          </w:p>
        </w:tc>
        <w:tc>
          <w:tcPr>
            <w:tcW w:w="2060" w:type="dxa"/>
            <w:tcBorders>
              <w:top w:val="single" w:sz="4" w:space="0" w:color="auto"/>
              <w:left w:val="nil"/>
              <w:bottom w:val="nil"/>
              <w:right w:val="nil"/>
            </w:tcBorders>
            <w:shd w:val="clear" w:color="auto" w:fill="auto"/>
            <w:noWrap/>
            <w:vAlign w:val="bottom"/>
            <w:hideMark/>
          </w:tcPr>
          <w:p w14:paraId="3357539E" w14:textId="77777777" w:rsidR="00AB7D80" w:rsidRPr="008F2A48" w:rsidRDefault="00AB7D80" w:rsidP="00D06A33">
            <w:pPr>
              <w:pStyle w:val="table"/>
              <w:rPr>
                <w:color w:val="000000" w:themeColor="text1"/>
              </w:rPr>
            </w:pPr>
            <w:r w:rsidRPr="008F2A48">
              <w:rPr>
                <w:color w:val="000000" w:themeColor="text1"/>
              </w:rPr>
              <w:t>0.529</w:t>
            </w:r>
          </w:p>
        </w:tc>
      </w:tr>
      <w:tr w:rsidR="008F2A48" w:rsidRPr="008F2A48" w14:paraId="5A49B16B" w14:textId="77777777" w:rsidTr="009779CB">
        <w:trPr>
          <w:trHeight w:val="360"/>
        </w:trPr>
        <w:tc>
          <w:tcPr>
            <w:tcW w:w="2520" w:type="dxa"/>
            <w:tcBorders>
              <w:top w:val="nil"/>
              <w:left w:val="nil"/>
              <w:bottom w:val="nil"/>
              <w:right w:val="nil"/>
            </w:tcBorders>
            <w:shd w:val="clear" w:color="auto" w:fill="auto"/>
            <w:noWrap/>
            <w:vAlign w:val="bottom"/>
            <w:hideMark/>
          </w:tcPr>
          <w:p w14:paraId="151FEFA9" w14:textId="77777777" w:rsidR="00AB7D80" w:rsidRPr="008F2A48" w:rsidRDefault="00AB7D80" w:rsidP="00D06A33">
            <w:pPr>
              <w:pStyle w:val="table"/>
              <w:rPr>
                <w:color w:val="000000" w:themeColor="text1"/>
              </w:rPr>
            </w:pPr>
            <w:r w:rsidRPr="008F2A48">
              <w:rPr>
                <w:color w:val="000000" w:themeColor="text1"/>
              </w:rPr>
              <w:t>Winery fixed effects</w:t>
            </w:r>
          </w:p>
        </w:tc>
        <w:tc>
          <w:tcPr>
            <w:tcW w:w="924" w:type="dxa"/>
            <w:tcBorders>
              <w:top w:val="nil"/>
              <w:left w:val="nil"/>
              <w:bottom w:val="nil"/>
              <w:right w:val="nil"/>
            </w:tcBorders>
            <w:shd w:val="clear" w:color="auto" w:fill="auto"/>
            <w:noWrap/>
            <w:vAlign w:val="bottom"/>
            <w:hideMark/>
          </w:tcPr>
          <w:p w14:paraId="0539D00F"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c>
          <w:tcPr>
            <w:tcW w:w="1928" w:type="dxa"/>
            <w:tcBorders>
              <w:top w:val="nil"/>
              <w:left w:val="nil"/>
              <w:bottom w:val="nil"/>
              <w:right w:val="nil"/>
            </w:tcBorders>
            <w:shd w:val="clear" w:color="auto" w:fill="auto"/>
            <w:noWrap/>
            <w:vAlign w:val="bottom"/>
            <w:hideMark/>
          </w:tcPr>
          <w:p w14:paraId="15EF82A1"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c>
          <w:tcPr>
            <w:tcW w:w="1928" w:type="dxa"/>
            <w:tcBorders>
              <w:top w:val="nil"/>
              <w:left w:val="nil"/>
              <w:bottom w:val="nil"/>
              <w:right w:val="nil"/>
            </w:tcBorders>
            <w:shd w:val="clear" w:color="auto" w:fill="auto"/>
            <w:noWrap/>
            <w:vAlign w:val="bottom"/>
            <w:hideMark/>
          </w:tcPr>
          <w:p w14:paraId="2073104A"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c>
          <w:tcPr>
            <w:tcW w:w="2060" w:type="dxa"/>
            <w:tcBorders>
              <w:top w:val="nil"/>
              <w:left w:val="nil"/>
              <w:bottom w:val="nil"/>
              <w:right w:val="nil"/>
            </w:tcBorders>
            <w:shd w:val="clear" w:color="auto" w:fill="auto"/>
            <w:noWrap/>
            <w:vAlign w:val="bottom"/>
            <w:hideMark/>
          </w:tcPr>
          <w:p w14:paraId="7944AA64"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r>
      <w:tr w:rsidR="008F2A48" w:rsidRPr="008F2A48" w14:paraId="214DC880" w14:textId="77777777" w:rsidTr="009779CB">
        <w:trPr>
          <w:trHeight w:val="360"/>
        </w:trPr>
        <w:tc>
          <w:tcPr>
            <w:tcW w:w="2520" w:type="dxa"/>
            <w:tcBorders>
              <w:top w:val="nil"/>
              <w:left w:val="nil"/>
              <w:bottom w:val="nil"/>
              <w:right w:val="nil"/>
            </w:tcBorders>
            <w:shd w:val="clear" w:color="auto" w:fill="auto"/>
            <w:noWrap/>
            <w:vAlign w:val="bottom"/>
            <w:hideMark/>
          </w:tcPr>
          <w:p w14:paraId="58282FB5" w14:textId="0BA9F04D" w:rsidR="00AB7D80" w:rsidRPr="008F2A48" w:rsidRDefault="00593566" w:rsidP="00D06A33">
            <w:pPr>
              <w:pStyle w:val="table"/>
              <w:rPr>
                <w:color w:val="000000" w:themeColor="text1"/>
              </w:rPr>
            </w:pPr>
            <w:r w:rsidRPr="008F2A48">
              <w:rPr>
                <w:color w:val="000000" w:themeColor="text1"/>
              </w:rPr>
              <w:t xml:space="preserve">Auction </w:t>
            </w:r>
            <w:r w:rsidR="00AB7D80" w:rsidRPr="008F2A48">
              <w:rPr>
                <w:color w:val="000000" w:themeColor="text1"/>
              </w:rPr>
              <w:t>year fixed effects</w:t>
            </w:r>
          </w:p>
        </w:tc>
        <w:tc>
          <w:tcPr>
            <w:tcW w:w="924" w:type="dxa"/>
            <w:tcBorders>
              <w:top w:val="nil"/>
              <w:left w:val="nil"/>
              <w:bottom w:val="nil"/>
              <w:right w:val="nil"/>
            </w:tcBorders>
            <w:shd w:val="clear" w:color="auto" w:fill="auto"/>
            <w:noWrap/>
            <w:vAlign w:val="bottom"/>
            <w:hideMark/>
          </w:tcPr>
          <w:p w14:paraId="18BB2ACB"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c>
          <w:tcPr>
            <w:tcW w:w="1928" w:type="dxa"/>
            <w:tcBorders>
              <w:top w:val="nil"/>
              <w:left w:val="nil"/>
              <w:bottom w:val="nil"/>
              <w:right w:val="nil"/>
            </w:tcBorders>
            <w:shd w:val="clear" w:color="auto" w:fill="auto"/>
            <w:noWrap/>
            <w:vAlign w:val="bottom"/>
            <w:hideMark/>
          </w:tcPr>
          <w:p w14:paraId="5F6560C5"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c>
          <w:tcPr>
            <w:tcW w:w="1928" w:type="dxa"/>
            <w:tcBorders>
              <w:top w:val="nil"/>
              <w:left w:val="nil"/>
              <w:bottom w:val="nil"/>
              <w:right w:val="nil"/>
            </w:tcBorders>
            <w:shd w:val="clear" w:color="auto" w:fill="auto"/>
            <w:noWrap/>
            <w:vAlign w:val="bottom"/>
            <w:hideMark/>
          </w:tcPr>
          <w:p w14:paraId="4F3E5A27"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c>
          <w:tcPr>
            <w:tcW w:w="2060" w:type="dxa"/>
            <w:tcBorders>
              <w:top w:val="nil"/>
              <w:left w:val="nil"/>
              <w:bottom w:val="nil"/>
              <w:right w:val="nil"/>
            </w:tcBorders>
            <w:shd w:val="clear" w:color="auto" w:fill="auto"/>
            <w:noWrap/>
            <w:vAlign w:val="bottom"/>
            <w:hideMark/>
          </w:tcPr>
          <w:p w14:paraId="26157C49" w14:textId="77777777" w:rsidR="00AB7D80" w:rsidRPr="008F2A48" w:rsidRDefault="00AB7D80" w:rsidP="00D06A33">
            <w:pPr>
              <w:pStyle w:val="table"/>
              <w:rPr>
                <w:color w:val="000000" w:themeColor="text1"/>
              </w:rPr>
            </w:pPr>
            <w:r w:rsidRPr="008F2A48">
              <w:rPr>
                <w:rFonts w:ascii="Segoe UI Symbol" w:hAnsi="Segoe UI Symbol" w:cs="Segoe UI Symbol"/>
                <w:color w:val="000000" w:themeColor="text1"/>
              </w:rPr>
              <w:t>✓</w:t>
            </w:r>
          </w:p>
        </w:tc>
      </w:tr>
      <w:tr w:rsidR="00B24F07" w:rsidRPr="008F2A48" w14:paraId="54AB448C" w14:textId="77777777" w:rsidTr="009779CB">
        <w:trPr>
          <w:trHeight w:val="320"/>
        </w:trPr>
        <w:tc>
          <w:tcPr>
            <w:tcW w:w="2520" w:type="dxa"/>
            <w:tcBorders>
              <w:top w:val="nil"/>
              <w:left w:val="nil"/>
              <w:bottom w:val="single" w:sz="4" w:space="0" w:color="auto"/>
              <w:right w:val="nil"/>
            </w:tcBorders>
            <w:shd w:val="clear" w:color="auto" w:fill="auto"/>
            <w:noWrap/>
            <w:vAlign w:val="bottom"/>
            <w:hideMark/>
          </w:tcPr>
          <w:p w14:paraId="40119105" w14:textId="77777777" w:rsidR="00AB7D80" w:rsidRPr="008F2A48" w:rsidRDefault="00AB7D80" w:rsidP="00D06A33">
            <w:pPr>
              <w:pStyle w:val="table"/>
              <w:rPr>
                <w:color w:val="000000" w:themeColor="text1"/>
              </w:rPr>
            </w:pPr>
            <w:r w:rsidRPr="008F2A48">
              <w:rPr>
                <w:color w:val="000000" w:themeColor="text1"/>
              </w:rPr>
              <w:t>Observations</w:t>
            </w:r>
          </w:p>
        </w:tc>
        <w:tc>
          <w:tcPr>
            <w:tcW w:w="924" w:type="dxa"/>
            <w:tcBorders>
              <w:top w:val="nil"/>
              <w:left w:val="nil"/>
              <w:bottom w:val="single" w:sz="4" w:space="0" w:color="auto"/>
              <w:right w:val="nil"/>
            </w:tcBorders>
            <w:shd w:val="clear" w:color="auto" w:fill="auto"/>
            <w:noWrap/>
            <w:vAlign w:val="bottom"/>
            <w:hideMark/>
          </w:tcPr>
          <w:p w14:paraId="7CF54155" w14:textId="77777777" w:rsidR="00AB7D80" w:rsidRPr="008F2A48" w:rsidRDefault="00AB7D80" w:rsidP="00D06A33">
            <w:pPr>
              <w:pStyle w:val="table"/>
              <w:rPr>
                <w:color w:val="000000" w:themeColor="text1"/>
              </w:rPr>
            </w:pPr>
            <w:r w:rsidRPr="008F2A48">
              <w:rPr>
                <w:color w:val="000000" w:themeColor="text1"/>
              </w:rPr>
              <w:t>6123</w:t>
            </w:r>
          </w:p>
        </w:tc>
        <w:tc>
          <w:tcPr>
            <w:tcW w:w="1928" w:type="dxa"/>
            <w:tcBorders>
              <w:top w:val="nil"/>
              <w:left w:val="nil"/>
              <w:bottom w:val="single" w:sz="4" w:space="0" w:color="auto"/>
              <w:right w:val="nil"/>
            </w:tcBorders>
            <w:shd w:val="clear" w:color="auto" w:fill="auto"/>
            <w:noWrap/>
            <w:vAlign w:val="bottom"/>
            <w:hideMark/>
          </w:tcPr>
          <w:p w14:paraId="67D855E2" w14:textId="77777777" w:rsidR="00AB7D80" w:rsidRPr="008F2A48" w:rsidRDefault="00AB7D80" w:rsidP="00D06A33">
            <w:pPr>
              <w:pStyle w:val="table"/>
              <w:rPr>
                <w:color w:val="000000" w:themeColor="text1"/>
              </w:rPr>
            </w:pPr>
            <w:r w:rsidRPr="008F2A48">
              <w:rPr>
                <w:color w:val="000000" w:themeColor="text1"/>
              </w:rPr>
              <w:t>1005</w:t>
            </w:r>
          </w:p>
        </w:tc>
        <w:tc>
          <w:tcPr>
            <w:tcW w:w="1928" w:type="dxa"/>
            <w:tcBorders>
              <w:top w:val="nil"/>
              <w:left w:val="nil"/>
              <w:bottom w:val="single" w:sz="4" w:space="0" w:color="auto"/>
              <w:right w:val="nil"/>
            </w:tcBorders>
            <w:shd w:val="clear" w:color="auto" w:fill="auto"/>
            <w:noWrap/>
            <w:vAlign w:val="bottom"/>
            <w:hideMark/>
          </w:tcPr>
          <w:p w14:paraId="7163B09D" w14:textId="77777777" w:rsidR="00AB7D80" w:rsidRPr="008F2A48" w:rsidRDefault="00AB7D80" w:rsidP="00D06A33">
            <w:pPr>
              <w:pStyle w:val="table"/>
              <w:rPr>
                <w:color w:val="000000" w:themeColor="text1"/>
              </w:rPr>
            </w:pPr>
            <w:r w:rsidRPr="008F2A48">
              <w:rPr>
                <w:color w:val="000000" w:themeColor="text1"/>
              </w:rPr>
              <w:t>3952</w:t>
            </w:r>
          </w:p>
        </w:tc>
        <w:tc>
          <w:tcPr>
            <w:tcW w:w="2060" w:type="dxa"/>
            <w:tcBorders>
              <w:top w:val="nil"/>
              <w:left w:val="nil"/>
              <w:bottom w:val="single" w:sz="4" w:space="0" w:color="auto"/>
              <w:right w:val="nil"/>
            </w:tcBorders>
            <w:shd w:val="clear" w:color="auto" w:fill="auto"/>
            <w:noWrap/>
            <w:vAlign w:val="bottom"/>
            <w:hideMark/>
          </w:tcPr>
          <w:p w14:paraId="187B7E5C" w14:textId="77777777" w:rsidR="00AB7D80" w:rsidRPr="008F2A48" w:rsidRDefault="00AB7D80" w:rsidP="00D06A33">
            <w:pPr>
              <w:pStyle w:val="table"/>
              <w:rPr>
                <w:color w:val="000000" w:themeColor="text1"/>
              </w:rPr>
            </w:pPr>
            <w:r w:rsidRPr="008F2A48">
              <w:rPr>
                <w:color w:val="000000" w:themeColor="text1"/>
              </w:rPr>
              <w:t>145</w:t>
            </w:r>
          </w:p>
        </w:tc>
      </w:tr>
    </w:tbl>
    <w:p w14:paraId="66006C56" w14:textId="7C0D3A36" w:rsidR="003D625C" w:rsidRPr="008F2A48" w:rsidRDefault="003D625C" w:rsidP="003D625C">
      <w:pPr>
        <w:spacing w:line="240" w:lineRule="auto"/>
        <w:ind w:firstLine="0"/>
        <w:rPr>
          <w:color w:val="000000" w:themeColor="text1"/>
          <w:lang w:bidi="en-US"/>
        </w:rPr>
      </w:pPr>
    </w:p>
    <w:p w14:paraId="39490093" w14:textId="27A3F385" w:rsidR="003D625C" w:rsidRPr="008F2A48" w:rsidRDefault="003D625C" w:rsidP="003D625C">
      <w:pPr>
        <w:spacing w:before="0" w:line="240" w:lineRule="auto"/>
        <w:ind w:firstLine="0"/>
        <w:rPr>
          <w:color w:val="000000" w:themeColor="text1"/>
          <w:sz w:val="21"/>
          <w:szCs w:val="21"/>
          <w:lang w:bidi="en-US"/>
        </w:rPr>
      </w:pPr>
      <w:r w:rsidRPr="008F2A48">
        <w:rPr>
          <w:color w:val="000000" w:themeColor="text1"/>
          <w:sz w:val="21"/>
          <w:szCs w:val="21"/>
          <w:lang w:bidi="en-US"/>
        </w:rPr>
        <w:t>Notes: Each column shows the results from a separate regression model for all regions or sub-regions as identified in the column header, using winery-vintage observations for Chardonnay from 1981 to 2020. Includes winery-by-region fixed effects, linear and quadratic vintage year, auction year fixed effect, quadratic function of wine age, and quadratic function of growing-season precipitation. The reported estimates are the effect of a one unit increase in the explanatory variable (identified in the row label) on the natural logarithm of wine prices. Standard errors for the reported estimates in parentheses are heteroskedastic robust and clustered by region. Marginal effects in curly brackets show the percent</w:t>
      </w:r>
      <w:r w:rsidR="00041227" w:rsidRPr="008F2A48">
        <w:rPr>
          <w:color w:val="000000" w:themeColor="text1"/>
          <w:sz w:val="21"/>
          <w:szCs w:val="21"/>
          <w:lang w:bidi="en-US"/>
        </w:rPr>
        <w:t>age</w:t>
      </w:r>
      <w:r w:rsidRPr="008F2A48">
        <w:rPr>
          <w:color w:val="000000" w:themeColor="text1"/>
          <w:sz w:val="21"/>
          <w:szCs w:val="21"/>
          <w:lang w:bidi="en-US"/>
        </w:rPr>
        <w:t xml:space="preserve"> change in price caused by a one within-winery standard deviation increase in the explanatory variable. Significance: * p&lt;0.05, ** p&lt;0.01, *** p&lt;0.001.</w:t>
      </w:r>
    </w:p>
    <w:p w14:paraId="40A7DF5E" w14:textId="77777777" w:rsidR="003D625C" w:rsidRPr="008F2A48" w:rsidRDefault="003D625C" w:rsidP="003D625C">
      <w:pPr>
        <w:spacing w:before="0" w:after="0" w:line="240" w:lineRule="auto"/>
        <w:ind w:firstLine="0"/>
        <w:rPr>
          <w:rFonts w:eastAsiaTheme="minorHAnsi" w:cstheme="minorBidi"/>
          <w:i/>
          <w:iCs/>
          <w:color w:val="000000" w:themeColor="text1"/>
          <w:szCs w:val="18"/>
        </w:rPr>
      </w:pPr>
      <w:r w:rsidRPr="008F2A48">
        <w:rPr>
          <w:color w:val="000000" w:themeColor="text1"/>
        </w:rPr>
        <w:br w:type="page"/>
      </w:r>
    </w:p>
    <w:p w14:paraId="2F38FB27" w14:textId="15EE1530" w:rsidR="00681663" w:rsidRPr="008F2A48" w:rsidRDefault="00AB7B50" w:rsidP="009779CB">
      <w:pPr>
        <w:pStyle w:val="Heading2"/>
        <w:tabs>
          <w:tab w:val="right" w:pos="360"/>
        </w:tabs>
        <w:rPr>
          <w:color w:val="000000" w:themeColor="text1"/>
        </w:rPr>
      </w:pPr>
      <w:bookmarkStart w:id="11" w:name="_Ref193123996"/>
      <w:bookmarkStart w:id="12" w:name="_Ref170904487"/>
      <w:r w:rsidRPr="008F2A48">
        <w:rPr>
          <w:color w:val="000000" w:themeColor="text1"/>
        </w:rPr>
        <w:lastRenderedPageBreak/>
        <w:t xml:space="preserve">Testing </w:t>
      </w:r>
      <w:r w:rsidR="0029135A" w:rsidRPr="008F2A48">
        <w:rPr>
          <w:color w:val="000000" w:themeColor="text1"/>
        </w:rPr>
        <w:t xml:space="preserve">for differences in </w:t>
      </w:r>
      <w:r w:rsidR="00560A3E" w:rsidRPr="008F2A48">
        <w:rPr>
          <w:color w:val="000000" w:themeColor="text1"/>
        </w:rPr>
        <w:t xml:space="preserve">coefficients </w:t>
      </w:r>
      <w:r w:rsidR="00E010CB" w:rsidRPr="008F2A48">
        <w:rPr>
          <w:color w:val="000000" w:themeColor="text1"/>
        </w:rPr>
        <w:t xml:space="preserve">estimates </w:t>
      </w:r>
      <w:r w:rsidR="00560A3E" w:rsidRPr="008F2A48">
        <w:rPr>
          <w:color w:val="000000" w:themeColor="text1"/>
        </w:rPr>
        <w:t xml:space="preserve">across </w:t>
      </w:r>
      <w:r w:rsidR="00B62CBD" w:rsidRPr="008F2A48">
        <w:rPr>
          <w:color w:val="000000" w:themeColor="text1"/>
        </w:rPr>
        <w:t xml:space="preserve">wine </w:t>
      </w:r>
      <w:r w:rsidR="00560A3E" w:rsidRPr="008F2A48">
        <w:rPr>
          <w:color w:val="000000" w:themeColor="text1"/>
        </w:rPr>
        <w:t>varieties</w:t>
      </w:r>
      <w:bookmarkEnd w:id="11"/>
    </w:p>
    <w:p w14:paraId="53DCE77A" w14:textId="23E55E7B" w:rsidR="0030409F" w:rsidRPr="008F2A48" w:rsidRDefault="00165210" w:rsidP="00AC677B">
      <w:pPr>
        <w:ind w:firstLine="0"/>
        <w:rPr>
          <w:color w:val="000000" w:themeColor="text1"/>
        </w:rPr>
      </w:pPr>
      <w:r>
        <w:rPr>
          <w:color w:val="000000" w:themeColor="text1"/>
        </w:rPr>
        <w:t>Table 12</w:t>
      </w:r>
      <w:r w:rsidR="001D1461" w:rsidRPr="008F2A48">
        <w:rPr>
          <w:color w:val="000000" w:themeColor="text1"/>
        </w:rPr>
        <w:t xml:space="preserve"> shows </w:t>
      </w:r>
      <w:r w:rsidR="0030409F" w:rsidRPr="008F2A48">
        <w:rPr>
          <w:color w:val="000000" w:themeColor="text1"/>
        </w:rPr>
        <w:t>the estimated effect of degree days indices on</w:t>
      </w:r>
      <w:r w:rsidR="00CE3D54" w:rsidRPr="008F2A48">
        <w:rPr>
          <w:color w:val="000000" w:themeColor="text1"/>
        </w:rPr>
        <w:t xml:space="preserve"> the</w:t>
      </w:r>
      <w:r w:rsidR="0030409F" w:rsidRPr="008F2A48">
        <w:rPr>
          <w:color w:val="000000" w:themeColor="text1"/>
        </w:rPr>
        <w:t xml:space="preserve"> natural logarithm of wine prices from K&amp;L (same as </w:t>
      </w:r>
      <w:r>
        <w:rPr>
          <w:color w:val="000000" w:themeColor="text1"/>
        </w:rPr>
        <w:t>Table 4</w:t>
      </w:r>
      <w:r w:rsidR="0030409F" w:rsidRPr="008F2A48">
        <w:rPr>
          <w:color w:val="000000" w:themeColor="text1"/>
        </w:rPr>
        <w:t>)</w:t>
      </w:r>
      <w:r w:rsidR="00076338" w:rsidRPr="008F2A48">
        <w:rPr>
          <w:color w:val="000000" w:themeColor="text1"/>
        </w:rPr>
        <w:t xml:space="preserve">. It also shows results </w:t>
      </w:r>
      <w:r w:rsidR="00D153C0" w:rsidRPr="008F2A48">
        <w:rPr>
          <w:color w:val="000000" w:themeColor="text1"/>
        </w:rPr>
        <w:t xml:space="preserve">from </w:t>
      </w:r>
      <w:r w:rsidR="00706A03" w:rsidRPr="008F2A48">
        <w:rPr>
          <w:color w:val="000000" w:themeColor="text1"/>
        </w:rPr>
        <w:t>testing for</w:t>
      </w:r>
      <w:r w:rsidR="00076338" w:rsidRPr="008F2A48">
        <w:rPr>
          <w:color w:val="000000" w:themeColor="text1"/>
        </w:rPr>
        <w:t xml:space="preserve"> </w:t>
      </w:r>
      <w:r w:rsidR="0030409F" w:rsidRPr="008F2A48">
        <w:rPr>
          <w:color w:val="000000" w:themeColor="text1"/>
        </w:rPr>
        <w:t>differences in the coefficient</w:t>
      </w:r>
      <w:r w:rsidR="00D153C0" w:rsidRPr="008F2A48">
        <w:rPr>
          <w:color w:val="000000" w:themeColor="text1"/>
        </w:rPr>
        <w:t>s</w:t>
      </w:r>
      <w:r w:rsidR="0030409F" w:rsidRPr="008F2A48">
        <w:rPr>
          <w:color w:val="000000" w:themeColor="text1"/>
        </w:rPr>
        <w:t xml:space="preserve"> </w:t>
      </w:r>
      <w:r w:rsidR="00D153C0" w:rsidRPr="008F2A48">
        <w:rPr>
          <w:color w:val="000000" w:themeColor="text1"/>
        </w:rPr>
        <w:t xml:space="preserve">when the model is </w:t>
      </w:r>
      <w:r w:rsidR="0030409F" w:rsidRPr="008F2A48">
        <w:rPr>
          <w:color w:val="000000" w:themeColor="text1"/>
        </w:rPr>
        <w:t>estimate</w:t>
      </w:r>
      <w:r w:rsidR="0092215A" w:rsidRPr="008F2A48">
        <w:rPr>
          <w:color w:val="000000" w:themeColor="text1"/>
        </w:rPr>
        <w:t>d</w:t>
      </w:r>
      <w:r w:rsidR="00D153C0" w:rsidRPr="008F2A48">
        <w:rPr>
          <w:color w:val="000000" w:themeColor="text1"/>
        </w:rPr>
        <w:t xml:space="preserve"> </w:t>
      </w:r>
      <w:r w:rsidR="00F94F8A" w:rsidRPr="008F2A48">
        <w:rPr>
          <w:color w:val="000000" w:themeColor="text1"/>
        </w:rPr>
        <w:t>for</w:t>
      </w:r>
      <w:r w:rsidR="007049A1" w:rsidRPr="008F2A48">
        <w:rPr>
          <w:color w:val="000000" w:themeColor="text1"/>
        </w:rPr>
        <w:t xml:space="preserve"> each</w:t>
      </w:r>
      <w:r w:rsidR="0030409F" w:rsidRPr="008F2A48">
        <w:rPr>
          <w:color w:val="000000" w:themeColor="text1"/>
        </w:rPr>
        <w:t xml:space="preserve"> </w:t>
      </w:r>
      <w:r w:rsidR="0092215A" w:rsidRPr="008F2A48">
        <w:rPr>
          <w:color w:val="000000" w:themeColor="text1"/>
        </w:rPr>
        <w:t xml:space="preserve">wine </w:t>
      </w:r>
      <w:r w:rsidR="0030409F" w:rsidRPr="008F2A48">
        <w:rPr>
          <w:color w:val="000000" w:themeColor="text1"/>
        </w:rPr>
        <w:t>variety</w:t>
      </w:r>
      <w:r w:rsidR="007049A1" w:rsidRPr="008F2A48">
        <w:rPr>
          <w:color w:val="000000" w:themeColor="text1"/>
        </w:rPr>
        <w:t xml:space="preserve"> individually</w:t>
      </w:r>
      <w:r w:rsidR="00D153C0" w:rsidRPr="008F2A48">
        <w:rPr>
          <w:color w:val="000000" w:themeColor="text1"/>
        </w:rPr>
        <w:t xml:space="preserve"> compared with those from the full sample, including all five wines</w:t>
      </w:r>
      <w:r w:rsidR="007049A1" w:rsidRPr="008F2A48">
        <w:rPr>
          <w:color w:val="000000" w:themeColor="text1"/>
        </w:rPr>
        <w:t>.</w:t>
      </w:r>
    </w:p>
    <w:p w14:paraId="03EBDDBE" w14:textId="0BD99C99" w:rsidR="00C35F4D" w:rsidRPr="008F2A48" w:rsidRDefault="0030409F" w:rsidP="00E45419">
      <w:pPr>
        <w:rPr>
          <w:color w:val="000000" w:themeColor="text1"/>
        </w:rPr>
      </w:pPr>
      <w:r w:rsidRPr="008F2A48">
        <w:rPr>
          <w:color w:val="000000" w:themeColor="text1"/>
        </w:rPr>
        <w:t xml:space="preserve">Coefficients </w:t>
      </w:r>
      <w:r w:rsidR="00241B4A" w:rsidRPr="008F2A48">
        <w:rPr>
          <w:color w:val="000000" w:themeColor="text1"/>
        </w:rPr>
        <w:t xml:space="preserve">on the key degree day variables </w:t>
      </w:r>
      <w:r w:rsidRPr="008F2A48">
        <w:rPr>
          <w:color w:val="000000" w:themeColor="text1"/>
        </w:rPr>
        <w:t>estimated using Cabernet Sauvignon</w:t>
      </w:r>
      <w:r w:rsidR="00C35F4D" w:rsidRPr="008F2A48">
        <w:rPr>
          <w:color w:val="000000" w:themeColor="text1"/>
        </w:rPr>
        <w:t xml:space="preserve"> and</w:t>
      </w:r>
      <w:r w:rsidR="00241B4A" w:rsidRPr="008F2A48">
        <w:rPr>
          <w:color w:val="000000" w:themeColor="text1"/>
        </w:rPr>
        <w:t xml:space="preserve"> Chardonnay</w:t>
      </w:r>
      <w:r w:rsidRPr="008F2A48">
        <w:rPr>
          <w:color w:val="000000" w:themeColor="text1"/>
        </w:rPr>
        <w:t xml:space="preserve"> wine prices </w:t>
      </w:r>
      <w:r w:rsidR="003A36DD" w:rsidRPr="008F2A48">
        <w:rPr>
          <w:color w:val="000000" w:themeColor="text1"/>
        </w:rPr>
        <w:t>were</w:t>
      </w:r>
      <w:r w:rsidRPr="008F2A48">
        <w:rPr>
          <w:color w:val="000000" w:themeColor="text1"/>
        </w:rPr>
        <w:t xml:space="preserve"> not significantly different from</w:t>
      </w:r>
      <w:r w:rsidR="00D153C0" w:rsidRPr="008F2A48">
        <w:rPr>
          <w:color w:val="000000" w:themeColor="text1"/>
        </w:rPr>
        <w:t xml:space="preserve"> those from</w:t>
      </w:r>
      <w:r w:rsidRPr="008F2A48">
        <w:rPr>
          <w:color w:val="000000" w:themeColor="text1"/>
        </w:rPr>
        <w:t xml:space="preserve"> the model using </w:t>
      </w:r>
      <w:r w:rsidR="00A21B83" w:rsidRPr="008F2A48">
        <w:rPr>
          <w:color w:val="000000" w:themeColor="text1"/>
        </w:rPr>
        <w:t>the full sample across all five varieties</w:t>
      </w:r>
      <w:r w:rsidR="00241B4A" w:rsidRPr="008F2A48">
        <w:rPr>
          <w:color w:val="000000" w:themeColor="text1"/>
        </w:rPr>
        <w:t xml:space="preserve">. </w:t>
      </w:r>
      <w:r w:rsidR="00783CCC" w:rsidRPr="008F2A48">
        <w:rPr>
          <w:color w:val="000000" w:themeColor="text1"/>
        </w:rPr>
        <w:t xml:space="preserve">The estimates for Cabernet Sauvignon </w:t>
      </w:r>
      <w:r w:rsidR="003A36DD" w:rsidRPr="008F2A48">
        <w:rPr>
          <w:color w:val="000000" w:themeColor="text1"/>
        </w:rPr>
        <w:t>were</w:t>
      </w:r>
      <w:r w:rsidR="00783CCC" w:rsidRPr="008F2A48">
        <w:rPr>
          <w:color w:val="000000" w:themeColor="text1"/>
        </w:rPr>
        <w:t xml:space="preserve"> similar in terms of magnitude and significance </w:t>
      </w:r>
      <w:r w:rsidR="0087153B" w:rsidRPr="008F2A48">
        <w:rPr>
          <w:color w:val="000000" w:themeColor="text1"/>
        </w:rPr>
        <w:t xml:space="preserve">to </w:t>
      </w:r>
      <w:r w:rsidR="00D153C0" w:rsidRPr="008F2A48">
        <w:rPr>
          <w:color w:val="000000" w:themeColor="text1"/>
        </w:rPr>
        <w:t>those</w:t>
      </w:r>
      <w:r w:rsidR="00783CCC" w:rsidRPr="008F2A48">
        <w:rPr>
          <w:color w:val="000000" w:themeColor="text1"/>
        </w:rPr>
        <w:t xml:space="preserve"> for the full sample, in part because Cabernet Sauvignon wines comprise more than 60 percent of the total K&amp;L sample. </w:t>
      </w:r>
      <w:r w:rsidR="00E45419" w:rsidRPr="008F2A48">
        <w:rPr>
          <w:color w:val="000000" w:themeColor="text1"/>
        </w:rPr>
        <w:t xml:space="preserve">For Chardonnay, </w:t>
      </w:r>
      <w:r w:rsidR="00994879" w:rsidRPr="008F2A48">
        <w:rPr>
          <w:color w:val="000000" w:themeColor="text1"/>
        </w:rPr>
        <w:t>the</w:t>
      </w:r>
      <w:r w:rsidR="00E45419" w:rsidRPr="008F2A48">
        <w:rPr>
          <w:color w:val="000000" w:themeColor="text1"/>
        </w:rPr>
        <w:t xml:space="preserve"> coefficient estimates </w:t>
      </w:r>
      <w:r w:rsidR="00B707E2" w:rsidRPr="008F2A48">
        <w:rPr>
          <w:color w:val="000000" w:themeColor="text1"/>
        </w:rPr>
        <w:t xml:space="preserve">were </w:t>
      </w:r>
      <w:proofErr w:type="gramStart"/>
      <w:r w:rsidR="00D153C0" w:rsidRPr="008F2A48">
        <w:rPr>
          <w:color w:val="000000" w:themeColor="text1"/>
        </w:rPr>
        <w:t>all of</w:t>
      </w:r>
      <w:proofErr w:type="gramEnd"/>
      <w:r w:rsidR="00D153C0" w:rsidRPr="008F2A48">
        <w:rPr>
          <w:color w:val="000000" w:themeColor="text1"/>
        </w:rPr>
        <w:t xml:space="preserve"> </w:t>
      </w:r>
      <w:r w:rsidR="00B707E2" w:rsidRPr="008F2A48">
        <w:rPr>
          <w:color w:val="000000" w:themeColor="text1"/>
        </w:rPr>
        <w:t>the same</w:t>
      </w:r>
      <w:r w:rsidR="00E45419" w:rsidRPr="008F2A48">
        <w:rPr>
          <w:color w:val="000000" w:themeColor="text1"/>
        </w:rPr>
        <w:t xml:space="preserve"> </w:t>
      </w:r>
      <w:r w:rsidR="00D153C0" w:rsidRPr="008F2A48">
        <w:rPr>
          <w:color w:val="000000" w:themeColor="text1"/>
        </w:rPr>
        <w:t xml:space="preserve">sign </w:t>
      </w:r>
      <w:r w:rsidR="00B707E2" w:rsidRPr="008F2A48">
        <w:rPr>
          <w:color w:val="000000" w:themeColor="text1"/>
        </w:rPr>
        <w:t xml:space="preserve">as </w:t>
      </w:r>
      <w:r w:rsidR="00D153C0" w:rsidRPr="008F2A48">
        <w:rPr>
          <w:color w:val="000000" w:themeColor="text1"/>
        </w:rPr>
        <w:t xml:space="preserve">those from </w:t>
      </w:r>
      <w:r w:rsidR="00B707E2" w:rsidRPr="008F2A48">
        <w:rPr>
          <w:color w:val="000000" w:themeColor="text1"/>
        </w:rPr>
        <w:t xml:space="preserve">the full sample </w:t>
      </w:r>
      <w:r w:rsidR="00994879" w:rsidRPr="008F2A48">
        <w:rPr>
          <w:color w:val="000000" w:themeColor="text1"/>
        </w:rPr>
        <w:t>model,</w:t>
      </w:r>
      <w:r w:rsidR="00B707E2" w:rsidRPr="008F2A48">
        <w:rPr>
          <w:color w:val="000000" w:themeColor="text1"/>
        </w:rPr>
        <w:t xml:space="preserve"> </w:t>
      </w:r>
      <w:r w:rsidR="00E45419" w:rsidRPr="008F2A48">
        <w:rPr>
          <w:color w:val="000000" w:themeColor="text1"/>
        </w:rPr>
        <w:t>but some</w:t>
      </w:r>
      <w:r w:rsidR="00AD6B51" w:rsidRPr="008F2A48">
        <w:rPr>
          <w:color w:val="000000" w:themeColor="text1"/>
        </w:rPr>
        <w:t xml:space="preserve"> </w:t>
      </w:r>
      <w:r w:rsidR="00B707E2" w:rsidRPr="008F2A48">
        <w:rPr>
          <w:color w:val="000000" w:themeColor="text1"/>
        </w:rPr>
        <w:t xml:space="preserve">estimates </w:t>
      </w:r>
      <w:r w:rsidR="00AD6B51" w:rsidRPr="008F2A48">
        <w:rPr>
          <w:color w:val="000000" w:themeColor="text1"/>
        </w:rPr>
        <w:t xml:space="preserve">differed </w:t>
      </w:r>
      <w:r w:rsidR="00E45419" w:rsidRPr="008F2A48">
        <w:rPr>
          <w:color w:val="000000" w:themeColor="text1"/>
        </w:rPr>
        <w:t xml:space="preserve">in terms of magnitude or statistically significance. </w:t>
      </w:r>
    </w:p>
    <w:p w14:paraId="51E52B74" w14:textId="11FCAF47" w:rsidR="0029135A" w:rsidRPr="008F2A48" w:rsidRDefault="00783CCC" w:rsidP="00E45419">
      <w:pPr>
        <w:rPr>
          <w:color w:val="000000" w:themeColor="text1"/>
        </w:rPr>
      </w:pPr>
      <w:r w:rsidRPr="008F2A48">
        <w:rPr>
          <w:color w:val="000000" w:themeColor="text1"/>
        </w:rPr>
        <w:t>For Pinot Noir, some coefficient estimates differ</w:t>
      </w:r>
      <w:r w:rsidR="003A36DD" w:rsidRPr="008F2A48">
        <w:rPr>
          <w:color w:val="000000" w:themeColor="text1"/>
        </w:rPr>
        <w:t>ed</w:t>
      </w:r>
      <w:r w:rsidRPr="008F2A48">
        <w:rPr>
          <w:color w:val="000000" w:themeColor="text1"/>
        </w:rPr>
        <w:t xml:space="preserve"> in terms of magnitude and direction</w:t>
      </w:r>
      <w:r w:rsidR="00523E6F" w:rsidRPr="008F2A48">
        <w:rPr>
          <w:color w:val="000000" w:themeColor="text1"/>
        </w:rPr>
        <w:t xml:space="preserve">—for example, </w:t>
      </w:r>
      <w:r w:rsidR="00ED6FE6" w:rsidRPr="008F2A48">
        <w:rPr>
          <w:rFonts w:cstheme="minorHAnsi"/>
          <w:color w:val="000000" w:themeColor="text1"/>
        </w:rPr>
        <w:t>DD 30</w:t>
      </w:r>
      <w:r w:rsidR="00ED6FE6" w:rsidRPr="008F2A48">
        <w:rPr>
          <w:rFonts w:ascii="Helvetica" w:hAnsi="Helvetica"/>
          <w:color w:val="000000" w:themeColor="text1"/>
          <w:sz w:val="21"/>
          <w:szCs w:val="21"/>
        </w:rPr>
        <w:t>º</w:t>
      </w:r>
      <w:r w:rsidR="00ED6FE6" w:rsidRPr="008F2A48">
        <w:rPr>
          <w:color w:val="000000" w:themeColor="text1"/>
        </w:rPr>
        <w:t>C</w:t>
      </w:r>
      <w:r w:rsidR="00ED6FE6" w:rsidRPr="008F2A48">
        <w:rPr>
          <w:rFonts w:cstheme="minorHAnsi"/>
          <w:color w:val="000000" w:themeColor="text1"/>
        </w:rPr>
        <w:t xml:space="preserve"> to 35</w:t>
      </w:r>
      <w:r w:rsidR="00ED6FE6" w:rsidRPr="008F2A48">
        <w:rPr>
          <w:rFonts w:ascii="Helvetica" w:hAnsi="Helvetica"/>
          <w:color w:val="000000" w:themeColor="text1"/>
          <w:sz w:val="21"/>
          <w:szCs w:val="21"/>
        </w:rPr>
        <w:t>º</w:t>
      </w:r>
      <w:r w:rsidR="00ED6FE6" w:rsidRPr="008F2A48">
        <w:rPr>
          <w:color w:val="000000" w:themeColor="text1"/>
        </w:rPr>
        <w:t xml:space="preserve">C Apr-Jul and </w:t>
      </w:r>
      <w:r w:rsidR="00ED6FE6" w:rsidRPr="008F2A48">
        <w:rPr>
          <w:rFonts w:cstheme="minorHAnsi"/>
          <w:color w:val="000000" w:themeColor="text1"/>
        </w:rPr>
        <w:t>DD 30</w:t>
      </w:r>
      <w:r w:rsidR="00ED6FE6" w:rsidRPr="008F2A48">
        <w:rPr>
          <w:rFonts w:ascii="Helvetica" w:hAnsi="Helvetica"/>
          <w:color w:val="000000" w:themeColor="text1"/>
          <w:sz w:val="21"/>
          <w:szCs w:val="21"/>
        </w:rPr>
        <w:t>º</w:t>
      </w:r>
      <w:r w:rsidR="00ED6FE6" w:rsidRPr="008F2A48">
        <w:rPr>
          <w:color w:val="000000" w:themeColor="text1"/>
        </w:rPr>
        <w:t>C</w:t>
      </w:r>
      <w:r w:rsidR="00ED6FE6" w:rsidRPr="008F2A48">
        <w:rPr>
          <w:rFonts w:cstheme="minorHAnsi"/>
          <w:color w:val="000000" w:themeColor="text1"/>
        </w:rPr>
        <w:t xml:space="preserve"> to 35</w:t>
      </w:r>
      <w:r w:rsidR="00ED6FE6" w:rsidRPr="008F2A48">
        <w:rPr>
          <w:rFonts w:ascii="Helvetica" w:hAnsi="Helvetica"/>
          <w:color w:val="000000" w:themeColor="text1"/>
          <w:sz w:val="21"/>
          <w:szCs w:val="21"/>
        </w:rPr>
        <w:t>º</w:t>
      </w:r>
      <w:r w:rsidR="00ED6FE6" w:rsidRPr="008F2A48">
        <w:rPr>
          <w:color w:val="000000" w:themeColor="text1"/>
        </w:rPr>
        <w:t xml:space="preserve">C Aug-Oct </w:t>
      </w:r>
      <w:r w:rsidR="00523E6F" w:rsidRPr="008F2A48">
        <w:rPr>
          <w:color w:val="000000" w:themeColor="text1"/>
        </w:rPr>
        <w:t>and DD &gt;35</w:t>
      </w:r>
      <w:r w:rsidR="005B41D2" w:rsidRPr="008F2A48">
        <w:rPr>
          <w:rFonts w:ascii="Helvetica" w:hAnsi="Helvetica"/>
          <w:color w:val="000000" w:themeColor="text1"/>
          <w:sz w:val="21"/>
          <w:szCs w:val="21"/>
        </w:rPr>
        <w:t>º</w:t>
      </w:r>
      <w:r w:rsidR="005B41D2" w:rsidRPr="008F2A48">
        <w:rPr>
          <w:color w:val="000000" w:themeColor="text1"/>
        </w:rPr>
        <w:t>C</w:t>
      </w:r>
      <w:r w:rsidR="00523E6F" w:rsidRPr="008F2A48">
        <w:rPr>
          <w:color w:val="000000" w:themeColor="text1"/>
        </w:rPr>
        <w:t xml:space="preserve"> Aug to Oct—</w:t>
      </w:r>
      <w:r w:rsidRPr="008F2A48">
        <w:rPr>
          <w:color w:val="000000" w:themeColor="text1"/>
        </w:rPr>
        <w:t xml:space="preserve">but </w:t>
      </w:r>
      <w:r w:rsidR="00523E6F" w:rsidRPr="008F2A48">
        <w:rPr>
          <w:color w:val="000000" w:themeColor="text1"/>
        </w:rPr>
        <w:t>the</w:t>
      </w:r>
      <w:r w:rsidR="003A36DD" w:rsidRPr="008F2A48">
        <w:rPr>
          <w:color w:val="000000" w:themeColor="text1"/>
        </w:rPr>
        <w:t>se</w:t>
      </w:r>
      <w:r w:rsidR="00523E6F" w:rsidRPr="008F2A48">
        <w:rPr>
          <w:color w:val="000000" w:themeColor="text1"/>
        </w:rPr>
        <w:t xml:space="preserve"> estimates</w:t>
      </w:r>
      <w:r w:rsidRPr="008F2A48">
        <w:rPr>
          <w:color w:val="000000" w:themeColor="text1"/>
        </w:rPr>
        <w:t xml:space="preserve"> </w:t>
      </w:r>
      <w:r w:rsidR="003A36DD" w:rsidRPr="008F2A48">
        <w:rPr>
          <w:color w:val="000000" w:themeColor="text1"/>
        </w:rPr>
        <w:t>were</w:t>
      </w:r>
      <w:r w:rsidRPr="008F2A48">
        <w:rPr>
          <w:color w:val="000000" w:themeColor="text1"/>
        </w:rPr>
        <w:t xml:space="preserve"> statistically insignificant</w:t>
      </w:r>
      <w:r w:rsidR="00523E6F" w:rsidRPr="008F2A48">
        <w:rPr>
          <w:color w:val="000000" w:themeColor="text1"/>
        </w:rPr>
        <w:t xml:space="preserve"> and not significantly different from </w:t>
      </w:r>
      <w:r w:rsidR="00D153C0" w:rsidRPr="008F2A48">
        <w:rPr>
          <w:color w:val="000000" w:themeColor="text1"/>
        </w:rPr>
        <w:t xml:space="preserve">those for </w:t>
      </w:r>
      <w:r w:rsidR="00523E6F" w:rsidRPr="008F2A48">
        <w:rPr>
          <w:color w:val="000000" w:themeColor="text1"/>
        </w:rPr>
        <w:t>the full sample model.</w:t>
      </w:r>
    </w:p>
    <w:p w14:paraId="727931B1" w14:textId="7D8C9245" w:rsidR="002C1AC5" w:rsidRPr="008F2A48" w:rsidRDefault="00CF3B06" w:rsidP="0029135A">
      <w:pPr>
        <w:rPr>
          <w:color w:val="000000" w:themeColor="text1"/>
        </w:rPr>
      </w:pPr>
      <w:r w:rsidRPr="008F2A48">
        <w:rPr>
          <w:color w:val="000000" w:themeColor="text1"/>
        </w:rPr>
        <w:t xml:space="preserve">Some coefficient estimates for Merlot and Zinfandel </w:t>
      </w:r>
      <w:r w:rsidR="003A36DD" w:rsidRPr="008F2A48">
        <w:rPr>
          <w:color w:val="000000" w:themeColor="text1"/>
        </w:rPr>
        <w:t>were</w:t>
      </w:r>
      <w:r w:rsidRPr="008F2A48">
        <w:rPr>
          <w:color w:val="000000" w:themeColor="text1"/>
        </w:rPr>
        <w:t xml:space="preserve"> </w:t>
      </w:r>
      <w:r w:rsidR="00D153C0" w:rsidRPr="008F2A48">
        <w:rPr>
          <w:color w:val="000000" w:themeColor="text1"/>
        </w:rPr>
        <w:t xml:space="preserve">statistically </w:t>
      </w:r>
      <w:r w:rsidRPr="008F2A48">
        <w:rPr>
          <w:color w:val="000000" w:themeColor="text1"/>
        </w:rPr>
        <w:t xml:space="preserve">significantly different from those estimated on the full sample. </w:t>
      </w:r>
      <w:r w:rsidR="00D153C0" w:rsidRPr="008F2A48">
        <w:rPr>
          <w:color w:val="000000" w:themeColor="text1"/>
        </w:rPr>
        <w:t xml:space="preserve">The results suggest </w:t>
      </w:r>
      <w:r w:rsidRPr="008F2A48">
        <w:rPr>
          <w:color w:val="000000" w:themeColor="text1"/>
        </w:rPr>
        <w:t xml:space="preserve">Zinfandel </w:t>
      </w:r>
      <w:r w:rsidR="003A36DD" w:rsidRPr="008F2A48">
        <w:rPr>
          <w:color w:val="000000" w:themeColor="text1"/>
        </w:rPr>
        <w:t>was</w:t>
      </w:r>
      <w:r w:rsidRPr="008F2A48">
        <w:rPr>
          <w:color w:val="000000" w:themeColor="text1"/>
        </w:rPr>
        <w:t xml:space="preserve"> significantly more </w:t>
      </w:r>
      <w:r w:rsidR="00D153C0" w:rsidRPr="008F2A48">
        <w:rPr>
          <w:color w:val="000000" w:themeColor="text1"/>
        </w:rPr>
        <w:t xml:space="preserve">sensitive </w:t>
      </w:r>
      <w:r w:rsidRPr="008F2A48">
        <w:rPr>
          <w:color w:val="000000" w:themeColor="text1"/>
        </w:rPr>
        <w:t>to exposure to cool temperatures. For Merlot, the estimated effect</w:t>
      </w:r>
      <w:r w:rsidR="00CA4678" w:rsidRPr="008F2A48">
        <w:rPr>
          <w:color w:val="000000" w:themeColor="text1"/>
        </w:rPr>
        <w:t>s</w:t>
      </w:r>
      <w:r w:rsidRPr="008F2A48">
        <w:rPr>
          <w:color w:val="000000" w:themeColor="text1"/>
        </w:rPr>
        <w:t xml:space="preserve"> of </w:t>
      </w:r>
      <w:r w:rsidRPr="008F2A48">
        <w:rPr>
          <w:rFonts w:cstheme="minorHAnsi"/>
          <w:color w:val="000000" w:themeColor="text1"/>
        </w:rPr>
        <w:t>DD 30</w:t>
      </w:r>
      <w:r w:rsidRPr="008F2A48">
        <w:rPr>
          <w:rFonts w:ascii="Helvetica" w:hAnsi="Helvetica"/>
          <w:color w:val="000000" w:themeColor="text1"/>
          <w:sz w:val="21"/>
          <w:szCs w:val="21"/>
        </w:rPr>
        <w:t>º</w:t>
      </w:r>
      <w:r w:rsidRPr="008F2A48">
        <w:rPr>
          <w:color w:val="000000" w:themeColor="text1"/>
        </w:rPr>
        <w:t>C</w:t>
      </w:r>
      <w:r w:rsidRPr="008F2A48">
        <w:rPr>
          <w:rFonts w:cstheme="minorHAnsi"/>
          <w:color w:val="000000" w:themeColor="text1"/>
        </w:rPr>
        <w:t xml:space="preserve"> to 35</w:t>
      </w:r>
      <w:r w:rsidRPr="008F2A48">
        <w:rPr>
          <w:rFonts w:ascii="Helvetica" w:hAnsi="Helvetica"/>
          <w:color w:val="000000" w:themeColor="text1"/>
          <w:sz w:val="21"/>
          <w:szCs w:val="21"/>
        </w:rPr>
        <w:t>º</w:t>
      </w:r>
      <w:r w:rsidRPr="008F2A48">
        <w:rPr>
          <w:color w:val="000000" w:themeColor="text1"/>
        </w:rPr>
        <w:t xml:space="preserve">C </w:t>
      </w:r>
      <w:r w:rsidR="00CA4678" w:rsidRPr="008F2A48">
        <w:rPr>
          <w:color w:val="000000" w:themeColor="text1"/>
        </w:rPr>
        <w:t xml:space="preserve">Apr-Jul and </w:t>
      </w:r>
      <w:r w:rsidR="00CA4678" w:rsidRPr="008F2A48">
        <w:rPr>
          <w:rFonts w:cstheme="minorHAnsi"/>
          <w:color w:val="000000" w:themeColor="text1"/>
        </w:rPr>
        <w:t>DD 30</w:t>
      </w:r>
      <w:r w:rsidR="00CA4678" w:rsidRPr="008F2A48">
        <w:rPr>
          <w:rFonts w:ascii="Helvetica" w:hAnsi="Helvetica"/>
          <w:color w:val="000000" w:themeColor="text1"/>
          <w:sz w:val="21"/>
          <w:szCs w:val="21"/>
        </w:rPr>
        <w:t>º</w:t>
      </w:r>
      <w:r w:rsidR="00CA4678" w:rsidRPr="008F2A48">
        <w:rPr>
          <w:color w:val="000000" w:themeColor="text1"/>
        </w:rPr>
        <w:t>C</w:t>
      </w:r>
      <w:r w:rsidR="00CA4678" w:rsidRPr="008F2A48">
        <w:rPr>
          <w:rFonts w:cstheme="minorHAnsi"/>
          <w:color w:val="000000" w:themeColor="text1"/>
        </w:rPr>
        <w:t xml:space="preserve"> to 35</w:t>
      </w:r>
      <w:r w:rsidR="00CA4678" w:rsidRPr="008F2A48">
        <w:rPr>
          <w:rFonts w:ascii="Helvetica" w:hAnsi="Helvetica"/>
          <w:color w:val="000000" w:themeColor="text1"/>
          <w:sz w:val="21"/>
          <w:szCs w:val="21"/>
        </w:rPr>
        <w:t>º</w:t>
      </w:r>
      <w:r w:rsidR="00CA4678" w:rsidRPr="008F2A48">
        <w:rPr>
          <w:color w:val="000000" w:themeColor="text1"/>
        </w:rPr>
        <w:t xml:space="preserve">C Aug-Oct </w:t>
      </w:r>
      <w:r w:rsidR="003A36DD" w:rsidRPr="008F2A48">
        <w:rPr>
          <w:color w:val="000000" w:themeColor="text1"/>
        </w:rPr>
        <w:t>were</w:t>
      </w:r>
      <w:r w:rsidRPr="008F2A48">
        <w:rPr>
          <w:color w:val="000000" w:themeColor="text1"/>
        </w:rPr>
        <w:t xml:space="preserve"> positive and significantly different </w:t>
      </w:r>
      <w:r w:rsidR="00D153C0" w:rsidRPr="008F2A48">
        <w:rPr>
          <w:color w:val="000000" w:themeColor="text1"/>
        </w:rPr>
        <w:t xml:space="preserve">from the </w:t>
      </w:r>
      <w:r w:rsidRPr="008F2A48">
        <w:rPr>
          <w:color w:val="000000" w:themeColor="text1"/>
        </w:rPr>
        <w:t>estimated effects for the full sample. The estimates</w:t>
      </w:r>
      <w:r w:rsidR="00D153C0" w:rsidRPr="008F2A48">
        <w:rPr>
          <w:color w:val="000000" w:themeColor="text1"/>
        </w:rPr>
        <w:t xml:space="preserve"> of other coefficients</w:t>
      </w:r>
      <w:r w:rsidRPr="008F2A48">
        <w:rPr>
          <w:color w:val="000000" w:themeColor="text1"/>
        </w:rPr>
        <w:t xml:space="preserve"> </w:t>
      </w:r>
      <w:r w:rsidR="00D153C0" w:rsidRPr="008F2A48">
        <w:rPr>
          <w:color w:val="000000" w:themeColor="text1"/>
        </w:rPr>
        <w:t xml:space="preserve">for Merlot </w:t>
      </w:r>
      <w:r w:rsidR="00D153C0" w:rsidRPr="008F2A48">
        <w:rPr>
          <w:color w:val="000000" w:themeColor="text1"/>
        </w:rPr>
        <w:lastRenderedPageBreak/>
        <w:t xml:space="preserve">and Zinfandel </w:t>
      </w:r>
      <w:r w:rsidR="003A36DD" w:rsidRPr="008F2A48">
        <w:rPr>
          <w:color w:val="000000" w:themeColor="text1"/>
        </w:rPr>
        <w:t>were</w:t>
      </w:r>
      <w:r w:rsidRPr="008F2A48">
        <w:rPr>
          <w:color w:val="000000" w:themeColor="text1"/>
        </w:rPr>
        <w:t xml:space="preserve"> broadly </w:t>
      </w:r>
      <w:proofErr w:type="gramStart"/>
      <w:r w:rsidRPr="008F2A48">
        <w:rPr>
          <w:color w:val="000000" w:themeColor="text1"/>
        </w:rPr>
        <w:t xml:space="preserve">similar </w:t>
      </w:r>
      <w:r w:rsidR="00D153C0" w:rsidRPr="008F2A48">
        <w:rPr>
          <w:color w:val="000000" w:themeColor="text1"/>
        </w:rPr>
        <w:t>to</w:t>
      </w:r>
      <w:proofErr w:type="gramEnd"/>
      <w:r w:rsidR="00D153C0" w:rsidRPr="008F2A48">
        <w:rPr>
          <w:color w:val="000000" w:themeColor="text1"/>
        </w:rPr>
        <w:t xml:space="preserve"> those from the full sample </w:t>
      </w:r>
      <w:r w:rsidRPr="008F2A48">
        <w:rPr>
          <w:color w:val="000000" w:themeColor="text1"/>
        </w:rPr>
        <w:t xml:space="preserve">although </w:t>
      </w:r>
      <w:r w:rsidR="00D153C0" w:rsidRPr="008F2A48">
        <w:rPr>
          <w:color w:val="000000" w:themeColor="text1"/>
        </w:rPr>
        <w:t>generally less</w:t>
      </w:r>
      <w:r w:rsidRPr="008F2A48">
        <w:rPr>
          <w:color w:val="000000" w:themeColor="text1"/>
        </w:rPr>
        <w:t xml:space="preserve"> </w:t>
      </w:r>
      <w:r w:rsidR="00D153C0" w:rsidRPr="008F2A48">
        <w:rPr>
          <w:color w:val="000000" w:themeColor="text1"/>
        </w:rPr>
        <w:t xml:space="preserve">statistically </w:t>
      </w:r>
      <w:r w:rsidRPr="008F2A48">
        <w:rPr>
          <w:color w:val="000000" w:themeColor="text1"/>
        </w:rPr>
        <w:t>significan</w:t>
      </w:r>
      <w:r w:rsidR="00D153C0" w:rsidRPr="008F2A48">
        <w:rPr>
          <w:color w:val="000000" w:themeColor="text1"/>
        </w:rPr>
        <w:t>t</w:t>
      </w:r>
      <w:r w:rsidRPr="008F2A48">
        <w:rPr>
          <w:color w:val="000000" w:themeColor="text1"/>
        </w:rPr>
        <w:t xml:space="preserve">, perhaps reflecting the smaller sample size </w:t>
      </w:r>
      <w:r w:rsidR="00A372D2" w:rsidRPr="008F2A48">
        <w:rPr>
          <w:color w:val="000000" w:themeColor="text1"/>
        </w:rPr>
        <w:t xml:space="preserve">for </w:t>
      </w:r>
      <w:r w:rsidRPr="008F2A48">
        <w:rPr>
          <w:color w:val="000000" w:themeColor="text1"/>
        </w:rPr>
        <w:t xml:space="preserve">models using </w:t>
      </w:r>
      <w:r w:rsidR="0087153B" w:rsidRPr="008F2A48">
        <w:rPr>
          <w:color w:val="000000" w:themeColor="text1"/>
        </w:rPr>
        <w:t xml:space="preserve">only </w:t>
      </w:r>
      <w:r w:rsidRPr="008F2A48">
        <w:rPr>
          <w:color w:val="000000" w:themeColor="text1"/>
        </w:rPr>
        <w:t>those wine varieties</w:t>
      </w:r>
      <w:r w:rsidR="004E2E87" w:rsidRPr="008F2A48">
        <w:rPr>
          <w:color w:val="000000" w:themeColor="text1"/>
        </w:rPr>
        <w:t>.</w:t>
      </w:r>
      <w:r w:rsidR="002C1AC5" w:rsidRPr="008F2A48">
        <w:rPr>
          <w:color w:val="000000" w:themeColor="text1"/>
        </w:rPr>
        <w:t xml:space="preserve"> </w:t>
      </w:r>
    </w:p>
    <w:p w14:paraId="427984A3" w14:textId="77777777" w:rsidR="002A5293" w:rsidRPr="008F2A48" w:rsidRDefault="002C1AC5" w:rsidP="0029135A">
      <w:pPr>
        <w:rPr>
          <w:color w:val="000000" w:themeColor="text1"/>
        </w:rPr>
        <w:sectPr w:rsidR="002A5293" w:rsidRPr="008F2A48">
          <w:pgSz w:w="12240" w:h="15840"/>
          <w:pgMar w:top="1440" w:right="1440" w:bottom="1440" w:left="1440" w:header="720" w:footer="720" w:gutter="0"/>
          <w:cols w:space="720"/>
          <w:docGrid w:linePitch="360"/>
        </w:sectPr>
      </w:pPr>
      <w:r w:rsidRPr="008F2A48">
        <w:rPr>
          <w:color w:val="000000" w:themeColor="text1"/>
        </w:rPr>
        <w:t xml:space="preserve">Testing at all DD coefficients jointly, we found that the degree day coefficients for Pinot Noir, Merlot, and Zinfandel were significantly different </w:t>
      </w:r>
      <w:r w:rsidR="0087153B" w:rsidRPr="008F2A48">
        <w:rPr>
          <w:color w:val="000000" w:themeColor="text1"/>
        </w:rPr>
        <w:t xml:space="preserve">from </w:t>
      </w:r>
      <w:r w:rsidRPr="008F2A48">
        <w:rPr>
          <w:color w:val="000000" w:themeColor="text1"/>
        </w:rPr>
        <w:t xml:space="preserve">the coefficients estimated using all varieties at the 1% level. </w:t>
      </w:r>
    </w:p>
    <w:p w14:paraId="3807DC70" w14:textId="22F3B4D3" w:rsidR="00681663" w:rsidRPr="008F2A48" w:rsidRDefault="00681663" w:rsidP="00B66EE6">
      <w:pPr>
        <w:pStyle w:val="Caption"/>
        <w:keepNext/>
        <w:ind w:firstLine="0"/>
      </w:pPr>
      <w:bookmarkStart w:id="13" w:name="_Ref170992805"/>
      <w:r w:rsidRPr="008F2A48">
        <w:lastRenderedPageBreak/>
        <w:t>Table</w:t>
      </w:r>
      <w:bookmarkEnd w:id="13"/>
      <w:r w:rsidR="003072C1">
        <w:t xml:space="preserve"> 12 </w:t>
      </w:r>
      <w:r w:rsidRPr="008F2A48">
        <w:t>Testing if coefficient estimates from variety-specific models</w:t>
      </w:r>
      <w:r w:rsidRPr="008F2A48">
        <w:rPr>
          <w:noProof/>
        </w:rPr>
        <w:t xml:space="preserve"> </w:t>
      </w:r>
      <w:r w:rsidR="003A36DD" w:rsidRPr="008F2A48">
        <w:rPr>
          <w:noProof/>
        </w:rPr>
        <w:t xml:space="preserve">were </w:t>
      </w:r>
      <w:r w:rsidRPr="008F2A48">
        <w:rPr>
          <w:noProof/>
        </w:rPr>
        <w:t>significantly different from all varieties model</w:t>
      </w:r>
    </w:p>
    <w:bookmarkEnd w:id="12"/>
    <w:tbl>
      <w:tblPr>
        <w:tblW w:w="0" w:type="auto"/>
        <w:tblLayout w:type="fixed"/>
        <w:tblLook w:val="04A0" w:firstRow="1" w:lastRow="0" w:firstColumn="1" w:lastColumn="0" w:noHBand="0" w:noVBand="1"/>
      </w:tblPr>
      <w:tblGrid>
        <w:gridCol w:w="2520"/>
        <w:gridCol w:w="1655"/>
        <w:gridCol w:w="1655"/>
        <w:gridCol w:w="1656"/>
        <w:gridCol w:w="1655"/>
        <w:gridCol w:w="1655"/>
        <w:gridCol w:w="1656"/>
      </w:tblGrid>
      <w:tr w:rsidR="002A5293" w:rsidRPr="008F2A48" w14:paraId="666A77D8" w14:textId="77777777" w:rsidTr="00893E93">
        <w:trPr>
          <w:trHeight w:val="320"/>
        </w:trPr>
        <w:tc>
          <w:tcPr>
            <w:tcW w:w="2520" w:type="dxa"/>
            <w:tcBorders>
              <w:top w:val="double" w:sz="4" w:space="0" w:color="auto"/>
              <w:left w:val="nil"/>
              <w:bottom w:val="nil"/>
              <w:right w:val="nil"/>
            </w:tcBorders>
            <w:shd w:val="clear" w:color="auto" w:fill="auto"/>
            <w:noWrap/>
            <w:vAlign w:val="bottom"/>
            <w:hideMark/>
          </w:tcPr>
          <w:p w14:paraId="4AA214F7" w14:textId="77777777" w:rsidR="00C62EA4" w:rsidRPr="008F2A48" w:rsidRDefault="00C62EA4" w:rsidP="00C62EA4">
            <w:pPr>
              <w:pStyle w:val="table"/>
              <w:rPr>
                <w:color w:val="000000" w:themeColor="text1"/>
              </w:rPr>
            </w:pPr>
          </w:p>
        </w:tc>
        <w:tc>
          <w:tcPr>
            <w:tcW w:w="1655" w:type="dxa"/>
            <w:tcBorders>
              <w:top w:val="double" w:sz="4" w:space="0" w:color="auto"/>
              <w:left w:val="nil"/>
              <w:bottom w:val="nil"/>
              <w:right w:val="nil"/>
            </w:tcBorders>
            <w:shd w:val="clear" w:color="auto" w:fill="auto"/>
            <w:noWrap/>
            <w:vAlign w:val="bottom"/>
            <w:hideMark/>
          </w:tcPr>
          <w:p w14:paraId="470B259E" w14:textId="77777777" w:rsidR="00C62EA4" w:rsidRPr="008F2A48" w:rsidRDefault="00C62EA4" w:rsidP="00C62EA4">
            <w:pPr>
              <w:pStyle w:val="table"/>
              <w:rPr>
                <w:color w:val="000000" w:themeColor="text1"/>
              </w:rPr>
            </w:pPr>
            <w:r w:rsidRPr="008F2A48">
              <w:rPr>
                <w:color w:val="000000" w:themeColor="text1"/>
              </w:rPr>
              <w:t>(1)</w:t>
            </w:r>
          </w:p>
        </w:tc>
        <w:tc>
          <w:tcPr>
            <w:tcW w:w="1655" w:type="dxa"/>
            <w:tcBorders>
              <w:top w:val="double" w:sz="4" w:space="0" w:color="auto"/>
              <w:left w:val="nil"/>
              <w:bottom w:val="nil"/>
              <w:right w:val="nil"/>
            </w:tcBorders>
            <w:shd w:val="clear" w:color="auto" w:fill="auto"/>
            <w:noWrap/>
            <w:vAlign w:val="bottom"/>
            <w:hideMark/>
          </w:tcPr>
          <w:p w14:paraId="11AEE8BB" w14:textId="77777777" w:rsidR="00C62EA4" w:rsidRPr="008F2A48" w:rsidRDefault="00C62EA4" w:rsidP="00C62EA4">
            <w:pPr>
              <w:pStyle w:val="table"/>
              <w:rPr>
                <w:color w:val="000000" w:themeColor="text1"/>
              </w:rPr>
            </w:pPr>
            <w:r w:rsidRPr="008F2A48">
              <w:rPr>
                <w:color w:val="000000" w:themeColor="text1"/>
              </w:rPr>
              <w:t>(2)</w:t>
            </w:r>
          </w:p>
        </w:tc>
        <w:tc>
          <w:tcPr>
            <w:tcW w:w="1656" w:type="dxa"/>
            <w:tcBorders>
              <w:top w:val="double" w:sz="4" w:space="0" w:color="auto"/>
              <w:left w:val="nil"/>
              <w:bottom w:val="nil"/>
              <w:right w:val="nil"/>
            </w:tcBorders>
            <w:shd w:val="clear" w:color="auto" w:fill="auto"/>
            <w:noWrap/>
            <w:vAlign w:val="bottom"/>
            <w:hideMark/>
          </w:tcPr>
          <w:p w14:paraId="7E230899" w14:textId="77777777" w:rsidR="00C62EA4" w:rsidRPr="008F2A48" w:rsidRDefault="00C62EA4" w:rsidP="00C62EA4">
            <w:pPr>
              <w:pStyle w:val="table"/>
              <w:rPr>
                <w:color w:val="000000" w:themeColor="text1"/>
              </w:rPr>
            </w:pPr>
            <w:r w:rsidRPr="008F2A48">
              <w:rPr>
                <w:color w:val="000000" w:themeColor="text1"/>
              </w:rPr>
              <w:t>(3)</w:t>
            </w:r>
          </w:p>
        </w:tc>
        <w:tc>
          <w:tcPr>
            <w:tcW w:w="1655" w:type="dxa"/>
            <w:tcBorders>
              <w:top w:val="double" w:sz="4" w:space="0" w:color="auto"/>
              <w:left w:val="nil"/>
              <w:bottom w:val="nil"/>
              <w:right w:val="nil"/>
            </w:tcBorders>
            <w:shd w:val="clear" w:color="auto" w:fill="auto"/>
            <w:noWrap/>
            <w:vAlign w:val="bottom"/>
            <w:hideMark/>
          </w:tcPr>
          <w:p w14:paraId="210DDE67" w14:textId="77777777" w:rsidR="00C62EA4" w:rsidRPr="008F2A48" w:rsidRDefault="00C62EA4" w:rsidP="00C62EA4">
            <w:pPr>
              <w:pStyle w:val="table"/>
              <w:rPr>
                <w:color w:val="000000" w:themeColor="text1"/>
              </w:rPr>
            </w:pPr>
            <w:r w:rsidRPr="008F2A48">
              <w:rPr>
                <w:color w:val="000000" w:themeColor="text1"/>
              </w:rPr>
              <w:t>(4)</w:t>
            </w:r>
          </w:p>
        </w:tc>
        <w:tc>
          <w:tcPr>
            <w:tcW w:w="1655" w:type="dxa"/>
            <w:tcBorders>
              <w:top w:val="double" w:sz="4" w:space="0" w:color="auto"/>
              <w:left w:val="nil"/>
              <w:bottom w:val="nil"/>
              <w:right w:val="nil"/>
            </w:tcBorders>
            <w:shd w:val="clear" w:color="auto" w:fill="auto"/>
            <w:noWrap/>
            <w:vAlign w:val="bottom"/>
            <w:hideMark/>
          </w:tcPr>
          <w:p w14:paraId="2C19E2D2" w14:textId="77777777" w:rsidR="00C62EA4" w:rsidRPr="008F2A48" w:rsidRDefault="00C62EA4" w:rsidP="00C62EA4">
            <w:pPr>
              <w:pStyle w:val="table"/>
              <w:rPr>
                <w:color w:val="000000" w:themeColor="text1"/>
              </w:rPr>
            </w:pPr>
            <w:r w:rsidRPr="008F2A48">
              <w:rPr>
                <w:color w:val="000000" w:themeColor="text1"/>
              </w:rPr>
              <w:t>(5)</w:t>
            </w:r>
          </w:p>
        </w:tc>
        <w:tc>
          <w:tcPr>
            <w:tcW w:w="1656" w:type="dxa"/>
            <w:tcBorders>
              <w:top w:val="double" w:sz="4" w:space="0" w:color="auto"/>
              <w:left w:val="nil"/>
              <w:bottom w:val="nil"/>
              <w:right w:val="nil"/>
            </w:tcBorders>
            <w:shd w:val="clear" w:color="auto" w:fill="auto"/>
            <w:noWrap/>
            <w:vAlign w:val="bottom"/>
            <w:hideMark/>
          </w:tcPr>
          <w:p w14:paraId="781F5E1D" w14:textId="77777777" w:rsidR="00C62EA4" w:rsidRPr="008F2A48" w:rsidRDefault="00C62EA4" w:rsidP="00C62EA4">
            <w:pPr>
              <w:pStyle w:val="table"/>
              <w:rPr>
                <w:color w:val="000000" w:themeColor="text1"/>
              </w:rPr>
            </w:pPr>
            <w:r w:rsidRPr="008F2A48">
              <w:rPr>
                <w:color w:val="000000" w:themeColor="text1"/>
              </w:rPr>
              <w:t>(6)</w:t>
            </w:r>
          </w:p>
        </w:tc>
      </w:tr>
      <w:tr w:rsidR="002A5293" w:rsidRPr="008F2A48" w14:paraId="34F6E02E" w14:textId="77777777" w:rsidTr="00893E93">
        <w:trPr>
          <w:trHeight w:val="320"/>
        </w:trPr>
        <w:tc>
          <w:tcPr>
            <w:tcW w:w="2520" w:type="dxa"/>
            <w:tcBorders>
              <w:top w:val="nil"/>
              <w:left w:val="nil"/>
              <w:bottom w:val="single" w:sz="4" w:space="0" w:color="auto"/>
              <w:right w:val="nil"/>
            </w:tcBorders>
            <w:shd w:val="clear" w:color="auto" w:fill="auto"/>
            <w:noWrap/>
            <w:vAlign w:val="bottom"/>
            <w:hideMark/>
          </w:tcPr>
          <w:p w14:paraId="1D84764F" w14:textId="77777777" w:rsidR="00C62EA4" w:rsidRPr="008F2A48" w:rsidRDefault="00C62EA4" w:rsidP="00C62EA4">
            <w:pPr>
              <w:pStyle w:val="table"/>
              <w:rPr>
                <w:color w:val="000000" w:themeColor="text1"/>
              </w:rPr>
            </w:pPr>
          </w:p>
        </w:tc>
        <w:tc>
          <w:tcPr>
            <w:tcW w:w="1655" w:type="dxa"/>
            <w:tcBorders>
              <w:top w:val="nil"/>
              <w:left w:val="nil"/>
              <w:bottom w:val="single" w:sz="4" w:space="0" w:color="auto"/>
              <w:right w:val="nil"/>
            </w:tcBorders>
            <w:shd w:val="clear" w:color="auto" w:fill="auto"/>
            <w:noWrap/>
            <w:vAlign w:val="bottom"/>
            <w:hideMark/>
          </w:tcPr>
          <w:p w14:paraId="7DBB6A32" w14:textId="77777777" w:rsidR="00C62EA4" w:rsidRPr="008F2A48" w:rsidRDefault="00C62EA4" w:rsidP="00C62EA4">
            <w:pPr>
              <w:pStyle w:val="table"/>
              <w:rPr>
                <w:color w:val="000000" w:themeColor="text1"/>
              </w:rPr>
            </w:pPr>
            <w:r w:rsidRPr="008F2A48">
              <w:rPr>
                <w:color w:val="000000" w:themeColor="text1"/>
              </w:rPr>
              <w:t>All varieties</w:t>
            </w:r>
          </w:p>
        </w:tc>
        <w:tc>
          <w:tcPr>
            <w:tcW w:w="1655" w:type="dxa"/>
            <w:tcBorders>
              <w:top w:val="nil"/>
              <w:left w:val="nil"/>
              <w:bottom w:val="single" w:sz="4" w:space="0" w:color="auto"/>
              <w:right w:val="nil"/>
            </w:tcBorders>
            <w:shd w:val="clear" w:color="auto" w:fill="auto"/>
            <w:noWrap/>
            <w:vAlign w:val="bottom"/>
            <w:hideMark/>
          </w:tcPr>
          <w:p w14:paraId="19E5F488" w14:textId="77777777" w:rsidR="00C62EA4" w:rsidRPr="008F2A48" w:rsidRDefault="00C62EA4" w:rsidP="00C62EA4">
            <w:pPr>
              <w:pStyle w:val="table"/>
              <w:rPr>
                <w:color w:val="000000" w:themeColor="text1"/>
              </w:rPr>
            </w:pPr>
            <w:r w:rsidRPr="008F2A48">
              <w:rPr>
                <w:color w:val="000000" w:themeColor="text1"/>
              </w:rPr>
              <w:t>Cabernet Sauvignon</w:t>
            </w:r>
          </w:p>
        </w:tc>
        <w:tc>
          <w:tcPr>
            <w:tcW w:w="1656" w:type="dxa"/>
            <w:tcBorders>
              <w:top w:val="nil"/>
              <w:left w:val="nil"/>
              <w:bottom w:val="single" w:sz="4" w:space="0" w:color="auto"/>
              <w:right w:val="nil"/>
            </w:tcBorders>
            <w:shd w:val="clear" w:color="auto" w:fill="auto"/>
            <w:noWrap/>
            <w:vAlign w:val="bottom"/>
            <w:hideMark/>
          </w:tcPr>
          <w:p w14:paraId="25E2BC55" w14:textId="77777777" w:rsidR="00C62EA4" w:rsidRPr="008F2A48" w:rsidRDefault="00C62EA4" w:rsidP="00C62EA4">
            <w:pPr>
              <w:pStyle w:val="table"/>
              <w:rPr>
                <w:color w:val="000000" w:themeColor="text1"/>
              </w:rPr>
            </w:pPr>
            <w:r w:rsidRPr="008F2A48">
              <w:rPr>
                <w:color w:val="000000" w:themeColor="text1"/>
              </w:rPr>
              <w:t>Chardonnay</w:t>
            </w:r>
          </w:p>
        </w:tc>
        <w:tc>
          <w:tcPr>
            <w:tcW w:w="1655" w:type="dxa"/>
            <w:tcBorders>
              <w:top w:val="nil"/>
              <w:left w:val="nil"/>
              <w:bottom w:val="single" w:sz="4" w:space="0" w:color="auto"/>
              <w:right w:val="nil"/>
            </w:tcBorders>
            <w:shd w:val="clear" w:color="auto" w:fill="auto"/>
            <w:noWrap/>
            <w:vAlign w:val="bottom"/>
            <w:hideMark/>
          </w:tcPr>
          <w:p w14:paraId="065FC1D4" w14:textId="77777777" w:rsidR="00C62EA4" w:rsidRPr="008F2A48" w:rsidRDefault="00C62EA4" w:rsidP="00C62EA4">
            <w:pPr>
              <w:pStyle w:val="table"/>
              <w:rPr>
                <w:color w:val="000000" w:themeColor="text1"/>
              </w:rPr>
            </w:pPr>
            <w:r w:rsidRPr="008F2A48">
              <w:rPr>
                <w:color w:val="000000" w:themeColor="text1"/>
              </w:rPr>
              <w:t>Pinot Noir</w:t>
            </w:r>
          </w:p>
        </w:tc>
        <w:tc>
          <w:tcPr>
            <w:tcW w:w="1655" w:type="dxa"/>
            <w:tcBorders>
              <w:top w:val="nil"/>
              <w:left w:val="nil"/>
              <w:bottom w:val="single" w:sz="4" w:space="0" w:color="auto"/>
              <w:right w:val="nil"/>
            </w:tcBorders>
            <w:shd w:val="clear" w:color="auto" w:fill="auto"/>
            <w:noWrap/>
            <w:vAlign w:val="bottom"/>
            <w:hideMark/>
          </w:tcPr>
          <w:p w14:paraId="229B974B" w14:textId="77777777" w:rsidR="00C62EA4" w:rsidRPr="008F2A48" w:rsidRDefault="00C62EA4" w:rsidP="00C62EA4">
            <w:pPr>
              <w:pStyle w:val="table"/>
              <w:rPr>
                <w:color w:val="000000" w:themeColor="text1"/>
              </w:rPr>
            </w:pPr>
            <w:r w:rsidRPr="008F2A48">
              <w:rPr>
                <w:color w:val="000000" w:themeColor="text1"/>
              </w:rPr>
              <w:t>Merlot</w:t>
            </w:r>
          </w:p>
        </w:tc>
        <w:tc>
          <w:tcPr>
            <w:tcW w:w="1656" w:type="dxa"/>
            <w:tcBorders>
              <w:top w:val="nil"/>
              <w:left w:val="nil"/>
              <w:bottom w:val="single" w:sz="4" w:space="0" w:color="auto"/>
              <w:right w:val="nil"/>
            </w:tcBorders>
            <w:shd w:val="clear" w:color="auto" w:fill="auto"/>
            <w:noWrap/>
            <w:vAlign w:val="bottom"/>
            <w:hideMark/>
          </w:tcPr>
          <w:p w14:paraId="4607D157" w14:textId="77777777" w:rsidR="00C62EA4" w:rsidRPr="008F2A48" w:rsidRDefault="00C62EA4" w:rsidP="00C62EA4">
            <w:pPr>
              <w:pStyle w:val="table"/>
              <w:rPr>
                <w:color w:val="000000" w:themeColor="text1"/>
              </w:rPr>
            </w:pPr>
            <w:r w:rsidRPr="008F2A48">
              <w:rPr>
                <w:color w:val="000000" w:themeColor="text1"/>
              </w:rPr>
              <w:t>Zinfandel</w:t>
            </w:r>
          </w:p>
        </w:tc>
      </w:tr>
      <w:tr w:rsidR="00F636F4" w:rsidRPr="008F2A48" w14:paraId="0760D0A6" w14:textId="77777777" w:rsidTr="00893E93">
        <w:trPr>
          <w:trHeight w:val="320"/>
        </w:trPr>
        <w:tc>
          <w:tcPr>
            <w:tcW w:w="2520" w:type="dxa"/>
            <w:tcBorders>
              <w:top w:val="single" w:sz="4" w:space="0" w:color="auto"/>
              <w:left w:val="nil"/>
              <w:bottom w:val="nil"/>
              <w:right w:val="nil"/>
            </w:tcBorders>
            <w:shd w:val="clear" w:color="auto" w:fill="auto"/>
            <w:noWrap/>
            <w:vAlign w:val="bottom"/>
            <w:hideMark/>
          </w:tcPr>
          <w:p w14:paraId="7E031BED" w14:textId="53EFA692" w:rsidR="00F636F4" w:rsidRPr="008F2A48" w:rsidRDefault="00F636F4" w:rsidP="00F636F4">
            <w:pPr>
              <w:pStyle w:val="table"/>
              <w:rPr>
                <w:color w:val="000000" w:themeColor="text1"/>
              </w:rPr>
            </w:pPr>
            <w:r w:rsidRPr="008F2A48">
              <w:rPr>
                <w:color w:val="000000" w:themeColor="text1"/>
              </w:rPr>
              <w:t>DD &lt;-2</w:t>
            </w:r>
            <w:r w:rsidRPr="008F2A48">
              <w:rPr>
                <w:color w:val="000000" w:themeColor="text1"/>
              </w:rPr>
              <w:sym w:font="Symbol" w:char="F0B0"/>
            </w:r>
            <w:r w:rsidRPr="008F2A48">
              <w:rPr>
                <w:color w:val="000000" w:themeColor="text1"/>
              </w:rPr>
              <w:t>C Feb-Oct</w:t>
            </w:r>
          </w:p>
        </w:tc>
        <w:tc>
          <w:tcPr>
            <w:tcW w:w="1655" w:type="dxa"/>
            <w:tcBorders>
              <w:top w:val="single" w:sz="4" w:space="0" w:color="auto"/>
              <w:left w:val="nil"/>
              <w:bottom w:val="nil"/>
              <w:right w:val="nil"/>
            </w:tcBorders>
            <w:shd w:val="clear" w:color="auto" w:fill="auto"/>
            <w:noWrap/>
            <w:vAlign w:val="bottom"/>
            <w:hideMark/>
          </w:tcPr>
          <w:p w14:paraId="58533D6B" w14:textId="0770C67D" w:rsidR="00F636F4" w:rsidRPr="008F2A48" w:rsidRDefault="00F636F4" w:rsidP="00F636F4">
            <w:pPr>
              <w:pStyle w:val="table"/>
              <w:rPr>
                <w:color w:val="000000" w:themeColor="text1"/>
              </w:rPr>
            </w:pPr>
            <w:r w:rsidRPr="008F2A48">
              <w:rPr>
                <w:rFonts w:ascii="Aptos Narrow" w:hAnsi="Aptos Narrow"/>
                <w:color w:val="000000" w:themeColor="text1"/>
              </w:rPr>
              <w:t>-0.0329</w:t>
            </w:r>
          </w:p>
        </w:tc>
        <w:tc>
          <w:tcPr>
            <w:tcW w:w="1655" w:type="dxa"/>
            <w:tcBorders>
              <w:top w:val="single" w:sz="4" w:space="0" w:color="auto"/>
              <w:left w:val="nil"/>
              <w:bottom w:val="nil"/>
              <w:right w:val="nil"/>
            </w:tcBorders>
            <w:shd w:val="clear" w:color="auto" w:fill="auto"/>
            <w:noWrap/>
            <w:vAlign w:val="bottom"/>
            <w:hideMark/>
          </w:tcPr>
          <w:p w14:paraId="0C68287C" w14:textId="0C7B6282" w:rsidR="00F636F4" w:rsidRPr="008F2A48" w:rsidRDefault="00F636F4" w:rsidP="00F636F4">
            <w:pPr>
              <w:pStyle w:val="table"/>
              <w:rPr>
                <w:color w:val="000000" w:themeColor="text1"/>
              </w:rPr>
            </w:pPr>
            <w:r w:rsidRPr="008F2A48">
              <w:rPr>
                <w:rFonts w:ascii="Aptos Narrow" w:hAnsi="Aptos Narrow"/>
                <w:color w:val="000000" w:themeColor="text1"/>
              </w:rPr>
              <w:t>-0.0928*</w:t>
            </w:r>
          </w:p>
        </w:tc>
        <w:tc>
          <w:tcPr>
            <w:tcW w:w="1656" w:type="dxa"/>
            <w:tcBorders>
              <w:top w:val="single" w:sz="4" w:space="0" w:color="auto"/>
              <w:left w:val="nil"/>
              <w:bottom w:val="nil"/>
              <w:right w:val="nil"/>
            </w:tcBorders>
            <w:shd w:val="clear" w:color="auto" w:fill="auto"/>
            <w:noWrap/>
            <w:vAlign w:val="bottom"/>
            <w:hideMark/>
          </w:tcPr>
          <w:p w14:paraId="12E5E522" w14:textId="747ED86F" w:rsidR="00F636F4" w:rsidRPr="008F2A48" w:rsidRDefault="00F636F4" w:rsidP="00F636F4">
            <w:pPr>
              <w:pStyle w:val="table"/>
              <w:rPr>
                <w:color w:val="000000" w:themeColor="text1"/>
              </w:rPr>
            </w:pPr>
            <w:r w:rsidRPr="008F2A48">
              <w:rPr>
                <w:rFonts w:ascii="Aptos Narrow" w:hAnsi="Aptos Narrow"/>
                <w:color w:val="000000" w:themeColor="text1"/>
              </w:rPr>
              <w:t>0.0340</w:t>
            </w:r>
          </w:p>
        </w:tc>
        <w:tc>
          <w:tcPr>
            <w:tcW w:w="1655" w:type="dxa"/>
            <w:tcBorders>
              <w:top w:val="single" w:sz="4" w:space="0" w:color="auto"/>
              <w:left w:val="nil"/>
              <w:bottom w:val="nil"/>
              <w:right w:val="nil"/>
            </w:tcBorders>
            <w:shd w:val="clear" w:color="auto" w:fill="auto"/>
            <w:noWrap/>
            <w:vAlign w:val="bottom"/>
            <w:hideMark/>
          </w:tcPr>
          <w:p w14:paraId="1893F2CA" w14:textId="414217E7" w:rsidR="00F636F4" w:rsidRPr="008F2A48" w:rsidRDefault="00F636F4" w:rsidP="00F636F4">
            <w:pPr>
              <w:pStyle w:val="table"/>
              <w:rPr>
                <w:color w:val="000000" w:themeColor="text1"/>
              </w:rPr>
            </w:pPr>
            <w:r w:rsidRPr="008F2A48">
              <w:rPr>
                <w:rFonts w:ascii="Aptos Narrow" w:hAnsi="Aptos Narrow"/>
                <w:color w:val="000000" w:themeColor="text1"/>
              </w:rPr>
              <w:t>0.0097</w:t>
            </w:r>
          </w:p>
        </w:tc>
        <w:tc>
          <w:tcPr>
            <w:tcW w:w="1655" w:type="dxa"/>
            <w:tcBorders>
              <w:top w:val="single" w:sz="4" w:space="0" w:color="auto"/>
              <w:left w:val="nil"/>
              <w:bottom w:val="nil"/>
              <w:right w:val="nil"/>
            </w:tcBorders>
            <w:shd w:val="clear" w:color="auto" w:fill="auto"/>
            <w:noWrap/>
            <w:vAlign w:val="bottom"/>
            <w:hideMark/>
          </w:tcPr>
          <w:p w14:paraId="7ED5F403" w14:textId="1F9BE33E" w:rsidR="00F636F4" w:rsidRPr="008F2A48" w:rsidRDefault="00F636F4" w:rsidP="00F636F4">
            <w:pPr>
              <w:pStyle w:val="table"/>
              <w:rPr>
                <w:color w:val="000000" w:themeColor="text1"/>
              </w:rPr>
            </w:pPr>
            <w:r w:rsidRPr="008F2A48">
              <w:rPr>
                <w:rFonts w:ascii="Aptos Narrow" w:hAnsi="Aptos Narrow"/>
                <w:color w:val="000000" w:themeColor="text1"/>
              </w:rPr>
              <w:t>0.0007</w:t>
            </w:r>
          </w:p>
        </w:tc>
        <w:tc>
          <w:tcPr>
            <w:tcW w:w="1656" w:type="dxa"/>
            <w:tcBorders>
              <w:top w:val="single" w:sz="4" w:space="0" w:color="auto"/>
              <w:left w:val="nil"/>
              <w:bottom w:val="nil"/>
              <w:right w:val="nil"/>
            </w:tcBorders>
            <w:shd w:val="clear" w:color="auto" w:fill="auto"/>
            <w:noWrap/>
            <w:vAlign w:val="bottom"/>
            <w:hideMark/>
          </w:tcPr>
          <w:p w14:paraId="70FF25FA" w14:textId="3A6991B3" w:rsidR="00F636F4" w:rsidRPr="008F2A48" w:rsidRDefault="00F636F4" w:rsidP="00F636F4">
            <w:pPr>
              <w:pStyle w:val="table"/>
              <w:rPr>
                <w:color w:val="000000" w:themeColor="text1"/>
              </w:rPr>
            </w:pPr>
            <w:r w:rsidRPr="008F2A48">
              <w:rPr>
                <w:rFonts w:ascii="Aptos Narrow" w:hAnsi="Aptos Narrow"/>
                <w:color w:val="000000" w:themeColor="text1"/>
              </w:rPr>
              <w:t>-0.2034***</w:t>
            </w:r>
          </w:p>
        </w:tc>
      </w:tr>
      <w:tr w:rsidR="00F636F4" w:rsidRPr="008F2A48" w14:paraId="0DF2E343" w14:textId="77777777" w:rsidTr="00893E93">
        <w:trPr>
          <w:trHeight w:val="320"/>
        </w:trPr>
        <w:tc>
          <w:tcPr>
            <w:tcW w:w="2520" w:type="dxa"/>
            <w:tcBorders>
              <w:top w:val="nil"/>
              <w:left w:val="nil"/>
              <w:bottom w:val="nil"/>
              <w:right w:val="nil"/>
            </w:tcBorders>
            <w:shd w:val="clear" w:color="auto" w:fill="auto"/>
            <w:noWrap/>
            <w:vAlign w:val="bottom"/>
            <w:hideMark/>
          </w:tcPr>
          <w:p w14:paraId="2831284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0E2F99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1E8D1E59" w14:textId="7F074123" w:rsidR="00F636F4" w:rsidRPr="008F2A48" w:rsidRDefault="00F636F4" w:rsidP="00F636F4">
            <w:pPr>
              <w:pStyle w:val="table"/>
              <w:rPr>
                <w:color w:val="000000" w:themeColor="text1"/>
              </w:rPr>
            </w:pPr>
            <w:r w:rsidRPr="008F2A48">
              <w:rPr>
                <w:rFonts w:ascii="Aptos Narrow" w:hAnsi="Aptos Narrow"/>
                <w:color w:val="000000" w:themeColor="text1"/>
              </w:rPr>
              <w:t>[0.055]</w:t>
            </w:r>
          </w:p>
        </w:tc>
        <w:tc>
          <w:tcPr>
            <w:tcW w:w="1656" w:type="dxa"/>
            <w:tcBorders>
              <w:top w:val="nil"/>
              <w:left w:val="nil"/>
              <w:bottom w:val="nil"/>
              <w:right w:val="nil"/>
            </w:tcBorders>
            <w:shd w:val="clear" w:color="auto" w:fill="auto"/>
            <w:noWrap/>
            <w:vAlign w:val="bottom"/>
            <w:hideMark/>
          </w:tcPr>
          <w:p w14:paraId="26D1FAAD" w14:textId="545AD5FF" w:rsidR="00F636F4" w:rsidRPr="008F2A48" w:rsidRDefault="00F636F4" w:rsidP="00F636F4">
            <w:pPr>
              <w:pStyle w:val="table"/>
              <w:rPr>
                <w:color w:val="000000" w:themeColor="text1"/>
              </w:rPr>
            </w:pPr>
            <w:r w:rsidRPr="008F2A48">
              <w:rPr>
                <w:rFonts w:ascii="Aptos Narrow" w:hAnsi="Aptos Narrow"/>
                <w:color w:val="000000" w:themeColor="text1"/>
              </w:rPr>
              <w:t>[0.077]</w:t>
            </w:r>
          </w:p>
        </w:tc>
        <w:tc>
          <w:tcPr>
            <w:tcW w:w="1655" w:type="dxa"/>
            <w:tcBorders>
              <w:top w:val="nil"/>
              <w:left w:val="nil"/>
              <w:bottom w:val="nil"/>
              <w:right w:val="nil"/>
            </w:tcBorders>
            <w:shd w:val="clear" w:color="auto" w:fill="auto"/>
            <w:noWrap/>
            <w:vAlign w:val="bottom"/>
            <w:hideMark/>
          </w:tcPr>
          <w:p w14:paraId="608A829E" w14:textId="3BD08243" w:rsidR="00F636F4" w:rsidRPr="008F2A48" w:rsidRDefault="00F636F4" w:rsidP="00F636F4">
            <w:pPr>
              <w:pStyle w:val="table"/>
              <w:rPr>
                <w:color w:val="000000" w:themeColor="text1"/>
              </w:rPr>
            </w:pPr>
            <w:r w:rsidRPr="008F2A48">
              <w:rPr>
                <w:rFonts w:ascii="Aptos Narrow" w:hAnsi="Aptos Narrow"/>
                <w:color w:val="000000" w:themeColor="text1"/>
              </w:rPr>
              <w:t>[-0.039]</w:t>
            </w:r>
          </w:p>
        </w:tc>
        <w:tc>
          <w:tcPr>
            <w:tcW w:w="1655" w:type="dxa"/>
            <w:tcBorders>
              <w:top w:val="nil"/>
              <w:left w:val="nil"/>
              <w:bottom w:val="nil"/>
              <w:right w:val="nil"/>
            </w:tcBorders>
            <w:shd w:val="clear" w:color="auto" w:fill="auto"/>
            <w:noWrap/>
            <w:vAlign w:val="bottom"/>
            <w:hideMark/>
          </w:tcPr>
          <w:p w14:paraId="3CC1DFB2" w14:textId="49220A06" w:rsidR="00F636F4" w:rsidRPr="008F2A48" w:rsidRDefault="00F636F4" w:rsidP="00F636F4">
            <w:pPr>
              <w:pStyle w:val="table"/>
              <w:rPr>
                <w:color w:val="000000" w:themeColor="text1"/>
              </w:rPr>
            </w:pPr>
            <w:r w:rsidRPr="008F2A48">
              <w:rPr>
                <w:rFonts w:ascii="Aptos Narrow" w:hAnsi="Aptos Narrow"/>
                <w:color w:val="000000" w:themeColor="text1"/>
              </w:rPr>
              <w:t>[-0.039]</w:t>
            </w:r>
          </w:p>
        </w:tc>
        <w:tc>
          <w:tcPr>
            <w:tcW w:w="1656" w:type="dxa"/>
            <w:tcBorders>
              <w:top w:val="nil"/>
              <w:left w:val="nil"/>
              <w:bottom w:val="nil"/>
              <w:right w:val="nil"/>
            </w:tcBorders>
            <w:shd w:val="clear" w:color="auto" w:fill="auto"/>
            <w:noWrap/>
            <w:vAlign w:val="bottom"/>
            <w:hideMark/>
          </w:tcPr>
          <w:p w14:paraId="74AF8E4C" w14:textId="39E75F2C" w:rsidR="00F636F4" w:rsidRPr="008F2A48" w:rsidRDefault="00F636F4" w:rsidP="00F636F4">
            <w:pPr>
              <w:pStyle w:val="table"/>
              <w:rPr>
                <w:color w:val="000000" w:themeColor="text1"/>
              </w:rPr>
            </w:pPr>
            <w:r w:rsidRPr="008F2A48">
              <w:rPr>
                <w:rFonts w:ascii="Aptos Narrow" w:hAnsi="Aptos Narrow"/>
                <w:color w:val="000000" w:themeColor="text1"/>
              </w:rPr>
              <w:t>[0.169]</w:t>
            </w:r>
          </w:p>
        </w:tc>
      </w:tr>
      <w:tr w:rsidR="00F636F4" w:rsidRPr="008F2A48" w14:paraId="21580676" w14:textId="77777777" w:rsidTr="00893E93">
        <w:trPr>
          <w:trHeight w:val="320"/>
        </w:trPr>
        <w:tc>
          <w:tcPr>
            <w:tcW w:w="2520" w:type="dxa"/>
            <w:tcBorders>
              <w:top w:val="nil"/>
              <w:left w:val="nil"/>
              <w:bottom w:val="nil"/>
              <w:right w:val="nil"/>
            </w:tcBorders>
            <w:shd w:val="clear" w:color="auto" w:fill="auto"/>
            <w:noWrap/>
            <w:vAlign w:val="bottom"/>
            <w:hideMark/>
          </w:tcPr>
          <w:p w14:paraId="3A05392A"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756EC018"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4CC4FA2" w14:textId="7C3AF066" w:rsidR="00F636F4" w:rsidRPr="008F2A48" w:rsidRDefault="00F636F4" w:rsidP="00F636F4">
            <w:pPr>
              <w:pStyle w:val="table"/>
              <w:rPr>
                <w:color w:val="000000" w:themeColor="text1"/>
              </w:rPr>
            </w:pPr>
            <w:r w:rsidRPr="008F2A48">
              <w:rPr>
                <w:rFonts w:ascii="Aptos Narrow" w:hAnsi="Aptos Narrow"/>
                <w:color w:val="000000" w:themeColor="text1"/>
              </w:rPr>
              <w:t xml:space="preserve">{0.128} </w:t>
            </w:r>
          </w:p>
        </w:tc>
        <w:tc>
          <w:tcPr>
            <w:tcW w:w="1656" w:type="dxa"/>
            <w:tcBorders>
              <w:top w:val="nil"/>
              <w:left w:val="nil"/>
              <w:bottom w:val="nil"/>
              <w:right w:val="nil"/>
            </w:tcBorders>
            <w:shd w:val="clear" w:color="auto" w:fill="auto"/>
            <w:noWrap/>
            <w:vAlign w:val="bottom"/>
            <w:hideMark/>
          </w:tcPr>
          <w:p w14:paraId="1D17B785" w14:textId="7C257BF3" w:rsidR="00F636F4" w:rsidRPr="008F2A48" w:rsidRDefault="00F636F4" w:rsidP="00F636F4">
            <w:pPr>
              <w:pStyle w:val="table"/>
              <w:rPr>
                <w:color w:val="000000" w:themeColor="text1"/>
              </w:rPr>
            </w:pPr>
            <w:r w:rsidRPr="008F2A48">
              <w:rPr>
                <w:rFonts w:ascii="Aptos Narrow" w:hAnsi="Aptos Narrow"/>
                <w:color w:val="000000" w:themeColor="text1"/>
              </w:rPr>
              <w:t xml:space="preserve">{0.646} </w:t>
            </w:r>
          </w:p>
        </w:tc>
        <w:tc>
          <w:tcPr>
            <w:tcW w:w="1655" w:type="dxa"/>
            <w:tcBorders>
              <w:top w:val="nil"/>
              <w:left w:val="nil"/>
              <w:bottom w:val="nil"/>
              <w:right w:val="nil"/>
            </w:tcBorders>
            <w:shd w:val="clear" w:color="auto" w:fill="auto"/>
            <w:noWrap/>
            <w:vAlign w:val="bottom"/>
            <w:hideMark/>
          </w:tcPr>
          <w:p w14:paraId="31E82F9A" w14:textId="45112611" w:rsidR="00F636F4" w:rsidRPr="008F2A48" w:rsidRDefault="00F636F4" w:rsidP="00F636F4">
            <w:pPr>
              <w:pStyle w:val="table"/>
              <w:rPr>
                <w:color w:val="000000" w:themeColor="text1"/>
              </w:rPr>
            </w:pPr>
            <w:r w:rsidRPr="008F2A48">
              <w:rPr>
                <w:rFonts w:ascii="Aptos Narrow" w:hAnsi="Aptos Narrow"/>
                <w:color w:val="000000" w:themeColor="text1"/>
              </w:rPr>
              <w:t xml:space="preserve">{0.287} </w:t>
            </w:r>
          </w:p>
        </w:tc>
        <w:tc>
          <w:tcPr>
            <w:tcW w:w="1655" w:type="dxa"/>
            <w:tcBorders>
              <w:top w:val="nil"/>
              <w:left w:val="nil"/>
              <w:bottom w:val="nil"/>
              <w:right w:val="nil"/>
            </w:tcBorders>
            <w:shd w:val="clear" w:color="auto" w:fill="auto"/>
            <w:noWrap/>
            <w:vAlign w:val="bottom"/>
            <w:hideMark/>
          </w:tcPr>
          <w:p w14:paraId="3376E8F5" w14:textId="3DEE3FB4" w:rsidR="00F636F4" w:rsidRPr="008F2A48" w:rsidRDefault="00F636F4" w:rsidP="00F636F4">
            <w:pPr>
              <w:pStyle w:val="table"/>
              <w:rPr>
                <w:color w:val="000000" w:themeColor="text1"/>
              </w:rPr>
            </w:pPr>
            <w:r w:rsidRPr="008F2A48">
              <w:rPr>
                <w:rFonts w:ascii="Aptos Narrow" w:hAnsi="Aptos Narrow"/>
                <w:color w:val="000000" w:themeColor="text1"/>
              </w:rPr>
              <w:t xml:space="preserve">{0.536} </w:t>
            </w:r>
          </w:p>
        </w:tc>
        <w:tc>
          <w:tcPr>
            <w:tcW w:w="1656" w:type="dxa"/>
            <w:tcBorders>
              <w:top w:val="nil"/>
              <w:left w:val="nil"/>
              <w:bottom w:val="nil"/>
              <w:right w:val="nil"/>
            </w:tcBorders>
            <w:shd w:val="clear" w:color="auto" w:fill="auto"/>
            <w:noWrap/>
            <w:vAlign w:val="bottom"/>
            <w:hideMark/>
          </w:tcPr>
          <w:p w14:paraId="73D3D9D0" w14:textId="780EBAF2" w:rsidR="00F636F4" w:rsidRPr="008F2A48" w:rsidRDefault="00F636F4" w:rsidP="00F636F4">
            <w:pPr>
              <w:pStyle w:val="table"/>
              <w:rPr>
                <w:color w:val="000000" w:themeColor="text1"/>
              </w:rPr>
            </w:pPr>
            <w:r w:rsidRPr="008F2A48">
              <w:rPr>
                <w:rFonts w:ascii="Aptos Narrow" w:hAnsi="Aptos Narrow"/>
                <w:color w:val="000000" w:themeColor="text1"/>
              </w:rPr>
              <w:t xml:space="preserve">{0.001} </w:t>
            </w:r>
          </w:p>
        </w:tc>
      </w:tr>
      <w:tr w:rsidR="00F636F4" w:rsidRPr="008F2A48" w14:paraId="4B1CD1F3" w14:textId="77777777" w:rsidTr="00893E93">
        <w:trPr>
          <w:trHeight w:val="320"/>
        </w:trPr>
        <w:tc>
          <w:tcPr>
            <w:tcW w:w="2520" w:type="dxa"/>
            <w:tcBorders>
              <w:top w:val="nil"/>
              <w:left w:val="nil"/>
              <w:bottom w:val="nil"/>
              <w:right w:val="nil"/>
            </w:tcBorders>
            <w:shd w:val="clear" w:color="auto" w:fill="auto"/>
            <w:noWrap/>
            <w:vAlign w:val="bottom"/>
          </w:tcPr>
          <w:p w14:paraId="202FF1F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6A63258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8A3120A"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2F808B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20730A5B"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8610F89"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3E9DE9BD" w14:textId="77777777" w:rsidR="00F636F4" w:rsidRPr="008F2A48" w:rsidRDefault="00F636F4" w:rsidP="00F636F4">
            <w:pPr>
              <w:pStyle w:val="table"/>
              <w:rPr>
                <w:color w:val="000000" w:themeColor="text1"/>
              </w:rPr>
            </w:pPr>
          </w:p>
        </w:tc>
      </w:tr>
      <w:tr w:rsidR="00F636F4" w:rsidRPr="008F2A48" w14:paraId="2DD08540" w14:textId="77777777" w:rsidTr="00893E93">
        <w:trPr>
          <w:trHeight w:val="320"/>
        </w:trPr>
        <w:tc>
          <w:tcPr>
            <w:tcW w:w="2520" w:type="dxa"/>
            <w:tcBorders>
              <w:top w:val="nil"/>
              <w:left w:val="nil"/>
              <w:bottom w:val="nil"/>
              <w:right w:val="nil"/>
            </w:tcBorders>
            <w:shd w:val="clear" w:color="auto" w:fill="auto"/>
            <w:noWrap/>
            <w:vAlign w:val="bottom"/>
            <w:hideMark/>
          </w:tcPr>
          <w:p w14:paraId="48FCA71F" w14:textId="236C3258" w:rsidR="00F636F4" w:rsidRPr="008F2A48" w:rsidRDefault="00F636F4" w:rsidP="00F636F4">
            <w:pPr>
              <w:pStyle w:val="table"/>
              <w:rPr>
                <w:color w:val="000000" w:themeColor="text1"/>
              </w:rPr>
            </w:pPr>
            <w:r w:rsidRPr="008F2A48">
              <w:rPr>
                <w:color w:val="000000" w:themeColor="text1"/>
              </w:rPr>
              <w:t>DD -2</w:t>
            </w:r>
            <w:r w:rsidRPr="008F2A48">
              <w:rPr>
                <w:color w:val="000000" w:themeColor="text1"/>
              </w:rPr>
              <w:sym w:font="Symbol" w:char="F0B0"/>
            </w:r>
            <w:r w:rsidRPr="008F2A48">
              <w:rPr>
                <w:color w:val="000000" w:themeColor="text1"/>
              </w:rPr>
              <w:t>C to 10</w:t>
            </w:r>
            <w:r w:rsidRPr="008F2A48">
              <w:rPr>
                <w:color w:val="000000" w:themeColor="text1"/>
              </w:rPr>
              <w:sym w:font="Symbol" w:char="F0B0"/>
            </w:r>
            <w:r w:rsidRPr="008F2A48">
              <w:rPr>
                <w:color w:val="000000" w:themeColor="text1"/>
              </w:rPr>
              <w:t>C Feb-Oct</w:t>
            </w:r>
          </w:p>
        </w:tc>
        <w:tc>
          <w:tcPr>
            <w:tcW w:w="1655" w:type="dxa"/>
            <w:tcBorders>
              <w:top w:val="nil"/>
              <w:left w:val="nil"/>
              <w:bottom w:val="nil"/>
              <w:right w:val="nil"/>
            </w:tcBorders>
            <w:shd w:val="clear" w:color="auto" w:fill="auto"/>
            <w:noWrap/>
            <w:vAlign w:val="bottom"/>
            <w:hideMark/>
          </w:tcPr>
          <w:p w14:paraId="1FA42A54" w14:textId="6826DEF5" w:rsidR="00F636F4" w:rsidRPr="008F2A48" w:rsidRDefault="00F636F4" w:rsidP="00F636F4">
            <w:pPr>
              <w:pStyle w:val="table"/>
              <w:rPr>
                <w:color w:val="000000" w:themeColor="text1"/>
              </w:rPr>
            </w:pPr>
            <w:r w:rsidRPr="008F2A48">
              <w:rPr>
                <w:rFonts w:ascii="Aptos Narrow" w:hAnsi="Aptos Narrow"/>
                <w:color w:val="000000" w:themeColor="text1"/>
              </w:rPr>
              <w:t>-0.0007***</w:t>
            </w:r>
          </w:p>
        </w:tc>
        <w:tc>
          <w:tcPr>
            <w:tcW w:w="1655" w:type="dxa"/>
            <w:tcBorders>
              <w:top w:val="nil"/>
              <w:left w:val="nil"/>
              <w:bottom w:val="nil"/>
              <w:right w:val="nil"/>
            </w:tcBorders>
            <w:shd w:val="clear" w:color="auto" w:fill="auto"/>
            <w:noWrap/>
            <w:vAlign w:val="bottom"/>
            <w:hideMark/>
          </w:tcPr>
          <w:p w14:paraId="77F898BA" w14:textId="36443F63" w:rsidR="00F636F4" w:rsidRPr="008F2A48" w:rsidRDefault="00F636F4" w:rsidP="00F636F4">
            <w:pPr>
              <w:pStyle w:val="table"/>
              <w:rPr>
                <w:color w:val="000000" w:themeColor="text1"/>
              </w:rPr>
            </w:pPr>
            <w:r w:rsidRPr="008F2A48">
              <w:rPr>
                <w:rFonts w:ascii="Aptos Narrow" w:hAnsi="Aptos Narrow"/>
                <w:color w:val="000000" w:themeColor="text1"/>
              </w:rPr>
              <w:t>-0.0006***</w:t>
            </w:r>
          </w:p>
        </w:tc>
        <w:tc>
          <w:tcPr>
            <w:tcW w:w="1656" w:type="dxa"/>
            <w:tcBorders>
              <w:top w:val="nil"/>
              <w:left w:val="nil"/>
              <w:bottom w:val="nil"/>
              <w:right w:val="nil"/>
            </w:tcBorders>
            <w:shd w:val="clear" w:color="auto" w:fill="auto"/>
            <w:noWrap/>
            <w:vAlign w:val="bottom"/>
            <w:hideMark/>
          </w:tcPr>
          <w:p w14:paraId="17080AF6" w14:textId="73407F65" w:rsidR="00F636F4" w:rsidRPr="008F2A48" w:rsidRDefault="00F636F4" w:rsidP="00F636F4">
            <w:pPr>
              <w:pStyle w:val="table"/>
              <w:rPr>
                <w:color w:val="000000" w:themeColor="text1"/>
              </w:rPr>
            </w:pPr>
            <w:r w:rsidRPr="008F2A48">
              <w:rPr>
                <w:rFonts w:ascii="Aptos Narrow" w:hAnsi="Aptos Narrow"/>
                <w:color w:val="000000" w:themeColor="text1"/>
              </w:rPr>
              <w:t>-0.0014**</w:t>
            </w:r>
          </w:p>
        </w:tc>
        <w:tc>
          <w:tcPr>
            <w:tcW w:w="1655" w:type="dxa"/>
            <w:tcBorders>
              <w:top w:val="nil"/>
              <w:left w:val="nil"/>
              <w:bottom w:val="nil"/>
              <w:right w:val="nil"/>
            </w:tcBorders>
            <w:shd w:val="clear" w:color="auto" w:fill="auto"/>
            <w:noWrap/>
            <w:vAlign w:val="bottom"/>
            <w:hideMark/>
          </w:tcPr>
          <w:p w14:paraId="2A994EB8" w14:textId="0C643C02" w:rsidR="00F636F4" w:rsidRPr="008F2A48" w:rsidRDefault="00F636F4" w:rsidP="00F636F4">
            <w:pPr>
              <w:pStyle w:val="table"/>
              <w:rPr>
                <w:color w:val="000000" w:themeColor="text1"/>
              </w:rPr>
            </w:pPr>
            <w:r w:rsidRPr="008F2A48">
              <w:rPr>
                <w:rFonts w:ascii="Aptos Narrow" w:hAnsi="Aptos Narrow"/>
                <w:color w:val="000000" w:themeColor="text1"/>
              </w:rPr>
              <w:t>-0.0008**</w:t>
            </w:r>
          </w:p>
        </w:tc>
        <w:tc>
          <w:tcPr>
            <w:tcW w:w="1655" w:type="dxa"/>
            <w:tcBorders>
              <w:top w:val="nil"/>
              <w:left w:val="nil"/>
              <w:bottom w:val="nil"/>
              <w:right w:val="nil"/>
            </w:tcBorders>
            <w:shd w:val="clear" w:color="auto" w:fill="auto"/>
            <w:noWrap/>
            <w:vAlign w:val="bottom"/>
            <w:hideMark/>
          </w:tcPr>
          <w:p w14:paraId="566DAA08" w14:textId="7C5EC501" w:rsidR="00F636F4" w:rsidRPr="008F2A48" w:rsidRDefault="00F636F4" w:rsidP="00F636F4">
            <w:pPr>
              <w:pStyle w:val="table"/>
              <w:rPr>
                <w:color w:val="000000" w:themeColor="text1"/>
              </w:rPr>
            </w:pPr>
            <w:r w:rsidRPr="008F2A48">
              <w:rPr>
                <w:rFonts w:ascii="Aptos Narrow" w:hAnsi="Aptos Narrow"/>
                <w:color w:val="000000" w:themeColor="text1"/>
              </w:rPr>
              <w:t>-0.0019**</w:t>
            </w:r>
          </w:p>
        </w:tc>
        <w:tc>
          <w:tcPr>
            <w:tcW w:w="1656" w:type="dxa"/>
            <w:tcBorders>
              <w:top w:val="nil"/>
              <w:left w:val="nil"/>
              <w:bottom w:val="nil"/>
              <w:right w:val="nil"/>
            </w:tcBorders>
            <w:shd w:val="clear" w:color="auto" w:fill="auto"/>
            <w:noWrap/>
            <w:vAlign w:val="bottom"/>
            <w:hideMark/>
          </w:tcPr>
          <w:p w14:paraId="4820CFCB" w14:textId="5AB8C4FA" w:rsidR="00F636F4" w:rsidRPr="008F2A48" w:rsidRDefault="00F636F4" w:rsidP="00F636F4">
            <w:pPr>
              <w:pStyle w:val="table"/>
              <w:rPr>
                <w:color w:val="000000" w:themeColor="text1"/>
              </w:rPr>
            </w:pPr>
            <w:r w:rsidRPr="008F2A48">
              <w:rPr>
                <w:rFonts w:ascii="Aptos Narrow" w:hAnsi="Aptos Narrow"/>
                <w:color w:val="000000" w:themeColor="text1"/>
              </w:rPr>
              <w:t>-0.0000</w:t>
            </w:r>
          </w:p>
        </w:tc>
      </w:tr>
      <w:tr w:rsidR="00F636F4" w:rsidRPr="008F2A48" w14:paraId="4F5EDEAB" w14:textId="77777777" w:rsidTr="00893E93">
        <w:trPr>
          <w:trHeight w:val="320"/>
        </w:trPr>
        <w:tc>
          <w:tcPr>
            <w:tcW w:w="2520" w:type="dxa"/>
            <w:tcBorders>
              <w:top w:val="nil"/>
              <w:left w:val="nil"/>
              <w:bottom w:val="nil"/>
              <w:right w:val="nil"/>
            </w:tcBorders>
            <w:shd w:val="clear" w:color="auto" w:fill="auto"/>
            <w:noWrap/>
            <w:vAlign w:val="bottom"/>
            <w:hideMark/>
          </w:tcPr>
          <w:p w14:paraId="3394AE4F"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69EFE02B"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277B8CC" w14:textId="7D699032"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nil"/>
              <w:left w:val="nil"/>
              <w:bottom w:val="nil"/>
              <w:right w:val="nil"/>
            </w:tcBorders>
            <w:shd w:val="clear" w:color="auto" w:fill="auto"/>
            <w:noWrap/>
            <w:vAlign w:val="bottom"/>
            <w:hideMark/>
          </w:tcPr>
          <w:p w14:paraId="35F94885" w14:textId="55CDC526"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5" w:type="dxa"/>
            <w:tcBorders>
              <w:top w:val="nil"/>
              <w:left w:val="nil"/>
              <w:bottom w:val="nil"/>
              <w:right w:val="nil"/>
            </w:tcBorders>
            <w:shd w:val="clear" w:color="auto" w:fill="auto"/>
            <w:noWrap/>
            <w:vAlign w:val="bottom"/>
            <w:hideMark/>
          </w:tcPr>
          <w:p w14:paraId="375FEB10" w14:textId="52112DBA"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5" w:type="dxa"/>
            <w:tcBorders>
              <w:top w:val="nil"/>
              <w:left w:val="nil"/>
              <w:bottom w:val="nil"/>
              <w:right w:val="nil"/>
            </w:tcBorders>
            <w:shd w:val="clear" w:color="auto" w:fill="auto"/>
            <w:noWrap/>
            <w:vAlign w:val="bottom"/>
            <w:hideMark/>
          </w:tcPr>
          <w:p w14:paraId="75C988FF" w14:textId="78141A20"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6" w:type="dxa"/>
            <w:tcBorders>
              <w:top w:val="nil"/>
              <w:left w:val="nil"/>
              <w:bottom w:val="nil"/>
              <w:right w:val="nil"/>
            </w:tcBorders>
            <w:shd w:val="clear" w:color="auto" w:fill="auto"/>
            <w:noWrap/>
            <w:vAlign w:val="bottom"/>
            <w:hideMark/>
          </w:tcPr>
          <w:p w14:paraId="4F9983B7" w14:textId="363B2A7F" w:rsidR="00F636F4" w:rsidRPr="008F2A48" w:rsidRDefault="00F636F4" w:rsidP="00F636F4">
            <w:pPr>
              <w:pStyle w:val="table"/>
              <w:rPr>
                <w:color w:val="000000" w:themeColor="text1"/>
              </w:rPr>
            </w:pPr>
            <w:r w:rsidRPr="008F2A48">
              <w:rPr>
                <w:rFonts w:ascii="Aptos Narrow" w:hAnsi="Aptos Narrow"/>
                <w:color w:val="000000" w:themeColor="text1"/>
              </w:rPr>
              <w:t>[-0.001]</w:t>
            </w:r>
          </w:p>
        </w:tc>
      </w:tr>
      <w:tr w:rsidR="00F636F4" w:rsidRPr="008F2A48" w14:paraId="7CC79DA1" w14:textId="77777777" w:rsidTr="00893E93">
        <w:trPr>
          <w:trHeight w:val="320"/>
        </w:trPr>
        <w:tc>
          <w:tcPr>
            <w:tcW w:w="2520" w:type="dxa"/>
            <w:tcBorders>
              <w:top w:val="nil"/>
              <w:left w:val="nil"/>
              <w:bottom w:val="nil"/>
              <w:right w:val="nil"/>
            </w:tcBorders>
            <w:shd w:val="clear" w:color="auto" w:fill="auto"/>
            <w:noWrap/>
            <w:vAlign w:val="bottom"/>
            <w:hideMark/>
          </w:tcPr>
          <w:p w14:paraId="0591222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2BD74E4A"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7DE341D9" w14:textId="16DA2122" w:rsidR="00F636F4" w:rsidRPr="008F2A48" w:rsidRDefault="00F636F4" w:rsidP="00F636F4">
            <w:pPr>
              <w:pStyle w:val="table"/>
              <w:rPr>
                <w:color w:val="000000" w:themeColor="text1"/>
              </w:rPr>
            </w:pPr>
            <w:r w:rsidRPr="008F2A48">
              <w:rPr>
                <w:rFonts w:ascii="Aptos Narrow" w:hAnsi="Aptos Narrow"/>
                <w:color w:val="000000" w:themeColor="text1"/>
              </w:rPr>
              <w:t xml:space="preserve">{0.661} </w:t>
            </w:r>
          </w:p>
        </w:tc>
        <w:tc>
          <w:tcPr>
            <w:tcW w:w="1656" w:type="dxa"/>
            <w:tcBorders>
              <w:top w:val="nil"/>
              <w:left w:val="nil"/>
              <w:bottom w:val="nil"/>
              <w:right w:val="nil"/>
            </w:tcBorders>
            <w:shd w:val="clear" w:color="auto" w:fill="auto"/>
            <w:noWrap/>
            <w:vAlign w:val="bottom"/>
            <w:hideMark/>
          </w:tcPr>
          <w:p w14:paraId="1262214A" w14:textId="4935C468" w:rsidR="00F636F4" w:rsidRPr="008F2A48" w:rsidRDefault="00F636F4" w:rsidP="00F636F4">
            <w:pPr>
              <w:pStyle w:val="table"/>
              <w:rPr>
                <w:color w:val="000000" w:themeColor="text1"/>
              </w:rPr>
            </w:pPr>
            <w:r w:rsidRPr="008F2A48">
              <w:rPr>
                <w:rFonts w:ascii="Aptos Narrow" w:hAnsi="Aptos Narrow"/>
                <w:color w:val="000000" w:themeColor="text1"/>
              </w:rPr>
              <w:t xml:space="preserve">{0.284} </w:t>
            </w:r>
          </w:p>
        </w:tc>
        <w:tc>
          <w:tcPr>
            <w:tcW w:w="1655" w:type="dxa"/>
            <w:tcBorders>
              <w:top w:val="nil"/>
              <w:left w:val="nil"/>
              <w:bottom w:val="nil"/>
              <w:right w:val="nil"/>
            </w:tcBorders>
            <w:shd w:val="clear" w:color="auto" w:fill="auto"/>
            <w:noWrap/>
            <w:vAlign w:val="bottom"/>
            <w:hideMark/>
          </w:tcPr>
          <w:p w14:paraId="59A3C64F" w14:textId="2EBCA652" w:rsidR="00F636F4" w:rsidRPr="008F2A48" w:rsidRDefault="00F636F4" w:rsidP="00F636F4">
            <w:pPr>
              <w:pStyle w:val="table"/>
              <w:rPr>
                <w:color w:val="000000" w:themeColor="text1"/>
              </w:rPr>
            </w:pPr>
            <w:r w:rsidRPr="008F2A48">
              <w:rPr>
                <w:rFonts w:ascii="Aptos Narrow" w:hAnsi="Aptos Narrow"/>
                <w:color w:val="000000" w:themeColor="text1"/>
              </w:rPr>
              <w:t xml:space="preserve">{0.702} </w:t>
            </w:r>
          </w:p>
        </w:tc>
        <w:tc>
          <w:tcPr>
            <w:tcW w:w="1655" w:type="dxa"/>
            <w:tcBorders>
              <w:top w:val="nil"/>
              <w:left w:val="nil"/>
              <w:bottom w:val="nil"/>
              <w:right w:val="nil"/>
            </w:tcBorders>
            <w:shd w:val="clear" w:color="auto" w:fill="auto"/>
            <w:noWrap/>
            <w:vAlign w:val="bottom"/>
            <w:hideMark/>
          </w:tcPr>
          <w:p w14:paraId="7AFBA7E7" w14:textId="164557C8"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6" w:type="dxa"/>
            <w:tcBorders>
              <w:top w:val="nil"/>
              <w:left w:val="nil"/>
              <w:bottom w:val="nil"/>
              <w:right w:val="nil"/>
            </w:tcBorders>
            <w:shd w:val="clear" w:color="auto" w:fill="auto"/>
            <w:noWrap/>
            <w:vAlign w:val="bottom"/>
            <w:hideMark/>
          </w:tcPr>
          <w:p w14:paraId="236535A4" w14:textId="7D454BC6" w:rsidR="00F636F4" w:rsidRPr="008F2A48" w:rsidRDefault="00F636F4" w:rsidP="00F636F4">
            <w:pPr>
              <w:pStyle w:val="table"/>
              <w:rPr>
                <w:color w:val="000000" w:themeColor="text1"/>
              </w:rPr>
            </w:pPr>
            <w:r w:rsidRPr="008F2A48">
              <w:rPr>
                <w:rFonts w:ascii="Aptos Narrow" w:hAnsi="Aptos Narrow"/>
                <w:color w:val="000000" w:themeColor="text1"/>
              </w:rPr>
              <w:t xml:space="preserve">{0.040} </w:t>
            </w:r>
          </w:p>
        </w:tc>
      </w:tr>
      <w:tr w:rsidR="00F636F4" w:rsidRPr="008F2A48" w14:paraId="2944154C" w14:textId="77777777" w:rsidTr="00893E93">
        <w:trPr>
          <w:trHeight w:val="320"/>
        </w:trPr>
        <w:tc>
          <w:tcPr>
            <w:tcW w:w="2520" w:type="dxa"/>
            <w:tcBorders>
              <w:top w:val="nil"/>
              <w:left w:val="nil"/>
              <w:bottom w:val="nil"/>
              <w:right w:val="nil"/>
            </w:tcBorders>
            <w:shd w:val="clear" w:color="auto" w:fill="auto"/>
            <w:noWrap/>
            <w:vAlign w:val="bottom"/>
          </w:tcPr>
          <w:p w14:paraId="544D445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3434B3E"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7AA659C"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1F08F494"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59BA29D"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2EBA3A80"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396315B2" w14:textId="77777777" w:rsidR="00F636F4" w:rsidRPr="008F2A48" w:rsidRDefault="00F636F4" w:rsidP="00F636F4">
            <w:pPr>
              <w:pStyle w:val="table"/>
              <w:rPr>
                <w:color w:val="000000" w:themeColor="text1"/>
              </w:rPr>
            </w:pPr>
          </w:p>
        </w:tc>
      </w:tr>
      <w:tr w:rsidR="00F636F4" w:rsidRPr="008F2A48" w14:paraId="29B3AB01" w14:textId="77777777" w:rsidTr="00893E93">
        <w:trPr>
          <w:trHeight w:val="320"/>
        </w:trPr>
        <w:tc>
          <w:tcPr>
            <w:tcW w:w="2520" w:type="dxa"/>
            <w:tcBorders>
              <w:top w:val="nil"/>
              <w:left w:val="nil"/>
              <w:bottom w:val="nil"/>
              <w:right w:val="nil"/>
            </w:tcBorders>
            <w:shd w:val="clear" w:color="auto" w:fill="auto"/>
            <w:noWrap/>
            <w:vAlign w:val="bottom"/>
            <w:hideMark/>
          </w:tcPr>
          <w:p w14:paraId="10F72D84" w14:textId="0E2C632C" w:rsidR="00F636F4" w:rsidRPr="008F2A48" w:rsidRDefault="00F636F4" w:rsidP="00F636F4">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Apr-Jul</w:t>
            </w:r>
          </w:p>
        </w:tc>
        <w:tc>
          <w:tcPr>
            <w:tcW w:w="1655" w:type="dxa"/>
            <w:tcBorders>
              <w:top w:val="nil"/>
              <w:left w:val="nil"/>
              <w:bottom w:val="nil"/>
              <w:right w:val="nil"/>
            </w:tcBorders>
            <w:shd w:val="clear" w:color="auto" w:fill="auto"/>
            <w:noWrap/>
            <w:vAlign w:val="bottom"/>
            <w:hideMark/>
          </w:tcPr>
          <w:p w14:paraId="7599D660" w14:textId="6678ED01" w:rsidR="00F636F4" w:rsidRPr="008F2A48" w:rsidRDefault="00F636F4" w:rsidP="00F636F4">
            <w:pPr>
              <w:pStyle w:val="table"/>
              <w:rPr>
                <w:color w:val="000000" w:themeColor="text1"/>
              </w:rPr>
            </w:pPr>
            <w:r w:rsidRPr="008F2A48">
              <w:rPr>
                <w:rFonts w:ascii="Aptos Narrow" w:hAnsi="Aptos Narrow"/>
                <w:color w:val="000000" w:themeColor="text1"/>
              </w:rPr>
              <w:t>-0.0005</w:t>
            </w:r>
          </w:p>
        </w:tc>
        <w:tc>
          <w:tcPr>
            <w:tcW w:w="1655" w:type="dxa"/>
            <w:tcBorders>
              <w:top w:val="nil"/>
              <w:left w:val="nil"/>
              <w:bottom w:val="nil"/>
              <w:right w:val="nil"/>
            </w:tcBorders>
            <w:shd w:val="clear" w:color="auto" w:fill="auto"/>
            <w:noWrap/>
            <w:vAlign w:val="bottom"/>
            <w:hideMark/>
          </w:tcPr>
          <w:p w14:paraId="29C20E46" w14:textId="482925CA" w:rsidR="00F636F4" w:rsidRPr="008F2A48" w:rsidRDefault="00F636F4" w:rsidP="00F636F4">
            <w:pPr>
              <w:pStyle w:val="table"/>
              <w:rPr>
                <w:color w:val="000000" w:themeColor="text1"/>
              </w:rPr>
            </w:pPr>
            <w:r w:rsidRPr="008F2A48">
              <w:rPr>
                <w:rFonts w:ascii="Aptos Narrow" w:hAnsi="Aptos Narrow"/>
                <w:color w:val="000000" w:themeColor="text1"/>
              </w:rPr>
              <w:t>-0.0007</w:t>
            </w:r>
          </w:p>
        </w:tc>
        <w:tc>
          <w:tcPr>
            <w:tcW w:w="1656" w:type="dxa"/>
            <w:tcBorders>
              <w:top w:val="nil"/>
              <w:left w:val="nil"/>
              <w:bottom w:val="nil"/>
              <w:right w:val="nil"/>
            </w:tcBorders>
            <w:shd w:val="clear" w:color="auto" w:fill="auto"/>
            <w:noWrap/>
            <w:vAlign w:val="bottom"/>
            <w:hideMark/>
          </w:tcPr>
          <w:p w14:paraId="14AA4E67" w14:textId="6D9B9BD5" w:rsidR="00F636F4" w:rsidRPr="008F2A48" w:rsidRDefault="00F636F4" w:rsidP="00F636F4">
            <w:pPr>
              <w:pStyle w:val="table"/>
              <w:rPr>
                <w:color w:val="000000" w:themeColor="text1"/>
              </w:rPr>
            </w:pPr>
            <w:r w:rsidRPr="008F2A48">
              <w:rPr>
                <w:rFonts w:ascii="Aptos Narrow" w:hAnsi="Aptos Narrow"/>
                <w:color w:val="000000" w:themeColor="text1"/>
              </w:rPr>
              <w:t>-0.0023</w:t>
            </w:r>
          </w:p>
        </w:tc>
        <w:tc>
          <w:tcPr>
            <w:tcW w:w="1655" w:type="dxa"/>
            <w:tcBorders>
              <w:top w:val="nil"/>
              <w:left w:val="nil"/>
              <w:bottom w:val="nil"/>
              <w:right w:val="nil"/>
            </w:tcBorders>
            <w:shd w:val="clear" w:color="auto" w:fill="auto"/>
            <w:noWrap/>
            <w:vAlign w:val="bottom"/>
            <w:hideMark/>
          </w:tcPr>
          <w:p w14:paraId="648E7705" w14:textId="05B63856" w:rsidR="00F636F4" w:rsidRPr="008F2A48" w:rsidRDefault="00F636F4" w:rsidP="00F636F4">
            <w:pPr>
              <w:pStyle w:val="table"/>
              <w:rPr>
                <w:color w:val="000000" w:themeColor="text1"/>
              </w:rPr>
            </w:pPr>
            <w:r w:rsidRPr="008F2A48">
              <w:rPr>
                <w:rFonts w:ascii="Aptos Narrow" w:hAnsi="Aptos Narrow"/>
                <w:color w:val="000000" w:themeColor="text1"/>
              </w:rPr>
              <w:t>-0.0027</w:t>
            </w:r>
          </w:p>
        </w:tc>
        <w:tc>
          <w:tcPr>
            <w:tcW w:w="1655" w:type="dxa"/>
            <w:tcBorders>
              <w:top w:val="nil"/>
              <w:left w:val="nil"/>
              <w:bottom w:val="nil"/>
              <w:right w:val="nil"/>
            </w:tcBorders>
            <w:shd w:val="clear" w:color="auto" w:fill="auto"/>
            <w:noWrap/>
            <w:vAlign w:val="bottom"/>
            <w:hideMark/>
          </w:tcPr>
          <w:p w14:paraId="4878DE19" w14:textId="3A9BFBC2" w:rsidR="00F636F4" w:rsidRPr="008F2A48" w:rsidRDefault="00F636F4" w:rsidP="00F636F4">
            <w:pPr>
              <w:pStyle w:val="table"/>
              <w:rPr>
                <w:color w:val="000000" w:themeColor="text1"/>
              </w:rPr>
            </w:pPr>
            <w:r w:rsidRPr="008F2A48">
              <w:rPr>
                <w:rFonts w:ascii="Aptos Narrow" w:hAnsi="Aptos Narrow"/>
                <w:color w:val="000000" w:themeColor="text1"/>
              </w:rPr>
              <w:t>0.0122**</w:t>
            </w:r>
          </w:p>
        </w:tc>
        <w:tc>
          <w:tcPr>
            <w:tcW w:w="1656" w:type="dxa"/>
            <w:tcBorders>
              <w:top w:val="nil"/>
              <w:left w:val="nil"/>
              <w:bottom w:val="nil"/>
              <w:right w:val="nil"/>
            </w:tcBorders>
            <w:shd w:val="clear" w:color="auto" w:fill="auto"/>
            <w:noWrap/>
            <w:vAlign w:val="bottom"/>
            <w:hideMark/>
          </w:tcPr>
          <w:p w14:paraId="5FED3268" w14:textId="0D160404" w:rsidR="00F636F4" w:rsidRPr="008F2A48" w:rsidRDefault="00F636F4" w:rsidP="00F636F4">
            <w:pPr>
              <w:pStyle w:val="table"/>
              <w:rPr>
                <w:color w:val="000000" w:themeColor="text1"/>
              </w:rPr>
            </w:pPr>
            <w:r w:rsidRPr="008F2A48">
              <w:rPr>
                <w:rFonts w:ascii="Aptos Narrow" w:hAnsi="Aptos Narrow"/>
                <w:color w:val="000000" w:themeColor="text1"/>
              </w:rPr>
              <w:t>-0.0035</w:t>
            </w:r>
          </w:p>
        </w:tc>
      </w:tr>
      <w:tr w:rsidR="00F636F4" w:rsidRPr="008F2A48" w14:paraId="377A0D6D" w14:textId="77777777" w:rsidTr="00893E93">
        <w:trPr>
          <w:trHeight w:val="320"/>
        </w:trPr>
        <w:tc>
          <w:tcPr>
            <w:tcW w:w="2520" w:type="dxa"/>
            <w:tcBorders>
              <w:top w:val="nil"/>
              <w:left w:val="nil"/>
              <w:bottom w:val="nil"/>
              <w:right w:val="nil"/>
            </w:tcBorders>
            <w:shd w:val="clear" w:color="auto" w:fill="auto"/>
            <w:noWrap/>
            <w:vAlign w:val="bottom"/>
            <w:hideMark/>
          </w:tcPr>
          <w:p w14:paraId="6CB41C6D"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4B3845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5E922D4" w14:textId="20A4CC52"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6" w:type="dxa"/>
            <w:tcBorders>
              <w:top w:val="nil"/>
              <w:left w:val="nil"/>
              <w:bottom w:val="nil"/>
              <w:right w:val="nil"/>
            </w:tcBorders>
            <w:shd w:val="clear" w:color="auto" w:fill="auto"/>
            <w:noWrap/>
            <w:vAlign w:val="bottom"/>
            <w:hideMark/>
          </w:tcPr>
          <w:p w14:paraId="5BE9BFFC" w14:textId="6D3F2879"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5" w:type="dxa"/>
            <w:tcBorders>
              <w:top w:val="nil"/>
              <w:left w:val="nil"/>
              <w:bottom w:val="nil"/>
              <w:right w:val="nil"/>
            </w:tcBorders>
            <w:shd w:val="clear" w:color="auto" w:fill="auto"/>
            <w:noWrap/>
            <w:vAlign w:val="bottom"/>
            <w:hideMark/>
          </w:tcPr>
          <w:p w14:paraId="3176FD64" w14:textId="2B009D20" w:rsidR="00F636F4" w:rsidRPr="008F2A48" w:rsidRDefault="00F636F4" w:rsidP="00F636F4">
            <w:pPr>
              <w:pStyle w:val="table"/>
              <w:rPr>
                <w:color w:val="000000" w:themeColor="text1"/>
              </w:rPr>
            </w:pPr>
            <w:r w:rsidRPr="008F2A48">
              <w:rPr>
                <w:rFonts w:ascii="Aptos Narrow" w:hAnsi="Aptos Narrow"/>
                <w:color w:val="000000" w:themeColor="text1"/>
              </w:rPr>
              <w:t>[-0.002]</w:t>
            </w:r>
          </w:p>
        </w:tc>
        <w:tc>
          <w:tcPr>
            <w:tcW w:w="1655" w:type="dxa"/>
            <w:tcBorders>
              <w:top w:val="nil"/>
              <w:left w:val="nil"/>
              <w:bottom w:val="nil"/>
              <w:right w:val="nil"/>
            </w:tcBorders>
            <w:shd w:val="clear" w:color="auto" w:fill="auto"/>
            <w:noWrap/>
            <w:vAlign w:val="bottom"/>
            <w:hideMark/>
          </w:tcPr>
          <w:p w14:paraId="3CE3ACCF" w14:textId="51988F25" w:rsidR="00F636F4" w:rsidRPr="008F2A48" w:rsidRDefault="00F636F4" w:rsidP="00F636F4">
            <w:pPr>
              <w:pStyle w:val="table"/>
              <w:rPr>
                <w:color w:val="000000" w:themeColor="text1"/>
              </w:rPr>
            </w:pPr>
            <w:r w:rsidRPr="008F2A48">
              <w:rPr>
                <w:rFonts w:ascii="Aptos Narrow" w:hAnsi="Aptos Narrow"/>
                <w:color w:val="000000" w:themeColor="text1"/>
              </w:rPr>
              <w:t>[-0.012]</w:t>
            </w:r>
          </w:p>
        </w:tc>
        <w:tc>
          <w:tcPr>
            <w:tcW w:w="1656" w:type="dxa"/>
            <w:tcBorders>
              <w:top w:val="nil"/>
              <w:left w:val="nil"/>
              <w:bottom w:val="nil"/>
              <w:right w:val="nil"/>
            </w:tcBorders>
            <w:shd w:val="clear" w:color="auto" w:fill="auto"/>
            <w:noWrap/>
            <w:vAlign w:val="bottom"/>
            <w:hideMark/>
          </w:tcPr>
          <w:p w14:paraId="056965FB" w14:textId="64B852F5" w:rsidR="00F636F4" w:rsidRPr="008F2A48" w:rsidRDefault="00F636F4" w:rsidP="00F636F4">
            <w:pPr>
              <w:pStyle w:val="table"/>
              <w:rPr>
                <w:color w:val="000000" w:themeColor="text1"/>
              </w:rPr>
            </w:pPr>
            <w:r w:rsidRPr="008F2A48">
              <w:rPr>
                <w:rFonts w:ascii="Aptos Narrow" w:hAnsi="Aptos Narrow"/>
                <w:color w:val="000000" w:themeColor="text1"/>
              </w:rPr>
              <w:t>[0.002]</w:t>
            </w:r>
          </w:p>
        </w:tc>
      </w:tr>
      <w:tr w:rsidR="00F636F4" w:rsidRPr="008F2A48" w14:paraId="2D2CBFDC" w14:textId="77777777" w:rsidTr="00893E93">
        <w:trPr>
          <w:trHeight w:val="320"/>
        </w:trPr>
        <w:tc>
          <w:tcPr>
            <w:tcW w:w="2520" w:type="dxa"/>
            <w:tcBorders>
              <w:top w:val="nil"/>
              <w:left w:val="nil"/>
              <w:bottom w:val="nil"/>
              <w:right w:val="nil"/>
            </w:tcBorders>
            <w:shd w:val="clear" w:color="auto" w:fill="auto"/>
            <w:noWrap/>
            <w:vAlign w:val="bottom"/>
            <w:hideMark/>
          </w:tcPr>
          <w:p w14:paraId="6061CDC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231F906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CF37BBD" w14:textId="0E537D03" w:rsidR="00F636F4" w:rsidRPr="008F2A48" w:rsidRDefault="00F636F4" w:rsidP="00F636F4">
            <w:pPr>
              <w:pStyle w:val="table"/>
              <w:rPr>
                <w:color w:val="000000" w:themeColor="text1"/>
              </w:rPr>
            </w:pPr>
            <w:r w:rsidRPr="008F2A48">
              <w:rPr>
                <w:rFonts w:ascii="Aptos Narrow" w:hAnsi="Aptos Narrow"/>
                <w:color w:val="000000" w:themeColor="text1"/>
              </w:rPr>
              <w:t xml:space="preserve">{0.322} </w:t>
            </w:r>
          </w:p>
        </w:tc>
        <w:tc>
          <w:tcPr>
            <w:tcW w:w="1656" w:type="dxa"/>
            <w:tcBorders>
              <w:top w:val="nil"/>
              <w:left w:val="nil"/>
              <w:bottom w:val="nil"/>
              <w:right w:val="nil"/>
            </w:tcBorders>
            <w:shd w:val="clear" w:color="auto" w:fill="auto"/>
            <w:noWrap/>
            <w:vAlign w:val="bottom"/>
            <w:hideMark/>
          </w:tcPr>
          <w:p w14:paraId="73DEBD9A" w14:textId="33EFA72B" w:rsidR="00F636F4" w:rsidRPr="008F2A48" w:rsidRDefault="00F636F4" w:rsidP="00F636F4">
            <w:pPr>
              <w:pStyle w:val="table"/>
              <w:rPr>
                <w:color w:val="000000" w:themeColor="text1"/>
              </w:rPr>
            </w:pPr>
            <w:r w:rsidRPr="008F2A48">
              <w:rPr>
                <w:rFonts w:ascii="Aptos Narrow" w:hAnsi="Aptos Narrow"/>
                <w:color w:val="000000" w:themeColor="text1"/>
              </w:rPr>
              <w:t xml:space="preserve">{0.725} </w:t>
            </w:r>
          </w:p>
        </w:tc>
        <w:tc>
          <w:tcPr>
            <w:tcW w:w="1655" w:type="dxa"/>
            <w:tcBorders>
              <w:top w:val="nil"/>
              <w:left w:val="nil"/>
              <w:bottom w:val="nil"/>
              <w:right w:val="nil"/>
            </w:tcBorders>
            <w:shd w:val="clear" w:color="auto" w:fill="auto"/>
            <w:noWrap/>
            <w:vAlign w:val="bottom"/>
            <w:hideMark/>
          </w:tcPr>
          <w:p w14:paraId="431CA2C6" w14:textId="0BECF69D" w:rsidR="00F636F4" w:rsidRPr="008F2A48" w:rsidRDefault="00F636F4" w:rsidP="00F636F4">
            <w:pPr>
              <w:pStyle w:val="table"/>
              <w:rPr>
                <w:color w:val="000000" w:themeColor="text1"/>
              </w:rPr>
            </w:pPr>
            <w:r w:rsidRPr="008F2A48">
              <w:rPr>
                <w:rFonts w:ascii="Aptos Narrow" w:hAnsi="Aptos Narrow"/>
                <w:color w:val="000000" w:themeColor="text1"/>
              </w:rPr>
              <w:t xml:space="preserve">{0.553} </w:t>
            </w:r>
          </w:p>
        </w:tc>
        <w:tc>
          <w:tcPr>
            <w:tcW w:w="1655" w:type="dxa"/>
            <w:tcBorders>
              <w:top w:val="nil"/>
              <w:left w:val="nil"/>
              <w:bottom w:val="nil"/>
              <w:right w:val="nil"/>
            </w:tcBorders>
            <w:shd w:val="clear" w:color="auto" w:fill="auto"/>
            <w:noWrap/>
            <w:vAlign w:val="bottom"/>
            <w:hideMark/>
          </w:tcPr>
          <w:p w14:paraId="3C9D5A13" w14:textId="1CBD9E48"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6" w:type="dxa"/>
            <w:tcBorders>
              <w:top w:val="nil"/>
              <w:left w:val="nil"/>
              <w:bottom w:val="nil"/>
              <w:right w:val="nil"/>
            </w:tcBorders>
            <w:shd w:val="clear" w:color="auto" w:fill="auto"/>
            <w:noWrap/>
            <w:vAlign w:val="bottom"/>
            <w:hideMark/>
          </w:tcPr>
          <w:p w14:paraId="7B956410" w14:textId="316E014E" w:rsidR="00F636F4" w:rsidRPr="008F2A48" w:rsidRDefault="00F636F4" w:rsidP="00F636F4">
            <w:pPr>
              <w:pStyle w:val="table"/>
              <w:rPr>
                <w:color w:val="000000" w:themeColor="text1"/>
              </w:rPr>
            </w:pPr>
            <w:r w:rsidRPr="008F2A48">
              <w:rPr>
                <w:rFonts w:ascii="Aptos Narrow" w:hAnsi="Aptos Narrow"/>
                <w:color w:val="000000" w:themeColor="text1"/>
              </w:rPr>
              <w:t xml:space="preserve">{0.429} </w:t>
            </w:r>
          </w:p>
        </w:tc>
      </w:tr>
      <w:tr w:rsidR="00F636F4" w:rsidRPr="008F2A48" w14:paraId="7D8D12DF" w14:textId="77777777" w:rsidTr="00893E93">
        <w:trPr>
          <w:trHeight w:val="320"/>
        </w:trPr>
        <w:tc>
          <w:tcPr>
            <w:tcW w:w="2520" w:type="dxa"/>
            <w:tcBorders>
              <w:top w:val="nil"/>
              <w:left w:val="nil"/>
              <w:bottom w:val="nil"/>
              <w:right w:val="nil"/>
            </w:tcBorders>
            <w:shd w:val="clear" w:color="auto" w:fill="auto"/>
            <w:noWrap/>
            <w:vAlign w:val="bottom"/>
          </w:tcPr>
          <w:p w14:paraId="7EF11EA8"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033220A6"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51B3F52"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7158FD6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DFEA71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2D5C3608"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45919850" w14:textId="77777777" w:rsidR="00F636F4" w:rsidRPr="008F2A48" w:rsidRDefault="00F636F4" w:rsidP="00F636F4">
            <w:pPr>
              <w:pStyle w:val="table"/>
              <w:rPr>
                <w:color w:val="000000" w:themeColor="text1"/>
              </w:rPr>
            </w:pPr>
          </w:p>
        </w:tc>
      </w:tr>
      <w:tr w:rsidR="00F636F4" w:rsidRPr="008F2A48" w14:paraId="72E0D217" w14:textId="77777777" w:rsidTr="00893E93">
        <w:trPr>
          <w:trHeight w:val="320"/>
        </w:trPr>
        <w:tc>
          <w:tcPr>
            <w:tcW w:w="2520" w:type="dxa"/>
            <w:tcBorders>
              <w:top w:val="nil"/>
              <w:left w:val="nil"/>
              <w:bottom w:val="nil"/>
              <w:right w:val="nil"/>
            </w:tcBorders>
            <w:shd w:val="clear" w:color="auto" w:fill="auto"/>
            <w:noWrap/>
            <w:vAlign w:val="bottom"/>
            <w:hideMark/>
          </w:tcPr>
          <w:p w14:paraId="28C9331D" w14:textId="68A39DDD" w:rsidR="00F636F4" w:rsidRPr="008F2A48" w:rsidRDefault="00F636F4" w:rsidP="00F636F4">
            <w:pPr>
              <w:pStyle w:val="table"/>
              <w:rPr>
                <w:color w:val="000000" w:themeColor="text1"/>
              </w:rPr>
            </w:pPr>
            <w:r w:rsidRPr="008F2A48">
              <w:rPr>
                <w:color w:val="000000" w:themeColor="text1"/>
              </w:rPr>
              <w:t>DD 30</w:t>
            </w:r>
            <w:r w:rsidRPr="008F2A48">
              <w:rPr>
                <w:color w:val="000000" w:themeColor="text1"/>
              </w:rPr>
              <w:sym w:font="Symbol" w:char="F0B0"/>
            </w:r>
            <w:r w:rsidRPr="008F2A48">
              <w:rPr>
                <w:color w:val="000000" w:themeColor="text1"/>
              </w:rPr>
              <w:t>C to 35</w:t>
            </w:r>
            <w:r w:rsidRPr="008F2A48">
              <w:rPr>
                <w:color w:val="000000" w:themeColor="text1"/>
              </w:rPr>
              <w:sym w:font="Symbol" w:char="F0B0"/>
            </w:r>
            <w:r w:rsidRPr="008F2A48">
              <w:rPr>
                <w:color w:val="000000" w:themeColor="text1"/>
              </w:rPr>
              <w:t>C Aug-Oct</w:t>
            </w:r>
          </w:p>
        </w:tc>
        <w:tc>
          <w:tcPr>
            <w:tcW w:w="1655" w:type="dxa"/>
            <w:tcBorders>
              <w:top w:val="nil"/>
              <w:left w:val="nil"/>
              <w:bottom w:val="nil"/>
              <w:right w:val="nil"/>
            </w:tcBorders>
            <w:shd w:val="clear" w:color="auto" w:fill="auto"/>
            <w:noWrap/>
            <w:vAlign w:val="bottom"/>
            <w:hideMark/>
          </w:tcPr>
          <w:p w14:paraId="49BAB15B" w14:textId="6434DC4F" w:rsidR="00F636F4" w:rsidRPr="008F2A48" w:rsidRDefault="00F636F4" w:rsidP="00F636F4">
            <w:pPr>
              <w:pStyle w:val="table"/>
              <w:rPr>
                <w:color w:val="000000" w:themeColor="text1"/>
              </w:rPr>
            </w:pPr>
            <w:r w:rsidRPr="008F2A48">
              <w:rPr>
                <w:rFonts w:ascii="Aptos Narrow" w:hAnsi="Aptos Narrow"/>
                <w:color w:val="000000" w:themeColor="text1"/>
              </w:rPr>
              <w:t>-0.0035**</w:t>
            </w:r>
          </w:p>
        </w:tc>
        <w:tc>
          <w:tcPr>
            <w:tcW w:w="1655" w:type="dxa"/>
            <w:tcBorders>
              <w:top w:val="nil"/>
              <w:left w:val="nil"/>
              <w:bottom w:val="nil"/>
              <w:right w:val="nil"/>
            </w:tcBorders>
            <w:shd w:val="clear" w:color="auto" w:fill="auto"/>
            <w:noWrap/>
            <w:vAlign w:val="bottom"/>
            <w:hideMark/>
          </w:tcPr>
          <w:p w14:paraId="1A32D763" w14:textId="5AF4ADC5" w:rsidR="00F636F4" w:rsidRPr="008F2A48" w:rsidRDefault="00F636F4" w:rsidP="00F636F4">
            <w:pPr>
              <w:pStyle w:val="table"/>
              <w:rPr>
                <w:color w:val="000000" w:themeColor="text1"/>
              </w:rPr>
            </w:pPr>
            <w:r w:rsidRPr="008F2A48">
              <w:rPr>
                <w:rFonts w:ascii="Aptos Narrow" w:hAnsi="Aptos Narrow"/>
                <w:color w:val="000000" w:themeColor="text1"/>
              </w:rPr>
              <w:t>-0.0062***</w:t>
            </w:r>
          </w:p>
        </w:tc>
        <w:tc>
          <w:tcPr>
            <w:tcW w:w="1656" w:type="dxa"/>
            <w:tcBorders>
              <w:top w:val="nil"/>
              <w:left w:val="nil"/>
              <w:bottom w:val="nil"/>
              <w:right w:val="nil"/>
            </w:tcBorders>
            <w:shd w:val="clear" w:color="auto" w:fill="auto"/>
            <w:noWrap/>
            <w:vAlign w:val="bottom"/>
            <w:hideMark/>
          </w:tcPr>
          <w:p w14:paraId="2B7DB6F3" w14:textId="77BB4E0E" w:rsidR="00F636F4" w:rsidRPr="008F2A48" w:rsidRDefault="00F636F4" w:rsidP="00F636F4">
            <w:pPr>
              <w:pStyle w:val="table"/>
              <w:rPr>
                <w:color w:val="000000" w:themeColor="text1"/>
              </w:rPr>
            </w:pPr>
            <w:r w:rsidRPr="008F2A48">
              <w:rPr>
                <w:rFonts w:ascii="Aptos Narrow" w:hAnsi="Aptos Narrow"/>
                <w:color w:val="000000" w:themeColor="text1"/>
              </w:rPr>
              <w:t>-0.0023</w:t>
            </w:r>
          </w:p>
        </w:tc>
        <w:tc>
          <w:tcPr>
            <w:tcW w:w="1655" w:type="dxa"/>
            <w:tcBorders>
              <w:top w:val="nil"/>
              <w:left w:val="nil"/>
              <w:bottom w:val="nil"/>
              <w:right w:val="nil"/>
            </w:tcBorders>
            <w:shd w:val="clear" w:color="auto" w:fill="auto"/>
            <w:noWrap/>
            <w:vAlign w:val="bottom"/>
            <w:hideMark/>
          </w:tcPr>
          <w:p w14:paraId="10E054C8" w14:textId="67AE7A13" w:rsidR="00F636F4" w:rsidRPr="008F2A48" w:rsidRDefault="00F636F4" w:rsidP="00F636F4">
            <w:pPr>
              <w:pStyle w:val="table"/>
              <w:rPr>
                <w:color w:val="000000" w:themeColor="text1"/>
              </w:rPr>
            </w:pPr>
            <w:r w:rsidRPr="008F2A48">
              <w:rPr>
                <w:rFonts w:ascii="Aptos Narrow" w:hAnsi="Aptos Narrow"/>
                <w:color w:val="000000" w:themeColor="text1"/>
              </w:rPr>
              <w:t>0.0029</w:t>
            </w:r>
          </w:p>
        </w:tc>
        <w:tc>
          <w:tcPr>
            <w:tcW w:w="1655" w:type="dxa"/>
            <w:tcBorders>
              <w:top w:val="nil"/>
              <w:left w:val="nil"/>
              <w:bottom w:val="nil"/>
              <w:right w:val="nil"/>
            </w:tcBorders>
            <w:shd w:val="clear" w:color="auto" w:fill="auto"/>
            <w:noWrap/>
            <w:vAlign w:val="bottom"/>
            <w:hideMark/>
          </w:tcPr>
          <w:p w14:paraId="09214198" w14:textId="2B8E2902" w:rsidR="00F636F4" w:rsidRPr="008F2A48" w:rsidRDefault="00F636F4" w:rsidP="00F636F4">
            <w:pPr>
              <w:pStyle w:val="table"/>
              <w:rPr>
                <w:color w:val="000000" w:themeColor="text1"/>
              </w:rPr>
            </w:pPr>
            <w:r w:rsidRPr="008F2A48">
              <w:rPr>
                <w:rFonts w:ascii="Aptos Narrow" w:hAnsi="Aptos Narrow"/>
                <w:color w:val="000000" w:themeColor="text1"/>
              </w:rPr>
              <w:t>0.0079</w:t>
            </w:r>
          </w:p>
        </w:tc>
        <w:tc>
          <w:tcPr>
            <w:tcW w:w="1656" w:type="dxa"/>
            <w:tcBorders>
              <w:top w:val="nil"/>
              <w:left w:val="nil"/>
              <w:bottom w:val="nil"/>
              <w:right w:val="nil"/>
            </w:tcBorders>
            <w:shd w:val="clear" w:color="auto" w:fill="auto"/>
            <w:noWrap/>
            <w:vAlign w:val="bottom"/>
            <w:hideMark/>
          </w:tcPr>
          <w:p w14:paraId="5BDE1BE4" w14:textId="07C8001B" w:rsidR="00F636F4" w:rsidRPr="008F2A48" w:rsidRDefault="00F636F4" w:rsidP="00F636F4">
            <w:pPr>
              <w:pStyle w:val="table"/>
              <w:rPr>
                <w:color w:val="000000" w:themeColor="text1"/>
              </w:rPr>
            </w:pPr>
            <w:r w:rsidRPr="008F2A48">
              <w:rPr>
                <w:rFonts w:ascii="Aptos Narrow" w:hAnsi="Aptos Narrow"/>
                <w:color w:val="000000" w:themeColor="text1"/>
              </w:rPr>
              <w:t>-0.0022</w:t>
            </w:r>
          </w:p>
        </w:tc>
      </w:tr>
      <w:tr w:rsidR="00F636F4" w:rsidRPr="008F2A48" w14:paraId="2A3D6192" w14:textId="77777777" w:rsidTr="00893E93">
        <w:trPr>
          <w:trHeight w:val="320"/>
        </w:trPr>
        <w:tc>
          <w:tcPr>
            <w:tcW w:w="2520" w:type="dxa"/>
            <w:tcBorders>
              <w:top w:val="nil"/>
              <w:left w:val="nil"/>
              <w:bottom w:val="nil"/>
              <w:right w:val="nil"/>
            </w:tcBorders>
            <w:shd w:val="clear" w:color="auto" w:fill="auto"/>
            <w:noWrap/>
            <w:vAlign w:val="bottom"/>
            <w:hideMark/>
          </w:tcPr>
          <w:p w14:paraId="35E8BB8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C6E4D8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6EA0418D" w14:textId="1EB8BF23" w:rsidR="00F636F4" w:rsidRPr="008F2A48" w:rsidRDefault="00F636F4" w:rsidP="00F636F4">
            <w:pPr>
              <w:pStyle w:val="table"/>
              <w:rPr>
                <w:color w:val="000000" w:themeColor="text1"/>
              </w:rPr>
            </w:pPr>
            <w:r w:rsidRPr="008F2A48">
              <w:rPr>
                <w:rFonts w:ascii="Aptos Narrow" w:hAnsi="Aptos Narrow"/>
                <w:color w:val="000000" w:themeColor="text1"/>
              </w:rPr>
              <w:t>[0.003]</w:t>
            </w:r>
          </w:p>
        </w:tc>
        <w:tc>
          <w:tcPr>
            <w:tcW w:w="1656" w:type="dxa"/>
            <w:tcBorders>
              <w:top w:val="nil"/>
              <w:left w:val="nil"/>
              <w:bottom w:val="nil"/>
              <w:right w:val="nil"/>
            </w:tcBorders>
            <w:shd w:val="clear" w:color="auto" w:fill="auto"/>
            <w:noWrap/>
            <w:vAlign w:val="bottom"/>
            <w:hideMark/>
          </w:tcPr>
          <w:p w14:paraId="14FFA973" w14:textId="30896574"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5" w:type="dxa"/>
            <w:tcBorders>
              <w:top w:val="nil"/>
              <w:left w:val="nil"/>
              <w:bottom w:val="nil"/>
              <w:right w:val="nil"/>
            </w:tcBorders>
            <w:shd w:val="clear" w:color="auto" w:fill="auto"/>
            <w:noWrap/>
            <w:vAlign w:val="bottom"/>
            <w:hideMark/>
          </w:tcPr>
          <w:p w14:paraId="2F14518F" w14:textId="2205CE69" w:rsidR="00F636F4" w:rsidRPr="008F2A48" w:rsidRDefault="00F636F4" w:rsidP="00F636F4">
            <w:pPr>
              <w:pStyle w:val="table"/>
              <w:rPr>
                <w:color w:val="000000" w:themeColor="text1"/>
              </w:rPr>
            </w:pPr>
            <w:r w:rsidRPr="008F2A48">
              <w:rPr>
                <w:rFonts w:ascii="Aptos Narrow" w:hAnsi="Aptos Narrow"/>
                <w:color w:val="000000" w:themeColor="text1"/>
              </w:rPr>
              <w:t>[-0.005]</w:t>
            </w:r>
          </w:p>
        </w:tc>
        <w:tc>
          <w:tcPr>
            <w:tcW w:w="1655" w:type="dxa"/>
            <w:tcBorders>
              <w:top w:val="nil"/>
              <w:left w:val="nil"/>
              <w:bottom w:val="nil"/>
              <w:right w:val="nil"/>
            </w:tcBorders>
            <w:shd w:val="clear" w:color="auto" w:fill="auto"/>
            <w:noWrap/>
            <w:vAlign w:val="bottom"/>
            <w:hideMark/>
          </w:tcPr>
          <w:p w14:paraId="398997F1" w14:textId="53CC5F9F" w:rsidR="00F636F4" w:rsidRPr="008F2A48" w:rsidRDefault="00F636F4" w:rsidP="00F636F4">
            <w:pPr>
              <w:pStyle w:val="table"/>
              <w:rPr>
                <w:color w:val="000000" w:themeColor="text1"/>
              </w:rPr>
            </w:pPr>
            <w:r w:rsidRPr="008F2A48">
              <w:rPr>
                <w:rFonts w:ascii="Aptos Narrow" w:hAnsi="Aptos Narrow"/>
                <w:color w:val="000000" w:themeColor="text1"/>
              </w:rPr>
              <w:t>[-0.012]</w:t>
            </w:r>
          </w:p>
        </w:tc>
        <w:tc>
          <w:tcPr>
            <w:tcW w:w="1656" w:type="dxa"/>
            <w:tcBorders>
              <w:top w:val="nil"/>
              <w:left w:val="nil"/>
              <w:bottom w:val="nil"/>
              <w:right w:val="nil"/>
            </w:tcBorders>
            <w:shd w:val="clear" w:color="auto" w:fill="auto"/>
            <w:noWrap/>
            <w:vAlign w:val="bottom"/>
            <w:hideMark/>
          </w:tcPr>
          <w:p w14:paraId="6E96CCD8" w14:textId="627D298E" w:rsidR="00F636F4" w:rsidRPr="008F2A48" w:rsidRDefault="00F636F4" w:rsidP="00F636F4">
            <w:pPr>
              <w:pStyle w:val="table"/>
              <w:rPr>
                <w:color w:val="000000" w:themeColor="text1"/>
              </w:rPr>
            </w:pPr>
            <w:r w:rsidRPr="008F2A48">
              <w:rPr>
                <w:rFonts w:ascii="Aptos Narrow" w:hAnsi="Aptos Narrow"/>
                <w:color w:val="000000" w:themeColor="text1"/>
              </w:rPr>
              <w:t>[-0.002]</w:t>
            </w:r>
          </w:p>
        </w:tc>
      </w:tr>
      <w:tr w:rsidR="00F636F4" w:rsidRPr="008F2A48" w14:paraId="7D150B8F" w14:textId="77777777" w:rsidTr="00893E93">
        <w:trPr>
          <w:trHeight w:val="320"/>
        </w:trPr>
        <w:tc>
          <w:tcPr>
            <w:tcW w:w="2520" w:type="dxa"/>
            <w:tcBorders>
              <w:top w:val="nil"/>
              <w:left w:val="nil"/>
              <w:bottom w:val="nil"/>
              <w:right w:val="nil"/>
            </w:tcBorders>
            <w:shd w:val="clear" w:color="auto" w:fill="auto"/>
            <w:noWrap/>
            <w:vAlign w:val="bottom"/>
            <w:hideMark/>
          </w:tcPr>
          <w:p w14:paraId="0FD4F57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77DA488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C1E0D09" w14:textId="76B021C5" w:rsidR="00F636F4" w:rsidRPr="008F2A48" w:rsidRDefault="00F636F4" w:rsidP="00F636F4">
            <w:pPr>
              <w:pStyle w:val="table"/>
              <w:rPr>
                <w:color w:val="000000" w:themeColor="text1"/>
              </w:rPr>
            </w:pPr>
            <w:r w:rsidRPr="008F2A48">
              <w:rPr>
                <w:rFonts w:ascii="Aptos Narrow" w:hAnsi="Aptos Narrow"/>
                <w:color w:val="000000" w:themeColor="text1"/>
              </w:rPr>
              <w:t xml:space="preserve">{0.066} </w:t>
            </w:r>
          </w:p>
        </w:tc>
        <w:tc>
          <w:tcPr>
            <w:tcW w:w="1656" w:type="dxa"/>
            <w:tcBorders>
              <w:top w:val="nil"/>
              <w:left w:val="nil"/>
              <w:bottom w:val="nil"/>
              <w:right w:val="nil"/>
            </w:tcBorders>
            <w:shd w:val="clear" w:color="auto" w:fill="auto"/>
            <w:noWrap/>
            <w:vAlign w:val="bottom"/>
            <w:hideMark/>
          </w:tcPr>
          <w:p w14:paraId="77E6D494" w14:textId="5E0C8610" w:rsidR="00F636F4" w:rsidRPr="008F2A48" w:rsidRDefault="00F636F4" w:rsidP="00F636F4">
            <w:pPr>
              <w:pStyle w:val="table"/>
              <w:rPr>
                <w:color w:val="000000" w:themeColor="text1"/>
              </w:rPr>
            </w:pPr>
            <w:r w:rsidRPr="008F2A48">
              <w:rPr>
                <w:rFonts w:ascii="Aptos Narrow" w:hAnsi="Aptos Narrow"/>
                <w:color w:val="000000" w:themeColor="text1"/>
              </w:rPr>
              <w:t xml:space="preserve">{0.863} </w:t>
            </w:r>
          </w:p>
        </w:tc>
        <w:tc>
          <w:tcPr>
            <w:tcW w:w="1655" w:type="dxa"/>
            <w:tcBorders>
              <w:top w:val="nil"/>
              <w:left w:val="nil"/>
              <w:bottom w:val="nil"/>
              <w:right w:val="nil"/>
            </w:tcBorders>
            <w:shd w:val="clear" w:color="auto" w:fill="auto"/>
            <w:noWrap/>
            <w:vAlign w:val="bottom"/>
            <w:hideMark/>
          </w:tcPr>
          <w:p w14:paraId="6D762873" w14:textId="21800BA0" w:rsidR="00F636F4" w:rsidRPr="008F2A48" w:rsidRDefault="00F636F4" w:rsidP="00F636F4">
            <w:pPr>
              <w:pStyle w:val="table"/>
              <w:rPr>
                <w:color w:val="000000" w:themeColor="text1"/>
              </w:rPr>
            </w:pPr>
            <w:r w:rsidRPr="008F2A48">
              <w:rPr>
                <w:rFonts w:ascii="Aptos Narrow" w:hAnsi="Aptos Narrow"/>
                <w:color w:val="000000" w:themeColor="text1"/>
              </w:rPr>
              <w:t xml:space="preserve">{0.090} </w:t>
            </w:r>
          </w:p>
        </w:tc>
        <w:tc>
          <w:tcPr>
            <w:tcW w:w="1655" w:type="dxa"/>
            <w:tcBorders>
              <w:top w:val="nil"/>
              <w:left w:val="nil"/>
              <w:bottom w:val="nil"/>
              <w:right w:val="nil"/>
            </w:tcBorders>
            <w:shd w:val="clear" w:color="auto" w:fill="auto"/>
            <w:noWrap/>
            <w:vAlign w:val="bottom"/>
            <w:hideMark/>
          </w:tcPr>
          <w:p w14:paraId="68FAB930" w14:textId="484ABD9C" w:rsidR="00F636F4" w:rsidRPr="008F2A48" w:rsidRDefault="00F636F4" w:rsidP="00F636F4">
            <w:pPr>
              <w:pStyle w:val="table"/>
              <w:rPr>
                <w:color w:val="000000" w:themeColor="text1"/>
              </w:rPr>
            </w:pPr>
            <w:r w:rsidRPr="008F2A48">
              <w:rPr>
                <w:rFonts w:ascii="Aptos Narrow" w:hAnsi="Aptos Narrow"/>
                <w:color w:val="000000" w:themeColor="text1"/>
              </w:rPr>
              <w:t xml:space="preserve">{0.002} </w:t>
            </w:r>
          </w:p>
        </w:tc>
        <w:tc>
          <w:tcPr>
            <w:tcW w:w="1656" w:type="dxa"/>
            <w:tcBorders>
              <w:top w:val="nil"/>
              <w:left w:val="nil"/>
              <w:bottom w:val="nil"/>
              <w:right w:val="nil"/>
            </w:tcBorders>
            <w:shd w:val="clear" w:color="auto" w:fill="auto"/>
            <w:noWrap/>
            <w:vAlign w:val="bottom"/>
            <w:hideMark/>
          </w:tcPr>
          <w:p w14:paraId="759F588D" w14:textId="7658E442" w:rsidR="00F636F4" w:rsidRPr="008F2A48" w:rsidRDefault="00F636F4" w:rsidP="00F636F4">
            <w:pPr>
              <w:pStyle w:val="table"/>
              <w:rPr>
                <w:color w:val="000000" w:themeColor="text1"/>
              </w:rPr>
            </w:pPr>
            <w:r w:rsidRPr="008F2A48">
              <w:rPr>
                <w:rFonts w:ascii="Aptos Narrow" w:hAnsi="Aptos Narrow"/>
                <w:color w:val="000000" w:themeColor="text1"/>
              </w:rPr>
              <w:t xml:space="preserve">{0.315} </w:t>
            </w:r>
          </w:p>
        </w:tc>
      </w:tr>
      <w:tr w:rsidR="00F636F4" w:rsidRPr="008F2A48" w14:paraId="5934BA5A" w14:textId="77777777" w:rsidTr="00893E93">
        <w:trPr>
          <w:trHeight w:val="320"/>
        </w:trPr>
        <w:tc>
          <w:tcPr>
            <w:tcW w:w="2520" w:type="dxa"/>
            <w:tcBorders>
              <w:top w:val="nil"/>
              <w:left w:val="nil"/>
              <w:bottom w:val="nil"/>
              <w:right w:val="nil"/>
            </w:tcBorders>
            <w:shd w:val="clear" w:color="auto" w:fill="auto"/>
            <w:noWrap/>
            <w:vAlign w:val="bottom"/>
          </w:tcPr>
          <w:p w14:paraId="020D57C4"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54EC993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3BF0132"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19D8B58"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3F780F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91A6C73"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45BF5BE2" w14:textId="77777777" w:rsidR="00F636F4" w:rsidRPr="008F2A48" w:rsidRDefault="00F636F4" w:rsidP="00F636F4">
            <w:pPr>
              <w:pStyle w:val="table"/>
              <w:rPr>
                <w:color w:val="000000" w:themeColor="text1"/>
              </w:rPr>
            </w:pPr>
          </w:p>
        </w:tc>
      </w:tr>
      <w:tr w:rsidR="00F636F4" w:rsidRPr="008F2A48" w14:paraId="412E23A0" w14:textId="77777777" w:rsidTr="00893E93">
        <w:trPr>
          <w:trHeight w:val="320"/>
        </w:trPr>
        <w:tc>
          <w:tcPr>
            <w:tcW w:w="2520" w:type="dxa"/>
            <w:tcBorders>
              <w:top w:val="nil"/>
              <w:left w:val="nil"/>
              <w:bottom w:val="nil"/>
              <w:right w:val="nil"/>
            </w:tcBorders>
            <w:shd w:val="clear" w:color="auto" w:fill="auto"/>
            <w:noWrap/>
            <w:vAlign w:val="bottom"/>
            <w:hideMark/>
          </w:tcPr>
          <w:p w14:paraId="2B697432" w14:textId="4BC08140" w:rsidR="00F636F4" w:rsidRPr="008F2A48" w:rsidRDefault="00F636F4" w:rsidP="00F636F4">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Apr-Jul</w:t>
            </w:r>
          </w:p>
        </w:tc>
        <w:tc>
          <w:tcPr>
            <w:tcW w:w="1655" w:type="dxa"/>
            <w:tcBorders>
              <w:top w:val="nil"/>
              <w:left w:val="nil"/>
              <w:bottom w:val="nil"/>
              <w:right w:val="nil"/>
            </w:tcBorders>
            <w:shd w:val="clear" w:color="auto" w:fill="auto"/>
            <w:noWrap/>
            <w:vAlign w:val="bottom"/>
            <w:hideMark/>
          </w:tcPr>
          <w:p w14:paraId="079B76C3" w14:textId="4B39A8F8" w:rsidR="00F636F4" w:rsidRPr="008F2A48" w:rsidRDefault="00F636F4" w:rsidP="00F636F4">
            <w:pPr>
              <w:pStyle w:val="table"/>
              <w:rPr>
                <w:color w:val="000000" w:themeColor="text1"/>
              </w:rPr>
            </w:pPr>
            <w:r w:rsidRPr="008F2A48">
              <w:rPr>
                <w:rFonts w:ascii="Aptos Narrow" w:hAnsi="Aptos Narrow"/>
                <w:color w:val="000000" w:themeColor="text1"/>
              </w:rPr>
              <w:t>-0.0062***</w:t>
            </w:r>
          </w:p>
        </w:tc>
        <w:tc>
          <w:tcPr>
            <w:tcW w:w="1655" w:type="dxa"/>
            <w:tcBorders>
              <w:top w:val="nil"/>
              <w:left w:val="nil"/>
              <w:bottom w:val="nil"/>
              <w:right w:val="nil"/>
            </w:tcBorders>
            <w:shd w:val="clear" w:color="auto" w:fill="auto"/>
            <w:noWrap/>
            <w:vAlign w:val="bottom"/>
            <w:hideMark/>
          </w:tcPr>
          <w:p w14:paraId="7227CD16" w14:textId="7E1408A2" w:rsidR="00F636F4" w:rsidRPr="008F2A48" w:rsidRDefault="00F636F4" w:rsidP="00F636F4">
            <w:pPr>
              <w:pStyle w:val="table"/>
              <w:rPr>
                <w:color w:val="000000" w:themeColor="text1"/>
              </w:rPr>
            </w:pPr>
            <w:r w:rsidRPr="008F2A48">
              <w:rPr>
                <w:rFonts w:ascii="Aptos Narrow" w:hAnsi="Aptos Narrow"/>
                <w:color w:val="000000" w:themeColor="text1"/>
              </w:rPr>
              <w:t>-0.0089***</w:t>
            </w:r>
          </w:p>
        </w:tc>
        <w:tc>
          <w:tcPr>
            <w:tcW w:w="1656" w:type="dxa"/>
            <w:tcBorders>
              <w:top w:val="nil"/>
              <w:left w:val="nil"/>
              <w:bottom w:val="nil"/>
              <w:right w:val="nil"/>
            </w:tcBorders>
            <w:shd w:val="clear" w:color="auto" w:fill="auto"/>
            <w:noWrap/>
            <w:vAlign w:val="bottom"/>
            <w:hideMark/>
          </w:tcPr>
          <w:p w14:paraId="7BF3B24F" w14:textId="619C272F" w:rsidR="00F636F4" w:rsidRPr="008F2A48" w:rsidRDefault="00F636F4" w:rsidP="00F636F4">
            <w:pPr>
              <w:pStyle w:val="table"/>
              <w:rPr>
                <w:color w:val="000000" w:themeColor="text1"/>
              </w:rPr>
            </w:pPr>
            <w:r w:rsidRPr="008F2A48">
              <w:rPr>
                <w:rFonts w:ascii="Aptos Narrow" w:hAnsi="Aptos Narrow"/>
                <w:color w:val="000000" w:themeColor="text1"/>
              </w:rPr>
              <w:t>0.0019</w:t>
            </w:r>
          </w:p>
        </w:tc>
        <w:tc>
          <w:tcPr>
            <w:tcW w:w="1655" w:type="dxa"/>
            <w:tcBorders>
              <w:top w:val="nil"/>
              <w:left w:val="nil"/>
              <w:bottom w:val="nil"/>
              <w:right w:val="nil"/>
            </w:tcBorders>
            <w:shd w:val="clear" w:color="auto" w:fill="auto"/>
            <w:noWrap/>
            <w:vAlign w:val="bottom"/>
            <w:hideMark/>
          </w:tcPr>
          <w:p w14:paraId="4F0C8180" w14:textId="3E982B56" w:rsidR="00F636F4" w:rsidRPr="008F2A48" w:rsidRDefault="00F636F4" w:rsidP="00F636F4">
            <w:pPr>
              <w:pStyle w:val="table"/>
              <w:rPr>
                <w:color w:val="000000" w:themeColor="text1"/>
              </w:rPr>
            </w:pPr>
            <w:r w:rsidRPr="008F2A48">
              <w:rPr>
                <w:rFonts w:ascii="Aptos Narrow" w:hAnsi="Aptos Narrow"/>
                <w:color w:val="000000" w:themeColor="text1"/>
              </w:rPr>
              <w:t>-0.0051</w:t>
            </w:r>
          </w:p>
        </w:tc>
        <w:tc>
          <w:tcPr>
            <w:tcW w:w="1655" w:type="dxa"/>
            <w:tcBorders>
              <w:top w:val="nil"/>
              <w:left w:val="nil"/>
              <w:bottom w:val="nil"/>
              <w:right w:val="nil"/>
            </w:tcBorders>
            <w:shd w:val="clear" w:color="auto" w:fill="auto"/>
            <w:noWrap/>
            <w:vAlign w:val="bottom"/>
            <w:hideMark/>
          </w:tcPr>
          <w:p w14:paraId="2DD0EEA2" w14:textId="6EC36658" w:rsidR="00F636F4" w:rsidRPr="008F2A48" w:rsidRDefault="00F636F4" w:rsidP="00F636F4">
            <w:pPr>
              <w:pStyle w:val="table"/>
              <w:rPr>
                <w:color w:val="000000" w:themeColor="text1"/>
              </w:rPr>
            </w:pPr>
            <w:r w:rsidRPr="008F2A48">
              <w:rPr>
                <w:rFonts w:ascii="Aptos Narrow" w:hAnsi="Aptos Narrow"/>
                <w:color w:val="000000" w:themeColor="text1"/>
              </w:rPr>
              <w:t>-0.0090</w:t>
            </w:r>
          </w:p>
        </w:tc>
        <w:tc>
          <w:tcPr>
            <w:tcW w:w="1656" w:type="dxa"/>
            <w:tcBorders>
              <w:top w:val="nil"/>
              <w:left w:val="nil"/>
              <w:bottom w:val="nil"/>
              <w:right w:val="nil"/>
            </w:tcBorders>
            <w:shd w:val="clear" w:color="auto" w:fill="auto"/>
            <w:noWrap/>
            <w:vAlign w:val="bottom"/>
            <w:hideMark/>
          </w:tcPr>
          <w:p w14:paraId="435F7C3E" w14:textId="593A3195" w:rsidR="00F636F4" w:rsidRPr="008F2A48" w:rsidRDefault="00F636F4" w:rsidP="00F636F4">
            <w:pPr>
              <w:pStyle w:val="table"/>
              <w:rPr>
                <w:color w:val="000000" w:themeColor="text1"/>
              </w:rPr>
            </w:pPr>
            <w:r w:rsidRPr="008F2A48">
              <w:rPr>
                <w:rFonts w:ascii="Aptos Narrow" w:hAnsi="Aptos Narrow"/>
                <w:color w:val="000000" w:themeColor="text1"/>
              </w:rPr>
              <w:t>0.0047</w:t>
            </w:r>
          </w:p>
        </w:tc>
      </w:tr>
      <w:tr w:rsidR="00F636F4" w:rsidRPr="008F2A48" w14:paraId="4A8A0D48" w14:textId="77777777" w:rsidTr="00893E93">
        <w:trPr>
          <w:trHeight w:val="320"/>
        </w:trPr>
        <w:tc>
          <w:tcPr>
            <w:tcW w:w="2520" w:type="dxa"/>
            <w:tcBorders>
              <w:top w:val="nil"/>
              <w:left w:val="nil"/>
              <w:bottom w:val="nil"/>
              <w:right w:val="nil"/>
            </w:tcBorders>
            <w:shd w:val="clear" w:color="auto" w:fill="auto"/>
            <w:noWrap/>
            <w:vAlign w:val="bottom"/>
            <w:hideMark/>
          </w:tcPr>
          <w:p w14:paraId="2219877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486DDD7B"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9D692F2" w14:textId="288D0576" w:rsidR="00F636F4" w:rsidRPr="008F2A48" w:rsidRDefault="00F636F4" w:rsidP="00F636F4">
            <w:pPr>
              <w:pStyle w:val="table"/>
              <w:rPr>
                <w:color w:val="000000" w:themeColor="text1"/>
              </w:rPr>
            </w:pPr>
            <w:r w:rsidRPr="008F2A48">
              <w:rPr>
                <w:rFonts w:ascii="Aptos Narrow" w:hAnsi="Aptos Narrow"/>
                <w:color w:val="000000" w:themeColor="text1"/>
              </w:rPr>
              <w:t>[0.002]</w:t>
            </w:r>
          </w:p>
        </w:tc>
        <w:tc>
          <w:tcPr>
            <w:tcW w:w="1656" w:type="dxa"/>
            <w:tcBorders>
              <w:top w:val="nil"/>
              <w:left w:val="nil"/>
              <w:bottom w:val="nil"/>
              <w:right w:val="nil"/>
            </w:tcBorders>
            <w:shd w:val="clear" w:color="auto" w:fill="auto"/>
            <w:noWrap/>
            <w:vAlign w:val="bottom"/>
            <w:hideMark/>
          </w:tcPr>
          <w:p w14:paraId="77D030E4" w14:textId="45173BA9" w:rsidR="00F636F4" w:rsidRPr="008F2A48" w:rsidRDefault="00F636F4" w:rsidP="00F636F4">
            <w:pPr>
              <w:pStyle w:val="table"/>
              <w:rPr>
                <w:color w:val="000000" w:themeColor="text1"/>
              </w:rPr>
            </w:pPr>
            <w:r w:rsidRPr="008F2A48">
              <w:rPr>
                <w:rFonts w:ascii="Aptos Narrow" w:hAnsi="Aptos Narrow"/>
                <w:color w:val="000000" w:themeColor="text1"/>
              </w:rPr>
              <w:t>[-0.003]</w:t>
            </w:r>
          </w:p>
        </w:tc>
        <w:tc>
          <w:tcPr>
            <w:tcW w:w="1655" w:type="dxa"/>
            <w:tcBorders>
              <w:top w:val="nil"/>
              <w:left w:val="nil"/>
              <w:bottom w:val="nil"/>
              <w:right w:val="nil"/>
            </w:tcBorders>
            <w:shd w:val="clear" w:color="auto" w:fill="auto"/>
            <w:noWrap/>
            <w:vAlign w:val="bottom"/>
            <w:hideMark/>
          </w:tcPr>
          <w:p w14:paraId="08F09903" w14:textId="27589A4A" w:rsidR="00F636F4" w:rsidRPr="008F2A48" w:rsidRDefault="00F636F4" w:rsidP="00F636F4">
            <w:pPr>
              <w:pStyle w:val="table"/>
              <w:rPr>
                <w:color w:val="000000" w:themeColor="text1"/>
              </w:rPr>
            </w:pPr>
            <w:r w:rsidRPr="008F2A48">
              <w:rPr>
                <w:rFonts w:ascii="Aptos Narrow" w:hAnsi="Aptos Narrow"/>
                <w:color w:val="000000" w:themeColor="text1"/>
              </w:rPr>
              <w:t>[0.004]</w:t>
            </w:r>
          </w:p>
        </w:tc>
        <w:tc>
          <w:tcPr>
            <w:tcW w:w="1655" w:type="dxa"/>
            <w:tcBorders>
              <w:top w:val="nil"/>
              <w:left w:val="nil"/>
              <w:bottom w:val="nil"/>
              <w:right w:val="nil"/>
            </w:tcBorders>
            <w:shd w:val="clear" w:color="auto" w:fill="auto"/>
            <w:noWrap/>
            <w:vAlign w:val="bottom"/>
            <w:hideMark/>
          </w:tcPr>
          <w:p w14:paraId="112AB713" w14:textId="0D23BED6" w:rsidR="00F636F4" w:rsidRPr="008F2A48" w:rsidRDefault="00F636F4" w:rsidP="00F636F4">
            <w:pPr>
              <w:pStyle w:val="table"/>
              <w:rPr>
                <w:color w:val="000000" w:themeColor="text1"/>
              </w:rPr>
            </w:pPr>
            <w:r w:rsidRPr="008F2A48">
              <w:rPr>
                <w:rFonts w:ascii="Aptos Narrow" w:hAnsi="Aptos Narrow"/>
                <w:color w:val="000000" w:themeColor="text1"/>
              </w:rPr>
              <w:t>[0.002]</w:t>
            </w:r>
          </w:p>
        </w:tc>
        <w:tc>
          <w:tcPr>
            <w:tcW w:w="1656" w:type="dxa"/>
            <w:tcBorders>
              <w:top w:val="nil"/>
              <w:left w:val="nil"/>
              <w:bottom w:val="nil"/>
              <w:right w:val="nil"/>
            </w:tcBorders>
            <w:shd w:val="clear" w:color="auto" w:fill="auto"/>
            <w:noWrap/>
            <w:vAlign w:val="bottom"/>
            <w:hideMark/>
          </w:tcPr>
          <w:p w14:paraId="2EBE031C" w14:textId="2F5CC2D4" w:rsidR="00F636F4" w:rsidRPr="008F2A48" w:rsidRDefault="00F636F4" w:rsidP="00F636F4">
            <w:pPr>
              <w:pStyle w:val="table"/>
              <w:rPr>
                <w:color w:val="000000" w:themeColor="text1"/>
              </w:rPr>
            </w:pPr>
            <w:r w:rsidRPr="008F2A48">
              <w:rPr>
                <w:rFonts w:ascii="Aptos Narrow" w:hAnsi="Aptos Narrow"/>
                <w:color w:val="000000" w:themeColor="text1"/>
              </w:rPr>
              <w:t>[-0.010]</w:t>
            </w:r>
          </w:p>
        </w:tc>
      </w:tr>
      <w:tr w:rsidR="00F636F4" w:rsidRPr="008F2A48" w14:paraId="4F905025" w14:textId="77777777" w:rsidTr="00893E93">
        <w:trPr>
          <w:trHeight w:val="320"/>
        </w:trPr>
        <w:tc>
          <w:tcPr>
            <w:tcW w:w="2520" w:type="dxa"/>
            <w:tcBorders>
              <w:top w:val="nil"/>
              <w:left w:val="nil"/>
              <w:bottom w:val="nil"/>
              <w:right w:val="nil"/>
            </w:tcBorders>
            <w:shd w:val="clear" w:color="auto" w:fill="auto"/>
            <w:noWrap/>
            <w:vAlign w:val="bottom"/>
            <w:hideMark/>
          </w:tcPr>
          <w:p w14:paraId="2D2C614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1A9C4CF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794067DA" w14:textId="14AB0381" w:rsidR="00F636F4" w:rsidRPr="008F2A48" w:rsidRDefault="00F636F4" w:rsidP="00F636F4">
            <w:pPr>
              <w:pStyle w:val="table"/>
              <w:rPr>
                <w:color w:val="000000" w:themeColor="text1"/>
              </w:rPr>
            </w:pPr>
            <w:r w:rsidRPr="008F2A48">
              <w:rPr>
                <w:rFonts w:ascii="Aptos Narrow" w:hAnsi="Aptos Narrow"/>
                <w:color w:val="000000" w:themeColor="text1"/>
              </w:rPr>
              <w:t xml:space="preserve">{0.268} </w:t>
            </w:r>
          </w:p>
        </w:tc>
        <w:tc>
          <w:tcPr>
            <w:tcW w:w="1656" w:type="dxa"/>
            <w:tcBorders>
              <w:top w:val="nil"/>
              <w:left w:val="nil"/>
              <w:bottom w:val="nil"/>
              <w:right w:val="nil"/>
            </w:tcBorders>
            <w:shd w:val="clear" w:color="auto" w:fill="auto"/>
            <w:noWrap/>
            <w:vAlign w:val="bottom"/>
            <w:hideMark/>
          </w:tcPr>
          <w:p w14:paraId="36DD2024" w14:textId="7FB22016" w:rsidR="00F636F4" w:rsidRPr="008F2A48" w:rsidRDefault="00F636F4" w:rsidP="00F636F4">
            <w:pPr>
              <w:pStyle w:val="table"/>
              <w:rPr>
                <w:color w:val="000000" w:themeColor="text1"/>
              </w:rPr>
            </w:pPr>
            <w:r w:rsidRPr="008F2A48">
              <w:rPr>
                <w:rFonts w:ascii="Aptos Narrow" w:hAnsi="Aptos Narrow"/>
                <w:color w:val="000000" w:themeColor="text1"/>
              </w:rPr>
              <w:t xml:space="preserve">{0.565} </w:t>
            </w:r>
          </w:p>
        </w:tc>
        <w:tc>
          <w:tcPr>
            <w:tcW w:w="1655" w:type="dxa"/>
            <w:tcBorders>
              <w:top w:val="nil"/>
              <w:left w:val="nil"/>
              <w:bottom w:val="nil"/>
              <w:right w:val="nil"/>
            </w:tcBorders>
            <w:shd w:val="clear" w:color="auto" w:fill="auto"/>
            <w:noWrap/>
            <w:vAlign w:val="bottom"/>
            <w:hideMark/>
          </w:tcPr>
          <w:p w14:paraId="5C26C7FD" w14:textId="6F85DCFB" w:rsidR="00F636F4" w:rsidRPr="008F2A48" w:rsidRDefault="00F636F4" w:rsidP="00F636F4">
            <w:pPr>
              <w:pStyle w:val="table"/>
              <w:rPr>
                <w:color w:val="000000" w:themeColor="text1"/>
              </w:rPr>
            </w:pPr>
            <w:r w:rsidRPr="008F2A48">
              <w:rPr>
                <w:rFonts w:ascii="Aptos Narrow" w:hAnsi="Aptos Narrow"/>
                <w:color w:val="000000" w:themeColor="text1"/>
              </w:rPr>
              <w:t xml:space="preserve">{0.462} </w:t>
            </w:r>
          </w:p>
        </w:tc>
        <w:tc>
          <w:tcPr>
            <w:tcW w:w="1655" w:type="dxa"/>
            <w:tcBorders>
              <w:top w:val="nil"/>
              <w:left w:val="nil"/>
              <w:bottom w:val="nil"/>
              <w:right w:val="nil"/>
            </w:tcBorders>
            <w:shd w:val="clear" w:color="auto" w:fill="auto"/>
            <w:noWrap/>
            <w:vAlign w:val="bottom"/>
            <w:hideMark/>
          </w:tcPr>
          <w:p w14:paraId="56D3169E" w14:textId="7D7B8616" w:rsidR="00F636F4" w:rsidRPr="008F2A48" w:rsidRDefault="00F636F4" w:rsidP="00F636F4">
            <w:pPr>
              <w:pStyle w:val="table"/>
              <w:rPr>
                <w:color w:val="000000" w:themeColor="text1"/>
              </w:rPr>
            </w:pPr>
            <w:r w:rsidRPr="008F2A48">
              <w:rPr>
                <w:rFonts w:ascii="Aptos Narrow" w:hAnsi="Aptos Narrow"/>
                <w:color w:val="000000" w:themeColor="text1"/>
              </w:rPr>
              <w:t xml:space="preserve">{0.624} </w:t>
            </w:r>
          </w:p>
        </w:tc>
        <w:tc>
          <w:tcPr>
            <w:tcW w:w="1656" w:type="dxa"/>
            <w:tcBorders>
              <w:top w:val="nil"/>
              <w:left w:val="nil"/>
              <w:bottom w:val="nil"/>
              <w:right w:val="nil"/>
            </w:tcBorders>
            <w:shd w:val="clear" w:color="auto" w:fill="auto"/>
            <w:noWrap/>
            <w:vAlign w:val="bottom"/>
            <w:hideMark/>
          </w:tcPr>
          <w:p w14:paraId="7B177FD7" w14:textId="06D3F268"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r>
      <w:tr w:rsidR="00F636F4" w:rsidRPr="008F2A48" w14:paraId="6971FCD7" w14:textId="77777777" w:rsidTr="00893E93">
        <w:trPr>
          <w:trHeight w:val="320"/>
        </w:trPr>
        <w:tc>
          <w:tcPr>
            <w:tcW w:w="2520" w:type="dxa"/>
            <w:tcBorders>
              <w:top w:val="nil"/>
              <w:left w:val="nil"/>
              <w:bottom w:val="nil"/>
              <w:right w:val="nil"/>
            </w:tcBorders>
            <w:shd w:val="clear" w:color="auto" w:fill="auto"/>
            <w:noWrap/>
            <w:vAlign w:val="bottom"/>
          </w:tcPr>
          <w:p w14:paraId="6CE938BD"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A329D4D"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2C97701"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55E727A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FE8CD5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119773D"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09003EB3" w14:textId="77777777" w:rsidR="00F636F4" w:rsidRPr="008F2A48" w:rsidRDefault="00F636F4" w:rsidP="00F636F4">
            <w:pPr>
              <w:pStyle w:val="table"/>
              <w:rPr>
                <w:color w:val="000000" w:themeColor="text1"/>
              </w:rPr>
            </w:pPr>
          </w:p>
        </w:tc>
      </w:tr>
      <w:tr w:rsidR="00F636F4" w:rsidRPr="008F2A48" w14:paraId="6644194E" w14:textId="77777777" w:rsidTr="00893E93">
        <w:trPr>
          <w:trHeight w:val="320"/>
        </w:trPr>
        <w:tc>
          <w:tcPr>
            <w:tcW w:w="2520" w:type="dxa"/>
            <w:tcBorders>
              <w:top w:val="nil"/>
              <w:left w:val="nil"/>
              <w:bottom w:val="nil"/>
              <w:right w:val="nil"/>
            </w:tcBorders>
            <w:shd w:val="clear" w:color="auto" w:fill="auto"/>
            <w:noWrap/>
            <w:vAlign w:val="bottom"/>
            <w:hideMark/>
          </w:tcPr>
          <w:p w14:paraId="6E5F6AA3" w14:textId="66EF48BE" w:rsidR="00F636F4" w:rsidRPr="008F2A48" w:rsidRDefault="00F636F4" w:rsidP="00F636F4">
            <w:pPr>
              <w:pStyle w:val="table"/>
              <w:rPr>
                <w:color w:val="000000" w:themeColor="text1"/>
              </w:rPr>
            </w:pPr>
            <w:r w:rsidRPr="008F2A48">
              <w:rPr>
                <w:color w:val="000000" w:themeColor="text1"/>
              </w:rPr>
              <w:t>DD &gt;35</w:t>
            </w:r>
            <w:r w:rsidRPr="008F2A48">
              <w:rPr>
                <w:color w:val="000000" w:themeColor="text1"/>
              </w:rPr>
              <w:sym w:font="Symbol" w:char="F0B0"/>
            </w:r>
            <w:r w:rsidRPr="008F2A48">
              <w:rPr>
                <w:color w:val="000000" w:themeColor="text1"/>
              </w:rPr>
              <w:t>C Aug-Oct</w:t>
            </w:r>
          </w:p>
        </w:tc>
        <w:tc>
          <w:tcPr>
            <w:tcW w:w="1655" w:type="dxa"/>
            <w:tcBorders>
              <w:top w:val="nil"/>
              <w:left w:val="nil"/>
              <w:bottom w:val="nil"/>
              <w:right w:val="nil"/>
            </w:tcBorders>
            <w:shd w:val="clear" w:color="auto" w:fill="auto"/>
            <w:noWrap/>
            <w:vAlign w:val="bottom"/>
            <w:hideMark/>
          </w:tcPr>
          <w:p w14:paraId="5D8AEF31" w14:textId="0C072F5D" w:rsidR="00F636F4" w:rsidRPr="008F2A48" w:rsidRDefault="00F636F4" w:rsidP="00F636F4">
            <w:pPr>
              <w:pStyle w:val="table"/>
              <w:rPr>
                <w:color w:val="000000" w:themeColor="text1"/>
              </w:rPr>
            </w:pPr>
            <w:r w:rsidRPr="008F2A48">
              <w:rPr>
                <w:rFonts w:ascii="Aptos Narrow" w:hAnsi="Aptos Narrow"/>
                <w:color w:val="000000" w:themeColor="text1"/>
              </w:rPr>
              <w:t>-0.0063***</w:t>
            </w:r>
          </w:p>
        </w:tc>
        <w:tc>
          <w:tcPr>
            <w:tcW w:w="1655" w:type="dxa"/>
            <w:tcBorders>
              <w:top w:val="nil"/>
              <w:left w:val="nil"/>
              <w:bottom w:val="nil"/>
              <w:right w:val="nil"/>
            </w:tcBorders>
            <w:shd w:val="clear" w:color="auto" w:fill="auto"/>
            <w:noWrap/>
            <w:vAlign w:val="bottom"/>
            <w:hideMark/>
          </w:tcPr>
          <w:p w14:paraId="36070DEF" w14:textId="0AB0C360" w:rsidR="00F636F4" w:rsidRPr="008F2A48" w:rsidRDefault="00F636F4" w:rsidP="00F636F4">
            <w:pPr>
              <w:pStyle w:val="table"/>
              <w:rPr>
                <w:color w:val="000000" w:themeColor="text1"/>
              </w:rPr>
            </w:pPr>
            <w:r w:rsidRPr="008F2A48">
              <w:rPr>
                <w:rFonts w:ascii="Aptos Narrow" w:hAnsi="Aptos Narrow"/>
                <w:color w:val="000000" w:themeColor="text1"/>
              </w:rPr>
              <w:t>-0.0056**</w:t>
            </w:r>
          </w:p>
        </w:tc>
        <w:tc>
          <w:tcPr>
            <w:tcW w:w="1656" w:type="dxa"/>
            <w:tcBorders>
              <w:top w:val="nil"/>
              <w:left w:val="nil"/>
              <w:bottom w:val="nil"/>
              <w:right w:val="nil"/>
            </w:tcBorders>
            <w:shd w:val="clear" w:color="auto" w:fill="auto"/>
            <w:noWrap/>
            <w:vAlign w:val="bottom"/>
            <w:hideMark/>
          </w:tcPr>
          <w:p w14:paraId="47AE4937" w14:textId="3A440361" w:rsidR="00F636F4" w:rsidRPr="008F2A48" w:rsidRDefault="00F636F4" w:rsidP="00F636F4">
            <w:pPr>
              <w:pStyle w:val="table"/>
              <w:rPr>
                <w:color w:val="000000" w:themeColor="text1"/>
              </w:rPr>
            </w:pPr>
            <w:r w:rsidRPr="008F2A48">
              <w:rPr>
                <w:rFonts w:ascii="Aptos Narrow" w:hAnsi="Aptos Narrow"/>
                <w:color w:val="000000" w:themeColor="text1"/>
              </w:rPr>
              <w:t>-0.0072**</w:t>
            </w:r>
          </w:p>
        </w:tc>
        <w:tc>
          <w:tcPr>
            <w:tcW w:w="1655" w:type="dxa"/>
            <w:tcBorders>
              <w:top w:val="nil"/>
              <w:left w:val="nil"/>
              <w:bottom w:val="nil"/>
              <w:right w:val="nil"/>
            </w:tcBorders>
            <w:shd w:val="clear" w:color="auto" w:fill="auto"/>
            <w:noWrap/>
            <w:vAlign w:val="bottom"/>
            <w:hideMark/>
          </w:tcPr>
          <w:p w14:paraId="043B9016" w14:textId="5E428158" w:rsidR="00F636F4" w:rsidRPr="008F2A48" w:rsidRDefault="00F636F4" w:rsidP="00F636F4">
            <w:pPr>
              <w:pStyle w:val="table"/>
              <w:rPr>
                <w:color w:val="000000" w:themeColor="text1"/>
              </w:rPr>
            </w:pPr>
            <w:r w:rsidRPr="008F2A48">
              <w:rPr>
                <w:rFonts w:ascii="Aptos Narrow" w:hAnsi="Aptos Narrow"/>
                <w:color w:val="000000" w:themeColor="text1"/>
              </w:rPr>
              <w:t>0.0022</w:t>
            </w:r>
          </w:p>
        </w:tc>
        <w:tc>
          <w:tcPr>
            <w:tcW w:w="1655" w:type="dxa"/>
            <w:tcBorders>
              <w:top w:val="nil"/>
              <w:left w:val="nil"/>
              <w:bottom w:val="nil"/>
              <w:right w:val="nil"/>
            </w:tcBorders>
            <w:shd w:val="clear" w:color="auto" w:fill="auto"/>
            <w:noWrap/>
            <w:vAlign w:val="bottom"/>
            <w:hideMark/>
          </w:tcPr>
          <w:p w14:paraId="7C134BF1" w14:textId="3868F665" w:rsidR="00F636F4" w:rsidRPr="008F2A48" w:rsidRDefault="00F636F4" w:rsidP="00F636F4">
            <w:pPr>
              <w:pStyle w:val="table"/>
              <w:rPr>
                <w:color w:val="000000" w:themeColor="text1"/>
              </w:rPr>
            </w:pPr>
            <w:r w:rsidRPr="008F2A48">
              <w:rPr>
                <w:rFonts w:ascii="Aptos Narrow" w:hAnsi="Aptos Narrow"/>
                <w:color w:val="000000" w:themeColor="text1"/>
              </w:rPr>
              <w:t>-0.0249</w:t>
            </w:r>
          </w:p>
        </w:tc>
        <w:tc>
          <w:tcPr>
            <w:tcW w:w="1656" w:type="dxa"/>
            <w:tcBorders>
              <w:top w:val="nil"/>
              <w:left w:val="nil"/>
              <w:bottom w:val="nil"/>
              <w:right w:val="nil"/>
            </w:tcBorders>
            <w:shd w:val="clear" w:color="auto" w:fill="auto"/>
            <w:noWrap/>
            <w:vAlign w:val="bottom"/>
            <w:hideMark/>
          </w:tcPr>
          <w:p w14:paraId="0B556659" w14:textId="2DC149F9" w:rsidR="00F636F4" w:rsidRPr="008F2A48" w:rsidRDefault="00F636F4" w:rsidP="00F636F4">
            <w:pPr>
              <w:pStyle w:val="table"/>
              <w:rPr>
                <w:color w:val="000000" w:themeColor="text1"/>
              </w:rPr>
            </w:pPr>
            <w:r w:rsidRPr="008F2A48">
              <w:rPr>
                <w:rFonts w:ascii="Aptos Narrow" w:hAnsi="Aptos Narrow"/>
                <w:color w:val="000000" w:themeColor="text1"/>
              </w:rPr>
              <w:t>-0.0005</w:t>
            </w:r>
          </w:p>
        </w:tc>
      </w:tr>
      <w:tr w:rsidR="00F636F4" w:rsidRPr="008F2A48" w14:paraId="72303982" w14:textId="77777777" w:rsidTr="00893E93">
        <w:trPr>
          <w:trHeight w:val="320"/>
        </w:trPr>
        <w:tc>
          <w:tcPr>
            <w:tcW w:w="2520" w:type="dxa"/>
            <w:tcBorders>
              <w:top w:val="nil"/>
              <w:left w:val="nil"/>
              <w:bottom w:val="nil"/>
              <w:right w:val="nil"/>
            </w:tcBorders>
            <w:shd w:val="clear" w:color="auto" w:fill="auto"/>
            <w:noWrap/>
            <w:vAlign w:val="bottom"/>
            <w:hideMark/>
          </w:tcPr>
          <w:p w14:paraId="5D8BAF48"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2D0573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1DAEAEB3" w14:textId="6B3FA1A8"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nil"/>
              <w:left w:val="nil"/>
              <w:bottom w:val="nil"/>
              <w:right w:val="nil"/>
            </w:tcBorders>
            <w:shd w:val="clear" w:color="auto" w:fill="auto"/>
            <w:noWrap/>
            <w:vAlign w:val="bottom"/>
            <w:hideMark/>
          </w:tcPr>
          <w:p w14:paraId="5170DB13" w14:textId="03299FD3"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5" w:type="dxa"/>
            <w:tcBorders>
              <w:top w:val="nil"/>
              <w:left w:val="nil"/>
              <w:bottom w:val="nil"/>
              <w:right w:val="nil"/>
            </w:tcBorders>
            <w:shd w:val="clear" w:color="auto" w:fill="auto"/>
            <w:noWrap/>
            <w:vAlign w:val="bottom"/>
            <w:hideMark/>
          </w:tcPr>
          <w:p w14:paraId="71913DC4" w14:textId="6EE50371" w:rsidR="00F636F4" w:rsidRPr="008F2A48" w:rsidRDefault="00F636F4" w:rsidP="00F636F4">
            <w:pPr>
              <w:pStyle w:val="table"/>
              <w:rPr>
                <w:color w:val="000000" w:themeColor="text1"/>
              </w:rPr>
            </w:pPr>
            <w:r w:rsidRPr="008F2A48">
              <w:rPr>
                <w:rFonts w:ascii="Aptos Narrow" w:hAnsi="Aptos Narrow"/>
                <w:color w:val="000000" w:themeColor="text1"/>
              </w:rPr>
              <w:t>[-0.012]</w:t>
            </w:r>
          </w:p>
        </w:tc>
        <w:tc>
          <w:tcPr>
            <w:tcW w:w="1655" w:type="dxa"/>
            <w:tcBorders>
              <w:top w:val="nil"/>
              <w:left w:val="nil"/>
              <w:bottom w:val="nil"/>
              <w:right w:val="nil"/>
            </w:tcBorders>
            <w:shd w:val="clear" w:color="auto" w:fill="auto"/>
            <w:noWrap/>
            <w:vAlign w:val="bottom"/>
            <w:hideMark/>
          </w:tcPr>
          <w:p w14:paraId="6BFB8E8C" w14:textId="62C2032E" w:rsidR="00F636F4" w:rsidRPr="008F2A48" w:rsidRDefault="00F636F4" w:rsidP="00F636F4">
            <w:pPr>
              <w:pStyle w:val="table"/>
              <w:rPr>
                <w:color w:val="000000" w:themeColor="text1"/>
              </w:rPr>
            </w:pPr>
            <w:r w:rsidRPr="008F2A48">
              <w:rPr>
                <w:rFonts w:ascii="Aptos Narrow" w:hAnsi="Aptos Narrow"/>
                <w:color w:val="000000" w:themeColor="text1"/>
              </w:rPr>
              <w:t>[0.019]</w:t>
            </w:r>
          </w:p>
        </w:tc>
        <w:tc>
          <w:tcPr>
            <w:tcW w:w="1656" w:type="dxa"/>
            <w:tcBorders>
              <w:top w:val="nil"/>
              <w:left w:val="nil"/>
              <w:bottom w:val="nil"/>
              <w:right w:val="nil"/>
            </w:tcBorders>
            <w:shd w:val="clear" w:color="auto" w:fill="auto"/>
            <w:noWrap/>
            <w:vAlign w:val="bottom"/>
            <w:hideMark/>
          </w:tcPr>
          <w:p w14:paraId="2C9884ED" w14:textId="4800F984" w:rsidR="00F636F4" w:rsidRPr="008F2A48" w:rsidRDefault="00F636F4" w:rsidP="00F636F4">
            <w:pPr>
              <w:pStyle w:val="table"/>
              <w:rPr>
                <w:color w:val="000000" w:themeColor="text1"/>
              </w:rPr>
            </w:pPr>
            <w:r w:rsidRPr="008F2A48">
              <w:rPr>
                <w:rFonts w:ascii="Aptos Narrow" w:hAnsi="Aptos Narrow"/>
                <w:color w:val="000000" w:themeColor="text1"/>
              </w:rPr>
              <w:t>[-0.005]</w:t>
            </w:r>
          </w:p>
        </w:tc>
      </w:tr>
      <w:tr w:rsidR="00F636F4" w:rsidRPr="008F2A48" w14:paraId="09B70A25" w14:textId="77777777" w:rsidTr="00893E93">
        <w:trPr>
          <w:trHeight w:val="320"/>
        </w:trPr>
        <w:tc>
          <w:tcPr>
            <w:tcW w:w="2520" w:type="dxa"/>
            <w:tcBorders>
              <w:top w:val="nil"/>
              <w:left w:val="nil"/>
              <w:bottom w:val="nil"/>
              <w:right w:val="nil"/>
            </w:tcBorders>
            <w:shd w:val="clear" w:color="auto" w:fill="auto"/>
            <w:noWrap/>
            <w:vAlign w:val="bottom"/>
            <w:hideMark/>
          </w:tcPr>
          <w:p w14:paraId="3F1B200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EA839F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66C4332F" w14:textId="687115D1" w:rsidR="00F636F4" w:rsidRPr="008F2A48" w:rsidRDefault="00F636F4" w:rsidP="00F636F4">
            <w:pPr>
              <w:pStyle w:val="table"/>
              <w:rPr>
                <w:color w:val="000000" w:themeColor="text1"/>
              </w:rPr>
            </w:pPr>
            <w:r w:rsidRPr="008F2A48">
              <w:rPr>
                <w:rFonts w:ascii="Aptos Narrow" w:hAnsi="Aptos Narrow"/>
                <w:color w:val="000000" w:themeColor="text1"/>
              </w:rPr>
              <w:t xml:space="preserve">{0.997} </w:t>
            </w:r>
          </w:p>
        </w:tc>
        <w:tc>
          <w:tcPr>
            <w:tcW w:w="1656" w:type="dxa"/>
            <w:tcBorders>
              <w:top w:val="nil"/>
              <w:left w:val="nil"/>
              <w:bottom w:val="nil"/>
              <w:right w:val="nil"/>
            </w:tcBorders>
            <w:shd w:val="clear" w:color="auto" w:fill="auto"/>
            <w:noWrap/>
            <w:vAlign w:val="bottom"/>
            <w:hideMark/>
          </w:tcPr>
          <w:p w14:paraId="0FEC8159" w14:textId="555EDD19" w:rsidR="00F636F4" w:rsidRPr="008F2A48" w:rsidRDefault="00F636F4" w:rsidP="00F636F4">
            <w:pPr>
              <w:pStyle w:val="table"/>
              <w:rPr>
                <w:color w:val="000000" w:themeColor="text1"/>
              </w:rPr>
            </w:pPr>
            <w:r w:rsidRPr="008F2A48">
              <w:rPr>
                <w:rFonts w:ascii="Aptos Narrow" w:hAnsi="Aptos Narrow"/>
                <w:color w:val="000000" w:themeColor="text1"/>
              </w:rPr>
              <w:t xml:space="preserve">{0.560} </w:t>
            </w:r>
          </w:p>
        </w:tc>
        <w:tc>
          <w:tcPr>
            <w:tcW w:w="1655" w:type="dxa"/>
            <w:tcBorders>
              <w:top w:val="nil"/>
              <w:left w:val="nil"/>
              <w:bottom w:val="nil"/>
              <w:right w:val="nil"/>
            </w:tcBorders>
            <w:shd w:val="clear" w:color="auto" w:fill="auto"/>
            <w:noWrap/>
            <w:vAlign w:val="bottom"/>
            <w:hideMark/>
          </w:tcPr>
          <w:p w14:paraId="7F2ADCB0" w14:textId="3354F0AF" w:rsidR="00F636F4" w:rsidRPr="008F2A48" w:rsidRDefault="00F636F4" w:rsidP="00F636F4">
            <w:pPr>
              <w:pStyle w:val="table"/>
              <w:rPr>
                <w:color w:val="000000" w:themeColor="text1"/>
              </w:rPr>
            </w:pPr>
            <w:r w:rsidRPr="008F2A48">
              <w:rPr>
                <w:rFonts w:ascii="Aptos Narrow" w:hAnsi="Aptos Narrow"/>
                <w:color w:val="000000" w:themeColor="text1"/>
              </w:rPr>
              <w:t xml:space="preserve">{0.018} </w:t>
            </w:r>
          </w:p>
        </w:tc>
        <w:tc>
          <w:tcPr>
            <w:tcW w:w="1655" w:type="dxa"/>
            <w:tcBorders>
              <w:top w:val="nil"/>
              <w:left w:val="nil"/>
              <w:bottom w:val="nil"/>
              <w:right w:val="nil"/>
            </w:tcBorders>
            <w:shd w:val="clear" w:color="auto" w:fill="auto"/>
            <w:noWrap/>
            <w:vAlign w:val="bottom"/>
            <w:hideMark/>
          </w:tcPr>
          <w:p w14:paraId="2A615655" w14:textId="5CA232ED" w:rsidR="00F636F4" w:rsidRPr="008F2A48" w:rsidRDefault="00F636F4" w:rsidP="00F636F4">
            <w:pPr>
              <w:pStyle w:val="table"/>
              <w:rPr>
                <w:color w:val="000000" w:themeColor="text1"/>
              </w:rPr>
            </w:pPr>
            <w:r w:rsidRPr="008F2A48">
              <w:rPr>
                <w:rFonts w:ascii="Aptos Narrow" w:hAnsi="Aptos Narrow"/>
                <w:color w:val="000000" w:themeColor="text1"/>
              </w:rPr>
              <w:t xml:space="preserve">{0.047} </w:t>
            </w:r>
          </w:p>
        </w:tc>
        <w:tc>
          <w:tcPr>
            <w:tcW w:w="1656" w:type="dxa"/>
            <w:tcBorders>
              <w:top w:val="nil"/>
              <w:left w:val="nil"/>
              <w:bottom w:val="nil"/>
              <w:right w:val="nil"/>
            </w:tcBorders>
            <w:shd w:val="clear" w:color="auto" w:fill="auto"/>
            <w:noWrap/>
            <w:vAlign w:val="bottom"/>
            <w:hideMark/>
          </w:tcPr>
          <w:p w14:paraId="7339C13C" w14:textId="5588A7A1" w:rsidR="00F636F4" w:rsidRPr="008F2A48" w:rsidRDefault="00F636F4" w:rsidP="00F636F4">
            <w:pPr>
              <w:pStyle w:val="table"/>
              <w:rPr>
                <w:color w:val="000000" w:themeColor="text1"/>
              </w:rPr>
            </w:pPr>
            <w:r w:rsidRPr="008F2A48">
              <w:rPr>
                <w:rFonts w:ascii="Aptos Narrow" w:hAnsi="Aptos Narrow"/>
                <w:color w:val="000000" w:themeColor="text1"/>
              </w:rPr>
              <w:t xml:space="preserve">{0.205} </w:t>
            </w:r>
          </w:p>
        </w:tc>
      </w:tr>
      <w:tr w:rsidR="00F636F4" w:rsidRPr="008F2A48" w14:paraId="2B9FBF9F" w14:textId="77777777" w:rsidTr="00893E93">
        <w:trPr>
          <w:trHeight w:val="320"/>
        </w:trPr>
        <w:tc>
          <w:tcPr>
            <w:tcW w:w="2520" w:type="dxa"/>
            <w:tcBorders>
              <w:top w:val="nil"/>
              <w:left w:val="nil"/>
              <w:bottom w:val="nil"/>
              <w:right w:val="nil"/>
            </w:tcBorders>
            <w:shd w:val="clear" w:color="auto" w:fill="auto"/>
            <w:noWrap/>
            <w:vAlign w:val="bottom"/>
          </w:tcPr>
          <w:p w14:paraId="6373982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64A1ADA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298F6EBB"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7E97C2F6"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F1F5F1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18EC0DB"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C895572" w14:textId="77777777" w:rsidR="00F636F4" w:rsidRPr="008F2A48" w:rsidRDefault="00F636F4" w:rsidP="00F636F4">
            <w:pPr>
              <w:pStyle w:val="table"/>
              <w:rPr>
                <w:color w:val="000000" w:themeColor="text1"/>
              </w:rPr>
            </w:pPr>
          </w:p>
        </w:tc>
      </w:tr>
      <w:tr w:rsidR="00F636F4" w:rsidRPr="008F2A48" w14:paraId="0254C6EB" w14:textId="77777777" w:rsidTr="00893E93">
        <w:trPr>
          <w:trHeight w:val="320"/>
        </w:trPr>
        <w:tc>
          <w:tcPr>
            <w:tcW w:w="2520" w:type="dxa"/>
            <w:tcBorders>
              <w:top w:val="nil"/>
              <w:left w:val="nil"/>
              <w:bottom w:val="nil"/>
              <w:right w:val="nil"/>
            </w:tcBorders>
            <w:shd w:val="clear" w:color="auto" w:fill="auto"/>
            <w:noWrap/>
            <w:vAlign w:val="bottom"/>
            <w:hideMark/>
          </w:tcPr>
          <w:p w14:paraId="4E0CDDC5" w14:textId="77777777" w:rsidR="00F636F4" w:rsidRPr="008F2A48" w:rsidRDefault="00F636F4" w:rsidP="00F636F4">
            <w:pPr>
              <w:pStyle w:val="table"/>
              <w:rPr>
                <w:color w:val="000000" w:themeColor="text1"/>
              </w:rPr>
            </w:pPr>
            <w:r w:rsidRPr="008F2A48">
              <w:rPr>
                <w:color w:val="000000" w:themeColor="text1"/>
              </w:rPr>
              <w:t>Precipitation</w:t>
            </w:r>
          </w:p>
        </w:tc>
        <w:tc>
          <w:tcPr>
            <w:tcW w:w="1655" w:type="dxa"/>
            <w:tcBorders>
              <w:top w:val="nil"/>
              <w:left w:val="nil"/>
              <w:bottom w:val="nil"/>
              <w:right w:val="nil"/>
            </w:tcBorders>
            <w:shd w:val="clear" w:color="auto" w:fill="auto"/>
            <w:noWrap/>
            <w:vAlign w:val="bottom"/>
            <w:hideMark/>
          </w:tcPr>
          <w:p w14:paraId="5EA4AE79" w14:textId="7693BD27" w:rsidR="00F636F4" w:rsidRPr="008F2A48" w:rsidRDefault="00F636F4" w:rsidP="00F636F4">
            <w:pPr>
              <w:pStyle w:val="table"/>
              <w:rPr>
                <w:color w:val="000000" w:themeColor="text1"/>
              </w:rPr>
            </w:pPr>
            <w:r w:rsidRPr="008F2A48">
              <w:rPr>
                <w:rFonts w:ascii="Aptos Narrow" w:hAnsi="Aptos Narrow"/>
                <w:color w:val="000000" w:themeColor="text1"/>
              </w:rPr>
              <w:t>-1.4026***</w:t>
            </w:r>
          </w:p>
        </w:tc>
        <w:tc>
          <w:tcPr>
            <w:tcW w:w="1655" w:type="dxa"/>
            <w:tcBorders>
              <w:top w:val="nil"/>
              <w:left w:val="nil"/>
              <w:bottom w:val="nil"/>
              <w:right w:val="nil"/>
            </w:tcBorders>
            <w:shd w:val="clear" w:color="auto" w:fill="auto"/>
            <w:noWrap/>
            <w:vAlign w:val="bottom"/>
            <w:hideMark/>
          </w:tcPr>
          <w:p w14:paraId="6EC644FA" w14:textId="1CCC7010" w:rsidR="00F636F4" w:rsidRPr="008F2A48" w:rsidRDefault="00F636F4" w:rsidP="00F636F4">
            <w:pPr>
              <w:pStyle w:val="table"/>
              <w:rPr>
                <w:color w:val="000000" w:themeColor="text1"/>
              </w:rPr>
            </w:pPr>
            <w:r w:rsidRPr="008F2A48">
              <w:rPr>
                <w:rFonts w:ascii="Aptos Narrow" w:hAnsi="Aptos Narrow"/>
                <w:color w:val="000000" w:themeColor="text1"/>
              </w:rPr>
              <w:t>-2.0267***</w:t>
            </w:r>
          </w:p>
        </w:tc>
        <w:tc>
          <w:tcPr>
            <w:tcW w:w="1656" w:type="dxa"/>
            <w:tcBorders>
              <w:top w:val="nil"/>
              <w:left w:val="nil"/>
              <w:bottom w:val="nil"/>
              <w:right w:val="nil"/>
            </w:tcBorders>
            <w:shd w:val="clear" w:color="auto" w:fill="auto"/>
            <w:noWrap/>
            <w:vAlign w:val="bottom"/>
            <w:hideMark/>
          </w:tcPr>
          <w:p w14:paraId="47510FAC" w14:textId="69F3E90E" w:rsidR="00F636F4" w:rsidRPr="008F2A48" w:rsidRDefault="00F636F4" w:rsidP="00F636F4">
            <w:pPr>
              <w:pStyle w:val="table"/>
              <w:rPr>
                <w:color w:val="000000" w:themeColor="text1"/>
              </w:rPr>
            </w:pPr>
            <w:r w:rsidRPr="008F2A48">
              <w:rPr>
                <w:rFonts w:ascii="Aptos Narrow" w:hAnsi="Aptos Narrow"/>
                <w:color w:val="000000" w:themeColor="text1"/>
              </w:rPr>
              <w:t>-0.4560</w:t>
            </w:r>
          </w:p>
        </w:tc>
        <w:tc>
          <w:tcPr>
            <w:tcW w:w="1655" w:type="dxa"/>
            <w:tcBorders>
              <w:top w:val="nil"/>
              <w:left w:val="nil"/>
              <w:bottom w:val="nil"/>
              <w:right w:val="nil"/>
            </w:tcBorders>
            <w:shd w:val="clear" w:color="auto" w:fill="auto"/>
            <w:noWrap/>
            <w:vAlign w:val="bottom"/>
            <w:hideMark/>
          </w:tcPr>
          <w:p w14:paraId="0BD3260F" w14:textId="4D40B6B8" w:rsidR="00F636F4" w:rsidRPr="008F2A48" w:rsidRDefault="00F636F4" w:rsidP="00F636F4">
            <w:pPr>
              <w:pStyle w:val="table"/>
              <w:rPr>
                <w:color w:val="000000" w:themeColor="text1"/>
              </w:rPr>
            </w:pPr>
            <w:r w:rsidRPr="008F2A48">
              <w:rPr>
                <w:rFonts w:ascii="Aptos Narrow" w:hAnsi="Aptos Narrow"/>
                <w:color w:val="000000" w:themeColor="text1"/>
              </w:rPr>
              <w:t>0.6694*</w:t>
            </w:r>
          </w:p>
        </w:tc>
        <w:tc>
          <w:tcPr>
            <w:tcW w:w="1655" w:type="dxa"/>
            <w:tcBorders>
              <w:top w:val="nil"/>
              <w:left w:val="nil"/>
              <w:bottom w:val="nil"/>
              <w:right w:val="nil"/>
            </w:tcBorders>
            <w:shd w:val="clear" w:color="auto" w:fill="auto"/>
            <w:noWrap/>
            <w:vAlign w:val="bottom"/>
            <w:hideMark/>
          </w:tcPr>
          <w:p w14:paraId="3E67C87E" w14:textId="46AE9B9E" w:rsidR="00F636F4" w:rsidRPr="008F2A48" w:rsidRDefault="00F636F4" w:rsidP="00F636F4">
            <w:pPr>
              <w:pStyle w:val="table"/>
              <w:rPr>
                <w:color w:val="000000" w:themeColor="text1"/>
              </w:rPr>
            </w:pPr>
            <w:r w:rsidRPr="008F2A48">
              <w:rPr>
                <w:rFonts w:ascii="Aptos Narrow" w:hAnsi="Aptos Narrow"/>
                <w:color w:val="000000" w:themeColor="text1"/>
              </w:rPr>
              <w:t>-0.3080</w:t>
            </w:r>
          </w:p>
        </w:tc>
        <w:tc>
          <w:tcPr>
            <w:tcW w:w="1656" w:type="dxa"/>
            <w:tcBorders>
              <w:top w:val="nil"/>
              <w:left w:val="nil"/>
              <w:bottom w:val="nil"/>
              <w:right w:val="nil"/>
            </w:tcBorders>
            <w:shd w:val="clear" w:color="auto" w:fill="auto"/>
            <w:noWrap/>
            <w:vAlign w:val="bottom"/>
            <w:hideMark/>
          </w:tcPr>
          <w:p w14:paraId="2E8368B5" w14:textId="3394D005" w:rsidR="00F636F4" w:rsidRPr="008F2A48" w:rsidRDefault="00F636F4" w:rsidP="00F636F4">
            <w:pPr>
              <w:pStyle w:val="table"/>
              <w:rPr>
                <w:color w:val="000000" w:themeColor="text1"/>
              </w:rPr>
            </w:pPr>
            <w:r w:rsidRPr="008F2A48">
              <w:rPr>
                <w:rFonts w:ascii="Aptos Narrow" w:hAnsi="Aptos Narrow"/>
                <w:color w:val="000000" w:themeColor="text1"/>
              </w:rPr>
              <w:t>-0.7786</w:t>
            </w:r>
          </w:p>
        </w:tc>
      </w:tr>
      <w:tr w:rsidR="00F636F4" w:rsidRPr="008F2A48" w14:paraId="6765A3D0" w14:textId="77777777" w:rsidTr="00893E93">
        <w:trPr>
          <w:trHeight w:val="320"/>
        </w:trPr>
        <w:tc>
          <w:tcPr>
            <w:tcW w:w="2520" w:type="dxa"/>
            <w:tcBorders>
              <w:top w:val="nil"/>
              <w:left w:val="nil"/>
              <w:bottom w:val="nil"/>
              <w:right w:val="nil"/>
            </w:tcBorders>
            <w:shd w:val="clear" w:color="auto" w:fill="auto"/>
            <w:noWrap/>
            <w:vAlign w:val="bottom"/>
            <w:hideMark/>
          </w:tcPr>
          <w:p w14:paraId="095FCCB6"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B3D237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38618F6" w14:textId="6EFD1E90" w:rsidR="00F636F4" w:rsidRPr="008F2A48" w:rsidRDefault="00F636F4" w:rsidP="00F636F4">
            <w:pPr>
              <w:pStyle w:val="table"/>
              <w:rPr>
                <w:color w:val="000000" w:themeColor="text1"/>
              </w:rPr>
            </w:pPr>
            <w:r w:rsidRPr="008F2A48">
              <w:rPr>
                <w:rFonts w:ascii="Aptos Narrow" w:hAnsi="Aptos Narrow"/>
                <w:color w:val="000000" w:themeColor="text1"/>
              </w:rPr>
              <w:t>[0.730]</w:t>
            </w:r>
          </w:p>
        </w:tc>
        <w:tc>
          <w:tcPr>
            <w:tcW w:w="1656" w:type="dxa"/>
            <w:tcBorders>
              <w:top w:val="nil"/>
              <w:left w:val="nil"/>
              <w:bottom w:val="nil"/>
              <w:right w:val="nil"/>
            </w:tcBorders>
            <w:shd w:val="clear" w:color="auto" w:fill="auto"/>
            <w:noWrap/>
            <w:vAlign w:val="bottom"/>
            <w:hideMark/>
          </w:tcPr>
          <w:p w14:paraId="3A785B47" w14:textId="7F8A76D7" w:rsidR="00F636F4" w:rsidRPr="008F2A48" w:rsidRDefault="00F636F4" w:rsidP="00F636F4">
            <w:pPr>
              <w:pStyle w:val="table"/>
              <w:rPr>
                <w:color w:val="000000" w:themeColor="text1"/>
              </w:rPr>
            </w:pPr>
            <w:r w:rsidRPr="008F2A48">
              <w:rPr>
                <w:rFonts w:ascii="Aptos Narrow" w:hAnsi="Aptos Narrow"/>
                <w:color w:val="000000" w:themeColor="text1"/>
              </w:rPr>
              <w:t>[-0.730]</w:t>
            </w:r>
          </w:p>
        </w:tc>
        <w:tc>
          <w:tcPr>
            <w:tcW w:w="1655" w:type="dxa"/>
            <w:tcBorders>
              <w:top w:val="nil"/>
              <w:left w:val="nil"/>
              <w:bottom w:val="nil"/>
              <w:right w:val="nil"/>
            </w:tcBorders>
            <w:shd w:val="clear" w:color="auto" w:fill="auto"/>
            <w:noWrap/>
            <w:vAlign w:val="bottom"/>
            <w:hideMark/>
          </w:tcPr>
          <w:p w14:paraId="36527854" w14:textId="7DFE11F5" w:rsidR="00F636F4" w:rsidRPr="008F2A48" w:rsidRDefault="00F636F4" w:rsidP="00F636F4">
            <w:pPr>
              <w:pStyle w:val="table"/>
              <w:rPr>
                <w:color w:val="000000" w:themeColor="text1"/>
              </w:rPr>
            </w:pPr>
            <w:r w:rsidRPr="008F2A48">
              <w:rPr>
                <w:rFonts w:ascii="Aptos Narrow" w:hAnsi="Aptos Narrow"/>
                <w:color w:val="000000" w:themeColor="text1"/>
              </w:rPr>
              <w:t>[-1.817]</w:t>
            </w:r>
          </w:p>
        </w:tc>
        <w:tc>
          <w:tcPr>
            <w:tcW w:w="1655" w:type="dxa"/>
            <w:tcBorders>
              <w:top w:val="nil"/>
              <w:left w:val="nil"/>
              <w:bottom w:val="nil"/>
              <w:right w:val="nil"/>
            </w:tcBorders>
            <w:shd w:val="clear" w:color="auto" w:fill="auto"/>
            <w:noWrap/>
            <w:vAlign w:val="bottom"/>
            <w:hideMark/>
          </w:tcPr>
          <w:p w14:paraId="14DEF793" w14:textId="1703EDF3" w:rsidR="00F636F4" w:rsidRPr="008F2A48" w:rsidRDefault="00F636F4" w:rsidP="00F636F4">
            <w:pPr>
              <w:pStyle w:val="table"/>
              <w:rPr>
                <w:color w:val="000000" w:themeColor="text1"/>
              </w:rPr>
            </w:pPr>
            <w:r w:rsidRPr="008F2A48">
              <w:rPr>
                <w:rFonts w:ascii="Aptos Narrow" w:hAnsi="Aptos Narrow"/>
                <w:color w:val="000000" w:themeColor="text1"/>
              </w:rPr>
              <w:t>[-0.990]</w:t>
            </w:r>
          </w:p>
        </w:tc>
        <w:tc>
          <w:tcPr>
            <w:tcW w:w="1656" w:type="dxa"/>
            <w:tcBorders>
              <w:top w:val="nil"/>
              <w:left w:val="nil"/>
              <w:bottom w:val="nil"/>
              <w:right w:val="nil"/>
            </w:tcBorders>
            <w:shd w:val="clear" w:color="auto" w:fill="auto"/>
            <w:noWrap/>
            <w:vAlign w:val="bottom"/>
            <w:hideMark/>
          </w:tcPr>
          <w:p w14:paraId="48CC79B3" w14:textId="0CCC4631" w:rsidR="00F636F4" w:rsidRPr="008F2A48" w:rsidRDefault="00F636F4" w:rsidP="00F636F4">
            <w:pPr>
              <w:pStyle w:val="table"/>
              <w:rPr>
                <w:color w:val="000000" w:themeColor="text1"/>
              </w:rPr>
            </w:pPr>
            <w:r w:rsidRPr="008F2A48">
              <w:rPr>
                <w:rFonts w:ascii="Aptos Narrow" w:hAnsi="Aptos Narrow"/>
                <w:color w:val="000000" w:themeColor="text1"/>
              </w:rPr>
              <w:t>[-1.208]</w:t>
            </w:r>
          </w:p>
        </w:tc>
      </w:tr>
      <w:tr w:rsidR="00F636F4" w:rsidRPr="008F2A48" w14:paraId="572917A8" w14:textId="77777777" w:rsidTr="00893E93">
        <w:trPr>
          <w:trHeight w:val="320"/>
        </w:trPr>
        <w:tc>
          <w:tcPr>
            <w:tcW w:w="2520" w:type="dxa"/>
            <w:tcBorders>
              <w:top w:val="nil"/>
              <w:left w:val="nil"/>
              <w:bottom w:val="nil"/>
              <w:right w:val="nil"/>
            </w:tcBorders>
            <w:shd w:val="clear" w:color="auto" w:fill="auto"/>
            <w:noWrap/>
            <w:vAlign w:val="bottom"/>
            <w:hideMark/>
          </w:tcPr>
          <w:p w14:paraId="414A4FF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AEA4B56"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6958FA35" w14:textId="13AD8126" w:rsidR="00F636F4" w:rsidRPr="008F2A48" w:rsidRDefault="00F636F4" w:rsidP="00F636F4">
            <w:pPr>
              <w:pStyle w:val="table"/>
              <w:rPr>
                <w:color w:val="000000" w:themeColor="text1"/>
              </w:rPr>
            </w:pPr>
            <w:r w:rsidRPr="008F2A48">
              <w:rPr>
                <w:rFonts w:ascii="Aptos Narrow" w:hAnsi="Aptos Narrow"/>
                <w:color w:val="000000" w:themeColor="text1"/>
              </w:rPr>
              <w:t xml:space="preserve">{0.010} </w:t>
            </w:r>
          </w:p>
        </w:tc>
        <w:tc>
          <w:tcPr>
            <w:tcW w:w="1656" w:type="dxa"/>
            <w:tcBorders>
              <w:top w:val="nil"/>
              <w:left w:val="nil"/>
              <w:bottom w:val="nil"/>
              <w:right w:val="nil"/>
            </w:tcBorders>
            <w:shd w:val="clear" w:color="auto" w:fill="auto"/>
            <w:noWrap/>
            <w:vAlign w:val="bottom"/>
            <w:hideMark/>
          </w:tcPr>
          <w:p w14:paraId="1583A689" w14:textId="02403CE4" w:rsidR="00F636F4" w:rsidRPr="008F2A48" w:rsidRDefault="00F636F4" w:rsidP="00F636F4">
            <w:pPr>
              <w:pStyle w:val="table"/>
              <w:rPr>
                <w:color w:val="000000" w:themeColor="text1"/>
              </w:rPr>
            </w:pPr>
            <w:r w:rsidRPr="008F2A48">
              <w:rPr>
                <w:rFonts w:ascii="Aptos Narrow" w:hAnsi="Aptos Narrow"/>
                <w:color w:val="000000" w:themeColor="text1"/>
              </w:rPr>
              <w:t xml:space="preserve">{0.188} </w:t>
            </w:r>
          </w:p>
        </w:tc>
        <w:tc>
          <w:tcPr>
            <w:tcW w:w="1655" w:type="dxa"/>
            <w:tcBorders>
              <w:top w:val="nil"/>
              <w:left w:val="nil"/>
              <w:bottom w:val="nil"/>
              <w:right w:val="nil"/>
            </w:tcBorders>
            <w:shd w:val="clear" w:color="auto" w:fill="auto"/>
            <w:noWrap/>
            <w:vAlign w:val="bottom"/>
            <w:hideMark/>
          </w:tcPr>
          <w:p w14:paraId="7698A318" w14:textId="756C9F23"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5" w:type="dxa"/>
            <w:tcBorders>
              <w:top w:val="nil"/>
              <w:left w:val="nil"/>
              <w:bottom w:val="nil"/>
              <w:right w:val="nil"/>
            </w:tcBorders>
            <w:shd w:val="clear" w:color="auto" w:fill="auto"/>
            <w:noWrap/>
            <w:vAlign w:val="bottom"/>
            <w:hideMark/>
          </w:tcPr>
          <w:p w14:paraId="58B5BAF1" w14:textId="6321F747" w:rsidR="00F636F4" w:rsidRPr="008F2A48" w:rsidRDefault="00F636F4" w:rsidP="00F636F4">
            <w:pPr>
              <w:pStyle w:val="table"/>
              <w:rPr>
                <w:color w:val="000000" w:themeColor="text1"/>
              </w:rPr>
            </w:pPr>
            <w:r w:rsidRPr="008F2A48">
              <w:rPr>
                <w:rFonts w:ascii="Aptos Narrow" w:hAnsi="Aptos Narrow"/>
                <w:color w:val="000000" w:themeColor="text1"/>
              </w:rPr>
              <w:t xml:space="preserve">{0.360} </w:t>
            </w:r>
          </w:p>
        </w:tc>
        <w:tc>
          <w:tcPr>
            <w:tcW w:w="1656" w:type="dxa"/>
            <w:tcBorders>
              <w:top w:val="nil"/>
              <w:left w:val="nil"/>
              <w:bottom w:val="nil"/>
              <w:right w:val="nil"/>
            </w:tcBorders>
            <w:shd w:val="clear" w:color="auto" w:fill="auto"/>
            <w:noWrap/>
            <w:vAlign w:val="bottom"/>
            <w:hideMark/>
          </w:tcPr>
          <w:p w14:paraId="4ED186B1" w14:textId="29184F69" w:rsidR="00F636F4" w:rsidRPr="008F2A48" w:rsidRDefault="00F636F4" w:rsidP="00F636F4">
            <w:pPr>
              <w:pStyle w:val="table"/>
              <w:rPr>
                <w:color w:val="000000" w:themeColor="text1"/>
              </w:rPr>
            </w:pPr>
            <w:r w:rsidRPr="008F2A48">
              <w:rPr>
                <w:rFonts w:ascii="Aptos Narrow" w:hAnsi="Aptos Narrow"/>
                <w:color w:val="000000" w:themeColor="text1"/>
              </w:rPr>
              <w:t xml:space="preserve">{0.077} </w:t>
            </w:r>
          </w:p>
        </w:tc>
      </w:tr>
      <w:tr w:rsidR="00F636F4" w:rsidRPr="008F2A48" w14:paraId="5B23BDEC" w14:textId="77777777" w:rsidTr="00893E93">
        <w:trPr>
          <w:trHeight w:val="320"/>
        </w:trPr>
        <w:tc>
          <w:tcPr>
            <w:tcW w:w="2520" w:type="dxa"/>
            <w:tcBorders>
              <w:top w:val="nil"/>
              <w:left w:val="nil"/>
              <w:bottom w:val="nil"/>
              <w:right w:val="nil"/>
            </w:tcBorders>
            <w:shd w:val="clear" w:color="auto" w:fill="auto"/>
            <w:noWrap/>
            <w:vAlign w:val="bottom"/>
          </w:tcPr>
          <w:p w14:paraId="7392FDBF"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691D804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2BCEC8E2"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36FD5C9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0D5180B"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A083103"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74D4A2F" w14:textId="77777777" w:rsidR="00F636F4" w:rsidRPr="008F2A48" w:rsidRDefault="00F636F4" w:rsidP="00F636F4">
            <w:pPr>
              <w:pStyle w:val="table"/>
              <w:rPr>
                <w:color w:val="000000" w:themeColor="text1"/>
              </w:rPr>
            </w:pPr>
          </w:p>
        </w:tc>
      </w:tr>
      <w:tr w:rsidR="00F636F4" w:rsidRPr="008F2A48" w14:paraId="3F650964" w14:textId="77777777" w:rsidTr="00893E93">
        <w:trPr>
          <w:trHeight w:val="320"/>
        </w:trPr>
        <w:tc>
          <w:tcPr>
            <w:tcW w:w="2520" w:type="dxa"/>
            <w:tcBorders>
              <w:top w:val="nil"/>
              <w:left w:val="nil"/>
              <w:bottom w:val="nil"/>
              <w:right w:val="nil"/>
            </w:tcBorders>
            <w:shd w:val="clear" w:color="auto" w:fill="auto"/>
            <w:noWrap/>
            <w:vAlign w:val="bottom"/>
            <w:hideMark/>
          </w:tcPr>
          <w:p w14:paraId="5E7D5C53" w14:textId="77777777" w:rsidR="00F636F4" w:rsidRPr="008F2A48" w:rsidRDefault="00F636F4" w:rsidP="00F636F4">
            <w:pPr>
              <w:pStyle w:val="table"/>
              <w:rPr>
                <w:color w:val="000000" w:themeColor="text1"/>
              </w:rPr>
            </w:pPr>
            <w:r w:rsidRPr="008F2A48">
              <w:rPr>
                <w:color w:val="000000" w:themeColor="text1"/>
              </w:rPr>
              <w:t>Precipitation squared</w:t>
            </w:r>
          </w:p>
        </w:tc>
        <w:tc>
          <w:tcPr>
            <w:tcW w:w="1655" w:type="dxa"/>
            <w:tcBorders>
              <w:top w:val="nil"/>
              <w:left w:val="nil"/>
              <w:bottom w:val="nil"/>
              <w:right w:val="nil"/>
            </w:tcBorders>
            <w:shd w:val="clear" w:color="auto" w:fill="auto"/>
            <w:noWrap/>
            <w:vAlign w:val="bottom"/>
            <w:hideMark/>
          </w:tcPr>
          <w:p w14:paraId="0A4BC342" w14:textId="24AB4936" w:rsidR="00F636F4" w:rsidRPr="008F2A48" w:rsidRDefault="00F636F4" w:rsidP="00F636F4">
            <w:pPr>
              <w:pStyle w:val="table"/>
              <w:rPr>
                <w:color w:val="000000" w:themeColor="text1"/>
              </w:rPr>
            </w:pPr>
            <w:r w:rsidRPr="008F2A48">
              <w:rPr>
                <w:rFonts w:ascii="Aptos Narrow" w:hAnsi="Aptos Narrow"/>
                <w:color w:val="000000" w:themeColor="text1"/>
              </w:rPr>
              <w:t>2.8158**</w:t>
            </w:r>
          </w:p>
        </w:tc>
        <w:tc>
          <w:tcPr>
            <w:tcW w:w="1655" w:type="dxa"/>
            <w:tcBorders>
              <w:top w:val="nil"/>
              <w:left w:val="nil"/>
              <w:bottom w:val="nil"/>
              <w:right w:val="nil"/>
            </w:tcBorders>
            <w:shd w:val="clear" w:color="auto" w:fill="auto"/>
            <w:noWrap/>
            <w:vAlign w:val="bottom"/>
            <w:hideMark/>
          </w:tcPr>
          <w:p w14:paraId="178E6C0F" w14:textId="5A245CD4" w:rsidR="00F636F4" w:rsidRPr="008F2A48" w:rsidRDefault="00F636F4" w:rsidP="00F636F4">
            <w:pPr>
              <w:pStyle w:val="table"/>
              <w:rPr>
                <w:color w:val="000000" w:themeColor="text1"/>
              </w:rPr>
            </w:pPr>
            <w:r w:rsidRPr="008F2A48">
              <w:rPr>
                <w:rFonts w:ascii="Aptos Narrow" w:hAnsi="Aptos Narrow"/>
                <w:color w:val="000000" w:themeColor="text1"/>
              </w:rPr>
              <w:t>4.4220***</w:t>
            </w:r>
          </w:p>
        </w:tc>
        <w:tc>
          <w:tcPr>
            <w:tcW w:w="1656" w:type="dxa"/>
            <w:tcBorders>
              <w:top w:val="nil"/>
              <w:left w:val="nil"/>
              <w:bottom w:val="nil"/>
              <w:right w:val="nil"/>
            </w:tcBorders>
            <w:shd w:val="clear" w:color="auto" w:fill="auto"/>
            <w:noWrap/>
            <w:vAlign w:val="bottom"/>
            <w:hideMark/>
          </w:tcPr>
          <w:p w14:paraId="4DD42DF3" w14:textId="400A2468" w:rsidR="00F636F4" w:rsidRPr="008F2A48" w:rsidRDefault="00F636F4" w:rsidP="00F636F4">
            <w:pPr>
              <w:pStyle w:val="table"/>
              <w:rPr>
                <w:color w:val="000000" w:themeColor="text1"/>
              </w:rPr>
            </w:pPr>
            <w:r w:rsidRPr="008F2A48">
              <w:rPr>
                <w:rFonts w:ascii="Aptos Narrow" w:hAnsi="Aptos Narrow"/>
                <w:color w:val="000000" w:themeColor="text1"/>
              </w:rPr>
              <w:t>-0.3837</w:t>
            </w:r>
          </w:p>
        </w:tc>
        <w:tc>
          <w:tcPr>
            <w:tcW w:w="1655" w:type="dxa"/>
            <w:tcBorders>
              <w:top w:val="nil"/>
              <w:left w:val="nil"/>
              <w:bottom w:val="nil"/>
              <w:right w:val="nil"/>
            </w:tcBorders>
            <w:shd w:val="clear" w:color="auto" w:fill="auto"/>
            <w:noWrap/>
            <w:vAlign w:val="bottom"/>
            <w:hideMark/>
          </w:tcPr>
          <w:p w14:paraId="5FF3AD73" w14:textId="60237921" w:rsidR="00F636F4" w:rsidRPr="008F2A48" w:rsidRDefault="00F636F4" w:rsidP="00F636F4">
            <w:pPr>
              <w:pStyle w:val="table"/>
              <w:rPr>
                <w:color w:val="000000" w:themeColor="text1"/>
              </w:rPr>
            </w:pPr>
            <w:r w:rsidRPr="008F2A48">
              <w:rPr>
                <w:rFonts w:ascii="Aptos Narrow" w:hAnsi="Aptos Narrow"/>
                <w:color w:val="000000" w:themeColor="text1"/>
              </w:rPr>
              <w:t>-1.2830*</w:t>
            </w:r>
          </w:p>
        </w:tc>
        <w:tc>
          <w:tcPr>
            <w:tcW w:w="1655" w:type="dxa"/>
            <w:tcBorders>
              <w:top w:val="nil"/>
              <w:left w:val="nil"/>
              <w:bottom w:val="nil"/>
              <w:right w:val="nil"/>
            </w:tcBorders>
            <w:shd w:val="clear" w:color="auto" w:fill="auto"/>
            <w:noWrap/>
            <w:vAlign w:val="bottom"/>
            <w:hideMark/>
          </w:tcPr>
          <w:p w14:paraId="2251FD61" w14:textId="4BEACE8A" w:rsidR="00F636F4" w:rsidRPr="008F2A48" w:rsidRDefault="00F636F4" w:rsidP="00F636F4">
            <w:pPr>
              <w:pStyle w:val="table"/>
              <w:rPr>
                <w:color w:val="000000" w:themeColor="text1"/>
              </w:rPr>
            </w:pPr>
            <w:r w:rsidRPr="008F2A48">
              <w:rPr>
                <w:rFonts w:ascii="Aptos Narrow" w:hAnsi="Aptos Narrow"/>
                <w:color w:val="000000" w:themeColor="text1"/>
              </w:rPr>
              <w:t>1.0560</w:t>
            </w:r>
          </w:p>
        </w:tc>
        <w:tc>
          <w:tcPr>
            <w:tcW w:w="1656" w:type="dxa"/>
            <w:tcBorders>
              <w:top w:val="nil"/>
              <w:left w:val="nil"/>
              <w:bottom w:val="nil"/>
              <w:right w:val="nil"/>
            </w:tcBorders>
            <w:shd w:val="clear" w:color="auto" w:fill="auto"/>
            <w:noWrap/>
            <w:vAlign w:val="bottom"/>
            <w:hideMark/>
          </w:tcPr>
          <w:p w14:paraId="3E723B98" w14:textId="0A025F06" w:rsidR="00F636F4" w:rsidRPr="008F2A48" w:rsidRDefault="00F636F4" w:rsidP="00F636F4">
            <w:pPr>
              <w:pStyle w:val="table"/>
              <w:rPr>
                <w:color w:val="000000" w:themeColor="text1"/>
              </w:rPr>
            </w:pPr>
            <w:r w:rsidRPr="008F2A48">
              <w:rPr>
                <w:rFonts w:ascii="Aptos Narrow" w:hAnsi="Aptos Narrow"/>
                <w:color w:val="000000" w:themeColor="text1"/>
              </w:rPr>
              <w:t>1.0211</w:t>
            </w:r>
          </w:p>
        </w:tc>
      </w:tr>
      <w:tr w:rsidR="00F636F4" w:rsidRPr="008F2A48" w14:paraId="0011A1EE" w14:textId="77777777" w:rsidTr="00893E93">
        <w:trPr>
          <w:trHeight w:val="320"/>
        </w:trPr>
        <w:tc>
          <w:tcPr>
            <w:tcW w:w="2520" w:type="dxa"/>
            <w:tcBorders>
              <w:top w:val="nil"/>
              <w:left w:val="nil"/>
              <w:bottom w:val="nil"/>
              <w:right w:val="nil"/>
            </w:tcBorders>
            <w:shd w:val="clear" w:color="auto" w:fill="auto"/>
            <w:noWrap/>
            <w:vAlign w:val="bottom"/>
            <w:hideMark/>
          </w:tcPr>
          <w:p w14:paraId="22260CA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28BF6B6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28761D9" w14:textId="18042952" w:rsidR="00F636F4" w:rsidRPr="008F2A48" w:rsidRDefault="00F636F4" w:rsidP="00F636F4">
            <w:pPr>
              <w:pStyle w:val="table"/>
              <w:rPr>
                <w:color w:val="000000" w:themeColor="text1"/>
              </w:rPr>
            </w:pPr>
            <w:r w:rsidRPr="008F2A48">
              <w:rPr>
                <w:rFonts w:ascii="Aptos Narrow" w:hAnsi="Aptos Narrow"/>
                <w:color w:val="000000" w:themeColor="text1"/>
              </w:rPr>
              <w:t>[-1.858]</w:t>
            </w:r>
          </w:p>
        </w:tc>
        <w:tc>
          <w:tcPr>
            <w:tcW w:w="1656" w:type="dxa"/>
            <w:tcBorders>
              <w:top w:val="nil"/>
              <w:left w:val="nil"/>
              <w:bottom w:val="nil"/>
              <w:right w:val="nil"/>
            </w:tcBorders>
            <w:shd w:val="clear" w:color="auto" w:fill="auto"/>
            <w:noWrap/>
            <w:vAlign w:val="bottom"/>
            <w:hideMark/>
          </w:tcPr>
          <w:p w14:paraId="2EC1941B" w14:textId="72B1F4D8" w:rsidR="00F636F4" w:rsidRPr="008F2A48" w:rsidRDefault="00F636F4" w:rsidP="00F636F4">
            <w:pPr>
              <w:pStyle w:val="table"/>
              <w:rPr>
                <w:color w:val="000000" w:themeColor="text1"/>
              </w:rPr>
            </w:pPr>
            <w:r w:rsidRPr="008F2A48">
              <w:rPr>
                <w:rFonts w:ascii="Aptos Narrow" w:hAnsi="Aptos Narrow"/>
                <w:color w:val="000000" w:themeColor="text1"/>
              </w:rPr>
              <w:t>[2.443]</w:t>
            </w:r>
          </w:p>
        </w:tc>
        <w:tc>
          <w:tcPr>
            <w:tcW w:w="1655" w:type="dxa"/>
            <w:tcBorders>
              <w:top w:val="nil"/>
              <w:left w:val="nil"/>
              <w:bottom w:val="nil"/>
              <w:right w:val="nil"/>
            </w:tcBorders>
            <w:shd w:val="clear" w:color="auto" w:fill="auto"/>
            <w:noWrap/>
            <w:vAlign w:val="bottom"/>
            <w:hideMark/>
          </w:tcPr>
          <w:p w14:paraId="535B9438" w14:textId="300AFC4E" w:rsidR="00F636F4" w:rsidRPr="008F2A48" w:rsidRDefault="00F636F4" w:rsidP="00F636F4">
            <w:pPr>
              <w:pStyle w:val="table"/>
              <w:rPr>
                <w:color w:val="000000" w:themeColor="text1"/>
              </w:rPr>
            </w:pPr>
            <w:r w:rsidRPr="008F2A48">
              <w:rPr>
                <w:rFonts w:ascii="Aptos Narrow" w:hAnsi="Aptos Narrow"/>
                <w:color w:val="000000" w:themeColor="text1"/>
              </w:rPr>
              <w:t>[3.507]</w:t>
            </w:r>
          </w:p>
        </w:tc>
        <w:tc>
          <w:tcPr>
            <w:tcW w:w="1655" w:type="dxa"/>
            <w:tcBorders>
              <w:top w:val="nil"/>
              <w:left w:val="nil"/>
              <w:bottom w:val="nil"/>
              <w:right w:val="nil"/>
            </w:tcBorders>
            <w:shd w:val="clear" w:color="auto" w:fill="auto"/>
            <w:noWrap/>
            <w:vAlign w:val="bottom"/>
            <w:hideMark/>
          </w:tcPr>
          <w:p w14:paraId="7B51FBF6" w14:textId="307DFD26" w:rsidR="00F636F4" w:rsidRPr="008F2A48" w:rsidRDefault="00F636F4" w:rsidP="00F636F4">
            <w:pPr>
              <w:pStyle w:val="table"/>
              <w:rPr>
                <w:color w:val="000000" w:themeColor="text1"/>
              </w:rPr>
            </w:pPr>
            <w:r w:rsidRPr="008F2A48">
              <w:rPr>
                <w:rFonts w:ascii="Aptos Narrow" w:hAnsi="Aptos Narrow"/>
                <w:color w:val="000000" w:themeColor="text1"/>
              </w:rPr>
              <w:t>[1.509]</w:t>
            </w:r>
          </w:p>
        </w:tc>
        <w:tc>
          <w:tcPr>
            <w:tcW w:w="1656" w:type="dxa"/>
            <w:tcBorders>
              <w:top w:val="nil"/>
              <w:left w:val="nil"/>
              <w:bottom w:val="nil"/>
              <w:right w:val="nil"/>
            </w:tcBorders>
            <w:shd w:val="clear" w:color="auto" w:fill="auto"/>
            <w:noWrap/>
            <w:vAlign w:val="bottom"/>
            <w:hideMark/>
          </w:tcPr>
          <w:p w14:paraId="133C017C" w14:textId="6C657936" w:rsidR="00F636F4" w:rsidRPr="008F2A48" w:rsidRDefault="00F636F4" w:rsidP="00F636F4">
            <w:pPr>
              <w:pStyle w:val="table"/>
              <w:rPr>
                <w:color w:val="000000" w:themeColor="text1"/>
              </w:rPr>
            </w:pPr>
            <w:r w:rsidRPr="008F2A48">
              <w:rPr>
                <w:rFonts w:ascii="Aptos Narrow" w:hAnsi="Aptos Narrow"/>
                <w:color w:val="000000" w:themeColor="text1"/>
              </w:rPr>
              <w:t>[3.399]</w:t>
            </w:r>
          </w:p>
        </w:tc>
      </w:tr>
      <w:tr w:rsidR="00F636F4" w:rsidRPr="008F2A48" w14:paraId="09AB6861" w14:textId="77777777" w:rsidTr="00893E93">
        <w:trPr>
          <w:trHeight w:val="320"/>
        </w:trPr>
        <w:tc>
          <w:tcPr>
            <w:tcW w:w="2520" w:type="dxa"/>
            <w:tcBorders>
              <w:top w:val="nil"/>
              <w:left w:val="nil"/>
              <w:bottom w:val="nil"/>
              <w:right w:val="nil"/>
            </w:tcBorders>
            <w:shd w:val="clear" w:color="auto" w:fill="auto"/>
            <w:noWrap/>
            <w:vAlign w:val="bottom"/>
            <w:hideMark/>
          </w:tcPr>
          <w:p w14:paraId="3F7DDD8F"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AA9965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6F92B1F" w14:textId="0BE807BA" w:rsidR="00F636F4" w:rsidRPr="008F2A48" w:rsidRDefault="00F636F4" w:rsidP="00F636F4">
            <w:pPr>
              <w:pStyle w:val="table"/>
              <w:rPr>
                <w:color w:val="000000" w:themeColor="text1"/>
              </w:rPr>
            </w:pPr>
            <w:r w:rsidRPr="008F2A48">
              <w:rPr>
                <w:rFonts w:ascii="Aptos Narrow" w:hAnsi="Aptos Narrow"/>
                <w:color w:val="000000" w:themeColor="text1"/>
              </w:rPr>
              <w:t xml:space="preserve">{0.006} </w:t>
            </w:r>
          </w:p>
        </w:tc>
        <w:tc>
          <w:tcPr>
            <w:tcW w:w="1656" w:type="dxa"/>
            <w:tcBorders>
              <w:top w:val="nil"/>
              <w:left w:val="nil"/>
              <w:bottom w:val="nil"/>
              <w:right w:val="nil"/>
            </w:tcBorders>
            <w:shd w:val="clear" w:color="auto" w:fill="auto"/>
            <w:noWrap/>
            <w:vAlign w:val="bottom"/>
            <w:hideMark/>
          </w:tcPr>
          <w:p w14:paraId="0FF821DA" w14:textId="5F7D2ED4" w:rsidR="00F636F4" w:rsidRPr="008F2A48" w:rsidRDefault="00F636F4" w:rsidP="00F636F4">
            <w:pPr>
              <w:pStyle w:val="table"/>
              <w:rPr>
                <w:color w:val="000000" w:themeColor="text1"/>
              </w:rPr>
            </w:pPr>
            <w:r w:rsidRPr="008F2A48">
              <w:rPr>
                <w:rFonts w:ascii="Aptos Narrow" w:hAnsi="Aptos Narrow"/>
                <w:color w:val="000000" w:themeColor="text1"/>
              </w:rPr>
              <w:t xml:space="preserve">{0.048} </w:t>
            </w:r>
          </w:p>
        </w:tc>
        <w:tc>
          <w:tcPr>
            <w:tcW w:w="1655" w:type="dxa"/>
            <w:tcBorders>
              <w:top w:val="nil"/>
              <w:left w:val="nil"/>
              <w:bottom w:val="nil"/>
              <w:right w:val="nil"/>
            </w:tcBorders>
            <w:shd w:val="clear" w:color="auto" w:fill="auto"/>
            <w:noWrap/>
            <w:vAlign w:val="bottom"/>
            <w:hideMark/>
          </w:tcPr>
          <w:p w14:paraId="3D3756A7" w14:textId="607A6710"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5" w:type="dxa"/>
            <w:tcBorders>
              <w:top w:val="nil"/>
              <w:left w:val="nil"/>
              <w:bottom w:val="nil"/>
              <w:right w:val="nil"/>
            </w:tcBorders>
            <w:shd w:val="clear" w:color="auto" w:fill="auto"/>
            <w:noWrap/>
            <w:vAlign w:val="bottom"/>
            <w:hideMark/>
          </w:tcPr>
          <w:p w14:paraId="0F040FD3" w14:textId="52D0A7CE" w:rsidR="00F636F4" w:rsidRPr="008F2A48" w:rsidRDefault="00F636F4" w:rsidP="00F636F4">
            <w:pPr>
              <w:pStyle w:val="table"/>
              <w:rPr>
                <w:color w:val="000000" w:themeColor="text1"/>
              </w:rPr>
            </w:pPr>
            <w:r w:rsidRPr="008F2A48">
              <w:rPr>
                <w:rFonts w:ascii="Aptos Narrow" w:hAnsi="Aptos Narrow"/>
                <w:color w:val="000000" w:themeColor="text1"/>
              </w:rPr>
              <w:t xml:space="preserve">{0.653} </w:t>
            </w:r>
          </w:p>
        </w:tc>
        <w:tc>
          <w:tcPr>
            <w:tcW w:w="1656" w:type="dxa"/>
            <w:tcBorders>
              <w:top w:val="nil"/>
              <w:left w:val="nil"/>
              <w:bottom w:val="nil"/>
              <w:right w:val="nil"/>
            </w:tcBorders>
            <w:shd w:val="clear" w:color="auto" w:fill="auto"/>
            <w:noWrap/>
            <w:vAlign w:val="bottom"/>
            <w:hideMark/>
          </w:tcPr>
          <w:p w14:paraId="29DFCC3F" w14:textId="29C25F42" w:rsidR="00F636F4" w:rsidRPr="008F2A48" w:rsidRDefault="00F636F4" w:rsidP="00F636F4">
            <w:pPr>
              <w:pStyle w:val="table"/>
              <w:rPr>
                <w:color w:val="000000" w:themeColor="text1"/>
              </w:rPr>
            </w:pPr>
            <w:r w:rsidRPr="008F2A48">
              <w:rPr>
                <w:rFonts w:ascii="Aptos Narrow" w:hAnsi="Aptos Narrow"/>
                <w:color w:val="000000" w:themeColor="text1"/>
              </w:rPr>
              <w:t xml:space="preserve">{0.063} </w:t>
            </w:r>
          </w:p>
        </w:tc>
      </w:tr>
      <w:tr w:rsidR="00F636F4" w:rsidRPr="008F2A48" w14:paraId="070C89B0" w14:textId="77777777" w:rsidTr="00893E93">
        <w:trPr>
          <w:trHeight w:val="320"/>
        </w:trPr>
        <w:tc>
          <w:tcPr>
            <w:tcW w:w="2520" w:type="dxa"/>
            <w:tcBorders>
              <w:top w:val="nil"/>
              <w:left w:val="nil"/>
              <w:bottom w:val="nil"/>
              <w:right w:val="nil"/>
            </w:tcBorders>
            <w:shd w:val="clear" w:color="auto" w:fill="auto"/>
            <w:noWrap/>
            <w:vAlign w:val="bottom"/>
          </w:tcPr>
          <w:p w14:paraId="1B4512D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3F14A0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AB0D82A"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0D6187E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1A71E5A"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33444B72"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5E0F2BB4" w14:textId="77777777" w:rsidR="00F636F4" w:rsidRPr="008F2A48" w:rsidRDefault="00F636F4" w:rsidP="00F636F4">
            <w:pPr>
              <w:pStyle w:val="table"/>
              <w:rPr>
                <w:color w:val="000000" w:themeColor="text1"/>
              </w:rPr>
            </w:pPr>
          </w:p>
        </w:tc>
      </w:tr>
      <w:tr w:rsidR="00F636F4" w:rsidRPr="008F2A48" w14:paraId="762BEED2" w14:textId="77777777" w:rsidTr="00893E93">
        <w:trPr>
          <w:trHeight w:val="320"/>
        </w:trPr>
        <w:tc>
          <w:tcPr>
            <w:tcW w:w="2520" w:type="dxa"/>
            <w:tcBorders>
              <w:top w:val="nil"/>
              <w:left w:val="nil"/>
              <w:bottom w:val="nil"/>
              <w:right w:val="nil"/>
            </w:tcBorders>
            <w:shd w:val="clear" w:color="auto" w:fill="auto"/>
            <w:noWrap/>
            <w:vAlign w:val="bottom"/>
            <w:hideMark/>
          </w:tcPr>
          <w:p w14:paraId="0FCFFC66" w14:textId="77777777" w:rsidR="00F636F4" w:rsidRPr="008F2A48" w:rsidRDefault="00F636F4" w:rsidP="00F636F4">
            <w:pPr>
              <w:pStyle w:val="table"/>
              <w:rPr>
                <w:color w:val="000000" w:themeColor="text1"/>
              </w:rPr>
            </w:pPr>
            <w:r w:rsidRPr="008F2A48">
              <w:rPr>
                <w:color w:val="000000" w:themeColor="text1"/>
              </w:rPr>
              <w:t>Wine age</w:t>
            </w:r>
          </w:p>
        </w:tc>
        <w:tc>
          <w:tcPr>
            <w:tcW w:w="1655" w:type="dxa"/>
            <w:tcBorders>
              <w:top w:val="nil"/>
              <w:left w:val="nil"/>
              <w:bottom w:val="nil"/>
              <w:right w:val="nil"/>
            </w:tcBorders>
            <w:shd w:val="clear" w:color="auto" w:fill="auto"/>
            <w:noWrap/>
            <w:vAlign w:val="bottom"/>
            <w:hideMark/>
          </w:tcPr>
          <w:p w14:paraId="3912A082" w14:textId="20CD1D27" w:rsidR="00F636F4" w:rsidRPr="008F2A48" w:rsidRDefault="00F636F4" w:rsidP="00F636F4">
            <w:pPr>
              <w:pStyle w:val="table"/>
              <w:rPr>
                <w:color w:val="000000" w:themeColor="text1"/>
              </w:rPr>
            </w:pPr>
            <w:r w:rsidRPr="008F2A48">
              <w:rPr>
                <w:rFonts w:ascii="Aptos Narrow" w:hAnsi="Aptos Narrow"/>
                <w:color w:val="000000" w:themeColor="text1"/>
              </w:rPr>
              <w:t>-0.0379***</w:t>
            </w:r>
          </w:p>
        </w:tc>
        <w:tc>
          <w:tcPr>
            <w:tcW w:w="1655" w:type="dxa"/>
            <w:tcBorders>
              <w:top w:val="nil"/>
              <w:left w:val="nil"/>
              <w:bottom w:val="nil"/>
              <w:right w:val="nil"/>
            </w:tcBorders>
            <w:shd w:val="clear" w:color="auto" w:fill="auto"/>
            <w:noWrap/>
            <w:vAlign w:val="bottom"/>
            <w:hideMark/>
          </w:tcPr>
          <w:p w14:paraId="1AA471B2" w14:textId="77E42127" w:rsidR="00F636F4" w:rsidRPr="008F2A48" w:rsidRDefault="00F636F4" w:rsidP="00F636F4">
            <w:pPr>
              <w:pStyle w:val="table"/>
              <w:rPr>
                <w:color w:val="000000" w:themeColor="text1"/>
              </w:rPr>
            </w:pPr>
            <w:r w:rsidRPr="008F2A48">
              <w:rPr>
                <w:rFonts w:ascii="Aptos Narrow" w:hAnsi="Aptos Narrow"/>
                <w:color w:val="000000" w:themeColor="text1"/>
              </w:rPr>
              <w:t>-0.0246***</w:t>
            </w:r>
          </w:p>
        </w:tc>
        <w:tc>
          <w:tcPr>
            <w:tcW w:w="1656" w:type="dxa"/>
            <w:tcBorders>
              <w:top w:val="nil"/>
              <w:left w:val="nil"/>
              <w:bottom w:val="nil"/>
              <w:right w:val="nil"/>
            </w:tcBorders>
            <w:shd w:val="clear" w:color="auto" w:fill="auto"/>
            <w:noWrap/>
            <w:vAlign w:val="bottom"/>
            <w:hideMark/>
          </w:tcPr>
          <w:p w14:paraId="31AA84AB" w14:textId="05D8DA05" w:rsidR="00F636F4" w:rsidRPr="008F2A48" w:rsidRDefault="00F636F4" w:rsidP="00F636F4">
            <w:pPr>
              <w:pStyle w:val="table"/>
              <w:rPr>
                <w:color w:val="000000" w:themeColor="text1"/>
              </w:rPr>
            </w:pPr>
            <w:r w:rsidRPr="008F2A48">
              <w:rPr>
                <w:rFonts w:ascii="Aptos Narrow" w:hAnsi="Aptos Narrow"/>
                <w:color w:val="000000" w:themeColor="text1"/>
              </w:rPr>
              <w:t>-0.0574***</w:t>
            </w:r>
          </w:p>
        </w:tc>
        <w:tc>
          <w:tcPr>
            <w:tcW w:w="1655" w:type="dxa"/>
            <w:tcBorders>
              <w:top w:val="nil"/>
              <w:left w:val="nil"/>
              <w:bottom w:val="nil"/>
              <w:right w:val="nil"/>
            </w:tcBorders>
            <w:shd w:val="clear" w:color="auto" w:fill="auto"/>
            <w:noWrap/>
            <w:vAlign w:val="bottom"/>
            <w:hideMark/>
          </w:tcPr>
          <w:p w14:paraId="75B06724" w14:textId="6B30A73D" w:rsidR="00F636F4" w:rsidRPr="008F2A48" w:rsidRDefault="00F636F4" w:rsidP="00F636F4">
            <w:pPr>
              <w:pStyle w:val="table"/>
              <w:rPr>
                <w:color w:val="000000" w:themeColor="text1"/>
              </w:rPr>
            </w:pPr>
            <w:r w:rsidRPr="008F2A48">
              <w:rPr>
                <w:rFonts w:ascii="Aptos Narrow" w:hAnsi="Aptos Narrow"/>
                <w:color w:val="000000" w:themeColor="text1"/>
              </w:rPr>
              <w:t>-0.0526***</w:t>
            </w:r>
          </w:p>
        </w:tc>
        <w:tc>
          <w:tcPr>
            <w:tcW w:w="1655" w:type="dxa"/>
            <w:tcBorders>
              <w:top w:val="nil"/>
              <w:left w:val="nil"/>
              <w:bottom w:val="nil"/>
              <w:right w:val="nil"/>
            </w:tcBorders>
            <w:shd w:val="clear" w:color="auto" w:fill="auto"/>
            <w:noWrap/>
            <w:vAlign w:val="bottom"/>
            <w:hideMark/>
          </w:tcPr>
          <w:p w14:paraId="0B71B3D0" w14:textId="448CBC8E" w:rsidR="00F636F4" w:rsidRPr="008F2A48" w:rsidRDefault="00F636F4" w:rsidP="00F636F4">
            <w:pPr>
              <w:pStyle w:val="table"/>
              <w:rPr>
                <w:color w:val="000000" w:themeColor="text1"/>
              </w:rPr>
            </w:pPr>
            <w:r w:rsidRPr="008F2A48">
              <w:rPr>
                <w:rFonts w:ascii="Aptos Narrow" w:hAnsi="Aptos Narrow"/>
                <w:color w:val="000000" w:themeColor="text1"/>
              </w:rPr>
              <w:t>-0.0623**</w:t>
            </w:r>
          </w:p>
        </w:tc>
        <w:tc>
          <w:tcPr>
            <w:tcW w:w="1656" w:type="dxa"/>
            <w:tcBorders>
              <w:top w:val="nil"/>
              <w:left w:val="nil"/>
              <w:bottom w:val="nil"/>
              <w:right w:val="nil"/>
            </w:tcBorders>
            <w:shd w:val="clear" w:color="auto" w:fill="auto"/>
            <w:noWrap/>
            <w:vAlign w:val="bottom"/>
            <w:hideMark/>
          </w:tcPr>
          <w:p w14:paraId="240BDD0D" w14:textId="662A74EA" w:rsidR="00F636F4" w:rsidRPr="008F2A48" w:rsidRDefault="00F636F4" w:rsidP="00F636F4">
            <w:pPr>
              <w:pStyle w:val="table"/>
              <w:rPr>
                <w:color w:val="000000" w:themeColor="text1"/>
              </w:rPr>
            </w:pPr>
            <w:r w:rsidRPr="008F2A48">
              <w:rPr>
                <w:rFonts w:ascii="Aptos Narrow" w:hAnsi="Aptos Narrow"/>
                <w:color w:val="000000" w:themeColor="text1"/>
              </w:rPr>
              <w:t>-0.0376***</w:t>
            </w:r>
          </w:p>
        </w:tc>
      </w:tr>
      <w:tr w:rsidR="00F636F4" w:rsidRPr="008F2A48" w14:paraId="2BCACEF1" w14:textId="77777777" w:rsidTr="00893E93">
        <w:trPr>
          <w:trHeight w:val="320"/>
        </w:trPr>
        <w:tc>
          <w:tcPr>
            <w:tcW w:w="2520" w:type="dxa"/>
            <w:tcBorders>
              <w:top w:val="nil"/>
              <w:left w:val="nil"/>
              <w:bottom w:val="nil"/>
              <w:right w:val="nil"/>
            </w:tcBorders>
            <w:shd w:val="clear" w:color="auto" w:fill="auto"/>
            <w:noWrap/>
            <w:vAlign w:val="bottom"/>
            <w:hideMark/>
          </w:tcPr>
          <w:p w14:paraId="0E75E9D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C98F18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72770E73" w14:textId="05D43357" w:rsidR="00F636F4" w:rsidRPr="008F2A48" w:rsidRDefault="00F636F4" w:rsidP="00F636F4">
            <w:pPr>
              <w:pStyle w:val="table"/>
              <w:rPr>
                <w:color w:val="000000" w:themeColor="text1"/>
              </w:rPr>
            </w:pPr>
            <w:r w:rsidRPr="008F2A48">
              <w:rPr>
                <w:rFonts w:ascii="Aptos Narrow" w:hAnsi="Aptos Narrow"/>
                <w:color w:val="000000" w:themeColor="text1"/>
              </w:rPr>
              <w:t>[-0.016]</w:t>
            </w:r>
          </w:p>
        </w:tc>
        <w:tc>
          <w:tcPr>
            <w:tcW w:w="1656" w:type="dxa"/>
            <w:tcBorders>
              <w:top w:val="nil"/>
              <w:left w:val="nil"/>
              <w:bottom w:val="nil"/>
              <w:right w:val="nil"/>
            </w:tcBorders>
            <w:shd w:val="clear" w:color="auto" w:fill="auto"/>
            <w:noWrap/>
            <w:vAlign w:val="bottom"/>
            <w:hideMark/>
          </w:tcPr>
          <w:p w14:paraId="5C725161" w14:textId="38C24D86" w:rsidR="00F636F4" w:rsidRPr="008F2A48" w:rsidRDefault="00F636F4" w:rsidP="00F636F4">
            <w:pPr>
              <w:pStyle w:val="table"/>
              <w:rPr>
                <w:color w:val="000000" w:themeColor="text1"/>
              </w:rPr>
            </w:pPr>
            <w:r w:rsidRPr="008F2A48">
              <w:rPr>
                <w:rFonts w:ascii="Aptos Narrow" w:hAnsi="Aptos Narrow"/>
                <w:color w:val="000000" w:themeColor="text1"/>
              </w:rPr>
              <w:t>[0.019]</w:t>
            </w:r>
          </w:p>
        </w:tc>
        <w:tc>
          <w:tcPr>
            <w:tcW w:w="1655" w:type="dxa"/>
            <w:tcBorders>
              <w:top w:val="nil"/>
              <w:left w:val="nil"/>
              <w:bottom w:val="nil"/>
              <w:right w:val="nil"/>
            </w:tcBorders>
            <w:shd w:val="clear" w:color="auto" w:fill="auto"/>
            <w:noWrap/>
            <w:vAlign w:val="bottom"/>
            <w:hideMark/>
          </w:tcPr>
          <w:p w14:paraId="28A8DCF7" w14:textId="1124DB02" w:rsidR="00F636F4" w:rsidRPr="008F2A48" w:rsidRDefault="00F636F4" w:rsidP="00F636F4">
            <w:pPr>
              <w:pStyle w:val="table"/>
              <w:rPr>
                <w:color w:val="000000" w:themeColor="text1"/>
              </w:rPr>
            </w:pPr>
            <w:r w:rsidRPr="008F2A48">
              <w:rPr>
                <w:rFonts w:ascii="Aptos Narrow" w:hAnsi="Aptos Narrow"/>
                <w:color w:val="000000" w:themeColor="text1"/>
              </w:rPr>
              <w:t>[0.014]</w:t>
            </w:r>
          </w:p>
        </w:tc>
        <w:tc>
          <w:tcPr>
            <w:tcW w:w="1655" w:type="dxa"/>
            <w:tcBorders>
              <w:top w:val="nil"/>
              <w:left w:val="nil"/>
              <w:bottom w:val="nil"/>
              <w:right w:val="nil"/>
            </w:tcBorders>
            <w:shd w:val="clear" w:color="auto" w:fill="auto"/>
            <w:noWrap/>
            <w:vAlign w:val="bottom"/>
            <w:hideMark/>
          </w:tcPr>
          <w:p w14:paraId="7131CAB1" w14:textId="4DF2A096" w:rsidR="00F636F4" w:rsidRPr="008F2A48" w:rsidRDefault="00F636F4" w:rsidP="00F636F4">
            <w:pPr>
              <w:pStyle w:val="table"/>
              <w:rPr>
                <w:color w:val="000000" w:themeColor="text1"/>
              </w:rPr>
            </w:pPr>
            <w:r w:rsidRPr="008F2A48">
              <w:rPr>
                <w:rFonts w:ascii="Aptos Narrow" w:hAnsi="Aptos Narrow"/>
                <w:color w:val="000000" w:themeColor="text1"/>
              </w:rPr>
              <w:t>[0.021]</w:t>
            </w:r>
          </w:p>
        </w:tc>
        <w:tc>
          <w:tcPr>
            <w:tcW w:w="1656" w:type="dxa"/>
            <w:tcBorders>
              <w:top w:val="nil"/>
              <w:left w:val="nil"/>
              <w:bottom w:val="nil"/>
              <w:right w:val="nil"/>
            </w:tcBorders>
            <w:shd w:val="clear" w:color="auto" w:fill="auto"/>
            <w:noWrap/>
            <w:vAlign w:val="bottom"/>
            <w:hideMark/>
          </w:tcPr>
          <w:p w14:paraId="1E39D5C6" w14:textId="7007718E" w:rsidR="00F636F4" w:rsidRPr="008F2A48" w:rsidRDefault="00F636F4" w:rsidP="00F636F4">
            <w:pPr>
              <w:pStyle w:val="table"/>
              <w:rPr>
                <w:color w:val="000000" w:themeColor="text1"/>
              </w:rPr>
            </w:pPr>
            <w:r w:rsidRPr="008F2A48">
              <w:rPr>
                <w:rFonts w:ascii="Aptos Narrow" w:hAnsi="Aptos Narrow"/>
                <w:color w:val="000000" w:themeColor="text1"/>
              </w:rPr>
              <w:t>[0.002]</w:t>
            </w:r>
          </w:p>
        </w:tc>
      </w:tr>
      <w:tr w:rsidR="00F636F4" w:rsidRPr="008F2A48" w14:paraId="7D73AA9B" w14:textId="77777777" w:rsidTr="00893E93">
        <w:trPr>
          <w:trHeight w:val="320"/>
        </w:trPr>
        <w:tc>
          <w:tcPr>
            <w:tcW w:w="2520" w:type="dxa"/>
            <w:tcBorders>
              <w:top w:val="nil"/>
              <w:left w:val="nil"/>
              <w:bottom w:val="nil"/>
              <w:right w:val="nil"/>
            </w:tcBorders>
            <w:shd w:val="clear" w:color="auto" w:fill="auto"/>
            <w:noWrap/>
            <w:vAlign w:val="bottom"/>
            <w:hideMark/>
          </w:tcPr>
          <w:p w14:paraId="1E71CE5E"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F06A55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0D0104F9" w14:textId="689C5755" w:rsidR="00F636F4" w:rsidRPr="008F2A48" w:rsidRDefault="00F636F4" w:rsidP="00F636F4">
            <w:pPr>
              <w:pStyle w:val="table"/>
              <w:rPr>
                <w:color w:val="000000" w:themeColor="text1"/>
              </w:rPr>
            </w:pPr>
            <w:r w:rsidRPr="008F2A48">
              <w:rPr>
                <w:rFonts w:ascii="Aptos Narrow" w:hAnsi="Aptos Narrow"/>
                <w:color w:val="000000" w:themeColor="text1"/>
              </w:rPr>
              <w:t xml:space="preserve">{0.015} </w:t>
            </w:r>
          </w:p>
        </w:tc>
        <w:tc>
          <w:tcPr>
            <w:tcW w:w="1656" w:type="dxa"/>
            <w:tcBorders>
              <w:top w:val="nil"/>
              <w:left w:val="nil"/>
              <w:bottom w:val="nil"/>
              <w:right w:val="nil"/>
            </w:tcBorders>
            <w:shd w:val="clear" w:color="auto" w:fill="auto"/>
            <w:noWrap/>
            <w:vAlign w:val="bottom"/>
            <w:hideMark/>
          </w:tcPr>
          <w:p w14:paraId="7B287130" w14:textId="50CF56BB" w:rsidR="00F636F4" w:rsidRPr="008F2A48" w:rsidRDefault="00F636F4" w:rsidP="00F636F4">
            <w:pPr>
              <w:pStyle w:val="table"/>
              <w:rPr>
                <w:color w:val="000000" w:themeColor="text1"/>
              </w:rPr>
            </w:pPr>
            <w:r w:rsidRPr="008F2A48">
              <w:rPr>
                <w:rFonts w:ascii="Aptos Narrow" w:hAnsi="Aptos Narrow"/>
                <w:color w:val="000000" w:themeColor="text1"/>
              </w:rPr>
              <w:t xml:space="preserve">{0.118} </w:t>
            </w:r>
          </w:p>
        </w:tc>
        <w:tc>
          <w:tcPr>
            <w:tcW w:w="1655" w:type="dxa"/>
            <w:tcBorders>
              <w:top w:val="nil"/>
              <w:left w:val="nil"/>
              <w:bottom w:val="nil"/>
              <w:right w:val="nil"/>
            </w:tcBorders>
            <w:shd w:val="clear" w:color="auto" w:fill="auto"/>
            <w:noWrap/>
            <w:vAlign w:val="bottom"/>
            <w:hideMark/>
          </w:tcPr>
          <w:p w14:paraId="598B2922" w14:textId="3D3F31A1" w:rsidR="00F636F4" w:rsidRPr="008F2A48" w:rsidRDefault="00F636F4" w:rsidP="00F636F4">
            <w:pPr>
              <w:pStyle w:val="table"/>
              <w:rPr>
                <w:color w:val="000000" w:themeColor="text1"/>
              </w:rPr>
            </w:pPr>
            <w:r w:rsidRPr="008F2A48">
              <w:rPr>
                <w:rFonts w:ascii="Aptos Narrow" w:hAnsi="Aptos Narrow"/>
                <w:color w:val="000000" w:themeColor="text1"/>
              </w:rPr>
              <w:t xml:space="preserve">{0.113} </w:t>
            </w:r>
          </w:p>
        </w:tc>
        <w:tc>
          <w:tcPr>
            <w:tcW w:w="1655" w:type="dxa"/>
            <w:tcBorders>
              <w:top w:val="nil"/>
              <w:left w:val="nil"/>
              <w:bottom w:val="nil"/>
              <w:right w:val="nil"/>
            </w:tcBorders>
            <w:shd w:val="clear" w:color="auto" w:fill="auto"/>
            <w:noWrap/>
            <w:vAlign w:val="bottom"/>
            <w:hideMark/>
          </w:tcPr>
          <w:p w14:paraId="4AB5F05E" w14:textId="3C5FC455" w:rsidR="00F636F4" w:rsidRPr="008F2A48" w:rsidRDefault="00F636F4" w:rsidP="00F636F4">
            <w:pPr>
              <w:pStyle w:val="table"/>
              <w:rPr>
                <w:color w:val="000000" w:themeColor="text1"/>
              </w:rPr>
            </w:pPr>
            <w:r w:rsidRPr="008F2A48">
              <w:rPr>
                <w:rFonts w:ascii="Aptos Narrow" w:hAnsi="Aptos Narrow"/>
                <w:color w:val="000000" w:themeColor="text1"/>
              </w:rPr>
              <w:t xml:space="preserve">{0.415} </w:t>
            </w:r>
          </w:p>
        </w:tc>
        <w:tc>
          <w:tcPr>
            <w:tcW w:w="1656" w:type="dxa"/>
            <w:tcBorders>
              <w:top w:val="nil"/>
              <w:left w:val="nil"/>
              <w:bottom w:val="nil"/>
              <w:right w:val="nil"/>
            </w:tcBorders>
            <w:shd w:val="clear" w:color="auto" w:fill="auto"/>
            <w:noWrap/>
            <w:vAlign w:val="bottom"/>
            <w:hideMark/>
          </w:tcPr>
          <w:p w14:paraId="40D31905" w14:textId="40FBB85C" w:rsidR="00F636F4" w:rsidRPr="008F2A48" w:rsidRDefault="00F636F4" w:rsidP="00F636F4">
            <w:pPr>
              <w:pStyle w:val="table"/>
              <w:rPr>
                <w:color w:val="000000" w:themeColor="text1"/>
              </w:rPr>
            </w:pPr>
            <w:r w:rsidRPr="008F2A48">
              <w:rPr>
                <w:rFonts w:ascii="Aptos Narrow" w:hAnsi="Aptos Narrow"/>
                <w:color w:val="000000" w:themeColor="text1"/>
              </w:rPr>
              <w:t xml:space="preserve">{0.853} </w:t>
            </w:r>
          </w:p>
        </w:tc>
      </w:tr>
      <w:tr w:rsidR="00F636F4" w:rsidRPr="008F2A48" w14:paraId="54C049EC" w14:textId="77777777" w:rsidTr="00893E93">
        <w:trPr>
          <w:trHeight w:val="320"/>
        </w:trPr>
        <w:tc>
          <w:tcPr>
            <w:tcW w:w="2520" w:type="dxa"/>
            <w:tcBorders>
              <w:top w:val="nil"/>
              <w:left w:val="nil"/>
              <w:bottom w:val="nil"/>
              <w:right w:val="nil"/>
            </w:tcBorders>
            <w:shd w:val="clear" w:color="auto" w:fill="auto"/>
            <w:noWrap/>
            <w:vAlign w:val="bottom"/>
          </w:tcPr>
          <w:p w14:paraId="65289F45"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6273035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154024F"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3EE98B8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2099C8FA"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6BFF4FD"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4D266367" w14:textId="77777777" w:rsidR="00F636F4" w:rsidRPr="008F2A48" w:rsidRDefault="00F636F4" w:rsidP="00F636F4">
            <w:pPr>
              <w:pStyle w:val="table"/>
              <w:rPr>
                <w:color w:val="000000" w:themeColor="text1"/>
              </w:rPr>
            </w:pPr>
          </w:p>
        </w:tc>
      </w:tr>
      <w:tr w:rsidR="00F636F4" w:rsidRPr="008F2A48" w14:paraId="5BF8E2FF" w14:textId="77777777" w:rsidTr="00893E93">
        <w:trPr>
          <w:trHeight w:val="320"/>
        </w:trPr>
        <w:tc>
          <w:tcPr>
            <w:tcW w:w="2520" w:type="dxa"/>
            <w:tcBorders>
              <w:top w:val="nil"/>
              <w:left w:val="nil"/>
              <w:bottom w:val="nil"/>
              <w:right w:val="nil"/>
            </w:tcBorders>
            <w:shd w:val="clear" w:color="auto" w:fill="auto"/>
            <w:noWrap/>
            <w:vAlign w:val="bottom"/>
            <w:hideMark/>
          </w:tcPr>
          <w:p w14:paraId="5964FBAF" w14:textId="77777777" w:rsidR="00F636F4" w:rsidRPr="008F2A48" w:rsidRDefault="00F636F4" w:rsidP="00F636F4">
            <w:pPr>
              <w:pStyle w:val="table"/>
              <w:rPr>
                <w:color w:val="000000" w:themeColor="text1"/>
              </w:rPr>
            </w:pPr>
            <w:r w:rsidRPr="008F2A48">
              <w:rPr>
                <w:color w:val="000000" w:themeColor="text1"/>
              </w:rPr>
              <w:t>Wine age squared</w:t>
            </w:r>
          </w:p>
        </w:tc>
        <w:tc>
          <w:tcPr>
            <w:tcW w:w="1655" w:type="dxa"/>
            <w:tcBorders>
              <w:top w:val="nil"/>
              <w:left w:val="nil"/>
              <w:bottom w:val="nil"/>
              <w:right w:val="nil"/>
            </w:tcBorders>
            <w:shd w:val="clear" w:color="auto" w:fill="auto"/>
            <w:noWrap/>
            <w:vAlign w:val="bottom"/>
            <w:hideMark/>
          </w:tcPr>
          <w:p w14:paraId="121860B0" w14:textId="13DC8634" w:rsidR="00F636F4" w:rsidRPr="008F2A48" w:rsidRDefault="00F636F4" w:rsidP="00F636F4">
            <w:pPr>
              <w:pStyle w:val="table"/>
              <w:rPr>
                <w:color w:val="000000" w:themeColor="text1"/>
              </w:rPr>
            </w:pPr>
            <w:r w:rsidRPr="008F2A48">
              <w:rPr>
                <w:rFonts w:ascii="Aptos Narrow" w:hAnsi="Aptos Narrow"/>
                <w:color w:val="000000" w:themeColor="text1"/>
              </w:rPr>
              <w:t>0.0008***</w:t>
            </w:r>
          </w:p>
        </w:tc>
        <w:tc>
          <w:tcPr>
            <w:tcW w:w="1655" w:type="dxa"/>
            <w:tcBorders>
              <w:top w:val="nil"/>
              <w:left w:val="nil"/>
              <w:bottom w:val="nil"/>
              <w:right w:val="nil"/>
            </w:tcBorders>
            <w:shd w:val="clear" w:color="auto" w:fill="auto"/>
            <w:noWrap/>
            <w:vAlign w:val="bottom"/>
            <w:hideMark/>
          </w:tcPr>
          <w:p w14:paraId="4C41F9EE" w14:textId="0E153822" w:rsidR="00F636F4" w:rsidRPr="008F2A48" w:rsidRDefault="00F636F4" w:rsidP="00F636F4">
            <w:pPr>
              <w:pStyle w:val="table"/>
              <w:rPr>
                <w:color w:val="000000" w:themeColor="text1"/>
              </w:rPr>
            </w:pPr>
            <w:r w:rsidRPr="008F2A48">
              <w:rPr>
                <w:rFonts w:ascii="Aptos Narrow" w:hAnsi="Aptos Narrow"/>
                <w:color w:val="000000" w:themeColor="text1"/>
              </w:rPr>
              <w:t>0.0005***</w:t>
            </w:r>
          </w:p>
        </w:tc>
        <w:tc>
          <w:tcPr>
            <w:tcW w:w="1656" w:type="dxa"/>
            <w:tcBorders>
              <w:top w:val="nil"/>
              <w:left w:val="nil"/>
              <w:bottom w:val="nil"/>
              <w:right w:val="nil"/>
            </w:tcBorders>
            <w:shd w:val="clear" w:color="auto" w:fill="auto"/>
            <w:noWrap/>
            <w:vAlign w:val="bottom"/>
            <w:hideMark/>
          </w:tcPr>
          <w:p w14:paraId="1A1E0FEE" w14:textId="5F172F84" w:rsidR="00F636F4" w:rsidRPr="008F2A48" w:rsidRDefault="00F636F4" w:rsidP="00F636F4">
            <w:pPr>
              <w:pStyle w:val="table"/>
              <w:rPr>
                <w:color w:val="000000" w:themeColor="text1"/>
              </w:rPr>
            </w:pPr>
            <w:r w:rsidRPr="008F2A48">
              <w:rPr>
                <w:rFonts w:ascii="Aptos Narrow" w:hAnsi="Aptos Narrow"/>
                <w:color w:val="000000" w:themeColor="text1"/>
              </w:rPr>
              <w:t>0.0018***</w:t>
            </w:r>
          </w:p>
        </w:tc>
        <w:tc>
          <w:tcPr>
            <w:tcW w:w="1655" w:type="dxa"/>
            <w:tcBorders>
              <w:top w:val="nil"/>
              <w:left w:val="nil"/>
              <w:bottom w:val="nil"/>
              <w:right w:val="nil"/>
            </w:tcBorders>
            <w:shd w:val="clear" w:color="auto" w:fill="auto"/>
            <w:noWrap/>
            <w:vAlign w:val="bottom"/>
            <w:hideMark/>
          </w:tcPr>
          <w:p w14:paraId="0E55E997" w14:textId="1786B984" w:rsidR="00F636F4" w:rsidRPr="008F2A48" w:rsidRDefault="00F636F4" w:rsidP="00F636F4">
            <w:pPr>
              <w:pStyle w:val="table"/>
              <w:rPr>
                <w:color w:val="000000" w:themeColor="text1"/>
              </w:rPr>
            </w:pPr>
            <w:r w:rsidRPr="008F2A48">
              <w:rPr>
                <w:rFonts w:ascii="Aptos Narrow" w:hAnsi="Aptos Narrow"/>
                <w:color w:val="000000" w:themeColor="text1"/>
              </w:rPr>
              <w:t>0.0005**</w:t>
            </w:r>
          </w:p>
        </w:tc>
        <w:tc>
          <w:tcPr>
            <w:tcW w:w="1655" w:type="dxa"/>
            <w:tcBorders>
              <w:top w:val="nil"/>
              <w:left w:val="nil"/>
              <w:bottom w:val="nil"/>
              <w:right w:val="nil"/>
            </w:tcBorders>
            <w:shd w:val="clear" w:color="auto" w:fill="auto"/>
            <w:noWrap/>
            <w:vAlign w:val="bottom"/>
            <w:hideMark/>
          </w:tcPr>
          <w:p w14:paraId="10EF0E50" w14:textId="2687B946" w:rsidR="00F636F4" w:rsidRPr="008F2A48" w:rsidRDefault="00F636F4" w:rsidP="00F636F4">
            <w:pPr>
              <w:pStyle w:val="table"/>
              <w:rPr>
                <w:color w:val="000000" w:themeColor="text1"/>
              </w:rPr>
            </w:pPr>
            <w:r w:rsidRPr="008F2A48">
              <w:rPr>
                <w:rFonts w:ascii="Aptos Narrow" w:hAnsi="Aptos Narrow"/>
                <w:color w:val="000000" w:themeColor="text1"/>
              </w:rPr>
              <w:t>0.0008***</w:t>
            </w:r>
          </w:p>
        </w:tc>
        <w:tc>
          <w:tcPr>
            <w:tcW w:w="1656" w:type="dxa"/>
            <w:tcBorders>
              <w:top w:val="nil"/>
              <w:left w:val="nil"/>
              <w:bottom w:val="nil"/>
              <w:right w:val="nil"/>
            </w:tcBorders>
            <w:shd w:val="clear" w:color="auto" w:fill="auto"/>
            <w:noWrap/>
            <w:vAlign w:val="bottom"/>
            <w:hideMark/>
          </w:tcPr>
          <w:p w14:paraId="3E04DF57" w14:textId="3FDB6E5F" w:rsidR="00F636F4" w:rsidRPr="008F2A48" w:rsidRDefault="00F636F4" w:rsidP="00F636F4">
            <w:pPr>
              <w:pStyle w:val="table"/>
              <w:rPr>
                <w:color w:val="000000" w:themeColor="text1"/>
              </w:rPr>
            </w:pPr>
            <w:r w:rsidRPr="008F2A48">
              <w:rPr>
                <w:rFonts w:ascii="Aptos Narrow" w:hAnsi="Aptos Narrow"/>
                <w:color w:val="000000" w:themeColor="text1"/>
              </w:rPr>
              <w:t>0.0012***</w:t>
            </w:r>
          </w:p>
        </w:tc>
      </w:tr>
      <w:tr w:rsidR="00F636F4" w:rsidRPr="008F2A48" w14:paraId="1B5ADA54" w14:textId="77777777" w:rsidTr="00893E93">
        <w:trPr>
          <w:trHeight w:val="320"/>
        </w:trPr>
        <w:tc>
          <w:tcPr>
            <w:tcW w:w="2520" w:type="dxa"/>
            <w:tcBorders>
              <w:top w:val="nil"/>
              <w:left w:val="nil"/>
              <w:bottom w:val="nil"/>
              <w:right w:val="nil"/>
            </w:tcBorders>
            <w:shd w:val="clear" w:color="auto" w:fill="auto"/>
            <w:noWrap/>
            <w:vAlign w:val="bottom"/>
            <w:hideMark/>
          </w:tcPr>
          <w:p w14:paraId="76293B08"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26CA9F6A"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46526293" w14:textId="60261856"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nil"/>
              <w:left w:val="nil"/>
              <w:bottom w:val="nil"/>
              <w:right w:val="nil"/>
            </w:tcBorders>
            <w:shd w:val="clear" w:color="auto" w:fill="auto"/>
            <w:noWrap/>
            <w:vAlign w:val="bottom"/>
            <w:hideMark/>
          </w:tcPr>
          <w:p w14:paraId="619C7CAA" w14:textId="308095AD"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5" w:type="dxa"/>
            <w:tcBorders>
              <w:top w:val="nil"/>
              <w:left w:val="nil"/>
              <w:bottom w:val="nil"/>
              <w:right w:val="nil"/>
            </w:tcBorders>
            <w:shd w:val="clear" w:color="auto" w:fill="auto"/>
            <w:noWrap/>
            <w:vAlign w:val="bottom"/>
            <w:hideMark/>
          </w:tcPr>
          <w:p w14:paraId="4B6768BD" w14:textId="4FFAE00B"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5" w:type="dxa"/>
            <w:tcBorders>
              <w:top w:val="nil"/>
              <w:left w:val="nil"/>
              <w:bottom w:val="nil"/>
              <w:right w:val="nil"/>
            </w:tcBorders>
            <w:shd w:val="clear" w:color="auto" w:fill="auto"/>
            <w:noWrap/>
            <w:vAlign w:val="bottom"/>
            <w:hideMark/>
          </w:tcPr>
          <w:p w14:paraId="5929F27A" w14:textId="6671E9CC"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nil"/>
              <w:left w:val="nil"/>
              <w:bottom w:val="nil"/>
              <w:right w:val="nil"/>
            </w:tcBorders>
            <w:shd w:val="clear" w:color="auto" w:fill="auto"/>
            <w:noWrap/>
            <w:vAlign w:val="bottom"/>
            <w:hideMark/>
          </w:tcPr>
          <w:p w14:paraId="394807AA" w14:textId="3B233537" w:rsidR="00F636F4" w:rsidRPr="008F2A48" w:rsidRDefault="00F636F4" w:rsidP="00F636F4">
            <w:pPr>
              <w:pStyle w:val="table"/>
              <w:rPr>
                <w:color w:val="000000" w:themeColor="text1"/>
              </w:rPr>
            </w:pPr>
            <w:r w:rsidRPr="008F2A48">
              <w:rPr>
                <w:rFonts w:ascii="Aptos Narrow" w:hAnsi="Aptos Narrow"/>
                <w:color w:val="000000" w:themeColor="text1"/>
              </w:rPr>
              <w:t>[-0.000]</w:t>
            </w:r>
          </w:p>
        </w:tc>
      </w:tr>
      <w:tr w:rsidR="00F636F4" w:rsidRPr="008F2A48" w14:paraId="4EF34899" w14:textId="77777777" w:rsidTr="00893E93">
        <w:trPr>
          <w:trHeight w:val="320"/>
        </w:trPr>
        <w:tc>
          <w:tcPr>
            <w:tcW w:w="2520" w:type="dxa"/>
            <w:tcBorders>
              <w:top w:val="nil"/>
              <w:left w:val="nil"/>
              <w:bottom w:val="nil"/>
              <w:right w:val="nil"/>
            </w:tcBorders>
            <w:shd w:val="clear" w:color="auto" w:fill="auto"/>
            <w:noWrap/>
            <w:vAlign w:val="bottom"/>
            <w:hideMark/>
          </w:tcPr>
          <w:p w14:paraId="07768CA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69FDB43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44F84108" w14:textId="50BD4D5B" w:rsidR="00F636F4" w:rsidRPr="008F2A48" w:rsidRDefault="00F636F4" w:rsidP="00F636F4">
            <w:pPr>
              <w:pStyle w:val="table"/>
              <w:rPr>
                <w:color w:val="000000" w:themeColor="text1"/>
              </w:rPr>
            </w:pPr>
            <w:r w:rsidRPr="008F2A48">
              <w:rPr>
                <w:rFonts w:ascii="Aptos Narrow" w:hAnsi="Aptos Narrow"/>
                <w:color w:val="000000" w:themeColor="text1"/>
              </w:rPr>
              <w:t xml:space="preserve">{0.012} </w:t>
            </w:r>
          </w:p>
        </w:tc>
        <w:tc>
          <w:tcPr>
            <w:tcW w:w="1656" w:type="dxa"/>
            <w:tcBorders>
              <w:top w:val="nil"/>
              <w:left w:val="nil"/>
              <w:bottom w:val="nil"/>
              <w:right w:val="nil"/>
            </w:tcBorders>
            <w:shd w:val="clear" w:color="auto" w:fill="auto"/>
            <w:noWrap/>
            <w:vAlign w:val="bottom"/>
            <w:hideMark/>
          </w:tcPr>
          <w:p w14:paraId="02E3A494" w14:textId="094D75C0" w:rsidR="00F636F4" w:rsidRPr="008F2A48" w:rsidRDefault="00F636F4" w:rsidP="00F636F4">
            <w:pPr>
              <w:pStyle w:val="table"/>
              <w:rPr>
                <w:color w:val="000000" w:themeColor="text1"/>
              </w:rPr>
            </w:pPr>
            <w:r w:rsidRPr="008F2A48">
              <w:rPr>
                <w:rFonts w:ascii="Aptos Narrow" w:hAnsi="Aptos Narrow"/>
                <w:color w:val="000000" w:themeColor="text1"/>
              </w:rPr>
              <w:t xml:space="preserve">{0.008} </w:t>
            </w:r>
          </w:p>
        </w:tc>
        <w:tc>
          <w:tcPr>
            <w:tcW w:w="1655" w:type="dxa"/>
            <w:tcBorders>
              <w:top w:val="nil"/>
              <w:left w:val="nil"/>
              <w:bottom w:val="nil"/>
              <w:right w:val="nil"/>
            </w:tcBorders>
            <w:shd w:val="clear" w:color="auto" w:fill="auto"/>
            <w:noWrap/>
            <w:vAlign w:val="bottom"/>
            <w:hideMark/>
          </w:tcPr>
          <w:p w14:paraId="722D7EFB" w14:textId="7BAB0A7B" w:rsidR="00F636F4" w:rsidRPr="008F2A48" w:rsidRDefault="00F636F4" w:rsidP="00F636F4">
            <w:pPr>
              <w:pStyle w:val="table"/>
              <w:rPr>
                <w:color w:val="000000" w:themeColor="text1"/>
              </w:rPr>
            </w:pPr>
            <w:r w:rsidRPr="008F2A48">
              <w:rPr>
                <w:rFonts w:ascii="Aptos Narrow" w:hAnsi="Aptos Narrow"/>
                <w:color w:val="000000" w:themeColor="text1"/>
              </w:rPr>
              <w:t xml:space="preserve">{0.216} </w:t>
            </w:r>
          </w:p>
        </w:tc>
        <w:tc>
          <w:tcPr>
            <w:tcW w:w="1655" w:type="dxa"/>
            <w:tcBorders>
              <w:top w:val="nil"/>
              <w:left w:val="nil"/>
              <w:bottom w:val="nil"/>
              <w:right w:val="nil"/>
            </w:tcBorders>
            <w:shd w:val="clear" w:color="auto" w:fill="auto"/>
            <w:noWrap/>
            <w:vAlign w:val="bottom"/>
            <w:hideMark/>
          </w:tcPr>
          <w:p w14:paraId="566D4C62" w14:textId="6BBE18AD" w:rsidR="00F636F4" w:rsidRPr="008F2A48" w:rsidRDefault="00F636F4" w:rsidP="00F636F4">
            <w:pPr>
              <w:pStyle w:val="table"/>
              <w:rPr>
                <w:color w:val="000000" w:themeColor="text1"/>
              </w:rPr>
            </w:pPr>
            <w:r w:rsidRPr="008F2A48">
              <w:rPr>
                <w:rFonts w:ascii="Aptos Narrow" w:hAnsi="Aptos Narrow"/>
                <w:color w:val="000000" w:themeColor="text1"/>
              </w:rPr>
              <w:t xml:space="preserve">{0.823} </w:t>
            </w:r>
          </w:p>
        </w:tc>
        <w:tc>
          <w:tcPr>
            <w:tcW w:w="1656" w:type="dxa"/>
            <w:tcBorders>
              <w:top w:val="nil"/>
              <w:left w:val="nil"/>
              <w:bottom w:val="nil"/>
              <w:right w:val="nil"/>
            </w:tcBorders>
            <w:shd w:val="clear" w:color="auto" w:fill="auto"/>
            <w:noWrap/>
            <w:vAlign w:val="bottom"/>
            <w:hideMark/>
          </w:tcPr>
          <w:p w14:paraId="3A183D45" w14:textId="76C598C2" w:rsidR="00F636F4" w:rsidRPr="008F2A48" w:rsidRDefault="00F636F4" w:rsidP="00F636F4">
            <w:pPr>
              <w:pStyle w:val="table"/>
              <w:rPr>
                <w:color w:val="000000" w:themeColor="text1"/>
              </w:rPr>
            </w:pPr>
            <w:r w:rsidRPr="008F2A48">
              <w:rPr>
                <w:rFonts w:ascii="Aptos Narrow" w:hAnsi="Aptos Narrow"/>
                <w:color w:val="000000" w:themeColor="text1"/>
              </w:rPr>
              <w:t xml:space="preserve">{0.164} </w:t>
            </w:r>
          </w:p>
        </w:tc>
      </w:tr>
      <w:tr w:rsidR="00F636F4" w:rsidRPr="008F2A48" w14:paraId="6F9D5D64" w14:textId="77777777" w:rsidTr="00893E93">
        <w:trPr>
          <w:trHeight w:val="320"/>
        </w:trPr>
        <w:tc>
          <w:tcPr>
            <w:tcW w:w="2520" w:type="dxa"/>
            <w:tcBorders>
              <w:top w:val="nil"/>
              <w:left w:val="nil"/>
              <w:bottom w:val="nil"/>
              <w:right w:val="nil"/>
            </w:tcBorders>
            <w:shd w:val="clear" w:color="auto" w:fill="auto"/>
            <w:noWrap/>
            <w:vAlign w:val="bottom"/>
          </w:tcPr>
          <w:p w14:paraId="45C08B6B"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06B166CF"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5EC1CBFE"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4BBBC356"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7D41A1F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59EE8360"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E32D836" w14:textId="77777777" w:rsidR="00F636F4" w:rsidRPr="008F2A48" w:rsidRDefault="00F636F4" w:rsidP="00F636F4">
            <w:pPr>
              <w:pStyle w:val="table"/>
              <w:rPr>
                <w:color w:val="000000" w:themeColor="text1"/>
              </w:rPr>
            </w:pPr>
          </w:p>
        </w:tc>
      </w:tr>
      <w:tr w:rsidR="00F636F4" w:rsidRPr="008F2A48" w14:paraId="350D1DEC" w14:textId="77777777" w:rsidTr="00893E93">
        <w:trPr>
          <w:trHeight w:val="320"/>
        </w:trPr>
        <w:tc>
          <w:tcPr>
            <w:tcW w:w="2520" w:type="dxa"/>
            <w:tcBorders>
              <w:top w:val="nil"/>
              <w:left w:val="nil"/>
              <w:bottom w:val="nil"/>
              <w:right w:val="nil"/>
            </w:tcBorders>
            <w:shd w:val="clear" w:color="auto" w:fill="auto"/>
            <w:noWrap/>
            <w:vAlign w:val="bottom"/>
            <w:hideMark/>
          </w:tcPr>
          <w:p w14:paraId="6634E8D3" w14:textId="15824AAF" w:rsidR="00F636F4" w:rsidRPr="008F2A48" w:rsidRDefault="00F636F4" w:rsidP="00F636F4">
            <w:pPr>
              <w:pStyle w:val="table"/>
              <w:rPr>
                <w:color w:val="000000" w:themeColor="text1"/>
              </w:rPr>
            </w:pPr>
            <w:r w:rsidRPr="008F2A48">
              <w:rPr>
                <w:color w:val="000000" w:themeColor="text1"/>
              </w:rPr>
              <w:t>Vintage year</w:t>
            </w:r>
          </w:p>
        </w:tc>
        <w:tc>
          <w:tcPr>
            <w:tcW w:w="1655" w:type="dxa"/>
            <w:tcBorders>
              <w:top w:val="nil"/>
              <w:left w:val="nil"/>
              <w:bottom w:val="nil"/>
              <w:right w:val="nil"/>
            </w:tcBorders>
            <w:shd w:val="clear" w:color="auto" w:fill="auto"/>
            <w:noWrap/>
            <w:vAlign w:val="bottom"/>
            <w:hideMark/>
          </w:tcPr>
          <w:p w14:paraId="16D4DF4A" w14:textId="4277C6F5" w:rsidR="00F636F4" w:rsidRPr="008F2A48" w:rsidRDefault="00F636F4" w:rsidP="00F636F4">
            <w:pPr>
              <w:pStyle w:val="table"/>
              <w:rPr>
                <w:color w:val="000000" w:themeColor="text1"/>
              </w:rPr>
            </w:pPr>
            <w:r w:rsidRPr="008F2A48">
              <w:rPr>
                <w:rFonts w:ascii="Aptos Narrow" w:hAnsi="Aptos Narrow"/>
                <w:color w:val="000000" w:themeColor="text1"/>
              </w:rPr>
              <w:t>0.0100</w:t>
            </w:r>
          </w:p>
        </w:tc>
        <w:tc>
          <w:tcPr>
            <w:tcW w:w="1655" w:type="dxa"/>
            <w:tcBorders>
              <w:top w:val="nil"/>
              <w:left w:val="nil"/>
              <w:bottom w:val="nil"/>
              <w:right w:val="nil"/>
            </w:tcBorders>
            <w:shd w:val="clear" w:color="auto" w:fill="auto"/>
            <w:noWrap/>
            <w:vAlign w:val="bottom"/>
            <w:hideMark/>
          </w:tcPr>
          <w:p w14:paraId="7F86DE4A" w14:textId="0818855E" w:rsidR="00F636F4" w:rsidRPr="008F2A48" w:rsidRDefault="00F636F4" w:rsidP="00F636F4">
            <w:pPr>
              <w:pStyle w:val="table"/>
              <w:rPr>
                <w:color w:val="000000" w:themeColor="text1"/>
              </w:rPr>
            </w:pPr>
            <w:r w:rsidRPr="008F2A48">
              <w:rPr>
                <w:rFonts w:ascii="Aptos Narrow" w:hAnsi="Aptos Narrow"/>
                <w:color w:val="000000" w:themeColor="text1"/>
              </w:rPr>
              <w:t>0.0021</w:t>
            </w:r>
          </w:p>
        </w:tc>
        <w:tc>
          <w:tcPr>
            <w:tcW w:w="1656" w:type="dxa"/>
            <w:tcBorders>
              <w:top w:val="nil"/>
              <w:left w:val="nil"/>
              <w:bottom w:val="nil"/>
              <w:right w:val="nil"/>
            </w:tcBorders>
            <w:shd w:val="clear" w:color="auto" w:fill="auto"/>
            <w:noWrap/>
            <w:vAlign w:val="bottom"/>
            <w:hideMark/>
          </w:tcPr>
          <w:p w14:paraId="740AB6DD" w14:textId="2FC10AE4" w:rsidR="00F636F4" w:rsidRPr="008F2A48" w:rsidRDefault="00F636F4" w:rsidP="00F636F4">
            <w:pPr>
              <w:pStyle w:val="table"/>
              <w:rPr>
                <w:color w:val="000000" w:themeColor="text1"/>
              </w:rPr>
            </w:pPr>
            <w:r w:rsidRPr="008F2A48">
              <w:rPr>
                <w:rFonts w:ascii="Aptos Narrow" w:hAnsi="Aptos Narrow"/>
                <w:color w:val="000000" w:themeColor="text1"/>
              </w:rPr>
              <w:t>0.1021**</w:t>
            </w:r>
          </w:p>
        </w:tc>
        <w:tc>
          <w:tcPr>
            <w:tcW w:w="1655" w:type="dxa"/>
            <w:tcBorders>
              <w:top w:val="nil"/>
              <w:left w:val="nil"/>
              <w:bottom w:val="nil"/>
              <w:right w:val="nil"/>
            </w:tcBorders>
            <w:shd w:val="clear" w:color="auto" w:fill="auto"/>
            <w:noWrap/>
            <w:vAlign w:val="bottom"/>
            <w:hideMark/>
          </w:tcPr>
          <w:p w14:paraId="5A163166" w14:textId="1BCB98F5" w:rsidR="00F636F4" w:rsidRPr="008F2A48" w:rsidRDefault="00F636F4" w:rsidP="00F636F4">
            <w:pPr>
              <w:pStyle w:val="table"/>
              <w:rPr>
                <w:color w:val="000000" w:themeColor="text1"/>
              </w:rPr>
            </w:pPr>
            <w:r w:rsidRPr="008F2A48">
              <w:rPr>
                <w:rFonts w:ascii="Aptos Narrow" w:hAnsi="Aptos Narrow"/>
                <w:color w:val="000000" w:themeColor="text1"/>
              </w:rPr>
              <w:t>-0.0464***</w:t>
            </w:r>
          </w:p>
        </w:tc>
        <w:tc>
          <w:tcPr>
            <w:tcW w:w="1655" w:type="dxa"/>
            <w:tcBorders>
              <w:top w:val="nil"/>
              <w:left w:val="nil"/>
              <w:bottom w:val="nil"/>
              <w:right w:val="nil"/>
            </w:tcBorders>
            <w:shd w:val="clear" w:color="auto" w:fill="auto"/>
            <w:noWrap/>
            <w:vAlign w:val="bottom"/>
            <w:hideMark/>
          </w:tcPr>
          <w:p w14:paraId="2071EC4D" w14:textId="6CB7B775" w:rsidR="00F636F4" w:rsidRPr="008F2A48" w:rsidRDefault="00F636F4" w:rsidP="00F636F4">
            <w:pPr>
              <w:pStyle w:val="table"/>
              <w:rPr>
                <w:color w:val="000000" w:themeColor="text1"/>
              </w:rPr>
            </w:pPr>
            <w:r w:rsidRPr="008F2A48">
              <w:rPr>
                <w:rFonts w:ascii="Aptos Narrow" w:hAnsi="Aptos Narrow"/>
                <w:color w:val="000000" w:themeColor="text1"/>
              </w:rPr>
              <w:t>0.0073</w:t>
            </w:r>
          </w:p>
        </w:tc>
        <w:tc>
          <w:tcPr>
            <w:tcW w:w="1656" w:type="dxa"/>
            <w:tcBorders>
              <w:top w:val="nil"/>
              <w:left w:val="nil"/>
              <w:bottom w:val="nil"/>
              <w:right w:val="nil"/>
            </w:tcBorders>
            <w:shd w:val="clear" w:color="auto" w:fill="auto"/>
            <w:noWrap/>
            <w:vAlign w:val="bottom"/>
            <w:hideMark/>
          </w:tcPr>
          <w:p w14:paraId="4D82FC12" w14:textId="5F05F625" w:rsidR="00F636F4" w:rsidRPr="008F2A48" w:rsidRDefault="00F636F4" w:rsidP="00F636F4">
            <w:pPr>
              <w:pStyle w:val="table"/>
              <w:rPr>
                <w:color w:val="000000" w:themeColor="text1"/>
              </w:rPr>
            </w:pPr>
            <w:r w:rsidRPr="008F2A48">
              <w:rPr>
                <w:rFonts w:ascii="Aptos Narrow" w:hAnsi="Aptos Narrow"/>
                <w:color w:val="000000" w:themeColor="text1"/>
              </w:rPr>
              <w:t>0.0257</w:t>
            </w:r>
          </w:p>
        </w:tc>
      </w:tr>
      <w:tr w:rsidR="00F636F4" w:rsidRPr="008F2A48" w14:paraId="1B6C5E78" w14:textId="77777777" w:rsidTr="00893E93">
        <w:trPr>
          <w:trHeight w:val="320"/>
        </w:trPr>
        <w:tc>
          <w:tcPr>
            <w:tcW w:w="2520" w:type="dxa"/>
            <w:tcBorders>
              <w:top w:val="nil"/>
              <w:left w:val="nil"/>
              <w:bottom w:val="nil"/>
              <w:right w:val="nil"/>
            </w:tcBorders>
            <w:shd w:val="clear" w:color="auto" w:fill="auto"/>
            <w:noWrap/>
            <w:vAlign w:val="bottom"/>
            <w:hideMark/>
          </w:tcPr>
          <w:p w14:paraId="5341C95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1DD5E9F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27CAC80" w14:textId="02C0BFD6" w:rsidR="00F636F4" w:rsidRPr="008F2A48" w:rsidRDefault="00F636F4" w:rsidP="00F636F4">
            <w:pPr>
              <w:pStyle w:val="table"/>
              <w:rPr>
                <w:color w:val="000000" w:themeColor="text1"/>
              </w:rPr>
            </w:pPr>
            <w:r w:rsidRPr="008F2A48">
              <w:rPr>
                <w:rFonts w:ascii="Aptos Narrow" w:hAnsi="Aptos Narrow"/>
                <w:color w:val="000000" w:themeColor="text1"/>
              </w:rPr>
              <w:t>[0.008]</w:t>
            </w:r>
          </w:p>
        </w:tc>
        <w:tc>
          <w:tcPr>
            <w:tcW w:w="1656" w:type="dxa"/>
            <w:tcBorders>
              <w:top w:val="nil"/>
              <w:left w:val="nil"/>
              <w:bottom w:val="nil"/>
              <w:right w:val="nil"/>
            </w:tcBorders>
            <w:shd w:val="clear" w:color="auto" w:fill="auto"/>
            <w:noWrap/>
            <w:vAlign w:val="bottom"/>
            <w:hideMark/>
          </w:tcPr>
          <w:p w14:paraId="73F27E31" w14:textId="378C38C7" w:rsidR="00F636F4" w:rsidRPr="008F2A48" w:rsidRDefault="00F636F4" w:rsidP="00F636F4">
            <w:pPr>
              <w:pStyle w:val="table"/>
              <w:rPr>
                <w:color w:val="000000" w:themeColor="text1"/>
              </w:rPr>
            </w:pPr>
            <w:r w:rsidRPr="008F2A48">
              <w:rPr>
                <w:rFonts w:ascii="Aptos Narrow" w:hAnsi="Aptos Narrow"/>
                <w:color w:val="000000" w:themeColor="text1"/>
              </w:rPr>
              <w:t>[-0.093]</w:t>
            </w:r>
          </w:p>
        </w:tc>
        <w:tc>
          <w:tcPr>
            <w:tcW w:w="1655" w:type="dxa"/>
            <w:tcBorders>
              <w:top w:val="nil"/>
              <w:left w:val="nil"/>
              <w:bottom w:val="nil"/>
              <w:right w:val="nil"/>
            </w:tcBorders>
            <w:shd w:val="clear" w:color="auto" w:fill="auto"/>
            <w:noWrap/>
            <w:vAlign w:val="bottom"/>
            <w:hideMark/>
          </w:tcPr>
          <w:p w14:paraId="38E019E2" w14:textId="196B0171" w:rsidR="00F636F4" w:rsidRPr="008F2A48" w:rsidRDefault="00F636F4" w:rsidP="00F636F4">
            <w:pPr>
              <w:pStyle w:val="table"/>
              <w:rPr>
                <w:color w:val="000000" w:themeColor="text1"/>
              </w:rPr>
            </w:pPr>
            <w:r w:rsidRPr="008F2A48">
              <w:rPr>
                <w:rFonts w:ascii="Aptos Narrow" w:hAnsi="Aptos Narrow"/>
                <w:color w:val="000000" w:themeColor="text1"/>
              </w:rPr>
              <w:t>[0.059]</w:t>
            </w:r>
          </w:p>
        </w:tc>
        <w:tc>
          <w:tcPr>
            <w:tcW w:w="1655" w:type="dxa"/>
            <w:tcBorders>
              <w:top w:val="nil"/>
              <w:left w:val="nil"/>
              <w:bottom w:val="nil"/>
              <w:right w:val="nil"/>
            </w:tcBorders>
            <w:shd w:val="clear" w:color="auto" w:fill="auto"/>
            <w:noWrap/>
            <w:vAlign w:val="bottom"/>
            <w:hideMark/>
          </w:tcPr>
          <w:p w14:paraId="084DC527" w14:textId="3922F9AF" w:rsidR="00F636F4" w:rsidRPr="008F2A48" w:rsidRDefault="00F636F4" w:rsidP="00F636F4">
            <w:pPr>
              <w:pStyle w:val="table"/>
              <w:rPr>
                <w:color w:val="000000" w:themeColor="text1"/>
              </w:rPr>
            </w:pPr>
            <w:r w:rsidRPr="008F2A48">
              <w:rPr>
                <w:rFonts w:ascii="Aptos Narrow" w:hAnsi="Aptos Narrow"/>
                <w:color w:val="000000" w:themeColor="text1"/>
              </w:rPr>
              <w:t>[0.003]</w:t>
            </w:r>
          </w:p>
        </w:tc>
        <w:tc>
          <w:tcPr>
            <w:tcW w:w="1656" w:type="dxa"/>
            <w:tcBorders>
              <w:top w:val="nil"/>
              <w:left w:val="nil"/>
              <w:bottom w:val="nil"/>
              <w:right w:val="nil"/>
            </w:tcBorders>
            <w:shd w:val="clear" w:color="auto" w:fill="auto"/>
            <w:noWrap/>
            <w:vAlign w:val="bottom"/>
            <w:hideMark/>
          </w:tcPr>
          <w:p w14:paraId="2A9118AD" w14:textId="0DD179CE" w:rsidR="00F636F4" w:rsidRPr="008F2A48" w:rsidRDefault="00F636F4" w:rsidP="00F636F4">
            <w:pPr>
              <w:pStyle w:val="table"/>
              <w:rPr>
                <w:color w:val="000000" w:themeColor="text1"/>
              </w:rPr>
            </w:pPr>
            <w:r w:rsidRPr="008F2A48">
              <w:rPr>
                <w:rFonts w:ascii="Aptos Narrow" w:hAnsi="Aptos Narrow"/>
                <w:color w:val="000000" w:themeColor="text1"/>
              </w:rPr>
              <w:t>[0.000]</w:t>
            </w:r>
          </w:p>
        </w:tc>
      </w:tr>
      <w:tr w:rsidR="00F636F4" w:rsidRPr="008F2A48" w14:paraId="2750F40C" w14:textId="77777777" w:rsidTr="00893E93">
        <w:trPr>
          <w:trHeight w:val="320"/>
        </w:trPr>
        <w:tc>
          <w:tcPr>
            <w:tcW w:w="2520" w:type="dxa"/>
            <w:tcBorders>
              <w:top w:val="nil"/>
              <w:left w:val="nil"/>
              <w:bottom w:val="nil"/>
              <w:right w:val="nil"/>
            </w:tcBorders>
            <w:shd w:val="clear" w:color="auto" w:fill="auto"/>
            <w:noWrap/>
            <w:vAlign w:val="bottom"/>
            <w:hideMark/>
          </w:tcPr>
          <w:p w14:paraId="2770EF3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2961814"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43267DD9" w14:textId="383A9566" w:rsidR="00F636F4" w:rsidRPr="008F2A48" w:rsidRDefault="00F636F4" w:rsidP="00F636F4">
            <w:pPr>
              <w:pStyle w:val="table"/>
              <w:rPr>
                <w:color w:val="000000" w:themeColor="text1"/>
              </w:rPr>
            </w:pPr>
            <w:r w:rsidRPr="008F2A48">
              <w:rPr>
                <w:rFonts w:ascii="Aptos Narrow" w:hAnsi="Aptos Narrow"/>
                <w:color w:val="000000" w:themeColor="text1"/>
              </w:rPr>
              <w:t xml:space="preserve">{0.055} </w:t>
            </w:r>
          </w:p>
        </w:tc>
        <w:tc>
          <w:tcPr>
            <w:tcW w:w="1656" w:type="dxa"/>
            <w:tcBorders>
              <w:top w:val="nil"/>
              <w:left w:val="nil"/>
              <w:bottom w:val="nil"/>
              <w:right w:val="nil"/>
            </w:tcBorders>
            <w:shd w:val="clear" w:color="auto" w:fill="auto"/>
            <w:noWrap/>
            <w:vAlign w:val="bottom"/>
            <w:hideMark/>
          </w:tcPr>
          <w:p w14:paraId="36B6CBB8" w14:textId="3A82416C" w:rsidR="00F636F4" w:rsidRPr="008F2A48" w:rsidRDefault="00F636F4" w:rsidP="00F636F4">
            <w:pPr>
              <w:pStyle w:val="table"/>
              <w:rPr>
                <w:color w:val="000000" w:themeColor="text1"/>
              </w:rPr>
            </w:pPr>
            <w:r w:rsidRPr="008F2A48">
              <w:rPr>
                <w:rFonts w:ascii="Aptos Narrow" w:hAnsi="Aptos Narrow"/>
                <w:color w:val="000000" w:themeColor="text1"/>
              </w:rPr>
              <w:t xml:space="preserve">{0.001} </w:t>
            </w:r>
          </w:p>
        </w:tc>
        <w:tc>
          <w:tcPr>
            <w:tcW w:w="1655" w:type="dxa"/>
            <w:tcBorders>
              <w:top w:val="nil"/>
              <w:left w:val="nil"/>
              <w:bottom w:val="nil"/>
              <w:right w:val="nil"/>
            </w:tcBorders>
            <w:shd w:val="clear" w:color="auto" w:fill="auto"/>
            <w:noWrap/>
            <w:vAlign w:val="bottom"/>
            <w:hideMark/>
          </w:tcPr>
          <w:p w14:paraId="1DB21C2D" w14:textId="32149E22"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5" w:type="dxa"/>
            <w:tcBorders>
              <w:top w:val="nil"/>
              <w:left w:val="nil"/>
              <w:bottom w:val="nil"/>
              <w:right w:val="nil"/>
            </w:tcBorders>
            <w:shd w:val="clear" w:color="auto" w:fill="auto"/>
            <w:noWrap/>
            <w:vAlign w:val="bottom"/>
            <w:hideMark/>
          </w:tcPr>
          <w:p w14:paraId="54EFA504" w14:textId="5C034648" w:rsidR="00F636F4" w:rsidRPr="008F2A48" w:rsidRDefault="00F636F4" w:rsidP="00F636F4">
            <w:pPr>
              <w:pStyle w:val="table"/>
              <w:rPr>
                <w:color w:val="000000" w:themeColor="text1"/>
              </w:rPr>
            </w:pPr>
            <w:r w:rsidRPr="008F2A48">
              <w:rPr>
                <w:rFonts w:ascii="Aptos Narrow" w:hAnsi="Aptos Narrow"/>
                <w:color w:val="000000" w:themeColor="text1"/>
              </w:rPr>
              <w:t xml:space="preserve">{0.874} </w:t>
            </w:r>
          </w:p>
        </w:tc>
        <w:tc>
          <w:tcPr>
            <w:tcW w:w="1656" w:type="dxa"/>
            <w:tcBorders>
              <w:top w:val="nil"/>
              <w:left w:val="nil"/>
              <w:bottom w:val="nil"/>
              <w:right w:val="nil"/>
            </w:tcBorders>
            <w:shd w:val="clear" w:color="auto" w:fill="auto"/>
            <w:noWrap/>
            <w:vAlign w:val="bottom"/>
            <w:hideMark/>
          </w:tcPr>
          <w:p w14:paraId="089A6CEA" w14:textId="04AC2063" w:rsidR="00F636F4" w:rsidRPr="008F2A48" w:rsidRDefault="00F636F4" w:rsidP="00F636F4">
            <w:pPr>
              <w:pStyle w:val="table"/>
              <w:rPr>
                <w:color w:val="000000" w:themeColor="text1"/>
              </w:rPr>
            </w:pPr>
            <w:r w:rsidRPr="008F2A48">
              <w:rPr>
                <w:rFonts w:ascii="Aptos Narrow" w:hAnsi="Aptos Narrow"/>
                <w:color w:val="000000" w:themeColor="text1"/>
              </w:rPr>
              <w:t xml:space="preserve">{0.999} </w:t>
            </w:r>
          </w:p>
        </w:tc>
      </w:tr>
      <w:tr w:rsidR="00F636F4" w:rsidRPr="008F2A48" w14:paraId="6DDC4079" w14:textId="77777777" w:rsidTr="00893E93">
        <w:trPr>
          <w:trHeight w:val="320"/>
        </w:trPr>
        <w:tc>
          <w:tcPr>
            <w:tcW w:w="2520" w:type="dxa"/>
            <w:tcBorders>
              <w:top w:val="nil"/>
              <w:left w:val="nil"/>
              <w:bottom w:val="nil"/>
              <w:right w:val="nil"/>
            </w:tcBorders>
            <w:shd w:val="clear" w:color="auto" w:fill="auto"/>
            <w:noWrap/>
            <w:vAlign w:val="bottom"/>
          </w:tcPr>
          <w:p w14:paraId="7551628F"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E3F0501"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62AFD758"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0EE53EF6"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0BAD1DBD"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0B5AA23F"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F0F0269" w14:textId="77777777" w:rsidR="00F636F4" w:rsidRPr="008F2A48" w:rsidRDefault="00F636F4" w:rsidP="00F636F4">
            <w:pPr>
              <w:pStyle w:val="table"/>
              <w:rPr>
                <w:color w:val="000000" w:themeColor="text1"/>
              </w:rPr>
            </w:pPr>
          </w:p>
        </w:tc>
      </w:tr>
      <w:tr w:rsidR="00F636F4" w:rsidRPr="008F2A48" w14:paraId="54D66A10" w14:textId="77777777" w:rsidTr="00893E93">
        <w:trPr>
          <w:trHeight w:val="320"/>
        </w:trPr>
        <w:tc>
          <w:tcPr>
            <w:tcW w:w="2520" w:type="dxa"/>
            <w:tcBorders>
              <w:top w:val="nil"/>
              <w:left w:val="nil"/>
              <w:bottom w:val="nil"/>
              <w:right w:val="nil"/>
            </w:tcBorders>
            <w:shd w:val="clear" w:color="auto" w:fill="auto"/>
            <w:noWrap/>
            <w:vAlign w:val="bottom"/>
            <w:hideMark/>
          </w:tcPr>
          <w:p w14:paraId="67AF3C2F" w14:textId="5A631C7A" w:rsidR="00F636F4" w:rsidRPr="008F2A48" w:rsidRDefault="00F636F4" w:rsidP="00F636F4">
            <w:pPr>
              <w:pStyle w:val="table"/>
              <w:rPr>
                <w:color w:val="000000" w:themeColor="text1"/>
              </w:rPr>
            </w:pPr>
            <w:r w:rsidRPr="008F2A48">
              <w:rPr>
                <w:color w:val="000000" w:themeColor="text1"/>
              </w:rPr>
              <w:t>Vintage year squared</w:t>
            </w:r>
          </w:p>
        </w:tc>
        <w:tc>
          <w:tcPr>
            <w:tcW w:w="1655" w:type="dxa"/>
            <w:tcBorders>
              <w:top w:val="nil"/>
              <w:left w:val="nil"/>
              <w:bottom w:val="nil"/>
              <w:right w:val="nil"/>
            </w:tcBorders>
            <w:shd w:val="clear" w:color="auto" w:fill="auto"/>
            <w:noWrap/>
            <w:vAlign w:val="bottom"/>
            <w:hideMark/>
          </w:tcPr>
          <w:p w14:paraId="48A4D062" w14:textId="27485C19" w:rsidR="00F636F4" w:rsidRPr="008F2A48" w:rsidRDefault="00F636F4" w:rsidP="00F636F4">
            <w:pPr>
              <w:pStyle w:val="table"/>
              <w:rPr>
                <w:color w:val="000000" w:themeColor="text1"/>
              </w:rPr>
            </w:pPr>
            <w:r w:rsidRPr="008F2A48">
              <w:rPr>
                <w:rFonts w:ascii="Aptos Narrow" w:hAnsi="Aptos Narrow"/>
                <w:color w:val="000000" w:themeColor="text1"/>
              </w:rPr>
              <w:t>-0.0004**</w:t>
            </w:r>
          </w:p>
        </w:tc>
        <w:tc>
          <w:tcPr>
            <w:tcW w:w="1655" w:type="dxa"/>
            <w:tcBorders>
              <w:top w:val="nil"/>
              <w:left w:val="nil"/>
              <w:bottom w:val="nil"/>
              <w:right w:val="nil"/>
            </w:tcBorders>
            <w:shd w:val="clear" w:color="auto" w:fill="auto"/>
            <w:noWrap/>
            <w:vAlign w:val="bottom"/>
            <w:hideMark/>
          </w:tcPr>
          <w:p w14:paraId="75DB1C5C" w14:textId="1E01F484" w:rsidR="00F636F4" w:rsidRPr="008F2A48" w:rsidRDefault="00F636F4" w:rsidP="00F636F4">
            <w:pPr>
              <w:pStyle w:val="table"/>
              <w:rPr>
                <w:color w:val="000000" w:themeColor="text1"/>
              </w:rPr>
            </w:pPr>
            <w:r w:rsidRPr="008F2A48">
              <w:rPr>
                <w:rFonts w:ascii="Aptos Narrow" w:hAnsi="Aptos Narrow"/>
                <w:color w:val="000000" w:themeColor="text1"/>
              </w:rPr>
              <w:t>-0.0002</w:t>
            </w:r>
          </w:p>
        </w:tc>
        <w:tc>
          <w:tcPr>
            <w:tcW w:w="1656" w:type="dxa"/>
            <w:tcBorders>
              <w:top w:val="nil"/>
              <w:left w:val="nil"/>
              <w:bottom w:val="nil"/>
              <w:right w:val="nil"/>
            </w:tcBorders>
            <w:shd w:val="clear" w:color="auto" w:fill="auto"/>
            <w:noWrap/>
            <w:vAlign w:val="bottom"/>
            <w:hideMark/>
          </w:tcPr>
          <w:p w14:paraId="71DBF0AD" w14:textId="4C0E1FBA" w:rsidR="00F636F4" w:rsidRPr="008F2A48" w:rsidRDefault="00F636F4" w:rsidP="00F636F4">
            <w:pPr>
              <w:pStyle w:val="table"/>
              <w:rPr>
                <w:color w:val="000000" w:themeColor="text1"/>
              </w:rPr>
            </w:pPr>
            <w:r w:rsidRPr="008F2A48">
              <w:rPr>
                <w:rFonts w:ascii="Aptos Narrow" w:hAnsi="Aptos Narrow"/>
                <w:color w:val="000000" w:themeColor="text1"/>
              </w:rPr>
              <w:t>-0.0018***</w:t>
            </w:r>
          </w:p>
        </w:tc>
        <w:tc>
          <w:tcPr>
            <w:tcW w:w="1655" w:type="dxa"/>
            <w:tcBorders>
              <w:top w:val="nil"/>
              <w:left w:val="nil"/>
              <w:bottom w:val="nil"/>
              <w:right w:val="nil"/>
            </w:tcBorders>
            <w:shd w:val="clear" w:color="auto" w:fill="auto"/>
            <w:noWrap/>
            <w:vAlign w:val="bottom"/>
            <w:hideMark/>
          </w:tcPr>
          <w:p w14:paraId="1DAD1569" w14:textId="54E4101D" w:rsidR="00F636F4" w:rsidRPr="008F2A48" w:rsidRDefault="00F636F4" w:rsidP="00F636F4">
            <w:pPr>
              <w:pStyle w:val="table"/>
              <w:rPr>
                <w:color w:val="000000" w:themeColor="text1"/>
              </w:rPr>
            </w:pPr>
            <w:r w:rsidRPr="008F2A48">
              <w:rPr>
                <w:rFonts w:ascii="Aptos Narrow" w:hAnsi="Aptos Narrow"/>
                <w:color w:val="000000" w:themeColor="text1"/>
              </w:rPr>
              <w:t>-0.0000</w:t>
            </w:r>
          </w:p>
        </w:tc>
        <w:tc>
          <w:tcPr>
            <w:tcW w:w="1655" w:type="dxa"/>
            <w:tcBorders>
              <w:top w:val="nil"/>
              <w:left w:val="nil"/>
              <w:bottom w:val="nil"/>
              <w:right w:val="nil"/>
            </w:tcBorders>
            <w:shd w:val="clear" w:color="auto" w:fill="auto"/>
            <w:noWrap/>
            <w:vAlign w:val="bottom"/>
            <w:hideMark/>
          </w:tcPr>
          <w:p w14:paraId="141B1AAA" w14:textId="4C4B17CE" w:rsidR="00F636F4" w:rsidRPr="008F2A48" w:rsidRDefault="00F636F4" w:rsidP="00F636F4">
            <w:pPr>
              <w:pStyle w:val="table"/>
              <w:rPr>
                <w:color w:val="000000" w:themeColor="text1"/>
              </w:rPr>
            </w:pPr>
            <w:r w:rsidRPr="008F2A48">
              <w:rPr>
                <w:rFonts w:ascii="Aptos Narrow" w:hAnsi="Aptos Narrow"/>
                <w:color w:val="000000" w:themeColor="text1"/>
              </w:rPr>
              <w:t>-0.0006***</w:t>
            </w:r>
          </w:p>
        </w:tc>
        <w:tc>
          <w:tcPr>
            <w:tcW w:w="1656" w:type="dxa"/>
            <w:tcBorders>
              <w:top w:val="nil"/>
              <w:left w:val="nil"/>
              <w:bottom w:val="nil"/>
              <w:right w:val="nil"/>
            </w:tcBorders>
            <w:shd w:val="clear" w:color="auto" w:fill="auto"/>
            <w:noWrap/>
            <w:vAlign w:val="bottom"/>
            <w:hideMark/>
          </w:tcPr>
          <w:p w14:paraId="6EDAA41A" w14:textId="77DD098E" w:rsidR="00F636F4" w:rsidRPr="008F2A48" w:rsidRDefault="00F636F4" w:rsidP="00F636F4">
            <w:pPr>
              <w:pStyle w:val="table"/>
              <w:rPr>
                <w:color w:val="000000" w:themeColor="text1"/>
              </w:rPr>
            </w:pPr>
            <w:r w:rsidRPr="008F2A48">
              <w:rPr>
                <w:rFonts w:ascii="Aptos Narrow" w:hAnsi="Aptos Narrow"/>
                <w:color w:val="000000" w:themeColor="text1"/>
              </w:rPr>
              <w:t>-0.0008</w:t>
            </w:r>
          </w:p>
        </w:tc>
      </w:tr>
      <w:tr w:rsidR="00F636F4" w:rsidRPr="008F2A48" w14:paraId="23DC4CE0" w14:textId="77777777" w:rsidTr="00893E93">
        <w:trPr>
          <w:trHeight w:val="320"/>
        </w:trPr>
        <w:tc>
          <w:tcPr>
            <w:tcW w:w="2520" w:type="dxa"/>
            <w:tcBorders>
              <w:top w:val="nil"/>
              <w:left w:val="nil"/>
              <w:bottom w:val="nil"/>
              <w:right w:val="nil"/>
            </w:tcBorders>
            <w:shd w:val="clear" w:color="auto" w:fill="auto"/>
            <w:noWrap/>
            <w:vAlign w:val="bottom"/>
            <w:hideMark/>
          </w:tcPr>
          <w:p w14:paraId="40AFC1F4"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1B074D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97E8B8E" w14:textId="75C496FA"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nil"/>
              <w:left w:val="nil"/>
              <w:bottom w:val="nil"/>
              <w:right w:val="nil"/>
            </w:tcBorders>
            <w:shd w:val="clear" w:color="auto" w:fill="auto"/>
            <w:noWrap/>
            <w:vAlign w:val="bottom"/>
            <w:hideMark/>
          </w:tcPr>
          <w:p w14:paraId="66BCBCAC" w14:textId="11E0E18B"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5" w:type="dxa"/>
            <w:tcBorders>
              <w:top w:val="nil"/>
              <w:left w:val="nil"/>
              <w:bottom w:val="nil"/>
              <w:right w:val="nil"/>
            </w:tcBorders>
            <w:shd w:val="clear" w:color="auto" w:fill="auto"/>
            <w:noWrap/>
            <w:vAlign w:val="bottom"/>
            <w:hideMark/>
          </w:tcPr>
          <w:p w14:paraId="719EF683" w14:textId="7B395A8C" w:rsidR="00F636F4" w:rsidRPr="008F2A48" w:rsidRDefault="00F636F4" w:rsidP="00F636F4">
            <w:pPr>
              <w:pStyle w:val="table"/>
              <w:rPr>
                <w:color w:val="000000" w:themeColor="text1"/>
              </w:rPr>
            </w:pPr>
            <w:r w:rsidRPr="008F2A48">
              <w:rPr>
                <w:rFonts w:ascii="Aptos Narrow" w:hAnsi="Aptos Narrow"/>
                <w:color w:val="000000" w:themeColor="text1"/>
              </w:rPr>
              <w:t>[-0.001]</w:t>
            </w:r>
          </w:p>
        </w:tc>
        <w:tc>
          <w:tcPr>
            <w:tcW w:w="1655" w:type="dxa"/>
            <w:tcBorders>
              <w:top w:val="nil"/>
              <w:left w:val="nil"/>
              <w:bottom w:val="nil"/>
              <w:right w:val="nil"/>
            </w:tcBorders>
            <w:shd w:val="clear" w:color="auto" w:fill="auto"/>
            <w:noWrap/>
            <w:vAlign w:val="bottom"/>
            <w:hideMark/>
          </w:tcPr>
          <w:p w14:paraId="7A63EC3C" w14:textId="6253B0E2"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nil"/>
              <w:left w:val="nil"/>
              <w:bottom w:val="nil"/>
              <w:right w:val="nil"/>
            </w:tcBorders>
            <w:shd w:val="clear" w:color="auto" w:fill="auto"/>
            <w:noWrap/>
            <w:vAlign w:val="bottom"/>
            <w:hideMark/>
          </w:tcPr>
          <w:p w14:paraId="666AA22C" w14:textId="3FB5A9E4" w:rsidR="00F636F4" w:rsidRPr="008F2A48" w:rsidRDefault="00F636F4" w:rsidP="00F636F4">
            <w:pPr>
              <w:pStyle w:val="table"/>
              <w:rPr>
                <w:color w:val="000000" w:themeColor="text1"/>
              </w:rPr>
            </w:pPr>
            <w:r w:rsidRPr="008F2A48">
              <w:rPr>
                <w:rFonts w:ascii="Aptos Narrow" w:hAnsi="Aptos Narrow"/>
                <w:color w:val="000000" w:themeColor="text1"/>
              </w:rPr>
              <w:t>[0.000]</w:t>
            </w:r>
          </w:p>
        </w:tc>
      </w:tr>
      <w:tr w:rsidR="00F636F4" w:rsidRPr="008F2A48" w14:paraId="1A000D4C" w14:textId="77777777" w:rsidTr="00893E93">
        <w:trPr>
          <w:trHeight w:val="320"/>
        </w:trPr>
        <w:tc>
          <w:tcPr>
            <w:tcW w:w="2520" w:type="dxa"/>
            <w:tcBorders>
              <w:top w:val="nil"/>
              <w:left w:val="nil"/>
              <w:bottom w:val="nil"/>
              <w:right w:val="nil"/>
            </w:tcBorders>
            <w:shd w:val="clear" w:color="auto" w:fill="auto"/>
            <w:noWrap/>
            <w:vAlign w:val="bottom"/>
            <w:hideMark/>
          </w:tcPr>
          <w:p w14:paraId="557DED8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5B0DA702"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5CCF190" w14:textId="374356DC" w:rsidR="00F636F4" w:rsidRPr="008F2A48" w:rsidRDefault="00F636F4" w:rsidP="00F636F4">
            <w:pPr>
              <w:pStyle w:val="table"/>
              <w:rPr>
                <w:color w:val="000000" w:themeColor="text1"/>
              </w:rPr>
            </w:pPr>
            <w:r w:rsidRPr="008F2A48">
              <w:rPr>
                <w:rFonts w:ascii="Aptos Narrow" w:hAnsi="Aptos Narrow"/>
                <w:color w:val="000000" w:themeColor="text1"/>
              </w:rPr>
              <w:t xml:space="preserve">{0.039} </w:t>
            </w:r>
          </w:p>
        </w:tc>
        <w:tc>
          <w:tcPr>
            <w:tcW w:w="1656" w:type="dxa"/>
            <w:tcBorders>
              <w:top w:val="nil"/>
              <w:left w:val="nil"/>
              <w:bottom w:val="nil"/>
              <w:right w:val="nil"/>
            </w:tcBorders>
            <w:shd w:val="clear" w:color="auto" w:fill="auto"/>
            <w:noWrap/>
            <w:vAlign w:val="bottom"/>
            <w:hideMark/>
          </w:tcPr>
          <w:p w14:paraId="125BE221" w14:textId="2D681741" w:rsidR="00F636F4" w:rsidRPr="008F2A48" w:rsidRDefault="00F636F4" w:rsidP="00F636F4">
            <w:pPr>
              <w:pStyle w:val="table"/>
              <w:rPr>
                <w:color w:val="000000" w:themeColor="text1"/>
              </w:rPr>
            </w:pPr>
            <w:r w:rsidRPr="008F2A48">
              <w:rPr>
                <w:rFonts w:ascii="Aptos Narrow" w:hAnsi="Aptos Narrow"/>
                <w:color w:val="000000" w:themeColor="text1"/>
              </w:rPr>
              <w:t xml:space="preserve">{0.001} </w:t>
            </w:r>
          </w:p>
        </w:tc>
        <w:tc>
          <w:tcPr>
            <w:tcW w:w="1655" w:type="dxa"/>
            <w:tcBorders>
              <w:top w:val="nil"/>
              <w:left w:val="nil"/>
              <w:bottom w:val="nil"/>
              <w:right w:val="nil"/>
            </w:tcBorders>
            <w:shd w:val="clear" w:color="auto" w:fill="auto"/>
            <w:noWrap/>
            <w:vAlign w:val="bottom"/>
            <w:hideMark/>
          </w:tcPr>
          <w:p w14:paraId="69FEC408" w14:textId="0D50F095" w:rsidR="00F636F4" w:rsidRPr="008F2A48" w:rsidRDefault="00F636F4" w:rsidP="00F636F4">
            <w:pPr>
              <w:pStyle w:val="table"/>
              <w:rPr>
                <w:color w:val="000000" w:themeColor="text1"/>
              </w:rPr>
            </w:pPr>
            <w:r w:rsidRPr="008F2A48">
              <w:rPr>
                <w:rFonts w:ascii="Aptos Narrow" w:hAnsi="Aptos Narrow"/>
                <w:color w:val="000000" w:themeColor="text1"/>
              </w:rPr>
              <w:t xml:space="preserve">{0.027} </w:t>
            </w:r>
          </w:p>
        </w:tc>
        <w:tc>
          <w:tcPr>
            <w:tcW w:w="1655" w:type="dxa"/>
            <w:tcBorders>
              <w:top w:val="nil"/>
              <w:left w:val="nil"/>
              <w:bottom w:val="nil"/>
              <w:right w:val="nil"/>
            </w:tcBorders>
            <w:shd w:val="clear" w:color="auto" w:fill="auto"/>
            <w:noWrap/>
            <w:vAlign w:val="bottom"/>
            <w:hideMark/>
          </w:tcPr>
          <w:p w14:paraId="6DB36203" w14:textId="752A410B" w:rsidR="00F636F4" w:rsidRPr="008F2A48" w:rsidRDefault="00F636F4" w:rsidP="00F636F4">
            <w:pPr>
              <w:pStyle w:val="table"/>
              <w:rPr>
                <w:color w:val="000000" w:themeColor="text1"/>
              </w:rPr>
            </w:pPr>
            <w:r w:rsidRPr="008F2A48">
              <w:rPr>
                <w:rFonts w:ascii="Aptos Narrow" w:hAnsi="Aptos Narrow"/>
                <w:color w:val="000000" w:themeColor="text1"/>
              </w:rPr>
              <w:t xml:space="preserve">{0.221} </w:t>
            </w:r>
          </w:p>
        </w:tc>
        <w:tc>
          <w:tcPr>
            <w:tcW w:w="1656" w:type="dxa"/>
            <w:tcBorders>
              <w:top w:val="nil"/>
              <w:left w:val="nil"/>
              <w:bottom w:val="nil"/>
              <w:right w:val="nil"/>
            </w:tcBorders>
            <w:shd w:val="clear" w:color="auto" w:fill="auto"/>
            <w:noWrap/>
            <w:vAlign w:val="bottom"/>
            <w:hideMark/>
          </w:tcPr>
          <w:p w14:paraId="15C3F7A4" w14:textId="710E36AF" w:rsidR="00F636F4" w:rsidRPr="008F2A48" w:rsidRDefault="00F636F4" w:rsidP="00F636F4">
            <w:pPr>
              <w:pStyle w:val="table"/>
              <w:rPr>
                <w:color w:val="000000" w:themeColor="text1"/>
              </w:rPr>
            </w:pPr>
            <w:r w:rsidRPr="008F2A48">
              <w:rPr>
                <w:rFonts w:ascii="Aptos Narrow" w:hAnsi="Aptos Narrow"/>
                <w:color w:val="000000" w:themeColor="text1"/>
              </w:rPr>
              <w:t xml:space="preserve">{0.846} </w:t>
            </w:r>
          </w:p>
        </w:tc>
      </w:tr>
      <w:tr w:rsidR="00F636F4" w:rsidRPr="008F2A48" w14:paraId="25EAC008" w14:textId="77777777" w:rsidTr="00893E93">
        <w:trPr>
          <w:trHeight w:val="320"/>
        </w:trPr>
        <w:tc>
          <w:tcPr>
            <w:tcW w:w="2520" w:type="dxa"/>
            <w:tcBorders>
              <w:top w:val="nil"/>
              <w:left w:val="nil"/>
              <w:bottom w:val="nil"/>
              <w:right w:val="nil"/>
            </w:tcBorders>
            <w:shd w:val="clear" w:color="auto" w:fill="auto"/>
            <w:noWrap/>
            <w:vAlign w:val="bottom"/>
          </w:tcPr>
          <w:p w14:paraId="7B50189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ACBAAD9"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026632CF"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25B7D8DC"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19074977"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tcPr>
          <w:p w14:paraId="479A2708" w14:textId="77777777" w:rsidR="00F636F4" w:rsidRPr="008F2A48" w:rsidRDefault="00F636F4" w:rsidP="00F636F4">
            <w:pPr>
              <w:pStyle w:val="table"/>
              <w:rPr>
                <w:color w:val="000000" w:themeColor="text1"/>
              </w:rPr>
            </w:pPr>
          </w:p>
        </w:tc>
        <w:tc>
          <w:tcPr>
            <w:tcW w:w="1656" w:type="dxa"/>
            <w:tcBorders>
              <w:top w:val="nil"/>
              <w:left w:val="nil"/>
              <w:bottom w:val="nil"/>
              <w:right w:val="nil"/>
            </w:tcBorders>
            <w:shd w:val="clear" w:color="auto" w:fill="auto"/>
            <w:noWrap/>
            <w:vAlign w:val="bottom"/>
          </w:tcPr>
          <w:p w14:paraId="7FD83EB6" w14:textId="77777777" w:rsidR="00F636F4" w:rsidRPr="008F2A48" w:rsidRDefault="00F636F4" w:rsidP="00F636F4">
            <w:pPr>
              <w:pStyle w:val="table"/>
              <w:rPr>
                <w:color w:val="000000" w:themeColor="text1"/>
              </w:rPr>
            </w:pPr>
          </w:p>
        </w:tc>
      </w:tr>
      <w:tr w:rsidR="00F636F4" w:rsidRPr="008F2A48" w14:paraId="791484E6" w14:textId="77777777" w:rsidTr="00893E93">
        <w:trPr>
          <w:trHeight w:val="320"/>
        </w:trPr>
        <w:tc>
          <w:tcPr>
            <w:tcW w:w="2520" w:type="dxa"/>
            <w:tcBorders>
              <w:top w:val="nil"/>
              <w:left w:val="nil"/>
              <w:bottom w:val="nil"/>
              <w:right w:val="nil"/>
            </w:tcBorders>
            <w:shd w:val="clear" w:color="auto" w:fill="auto"/>
            <w:noWrap/>
            <w:vAlign w:val="bottom"/>
            <w:hideMark/>
          </w:tcPr>
          <w:p w14:paraId="0F0AD15D" w14:textId="77777777" w:rsidR="00F636F4" w:rsidRPr="008F2A48" w:rsidRDefault="00F636F4" w:rsidP="00F636F4">
            <w:pPr>
              <w:pStyle w:val="table"/>
              <w:rPr>
                <w:color w:val="000000" w:themeColor="text1"/>
              </w:rPr>
            </w:pPr>
            <w:r w:rsidRPr="008F2A48">
              <w:rPr>
                <w:color w:val="000000" w:themeColor="text1"/>
              </w:rPr>
              <w:t>Constant</w:t>
            </w:r>
          </w:p>
        </w:tc>
        <w:tc>
          <w:tcPr>
            <w:tcW w:w="1655" w:type="dxa"/>
            <w:tcBorders>
              <w:top w:val="nil"/>
              <w:left w:val="nil"/>
              <w:bottom w:val="nil"/>
              <w:right w:val="nil"/>
            </w:tcBorders>
            <w:shd w:val="clear" w:color="auto" w:fill="auto"/>
            <w:noWrap/>
            <w:vAlign w:val="bottom"/>
            <w:hideMark/>
          </w:tcPr>
          <w:p w14:paraId="2D0E8B78" w14:textId="4954C2CC" w:rsidR="00F636F4" w:rsidRPr="008F2A48" w:rsidRDefault="00F636F4" w:rsidP="00F636F4">
            <w:pPr>
              <w:pStyle w:val="table"/>
              <w:rPr>
                <w:color w:val="000000" w:themeColor="text1"/>
              </w:rPr>
            </w:pPr>
            <w:r w:rsidRPr="008F2A48">
              <w:rPr>
                <w:rFonts w:ascii="Aptos Narrow" w:hAnsi="Aptos Narrow"/>
                <w:color w:val="000000" w:themeColor="text1"/>
              </w:rPr>
              <w:t>5.9163***</w:t>
            </w:r>
          </w:p>
        </w:tc>
        <w:tc>
          <w:tcPr>
            <w:tcW w:w="1655" w:type="dxa"/>
            <w:tcBorders>
              <w:top w:val="nil"/>
              <w:left w:val="nil"/>
              <w:bottom w:val="nil"/>
              <w:right w:val="nil"/>
            </w:tcBorders>
            <w:shd w:val="clear" w:color="auto" w:fill="auto"/>
            <w:noWrap/>
            <w:vAlign w:val="bottom"/>
            <w:hideMark/>
          </w:tcPr>
          <w:p w14:paraId="2209344A" w14:textId="53C1E340" w:rsidR="00F636F4" w:rsidRPr="008F2A48" w:rsidRDefault="00F636F4" w:rsidP="00F636F4">
            <w:pPr>
              <w:pStyle w:val="table"/>
              <w:rPr>
                <w:color w:val="000000" w:themeColor="text1"/>
              </w:rPr>
            </w:pPr>
            <w:r w:rsidRPr="008F2A48">
              <w:rPr>
                <w:rFonts w:ascii="Aptos Narrow" w:hAnsi="Aptos Narrow"/>
                <w:color w:val="000000" w:themeColor="text1"/>
              </w:rPr>
              <w:t>5.9426***</w:t>
            </w:r>
          </w:p>
        </w:tc>
        <w:tc>
          <w:tcPr>
            <w:tcW w:w="1656" w:type="dxa"/>
            <w:tcBorders>
              <w:top w:val="nil"/>
              <w:left w:val="nil"/>
              <w:bottom w:val="nil"/>
              <w:right w:val="nil"/>
            </w:tcBorders>
            <w:shd w:val="clear" w:color="auto" w:fill="auto"/>
            <w:noWrap/>
            <w:vAlign w:val="bottom"/>
            <w:hideMark/>
          </w:tcPr>
          <w:p w14:paraId="5627CF7A" w14:textId="5037F19B" w:rsidR="00F636F4" w:rsidRPr="008F2A48" w:rsidRDefault="00F636F4" w:rsidP="00F636F4">
            <w:pPr>
              <w:pStyle w:val="table"/>
              <w:rPr>
                <w:color w:val="000000" w:themeColor="text1"/>
              </w:rPr>
            </w:pPr>
            <w:r w:rsidRPr="008F2A48">
              <w:rPr>
                <w:rFonts w:ascii="Aptos Narrow" w:hAnsi="Aptos Narrow"/>
                <w:color w:val="000000" w:themeColor="text1"/>
              </w:rPr>
              <w:t>4.0075***</w:t>
            </w:r>
          </w:p>
        </w:tc>
        <w:tc>
          <w:tcPr>
            <w:tcW w:w="1655" w:type="dxa"/>
            <w:tcBorders>
              <w:top w:val="nil"/>
              <w:left w:val="nil"/>
              <w:bottom w:val="nil"/>
              <w:right w:val="nil"/>
            </w:tcBorders>
            <w:shd w:val="clear" w:color="auto" w:fill="auto"/>
            <w:noWrap/>
            <w:vAlign w:val="bottom"/>
            <w:hideMark/>
          </w:tcPr>
          <w:p w14:paraId="504F57EE" w14:textId="0D3C9B9B" w:rsidR="00F636F4" w:rsidRPr="008F2A48" w:rsidRDefault="00F636F4" w:rsidP="00F636F4">
            <w:pPr>
              <w:pStyle w:val="table"/>
              <w:rPr>
                <w:color w:val="000000" w:themeColor="text1"/>
              </w:rPr>
            </w:pPr>
            <w:r w:rsidRPr="008F2A48">
              <w:rPr>
                <w:rFonts w:ascii="Aptos Narrow" w:hAnsi="Aptos Narrow"/>
                <w:color w:val="000000" w:themeColor="text1"/>
              </w:rPr>
              <w:t>6.4650***</w:t>
            </w:r>
          </w:p>
        </w:tc>
        <w:tc>
          <w:tcPr>
            <w:tcW w:w="1655" w:type="dxa"/>
            <w:tcBorders>
              <w:top w:val="nil"/>
              <w:left w:val="nil"/>
              <w:bottom w:val="nil"/>
              <w:right w:val="nil"/>
            </w:tcBorders>
            <w:shd w:val="clear" w:color="auto" w:fill="auto"/>
            <w:noWrap/>
            <w:vAlign w:val="bottom"/>
            <w:hideMark/>
          </w:tcPr>
          <w:p w14:paraId="0EED32C9" w14:textId="692A4A0B" w:rsidR="00F636F4" w:rsidRPr="008F2A48" w:rsidRDefault="00F636F4" w:rsidP="00F636F4">
            <w:pPr>
              <w:pStyle w:val="table"/>
              <w:rPr>
                <w:color w:val="000000" w:themeColor="text1"/>
              </w:rPr>
            </w:pPr>
            <w:r w:rsidRPr="008F2A48">
              <w:rPr>
                <w:rFonts w:ascii="Aptos Narrow" w:hAnsi="Aptos Narrow"/>
                <w:color w:val="000000" w:themeColor="text1"/>
              </w:rPr>
              <w:t>5.1910***</w:t>
            </w:r>
          </w:p>
        </w:tc>
        <w:tc>
          <w:tcPr>
            <w:tcW w:w="1656" w:type="dxa"/>
            <w:tcBorders>
              <w:top w:val="nil"/>
              <w:left w:val="nil"/>
              <w:bottom w:val="nil"/>
              <w:right w:val="nil"/>
            </w:tcBorders>
            <w:shd w:val="clear" w:color="auto" w:fill="auto"/>
            <w:noWrap/>
            <w:vAlign w:val="bottom"/>
            <w:hideMark/>
          </w:tcPr>
          <w:p w14:paraId="3CC1FD05" w14:textId="166785CE" w:rsidR="00F636F4" w:rsidRPr="008F2A48" w:rsidRDefault="00F636F4" w:rsidP="00F636F4">
            <w:pPr>
              <w:pStyle w:val="table"/>
              <w:rPr>
                <w:color w:val="000000" w:themeColor="text1"/>
              </w:rPr>
            </w:pPr>
            <w:r w:rsidRPr="008F2A48">
              <w:rPr>
                <w:rFonts w:ascii="Aptos Narrow" w:hAnsi="Aptos Narrow"/>
                <w:color w:val="000000" w:themeColor="text1"/>
              </w:rPr>
              <w:t>4.1793***</w:t>
            </w:r>
          </w:p>
        </w:tc>
      </w:tr>
      <w:tr w:rsidR="00F636F4" w:rsidRPr="008F2A48" w14:paraId="017C7DE4" w14:textId="77777777" w:rsidTr="00893E93">
        <w:trPr>
          <w:trHeight w:val="320"/>
        </w:trPr>
        <w:tc>
          <w:tcPr>
            <w:tcW w:w="2520" w:type="dxa"/>
            <w:tcBorders>
              <w:top w:val="nil"/>
              <w:left w:val="nil"/>
              <w:bottom w:val="nil"/>
              <w:right w:val="nil"/>
            </w:tcBorders>
            <w:shd w:val="clear" w:color="auto" w:fill="auto"/>
            <w:noWrap/>
            <w:vAlign w:val="bottom"/>
            <w:hideMark/>
          </w:tcPr>
          <w:p w14:paraId="233B74D3"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3AFD9380" w14:textId="77777777" w:rsidR="00F636F4" w:rsidRPr="008F2A48" w:rsidRDefault="00F636F4" w:rsidP="00F636F4">
            <w:pPr>
              <w:pStyle w:val="table"/>
              <w:rPr>
                <w:color w:val="000000" w:themeColor="text1"/>
              </w:rPr>
            </w:pPr>
          </w:p>
        </w:tc>
        <w:tc>
          <w:tcPr>
            <w:tcW w:w="1655" w:type="dxa"/>
            <w:tcBorders>
              <w:top w:val="nil"/>
              <w:left w:val="nil"/>
              <w:bottom w:val="nil"/>
              <w:right w:val="nil"/>
            </w:tcBorders>
            <w:shd w:val="clear" w:color="auto" w:fill="auto"/>
            <w:noWrap/>
            <w:vAlign w:val="bottom"/>
            <w:hideMark/>
          </w:tcPr>
          <w:p w14:paraId="2D106EF7" w14:textId="1C84E257" w:rsidR="00F636F4" w:rsidRPr="008F2A48" w:rsidRDefault="00F636F4" w:rsidP="00F636F4">
            <w:pPr>
              <w:pStyle w:val="table"/>
              <w:rPr>
                <w:color w:val="000000" w:themeColor="text1"/>
              </w:rPr>
            </w:pPr>
            <w:r w:rsidRPr="008F2A48">
              <w:rPr>
                <w:rFonts w:ascii="Aptos Narrow" w:hAnsi="Aptos Narrow"/>
                <w:color w:val="000000" w:themeColor="text1"/>
              </w:rPr>
              <w:t>[0.066]</w:t>
            </w:r>
          </w:p>
        </w:tc>
        <w:tc>
          <w:tcPr>
            <w:tcW w:w="1656" w:type="dxa"/>
            <w:tcBorders>
              <w:top w:val="nil"/>
              <w:left w:val="nil"/>
              <w:bottom w:val="nil"/>
              <w:right w:val="nil"/>
            </w:tcBorders>
            <w:shd w:val="clear" w:color="auto" w:fill="auto"/>
            <w:noWrap/>
            <w:vAlign w:val="bottom"/>
            <w:hideMark/>
          </w:tcPr>
          <w:p w14:paraId="6A7DCEEC" w14:textId="30EBE76B" w:rsidR="00F636F4" w:rsidRPr="008F2A48" w:rsidRDefault="00F636F4" w:rsidP="00F636F4">
            <w:pPr>
              <w:pStyle w:val="table"/>
              <w:rPr>
                <w:color w:val="000000" w:themeColor="text1"/>
              </w:rPr>
            </w:pPr>
            <w:r w:rsidRPr="008F2A48">
              <w:rPr>
                <w:rFonts w:ascii="Aptos Narrow" w:hAnsi="Aptos Narrow"/>
                <w:color w:val="000000" w:themeColor="text1"/>
              </w:rPr>
              <w:t>[1.980]</w:t>
            </w:r>
          </w:p>
        </w:tc>
        <w:tc>
          <w:tcPr>
            <w:tcW w:w="1655" w:type="dxa"/>
            <w:tcBorders>
              <w:top w:val="nil"/>
              <w:left w:val="nil"/>
              <w:bottom w:val="nil"/>
              <w:right w:val="nil"/>
            </w:tcBorders>
            <w:shd w:val="clear" w:color="auto" w:fill="auto"/>
            <w:noWrap/>
            <w:vAlign w:val="bottom"/>
            <w:hideMark/>
          </w:tcPr>
          <w:p w14:paraId="777821BA" w14:textId="6519B61B" w:rsidR="00F636F4" w:rsidRPr="008F2A48" w:rsidRDefault="00F636F4" w:rsidP="00F636F4">
            <w:pPr>
              <w:pStyle w:val="table"/>
              <w:rPr>
                <w:color w:val="000000" w:themeColor="text1"/>
              </w:rPr>
            </w:pPr>
            <w:r w:rsidRPr="008F2A48">
              <w:rPr>
                <w:rFonts w:ascii="Aptos Narrow" w:hAnsi="Aptos Narrow"/>
                <w:color w:val="000000" w:themeColor="text1"/>
              </w:rPr>
              <w:t>[-1.374]</w:t>
            </w:r>
          </w:p>
        </w:tc>
        <w:tc>
          <w:tcPr>
            <w:tcW w:w="1655" w:type="dxa"/>
            <w:tcBorders>
              <w:top w:val="nil"/>
              <w:left w:val="nil"/>
              <w:bottom w:val="nil"/>
              <w:right w:val="nil"/>
            </w:tcBorders>
            <w:shd w:val="clear" w:color="auto" w:fill="auto"/>
            <w:noWrap/>
            <w:vAlign w:val="bottom"/>
            <w:hideMark/>
          </w:tcPr>
          <w:p w14:paraId="56B2CF49" w14:textId="266C1987" w:rsidR="00F636F4" w:rsidRPr="008F2A48" w:rsidRDefault="00F636F4" w:rsidP="00F636F4">
            <w:pPr>
              <w:pStyle w:val="table"/>
              <w:rPr>
                <w:color w:val="000000" w:themeColor="text1"/>
              </w:rPr>
            </w:pPr>
            <w:r w:rsidRPr="008F2A48">
              <w:rPr>
                <w:rFonts w:ascii="Aptos Narrow" w:hAnsi="Aptos Narrow"/>
                <w:color w:val="000000" w:themeColor="text1"/>
              </w:rPr>
              <w:t>[0.411]</w:t>
            </w:r>
          </w:p>
        </w:tc>
        <w:tc>
          <w:tcPr>
            <w:tcW w:w="1656" w:type="dxa"/>
            <w:tcBorders>
              <w:top w:val="nil"/>
              <w:left w:val="nil"/>
              <w:bottom w:val="nil"/>
              <w:right w:val="nil"/>
            </w:tcBorders>
            <w:shd w:val="clear" w:color="auto" w:fill="auto"/>
            <w:noWrap/>
            <w:vAlign w:val="bottom"/>
            <w:hideMark/>
          </w:tcPr>
          <w:p w14:paraId="24C700F5" w14:textId="1C1C2337" w:rsidR="00F636F4" w:rsidRPr="008F2A48" w:rsidRDefault="00F636F4" w:rsidP="00F636F4">
            <w:pPr>
              <w:pStyle w:val="table"/>
              <w:rPr>
                <w:color w:val="000000" w:themeColor="text1"/>
              </w:rPr>
            </w:pPr>
            <w:r w:rsidRPr="008F2A48">
              <w:rPr>
                <w:rFonts w:ascii="Aptos Narrow" w:hAnsi="Aptos Narrow"/>
                <w:color w:val="000000" w:themeColor="text1"/>
              </w:rPr>
              <w:t>[0.834]</w:t>
            </w:r>
          </w:p>
        </w:tc>
      </w:tr>
      <w:tr w:rsidR="00F636F4" w:rsidRPr="008F2A48" w14:paraId="53828B3D" w14:textId="77777777" w:rsidTr="00893E93">
        <w:trPr>
          <w:trHeight w:val="320"/>
        </w:trPr>
        <w:tc>
          <w:tcPr>
            <w:tcW w:w="2520" w:type="dxa"/>
            <w:tcBorders>
              <w:top w:val="nil"/>
              <w:left w:val="nil"/>
              <w:bottom w:val="single" w:sz="4" w:space="0" w:color="auto"/>
              <w:right w:val="nil"/>
            </w:tcBorders>
            <w:shd w:val="clear" w:color="auto" w:fill="auto"/>
            <w:noWrap/>
            <w:vAlign w:val="bottom"/>
            <w:hideMark/>
          </w:tcPr>
          <w:p w14:paraId="1FF640DD" w14:textId="77777777" w:rsidR="00F636F4" w:rsidRPr="008F2A48" w:rsidRDefault="00F636F4" w:rsidP="00F636F4">
            <w:pPr>
              <w:pStyle w:val="table"/>
              <w:rPr>
                <w:color w:val="000000" w:themeColor="text1"/>
              </w:rPr>
            </w:pPr>
          </w:p>
        </w:tc>
        <w:tc>
          <w:tcPr>
            <w:tcW w:w="1655" w:type="dxa"/>
            <w:tcBorders>
              <w:top w:val="nil"/>
              <w:left w:val="nil"/>
              <w:bottom w:val="single" w:sz="4" w:space="0" w:color="auto"/>
              <w:right w:val="nil"/>
            </w:tcBorders>
            <w:shd w:val="clear" w:color="auto" w:fill="auto"/>
            <w:noWrap/>
            <w:vAlign w:val="bottom"/>
            <w:hideMark/>
          </w:tcPr>
          <w:p w14:paraId="45231822" w14:textId="77777777" w:rsidR="00F636F4" w:rsidRPr="008F2A48" w:rsidRDefault="00F636F4" w:rsidP="00F636F4">
            <w:pPr>
              <w:pStyle w:val="table"/>
              <w:rPr>
                <w:color w:val="000000" w:themeColor="text1"/>
              </w:rPr>
            </w:pPr>
          </w:p>
        </w:tc>
        <w:tc>
          <w:tcPr>
            <w:tcW w:w="1655" w:type="dxa"/>
            <w:tcBorders>
              <w:top w:val="nil"/>
              <w:left w:val="nil"/>
              <w:bottom w:val="single" w:sz="4" w:space="0" w:color="auto"/>
              <w:right w:val="nil"/>
            </w:tcBorders>
            <w:shd w:val="clear" w:color="auto" w:fill="auto"/>
            <w:noWrap/>
            <w:vAlign w:val="bottom"/>
            <w:hideMark/>
          </w:tcPr>
          <w:p w14:paraId="6E619805" w14:textId="7E7FC048" w:rsidR="00F636F4" w:rsidRPr="008F2A48" w:rsidRDefault="00F636F4" w:rsidP="00F636F4">
            <w:pPr>
              <w:pStyle w:val="table"/>
              <w:rPr>
                <w:color w:val="000000" w:themeColor="text1"/>
              </w:rPr>
            </w:pPr>
            <w:r w:rsidRPr="008F2A48">
              <w:rPr>
                <w:rFonts w:ascii="Aptos Narrow" w:hAnsi="Aptos Narrow"/>
                <w:color w:val="000000" w:themeColor="text1"/>
              </w:rPr>
              <w:t xml:space="preserve">{0.508} </w:t>
            </w:r>
          </w:p>
        </w:tc>
        <w:tc>
          <w:tcPr>
            <w:tcW w:w="1656" w:type="dxa"/>
            <w:tcBorders>
              <w:top w:val="nil"/>
              <w:left w:val="nil"/>
              <w:bottom w:val="single" w:sz="4" w:space="0" w:color="auto"/>
              <w:right w:val="nil"/>
            </w:tcBorders>
            <w:shd w:val="clear" w:color="auto" w:fill="auto"/>
            <w:noWrap/>
            <w:vAlign w:val="bottom"/>
            <w:hideMark/>
          </w:tcPr>
          <w:p w14:paraId="3111DADF" w14:textId="0600790E"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5" w:type="dxa"/>
            <w:tcBorders>
              <w:top w:val="nil"/>
              <w:left w:val="nil"/>
              <w:bottom w:val="single" w:sz="4" w:space="0" w:color="auto"/>
              <w:right w:val="nil"/>
            </w:tcBorders>
            <w:shd w:val="clear" w:color="auto" w:fill="auto"/>
            <w:noWrap/>
            <w:vAlign w:val="bottom"/>
            <w:hideMark/>
          </w:tcPr>
          <w:p w14:paraId="15067BCD" w14:textId="5B30BAF7" w:rsidR="00F636F4" w:rsidRPr="008F2A48" w:rsidRDefault="00F636F4" w:rsidP="00F636F4">
            <w:pPr>
              <w:pStyle w:val="table"/>
              <w:rPr>
                <w:color w:val="000000" w:themeColor="text1"/>
              </w:rPr>
            </w:pPr>
            <w:r w:rsidRPr="008F2A48">
              <w:rPr>
                <w:rFonts w:ascii="Aptos Narrow" w:hAnsi="Aptos Narrow"/>
                <w:color w:val="000000" w:themeColor="text1"/>
              </w:rPr>
              <w:t xml:space="preserve">{0.000} </w:t>
            </w:r>
          </w:p>
        </w:tc>
        <w:tc>
          <w:tcPr>
            <w:tcW w:w="1655" w:type="dxa"/>
            <w:tcBorders>
              <w:top w:val="nil"/>
              <w:left w:val="nil"/>
              <w:bottom w:val="single" w:sz="4" w:space="0" w:color="auto"/>
              <w:right w:val="nil"/>
            </w:tcBorders>
            <w:shd w:val="clear" w:color="auto" w:fill="auto"/>
            <w:noWrap/>
            <w:vAlign w:val="bottom"/>
            <w:hideMark/>
          </w:tcPr>
          <w:p w14:paraId="34C81255" w14:textId="77818E5D" w:rsidR="00F636F4" w:rsidRPr="008F2A48" w:rsidRDefault="00F636F4" w:rsidP="00F636F4">
            <w:pPr>
              <w:pStyle w:val="table"/>
              <w:rPr>
                <w:color w:val="000000" w:themeColor="text1"/>
              </w:rPr>
            </w:pPr>
            <w:r w:rsidRPr="008F2A48">
              <w:rPr>
                <w:rFonts w:ascii="Aptos Narrow" w:hAnsi="Aptos Narrow"/>
                <w:color w:val="000000" w:themeColor="text1"/>
              </w:rPr>
              <w:t xml:space="preserve">{0.587} </w:t>
            </w:r>
          </w:p>
        </w:tc>
        <w:tc>
          <w:tcPr>
            <w:tcW w:w="1656" w:type="dxa"/>
            <w:tcBorders>
              <w:top w:val="nil"/>
              <w:left w:val="nil"/>
              <w:bottom w:val="single" w:sz="4" w:space="0" w:color="auto"/>
              <w:right w:val="nil"/>
            </w:tcBorders>
            <w:shd w:val="clear" w:color="auto" w:fill="auto"/>
            <w:noWrap/>
            <w:vAlign w:val="bottom"/>
            <w:hideMark/>
          </w:tcPr>
          <w:p w14:paraId="7A741CD2" w14:textId="403F708F" w:rsidR="00F636F4" w:rsidRPr="008F2A48" w:rsidRDefault="00F636F4" w:rsidP="00F636F4">
            <w:pPr>
              <w:pStyle w:val="table"/>
              <w:rPr>
                <w:color w:val="000000" w:themeColor="text1"/>
              </w:rPr>
            </w:pPr>
            <w:r w:rsidRPr="008F2A48">
              <w:rPr>
                <w:rFonts w:ascii="Aptos Narrow" w:hAnsi="Aptos Narrow"/>
                <w:color w:val="000000" w:themeColor="text1"/>
              </w:rPr>
              <w:t xml:space="preserve">{0.070} </w:t>
            </w:r>
          </w:p>
        </w:tc>
      </w:tr>
      <w:tr w:rsidR="00F636F4" w:rsidRPr="008F2A48" w14:paraId="0D8205CD" w14:textId="77777777" w:rsidTr="00893E93">
        <w:trPr>
          <w:trHeight w:val="320"/>
        </w:trPr>
        <w:tc>
          <w:tcPr>
            <w:tcW w:w="2520" w:type="dxa"/>
            <w:tcBorders>
              <w:top w:val="single" w:sz="4" w:space="0" w:color="auto"/>
              <w:left w:val="nil"/>
              <w:bottom w:val="single" w:sz="4" w:space="0" w:color="auto"/>
              <w:right w:val="nil"/>
            </w:tcBorders>
            <w:shd w:val="clear" w:color="auto" w:fill="auto"/>
            <w:noWrap/>
            <w:vAlign w:val="bottom"/>
            <w:hideMark/>
          </w:tcPr>
          <w:p w14:paraId="52249307" w14:textId="77777777" w:rsidR="00F636F4" w:rsidRPr="008F2A48" w:rsidRDefault="00F636F4" w:rsidP="00F636F4">
            <w:pPr>
              <w:pStyle w:val="table"/>
              <w:rPr>
                <w:color w:val="000000" w:themeColor="text1"/>
              </w:rPr>
            </w:pPr>
            <w:r w:rsidRPr="008F2A48">
              <w:rPr>
                <w:color w:val="000000" w:themeColor="text1"/>
              </w:rPr>
              <w:t>Joint test DD vars</w:t>
            </w:r>
          </w:p>
        </w:tc>
        <w:tc>
          <w:tcPr>
            <w:tcW w:w="1655" w:type="dxa"/>
            <w:tcBorders>
              <w:top w:val="single" w:sz="4" w:space="0" w:color="auto"/>
              <w:left w:val="nil"/>
              <w:bottom w:val="single" w:sz="4" w:space="0" w:color="auto"/>
              <w:right w:val="nil"/>
            </w:tcBorders>
            <w:shd w:val="clear" w:color="auto" w:fill="auto"/>
            <w:noWrap/>
            <w:vAlign w:val="bottom"/>
            <w:hideMark/>
          </w:tcPr>
          <w:p w14:paraId="602954A6" w14:textId="77777777" w:rsidR="00F636F4" w:rsidRPr="008F2A48" w:rsidRDefault="00F636F4" w:rsidP="00F636F4">
            <w:pPr>
              <w:pStyle w:val="table"/>
              <w:rPr>
                <w:color w:val="000000" w:themeColor="text1"/>
              </w:rPr>
            </w:pPr>
          </w:p>
        </w:tc>
        <w:tc>
          <w:tcPr>
            <w:tcW w:w="1655" w:type="dxa"/>
            <w:tcBorders>
              <w:top w:val="single" w:sz="4" w:space="0" w:color="auto"/>
              <w:left w:val="nil"/>
              <w:bottom w:val="single" w:sz="4" w:space="0" w:color="auto"/>
              <w:right w:val="nil"/>
            </w:tcBorders>
            <w:shd w:val="clear" w:color="auto" w:fill="auto"/>
            <w:noWrap/>
            <w:vAlign w:val="bottom"/>
            <w:hideMark/>
          </w:tcPr>
          <w:p w14:paraId="2CA14DBB" w14:textId="5CCDF1A5" w:rsidR="00F636F4" w:rsidRPr="008F2A48" w:rsidRDefault="00F636F4" w:rsidP="00F636F4">
            <w:pPr>
              <w:pStyle w:val="table"/>
              <w:rPr>
                <w:color w:val="000000" w:themeColor="text1"/>
              </w:rPr>
            </w:pPr>
            <w:r w:rsidRPr="008F2A48">
              <w:rPr>
                <w:rFonts w:ascii="Aptos Narrow" w:hAnsi="Aptos Narrow"/>
                <w:color w:val="000000" w:themeColor="text1"/>
              </w:rPr>
              <w:t>{0.023}</w:t>
            </w:r>
          </w:p>
        </w:tc>
        <w:tc>
          <w:tcPr>
            <w:tcW w:w="1656" w:type="dxa"/>
            <w:tcBorders>
              <w:top w:val="single" w:sz="4" w:space="0" w:color="auto"/>
              <w:left w:val="nil"/>
              <w:bottom w:val="single" w:sz="4" w:space="0" w:color="auto"/>
              <w:right w:val="nil"/>
            </w:tcBorders>
            <w:shd w:val="clear" w:color="auto" w:fill="auto"/>
            <w:noWrap/>
            <w:vAlign w:val="bottom"/>
            <w:hideMark/>
          </w:tcPr>
          <w:p w14:paraId="432FC837" w14:textId="63BC1CA8" w:rsidR="00F636F4" w:rsidRPr="008F2A48" w:rsidRDefault="00F636F4" w:rsidP="00F636F4">
            <w:pPr>
              <w:pStyle w:val="table"/>
              <w:rPr>
                <w:color w:val="000000" w:themeColor="text1"/>
              </w:rPr>
            </w:pPr>
            <w:r w:rsidRPr="008F2A48">
              <w:rPr>
                <w:rFonts w:ascii="Aptos Narrow" w:hAnsi="Aptos Narrow"/>
                <w:color w:val="000000" w:themeColor="text1"/>
              </w:rPr>
              <w:t>{0.059}</w:t>
            </w:r>
          </w:p>
        </w:tc>
        <w:tc>
          <w:tcPr>
            <w:tcW w:w="1655" w:type="dxa"/>
            <w:tcBorders>
              <w:top w:val="single" w:sz="4" w:space="0" w:color="auto"/>
              <w:left w:val="nil"/>
              <w:bottom w:val="single" w:sz="4" w:space="0" w:color="auto"/>
              <w:right w:val="nil"/>
            </w:tcBorders>
            <w:shd w:val="clear" w:color="auto" w:fill="auto"/>
            <w:noWrap/>
            <w:vAlign w:val="bottom"/>
            <w:hideMark/>
          </w:tcPr>
          <w:p w14:paraId="1B20B22F" w14:textId="42A45171"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5" w:type="dxa"/>
            <w:tcBorders>
              <w:top w:val="single" w:sz="4" w:space="0" w:color="auto"/>
              <w:left w:val="nil"/>
              <w:bottom w:val="single" w:sz="4" w:space="0" w:color="auto"/>
              <w:right w:val="nil"/>
            </w:tcBorders>
            <w:shd w:val="clear" w:color="auto" w:fill="auto"/>
            <w:noWrap/>
            <w:vAlign w:val="bottom"/>
            <w:hideMark/>
          </w:tcPr>
          <w:p w14:paraId="5060847F" w14:textId="34D531EB" w:rsidR="00F636F4" w:rsidRPr="008F2A48" w:rsidRDefault="00F636F4" w:rsidP="00F636F4">
            <w:pPr>
              <w:pStyle w:val="table"/>
              <w:rPr>
                <w:color w:val="000000" w:themeColor="text1"/>
              </w:rPr>
            </w:pPr>
            <w:r w:rsidRPr="008F2A48">
              <w:rPr>
                <w:rFonts w:ascii="Aptos Narrow" w:hAnsi="Aptos Narrow"/>
                <w:color w:val="000000" w:themeColor="text1"/>
              </w:rPr>
              <w:t>{0.000}</w:t>
            </w:r>
          </w:p>
        </w:tc>
        <w:tc>
          <w:tcPr>
            <w:tcW w:w="1656" w:type="dxa"/>
            <w:tcBorders>
              <w:top w:val="single" w:sz="4" w:space="0" w:color="auto"/>
              <w:left w:val="nil"/>
              <w:bottom w:val="single" w:sz="4" w:space="0" w:color="auto"/>
              <w:right w:val="nil"/>
            </w:tcBorders>
            <w:shd w:val="clear" w:color="auto" w:fill="auto"/>
            <w:noWrap/>
            <w:vAlign w:val="bottom"/>
            <w:hideMark/>
          </w:tcPr>
          <w:p w14:paraId="21C7EAA8" w14:textId="71E8E45A" w:rsidR="00F636F4" w:rsidRPr="008F2A48" w:rsidRDefault="00F636F4" w:rsidP="00F636F4">
            <w:pPr>
              <w:pStyle w:val="table"/>
              <w:rPr>
                <w:color w:val="000000" w:themeColor="text1"/>
              </w:rPr>
            </w:pPr>
            <w:r w:rsidRPr="008F2A48">
              <w:rPr>
                <w:rFonts w:ascii="Aptos Narrow" w:hAnsi="Aptos Narrow"/>
                <w:color w:val="000000" w:themeColor="text1"/>
              </w:rPr>
              <w:t>{0.000}</w:t>
            </w:r>
          </w:p>
        </w:tc>
      </w:tr>
      <w:tr w:rsidR="002A5293" w:rsidRPr="008F2A48" w14:paraId="53F4B2F5" w14:textId="77777777" w:rsidTr="00893E93">
        <w:trPr>
          <w:trHeight w:val="320"/>
        </w:trPr>
        <w:tc>
          <w:tcPr>
            <w:tcW w:w="2520" w:type="dxa"/>
            <w:tcBorders>
              <w:top w:val="single" w:sz="4" w:space="0" w:color="auto"/>
              <w:left w:val="nil"/>
              <w:right w:val="nil"/>
            </w:tcBorders>
            <w:shd w:val="clear" w:color="auto" w:fill="auto"/>
            <w:noWrap/>
            <w:vAlign w:val="bottom"/>
            <w:hideMark/>
          </w:tcPr>
          <w:p w14:paraId="502549FC" w14:textId="2E2FE29A" w:rsidR="00C62EA4" w:rsidRPr="008F2A48" w:rsidRDefault="000650D8" w:rsidP="00C62EA4">
            <w:pPr>
              <w:pStyle w:val="table"/>
              <w:rPr>
                <w:color w:val="000000" w:themeColor="text1"/>
              </w:rPr>
            </w:pPr>
            <w:r w:rsidRPr="008F2A48">
              <w:rPr>
                <w:color w:val="000000" w:themeColor="text1"/>
              </w:rPr>
              <w:t>R</w:t>
            </w:r>
            <w:r w:rsidRPr="008F2A48">
              <w:rPr>
                <w:color w:val="000000" w:themeColor="text1"/>
                <w:vertAlign w:val="superscript"/>
              </w:rPr>
              <w:t>2</w:t>
            </w:r>
          </w:p>
        </w:tc>
        <w:tc>
          <w:tcPr>
            <w:tcW w:w="1655" w:type="dxa"/>
            <w:tcBorders>
              <w:top w:val="single" w:sz="4" w:space="0" w:color="auto"/>
              <w:left w:val="nil"/>
              <w:right w:val="nil"/>
            </w:tcBorders>
            <w:shd w:val="clear" w:color="auto" w:fill="auto"/>
            <w:noWrap/>
            <w:vAlign w:val="bottom"/>
            <w:hideMark/>
          </w:tcPr>
          <w:p w14:paraId="41943172" w14:textId="77777777" w:rsidR="00C62EA4" w:rsidRPr="008F2A48" w:rsidRDefault="00C62EA4" w:rsidP="00C62EA4">
            <w:pPr>
              <w:pStyle w:val="table"/>
              <w:rPr>
                <w:color w:val="000000" w:themeColor="text1"/>
              </w:rPr>
            </w:pPr>
            <w:r w:rsidRPr="008F2A48">
              <w:rPr>
                <w:color w:val="000000" w:themeColor="text1"/>
              </w:rPr>
              <w:t>0.810</w:t>
            </w:r>
          </w:p>
        </w:tc>
        <w:tc>
          <w:tcPr>
            <w:tcW w:w="1655" w:type="dxa"/>
            <w:tcBorders>
              <w:top w:val="single" w:sz="4" w:space="0" w:color="auto"/>
              <w:left w:val="nil"/>
              <w:right w:val="nil"/>
            </w:tcBorders>
            <w:shd w:val="clear" w:color="auto" w:fill="auto"/>
            <w:noWrap/>
            <w:vAlign w:val="bottom"/>
            <w:hideMark/>
          </w:tcPr>
          <w:p w14:paraId="6D39C7A4" w14:textId="77777777" w:rsidR="00C62EA4" w:rsidRPr="008F2A48" w:rsidRDefault="00C62EA4" w:rsidP="00C62EA4">
            <w:pPr>
              <w:pStyle w:val="table"/>
              <w:rPr>
                <w:color w:val="000000" w:themeColor="text1"/>
              </w:rPr>
            </w:pPr>
            <w:r w:rsidRPr="008F2A48">
              <w:rPr>
                <w:color w:val="000000" w:themeColor="text1"/>
              </w:rPr>
              <w:t>0.820</w:t>
            </w:r>
          </w:p>
        </w:tc>
        <w:tc>
          <w:tcPr>
            <w:tcW w:w="1656" w:type="dxa"/>
            <w:tcBorders>
              <w:top w:val="single" w:sz="4" w:space="0" w:color="auto"/>
              <w:left w:val="nil"/>
              <w:right w:val="nil"/>
            </w:tcBorders>
            <w:shd w:val="clear" w:color="auto" w:fill="auto"/>
            <w:noWrap/>
            <w:vAlign w:val="bottom"/>
            <w:hideMark/>
          </w:tcPr>
          <w:p w14:paraId="5CACC7A0" w14:textId="77777777" w:rsidR="00C62EA4" w:rsidRPr="008F2A48" w:rsidRDefault="00C62EA4" w:rsidP="00C62EA4">
            <w:pPr>
              <w:pStyle w:val="table"/>
              <w:rPr>
                <w:color w:val="000000" w:themeColor="text1"/>
              </w:rPr>
            </w:pPr>
            <w:r w:rsidRPr="008F2A48">
              <w:rPr>
                <w:color w:val="000000" w:themeColor="text1"/>
              </w:rPr>
              <w:t>0.614</w:t>
            </w:r>
          </w:p>
        </w:tc>
        <w:tc>
          <w:tcPr>
            <w:tcW w:w="1655" w:type="dxa"/>
            <w:tcBorders>
              <w:top w:val="single" w:sz="4" w:space="0" w:color="auto"/>
              <w:left w:val="nil"/>
              <w:right w:val="nil"/>
            </w:tcBorders>
            <w:shd w:val="clear" w:color="auto" w:fill="auto"/>
            <w:noWrap/>
            <w:vAlign w:val="bottom"/>
            <w:hideMark/>
          </w:tcPr>
          <w:p w14:paraId="6B73384A" w14:textId="77777777" w:rsidR="00C62EA4" w:rsidRPr="008F2A48" w:rsidRDefault="00C62EA4" w:rsidP="00C62EA4">
            <w:pPr>
              <w:pStyle w:val="table"/>
              <w:rPr>
                <w:color w:val="000000" w:themeColor="text1"/>
              </w:rPr>
            </w:pPr>
            <w:r w:rsidRPr="008F2A48">
              <w:rPr>
                <w:color w:val="000000" w:themeColor="text1"/>
              </w:rPr>
              <w:t>0.569</w:t>
            </w:r>
          </w:p>
        </w:tc>
        <w:tc>
          <w:tcPr>
            <w:tcW w:w="1655" w:type="dxa"/>
            <w:tcBorders>
              <w:top w:val="single" w:sz="4" w:space="0" w:color="auto"/>
              <w:left w:val="nil"/>
              <w:right w:val="nil"/>
            </w:tcBorders>
            <w:shd w:val="clear" w:color="auto" w:fill="auto"/>
            <w:noWrap/>
            <w:vAlign w:val="bottom"/>
            <w:hideMark/>
          </w:tcPr>
          <w:p w14:paraId="3E434FB1" w14:textId="77777777" w:rsidR="00C62EA4" w:rsidRPr="008F2A48" w:rsidRDefault="00C62EA4" w:rsidP="00C62EA4">
            <w:pPr>
              <w:pStyle w:val="table"/>
              <w:rPr>
                <w:color w:val="000000" w:themeColor="text1"/>
              </w:rPr>
            </w:pPr>
            <w:r w:rsidRPr="008F2A48">
              <w:rPr>
                <w:color w:val="000000" w:themeColor="text1"/>
              </w:rPr>
              <w:t>0.603</w:t>
            </w:r>
          </w:p>
        </w:tc>
        <w:tc>
          <w:tcPr>
            <w:tcW w:w="1656" w:type="dxa"/>
            <w:tcBorders>
              <w:top w:val="single" w:sz="4" w:space="0" w:color="auto"/>
              <w:left w:val="nil"/>
              <w:right w:val="nil"/>
            </w:tcBorders>
            <w:shd w:val="clear" w:color="auto" w:fill="auto"/>
            <w:noWrap/>
            <w:vAlign w:val="bottom"/>
            <w:hideMark/>
          </w:tcPr>
          <w:p w14:paraId="375506DA" w14:textId="77777777" w:rsidR="00C62EA4" w:rsidRPr="008F2A48" w:rsidRDefault="00C62EA4" w:rsidP="00C62EA4">
            <w:pPr>
              <w:pStyle w:val="table"/>
              <w:rPr>
                <w:color w:val="000000" w:themeColor="text1"/>
              </w:rPr>
            </w:pPr>
            <w:r w:rsidRPr="008F2A48">
              <w:rPr>
                <w:color w:val="000000" w:themeColor="text1"/>
              </w:rPr>
              <w:t>0.400</w:t>
            </w:r>
          </w:p>
        </w:tc>
      </w:tr>
      <w:tr w:rsidR="002A5293" w:rsidRPr="008F2A48" w14:paraId="6EC30F49" w14:textId="77777777" w:rsidTr="00893E93">
        <w:trPr>
          <w:trHeight w:val="320"/>
        </w:trPr>
        <w:tc>
          <w:tcPr>
            <w:tcW w:w="2520" w:type="dxa"/>
            <w:tcBorders>
              <w:top w:val="nil"/>
              <w:left w:val="nil"/>
              <w:bottom w:val="single" w:sz="4" w:space="0" w:color="auto"/>
              <w:right w:val="nil"/>
            </w:tcBorders>
            <w:shd w:val="clear" w:color="auto" w:fill="auto"/>
            <w:noWrap/>
            <w:vAlign w:val="bottom"/>
            <w:hideMark/>
          </w:tcPr>
          <w:p w14:paraId="6D825211" w14:textId="77777777" w:rsidR="00C62EA4" w:rsidRPr="008F2A48" w:rsidRDefault="00C62EA4" w:rsidP="00C62EA4">
            <w:pPr>
              <w:pStyle w:val="table"/>
              <w:rPr>
                <w:color w:val="000000" w:themeColor="text1"/>
              </w:rPr>
            </w:pPr>
            <w:r w:rsidRPr="008F2A48">
              <w:rPr>
                <w:color w:val="000000" w:themeColor="text1"/>
              </w:rPr>
              <w:t>Observations</w:t>
            </w:r>
          </w:p>
        </w:tc>
        <w:tc>
          <w:tcPr>
            <w:tcW w:w="1655" w:type="dxa"/>
            <w:tcBorders>
              <w:top w:val="nil"/>
              <w:left w:val="nil"/>
              <w:bottom w:val="single" w:sz="4" w:space="0" w:color="auto"/>
              <w:right w:val="nil"/>
            </w:tcBorders>
            <w:shd w:val="clear" w:color="auto" w:fill="auto"/>
            <w:noWrap/>
            <w:vAlign w:val="bottom"/>
            <w:hideMark/>
          </w:tcPr>
          <w:p w14:paraId="3B935A0D" w14:textId="77777777" w:rsidR="00C62EA4" w:rsidRPr="008F2A48" w:rsidRDefault="00C62EA4" w:rsidP="00C62EA4">
            <w:pPr>
              <w:pStyle w:val="table"/>
              <w:rPr>
                <w:color w:val="000000" w:themeColor="text1"/>
              </w:rPr>
            </w:pPr>
            <w:r w:rsidRPr="008F2A48">
              <w:rPr>
                <w:color w:val="000000" w:themeColor="text1"/>
              </w:rPr>
              <w:t>47662</w:t>
            </w:r>
          </w:p>
        </w:tc>
        <w:tc>
          <w:tcPr>
            <w:tcW w:w="1655" w:type="dxa"/>
            <w:tcBorders>
              <w:top w:val="nil"/>
              <w:left w:val="nil"/>
              <w:bottom w:val="single" w:sz="4" w:space="0" w:color="auto"/>
              <w:right w:val="nil"/>
            </w:tcBorders>
            <w:shd w:val="clear" w:color="auto" w:fill="auto"/>
            <w:noWrap/>
            <w:vAlign w:val="bottom"/>
            <w:hideMark/>
          </w:tcPr>
          <w:p w14:paraId="1EF27293" w14:textId="77777777" w:rsidR="00C62EA4" w:rsidRPr="008F2A48" w:rsidRDefault="00C62EA4" w:rsidP="00C62EA4">
            <w:pPr>
              <w:pStyle w:val="table"/>
              <w:rPr>
                <w:color w:val="000000" w:themeColor="text1"/>
              </w:rPr>
            </w:pPr>
            <w:r w:rsidRPr="008F2A48">
              <w:rPr>
                <w:color w:val="000000" w:themeColor="text1"/>
              </w:rPr>
              <w:t>30649</w:t>
            </w:r>
          </w:p>
        </w:tc>
        <w:tc>
          <w:tcPr>
            <w:tcW w:w="1656" w:type="dxa"/>
            <w:tcBorders>
              <w:top w:val="nil"/>
              <w:left w:val="nil"/>
              <w:bottom w:val="single" w:sz="4" w:space="0" w:color="auto"/>
              <w:right w:val="nil"/>
            </w:tcBorders>
            <w:shd w:val="clear" w:color="auto" w:fill="auto"/>
            <w:noWrap/>
            <w:vAlign w:val="bottom"/>
            <w:hideMark/>
          </w:tcPr>
          <w:p w14:paraId="562240AD" w14:textId="77777777" w:rsidR="00C62EA4" w:rsidRPr="008F2A48" w:rsidRDefault="00C62EA4" w:rsidP="00C62EA4">
            <w:pPr>
              <w:pStyle w:val="table"/>
              <w:rPr>
                <w:color w:val="000000" w:themeColor="text1"/>
              </w:rPr>
            </w:pPr>
            <w:r w:rsidRPr="008F2A48">
              <w:rPr>
                <w:color w:val="000000" w:themeColor="text1"/>
              </w:rPr>
              <w:t>6123</w:t>
            </w:r>
          </w:p>
        </w:tc>
        <w:tc>
          <w:tcPr>
            <w:tcW w:w="1655" w:type="dxa"/>
            <w:tcBorders>
              <w:top w:val="nil"/>
              <w:left w:val="nil"/>
              <w:bottom w:val="single" w:sz="4" w:space="0" w:color="auto"/>
              <w:right w:val="nil"/>
            </w:tcBorders>
            <w:shd w:val="clear" w:color="auto" w:fill="auto"/>
            <w:noWrap/>
            <w:vAlign w:val="bottom"/>
            <w:hideMark/>
          </w:tcPr>
          <w:p w14:paraId="7B180D6D" w14:textId="77777777" w:rsidR="00C62EA4" w:rsidRPr="008F2A48" w:rsidRDefault="00C62EA4" w:rsidP="00C62EA4">
            <w:pPr>
              <w:pStyle w:val="table"/>
              <w:rPr>
                <w:color w:val="000000" w:themeColor="text1"/>
              </w:rPr>
            </w:pPr>
            <w:r w:rsidRPr="008F2A48">
              <w:rPr>
                <w:color w:val="000000" w:themeColor="text1"/>
              </w:rPr>
              <w:t>8688</w:t>
            </w:r>
          </w:p>
        </w:tc>
        <w:tc>
          <w:tcPr>
            <w:tcW w:w="1655" w:type="dxa"/>
            <w:tcBorders>
              <w:top w:val="nil"/>
              <w:left w:val="nil"/>
              <w:bottom w:val="single" w:sz="4" w:space="0" w:color="auto"/>
              <w:right w:val="nil"/>
            </w:tcBorders>
            <w:shd w:val="clear" w:color="auto" w:fill="auto"/>
            <w:noWrap/>
            <w:vAlign w:val="bottom"/>
            <w:hideMark/>
          </w:tcPr>
          <w:p w14:paraId="64C813F8" w14:textId="77777777" w:rsidR="00C62EA4" w:rsidRPr="008F2A48" w:rsidRDefault="00C62EA4" w:rsidP="00C62EA4">
            <w:pPr>
              <w:pStyle w:val="table"/>
              <w:rPr>
                <w:color w:val="000000" w:themeColor="text1"/>
              </w:rPr>
            </w:pPr>
            <w:r w:rsidRPr="008F2A48">
              <w:rPr>
                <w:color w:val="000000" w:themeColor="text1"/>
              </w:rPr>
              <w:t>805</w:t>
            </w:r>
          </w:p>
        </w:tc>
        <w:tc>
          <w:tcPr>
            <w:tcW w:w="1656" w:type="dxa"/>
            <w:tcBorders>
              <w:top w:val="nil"/>
              <w:left w:val="nil"/>
              <w:bottom w:val="single" w:sz="4" w:space="0" w:color="auto"/>
              <w:right w:val="nil"/>
            </w:tcBorders>
            <w:shd w:val="clear" w:color="auto" w:fill="auto"/>
            <w:noWrap/>
            <w:vAlign w:val="bottom"/>
            <w:hideMark/>
          </w:tcPr>
          <w:p w14:paraId="6AB2F738" w14:textId="77777777" w:rsidR="00C62EA4" w:rsidRPr="008F2A48" w:rsidRDefault="00C62EA4" w:rsidP="00C62EA4">
            <w:pPr>
              <w:pStyle w:val="table"/>
              <w:rPr>
                <w:color w:val="000000" w:themeColor="text1"/>
              </w:rPr>
            </w:pPr>
            <w:r w:rsidRPr="008F2A48">
              <w:rPr>
                <w:color w:val="000000" w:themeColor="text1"/>
              </w:rPr>
              <w:t>1350</w:t>
            </w:r>
          </w:p>
        </w:tc>
      </w:tr>
    </w:tbl>
    <w:p w14:paraId="5F2CBB48" w14:textId="77777777" w:rsidR="00C62EA4" w:rsidRPr="008F2A48" w:rsidRDefault="00C62EA4" w:rsidP="008B728E">
      <w:pPr>
        <w:spacing w:before="0" w:after="0" w:line="240" w:lineRule="auto"/>
        <w:ind w:firstLine="0"/>
        <w:rPr>
          <w:color w:val="000000" w:themeColor="text1"/>
          <w:sz w:val="20"/>
          <w:szCs w:val="20"/>
          <w:lang w:bidi="en-US"/>
        </w:rPr>
      </w:pPr>
    </w:p>
    <w:p w14:paraId="79957A5B" w14:textId="5C90CE4E" w:rsidR="000754C1" w:rsidRPr="008F2A48" w:rsidRDefault="00015D98" w:rsidP="00AA22E8">
      <w:pPr>
        <w:spacing w:before="0" w:after="0" w:line="240" w:lineRule="auto"/>
        <w:ind w:firstLine="0"/>
        <w:rPr>
          <w:color w:val="000000" w:themeColor="text1"/>
          <w:sz w:val="20"/>
          <w:szCs w:val="20"/>
        </w:rPr>
      </w:pPr>
      <w:r w:rsidRPr="008F2A48">
        <w:rPr>
          <w:color w:val="000000" w:themeColor="text1"/>
          <w:sz w:val="20"/>
          <w:szCs w:val="20"/>
          <w:lang w:bidi="en-US"/>
        </w:rPr>
        <w:t xml:space="preserve">Notes: Each column shows the results from a separate regression model for the varietal wine identified in the column header, using winery-vintage observations from all premium growing regions in California from 1981 to 2020. Includes winery-by-region fixed effects, linear and quadratic vintage year, auction year fixed effect, quadratic function of wine age, and quadratic function of growing-season precipitation. The reported estimates are the effect of a one unit increase in the explanatory variable (identified in the row label) on the natural logarithm of wine prices. </w:t>
      </w:r>
      <w:r w:rsidR="00F66F20" w:rsidRPr="008F2A48">
        <w:rPr>
          <w:color w:val="000000" w:themeColor="text1"/>
          <w:sz w:val="20"/>
          <w:szCs w:val="20"/>
          <w:lang w:bidi="en-US"/>
        </w:rPr>
        <w:t xml:space="preserve">The </w:t>
      </w:r>
      <w:r w:rsidR="00A36109" w:rsidRPr="008F2A48">
        <w:rPr>
          <w:color w:val="000000" w:themeColor="text1"/>
          <w:sz w:val="20"/>
          <w:szCs w:val="20"/>
          <w:lang w:bidi="en-US"/>
        </w:rPr>
        <w:t>value in square brackets is the</w:t>
      </w:r>
      <w:r w:rsidR="00F66F20" w:rsidRPr="008F2A48">
        <w:rPr>
          <w:color w:val="000000" w:themeColor="text1"/>
          <w:sz w:val="20"/>
          <w:szCs w:val="20"/>
          <w:lang w:bidi="en-US"/>
        </w:rPr>
        <w:t xml:space="preserve"> difference between the coefficient </w:t>
      </w:r>
      <w:r w:rsidR="007C4D48" w:rsidRPr="008F2A48">
        <w:rPr>
          <w:color w:val="000000" w:themeColor="text1"/>
          <w:sz w:val="20"/>
          <w:szCs w:val="20"/>
          <w:lang w:bidi="en-US"/>
        </w:rPr>
        <w:t>estimate</w:t>
      </w:r>
      <w:r w:rsidR="00F66F20" w:rsidRPr="008F2A48">
        <w:rPr>
          <w:color w:val="000000" w:themeColor="text1"/>
          <w:sz w:val="20"/>
          <w:szCs w:val="20"/>
          <w:lang w:bidi="en-US"/>
        </w:rPr>
        <w:t xml:space="preserve"> </w:t>
      </w:r>
      <w:r w:rsidR="007C4D48" w:rsidRPr="008F2A48">
        <w:rPr>
          <w:color w:val="000000" w:themeColor="text1"/>
          <w:sz w:val="20"/>
          <w:szCs w:val="20"/>
          <w:lang w:bidi="en-US"/>
        </w:rPr>
        <w:t>for</w:t>
      </w:r>
      <w:r w:rsidR="00F66F20" w:rsidRPr="008F2A48">
        <w:rPr>
          <w:color w:val="000000" w:themeColor="text1"/>
          <w:sz w:val="20"/>
          <w:szCs w:val="20"/>
          <w:lang w:bidi="en-US"/>
        </w:rPr>
        <w:t xml:space="preserve"> </w:t>
      </w:r>
      <w:r w:rsidR="007C4D48" w:rsidRPr="008F2A48">
        <w:rPr>
          <w:color w:val="000000" w:themeColor="text1"/>
          <w:sz w:val="20"/>
          <w:szCs w:val="20"/>
          <w:lang w:bidi="en-US"/>
        </w:rPr>
        <w:t>a</w:t>
      </w:r>
      <w:r w:rsidR="00F66F20" w:rsidRPr="008F2A48">
        <w:rPr>
          <w:color w:val="000000" w:themeColor="text1"/>
          <w:sz w:val="20"/>
          <w:szCs w:val="20"/>
          <w:lang w:bidi="en-US"/>
        </w:rPr>
        <w:t xml:space="preserve">ll </w:t>
      </w:r>
      <w:r w:rsidR="007C4D48" w:rsidRPr="008F2A48">
        <w:rPr>
          <w:color w:val="000000" w:themeColor="text1"/>
          <w:sz w:val="20"/>
          <w:szCs w:val="20"/>
          <w:lang w:bidi="en-US"/>
        </w:rPr>
        <w:t>v</w:t>
      </w:r>
      <w:r w:rsidR="00F66F20" w:rsidRPr="008F2A48">
        <w:rPr>
          <w:color w:val="000000" w:themeColor="text1"/>
          <w:sz w:val="20"/>
          <w:szCs w:val="20"/>
          <w:lang w:bidi="en-US"/>
        </w:rPr>
        <w:t>arieties</w:t>
      </w:r>
      <w:r w:rsidR="007C4D48" w:rsidRPr="008F2A48">
        <w:rPr>
          <w:color w:val="000000" w:themeColor="text1"/>
          <w:sz w:val="20"/>
          <w:szCs w:val="20"/>
          <w:lang w:bidi="en-US"/>
        </w:rPr>
        <w:t xml:space="preserve"> in</w:t>
      </w:r>
      <w:r w:rsidR="00F66F20" w:rsidRPr="008F2A48">
        <w:rPr>
          <w:color w:val="000000" w:themeColor="text1"/>
          <w:sz w:val="20"/>
          <w:szCs w:val="20"/>
          <w:lang w:bidi="en-US"/>
        </w:rPr>
        <w:t xml:space="preserve"> column </w:t>
      </w:r>
      <w:r w:rsidR="007C4D48" w:rsidRPr="008F2A48">
        <w:rPr>
          <w:color w:val="000000" w:themeColor="text1"/>
          <w:sz w:val="20"/>
          <w:szCs w:val="20"/>
          <w:lang w:bidi="en-US"/>
        </w:rPr>
        <w:t>1</w:t>
      </w:r>
      <w:r w:rsidR="00F66F20" w:rsidRPr="008F2A48">
        <w:rPr>
          <w:color w:val="000000" w:themeColor="text1"/>
          <w:sz w:val="20"/>
          <w:szCs w:val="20"/>
          <w:lang w:bidi="en-US"/>
        </w:rPr>
        <w:t xml:space="preserve"> and the coefficient estimate for the varietal wine identified in the column header. </w:t>
      </w:r>
      <w:r w:rsidR="00A36109" w:rsidRPr="008F2A48">
        <w:rPr>
          <w:color w:val="000000" w:themeColor="text1"/>
          <w:sz w:val="20"/>
          <w:szCs w:val="20"/>
          <w:lang w:bidi="en-US"/>
        </w:rPr>
        <w:t>The value</w:t>
      </w:r>
      <w:r w:rsidRPr="008F2A48">
        <w:rPr>
          <w:color w:val="000000" w:themeColor="text1"/>
          <w:sz w:val="20"/>
          <w:szCs w:val="20"/>
          <w:lang w:bidi="en-US"/>
        </w:rPr>
        <w:t xml:space="preserve"> in curly brackets</w:t>
      </w:r>
      <w:r w:rsidR="0048075E" w:rsidRPr="008F2A48">
        <w:rPr>
          <w:color w:val="000000" w:themeColor="text1"/>
          <w:sz w:val="20"/>
          <w:szCs w:val="20"/>
          <w:lang w:bidi="en-US"/>
        </w:rPr>
        <w:t xml:space="preserve"> </w:t>
      </w:r>
      <w:r w:rsidR="009B1A8F" w:rsidRPr="008F2A48">
        <w:rPr>
          <w:color w:val="000000" w:themeColor="text1"/>
          <w:sz w:val="20"/>
          <w:szCs w:val="20"/>
          <w:lang w:bidi="en-US"/>
        </w:rPr>
        <w:t xml:space="preserve">is the p-value testing whether the difference between the coefficient estimates in square brackets is significantly different from zero, </w:t>
      </w:r>
      <w:proofErr w:type="gramStart"/>
      <w:r w:rsidR="009B1A8F" w:rsidRPr="008F2A48">
        <w:rPr>
          <w:color w:val="000000" w:themeColor="text1"/>
          <w:sz w:val="20"/>
          <w:szCs w:val="20"/>
          <w:lang w:bidi="en-US"/>
        </w:rPr>
        <w:t>taking into account</w:t>
      </w:r>
      <w:proofErr w:type="gramEnd"/>
      <w:r w:rsidR="009B1A8F" w:rsidRPr="008F2A48">
        <w:rPr>
          <w:color w:val="000000" w:themeColor="text1"/>
          <w:sz w:val="20"/>
          <w:szCs w:val="20"/>
          <w:lang w:bidi="en-US"/>
        </w:rPr>
        <w:t xml:space="preserve"> uncertainty in the estimated effects</w:t>
      </w:r>
      <w:r w:rsidRPr="008F2A48">
        <w:rPr>
          <w:color w:val="000000" w:themeColor="text1"/>
          <w:sz w:val="20"/>
          <w:szCs w:val="20"/>
          <w:lang w:bidi="en-US"/>
        </w:rPr>
        <w:t xml:space="preserve">. </w:t>
      </w:r>
      <w:r w:rsidR="00BC5427" w:rsidRPr="008F2A48">
        <w:rPr>
          <w:color w:val="000000" w:themeColor="text1"/>
          <w:sz w:val="20"/>
          <w:szCs w:val="20"/>
          <w:lang w:bidi="en-US"/>
        </w:rPr>
        <w:t xml:space="preserve">The row labelled “Joint test DD vars” is the p-value from the joint test of the restriction that all degree day coefficients are equal to the </w:t>
      </w:r>
      <w:r w:rsidR="0080365E" w:rsidRPr="008F2A48">
        <w:rPr>
          <w:color w:val="000000" w:themeColor="text1"/>
          <w:sz w:val="20"/>
          <w:szCs w:val="20"/>
          <w:lang w:bidi="en-US"/>
        </w:rPr>
        <w:t xml:space="preserve">corresponding </w:t>
      </w:r>
      <w:r w:rsidR="00BC5427" w:rsidRPr="008F2A48">
        <w:rPr>
          <w:color w:val="000000" w:themeColor="text1"/>
          <w:sz w:val="20"/>
          <w:szCs w:val="20"/>
          <w:lang w:bidi="en-US"/>
        </w:rPr>
        <w:t xml:space="preserve">coefficients in the model of all varieties, </w:t>
      </w:r>
      <w:proofErr w:type="gramStart"/>
      <w:r w:rsidR="00BC5427" w:rsidRPr="008F2A48">
        <w:rPr>
          <w:color w:val="000000" w:themeColor="text1"/>
          <w:sz w:val="20"/>
          <w:szCs w:val="20"/>
          <w:lang w:bidi="en-US"/>
        </w:rPr>
        <w:t>taking into account</w:t>
      </w:r>
      <w:proofErr w:type="gramEnd"/>
      <w:r w:rsidR="00BC5427" w:rsidRPr="008F2A48">
        <w:rPr>
          <w:color w:val="000000" w:themeColor="text1"/>
          <w:sz w:val="20"/>
          <w:szCs w:val="20"/>
          <w:lang w:bidi="en-US"/>
        </w:rPr>
        <w:t xml:space="preserve"> uncertainty in the estimated effects. </w:t>
      </w:r>
      <w:r w:rsidRPr="008F2A48">
        <w:rPr>
          <w:color w:val="000000" w:themeColor="text1"/>
          <w:sz w:val="20"/>
          <w:szCs w:val="20"/>
          <w:lang w:bidi="en-US"/>
        </w:rPr>
        <w:t>Significance: * p&lt;0.05, ** p&lt;0.01, *** p&lt;0.001.</w:t>
      </w:r>
    </w:p>
    <w:sectPr w:rsidR="000754C1" w:rsidRPr="008F2A48" w:rsidSect="009779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12488" w14:textId="77777777" w:rsidR="00E138AE" w:rsidRDefault="00E138AE" w:rsidP="00E07DFB">
      <w:r>
        <w:separator/>
      </w:r>
    </w:p>
  </w:endnote>
  <w:endnote w:type="continuationSeparator" w:id="0">
    <w:p w14:paraId="584FE704" w14:textId="77777777" w:rsidR="00E138AE" w:rsidRDefault="00E138AE" w:rsidP="00E0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20B0604020202020204"/>
    <w:charset w:val="00"/>
    <w:family w:val="roman"/>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3599038"/>
      <w:docPartObj>
        <w:docPartGallery w:val="Page Numbers (Bottom of Page)"/>
        <w:docPartUnique/>
      </w:docPartObj>
    </w:sdtPr>
    <w:sdtContent>
      <w:p w14:paraId="73A57DC0" w14:textId="77777777" w:rsidR="000C77DD" w:rsidRDefault="000C77DD" w:rsidP="003B20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D62091" w14:textId="77777777" w:rsidR="000C77DD" w:rsidRDefault="000C77DD" w:rsidP="00E07D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5591373"/>
      <w:docPartObj>
        <w:docPartGallery w:val="Page Numbers (Bottom of Page)"/>
        <w:docPartUnique/>
      </w:docPartObj>
    </w:sdtPr>
    <w:sdtContent>
      <w:p w14:paraId="53E90350" w14:textId="77777777" w:rsidR="000C77DD" w:rsidRDefault="000C77DD" w:rsidP="003B20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310954" w14:textId="77777777" w:rsidR="000C77DD" w:rsidRDefault="000C77DD" w:rsidP="00E07D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5A5B3" w14:textId="77777777" w:rsidR="00E138AE" w:rsidRDefault="00E138AE" w:rsidP="003664D3">
      <w:pPr>
        <w:spacing w:line="240" w:lineRule="auto"/>
        <w:ind w:firstLine="0"/>
      </w:pPr>
      <w:r>
        <w:separator/>
      </w:r>
    </w:p>
  </w:footnote>
  <w:footnote w:type="continuationSeparator" w:id="0">
    <w:p w14:paraId="37299BA5" w14:textId="77777777" w:rsidR="00E138AE" w:rsidRDefault="00E138AE" w:rsidP="00E07D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293682CA"/>
    <w:lvl w:ilvl="0">
      <w:numFmt w:val="none"/>
      <w:pStyle w:val="Level1"/>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04461E"/>
    <w:multiLevelType w:val="multilevel"/>
    <w:tmpl w:val="1F3247B2"/>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627181"/>
    <w:multiLevelType w:val="hybridMultilevel"/>
    <w:tmpl w:val="79A42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82BF4"/>
    <w:multiLevelType w:val="hybridMultilevel"/>
    <w:tmpl w:val="CDE6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873E7"/>
    <w:multiLevelType w:val="hybridMultilevel"/>
    <w:tmpl w:val="4E4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1219D"/>
    <w:multiLevelType w:val="hybridMultilevel"/>
    <w:tmpl w:val="706437A4"/>
    <w:lvl w:ilvl="0" w:tplc="8BF822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54347"/>
    <w:multiLevelType w:val="hybridMultilevel"/>
    <w:tmpl w:val="9B0A4C7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AD471DD"/>
    <w:multiLevelType w:val="hybridMultilevel"/>
    <w:tmpl w:val="813089D0"/>
    <w:lvl w:ilvl="0" w:tplc="08DC56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DF130C"/>
    <w:multiLevelType w:val="hybridMultilevel"/>
    <w:tmpl w:val="C6AE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3394F"/>
    <w:multiLevelType w:val="hybridMultilevel"/>
    <w:tmpl w:val="1EF27BCC"/>
    <w:lvl w:ilvl="0" w:tplc="53847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64EB5"/>
    <w:multiLevelType w:val="hybridMultilevel"/>
    <w:tmpl w:val="D80841D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7290765"/>
    <w:multiLevelType w:val="hybridMultilevel"/>
    <w:tmpl w:val="A572A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E790C"/>
    <w:multiLevelType w:val="multilevel"/>
    <w:tmpl w:val="248ECD5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15:restartNumberingAfterBreak="0">
    <w:nsid w:val="2CFB4E73"/>
    <w:multiLevelType w:val="hybridMultilevel"/>
    <w:tmpl w:val="BCE08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55002E"/>
    <w:multiLevelType w:val="hybridMultilevel"/>
    <w:tmpl w:val="0A76A68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2326E97"/>
    <w:multiLevelType w:val="multilevel"/>
    <w:tmpl w:val="9668AC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AC33E3"/>
    <w:multiLevelType w:val="hybridMultilevel"/>
    <w:tmpl w:val="2800CA38"/>
    <w:lvl w:ilvl="0" w:tplc="F84E83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C339EE"/>
    <w:multiLevelType w:val="hybridMultilevel"/>
    <w:tmpl w:val="48C8861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06C4E9A"/>
    <w:multiLevelType w:val="hybridMultilevel"/>
    <w:tmpl w:val="401A960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2BE567B"/>
    <w:multiLevelType w:val="hybridMultilevel"/>
    <w:tmpl w:val="CDB06EC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2B24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AB734D3"/>
    <w:multiLevelType w:val="multilevel"/>
    <w:tmpl w:val="8D242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572E37"/>
    <w:multiLevelType w:val="hybridMultilevel"/>
    <w:tmpl w:val="4AC85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31215705">
    <w:abstractNumId w:val="21"/>
  </w:num>
  <w:num w:numId="2" w16cid:durableId="1387873859">
    <w:abstractNumId w:val="12"/>
  </w:num>
  <w:num w:numId="3" w16cid:durableId="865480057">
    <w:abstractNumId w:val="15"/>
  </w:num>
  <w:num w:numId="4" w16cid:durableId="457651144">
    <w:abstractNumId w:val="20"/>
  </w:num>
  <w:num w:numId="5" w16cid:durableId="1574119653">
    <w:abstractNumId w:val="12"/>
  </w:num>
  <w:num w:numId="6" w16cid:durableId="1090856712">
    <w:abstractNumId w:val="11"/>
  </w:num>
  <w:num w:numId="7" w16cid:durableId="1705055025">
    <w:abstractNumId w:val="22"/>
  </w:num>
  <w:num w:numId="8" w16cid:durableId="1025180038">
    <w:abstractNumId w:val="8"/>
  </w:num>
  <w:num w:numId="9" w16cid:durableId="1529829311">
    <w:abstractNumId w:val="0"/>
  </w:num>
  <w:num w:numId="10" w16cid:durableId="255479329">
    <w:abstractNumId w:val="2"/>
  </w:num>
  <w:num w:numId="11" w16cid:durableId="993680880">
    <w:abstractNumId w:val="7"/>
  </w:num>
  <w:num w:numId="12" w16cid:durableId="844517704">
    <w:abstractNumId w:val="16"/>
  </w:num>
  <w:num w:numId="13" w16cid:durableId="1927301892">
    <w:abstractNumId w:val="9"/>
  </w:num>
  <w:num w:numId="14" w16cid:durableId="19022799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4663503">
    <w:abstractNumId w:val="12"/>
  </w:num>
  <w:num w:numId="16" w16cid:durableId="1299608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7775054">
    <w:abstractNumId w:val="5"/>
  </w:num>
  <w:num w:numId="18" w16cid:durableId="17068290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96657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2547625">
    <w:abstractNumId w:val="4"/>
  </w:num>
  <w:num w:numId="21" w16cid:durableId="1918902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6766063">
    <w:abstractNumId w:val="1"/>
  </w:num>
  <w:num w:numId="23" w16cid:durableId="1655718452">
    <w:abstractNumId w:val="19"/>
  </w:num>
  <w:num w:numId="24" w16cid:durableId="1537279012">
    <w:abstractNumId w:val="3"/>
  </w:num>
  <w:num w:numId="25" w16cid:durableId="986326722">
    <w:abstractNumId w:val="18"/>
  </w:num>
  <w:num w:numId="26" w16cid:durableId="2024819183">
    <w:abstractNumId w:val="13"/>
  </w:num>
  <w:num w:numId="27" w16cid:durableId="1332415807">
    <w:abstractNumId w:val="6"/>
  </w:num>
  <w:num w:numId="28" w16cid:durableId="449520451">
    <w:abstractNumId w:val="14"/>
  </w:num>
  <w:num w:numId="29" w16cid:durableId="733160007">
    <w:abstractNumId w:val="17"/>
  </w:num>
  <w:num w:numId="30" w16cid:durableId="812868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444"/>
    <w:rsid w:val="00000118"/>
    <w:rsid w:val="00001213"/>
    <w:rsid w:val="00001223"/>
    <w:rsid w:val="000013C1"/>
    <w:rsid w:val="000015C5"/>
    <w:rsid w:val="00001AA9"/>
    <w:rsid w:val="00001C65"/>
    <w:rsid w:val="00002578"/>
    <w:rsid w:val="00002827"/>
    <w:rsid w:val="00002BB1"/>
    <w:rsid w:val="00002C1D"/>
    <w:rsid w:val="000032AC"/>
    <w:rsid w:val="000037D8"/>
    <w:rsid w:val="00004446"/>
    <w:rsid w:val="00004B6C"/>
    <w:rsid w:val="00004C2C"/>
    <w:rsid w:val="00005146"/>
    <w:rsid w:val="00005616"/>
    <w:rsid w:val="00005701"/>
    <w:rsid w:val="00005979"/>
    <w:rsid w:val="00005B52"/>
    <w:rsid w:val="00005F25"/>
    <w:rsid w:val="00006263"/>
    <w:rsid w:val="00006377"/>
    <w:rsid w:val="000070A4"/>
    <w:rsid w:val="00007FB8"/>
    <w:rsid w:val="00010AFC"/>
    <w:rsid w:val="00011329"/>
    <w:rsid w:val="00012047"/>
    <w:rsid w:val="000120DF"/>
    <w:rsid w:val="00012972"/>
    <w:rsid w:val="00012DE8"/>
    <w:rsid w:val="00012E53"/>
    <w:rsid w:val="00012F4B"/>
    <w:rsid w:val="0001388E"/>
    <w:rsid w:val="0001435B"/>
    <w:rsid w:val="00014372"/>
    <w:rsid w:val="0001448A"/>
    <w:rsid w:val="00014510"/>
    <w:rsid w:val="00014A14"/>
    <w:rsid w:val="000152CB"/>
    <w:rsid w:val="00015D98"/>
    <w:rsid w:val="000162A9"/>
    <w:rsid w:val="00016797"/>
    <w:rsid w:val="0002118F"/>
    <w:rsid w:val="000214A5"/>
    <w:rsid w:val="00021F21"/>
    <w:rsid w:val="0002266D"/>
    <w:rsid w:val="0002281A"/>
    <w:rsid w:val="000229B8"/>
    <w:rsid w:val="00023852"/>
    <w:rsid w:val="00023879"/>
    <w:rsid w:val="00023882"/>
    <w:rsid w:val="00023F64"/>
    <w:rsid w:val="000246E0"/>
    <w:rsid w:val="00024F6D"/>
    <w:rsid w:val="00024FE2"/>
    <w:rsid w:val="000254DF"/>
    <w:rsid w:val="0002575E"/>
    <w:rsid w:val="00026737"/>
    <w:rsid w:val="00026AD3"/>
    <w:rsid w:val="00026E78"/>
    <w:rsid w:val="00026E9A"/>
    <w:rsid w:val="0002733F"/>
    <w:rsid w:val="000276E7"/>
    <w:rsid w:val="00027B93"/>
    <w:rsid w:val="00030586"/>
    <w:rsid w:val="000307A9"/>
    <w:rsid w:val="00030AC3"/>
    <w:rsid w:val="00031ABB"/>
    <w:rsid w:val="00031EB7"/>
    <w:rsid w:val="0003228A"/>
    <w:rsid w:val="00032FD9"/>
    <w:rsid w:val="00032FEB"/>
    <w:rsid w:val="00033079"/>
    <w:rsid w:val="000331F7"/>
    <w:rsid w:val="00033621"/>
    <w:rsid w:val="0003403E"/>
    <w:rsid w:val="00034199"/>
    <w:rsid w:val="000347EB"/>
    <w:rsid w:val="00034A7C"/>
    <w:rsid w:val="00034AD7"/>
    <w:rsid w:val="00034B8D"/>
    <w:rsid w:val="00034BFA"/>
    <w:rsid w:val="000355A3"/>
    <w:rsid w:val="00036478"/>
    <w:rsid w:val="000377F9"/>
    <w:rsid w:val="00040914"/>
    <w:rsid w:val="0004094B"/>
    <w:rsid w:val="000410F2"/>
    <w:rsid w:val="00041227"/>
    <w:rsid w:val="00041254"/>
    <w:rsid w:val="00041F33"/>
    <w:rsid w:val="00042954"/>
    <w:rsid w:val="00043A3C"/>
    <w:rsid w:val="00044467"/>
    <w:rsid w:val="000445CE"/>
    <w:rsid w:val="00044A67"/>
    <w:rsid w:val="00044D76"/>
    <w:rsid w:val="000452C0"/>
    <w:rsid w:val="00045C1F"/>
    <w:rsid w:val="00045EBC"/>
    <w:rsid w:val="000460EE"/>
    <w:rsid w:val="00046539"/>
    <w:rsid w:val="00046956"/>
    <w:rsid w:val="000473ED"/>
    <w:rsid w:val="0004748A"/>
    <w:rsid w:val="00050041"/>
    <w:rsid w:val="000500CA"/>
    <w:rsid w:val="00050644"/>
    <w:rsid w:val="000510EB"/>
    <w:rsid w:val="00051258"/>
    <w:rsid w:val="000512EA"/>
    <w:rsid w:val="00051433"/>
    <w:rsid w:val="000514B6"/>
    <w:rsid w:val="00051600"/>
    <w:rsid w:val="000518E1"/>
    <w:rsid w:val="000522B7"/>
    <w:rsid w:val="00052625"/>
    <w:rsid w:val="000526A3"/>
    <w:rsid w:val="00052A41"/>
    <w:rsid w:val="00052FBE"/>
    <w:rsid w:val="000531AE"/>
    <w:rsid w:val="00053391"/>
    <w:rsid w:val="00053699"/>
    <w:rsid w:val="00053906"/>
    <w:rsid w:val="00053FA8"/>
    <w:rsid w:val="000544E2"/>
    <w:rsid w:val="00054697"/>
    <w:rsid w:val="00054C42"/>
    <w:rsid w:val="00055313"/>
    <w:rsid w:val="00055887"/>
    <w:rsid w:val="000559FE"/>
    <w:rsid w:val="00055D1E"/>
    <w:rsid w:val="000566B3"/>
    <w:rsid w:val="00056834"/>
    <w:rsid w:val="00056F7D"/>
    <w:rsid w:val="00057167"/>
    <w:rsid w:val="0005728E"/>
    <w:rsid w:val="0005788B"/>
    <w:rsid w:val="000600EC"/>
    <w:rsid w:val="000606CD"/>
    <w:rsid w:val="00061E5E"/>
    <w:rsid w:val="000625DB"/>
    <w:rsid w:val="0006283A"/>
    <w:rsid w:val="00062A04"/>
    <w:rsid w:val="000632E0"/>
    <w:rsid w:val="00063D88"/>
    <w:rsid w:val="00064120"/>
    <w:rsid w:val="00064A5F"/>
    <w:rsid w:val="000650D8"/>
    <w:rsid w:val="000655AA"/>
    <w:rsid w:val="0006584A"/>
    <w:rsid w:val="00065ABC"/>
    <w:rsid w:val="000662E3"/>
    <w:rsid w:val="00066A19"/>
    <w:rsid w:val="00067409"/>
    <w:rsid w:val="00067461"/>
    <w:rsid w:val="0006748E"/>
    <w:rsid w:val="00067895"/>
    <w:rsid w:val="00067BA0"/>
    <w:rsid w:val="00070639"/>
    <w:rsid w:val="00070B9E"/>
    <w:rsid w:val="00070D73"/>
    <w:rsid w:val="00070DEE"/>
    <w:rsid w:val="000714F5"/>
    <w:rsid w:val="00071EEF"/>
    <w:rsid w:val="00072A11"/>
    <w:rsid w:val="00072B27"/>
    <w:rsid w:val="000730A6"/>
    <w:rsid w:val="000738FC"/>
    <w:rsid w:val="00073991"/>
    <w:rsid w:val="00074379"/>
    <w:rsid w:val="000747E0"/>
    <w:rsid w:val="000749D4"/>
    <w:rsid w:val="000754C1"/>
    <w:rsid w:val="00075E23"/>
    <w:rsid w:val="00075F52"/>
    <w:rsid w:val="00076212"/>
    <w:rsid w:val="00076338"/>
    <w:rsid w:val="00076607"/>
    <w:rsid w:val="00076B31"/>
    <w:rsid w:val="00076FBB"/>
    <w:rsid w:val="000775C4"/>
    <w:rsid w:val="00077C65"/>
    <w:rsid w:val="00077D63"/>
    <w:rsid w:val="00080AD0"/>
    <w:rsid w:val="00080C43"/>
    <w:rsid w:val="00081CE6"/>
    <w:rsid w:val="00081D11"/>
    <w:rsid w:val="00082435"/>
    <w:rsid w:val="00082836"/>
    <w:rsid w:val="00083299"/>
    <w:rsid w:val="00083735"/>
    <w:rsid w:val="00083C45"/>
    <w:rsid w:val="00084341"/>
    <w:rsid w:val="00084422"/>
    <w:rsid w:val="00084CCC"/>
    <w:rsid w:val="00085298"/>
    <w:rsid w:val="0008573A"/>
    <w:rsid w:val="000869D9"/>
    <w:rsid w:val="00086A35"/>
    <w:rsid w:val="000875C2"/>
    <w:rsid w:val="0008763A"/>
    <w:rsid w:val="00087E87"/>
    <w:rsid w:val="00090028"/>
    <w:rsid w:val="00090442"/>
    <w:rsid w:val="000904DD"/>
    <w:rsid w:val="000909CD"/>
    <w:rsid w:val="00090AA6"/>
    <w:rsid w:val="00090C68"/>
    <w:rsid w:val="00091895"/>
    <w:rsid w:val="00091A28"/>
    <w:rsid w:val="00092A04"/>
    <w:rsid w:val="000941ED"/>
    <w:rsid w:val="00094707"/>
    <w:rsid w:val="00094CB0"/>
    <w:rsid w:val="0009558C"/>
    <w:rsid w:val="0009568B"/>
    <w:rsid w:val="00095C64"/>
    <w:rsid w:val="00096303"/>
    <w:rsid w:val="00096499"/>
    <w:rsid w:val="00096ADC"/>
    <w:rsid w:val="00096F26"/>
    <w:rsid w:val="0009775E"/>
    <w:rsid w:val="00097A5D"/>
    <w:rsid w:val="00097BD7"/>
    <w:rsid w:val="000A1F78"/>
    <w:rsid w:val="000A2224"/>
    <w:rsid w:val="000A25D6"/>
    <w:rsid w:val="000A26F5"/>
    <w:rsid w:val="000A2F66"/>
    <w:rsid w:val="000A34D6"/>
    <w:rsid w:val="000A34E0"/>
    <w:rsid w:val="000A351E"/>
    <w:rsid w:val="000A3B61"/>
    <w:rsid w:val="000A4913"/>
    <w:rsid w:val="000A57AE"/>
    <w:rsid w:val="000A5A5E"/>
    <w:rsid w:val="000A63F2"/>
    <w:rsid w:val="000A6CCE"/>
    <w:rsid w:val="000A7300"/>
    <w:rsid w:val="000A7833"/>
    <w:rsid w:val="000A7A84"/>
    <w:rsid w:val="000A7B0D"/>
    <w:rsid w:val="000A7DD4"/>
    <w:rsid w:val="000A7F11"/>
    <w:rsid w:val="000B03ED"/>
    <w:rsid w:val="000B1757"/>
    <w:rsid w:val="000B20B5"/>
    <w:rsid w:val="000B26D0"/>
    <w:rsid w:val="000B2C6A"/>
    <w:rsid w:val="000B2F4C"/>
    <w:rsid w:val="000B3679"/>
    <w:rsid w:val="000B3DAE"/>
    <w:rsid w:val="000B4791"/>
    <w:rsid w:val="000B4ACC"/>
    <w:rsid w:val="000B4BC6"/>
    <w:rsid w:val="000B4F53"/>
    <w:rsid w:val="000B5201"/>
    <w:rsid w:val="000B574C"/>
    <w:rsid w:val="000B593D"/>
    <w:rsid w:val="000B5E9E"/>
    <w:rsid w:val="000B5F0C"/>
    <w:rsid w:val="000B618A"/>
    <w:rsid w:val="000B68A9"/>
    <w:rsid w:val="000B6988"/>
    <w:rsid w:val="000B6D6F"/>
    <w:rsid w:val="000B74F5"/>
    <w:rsid w:val="000B7F0D"/>
    <w:rsid w:val="000B7FEE"/>
    <w:rsid w:val="000C0B9E"/>
    <w:rsid w:val="000C2441"/>
    <w:rsid w:val="000C246F"/>
    <w:rsid w:val="000C2550"/>
    <w:rsid w:val="000C2A16"/>
    <w:rsid w:val="000C2F04"/>
    <w:rsid w:val="000C406A"/>
    <w:rsid w:val="000C4988"/>
    <w:rsid w:val="000C4E1A"/>
    <w:rsid w:val="000C58B0"/>
    <w:rsid w:val="000C6369"/>
    <w:rsid w:val="000C6397"/>
    <w:rsid w:val="000C6558"/>
    <w:rsid w:val="000C667F"/>
    <w:rsid w:val="000C6694"/>
    <w:rsid w:val="000C7318"/>
    <w:rsid w:val="000C7537"/>
    <w:rsid w:val="000C77C8"/>
    <w:rsid w:val="000C77DD"/>
    <w:rsid w:val="000C7A20"/>
    <w:rsid w:val="000C7FA4"/>
    <w:rsid w:val="000D033B"/>
    <w:rsid w:val="000D058F"/>
    <w:rsid w:val="000D1864"/>
    <w:rsid w:val="000D1C2C"/>
    <w:rsid w:val="000D1E07"/>
    <w:rsid w:val="000D23BB"/>
    <w:rsid w:val="000D2EA9"/>
    <w:rsid w:val="000D2F06"/>
    <w:rsid w:val="000D34E5"/>
    <w:rsid w:val="000D3CAC"/>
    <w:rsid w:val="000D4083"/>
    <w:rsid w:val="000D4348"/>
    <w:rsid w:val="000D4448"/>
    <w:rsid w:val="000D4671"/>
    <w:rsid w:val="000D5C4C"/>
    <w:rsid w:val="000D602C"/>
    <w:rsid w:val="000D60CA"/>
    <w:rsid w:val="000D610E"/>
    <w:rsid w:val="000D6C98"/>
    <w:rsid w:val="000D6EB9"/>
    <w:rsid w:val="000D708C"/>
    <w:rsid w:val="000D7504"/>
    <w:rsid w:val="000D7A2A"/>
    <w:rsid w:val="000D7A73"/>
    <w:rsid w:val="000E0008"/>
    <w:rsid w:val="000E0751"/>
    <w:rsid w:val="000E085E"/>
    <w:rsid w:val="000E12EF"/>
    <w:rsid w:val="000E18BA"/>
    <w:rsid w:val="000E1E6F"/>
    <w:rsid w:val="000E201F"/>
    <w:rsid w:val="000E223C"/>
    <w:rsid w:val="000E2CDC"/>
    <w:rsid w:val="000E4222"/>
    <w:rsid w:val="000E4508"/>
    <w:rsid w:val="000E45E3"/>
    <w:rsid w:val="000E4C01"/>
    <w:rsid w:val="000E5802"/>
    <w:rsid w:val="000E5C7F"/>
    <w:rsid w:val="000E60C7"/>
    <w:rsid w:val="000E60D1"/>
    <w:rsid w:val="000E62F9"/>
    <w:rsid w:val="000E6806"/>
    <w:rsid w:val="000E6940"/>
    <w:rsid w:val="000E6D8A"/>
    <w:rsid w:val="000E6E71"/>
    <w:rsid w:val="000E6F61"/>
    <w:rsid w:val="000E70BF"/>
    <w:rsid w:val="000E723B"/>
    <w:rsid w:val="000E7320"/>
    <w:rsid w:val="000E784A"/>
    <w:rsid w:val="000E7A18"/>
    <w:rsid w:val="000E7C25"/>
    <w:rsid w:val="000E7F83"/>
    <w:rsid w:val="000F001B"/>
    <w:rsid w:val="000F03D4"/>
    <w:rsid w:val="000F0588"/>
    <w:rsid w:val="000F0FC7"/>
    <w:rsid w:val="000F122F"/>
    <w:rsid w:val="000F12F1"/>
    <w:rsid w:val="000F185C"/>
    <w:rsid w:val="000F1ADD"/>
    <w:rsid w:val="000F20C7"/>
    <w:rsid w:val="000F261F"/>
    <w:rsid w:val="000F280C"/>
    <w:rsid w:val="000F2A57"/>
    <w:rsid w:val="000F3A55"/>
    <w:rsid w:val="000F4062"/>
    <w:rsid w:val="000F4690"/>
    <w:rsid w:val="000F46CE"/>
    <w:rsid w:val="000F4E9E"/>
    <w:rsid w:val="000F52BA"/>
    <w:rsid w:val="000F570B"/>
    <w:rsid w:val="000F5C39"/>
    <w:rsid w:val="000F5C51"/>
    <w:rsid w:val="000F5C7C"/>
    <w:rsid w:val="000F625F"/>
    <w:rsid w:val="000F6747"/>
    <w:rsid w:val="000F6A10"/>
    <w:rsid w:val="000F6B60"/>
    <w:rsid w:val="000F6EE3"/>
    <w:rsid w:val="000F6F4C"/>
    <w:rsid w:val="000F7175"/>
    <w:rsid w:val="000F77BF"/>
    <w:rsid w:val="000F7AEC"/>
    <w:rsid w:val="000F7D28"/>
    <w:rsid w:val="00100058"/>
    <w:rsid w:val="001001D9"/>
    <w:rsid w:val="001002D7"/>
    <w:rsid w:val="00100C8E"/>
    <w:rsid w:val="001011FC"/>
    <w:rsid w:val="001012ED"/>
    <w:rsid w:val="001017D2"/>
    <w:rsid w:val="001018A8"/>
    <w:rsid w:val="001018E7"/>
    <w:rsid w:val="00101DE1"/>
    <w:rsid w:val="001026D7"/>
    <w:rsid w:val="001028DC"/>
    <w:rsid w:val="00102D4E"/>
    <w:rsid w:val="0010334A"/>
    <w:rsid w:val="00103877"/>
    <w:rsid w:val="00103BD4"/>
    <w:rsid w:val="00103D18"/>
    <w:rsid w:val="0010412E"/>
    <w:rsid w:val="001045E9"/>
    <w:rsid w:val="001051C9"/>
    <w:rsid w:val="0010527D"/>
    <w:rsid w:val="001059AB"/>
    <w:rsid w:val="00105ABA"/>
    <w:rsid w:val="00106003"/>
    <w:rsid w:val="0010628D"/>
    <w:rsid w:val="00106BF6"/>
    <w:rsid w:val="00107072"/>
    <w:rsid w:val="001072A0"/>
    <w:rsid w:val="00107E48"/>
    <w:rsid w:val="001101DF"/>
    <w:rsid w:val="001102B3"/>
    <w:rsid w:val="0011093D"/>
    <w:rsid w:val="00111663"/>
    <w:rsid w:val="001117E2"/>
    <w:rsid w:val="00111C9B"/>
    <w:rsid w:val="0011266A"/>
    <w:rsid w:val="00112B1B"/>
    <w:rsid w:val="0011323B"/>
    <w:rsid w:val="001133C3"/>
    <w:rsid w:val="00113EED"/>
    <w:rsid w:val="0011455C"/>
    <w:rsid w:val="001147E6"/>
    <w:rsid w:val="00116182"/>
    <w:rsid w:val="001165F3"/>
    <w:rsid w:val="00116728"/>
    <w:rsid w:val="00116975"/>
    <w:rsid w:val="001179CA"/>
    <w:rsid w:val="00117B67"/>
    <w:rsid w:val="00120272"/>
    <w:rsid w:val="00121CF6"/>
    <w:rsid w:val="001221A9"/>
    <w:rsid w:val="00122249"/>
    <w:rsid w:val="0012278E"/>
    <w:rsid w:val="001230E4"/>
    <w:rsid w:val="00123456"/>
    <w:rsid w:val="001235DC"/>
    <w:rsid w:val="00123B6B"/>
    <w:rsid w:val="00123CB3"/>
    <w:rsid w:val="00124C6D"/>
    <w:rsid w:val="00124D90"/>
    <w:rsid w:val="00124FED"/>
    <w:rsid w:val="0012503D"/>
    <w:rsid w:val="00125216"/>
    <w:rsid w:val="00126773"/>
    <w:rsid w:val="001268CA"/>
    <w:rsid w:val="00127905"/>
    <w:rsid w:val="00127EBC"/>
    <w:rsid w:val="001310E4"/>
    <w:rsid w:val="0013148B"/>
    <w:rsid w:val="00131EA9"/>
    <w:rsid w:val="00133216"/>
    <w:rsid w:val="001334FF"/>
    <w:rsid w:val="0013371E"/>
    <w:rsid w:val="001341E6"/>
    <w:rsid w:val="001343A2"/>
    <w:rsid w:val="00134A41"/>
    <w:rsid w:val="00135218"/>
    <w:rsid w:val="00135533"/>
    <w:rsid w:val="00135958"/>
    <w:rsid w:val="00136386"/>
    <w:rsid w:val="00136660"/>
    <w:rsid w:val="00136AEA"/>
    <w:rsid w:val="00136D06"/>
    <w:rsid w:val="00137623"/>
    <w:rsid w:val="00137804"/>
    <w:rsid w:val="001378DA"/>
    <w:rsid w:val="00137E37"/>
    <w:rsid w:val="001403CE"/>
    <w:rsid w:val="00140780"/>
    <w:rsid w:val="00140EE5"/>
    <w:rsid w:val="00140FE6"/>
    <w:rsid w:val="00141968"/>
    <w:rsid w:val="001419C4"/>
    <w:rsid w:val="00141D77"/>
    <w:rsid w:val="00141EAC"/>
    <w:rsid w:val="00141F00"/>
    <w:rsid w:val="00142421"/>
    <w:rsid w:val="0014246C"/>
    <w:rsid w:val="00142552"/>
    <w:rsid w:val="00143E8A"/>
    <w:rsid w:val="00143EAC"/>
    <w:rsid w:val="001445A2"/>
    <w:rsid w:val="00144812"/>
    <w:rsid w:val="00145408"/>
    <w:rsid w:val="00145CA9"/>
    <w:rsid w:val="00146073"/>
    <w:rsid w:val="00146D0A"/>
    <w:rsid w:val="001471C9"/>
    <w:rsid w:val="00147AFB"/>
    <w:rsid w:val="00147E27"/>
    <w:rsid w:val="00147EB6"/>
    <w:rsid w:val="001504B9"/>
    <w:rsid w:val="001504E1"/>
    <w:rsid w:val="001509B2"/>
    <w:rsid w:val="00150D72"/>
    <w:rsid w:val="0015148F"/>
    <w:rsid w:val="00151790"/>
    <w:rsid w:val="00153577"/>
    <w:rsid w:val="00153C42"/>
    <w:rsid w:val="001542EA"/>
    <w:rsid w:val="001544D4"/>
    <w:rsid w:val="00154723"/>
    <w:rsid w:val="00154869"/>
    <w:rsid w:val="001548AB"/>
    <w:rsid w:val="00154C2A"/>
    <w:rsid w:val="00154C3A"/>
    <w:rsid w:val="00154CA0"/>
    <w:rsid w:val="00154EA3"/>
    <w:rsid w:val="00154F91"/>
    <w:rsid w:val="0015501A"/>
    <w:rsid w:val="001550E4"/>
    <w:rsid w:val="001554BA"/>
    <w:rsid w:val="00155559"/>
    <w:rsid w:val="001555B7"/>
    <w:rsid w:val="00155730"/>
    <w:rsid w:val="00155F92"/>
    <w:rsid w:val="00155FC5"/>
    <w:rsid w:val="0015623E"/>
    <w:rsid w:val="00156260"/>
    <w:rsid w:val="00156409"/>
    <w:rsid w:val="0015678A"/>
    <w:rsid w:val="001567FE"/>
    <w:rsid w:val="00156AB5"/>
    <w:rsid w:val="00156FB3"/>
    <w:rsid w:val="001572A2"/>
    <w:rsid w:val="00157B55"/>
    <w:rsid w:val="0016033D"/>
    <w:rsid w:val="0016047F"/>
    <w:rsid w:val="0016107A"/>
    <w:rsid w:val="001615DB"/>
    <w:rsid w:val="00161CB5"/>
    <w:rsid w:val="0016290E"/>
    <w:rsid w:val="00162CD3"/>
    <w:rsid w:val="001645B9"/>
    <w:rsid w:val="0016470F"/>
    <w:rsid w:val="0016484D"/>
    <w:rsid w:val="00164DEC"/>
    <w:rsid w:val="00165210"/>
    <w:rsid w:val="0016591D"/>
    <w:rsid w:val="00165B1A"/>
    <w:rsid w:val="00166607"/>
    <w:rsid w:val="00166D06"/>
    <w:rsid w:val="001674E9"/>
    <w:rsid w:val="0016792F"/>
    <w:rsid w:val="00167D21"/>
    <w:rsid w:val="00167D4B"/>
    <w:rsid w:val="00167E28"/>
    <w:rsid w:val="00171410"/>
    <w:rsid w:val="00171FD2"/>
    <w:rsid w:val="00172A2E"/>
    <w:rsid w:val="00172B51"/>
    <w:rsid w:val="00172DCE"/>
    <w:rsid w:val="001733D0"/>
    <w:rsid w:val="0017356C"/>
    <w:rsid w:val="0017386F"/>
    <w:rsid w:val="00173BC2"/>
    <w:rsid w:val="001752BA"/>
    <w:rsid w:val="0017600C"/>
    <w:rsid w:val="00176050"/>
    <w:rsid w:val="001760C0"/>
    <w:rsid w:val="0017625C"/>
    <w:rsid w:val="001762E5"/>
    <w:rsid w:val="00176544"/>
    <w:rsid w:val="00177745"/>
    <w:rsid w:val="001808C3"/>
    <w:rsid w:val="00180B10"/>
    <w:rsid w:val="00180BD5"/>
    <w:rsid w:val="00180DC3"/>
    <w:rsid w:val="00181442"/>
    <w:rsid w:val="00181A19"/>
    <w:rsid w:val="00181DEE"/>
    <w:rsid w:val="00182797"/>
    <w:rsid w:val="00182BD0"/>
    <w:rsid w:val="00182FED"/>
    <w:rsid w:val="001833C4"/>
    <w:rsid w:val="001840E8"/>
    <w:rsid w:val="00184269"/>
    <w:rsid w:val="0018498B"/>
    <w:rsid w:val="00184FFA"/>
    <w:rsid w:val="00185B56"/>
    <w:rsid w:val="00185E6F"/>
    <w:rsid w:val="0018601C"/>
    <w:rsid w:val="00186590"/>
    <w:rsid w:val="00186712"/>
    <w:rsid w:val="001867B0"/>
    <w:rsid w:val="00186DB7"/>
    <w:rsid w:val="001871D2"/>
    <w:rsid w:val="00187CEF"/>
    <w:rsid w:val="00190419"/>
    <w:rsid w:val="00190818"/>
    <w:rsid w:val="00190CB2"/>
    <w:rsid w:val="0019105F"/>
    <w:rsid w:val="0019175B"/>
    <w:rsid w:val="00191923"/>
    <w:rsid w:val="00191A23"/>
    <w:rsid w:val="00191A65"/>
    <w:rsid w:val="00191AD2"/>
    <w:rsid w:val="00192FCB"/>
    <w:rsid w:val="001930AF"/>
    <w:rsid w:val="00193337"/>
    <w:rsid w:val="00193CA7"/>
    <w:rsid w:val="00193DB8"/>
    <w:rsid w:val="00194997"/>
    <w:rsid w:val="00195294"/>
    <w:rsid w:val="00195609"/>
    <w:rsid w:val="00195973"/>
    <w:rsid w:val="00195992"/>
    <w:rsid w:val="00197382"/>
    <w:rsid w:val="001A063C"/>
    <w:rsid w:val="001A07D2"/>
    <w:rsid w:val="001A0A3F"/>
    <w:rsid w:val="001A1064"/>
    <w:rsid w:val="001A13B7"/>
    <w:rsid w:val="001A15FB"/>
    <w:rsid w:val="001A1B04"/>
    <w:rsid w:val="001A2A75"/>
    <w:rsid w:val="001A32D1"/>
    <w:rsid w:val="001A3560"/>
    <w:rsid w:val="001A4159"/>
    <w:rsid w:val="001A42B0"/>
    <w:rsid w:val="001A5533"/>
    <w:rsid w:val="001A57E9"/>
    <w:rsid w:val="001A5997"/>
    <w:rsid w:val="001A6365"/>
    <w:rsid w:val="001A79CE"/>
    <w:rsid w:val="001A7EC2"/>
    <w:rsid w:val="001B06E1"/>
    <w:rsid w:val="001B0A3B"/>
    <w:rsid w:val="001B17A7"/>
    <w:rsid w:val="001B1DD1"/>
    <w:rsid w:val="001B20A9"/>
    <w:rsid w:val="001B280B"/>
    <w:rsid w:val="001B28E8"/>
    <w:rsid w:val="001B3A09"/>
    <w:rsid w:val="001B3BB3"/>
    <w:rsid w:val="001B3D6C"/>
    <w:rsid w:val="001B4AED"/>
    <w:rsid w:val="001B5D23"/>
    <w:rsid w:val="001B653B"/>
    <w:rsid w:val="001B7359"/>
    <w:rsid w:val="001B7E8D"/>
    <w:rsid w:val="001B7EDA"/>
    <w:rsid w:val="001C01DB"/>
    <w:rsid w:val="001C025D"/>
    <w:rsid w:val="001C0597"/>
    <w:rsid w:val="001C0EA1"/>
    <w:rsid w:val="001C1049"/>
    <w:rsid w:val="001C1118"/>
    <w:rsid w:val="001C2B04"/>
    <w:rsid w:val="001C4385"/>
    <w:rsid w:val="001C4554"/>
    <w:rsid w:val="001C4E31"/>
    <w:rsid w:val="001C5A6C"/>
    <w:rsid w:val="001C6510"/>
    <w:rsid w:val="001D11D1"/>
    <w:rsid w:val="001D1461"/>
    <w:rsid w:val="001D1601"/>
    <w:rsid w:val="001D2361"/>
    <w:rsid w:val="001D2B48"/>
    <w:rsid w:val="001D3A52"/>
    <w:rsid w:val="001D3C40"/>
    <w:rsid w:val="001D3DD1"/>
    <w:rsid w:val="001D49E0"/>
    <w:rsid w:val="001D5042"/>
    <w:rsid w:val="001D5389"/>
    <w:rsid w:val="001D53F0"/>
    <w:rsid w:val="001D548F"/>
    <w:rsid w:val="001D54FC"/>
    <w:rsid w:val="001D5684"/>
    <w:rsid w:val="001D629D"/>
    <w:rsid w:val="001D68F4"/>
    <w:rsid w:val="001D6CC7"/>
    <w:rsid w:val="001D6DEF"/>
    <w:rsid w:val="001D6E1F"/>
    <w:rsid w:val="001E0023"/>
    <w:rsid w:val="001E044E"/>
    <w:rsid w:val="001E0528"/>
    <w:rsid w:val="001E0B15"/>
    <w:rsid w:val="001E0E21"/>
    <w:rsid w:val="001E0E3A"/>
    <w:rsid w:val="001E0EC2"/>
    <w:rsid w:val="001E1325"/>
    <w:rsid w:val="001E1C61"/>
    <w:rsid w:val="001E1C8B"/>
    <w:rsid w:val="001E1CAD"/>
    <w:rsid w:val="001E270B"/>
    <w:rsid w:val="001E2A00"/>
    <w:rsid w:val="001E2BDE"/>
    <w:rsid w:val="001E3EA9"/>
    <w:rsid w:val="001E3F88"/>
    <w:rsid w:val="001E4F80"/>
    <w:rsid w:val="001E5BC4"/>
    <w:rsid w:val="001E5BFD"/>
    <w:rsid w:val="001E5D10"/>
    <w:rsid w:val="001E5DAE"/>
    <w:rsid w:val="001E5EB6"/>
    <w:rsid w:val="001E66F8"/>
    <w:rsid w:val="001E69E3"/>
    <w:rsid w:val="001E6DDF"/>
    <w:rsid w:val="001E7564"/>
    <w:rsid w:val="001E7667"/>
    <w:rsid w:val="001E76AF"/>
    <w:rsid w:val="001E76BF"/>
    <w:rsid w:val="001E7778"/>
    <w:rsid w:val="001E7CFB"/>
    <w:rsid w:val="001E7F11"/>
    <w:rsid w:val="001F0972"/>
    <w:rsid w:val="001F1128"/>
    <w:rsid w:val="001F1969"/>
    <w:rsid w:val="001F1C5A"/>
    <w:rsid w:val="001F21FF"/>
    <w:rsid w:val="001F2571"/>
    <w:rsid w:val="001F2ECE"/>
    <w:rsid w:val="001F3542"/>
    <w:rsid w:val="001F3EDF"/>
    <w:rsid w:val="001F43F6"/>
    <w:rsid w:val="001F44C9"/>
    <w:rsid w:val="001F4D9D"/>
    <w:rsid w:val="001F5560"/>
    <w:rsid w:val="001F5C84"/>
    <w:rsid w:val="001F6E12"/>
    <w:rsid w:val="001F710F"/>
    <w:rsid w:val="001F76B3"/>
    <w:rsid w:val="001F7B8C"/>
    <w:rsid w:val="001F7C85"/>
    <w:rsid w:val="001F7D6E"/>
    <w:rsid w:val="001F7ED5"/>
    <w:rsid w:val="00200017"/>
    <w:rsid w:val="00200BCC"/>
    <w:rsid w:val="00200F14"/>
    <w:rsid w:val="00201992"/>
    <w:rsid w:val="00201C32"/>
    <w:rsid w:val="00201C83"/>
    <w:rsid w:val="00201D64"/>
    <w:rsid w:val="00201DC1"/>
    <w:rsid w:val="00201EB9"/>
    <w:rsid w:val="002026DE"/>
    <w:rsid w:val="002031D6"/>
    <w:rsid w:val="002035E8"/>
    <w:rsid w:val="00203656"/>
    <w:rsid w:val="00203989"/>
    <w:rsid w:val="00203DD7"/>
    <w:rsid w:val="00203E16"/>
    <w:rsid w:val="00204E10"/>
    <w:rsid w:val="00205592"/>
    <w:rsid w:val="00205857"/>
    <w:rsid w:val="00205A0B"/>
    <w:rsid w:val="00205A3C"/>
    <w:rsid w:val="00205B0C"/>
    <w:rsid w:val="00206322"/>
    <w:rsid w:val="00206484"/>
    <w:rsid w:val="0020671E"/>
    <w:rsid w:val="00206A2F"/>
    <w:rsid w:val="00206A50"/>
    <w:rsid w:val="00206AFD"/>
    <w:rsid w:val="0020740E"/>
    <w:rsid w:val="00207FD1"/>
    <w:rsid w:val="002103AA"/>
    <w:rsid w:val="002106C4"/>
    <w:rsid w:val="00210903"/>
    <w:rsid w:val="00211032"/>
    <w:rsid w:val="00211659"/>
    <w:rsid w:val="00211830"/>
    <w:rsid w:val="00211CBB"/>
    <w:rsid w:val="00211E90"/>
    <w:rsid w:val="002123EE"/>
    <w:rsid w:val="00212BE6"/>
    <w:rsid w:val="0021318A"/>
    <w:rsid w:val="00213470"/>
    <w:rsid w:val="0021370B"/>
    <w:rsid w:val="0021390B"/>
    <w:rsid w:val="00213D69"/>
    <w:rsid w:val="00215662"/>
    <w:rsid w:val="00215725"/>
    <w:rsid w:val="00216093"/>
    <w:rsid w:val="0021629D"/>
    <w:rsid w:val="00216938"/>
    <w:rsid w:val="00216A1F"/>
    <w:rsid w:val="00216B81"/>
    <w:rsid w:val="002176FF"/>
    <w:rsid w:val="00217EEC"/>
    <w:rsid w:val="00220C8C"/>
    <w:rsid w:val="002215ED"/>
    <w:rsid w:val="00221769"/>
    <w:rsid w:val="00221880"/>
    <w:rsid w:val="002227AC"/>
    <w:rsid w:val="00223448"/>
    <w:rsid w:val="00223525"/>
    <w:rsid w:val="002239B7"/>
    <w:rsid w:val="00224375"/>
    <w:rsid w:val="0022505A"/>
    <w:rsid w:val="00225BB5"/>
    <w:rsid w:val="002268EE"/>
    <w:rsid w:val="00226C1D"/>
    <w:rsid w:val="00227EC4"/>
    <w:rsid w:val="0023010D"/>
    <w:rsid w:val="002305C0"/>
    <w:rsid w:val="002308D8"/>
    <w:rsid w:val="00232035"/>
    <w:rsid w:val="00232309"/>
    <w:rsid w:val="00232806"/>
    <w:rsid w:val="00232951"/>
    <w:rsid w:val="0023295A"/>
    <w:rsid w:val="00233567"/>
    <w:rsid w:val="0023386B"/>
    <w:rsid w:val="00234355"/>
    <w:rsid w:val="0023457B"/>
    <w:rsid w:val="0023483E"/>
    <w:rsid w:val="00235C72"/>
    <w:rsid w:val="00235C96"/>
    <w:rsid w:val="00236094"/>
    <w:rsid w:val="00236962"/>
    <w:rsid w:val="00237402"/>
    <w:rsid w:val="00237B38"/>
    <w:rsid w:val="00237CCD"/>
    <w:rsid w:val="00237E75"/>
    <w:rsid w:val="00240170"/>
    <w:rsid w:val="00240986"/>
    <w:rsid w:val="00240BA5"/>
    <w:rsid w:val="00240BA9"/>
    <w:rsid w:val="002412A7"/>
    <w:rsid w:val="00241B4A"/>
    <w:rsid w:val="0024249C"/>
    <w:rsid w:val="00242981"/>
    <w:rsid w:val="00242D34"/>
    <w:rsid w:val="00242ECA"/>
    <w:rsid w:val="002430D4"/>
    <w:rsid w:val="00243621"/>
    <w:rsid w:val="002436E0"/>
    <w:rsid w:val="00244653"/>
    <w:rsid w:val="00244762"/>
    <w:rsid w:val="00245078"/>
    <w:rsid w:val="002456C3"/>
    <w:rsid w:val="00245982"/>
    <w:rsid w:val="0024635F"/>
    <w:rsid w:val="0024642D"/>
    <w:rsid w:val="002465DB"/>
    <w:rsid w:val="00246616"/>
    <w:rsid w:val="00246F1C"/>
    <w:rsid w:val="0024718A"/>
    <w:rsid w:val="002472A1"/>
    <w:rsid w:val="00247642"/>
    <w:rsid w:val="00247818"/>
    <w:rsid w:val="00247AFB"/>
    <w:rsid w:val="00247BB2"/>
    <w:rsid w:val="002503A1"/>
    <w:rsid w:val="002507CD"/>
    <w:rsid w:val="0025082F"/>
    <w:rsid w:val="002509A5"/>
    <w:rsid w:val="00250A81"/>
    <w:rsid w:val="00250E18"/>
    <w:rsid w:val="002513A2"/>
    <w:rsid w:val="0025177D"/>
    <w:rsid w:val="00251C82"/>
    <w:rsid w:val="002520AD"/>
    <w:rsid w:val="002534B9"/>
    <w:rsid w:val="00253961"/>
    <w:rsid w:val="002548A8"/>
    <w:rsid w:val="00254CB4"/>
    <w:rsid w:val="00254E5E"/>
    <w:rsid w:val="00255C29"/>
    <w:rsid w:val="00255CBF"/>
    <w:rsid w:val="00255F03"/>
    <w:rsid w:val="00256260"/>
    <w:rsid w:val="0025683D"/>
    <w:rsid w:val="00256904"/>
    <w:rsid w:val="00256F9D"/>
    <w:rsid w:val="00257006"/>
    <w:rsid w:val="00257951"/>
    <w:rsid w:val="00257C37"/>
    <w:rsid w:val="00257E16"/>
    <w:rsid w:val="0026010D"/>
    <w:rsid w:val="00261A3F"/>
    <w:rsid w:val="00261BDF"/>
    <w:rsid w:val="00261CE1"/>
    <w:rsid w:val="00262295"/>
    <w:rsid w:val="00263166"/>
    <w:rsid w:val="0026325A"/>
    <w:rsid w:val="002636FB"/>
    <w:rsid w:val="002641C2"/>
    <w:rsid w:val="0026496C"/>
    <w:rsid w:val="0026515B"/>
    <w:rsid w:val="00265A25"/>
    <w:rsid w:val="00265B57"/>
    <w:rsid w:val="00265E1A"/>
    <w:rsid w:val="002665BF"/>
    <w:rsid w:val="00266741"/>
    <w:rsid w:val="00266858"/>
    <w:rsid w:val="00267088"/>
    <w:rsid w:val="002670E8"/>
    <w:rsid w:val="00267682"/>
    <w:rsid w:val="002676F7"/>
    <w:rsid w:val="00267A52"/>
    <w:rsid w:val="00267AF2"/>
    <w:rsid w:val="00267B53"/>
    <w:rsid w:val="00267E6B"/>
    <w:rsid w:val="00267F77"/>
    <w:rsid w:val="00270381"/>
    <w:rsid w:val="00270730"/>
    <w:rsid w:val="002721E1"/>
    <w:rsid w:val="00272E1C"/>
    <w:rsid w:val="0027303D"/>
    <w:rsid w:val="0027321D"/>
    <w:rsid w:val="00274273"/>
    <w:rsid w:val="002744BD"/>
    <w:rsid w:val="0027457B"/>
    <w:rsid w:val="0027479A"/>
    <w:rsid w:val="00274C0B"/>
    <w:rsid w:val="00274D13"/>
    <w:rsid w:val="0027530C"/>
    <w:rsid w:val="00275591"/>
    <w:rsid w:val="00275C19"/>
    <w:rsid w:val="00276A11"/>
    <w:rsid w:val="00277B1C"/>
    <w:rsid w:val="002800A3"/>
    <w:rsid w:val="00280E17"/>
    <w:rsid w:val="002814EC"/>
    <w:rsid w:val="002819ED"/>
    <w:rsid w:val="00281C3B"/>
    <w:rsid w:val="00282039"/>
    <w:rsid w:val="0028302C"/>
    <w:rsid w:val="00283E55"/>
    <w:rsid w:val="00283F90"/>
    <w:rsid w:val="00284418"/>
    <w:rsid w:val="00284816"/>
    <w:rsid w:val="00284B43"/>
    <w:rsid w:val="0028560A"/>
    <w:rsid w:val="00285E79"/>
    <w:rsid w:val="00285EB0"/>
    <w:rsid w:val="002861BA"/>
    <w:rsid w:val="00286F83"/>
    <w:rsid w:val="002871B8"/>
    <w:rsid w:val="00287267"/>
    <w:rsid w:val="0028749B"/>
    <w:rsid w:val="00287767"/>
    <w:rsid w:val="00290103"/>
    <w:rsid w:val="0029135A"/>
    <w:rsid w:val="0029135D"/>
    <w:rsid w:val="002918D8"/>
    <w:rsid w:val="00291C6F"/>
    <w:rsid w:val="00291CA5"/>
    <w:rsid w:val="00291DBD"/>
    <w:rsid w:val="00292D40"/>
    <w:rsid w:val="00292E98"/>
    <w:rsid w:val="002935D9"/>
    <w:rsid w:val="00293612"/>
    <w:rsid w:val="00293B72"/>
    <w:rsid w:val="00293C93"/>
    <w:rsid w:val="00293CEC"/>
    <w:rsid w:val="00294202"/>
    <w:rsid w:val="00294356"/>
    <w:rsid w:val="00294459"/>
    <w:rsid w:val="00294591"/>
    <w:rsid w:val="00294A94"/>
    <w:rsid w:val="00294AFD"/>
    <w:rsid w:val="00294EBF"/>
    <w:rsid w:val="00295339"/>
    <w:rsid w:val="002966B3"/>
    <w:rsid w:val="0029678D"/>
    <w:rsid w:val="002968E5"/>
    <w:rsid w:val="00296C7D"/>
    <w:rsid w:val="00296CE9"/>
    <w:rsid w:val="00296D63"/>
    <w:rsid w:val="002A07D1"/>
    <w:rsid w:val="002A0D96"/>
    <w:rsid w:val="002A179E"/>
    <w:rsid w:val="002A210C"/>
    <w:rsid w:val="002A4B94"/>
    <w:rsid w:val="002A5277"/>
    <w:rsid w:val="002A5293"/>
    <w:rsid w:val="002A5552"/>
    <w:rsid w:val="002A60FE"/>
    <w:rsid w:val="002A645E"/>
    <w:rsid w:val="002A66DF"/>
    <w:rsid w:val="002A6878"/>
    <w:rsid w:val="002A6F02"/>
    <w:rsid w:val="002A7340"/>
    <w:rsid w:val="002A7BF1"/>
    <w:rsid w:val="002A7E91"/>
    <w:rsid w:val="002B0203"/>
    <w:rsid w:val="002B026A"/>
    <w:rsid w:val="002B06E9"/>
    <w:rsid w:val="002B105F"/>
    <w:rsid w:val="002B14F9"/>
    <w:rsid w:val="002B1DE2"/>
    <w:rsid w:val="002B254A"/>
    <w:rsid w:val="002B2802"/>
    <w:rsid w:val="002B3153"/>
    <w:rsid w:val="002B320E"/>
    <w:rsid w:val="002B3AC4"/>
    <w:rsid w:val="002B3F95"/>
    <w:rsid w:val="002B4582"/>
    <w:rsid w:val="002B4672"/>
    <w:rsid w:val="002B4DC8"/>
    <w:rsid w:val="002B50FC"/>
    <w:rsid w:val="002B5660"/>
    <w:rsid w:val="002B5940"/>
    <w:rsid w:val="002B5DD7"/>
    <w:rsid w:val="002B5ED5"/>
    <w:rsid w:val="002B6476"/>
    <w:rsid w:val="002B7142"/>
    <w:rsid w:val="002B76CA"/>
    <w:rsid w:val="002B7E25"/>
    <w:rsid w:val="002C036B"/>
    <w:rsid w:val="002C0D51"/>
    <w:rsid w:val="002C1355"/>
    <w:rsid w:val="002C1812"/>
    <w:rsid w:val="002C1AC5"/>
    <w:rsid w:val="002C2313"/>
    <w:rsid w:val="002C23DA"/>
    <w:rsid w:val="002C2A6A"/>
    <w:rsid w:val="002C30EB"/>
    <w:rsid w:val="002C3199"/>
    <w:rsid w:val="002C325B"/>
    <w:rsid w:val="002C35AB"/>
    <w:rsid w:val="002C365D"/>
    <w:rsid w:val="002C3AC1"/>
    <w:rsid w:val="002C3BC5"/>
    <w:rsid w:val="002C430F"/>
    <w:rsid w:val="002C53CC"/>
    <w:rsid w:val="002C607A"/>
    <w:rsid w:val="002C6400"/>
    <w:rsid w:val="002C6614"/>
    <w:rsid w:val="002C6AD8"/>
    <w:rsid w:val="002C748F"/>
    <w:rsid w:val="002D06E6"/>
    <w:rsid w:val="002D0BF6"/>
    <w:rsid w:val="002D18DD"/>
    <w:rsid w:val="002D19C3"/>
    <w:rsid w:val="002D1A12"/>
    <w:rsid w:val="002D2028"/>
    <w:rsid w:val="002D234C"/>
    <w:rsid w:val="002D23BA"/>
    <w:rsid w:val="002D2532"/>
    <w:rsid w:val="002D279E"/>
    <w:rsid w:val="002D29C9"/>
    <w:rsid w:val="002D2DFC"/>
    <w:rsid w:val="002D3B71"/>
    <w:rsid w:val="002D5377"/>
    <w:rsid w:val="002D6BA5"/>
    <w:rsid w:val="002D7131"/>
    <w:rsid w:val="002D72B0"/>
    <w:rsid w:val="002D7610"/>
    <w:rsid w:val="002D76D2"/>
    <w:rsid w:val="002D7880"/>
    <w:rsid w:val="002D79FB"/>
    <w:rsid w:val="002D7D06"/>
    <w:rsid w:val="002D7F9E"/>
    <w:rsid w:val="002E057C"/>
    <w:rsid w:val="002E05D5"/>
    <w:rsid w:val="002E0AE4"/>
    <w:rsid w:val="002E0D7E"/>
    <w:rsid w:val="002E17AA"/>
    <w:rsid w:val="002E1940"/>
    <w:rsid w:val="002E276E"/>
    <w:rsid w:val="002E2B00"/>
    <w:rsid w:val="002E2E42"/>
    <w:rsid w:val="002E2F57"/>
    <w:rsid w:val="002E33AA"/>
    <w:rsid w:val="002E3459"/>
    <w:rsid w:val="002E37B3"/>
    <w:rsid w:val="002E39CF"/>
    <w:rsid w:val="002E3E31"/>
    <w:rsid w:val="002E4324"/>
    <w:rsid w:val="002E4C49"/>
    <w:rsid w:val="002E4DBB"/>
    <w:rsid w:val="002E5199"/>
    <w:rsid w:val="002E5496"/>
    <w:rsid w:val="002E5985"/>
    <w:rsid w:val="002E59C5"/>
    <w:rsid w:val="002E5E39"/>
    <w:rsid w:val="002E639E"/>
    <w:rsid w:val="002E6DF3"/>
    <w:rsid w:val="002E6E58"/>
    <w:rsid w:val="002E7B9A"/>
    <w:rsid w:val="002E7C12"/>
    <w:rsid w:val="002E7C1B"/>
    <w:rsid w:val="002E7D1D"/>
    <w:rsid w:val="002E7DA7"/>
    <w:rsid w:val="002F009E"/>
    <w:rsid w:val="002F0263"/>
    <w:rsid w:val="002F0436"/>
    <w:rsid w:val="002F08F3"/>
    <w:rsid w:val="002F1557"/>
    <w:rsid w:val="002F23D5"/>
    <w:rsid w:val="002F25D7"/>
    <w:rsid w:val="002F27B4"/>
    <w:rsid w:val="002F2855"/>
    <w:rsid w:val="002F310D"/>
    <w:rsid w:val="002F329D"/>
    <w:rsid w:val="002F3302"/>
    <w:rsid w:val="002F39DB"/>
    <w:rsid w:val="002F39FA"/>
    <w:rsid w:val="002F3A00"/>
    <w:rsid w:val="002F3F98"/>
    <w:rsid w:val="002F428A"/>
    <w:rsid w:val="002F42C0"/>
    <w:rsid w:val="002F507C"/>
    <w:rsid w:val="002F54A5"/>
    <w:rsid w:val="002F57A3"/>
    <w:rsid w:val="002F6299"/>
    <w:rsid w:val="002F6416"/>
    <w:rsid w:val="002F649E"/>
    <w:rsid w:val="002F65A6"/>
    <w:rsid w:val="002F6750"/>
    <w:rsid w:val="002F6AD3"/>
    <w:rsid w:val="002F6C33"/>
    <w:rsid w:val="002F6EE7"/>
    <w:rsid w:val="002F766A"/>
    <w:rsid w:val="002F797D"/>
    <w:rsid w:val="002F7F3E"/>
    <w:rsid w:val="0030018D"/>
    <w:rsid w:val="003004CF"/>
    <w:rsid w:val="003008CD"/>
    <w:rsid w:val="00300E0E"/>
    <w:rsid w:val="00302060"/>
    <w:rsid w:val="00302617"/>
    <w:rsid w:val="00302F5F"/>
    <w:rsid w:val="003034F0"/>
    <w:rsid w:val="003038A0"/>
    <w:rsid w:val="00303FA2"/>
    <w:rsid w:val="0030409F"/>
    <w:rsid w:val="003041BF"/>
    <w:rsid w:val="00304785"/>
    <w:rsid w:val="00304F2F"/>
    <w:rsid w:val="00305DAB"/>
    <w:rsid w:val="0030615F"/>
    <w:rsid w:val="0030650E"/>
    <w:rsid w:val="00306704"/>
    <w:rsid w:val="003071C3"/>
    <w:rsid w:val="003072C1"/>
    <w:rsid w:val="003074D2"/>
    <w:rsid w:val="00307714"/>
    <w:rsid w:val="003078EC"/>
    <w:rsid w:val="00307D02"/>
    <w:rsid w:val="00310963"/>
    <w:rsid w:val="00310A39"/>
    <w:rsid w:val="0031155A"/>
    <w:rsid w:val="003128A7"/>
    <w:rsid w:val="0031290D"/>
    <w:rsid w:val="00312A53"/>
    <w:rsid w:val="00312B50"/>
    <w:rsid w:val="003137D3"/>
    <w:rsid w:val="00313DB9"/>
    <w:rsid w:val="00313FE4"/>
    <w:rsid w:val="00313FEB"/>
    <w:rsid w:val="0031489D"/>
    <w:rsid w:val="00314B12"/>
    <w:rsid w:val="00315A78"/>
    <w:rsid w:val="00315B95"/>
    <w:rsid w:val="00315F28"/>
    <w:rsid w:val="00316A5C"/>
    <w:rsid w:val="00316AE0"/>
    <w:rsid w:val="00316FC9"/>
    <w:rsid w:val="003171AE"/>
    <w:rsid w:val="003177D2"/>
    <w:rsid w:val="00320603"/>
    <w:rsid w:val="003206C5"/>
    <w:rsid w:val="00320DB8"/>
    <w:rsid w:val="003214E6"/>
    <w:rsid w:val="003216AE"/>
    <w:rsid w:val="00321779"/>
    <w:rsid w:val="00321A47"/>
    <w:rsid w:val="003222D1"/>
    <w:rsid w:val="0032239F"/>
    <w:rsid w:val="003228FD"/>
    <w:rsid w:val="0032350E"/>
    <w:rsid w:val="00323741"/>
    <w:rsid w:val="003238AF"/>
    <w:rsid w:val="00323B85"/>
    <w:rsid w:val="00323D95"/>
    <w:rsid w:val="0032438C"/>
    <w:rsid w:val="003245FA"/>
    <w:rsid w:val="00324806"/>
    <w:rsid w:val="00324F48"/>
    <w:rsid w:val="003256C1"/>
    <w:rsid w:val="003259E6"/>
    <w:rsid w:val="00325C85"/>
    <w:rsid w:val="0032616A"/>
    <w:rsid w:val="00326277"/>
    <w:rsid w:val="00326994"/>
    <w:rsid w:val="00326EB3"/>
    <w:rsid w:val="0032707B"/>
    <w:rsid w:val="00327597"/>
    <w:rsid w:val="0032764C"/>
    <w:rsid w:val="00330208"/>
    <w:rsid w:val="003306F8"/>
    <w:rsid w:val="00330BEE"/>
    <w:rsid w:val="00331135"/>
    <w:rsid w:val="00331148"/>
    <w:rsid w:val="003323A6"/>
    <w:rsid w:val="003326D7"/>
    <w:rsid w:val="0033276B"/>
    <w:rsid w:val="0033315D"/>
    <w:rsid w:val="00333443"/>
    <w:rsid w:val="00333B78"/>
    <w:rsid w:val="00334B6A"/>
    <w:rsid w:val="0033501F"/>
    <w:rsid w:val="00335973"/>
    <w:rsid w:val="0033659C"/>
    <w:rsid w:val="00336A2D"/>
    <w:rsid w:val="00336C0F"/>
    <w:rsid w:val="00336D91"/>
    <w:rsid w:val="00337BC4"/>
    <w:rsid w:val="00340090"/>
    <w:rsid w:val="003405C6"/>
    <w:rsid w:val="003405DC"/>
    <w:rsid w:val="00340742"/>
    <w:rsid w:val="00340BAA"/>
    <w:rsid w:val="00340C14"/>
    <w:rsid w:val="00340CE1"/>
    <w:rsid w:val="003410C0"/>
    <w:rsid w:val="00341AB6"/>
    <w:rsid w:val="00341D84"/>
    <w:rsid w:val="003428C1"/>
    <w:rsid w:val="0034295F"/>
    <w:rsid w:val="00342D7E"/>
    <w:rsid w:val="00342E19"/>
    <w:rsid w:val="00342E37"/>
    <w:rsid w:val="00342F76"/>
    <w:rsid w:val="0034303C"/>
    <w:rsid w:val="00343864"/>
    <w:rsid w:val="00343F4F"/>
    <w:rsid w:val="003445FC"/>
    <w:rsid w:val="00345560"/>
    <w:rsid w:val="00345727"/>
    <w:rsid w:val="00345DF4"/>
    <w:rsid w:val="00345FA6"/>
    <w:rsid w:val="00346480"/>
    <w:rsid w:val="00346830"/>
    <w:rsid w:val="00347F2C"/>
    <w:rsid w:val="00350C3B"/>
    <w:rsid w:val="00350C83"/>
    <w:rsid w:val="003510E6"/>
    <w:rsid w:val="003520E5"/>
    <w:rsid w:val="003527FA"/>
    <w:rsid w:val="00353F0E"/>
    <w:rsid w:val="00353F99"/>
    <w:rsid w:val="00355065"/>
    <w:rsid w:val="00355209"/>
    <w:rsid w:val="00355C6A"/>
    <w:rsid w:val="00356489"/>
    <w:rsid w:val="0035658F"/>
    <w:rsid w:val="00357A8E"/>
    <w:rsid w:val="00357DF7"/>
    <w:rsid w:val="0036037D"/>
    <w:rsid w:val="00360FBB"/>
    <w:rsid w:val="00361480"/>
    <w:rsid w:val="00361524"/>
    <w:rsid w:val="00361ABE"/>
    <w:rsid w:val="00362120"/>
    <w:rsid w:val="00362137"/>
    <w:rsid w:val="0036241A"/>
    <w:rsid w:val="00362544"/>
    <w:rsid w:val="003629BC"/>
    <w:rsid w:val="00362AE3"/>
    <w:rsid w:val="00362C09"/>
    <w:rsid w:val="00364C8E"/>
    <w:rsid w:val="003655D3"/>
    <w:rsid w:val="00365B39"/>
    <w:rsid w:val="00365E41"/>
    <w:rsid w:val="00366035"/>
    <w:rsid w:val="003664D3"/>
    <w:rsid w:val="00366A64"/>
    <w:rsid w:val="00366EE3"/>
    <w:rsid w:val="00367B84"/>
    <w:rsid w:val="003700B8"/>
    <w:rsid w:val="00370200"/>
    <w:rsid w:val="00370748"/>
    <w:rsid w:val="00371507"/>
    <w:rsid w:val="00371740"/>
    <w:rsid w:val="00371836"/>
    <w:rsid w:val="0037183E"/>
    <w:rsid w:val="00371AE7"/>
    <w:rsid w:val="00372717"/>
    <w:rsid w:val="00372CEB"/>
    <w:rsid w:val="00372CEE"/>
    <w:rsid w:val="0037312F"/>
    <w:rsid w:val="00373E4D"/>
    <w:rsid w:val="00374A3B"/>
    <w:rsid w:val="0037553D"/>
    <w:rsid w:val="00375768"/>
    <w:rsid w:val="00375955"/>
    <w:rsid w:val="00375A64"/>
    <w:rsid w:val="00375C6A"/>
    <w:rsid w:val="003762EE"/>
    <w:rsid w:val="00376771"/>
    <w:rsid w:val="003770F1"/>
    <w:rsid w:val="003771DF"/>
    <w:rsid w:val="00377827"/>
    <w:rsid w:val="00377947"/>
    <w:rsid w:val="00380138"/>
    <w:rsid w:val="00380CBA"/>
    <w:rsid w:val="00380DFC"/>
    <w:rsid w:val="0038126B"/>
    <w:rsid w:val="00381A03"/>
    <w:rsid w:val="003823D0"/>
    <w:rsid w:val="00382522"/>
    <w:rsid w:val="003826E7"/>
    <w:rsid w:val="00382F85"/>
    <w:rsid w:val="00382FA5"/>
    <w:rsid w:val="00383111"/>
    <w:rsid w:val="00383386"/>
    <w:rsid w:val="00383A5E"/>
    <w:rsid w:val="00383CAC"/>
    <w:rsid w:val="00383F20"/>
    <w:rsid w:val="003840F2"/>
    <w:rsid w:val="00384DB2"/>
    <w:rsid w:val="00384E0C"/>
    <w:rsid w:val="00384E3A"/>
    <w:rsid w:val="0038572F"/>
    <w:rsid w:val="00385C07"/>
    <w:rsid w:val="00385CBA"/>
    <w:rsid w:val="00385EE8"/>
    <w:rsid w:val="0038605E"/>
    <w:rsid w:val="0038612A"/>
    <w:rsid w:val="0038641D"/>
    <w:rsid w:val="003865BA"/>
    <w:rsid w:val="00386906"/>
    <w:rsid w:val="00386E6A"/>
    <w:rsid w:val="00387FF0"/>
    <w:rsid w:val="003907F6"/>
    <w:rsid w:val="0039097A"/>
    <w:rsid w:val="00393A6A"/>
    <w:rsid w:val="00393A7A"/>
    <w:rsid w:val="00393DB7"/>
    <w:rsid w:val="0039423E"/>
    <w:rsid w:val="003944B8"/>
    <w:rsid w:val="003948E7"/>
    <w:rsid w:val="00394C2A"/>
    <w:rsid w:val="00394D60"/>
    <w:rsid w:val="00394DD1"/>
    <w:rsid w:val="00394F47"/>
    <w:rsid w:val="003952C3"/>
    <w:rsid w:val="00395780"/>
    <w:rsid w:val="0039611F"/>
    <w:rsid w:val="00396D01"/>
    <w:rsid w:val="0039718B"/>
    <w:rsid w:val="003976AC"/>
    <w:rsid w:val="00397C84"/>
    <w:rsid w:val="003A070C"/>
    <w:rsid w:val="003A07B3"/>
    <w:rsid w:val="003A1785"/>
    <w:rsid w:val="003A1A01"/>
    <w:rsid w:val="003A1F62"/>
    <w:rsid w:val="003A21A0"/>
    <w:rsid w:val="003A22C4"/>
    <w:rsid w:val="003A241B"/>
    <w:rsid w:val="003A289A"/>
    <w:rsid w:val="003A2C49"/>
    <w:rsid w:val="003A2F0D"/>
    <w:rsid w:val="003A3166"/>
    <w:rsid w:val="003A36DD"/>
    <w:rsid w:val="003A3902"/>
    <w:rsid w:val="003A433B"/>
    <w:rsid w:val="003A4821"/>
    <w:rsid w:val="003A4EC5"/>
    <w:rsid w:val="003A4F42"/>
    <w:rsid w:val="003A5074"/>
    <w:rsid w:val="003A5F11"/>
    <w:rsid w:val="003A614B"/>
    <w:rsid w:val="003A688D"/>
    <w:rsid w:val="003A6DE5"/>
    <w:rsid w:val="003A7BE1"/>
    <w:rsid w:val="003B0C6A"/>
    <w:rsid w:val="003B0D56"/>
    <w:rsid w:val="003B0F09"/>
    <w:rsid w:val="003B1784"/>
    <w:rsid w:val="003B201B"/>
    <w:rsid w:val="003B255D"/>
    <w:rsid w:val="003B2659"/>
    <w:rsid w:val="003B2B02"/>
    <w:rsid w:val="003B2B70"/>
    <w:rsid w:val="003B33A5"/>
    <w:rsid w:val="003B364E"/>
    <w:rsid w:val="003B407E"/>
    <w:rsid w:val="003B40D5"/>
    <w:rsid w:val="003B526B"/>
    <w:rsid w:val="003B55FD"/>
    <w:rsid w:val="003B5DB6"/>
    <w:rsid w:val="003B68ED"/>
    <w:rsid w:val="003B6B54"/>
    <w:rsid w:val="003B78D1"/>
    <w:rsid w:val="003B7919"/>
    <w:rsid w:val="003B7A0D"/>
    <w:rsid w:val="003C0267"/>
    <w:rsid w:val="003C026A"/>
    <w:rsid w:val="003C07A3"/>
    <w:rsid w:val="003C07CB"/>
    <w:rsid w:val="003C091D"/>
    <w:rsid w:val="003C0DFB"/>
    <w:rsid w:val="003C18CB"/>
    <w:rsid w:val="003C21EE"/>
    <w:rsid w:val="003C2285"/>
    <w:rsid w:val="003C26B2"/>
    <w:rsid w:val="003C4267"/>
    <w:rsid w:val="003C536C"/>
    <w:rsid w:val="003C5C7C"/>
    <w:rsid w:val="003C5F2E"/>
    <w:rsid w:val="003C685A"/>
    <w:rsid w:val="003C6E41"/>
    <w:rsid w:val="003C7173"/>
    <w:rsid w:val="003C7502"/>
    <w:rsid w:val="003D001D"/>
    <w:rsid w:val="003D0235"/>
    <w:rsid w:val="003D05BB"/>
    <w:rsid w:val="003D1134"/>
    <w:rsid w:val="003D172E"/>
    <w:rsid w:val="003D1792"/>
    <w:rsid w:val="003D21BB"/>
    <w:rsid w:val="003D22AE"/>
    <w:rsid w:val="003D231A"/>
    <w:rsid w:val="003D28D3"/>
    <w:rsid w:val="003D2B69"/>
    <w:rsid w:val="003D3513"/>
    <w:rsid w:val="003D3D8D"/>
    <w:rsid w:val="003D3EF0"/>
    <w:rsid w:val="003D43A2"/>
    <w:rsid w:val="003D477C"/>
    <w:rsid w:val="003D5253"/>
    <w:rsid w:val="003D5447"/>
    <w:rsid w:val="003D5A01"/>
    <w:rsid w:val="003D5E9D"/>
    <w:rsid w:val="003D625C"/>
    <w:rsid w:val="003D640B"/>
    <w:rsid w:val="003D6C9D"/>
    <w:rsid w:val="003D7264"/>
    <w:rsid w:val="003D753E"/>
    <w:rsid w:val="003D7641"/>
    <w:rsid w:val="003E0682"/>
    <w:rsid w:val="003E0AC7"/>
    <w:rsid w:val="003E1502"/>
    <w:rsid w:val="003E1D93"/>
    <w:rsid w:val="003E20D5"/>
    <w:rsid w:val="003E22D7"/>
    <w:rsid w:val="003E2309"/>
    <w:rsid w:val="003E23F4"/>
    <w:rsid w:val="003E2BB6"/>
    <w:rsid w:val="003E31D9"/>
    <w:rsid w:val="003E4265"/>
    <w:rsid w:val="003E529E"/>
    <w:rsid w:val="003E6F0D"/>
    <w:rsid w:val="003E6FA1"/>
    <w:rsid w:val="003E70EA"/>
    <w:rsid w:val="003E71C2"/>
    <w:rsid w:val="003E742D"/>
    <w:rsid w:val="003E763C"/>
    <w:rsid w:val="003F03C8"/>
    <w:rsid w:val="003F11F1"/>
    <w:rsid w:val="003F1355"/>
    <w:rsid w:val="003F20B5"/>
    <w:rsid w:val="003F2E19"/>
    <w:rsid w:val="003F31BF"/>
    <w:rsid w:val="003F3678"/>
    <w:rsid w:val="003F40DC"/>
    <w:rsid w:val="003F4BEF"/>
    <w:rsid w:val="003F5178"/>
    <w:rsid w:val="003F53DA"/>
    <w:rsid w:val="003F5976"/>
    <w:rsid w:val="003F66DB"/>
    <w:rsid w:val="003F727F"/>
    <w:rsid w:val="003F74EA"/>
    <w:rsid w:val="003F7ADC"/>
    <w:rsid w:val="004002EF"/>
    <w:rsid w:val="00400697"/>
    <w:rsid w:val="004007A0"/>
    <w:rsid w:val="004007E2"/>
    <w:rsid w:val="0040104F"/>
    <w:rsid w:val="00401238"/>
    <w:rsid w:val="00401374"/>
    <w:rsid w:val="00402881"/>
    <w:rsid w:val="00402A91"/>
    <w:rsid w:val="00402D88"/>
    <w:rsid w:val="00402F77"/>
    <w:rsid w:val="0040316C"/>
    <w:rsid w:val="004031F3"/>
    <w:rsid w:val="00403CDF"/>
    <w:rsid w:val="004050AD"/>
    <w:rsid w:val="00405278"/>
    <w:rsid w:val="004052A8"/>
    <w:rsid w:val="004055DB"/>
    <w:rsid w:val="0040590F"/>
    <w:rsid w:val="00407514"/>
    <w:rsid w:val="00407552"/>
    <w:rsid w:val="00407589"/>
    <w:rsid w:val="004077A3"/>
    <w:rsid w:val="004079AA"/>
    <w:rsid w:val="00410243"/>
    <w:rsid w:val="00410A9E"/>
    <w:rsid w:val="00411D4E"/>
    <w:rsid w:val="00413166"/>
    <w:rsid w:val="00413366"/>
    <w:rsid w:val="004134FF"/>
    <w:rsid w:val="0041385C"/>
    <w:rsid w:val="00413A0F"/>
    <w:rsid w:val="00413BF7"/>
    <w:rsid w:val="00414171"/>
    <w:rsid w:val="00414456"/>
    <w:rsid w:val="00414BF5"/>
    <w:rsid w:val="00414F69"/>
    <w:rsid w:val="00416179"/>
    <w:rsid w:val="0041619B"/>
    <w:rsid w:val="0041666D"/>
    <w:rsid w:val="00416827"/>
    <w:rsid w:val="0041730D"/>
    <w:rsid w:val="00417F9B"/>
    <w:rsid w:val="00420118"/>
    <w:rsid w:val="00420497"/>
    <w:rsid w:val="00420749"/>
    <w:rsid w:val="00421C83"/>
    <w:rsid w:val="00421CFD"/>
    <w:rsid w:val="00422B16"/>
    <w:rsid w:val="004231C0"/>
    <w:rsid w:val="00423287"/>
    <w:rsid w:val="004237D3"/>
    <w:rsid w:val="00423A90"/>
    <w:rsid w:val="00423AE2"/>
    <w:rsid w:val="00423B00"/>
    <w:rsid w:val="00424DAC"/>
    <w:rsid w:val="00424FC7"/>
    <w:rsid w:val="004266F9"/>
    <w:rsid w:val="0042696B"/>
    <w:rsid w:val="00426A27"/>
    <w:rsid w:val="00426C25"/>
    <w:rsid w:val="00426DD5"/>
    <w:rsid w:val="00427B2D"/>
    <w:rsid w:val="00427C72"/>
    <w:rsid w:val="004305EE"/>
    <w:rsid w:val="00430DAD"/>
    <w:rsid w:val="0043112B"/>
    <w:rsid w:val="004311D0"/>
    <w:rsid w:val="004312C3"/>
    <w:rsid w:val="004315F3"/>
    <w:rsid w:val="00431625"/>
    <w:rsid w:val="00431FF0"/>
    <w:rsid w:val="00432158"/>
    <w:rsid w:val="00432508"/>
    <w:rsid w:val="00432CB0"/>
    <w:rsid w:val="00433661"/>
    <w:rsid w:val="00433D9E"/>
    <w:rsid w:val="00433FCD"/>
    <w:rsid w:val="004348D6"/>
    <w:rsid w:val="004349A6"/>
    <w:rsid w:val="004349C6"/>
    <w:rsid w:val="00434BBC"/>
    <w:rsid w:val="00435679"/>
    <w:rsid w:val="00435A50"/>
    <w:rsid w:val="00435FC9"/>
    <w:rsid w:val="004361FC"/>
    <w:rsid w:val="004375F9"/>
    <w:rsid w:val="00437F2A"/>
    <w:rsid w:val="00440F26"/>
    <w:rsid w:val="00441644"/>
    <w:rsid w:val="00442B35"/>
    <w:rsid w:val="00442EC3"/>
    <w:rsid w:val="004440FE"/>
    <w:rsid w:val="00444222"/>
    <w:rsid w:val="0044449C"/>
    <w:rsid w:val="00445366"/>
    <w:rsid w:val="0044684D"/>
    <w:rsid w:val="00446E6B"/>
    <w:rsid w:val="00446F59"/>
    <w:rsid w:val="0044704A"/>
    <w:rsid w:val="00447601"/>
    <w:rsid w:val="00447850"/>
    <w:rsid w:val="00447E6E"/>
    <w:rsid w:val="00450059"/>
    <w:rsid w:val="00450239"/>
    <w:rsid w:val="004503E4"/>
    <w:rsid w:val="004505D0"/>
    <w:rsid w:val="0045079A"/>
    <w:rsid w:val="004508E2"/>
    <w:rsid w:val="00450CCE"/>
    <w:rsid w:val="0045142E"/>
    <w:rsid w:val="00451750"/>
    <w:rsid w:val="0045182E"/>
    <w:rsid w:val="00452122"/>
    <w:rsid w:val="0045230A"/>
    <w:rsid w:val="00452C3C"/>
    <w:rsid w:val="00452FDE"/>
    <w:rsid w:val="004530BC"/>
    <w:rsid w:val="00453552"/>
    <w:rsid w:val="00453945"/>
    <w:rsid w:val="00453D29"/>
    <w:rsid w:val="004543A8"/>
    <w:rsid w:val="00454449"/>
    <w:rsid w:val="00454C94"/>
    <w:rsid w:val="004550BF"/>
    <w:rsid w:val="00455440"/>
    <w:rsid w:val="004556C7"/>
    <w:rsid w:val="004556CD"/>
    <w:rsid w:val="004558AC"/>
    <w:rsid w:val="0045639D"/>
    <w:rsid w:val="004563B8"/>
    <w:rsid w:val="00456F55"/>
    <w:rsid w:val="004578BB"/>
    <w:rsid w:val="00460632"/>
    <w:rsid w:val="004612A3"/>
    <w:rsid w:val="00461991"/>
    <w:rsid w:val="00461B7E"/>
    <w:rsid w:val="00461C72"/>
    <w:rsid w:val="00462FCD"/>
    <w:rsid w:val="00463349"/>
    <w:rsid w:val="00463646"/>
    <w:rsid w:val="0046479C"/>
    <w:rsid w:val="0046487D"/>
    <w:rsid w:val="00464D5D"/>
    <w:rsid w:val="004656A5"/>
    <w:rsid w:val="00465A9F"/>
    <w:rsid w:val="00465E64"/>
    <w:rsid w:val="0046677F"/>
    <w:rsid w:val="00466ADA"/>
    <w:rsid w:val="00466DA3"/>
    <w:rsid w:val="004670EE"/>
    <w:rsid w:val="00467237"/>
    <w:rsid w:val="0046789F"/>
    <w:rsid w:val="00467D5A"/>
    <w:rsid w:val="00470049"/>
    <w:rsid w:val="00470CAA"/>
    <w:rsid w:val="0047142F"/>
    <w:rsid w:val="0047165B"/>
    <w:rsid w:val="00471881"/>
    <w:rsid w:val="00471A5A"/>
    <w:rsid w:val="0047241F"/>
    <w:rsid w:val="00472514"/>
    <w:rsid w:val="00472734"/>
    <w:rsid w:val="00472A3C"/>
    <w:rsid w:val="0047360E"/>
    <w:rsid w:val="0047397B"/>
    <w:rsid w:val="00473CED"/>
    <w:rsid w:val="00473FD0"/>
    <w:rsid w:val="00474065"/>
    <w:rsid w:val="004746BA"/>
    <w:rsid w:val="004748CA"/>
    <w:rsid w:val="00474D9E"/>
    <w:rsid w:val="004752AB"/>
    <w:rsid w:val="00475BAA"/>
    <w:rsid w:val="0047669C"/>
    <w:rsid w:val="0047781F"/>
    <w:rsid w:val="004778C5"/>
    <w:rsid w:val="00477D64"/>
    <w:rsid w:val="004804F2"/>
    <w:rsid w:val="0048075E"/>
    <w:rsid w:val="004809D8"/>
    <w:rsid w:val="00480CC0"/>
    <w:rsid w:val="0048131C"/>
    <w:rsid w:val="00481E2F"/>
    <w:rsid w:val="00482B86"/>
    <w:rsid w:val="004832FA"/>
    <w:rsid w:val="0048420D"/>
    <w:rsid w:val="0048481D"/>
    <w:rsid w:val="00484845"/>
    <w:rsid w:val="00484ED9"/>
    <w:rsid w:val="004856CC"/>
    <w:rsid w:val="0048605B"/>
    <w:rsid w:val="00486078"/>
    <w:rsid w:val="00486711"/>
    <w:rsid w:val="00486BDE"/>
    <w:rsid w:val="00486D79"/>
    <w:rsid w:val="00487086"/>
    <w:rsid w:val="00487386"/>
    <w:rsid w:val="00487508"/>
    <w:rsid w:val="004879AB"/>
    <w:rsid w:val="00487B53"/>
    <w:rsid w:val="00490089"/>
    <w:rsid w:val="00490F9F"/>
    <w:rsid w:val="0049116B"/>
    <w:rsid w:val="00491274"/>
    <w:rsid w:val="004915EE"/>
    <w:rsid w:val="00491733"/>
    <w:rsid w:val="00491773"/>
    <w:rsid w:val="00491B84"/>
    <w:rsid w:val="00491F0C"/>
    <w:rsid w:val="00493408"/>
    <w:rsid w:val="0049472A"/>
    <w:rsid w:val="00494823"/>
    <w:rsid w:val="00494A83"/>
    <w:rsid w:val="00494E5F"/>
    <w:rsid w:val="00495546"/>
    <w:rsid w:val="004957E9"/>
    <w:rsid w:val="00495DA0"/>
    <w:rsid w:val="00496868"/>
    <w:rsid w:val="004969C0"/>
    <w:rsid w:val="00497418"/>
    <w:rsid w:val="00497668"/>
    <w:rsid w:val="00497DC0"/>
    <w:rsid w:val="004A0047"/>
    <w:rsid w:val="004A0462"/>
    <w:rsid w:val="004A06A5"/>
    <w:rsid w:val="004A1718"/>
    <w:rsid w:val="004A1849"/>
    <w:rsid w:val="004A291F"/>
    <w:rsid w:val="004A2BB9"/>
    <w:rsid w:val="004A3F40"/>
    <w:rsid w:val="004A4220"/>
    <w:rsid w:val="004A488A"/>
    <w:rsid w:val="004A4891"/>
    <w:rsid w:val="004A4D68"/>
    <w:rsid w:val="004A5515"/>
    <w:rsid w:val="004A56E0"/>
    <w:rsid w:val="004A69D9"/>
    <w:rsid w:val="004A77B4"/>
    <w:rsid w:val="004A7C80"/>
    <w:rsid w:val="004A7F83"/>
    <w:rsid w:val="004B03A8"/>
    <w:rsid w:val="004B0497"/>
    <w:rsid w:val="004B08DC"/>
    <w:rsid w:val="004B09A2"/>
    <w:rsid w:val="004B1283"/>
    <w:rsid w:val="004B183A"/>
    <w:rsid w:val="004B1E9E"/>
    <w:rsid w:val="004B20AE"/>
    <w:rsid w:val="004B2648"/>
    <w:rsid w:val="004B2C48"/>
    <w:rsid w:val="004B2E15"/>
    <w:rsid w:val="004B2FAD"/>
    <w:rsid w:val="004B3790"/>
    <w:rsid w:val="004B3DF5"/>
    <w:rsid w:val="004B419F"/>
    <w:rsid w:val="004B4264"/>
    <w:rsid w:val="004B46C9"/>
    <w:rsid w:val="004B4E79"/>
    <w:rsid w:val="004B4F93"/>
    <w:rsid w:val="004B57A5"/>
    <w:rsid w:val="004B5A62"/>
    <w:rsid w:val="004B5F6D"/>
    <w:rsid w:val="004B626C"/>
    <w:rsid w:val="004B6D0F"/>
    <w:rsid w:val="004B7B4D"/>
    <w:rsid w:val="004B7E00"/>
    <w:rsid w:val="004B7F9D"/>
    <w:rsid w:val="004C040A"/>
    <w:rsid w:val="004C0DD8"/>
    <w:rsid w:val="004C159C"/>
    <w:rsid w:val="004C1C54"/>
    <w:rsid w:val="004C2191"/>
    <w:rsid w:val="004C258D"/>
    <w:rsid w:val="004C2B2C"/>
    <w:rsid w:val="004C401D"/>
    <w:rsid w:val="004C44C9"/>
    <w:rsid w:val="004C472B"/>
    <w:rsid w:val="004C52E4"/>
    <w:rsid w:val="004C5392"/>
    <w:rsid w:val="004C56E7"/>
    <w:rsid w:val="004C5FB7"/>
    <w:rsid w:val="004C6000"/>
    <w:rsid w:val="004C6167"/>
    <w:rsid w:val="004C6355"/>
    <w:rsid w:val="004C6A07"/>
    <w:rsid w:val="004C6AAD"/>
    <w:rsid w:val="004C7116"/>
    <w:rsid w:val="004C74F9"/>
    <w:rsid w:val="004D1109"/>
    <w:rsid w:val="004D1237"/>
    <w:rsid w:val="004D1704"/>
    <w:rsid w:val="004D1833"/>
    <w:rsid w:val="004D18C5"/>
    <w:rsid w:val="004D28E9"/>
    <w:rsid w:val="004D2F0E"/>
    <w:rsid w:val="004D315D"/>
    <w:rsid w:val="004D46C4"/>
    <w:rsid w:val="004D4825"/>
    <w:rsid w:val="004D5FB7"/>
    <w:rsid w:val="004D6581"/>
    <w:rsid w:val="004D66A3"/>
    <w:rsid w:val="004D6A54"/>
    <w:rsid w:val="004D6B37"/>
    <w:rsid w:val="004D6CA5"/>
    <w:rsid w:val="004D6DF9"/>
    <w:rsid w:val="004D716D"/>
    <w:rsid w:val="004D724A"/>
    <w:rsid w:val="004D7A48"/>
    <w:rsid w:val="004D7A4E"/>
    <w:rsid w:val="004E0021"/>
    <w:rsid w:val="004E06C5"/>
    <w:rsid w:val="004E10CA"/>
    <w:rsid w:val="004E14C8"/>
    <w:rsid w:val="004E2E87"/>
    <w:rsid w:val="004E332E"/>
    <w:rsid w:val="004E3554"/>
    <w:rsid w:val="004E3D59"/>
    <w:rsid w:val="004E4633"/>
    <w:rsid w:val="004E4734"/>
    <w:rsid w:val="004E5034"/>
    <w:rsid w:val="004E554C"/>
    <w:rsid w:val="004E5833"/>
    <w:rsid w:val="004E58BC"/>
    <w:rsid w:val="004E5CC2"/>
    <w:rsid w:val="004E5F24"/>
    <w:rsid w:val="004E5FAB"/>
    <w:rsid w:val="004E68CD"/>
    <w:rsid w:val="004E7272"/>
    <w:rsid w:val="004E7862"/>
    <w:rsid w:val="004E7F9A"/>
    <w:rsid w:val="004F05A4"/>
    <w:rsid w:val="004F0831"/>
    <w:rsid w:val="004F0B57"/>
    <w:rsid w:val="004F0DA6"/>
    <w:rsid w:val="004F1DCE"/>
    <w:rsid w:val="004F240C"/>
    <w:rsid w:val="004F241F"/>
    <w:rsid w:val="004F27B5"/>
    <w:rsid w:val="004F2CD4"/>
    <w:rsid w:val="004F2EFB"/>
    <w:rsid w:val="004F3640"/>
    <w:rsid w:val="004F365B"/>
    <w:rsid w:val="004F36F8"/>
    <w:rsid w:val="004F37FE"/>
    <w:rsid w:val="004F3936"/>
    <w:rsid w:val="004F40FE"/>
    <w:rsid w:val="004F42A0"/>
    <w:rsid w:val="004F4444"/>
    <w:rsid w:val="004F4F61"/>
    <w:rsid w:val="004F65FB"/>
    <w:rsid w:val="004F66FF"/>
    <w:rsid w:val="004F6E8F"/>
    <w:rsid w:val="004F7184"/>
    <w:rsid w:val="004F756F"/>
    <w:rsid w:val="004F7B03"/>
    <w:rsid w:val="004F7D30"/>
    <w:rsid w:val="005005A1"/>
    <w:rsid w:val="00500629"/>
    <w:rsid w:val="0050124E"/>
    <w:rsid w:val="00501577"/>
    <w:rsid w:val="0050192F"/>
    <w:rsid w:val="005022EB"/>
    <w:rsid w:val="00502683"/>
    <w:rsid w:val="00502894"/>
    <w:rsid w:val="00503890"/>
    <w:rsid w:val="005039F6"/>
    <w:rsid w:val="0050441C"/>
    <w:rsid w:val="005044DB"/>
    <w:rsid w:val="00504D17"/>
    <w:rsid w:val="00505B13"/>
    <w:rsid w:val="00505CA1"/>
    <w:rsid w:val="0050645E"/>
    <w:rsid w:val="005068D0"/>
    <w:rsid w:val="00506A27"/>
    <w:rsid w:val="00506FF1"/>
    <w:rsid w:val="0050799D"/>
    <w:rsid w:val="00507A6A"/>
    <w:rsid w:val="00507C82"/>
    <w:rsid w:val="00510C55"/>
    <w:rsid w:val="00510E2D"/>
    <w:rsid w:val="00511AA8"/>
    <w:rsid w:val="00511B27"/>
    <w:rsid w:val="00511DCE"/>
    <w:rsid w:val="0051210F"/>
    <w:rsid w:val="00512967"/>
    <w:rsid w:val="00512D71"/>
    <w:rsid w:val="00513074"/>
    <w:rsid w:val="00513123"/>
    <w:rsid w:val="0051351F"/>
    <w:rsid w:val="00513C7F"/>
    <w:rsid w:val="00514488"/>
    <w:rsid w:val="005150B9"/>
    <w:rsid w:val="00515DF6"/>
    <w:rsid w:val="00516634"/>
    <w:rsid w:val="00516981"/>
    <w:rsid w:val="00517B85"/>
    <w:rsid w:val="00517F72"/>
    <w:rsid w:val="005208DF"/>
    <w:rsid w:val="005209FC"/>
    <w:rsid w:val="00520A6F"/>
    <w:rsid w:val="00520B88"/>
    <w:rsid w:val="00521050"/>
    <w:rsid w:val="0052118C"/>
    <w:rsid w:val="00521ADC"/>
    <w:rsid w:val="00521BF5"/>
    <w:rsid w:val="00521C66"/>
    <w:rsid w:val="005223B3"/>
    <w:rsid w:val="00522B91"/>
    <w:rsid w:val="00522F9E"/>
    <w:rsid w:val="005238A2"/>
    <w:rsid w:val="00523DE5"/>
    <w:rsid w:val="00523E6F"/>
    <w:rsid w:val="00524F72"/>
    <w:rsid w:val="005255EC"/>
    <w:rsid w:val="005267CF"/>
    <w:rsid w:val="00526A78"/>
    <w:rsid w:val="00527234"/>
    <w:rsid w:val="00527463"/>
    <w:rsid w:val="005276E3"/>
    <w:rsid w:val="00527708"/>
    <w:rsid w:val="00527C01"/>
    <w:rsid w:val="005303BD"/>
    <w:rsid w:val="00530730"/>
    <w:rsid w:val="00531B43"/>
    <w:rsid w:val="00531BFA"/>
    <w:rsid w:val="00531C84"/>
    <w:rsid w:val="0053203D"/>
    <w:rsid w:val="00532346"/>
    <w:rsid w:val="00532BCA"/>
    <w:rsid w:val="005334AD"/>
    <w:rsid w:val="005337A8"/>
    <w:rsid w:val="0053380C"/>
    <w:rsid w:val="00533A50"/>
    <w:rsid w:val="00533FEA"/>
    <w:rsid w:val="00535456"/>
    <w:rsid w:val="005354FC"/>
    <w:rsid w:val="00535943"/>
    <w:rsid w:val="00535B78"/>
    <w:rsid w:val="00535D3D"/>
    <w:rsid w:val="005365BE"/>
    <w:rsid w:val="0053670D"/>
    <w:rsid w:val="00536A41"/>
    <w:rsid w:val="00536D9C"/>
    <w:rsid w:val="005405E2"/>
    <w:rsid w:val="00540688"/>
    <w:rsid w:val="005418D4"/>
    <w:rsid w:val="00542297"/>
    <w:rsid w:val="00542739"/>
    <w:rsid w:val="00542D45"/>
    <w:rsid w:val="00542EE8"/>
    <w:rsid w:val="00543578"/>
    <w:rsid w:val="005438F7"/>
    <w:rsid w:val="00544371"/>
    <w:rsid w:val="005447CC"/>
    <w:rsid w:val="00544BFD"/>
    <w:rsid w:val="00545315"/>
    <w:rsid w:val="00545400"/>
    <w:rsid w:val="005459AC"/>
    <w:rsid w:val="0054608A"/>
    <w:rsid w:val="005460EE"/>
    <w:rsid w:val="0054630B"/>
    <w:rsid w:val="0054644F"/>
    <w:rsid w:val="00546496"/>
    <w:rsid w:val="00546837"/>
    <w:rsid w:val="00546AB2"/>
    <w:rsid w:val="00547157"/>
    <w:rsid w:val="00547788"/>
    <w:rsid w:val="005516E8"/>
    <w:rsid w:val="00551C3B"/>
    <w:rsid w:val="00551D0A"/>
    <w:rsid w:val="00552364"/>
    <w:rsid w:val="00552ED5"/>
    <w:rsid w:val="0055399A"/>
    <w:rsid w:val="00553B4A"/>
    <w:rsid w:val="00554377"/>
    <w:rsid w:val="00554C1E"/>
    <w:rsid w:val="0055530C"/>
    <w:rsid w:val="00555A7D"/>
    <w:rsid w:val="00555E0B"/>
    <w:rsid w:val="00556A4A"/>
    <w:rsid w:val="00557807"/>
    <w:rsid w:val="00560540"/>
    <w:rsid w:val="00560A3E"/>
    <w:rsid w:val="00560C83"/>
    <w:rsid w:val="0056172E"/>
    <w:rsid w:val="0056181E"/>
    <w:rsid w:val="00561990"/>
    <w:rsid w:val="0056221E"/>
    <w:rsid w:val="00562469"/>
    <w:rsid w:val="00562919"/>
    <w:rsid w:val="0056292F"/>
    <w:rsid w:val="00562A31"/>
    <w:rsid w:val="00562DA9"/>
    <w:rsid w:val="00563022"/>
    <w:rsid w:val="00563435"/>
    <w:rsid w:val="00563BA9"/>
    <w:rsid w:val="00563BB6"/>
    <w:rsid w:val="00563D2B"/>
    <w:rsid w:val="00564187"/>
    <w:rsid w:val="00564369"/>
    <w:rsid w:val="0056442A"/>
    <w:rsid w:val="005646CC"/>
    <w:rsid w:val="005649D6"/>
    <w:rsid w:val="00564F8D"/>
    <w:rsid w:val="0056530E"/>
    <w:rsid w:val="0056598B"/>
    <w:rsid w:val="00565CB1"/>
    <w:rsid w:val="00565DD3"/>
    <w:rsid w:val="00565F45"/>
    <w:rsid w:val="005662B2"/>
    <w:rsid w:val="005666D7"/>
    <w:rsid w:val="00566E36"/>
    <w:rsid w:val="0056707D"/>
    <w:rsid w:val="00567160"/>
    <w:rsid w:val="00567E65"/>
    <w:rsid w:val="005701E3"/>
    <w:rsid w:val="0057049F"/>
    <w:rsid w:val="005706DE"/>
    <w:rsid w:val="005707F7"/>
    <w:rsid w:val="00570DA5"/>
    <w:rsid w:val="00571620"/>
    <w:rsid w:val="00571B00"/>
    <w:rsid w:val="00572711"/>
    <w:rsid w:val="00572921"/>
    <w:rsid w:val="0057292A"/>
    <w:rsid w:val="00572E1D"/>
    <w:rsid w:val="00573294"/>
    <w:rsid w:val="005746ED"/>
    <w:rsid w:val="00575193"/>
    <w:rsid w:val="00575AAD"/>
    <w:rsid w:val="005770F5"/>
    <w:rsid w:val="005772BD"/>
    <w:rsid w:val="00577E7C"/>
    <w:rsid w:val="00580006"/>
    <w:rsid w:val="005800CE"/>
    <w:rsid w:val="00581129"/>
    <w:rsid w:val="00581321"/>
    <w:rsid w:val="00581D21"/>
    <w:rsid w:val="00582668"/>
    <w:rsid w:val="00582945"/>
    <w:rsid w:val="005830B2"/>
    <w:rsid w:val="005833E6"/>
    <w:rsid w:val="00584694"/>
    <w:rsid w:val="005846B8"/>
    <w:rsid w:val="00584F7E"/>
    <w:rsid w:val="0058511D"/>
    <w:rsid w:val="00585671"/>
    <w:rsid w:val="00585F2E"/>
    <w:rsid w:val="005863B1"/>
    <w:rsid w:val="005866BF"/>
    <w:rsid w:val="00586C02"/>
    <w:rsid w:val="00586E83"/>
    <w:rsid w:val="005872CA"/>
    <w:rsid w:val="00587A08"/>
    <w:rsid w:val="00587E38"/>
    <w:rsid w:val="0059000F"/>
    <w:rsid w:val="00590670"/>
    <w:rsid w:val="00590727"/>
    <w:rsid w:val="005907F6"/>
    <w:rsid w:val="00590DA2"/>
    <w:rsid w:val="00591EF5"/>
    <w:rsid w:val="00592D90"/>
    <w:rsid w:val="00593068"/>
    <w:rsid w:val="005932DF"/>
    <w:rsid w:val="00593540"/>
    <w:rsid w:val="00593566"/>
    <w:rsid w:val="00593BD3"/>
    <w:rsid w:val="00594003"/>
    <w:rsid w:val="0059427D"/>
    <w:rsid w:val="005942CD"/>
    <w:rsid w:val="005958FC"/>
    <w:rsid w:val="00595F5A"/>
    <w:rsid w:val="00596552"/>
    <w:rsid w:val="005965AA"/>
    <w:rsid w:val="00596E67"/>
    <w:rsid w:val="00597648"/>
    <w:rsid w:val="00597946"/>
    <w:rsid w:val="00597E54"/>
    <w:rsid w:val="005A0014"/>
    <w:rsid w:val="005A0716"/>
    <w:rsid w:val="005A14A4"/>
    <w:rsid w:val="005A18AB"/>
    <w:rsid w:val="005A2ED5"/>
    <w:rsid w:val="005A2FB6"/>
    <w:rsid w:val="005A30FD"/>
    <w:rsid w:val="005A3395"/>
    <w:rsid w:val="005A3793"/>
    <w:rsid w:val="005A3A53"/>
    <w:rsid w:val="005A3CB0"/>
    <w:rsid w:val="005A3E1B"/>
    <w:rsid w:val="005A4131"/>
    <w:rsid w:val="005A4174"/>
    <w:rsid w:val="005A4426"/>
    <w:rsid w:val="005A44DD"/>
    <w:rsid w:val="005A4523"/>
    <w:rsid w:val="005A4A62"/>
    <w:rsid w:val="005A4BFF"/>
    <w:rsid w:val="005A4E31"/>
    <w:rsid w:val="005A52F9"/>
    <w:rsid w:val="005A58CD"/>
    <w:rsid w:val="005A599C"/>
    <w:rsid w:val="005A6149"/>
    <w:rsid w:val="005A66FA"/>
    <w:rsid w:val="005A680A"/>
    <w:rsid w:val="005A6A22"/>
    <w:rsid w:val="005A6EFB"/>
    <w:rsid w:val="005A704A"/>
    <w:rsid w:val="005A75DC"/>
    <w:rsid w:val="005A76F7"/>
    <w:rsid w:val="005A7C1F"/>
    <w:rsid w:val="005A7D8B"/>
    <w:rsid w:val="005A7F4C"/>
    <w:rsid w:val="005A7FF8"/>
    <w:rsid w:val="005B11FA"/>
    <w:rsid w:val="005B1446"/>
    <w:rsid w:val="005B178C"/>
    <w:rsid w:val="005B1BD3"/>
    <w:rsid w:val="005B24AD"/>
    <w:rsid w:val="005B34AC"/>
    <w:rsid w:val="005B37E6"/>
    <w:rsid w:val="005B3A07"/>
    <w:rsid w:val="005B3A11"/>
    <w:rsid w:val="005B3A3E"/>
    <w:rsid w:val="005B3B5D"/>
    <w:rsid w:val="005B4111"/>
    <w:rsid w:val="005B41D2"/>
    <w:rsid w:val="005B4461"/>
    <w:rsid w:val="005B52C0"/>
    <w:rsid w:val="005B5763"/>
    <w:rsid w:val="005B5B0C"/>
    <w:rsid w:val="005B5B88"/>
    <w:rsid w:val="005B6A37"/>
    <w:rsid w:val="005B6C4D"/>
    <w:rsid w:val="005B7BEF"/>
    <w:rsid w:val="005C0FDD"/>
    <w:rsid w:val="005C124B"/>
    <w:rsid w:val="005C1530"/>
    <w:rsid w:val="005C17C0"/>
    <w:rsid w:val="005C1980"/>
    <w:rsid w:val="005C1A31"/>
    <w:rsid w:val="005C1B8F"/>
    <w:rsid w:val="005C2670"/>
    <w:rsid w:val="005C2771"/>
    <w:rsid w:val="005C29F6"/>
    <w:rsid w:val="005C2ADC"/>
    <w:rsid w:val="005C34DE"/>
    <w:rsid w:val="005C3553"/>
    <w:rsid w:val="005C39BE"/>
    <w:rsid w:val="005C3D89"/>
    <w:rsid w:val="005C3FFA"/>
    <w:rsid w:val="005C45E8"/>
    <w:rsid w:val="005C59E6"/>
    <w:rsid w:val="005C5C6D"/>
    <w:rsid w:val="005C6339"/>
    <w:rsid w:val="005C6440"/>
    <w:rsid w:val="005C6625"/>
    <w:rsid w:val="005C6C84"/>
    <w:rsid w:val="005C75FD"/>
    <w:rsid w:val="005C7CDC"/>
    <w:rsid w:val="005D046E"/>
    <w:rsid w:val="005D17AC"/>
    <w:rsid w:val="005D1F71"/>
    <w:rsid w:val="005D2D27"/>
    <w:rsid w:val="005D2D67"/>
    <w:rsid w:val="005D2DA5"/>
    <w:rsid w:val="005D2E0C"/>
    <w:rsid w:val="005D337C"/>
    <w:rsid w:val="005D3A3F"/>
    <w:rsid w:val="005D3BD3"/>
    <w:rsid w:val="005D40D4"/>
    <w:rsid w:val="005D4123"/>
    <w:rsid w:val="005D41AA"/>
    <w:rsid w:val="005D45F2"/>
    <w:rsid w:val="005D5182"/>
    <w:rsid w:val="005D713D"/>
    <w:rsid w:val="005D76E2"/>
    <w:rsid w:val="005D7D66"/>
    <w:rsid w:val="005E133B"/>
    <w:rsid w:val="005E19F7"/>
    <w:rsid w:val="005E1C1F"/>
    <w:rsid w:val="005E1DFF"/>
    <w:rsid w:val="005E2B1F"/>
    <w:rsid w:val="005E419B"/>
    <w:rsid w:val="005E48A5"/>
    <w:rsid w:val="005E4993"/>
    <w:rsid w:val="005E4BC1"/>
    <w:rsid w:val="005E5C82"/>
    <w:rsid w:val="005E688C"/>
    <w:rsid w:val="005E6E88"/>
    <w:rsid w:val="005E6F57"/>
    <w:rsid w:val="005E70DC"/>
    <w:rsid w:val="005E7D1B"/>
    <w:rsid w:val="005F009C"/>
    <w:rsid w:val="005F02BE"/>
    <w:rsid w:val="005F030E"/>
    <w:rsid w:val="005F036A"/>
    <w:rsid w:val="005F11D3"/>
    <w:rsid w:val="005F12F6"/>
    <w:rsid w:val="005F1447"/>
    <w:rsid w:val="005F1835"/>
    <w:rsid w:val="005F1A45"/>
    <w:rsid w:val="005F1A54"/>
    <w:rsid w:val="005F1A9F"/>
    <w:rsid w:val="005F2954"/>
    <w:rsid w:val="005F2F0A"/>
    <w:rsid w:val="005F313D"/>
    <w:rsid w:val="005F38D2"/>
    <w:rsid w:val="005F4047"/>
    <w:rsid w:val="005F411D"/>
    <w:rsid w:val="005F4570"/>
    <w:rsid w:val="005F46C2"/>
    <w:rsid w:val="005F569D"/>
    <w:rsid w:val="005F56FE"/>
    <w:rsid w:val="005F6195"/>
    <w:rsid w:val="005F67E0"/>
    <w:rsid w:val="005F7F8D"/>
    <w:rsid w:val="00600043"/>
    <w:rsid w:val="00600499"/>
    <w:rsid w:val="006015FC"/>
    <w:rsid w:val="00601D7F"/>
    <w:rsid w:val="00602D50"/>
    <w:rsid w:val="0060327F"/>
    <w:rsid w:val="0060449E"/>
    <w:rsid w:val="0060469D"/>
    <w:rsid w:val="00604B6F"/>
    <w:rsid w:val="00604BB5"/>
    <w:rsid w:val="00604C43"/>
    <w:rsid w:val="00604CF9"/>
    <w:rsid w:val="0060566A"/>
    <w:rsid w:val="00605721"/>
    <w:rsid w:val="00605FD9"/>
    <w:rsid w:val="0060632A"/>
    <w:rsid w:val="006065B8"/>
    <w:rsid w:val="0060665B"/>
    <w:rsid w:val="0060719E"/>
    <w:rsid w:val="0060756D"/>
    <w:rsid w:val="00607664"/>
    <w:rsid w:val="006077C7"/>
    <w:rsid w:val="00607B7F"/>
    <w:rsid w:val="00611BFE"/>
    <w:rsid w:val="006122DF"/>
    <w:rsid w:val="0061290F"/>
    <w:rsid w:val="00612C49"/>
    <w:rsid w:val="00612D69"/>
    <w:rsid w:val="00612E53"/>
    <w:rsid w:val="00612FB0"/>
    <w:rsid w:val="006132AE"/>
    <w:rsid w:val="006138BB"/>
    <w:rsid w:val="0061481D"/>
    <w:rsid w:val="006149E0"/>
    <w:rsid w:val="00615046"/>
    <w:rsid w:val="00615D8C"/>
    <w:rsid w:val="00615F60"/>
    <w:rsid w:val="0061615A"/>
    <w:rsid w:val="006166E7"/>
    <w:rsid w:val="00616D0D"/>
    <w:rsid w:val="00616DCB"/>
    <w:rsid w:val="00616F7C"/>
    <w:rsid w:val="00617427"/>
    <w:rsid w:val="00617700"/>
    <w:rsid w:val="00617A49"/>
    <w:rsid w:val="00617D2F"/>
    <w:rsid w:val="0062182C"/>
    <w:rsid w:val="006218E3"/>
    <w:rsid w:val="00621CBD"/>
    <w:rsid w:val="0062285C"/>
    <w:rsid w:val="0062330B"/>
    <w:rsid w:val="006233F8"/>
    <w:rsid w:val="00623ACF"/>
    <w:rsid w:val="00623D79"/>
    <w:rsid w:val="00623E7C"/>
    <w:rsid w:val="00624181"/>
    <w:rsid w:val="00624212"/>
    <w:rsid w:val="00624572"/>
    <w:rsid w:val="006245FD"/>
    <w:rsid w:val="00625CB6"/>
    <w:rsid w:val="00625DC8"/>
    <w:rsid w:val="00626430"/>
    <w:rsid w:val="00626CD2"/>
    <w:rsid w:val="00627263"/>
    <w:rsid w:val="006275BF"/>
    <w:rsid w:val="00627BFA"/>
    <w:rsid w:val="00627F8B"/>
    <w:rsid w:val="0063008C"/>
    <w:rsid w:val="0063091F"/>
    <w:rsid w:val="00630F0C"/>
    <w:rsid w:val="0063214E"/>
    <w:rsid w:val="006321AE"/>
    <w:rsid w:val="0063260D"/>
    <w:rsid w:val="00632622"/>
    <w:rsid w:val="006326A9"/>
    <w:rsid w:val="00633460"/>
    <w:rsid w:val="006336CD"/>
    <w:rsid w:val="0063373A"/>
    <w:rsid w:val="00633912"/>
    <w:rsid w:val="00633B65"/>
    <w:rsid w:val="00633DB7"/>
    <w:rsid w:val="00633F82"/>
    <w:rsid w:val="00633F92"/>
    <w:rsid w:val="0063455E"/>
    <w:rsid w:val="006348BD"/>
    <w:rsid w:val="00635125"/>
    <w:rsid w:val="006355A6"/>
    <w:rsid w:val="0063587C"/>
    <w:rsid w:val="00635A77"/>
    <w:rsid w:val="00635EA5"/>
    <w:rsid w:val="0063609A"/>
    <w:rsid w:val="00636369"/>
    <w:rsid w:val="00636E79"/>
    <w:rsid w:val="0063705D"/>
    <w:rsid w:val="0063729C"/>
    <w:rsid w:val="0063742B"/>
    <w:rsid w:val="006377D6"/>
    <w:rsid w:val="0063783E"/>
    <w:rsid w:val="00637ACD"/>
    <w:rsid w:val="00641161"/>
    <w:rsid w:val="0064149C"/>
    <w:rsid w:val="00641C4C"/>
    <w:rsid w:val="006420C5"/>
    <w:rsid w:val="0064213D"/>
    <w:rsid w:val="00642AC7"/>
    <w:rsid w:val="00642EB5"/>
    <w:rsid w:val="0064389D"/>
    <w:rsid w:val="006443EE"/>
    <w:rsid w:val="00644557"/>
    <w:rsid w:val="00644E40"/>
    <w:rsid w:val="00644FBE"/>
    <w:rsid w:val="0064618A"/>
    <w:rsid w:val="00646259"/>
    <w:rsid w:val="00646B4F"/>
    <w:rsid w:val="00647351"/>
    <w:rsid w:val="006515E5"/>
    <w:rsid w:val="006519DC"/>
    <w:rsid w:val="0065201C"/>
    <w:rsid w:val="00652076"/>
    <w:rsid w:val="0065342B"/>
    <w:rsid w:val="00653498"/>
    <w:rsid w:val="006535C7"/>
    <w:rsid w:val="00653E77"/>
    <w:rsid w:val="00653EA6"/>
    <w:rsid w:val="006544D3"/>
    <w:rsid w:val="006546EB"/>
    <w:rsid w:val="00654A88"/>
    <w:rsid w:val="00654D6D"/>
    <w:rsid w:val="00654FB2"/>
    <w:rsid w:val="00655846"/>
    <w:rsid w:val="00655A2A"/>
    <w:rsid w:val="00655AA8"/>
    <w:rsid w:val="00655FBB"/>
    <w:rsid w:val="00656461"/>
    <w:rsid w:val="006568FC"/>
    <w:rsid w:val="006571E6"/>
    <w:rsid w:val="00657AC9"/>
    <w:rsid w:val="0066080F"/>
    <w:rsid w:val="00660889"/>
    <w:rsid w:val="0066124E"/>
    <w:rsid w:val="0066151B"/>
    <w:rsid w:val="0066246C"/>
    <w:rsid w:val="00663297"/>
    <w:rsid w:val="006636B9"/>
    <w:rsid w:val="006638EE"/>
    <w:rsid w:val="00663AEF"/>
    <w:rsid w:val="00664369"/>
    <w:rsid w:val="00664370"/>
    <w:rsid w:val="0066441E"/>
    <w:rsid w:val="006645B0"/>
    <w:rsid w:val="006645E0"/>
    <w:rsid w:val="00664A85"/>
    <w:rsid w:val="006650FA"/>
    <w:rsid w:val="00665578"/>
    <w:rsid w:val="006657C0"/>
    <w:rsid w:val="006660E8"/>
    <w:rsid w:val="0066636B"/>
    <w:rsid w:val="0066756C"/>
    <w:rsid w:val="00667B03"/>
    <w:rsid w:val="00670280"/>
    <w:rsid w:val="006702A0"/>
    <w:rsid w:val="00670617"/>
    <w:rsid w:val="0067071A"/>
    <w:rsid w:val="00670B59"/>
    <w:rsid w:val="006711AB"/>
    <w:rsid w:val="0067130D"/>
    <w:rsid w:val="006715CC"/>
    <w:rsid w:val="00671B4F"/>
    <w:rsid w:val="006721D7"/>
    <w:rsid w:val="0067365B"/>
    <w:rsid w:val="006748BE"/>
    <w:rsid w:val="0067544B"/>
    <w:rsid w:val="006767D7"/>
    <w:rsid w:val="00676DB3"/>
    <w:rsid w:val="00676E38"/>
    <w:rsid w:val="00676F9E"/>
    <w:rsid w:val="00677451"/>
    <w:rsid w:val="00677A60"/>
    <w:rsid w:val="00680C17"/>
    <w:rsid w:val="00681663"/>
    <w:rsid w:val="00681E70"/>
    <w:rsid w:val="00681EBA"/>
    <w:rsid w:val="00683DAF"/>
    <w:rsid w:val="006858D3"/>
    <w:rsid w:val="00687AA3"/>
    <w:rsid w:val="006908DF"/>
    <w:rsid w:val="00690BE1"/>
    <w:rsid w:val="00691A07"/>
    <w:rsid w:val="00691A99"/>
    <w:rsid w:val="00692530"/>
    <w:rsid w:val="00692ABC"/>
    <w:rsid w:val="0069326A"/>
    <w:rsid w:val="0069339D"/>
    <w:rsid w:val="0069348C"/>
    <w:rsid w:val="006940CC"/>
    <w:rsid w:val="00694495"/>
    <w:rsid w:val="00694598"/>
    <w:rsid w:val="006947B5"/>
    <w:rsid w:val="00694EDF"/>
    <w:rsid w:val="0069517D"/>
    <w:rsid w:val="006952C9"/>
    <w:rsid w:val="00695341"/>
    <w:rsid w:val="00696096"/>
    <w:rsid w:val="00696528"/>
    <w:rsid w:val="00696B04"/>
    <w:rsid w:val="00696CA9"/>
    <w:rsid w:val="00696F80"/>
    <w:rsid w:val="006971E8"/>
    <w:rsid w:val="006974C0"/>
    <w:rsid w:val="00697968"/>
    <w:rsid w:val="00697D29"/>
    <w:rsid w:val="006A1A33"/>
    <w:rsid w:val="006A1EF1"/>
    <w:rsid w:val="006A32F7"/>
    <w:rsid w:val="006A36CB"/>
    <w:rsid w:val="006A3793"/>
    <w:rsid w:val="006A4BE3"/>
    <w:rsid w:val="006A4FD3"/>
    <w:rsid w:val="006A5440"/>
    <w:rsid w:val="006A567C"/>
    <w:rsid w:val="006A5CB0"/>
    <w:rsid w:val="006A5D9A"/>
    <w:rsid w:val="006A622F"/>
    <w:rsid w:val="006A6343"/>
    <w:rsid w:val="006A64E0"/>
    <w:rsid w:val="006A6D00"/>
    <w:rsid w:val="006A6E66"/>
    <w:rsid w:val="006A7C30"/>
    <w:rsid w:val="006B01C6"/>
    <w:rsid w:val="006B0284"/>
    <w:rsid w:val="006B0CA5"/>
    <w:rsid w:val="006B0E11"/>
    <w:rsid w:val="006B138D"/>
    <w:rsid w:val="006B1938"/>
    <w:rsid w:val="006B1A32"/>
    <w:rsid w:val="006B3C6B"/>
    <w:rsid w:val="006B3F66"/>
    <w:rsid w:val="006B4200"/>
    <w:rsid w:val="006B453C"/>
    <w:rsid w:val="006B45D6"/>
    <w:rsid w:val="006B4607"/>
    <w:rsid w:val="006B46DC"/>
    <w:rsid w:val="006B509B"/>
    <w:rsid w:val="006B5823"/>
    <w:rsid w:val="006B5EAA"/>
    <w:rsid w:val="006B61BE"/>
    <w:rsid w:val="006B63F9"/>
    <w:rsid w:val="006B6C67"/>
    <w:rsid w:val="006B75B8"/>
    <w:rsid w:val="006B7BBC"/>
    <w:rsid w:val="006B7EE1"/>
    <w:rsid w:val="006C0138"/>
    <w:rsid w:val="006C02D0"/>
    <w:rsid w:val="006C0526"/>
    <w:rsid w:val="006C0919"/>
    <w:rsid w:val="006C11B2"/>
    <w:rsid w:val="006C1237"/>
    <w:rsid w:val="006C12E7"/>
    <w:rsid w:val="006C1A9B"/>
    <w:rsid w:val="006C2257"/>
    <w:rsid w:val="006C22C9"/>
    <w:rsid w:val="006C2563"/>
    <w:rsid w:val="006C28F5"/>
    <w:rsid w:val="006C3778"/>
    <w:rsid w:val="006C3FC1"/>
    <w:rsid w:val="006C45EB"/>
    <w:rsid w:val="006C505C"/>
    <w:rsid w:val="006C5220"/>
    <w:rsid w:val="006C565C"/>
    <w:rsid w:val="006C578E"/>
    <w:rsid w:val="006C59B9"/>
    <w:rsid w:val="006C5D73"/>
    <w:rsid w:val="006C6BEB"/>
    <w:rsid w:val="006C6EE0"/>
    <w:rsid w:val="006C7102"/>
    <w:rsid w:val="006C74F5"/>
    <w:rsid w:val="006D06DF"/>
    <w:rsid w:val="006D0943"/>
    <w:rsid w:val="006D10B1"/>
    <w:rsid w:val="006D1254"/>
    <w:rsid w:val="006D165B"/>
    <w:rsid w:val="006D2BD1"/>
    <w:rsid w:val="006D312D"/>
    <w:rsid w:val="006D3599"/>
    <w:rsid w:val="006D3819"/>
    <w:rsid w:val="006D4749"/>
    <w:rsid w:val="006D48BB"/>
    <w:rsid w:val="006D4ADD"/>
    <w:rsid w:val="006D4C97"/>
    <w:rsid w:val="006D5DA5"/>
    <w:rsid w:val="006D613C"/>
    <w:rsid w:val="006D6630"/>
    <w:rsid w:val="006D6F1B"/>
    <w:rsid w:val="006D7467"/>
    <w:rsid w:val="006D7750"/>
    <w:rsid w:val="006D79F8"/>
    <w:rsid w:val="006D7A4A"/>
    <w:rsid w:val="006E0049"/>
    <w:rsid w:val="006E0670"/>
    <w:rsid w:val="006E1AC1"/>
    <w:rsid w:val="006E1E1C"/>
    <w:rsid w:val="006E21B5"/>
    <w:rsid w:val="006E2606"/>
    <w:rsid w:val="006E284B"/>
    <w:rsid w:val="006E28C7"/>
    <w:rsid w:val="006E38B6"/>
    <w:rsid w:val="006E3AA8"/>
    <w:rsid w:val="006E3D62"/>
    <w:rsid w:val="006E3DF6"/>
    <w:rsid w:val="006E442B"/>
    <w:rsid w:val="006E4DA0"/>
    <w:rsid w:val="006E4E73"/>
    <w:rsid w:val="006E50E5"/>
    <w:rsid w:val="006E601C"/>
    <w:rsid w:val="006E66DF"/>
    <w:rsid w:val="006E72BC"/>
    <w:rsid w:val="006E7BAD"/>
    <w:rsid w:val="006F0074"/>
    <w:rsid w:val="006F030D"/>
    <w:rsid w:val="006F05AD"/>
    <w:rsid w:val="006F10DB"/>
    <w:rsid w:val="006F2067"/>
    <w:rsid w:val="006F20A5"/>
    <w:rsid w:val="006F24F8"/>
    <w:rsid w:val="006F254D"/>
    <w:rsid w:val="006F29F2"/>
    <w:rsid w:val="006F3A3E"/>
    <w:rsid w:val="006F3E27"/>
    <w:rsid w:val="006F3F19"/>
    <w:rsid w:val="006F3FFE"/>
    <w:rsid w:val="006F41BF"/>
    <w:rsid w:val="006F470A"/>
    <w:rsid w:val="006F4E2D"/>
    <w:rsid w:val="006F4E7A"/>
    <w:rsid w:val="006F52CA"/>
    <w:rsid w:val="006F54E7"/>
    <w:rsid w:val="006F5AAE"/>
    <w:rsid w:val="006F5DFA"/>
    <w:rsid w:val="006F633D"/>
    <w:rsid w:val="006F64B1"/>
    <w:rsid w:val="006F6CBA"/>
    <w:rsid w:val="006F6FC7"/>
    <w:rsid w:val="006F70AF"/>
    <w:rsid w:val="006F70BF"/>
    <w:rsid w:val="006F7ABE"/>
    <w:rsid w:val="006F7BD5"/>
    <w:rsid w:val="00700F2A"/>
    <w:rsid w:val="00700F8F"/>
    <w:rsid w:val="007019BD"/>
    <w:rsid w:val="007020AA"/>
    <w:rsid w:val="00702C8B"/>
    <w:rsid w:val="00703156"/>
    <w:rsid w:val="00703319"/>
    <w:rsid w:val="007049A1"/>
    <w:rsid w:val="00705039"/>
    <w:rsid w:val="00705A54"/>
    <w:rsid w:val="00705E2F"/>
    <w:rsid w:val="007062E7"/>
    <w:rsid w:val="00706A03"/>
    <w:rsid w:val="007076FA"/>
    <w:rsid w:val="0070772B"/>
    <w:rsid w:val="00710BB7"/>
    <w:rsid w:val="00711271"/>
    <w:rsid w:val="00711359"/>
    <w:rsid w:val="007113DA"/>
    <w:rsid w:val="00711432"/>
    <w:rsid w:val="0071149B"/>
    <w:rsid w:val="00711587"/>
    <w:rsid w:val="00711594"/>
    <w:rsid w:val="00711B9B"/>
    <w:rsid w:val="0071274E"/>
    <w:rsid w:val="00712952"/>
    <w:rsid w:val="00712BB6"/>
    <w:rsid w:val="00712DC7"/>
    <w:rsid w:val="00713932"/>
    <w:rsid w:val="00713BA1"/>
    <w:rsid w:val="00714373"/>
    <w:rsid w:val="00714391"/>
    <w:rsid w:val="0071542E"/>
    <w:rsid w:val="007156AC"/>
    <w:rsid w:val="00715A91"/>
    <w:rsid w:val="00716D3F"/>
    <w:rsid w:val="00716F33"/>
    <w:rsid w:val="00717735"/>
    <w:rsid w:val="00717951"/>
    <w:rsid w:val="00717E3D"/>
    <w:rsid w:val="007204C9"/>
    <w:rsid w:val="007206C4"/>
    <w:rsid w:val="00721581"/>
    <w:rsid w:val="00721DAB"/>
    <w:rsid w:val="00722BEF"/>
    <w:rsid w:val="00722D63"/>
    <w:rsid w:val="00723041"/>
    <w:rsid w:val="007239CA"/>
    <w:rsid w:val="00723A4B"/>
    <w:rsid w:val="00723DE0"/>
    <w:rsid w:val="00723DEF"/>
    <w:rsid w:val="007254B0"/>
    <w:rsid w:val="00725C22"/>
    <w:rsid w:val="00726320"/>
    <w:rsid w:val="00726500"/>
    <w:rsid w:val="00726526"/>
    <w:rsid w:val="007268B5"/>
    <w:rsid w:val="00726911"/>
    <w:rsid w:val="00726D4D"/>
    <w:rsid w:val="00727ECF"/>
    <w:rsid w:val="00727F51"/>
    <w:rsid w:val="00727FCE"/>
    <w:rsid w:val="007304A2"/>
    <w:rsid w:val="007305C2"/>
    <w:rsid w:val="0073065D"/>
    <w:rsid w:val="007307F9"/>
    <w:rsid w:val="007310EA"/>
    <w:rsid w:val="0073159F"/>
    <w:rsid w:val="0073164B"/>
    <w:rsid w:val="00731820"/>
    <w:rsid w:val="00732D52"/>
    <w:rsid w:val="00733C44"/>
    <w:rsid w:val="00733C45"/>
    <w:rsid w:val="00733E84"/>
    <w:rsid w:val="00733EAF"/>
    <w:rsid w:val="00733F09"/>
    <w:rsid w:val="007347EC"/>
    <w:rsid w:val="00734E67"/>
    <w:rsid w:val="00735334"/>
    <w:rsid w:val="00735852"/>
    <w:rsid w:val="00736323"/>
    <w:rsid w:val="0073646D"/>
    <w:rsid w:val="00736738"/>
    <w:rsid w:val="00736E3D"/>
    <w:rsid w:val="0073744A"/>
    <w:rsid w:val="00737C5B"/>
    <w:rsid w:val="00740113"/>
    <w:rsid w:val="0074196D"/>
    <w:rsid w:val="00741E23"/>
    <w:rsid w:val="007422A0"/>
    <w:rsid w:val="00743256"/>
    <w:rsid w:val="0074333A"/>
    <w:rsid w:val="00744224"/>
    <w:rsid w:val="00744971"/>
    <w:rsid w:val="00744A7F"/>
    <w:rsid w:val="00744B19"/>
    <w:rsid w:val="00744C57"/>
    <w:rsid w:val="007450F2"/>
    <w:rsid w:val="0074516F"/>
    <w:rsid w:val="007454D1"/>
    <w:rsid w:val="00745F5F"/>
    <w:rsid w:val="007468BF"/>
    <w:rsid w:val="007468D7"/>
    <w:rsid w:val="00746CDC"/>
    <w:rsid w:val="00747060"/>
    <w:rsid w:val="007470BB"/>
    <w:rsid w:val="0074764F"/>
    <w:rsid w:val="00747DEB"/>
    <w:rsid w:val="00747F35"/>
    <w:rsid w:val="00747FBC"/>
    <w:rsid w:val="00750219"/>
    <w:rsid w:val="007505FB"/>
    <w:rsid w:val="0075062A"/>
    <w:rsid w:val="007506CA"/>
    <w:rsid w:val="007506E8"/>
    <w:rsid w:val="00750835"/>
    <w:rsid w:val="00750E1F"/>
    <w:rsid w:val="00751470"/>
    <w:rsid w:val="0075241E"/>
    <w:rsid w:val="0075244E"/>
    <w:rsid w:val="00752794"/>
    <w:rsid w:val="00752908"/>
    <w:rsid w:val="00752E66"/>
    <w:rsid w:val="00753224"/>
    <w:rsid w:val="007533CF"/>
    <w:rsid w:val="007534C4"/>
    <w:rsid w:val="007539BC"/>
    <w:rsid w:val="00753FF6"/>
    <w:rsid w:val="00754525"/>
    <w:rsid w:val="0075593C"/>
    <w:rsid w:val="00755CA8"/>
    <w:rsid w:val="00755D69"/>
    <w:rsid w:val="00755F94"/>
    <w:rsid w:val="0075650C"/>
    <w:rsid w:val="00756E90"/>
    <w:rsid w:val="00757AE7"/>
    <w:rsid w:val="00757C38"/>
    <w:rsid w:val="00760957"/>
    <w:rsid w:val="00761261"/>
    <w:rsid w:val="00761449"/>
    <w:rsid w:val="0076193E"/>
    <w:rsid w:val="00761DE8"/>
    <w:rsid w:val="007624AB"/>
    <w:rsid w:val="00762C6A"/>
    <w:rsid w:val="00763846"/>
    <w:rsid w:val="00764158"/>
    <w:rsid w:val="00764245"/>
    <w:rsid w:val="007648F9"/>
    <w:rsid w:val="00764A51"/>
    <w:rsid w:val="00765136"/>
    <w:rsid w:val="00765274"/>
    <w:rsid w:val="007652E2"/>
    <w:rsid w:val="0076585E"/>
    <w:rsid w:val="00766170"/>
    <w:rsid w:val="0076639B"/>
    <w:rsid w:val="00766F8D"/>
    <w:rsid w:val="0076707A"/>
    <w:rsid w:val="007677A6"/>
    <w:rsid w:val="00770054"/>
    <w:rsid w:val="00770678"/>
    <w:rsid w:val="00770AFE"/>
    <w:rsid w:val="00770FC8"/>
    <w:rsid w:val="00771619"/>
    <w:rsid w:val="007728A7"/>
    <w:rsid w:val="007728D6"/>
    <w:rsid w:val="007729D6"/>
    <w:rsid w:val="007732A3"/>
    <w:rsid w:val="00773ED9"/>
    <w:rsid w:val="007746B3"/>
    <w:rsid w:val="00774A7C"/>
    <w:rsid w:val="00774C1A"/>
    <w:rsid w:val="00775016"/>
    <w:rsid w:val="00775817"/>
    <w:rsid w:val="00775969"/>
    <w:rsid w:val="00775C7C"/>
    <w:rsid w:val="00775CCE"/>
    <w:rsid w:val="00775EBB"/>
    <w:rsid w:val="007760C0"/>
    <w:rsid w:val="00776DAA"/>
    <w:rsid w:val="007801E6"/>
    <w:rsid w:val="00780861"/>
    <w:rsid w:val="00781297"/>
    <w:rsid w:val="00781312"/>
    <w:rsid w:val="0078168B"/>
    <w:rsid w:val="00781D1E"/>
    <w:rsid w:val="00782F78"/>
    <w:rsid w:val="00783624"/>
    <w:rsid w:val="00783C60"/>
    <w:rsid w:val="00783CCC"/>
    <w:rsid w:val="00783FA9"/>
    <w:rsid w:val="0078444B"/>
    <w:rsid w:val="0078532E"/>
    <w:rsid w:val="0078540E"/>
    <w:rsid w:val="00785670"/>
    <w:rsid w:val="007857E5"/>
    <w:rsid w:val="00785AE6"/>
    <w:rsid w:val="00785CD8"/>
    <w:rsid w:val="0078631A"/>
    <w:rsid w:val="007870FE"/>
    <w:rsid w:val="0078722A"/>
    <w:rsid w:val="007918C3"/>
    <w:rsid w:val="00791C9F"/>
    <w:rsid w:val="00792A83"/>
    <w:rsid w:val="0079375C"/>
    <w:rsid w:val="007939C1"/>
    <w:rsid w:val="00793AEE"/>
    <w:rsid w:val="00793BDC"/>
    <w:rsid w:val="0079417B"/>
    <w:rsid w:val="007946DA"/>
    <w:rsid w:val="00794901"/>
    <w:rsid w:val="00795DDB"/>
    <w:rsid w:val="00796367"/>
    <w:rsid w:val="00796A3C"/>
    <w:rsid w:val="0079730E"/>
    <w:rsid w:val="00797401"/>
    <w:rsid w:val="00797BA2"/>
    <w:rsid w:val="007A0A07"/>
    <w:rsid w:val="007A1114"/>
    <w:rsid w:val="007A1499"/>
    <w:rsid w:val="007A173F"/>
    <w:rsid w:val="007A17E4"/>
    <w:rsid w:val="007A20E0"/>
    <w:rsid w:val="007A2780"/>
    <w:rsid w:val="007A2C22"/>
    <w:rsid w:val="007A2E04"/>
    <w:rsid w:val="007A3386"/>
    <w:rsid w:val="007A3E58"/>
    <w:rsid w:val="007A4438"/>
    <w:rsid w:val="007A4553"/>
    <w:rsid w:val="007A515A"/>
    <w:rsid w:val="007A5B7F"/>
    <w:rsid w:val="007A5EB7"/>
    <w:rsid w:val="007A5FCC"/>
    <w:rsid w:val="007A6809"/>
    <w:rsid w:val="007A6E89"/>
    <w:rsid w:val="007A6F0E"/>
    <w:rsid w:val="007A70AB"/>
    <w:rsid w:val="007A717B"/>
    <w:rsid w:val="007A7236"/>
    <w:rsid w:val="007B06D2"/>
    <w:rsid w:val="007B08C2"/>
    <w:rsid w:val="007B1644"/>
    <w:rsid w:val="007B2408"/>
    <w:rsid w:val="007B2C36"/>
    <w:rsid w:val="007B2CE6"/>
    <w:rsid w:val="007B2F84"/>
    <w:rsid w:val="007B3399"/>
    <w:rsid w:val="007B359A"/>
    <w:rsid w:val="007B5456"/>
    <w:rsid w:val="007B5A19"/>
    <w:rsid w:val="007B64B9"/>
    <w:rsid w:val="007B698C"/>
    <w:rsid w:val="007B6C62"/>
    <w:rsid w:val="007B71D5"/>
    <w:rsid w:val="007B7488"/>
    <w:rsid w:val="007B7FFA"/>
    <w:rsid w:val="007C02AF"/>
    <w:rsid w:val="007C0A49"/>
    <w:rsid w:val="007C108F"/>
    <w:rsid w:val="007C1624"/>
    <w:rsid w:val="007C1995"/>
    <w:rsid w:val="007C2019"/>
    <w:rsid w:val="007C215D"/>
    <w:rsid w:val="007C2277"/>
    <w:rsid w:val="007C233A"/>
    <w:rsid w:val="007C2511"/>
    <w:rsid w:val="007C25A7"/>
    <w:rsid w:val="007C25C4"/>
    <w:rsid w:val="007C2A26"/>
    <w:rsid w:val="007C2AAB"/>
    <w:rsid w:val="007C2CA3"/>
    <w:rsid w:val="007C2F7D"/>
    <w:rsid w:val="007C32F3"/>
    <w:rsid w:val="007C43BB"/>
    <w:rsid w:val="007C4975"/>
    <w:rsid w:val="007C4D48"/>
    <w:rsid w:val="007C4EDB"/>
    <w:rsid w:val="007C5089"/>
    <w:rsid w:val="007C532A"/>
    <w:rsid w:val="007C5C31"/>
    <w:rsid w:val="007C5EB2"/>
    <w:rsid w:val="007C6109"/>
    <w:rsid w:val="007C6FE8"/>
    <w:rsid w:val="007C732D"/>
    <w:rsid w:val="007C755B"/>
    <w:rsid w:val="007C77CE"/>
    <w:rsid w:val="007D0AE6"/>
    <w:rsid w:val="007D1021"/>
    <w:rsid w:val="007D1EF7"/>
    <w:rsid w:val="007D20CE"/>
    <w:rsid w:val="007D32DF"/>
    <w:rsid w:val="007D367E"/>
    <w:rsid w:val="007D3E76"/>
    <w:rsid w:val="007D4187"/>
    <w:rsid w:val="007D5492"/>
    <w:rsid w:val="007D5959"/>
    <w:rsid w:val="007D67BA"/>
    <w:rsid w:val="007D6838"/>
    <w:rsid w:val="007D70CC"/>
    <w:rsid w:val="007D7C16"/>
    <w:rsid w:val="007E0345"/>
    <w:rsid w:val="007E148A"/>
    <w:rsid w:val="007E1FFF"/>
    <w:rsid w:val="007E289A"/>
    <w:rsid w:val="007E3B10"/>
    <w:rsid w:val="007E3EDE"/>
    <w:rsid w:val="007E41B2"/>
    <w:rsid w:val="007E458D"/>
    <w:rsid w:val="007E462C"/>
    <w:rsid w:val="007E4678"/>
    <w:rsid w:val="007E4864"/>
    <w:rsid w:val="007E49FC"/>
    <w:rsid w:val="007E5367"/>
    <w:rsid w:val="007E56C6"/>
    <w:rsid w:val="007E6F9A"/>
    <w:rsid w:val="007E733B"/>
    <w:rsid w:val="007E7996"/>
    <w:rsid w:val="007E7A4B"/>
    <w:rsid w:val="007F099E"/>
    <w:rsid w:val="007F1A10"/>
    <w:rsid w:val="007F30B4"/>
    <w:rsid w:val="007F31D4"/>
    <w:rsid w:val="007F3C4B"/>
    <w:rsid w:val="007F419A"/>
    <w:rsid w:val="007F4C76"/>
    <w:rsid w:val="007F516F"/>
    <w:rsid w:val="007F5412"/>
    <w:rsid w:val="007F5CD1"/>
    <w:rsid w:val="007F60FF"/>
    <w:rsid w:val="007F6594"/>
    <w:rsid w:val="007F69CC"/>
    <w:rsid w:val="007F69E5"/>
    <w:rsid w:val="007F6E78"/>
    <w:rsid w:val="007F752A"/>
    <w:rsid w:val="007F7540"/>
    <w:rsid w:val="007F75AE"/>
    <w:rsid w:val="007F79A7"/>
    <w:rsid w:val="007F79E5"/>
    <w:rsid w:val="0080040D"/>
    <w:rsid w:val="0080054F"/>
    <w:rsid w:val="008006C6"/>
    <w:rsid w:val="00800A5C"/>
    <w:rsid w:val="0080109C"/>
    <w:rsid w:val="008014B3"/>
    <w:rsid w:val="0080179F"/>
    <w:rsid w:val="00801F23"/>
    <w:rsid w:val="00802852"/>
    <w:rsid w:val="008030ED"/>
    <w:rsid w:val="0080365E"/>
    <w:rsid w:val="008039CF"/>
    <w:rsid w:val="00803A17"/>
    <w:rsid w:val="00803B47"/>
    <w:rsid w:val="0080468C"/>
    <w:rsid w:val="0080470A"/>
    <w:rsid w:val="0080534D"/>
    <w:rsid w:val="008068F2"/>
    <w:rsid w:val="00807532"/>
    <w:rsid w:val="008109E5"/>
    <w:rsid w:val="00811925"/>
    <w:rsid w:val="00811A39"/>
    <w:rsid w:val="008122D3"/>
    <w:rsid w:val="008126D1"/>
    <w:rsid w:val="00812845"/>
    <w:rsid w:val="00812DEB"/>
    <w:rsid w:val="00813291"/>
    <w:rsid w:val="00813637"/>
    <w:rsid w:val="00813B57"/>
    <w:rsid w:val="0081429C"/>
    <w:rsid w:val="008144AB"/>
    <w:rsid w:val="008149C6"/>
    <w:rsid w:val="00815436"/>
    <w:rsid w:val="0081631D"/>
    <w:rsid w:val="00816CAD"/>
    <w:rsid w:val="008174AC"/>
    <w:rsid w:val="0081751D"/>
    <w:rsid w:val="0081782E"/>
    <w:rsid w:val="008179AF"/>
    <w:rsid w:val="00817E5E"/>
    <w:rsid w:val="0082017C"/>
    <w:rsid w:val="00820823"/>
    <w:rsid w:val="00820B15"/>
    <w:rsid w:val="008210F9"/>
    <w:rsid w:val="00821234"/>
    <w:rsid w:val="008217FE"/>
    <w:rsid w:val="008218B8"/>
    <w:rsid w:val="0082198D"/>
    <w:rsid w:val="0082246D"/>
    <w:rsid w:val="008229D2"/>
    <w:rsid w:val="00823171"/>
    <w:rsid w:val="00823679"/>
    <w:rsid w:val="008236E4"/>
    <w:rsid w:val="008247DB"/>
    <w:rsid w:val="008249FF"/>
    <w:rsid w:val="0082594D"/>
    <w:rsid w:val="00825C45"/>
    <w:rsid w:val="00825D0A"/>
    <w:rsid w:val="008260FA"/>
    <w:rsid w:val="008267FA"/>
    <w:rsid w:val="00830782"/>
    <w:rsid w:val="00830AE7"/>
    <w:rsid w:val="00830AF6"/>
    <w:rsid w:val="008313AD"/>
    <w:rsid w:val="008327B9"/>
    <w:rsid w:val="00832BAE"/>
    <w:rsid w:val="00832EBA"/>
    <w:rsid w:val="008339DA"/>
    <w:rsid w:val="00833FA5"/>
    <w:rsid w:val="00833FCF"/>
    <w:rsid w:val="00834C79"/>
    <w:rsid w:val="00834DEF"/>
    <w:rsid w:val="0083500F"/>
    <w:rsid w:val="00835421"/>
    <w:rsid w:val="0083564B"/>
    <w:rsid w:val="00835724"/>
    <w:rsid w:val="00835C7C"/>
    <w:rsid w:val="00835E32"/>
    <w:rsid w:val="00835EE7"/>
    <w:rsid w:val="0083611A"/>
    <w:rsid w:val="008361B2"/>
    <w:rsid w:val="00836E7A"/>
    <w:rsid w:val="008371FF"/>
    <w:rsid w:val="00837256"/>
    <w:rsid w:val="00837D84"/>
    <w:rsid w:val="00840474"/>
    <w:rsid w:val="00840E1D"/>
    <w:rsid w:val="008412D6"/>
    <w:rsid w:val="008412D8"/>
    <w:rsid w:val="00841467"/>
    <w:rsid w:val="008423BF"/>
    <w:rsid w:val="0084294E"/>
    <w:rsid w:val="00843516"/>
    <w:rsid w:val="0084369B"/>
    <w:rsid w:val="00843905"/>
    <w:rsid w:val="00843F38"/>
    <w:rsid w:val="00844DA4"/>
    <w:rsid w:val="00844E56"/>
    <w:rsid w:val="008450E0"/>
    <w:rsid w:val="008455E7"/>
    <w:rsid w:val="0084597B"/>
    <w:rsid w:val="008461E1"/>
    <w:rsid w:val="008469BA"/>
    <w:rsid w:val="00847344"/>
    <w:rsid w:val="00847409"/>
    <w:rsid w:val="00847716"/>
    <w:rsid w:val="008478AC"/>
    <w:rsid w:val="00847E9A"/>
    <w:rsid w:val="00847EF6"/>
    <w:rsid w:val="00847F71"/>
    <w:rsid w:val="00850161"/>
    <w:rsid w:val="008504BD"/>
    <w:rsid w:val="00850523"/>
    <w:rsid w:val="00850710"/>
    <w:rsid w:val="00850727"/>
    <w:rsid w:val="008509D4"/>
    <w:rsid w:val="00850CCD"/>
    <w:rsid w:val="00852F59"/>
    <w:rsid w:val="008532F1"/>
    <w:rsid w:val="0085335C"/>
    <w:rsid w:val="0085446E"/>
    <w:rsid w:val="008546E0"/>
    <w:rsid w:val="00854A35"/>
    <w:rsid w:val="00854A83"/>
    <w:rsid w:val="00854E88"/>
    <w:rsid w:val="008556D0"/>
    <w:rsid w:val="00855E8F"/>
    <w:rsid w:val="00855F89"/>
    <w:rsid w:val="008563F7"/>
    <w:rsid w:val="00856E1E"/>
    <w:rsid w:val="00856FFE"/>
    <w:rsid w:val="008572E4"/>
    <w:rsid w:val="0085731B"/>
    <w:rsid w:val="00857397"/>
    <w:rsid w:val="00857FE8"/>
    <w:rsid w:val="008603D6"/>
    <w:rsid w:val="0086047F"/>
    <w:rsid w:val="008606A0"/>
    <w:rsid w:val="0086079A"/>
    <w:rsid w:val="00860A46"/>
    <w:rsid w:val="00861116"/>
    <w:rsid w:val="0086113D"/>
    <w:rsid w:val="008613F5"/>
    <w:rsid w:val="00861802"/>
    <w:rsid w:val="00861F50"/>
    <w:rsid w:val="00862157"/>
    <w:rsid w:val="0086290A"/>
    <w:rsid w:val="00863086"/>
    <w:rsid w:val="00863492"/>
    <w:rsid w:val="008638A8"/>
    <w:rsid w:val="008639B6"/>
    <w:rsid w:val="00864557"/>
    <w:rsid w:val="0086484A"/>
    <w:rsid w:val="00864990"/>
    <w:rsid w:val="0086499B"/>
    <w:rsid w:val="00864B12"/>
    <w:rsid w:val="00864C8E"/>
    <w:rsid w:val="00864CC4"/>
    <w:rsid w:val="00865124"/>
    <w:rsid w:val="008656C3"/>
    <w:rsid w:val="00865959"/>
    <w:rsid w:val="008660EE"/>
    <w:rsid w:val="0086658D"/>
    <w:rsid w:val="00866BDB"/>
    <w:rsid w:val="00866DD1"/>
    <w:rsid w:val="008675AB"/>
    <w:rsid w:val="0087001C"/>
    <w:rsid w:val="00870FD6"/>
    <w:rsid w:val="00871251"/>
    <w:rsid w:val="00871335"/>
    <w:rsid w:val="00871352"/>
    <w:rsid w:val="0087153B"/>
    <w:rsid w:val="008715DF"/>
    <w:rsid w:val="00872021"/>
    <w:rsid w:val="008721FF"/>
    <w:rsid w:val="00872D8E"/>
    <w:rsid w:val="00873B46"/>
    <w:rsid w:val="00873B92"/>
    <w:rsid w:val="00874204"/>
    <w:rsid w:val="00874BC7"/>
    <w:rsid w:val="00875054"/>
    <w:rsid w:val="00875292"/>
    <w:rsid w:val="008757DF"/>
    <w:rsid w:val="00875945"/>
    <w:rsid w:val="00875C0C"/>
    <w:rsid w:val="00875FEA"/>
    <w:rsid w:val="0087631C"/>
    <w:rsid w:val="008770E6"/>
    <w:rsid w:val="008773BA"/>
    <w:rsid w:val="00880D4F"/>
    <w:rsid w:val="00881855"/>
    <w:rsid w:val="00881A9D"/>
    <w:rsid w:val="008823CC"/>
    <w:rsid w:val="00882B12"/>
    <w:rsid w:val="00882C0A"/>
    <w:rsid w:val="00882D81"/>
    <w:rsid w:val="00882E3D"/>
    <w:rsid w:val="00882EB7"/>
    <w:rsid w:val="0088314C"/>
    <w:rsid w:val="0088383D"/>
    <w:rsid w:val="0088456C"/>
    <w:rsid w:val="00884B8F"/>
    <w:rsid w:val="00885147"/>
    <w:rsid w:val="00886048"/>
    <w:rsid w:val="00886296"/>
    <w:rsid w:val="0088650C"/>
    <w:rsid w:val="00886E56"/>
    <w:rsid w:val="00887F10"/>
    <w:rsid w:val="008902D7"/>
    <w:rsid w:val="00890417"/>
    <w:rsid w:val="00890F14"/>
    <w:rsid w:val="00890F32"/>
    <w:rsid w:val="008913EF"/>
    <w:rsid w:val="00892016"/>
    <w:rsid w:val="00892710"/>
    <w:rsid w:val="00892ED8"/>
    <w:rsid w:val="008932F9"/>
    <w:rsid w:val="0089383B"/>
    <w:rsid w:val="0089385C"/>
    <w:rsid w:val="00893E93"/>
    <w:rsid w:val="00894A4B"/>
    <w:rsid w:val="00894D74"/>
    <w:rsid w:val="008958B1"/>
    <w:rsid w:val="00895EB7"/>
    <w:rsid w:val="0089606D"/>
    <w:rsid w:val="00896233"/>
    <w:rsid w:val="00896264"/>
    <w:rsid w:val="008963B9"/>
    <w:rsid w:val="00896428"/>
    <w:rsid w:val="00896A52"/>
    <w:rsid w:val="00896A84"/>
    <w:rsid w:val="00897105"/>
    <w:rsid w:val="0089722C"/>
    <w:rsid w:val="008972CD"/>
    <w:rsid w:val="008974C8"/>
    <w:rsid w:val="008975B3"/>
    <w:rsid w:val="00897791"/>
    <w:rsid w:val="00897E3F"/>
    <w:rsid w:val="00897E62"/>
    <w:rsid w:val="008A0054"/>
    <w:rsid w:val="008A06B1"/>
    <w:rsid w:val="008A06CC"/>
    <w:rsid w:val="008A0F03"/>
    <w:rsid w:val="008A14FC"/>
    <w:rsid w:val="008A17D1"/>
    <w:rsid w:val="008A17F6"/>
    <w:rsid w:val="008A1D4F"/>
    <w:rsid w:val="008A1D6A"/>
    <w:rsid w:val="008A1F1A"/>
    <w:rsid w:val="008A2A46"/>
    <w:rsid w:val="008A2C84"/>
    <w:rsid w:val="008A2C85"/>
    <w:rsid w:val="008A2DF2"/>
    <w:rsid w:val="008A2E65"/>
    <w:rsid w:val="008A2F5A"/>
    <w:rsid w:val="008A3188"/>
    <w:rsid w:val="008A320F"/>
    <w:rsid w:val="008A3E89"/>
    <w:rsid w:val="008A3F74"/>
    <w:rsid w:val="008A49AE"/>
    <w:rsid w:val="008A4AAF"/>
    <w:rsid w:val="008A4D73"/>
    <w:rsid w:val="008A55C0"/>
    <w:rsid w:val="008A57A0"/>
    <w:rsid w:val="008A5911"/>
    <w:rsid w:val="008A59E6"/>
    <w:rsid w:val="008A6219"/>
    <w:rsid w:val="008A63FC"/>
    <w:rsid w:val="008A7564"/>
    <w:rsid w:val="008B0CF9"/>
    <w:rsid w:val="008B1577"/>
    <w:rsid w:val="008B1BA7"/>
    <w:rsid w:val="008B1C43"/>
    <w:rsid w:val="008B2D12"/>
    <w:rsid w:val="008B2FB8"/>
    <w:rsid w:val="008B4729"/>
    <w:rsid w:val="008B4A75"/>
    <w:rsid w:val="008B4E79"/>
    <w:rsid w:val="008B60D6"/>
    <w:rsid w:val="008B625A"/>
    <w:rsid w:val="008B6568"/>
    <w:rsid w:val="008B65C6"/>
    <w:rsid w:val="008B6AEC"/>
    <w:rsid w:val="008B728E"/>
    <w:rsid w:val="008B7983"/>
    <w:rsid w:val="008B7C4D"/>
    <w:rsid w:val="008B7C65"/>
    <w:rsid w:val="008C1115"/>
    <w:rsid w:val="008C15F9"/>
    <w:rsid w:val="008C17EC"/>
    <w:rsid w:val="008C1BAE"/>
    <w:rsid w:val="008C1CC0"/>
    <w:rsid w:val="008C1D1E"/>
    <w:rsid w:val="008C21FD"/>
    <w:rsid w:val="008C233C"/>
    <w:rsid w:val="008C308B"/>
    <w:rsid w:val="008C3941"/>
    <w:rsid w:val="008C408F"/>
    <w:rsid w:val="008C4139"/>
    <w:rsid w:val="008C4350"/>
    <w:rsid w:val="008C5039"/>
    <w:rsid w:val="008C5D0E"/>
    <w:rsid w:val="008C5DA8"/>
    <w:rsid w:val="008C72C2"/>
    <w:rsid w:val="008C72F6"/>
    <w:rsid w:val="008C7A86"/>
    <w:rsid w:val="008D00BC"/>
    <w:rsid w:val="008D0B5F"/>
    <w:rsid w:val="008D0BEB"/>
    <w:rsid w:val="008D0D92"/>
    <w:rsid w:val="008D0F4D"/>
    <w:rsid w:val="008D121A"/>
    <w:rsid w:val="008D13F0"/>
    <w:rsid w:val="008D14E5"/>
    <w:rsid w:val="008D19B3"/>
    <w:rsid w:val="008D1E58"/>
    <w:rsid w:val="008D28C0"/>
    <w:rsid w:val="008D2B59"/>
    <w:rsid w:val="008D2F25"/>
    <w:rsid w:val="008D3766"/>
    <w:rsid w:val="008D39D7"/>
    <w:rsid w:val="008D404B"/>
    <w:rsid w:val="008D4ACE"/>
    <w:rsid w:val="008D542C"/>
    <w:rsid w:val="008D5435"/>
    <w:rsid w:val="008D5858"/>
    <w:rsid w:val="008D5E85"/>
    <w:rsid w:val="008D5F10"/>
    <w:rsid w:val="008D660E"/>
    <w:rsid w:val="008D7493"/>
    <w:rsid w:val="008D768C"/>
    <w:rsid w:val="008D7B1B"/>
    <w:rsid w:val="008E01BA"/>
    <w:rsid w:val="008E262F"/>
    <w:rsid w:val="008E2779"/>
    <w:rsid w:val="008E2E41"/>
    <w:rsid w:val="008E3160"/>
    <w:rsid w:val="008E3B39"/>
    <w:rsid w:val="008E428A"/>
    <w:rsid w:val="008E4352"/>
    <w:rsid w:val="008E4A06"/>
    <w:rsid w:val="008E4EE0"/>
    <w:rsid w:val="008E53D0"/>
    <w:rsid w:val="008E553C"/>
    <w:rsid w:val="008E55EE"/>
    <w:rsid w:val="008E6545"/>
    <w:rsid w:val="008E6CBF"/>
    <w:rsid w:val="008E754F"/>
    <w:rsid w:val="008F042F"/>
    <w:rsid w:val="008F0B95"/>
    <w:rsid w:val="008F138F"/>
    <w:rsid w:val="008F158C"/>
    <w:rsid w:val="008F25AB"/>
    <w:rsid w:val="008F2A1C"/>
    <w:rsid w:val="008F2A48"/>
    <w:rsid w:val="008F32AA"/>
    <w:rsid w:val="008F34A0"/>
    <w:rsid w:val="008F34B1"/>
    <w:rsid w:val="008F3D83"/>
    <w:rsid w:val="008F3F14"/>
    <w:rsid w:val="008F4B72"/>
    <w:rsid w:val="008F579E"/>
    <w:rsid w:val="008F5878"/>
    <w:rsid w:val="008F5D0E"/>
    <w:rsid w:val="008F5FB0"/>
    <w:rsid w:val="008F6C17"/>
    <w:rsid w:val="008F6CF9"/>
    <w:rsid w:val="008F6D41"/>
    <w:rsid w:val="008F7EAF"/>
    <w:rsid w:val="00901A92"/>
    <w:rsid w:val="00902328"/>
    <w:rsid w:val="00902BC1"/>
    <w:rsid w:val="00902D1F"/>
    <w:rsid w:val="00902F33"/>
    <w:rsid w:val="0090334C"/>
    <w:rsid w:val="00904577"/>
    <w:rsid w:val="0090481E"/>
    <w:rsid w:val="00904CC1"/>
    <w:rsid w:val="0090581D"/>
    <w:rsid w:val="009058C5"/>
    <w:rsid w:val="00905ABF"/>
    <w:rsid w:val="0090669F"/>
    <w:rsid w:val="00906792"/>
    <w:rsid w:val="009078BF"/>
    <w:rsid w:val="009101A8"/>
    <w:rsid w:val="00910403"/>
    <w:rsid w:val="00910600"/>
    <w:rsid w:val="00910E68"/>
    <w:rsid w:val="00910FF7"/>
    <w:rsid w:val="0091124F"/>
    <w:rsid w:val="00911761"/>
    <w:rsid w:val="00911E70"/>
    <w:rsid w:val="00911EC4"/>
    <w:rsid w:val="00912497"/>
    <w:rsid w:val="009128CE"/>
    <w:rsid w:val="00912C5D"/>
    <w:rsid w:val="00913410"/>
    <w:rsid w:val="00913EC5"/>
    <w:rsid w:val="009140BE"/>
    <w:rsid w:val="0091497D"/>
    <w:rsid w:val="00914CAE"/>
    <w:rsid w:val="00915FA1"/>
    <w:rsid w:val="0091609D"/>
    <w:rsid w:val="0091630C"/>
    <w:rsid w:val="00916375"/>
    <w:rsid w:val="00916502"/>
    <w:rsid w:val="00916505"/>
    <w:rsid w:val="00916C67"/>
    <w:rsid w:val="00917177"/>
    <w:rsid w:val="00917745"/>
    <w:rsid w:val="00917888"/>
    <w:rsid w:val="0091789D"/>
    <w:rsid w:val="00917D8B"/>
    <w:rsid w:val="00920067"/>
    <w:rsid w:val="0092019D"/>
    <w:rsid w:val="0092099D"/>
    <w:rsid w:val="00920FBF"/>
    <w:rsid w:val="00921DAA"/>
    <w:rsid w:val="00922078"/>
    <w:rsid w:val="0092215A"/>
    <w:rsid w:val="00922FE6"/>
    <w:rsid w:val="009233DD"/>
    <w:rsid w:val="0092354C"/>
    <w:rsid w:val="00923B5D"/>
    <w:rsid w:val="00923F6C"/>
    <w:rsid w:val="00924094"/>
    <w:rsid w:val="009246C8"/>
    <w:rsid w:val="00924EF9"/>
    <w:rsid w:val="0092531E"/>
    <w:rsid w:val="00925D69"/>
    <w:rsid w:val="00926018"/>
    <w:rsid w:val="00926349"/>
    <w:rsid w:val="00926913"/>
    <w:rsid w:val="00927533"/>
    <w:rsid w:val="009304FF"/>
    <w:rsid w:val="00930544"/>
    <w:rsid w:val="00930644"/>
    <w:rsid w:val="009307CC"/>
    <w:rsid w:val="0093094F"/>
    <w:rsid w:val="00931821"/>
    <w:rsid w:val="009318AF"/>
    <w:rsid w:val="00931D67"/>
    <w:rsid w:val="00932123"/>
    <w:rsid w:val="00932347"/>
    <w:rsid w:val="00932BD6"/>
    <w:rsid w:val="00932C6C"/>
    <w:rsid w:val="0093302C"/>
    <w:rsid w:val="0093333E"/>
    <w:rsid w:val="009337B8"/>
    <w:rsid w:val="0093382C"/>
    <w:rsid w:val="00933C23"/>
    <w:rsid w:val="009341F5"/>
    <w:rsid w:val="00935345"/>
    <w:rsid w:val="0093551B"/>
    <w:rsid w:val="0093561D"/>
    <w:rsid w:val="00935B04"/>
    <w:rsid w:val="00936CC2"/>
    <w:rsid w:val="00936E74"/>
    <w:rsid w:val="00937BB8"/>
    <w:rsid w:val="00937EB7"/>
    <w:rsid w:val="0094059A"/>
    <w:rsid w:val="00940854"/>
    <w:rsid w:val="00940A2F"/>
    <w:rsid w:val="009411A5"/>
    <w:rsid w:val="00941BEF"/>
    <w:rsid w:val="00941EED"/>
    <w:rsid w:val="00941EF2"/>
    <w:rsid w:val="009434FF"/>
    <w:rsid w:val="00943FC9"/>
    <w:rsid w:val="009442DC"/>
    <w:rsid w:val="00944B88"/>
    <w:rsid w:val="00945349"/>
    <w:rsid w:val="0094541B"/>
    <w:rsid w:val="00945D7B"/>
    <w:rsid w:val="009465CB"/>
    <w:rsid w:val="009465E4"/>
    <w:rsid w:val="00946E1F"/>
    <w:rsid w:val="0094769A"/>
    <w:rsid w:val="00950220"/>
    <w:rsid w:val="00950767"/>
    <w:rsid w:val="00950F89"/>
    <w:rsid w:val="00951638"/>
    <w:rsid w:val="009538AA"/>
    <w:rsid w:val="0095544A"/>
    <w:rsid w:val="00955CF0"/>
    <w:rsid w:val="00955D9C"/>
    <w:rsid w:val="00955DEC"/>
    <w:rsid w:val="009563E3"/>
    <w:rsid w:val="00956582"/>
    <w:rsid w:val="00956644"/>
    <w:rsid w:val="00956D8F"/>
    <w:rsid w:val="009574B7"/>
    <w:rsid w:val="00957527"/>
    <w:rsid w:val="00960E4A"/>
    <w:rsid w:val="0096104E"/>
    <w:rsid w:val="009619D7"/>
    <w:rsid w:val="00961AE0"/>
    <w:rsid w:val="00961CD8"/>
    <w:rsid w:val="009625B3"/>
    <w:rsid w:val="00962653"/>
    <w:rsid w:val="00962830"/>
    <w:rsid w:val="009628B4"/>
    <w:rsid w:val="00962D12"/>
    <w:rsid w:val="009636E4"/>
    <w:rsid w:val="00963B72"/>
    <w:rsid w:val="00964442"/>
    <w:rsid w:val="00964BD7"/>
    <w:rsid w:val="0096530B"/>
    <w:rsid w:val="009657B1"/>
    <w:rsid w:val="0096758D"/>
    <w:rsid w:val="00967D53"/>
    <w:rsid w:val="009704A7"/>
    <w:rsid w:val="00971167"/>
    <w:rsid w:val="009712D9"/>
    <w:rsid w:val="00971A5C"/>
    <w:rsid w:val="00971C95"/>
    <w:rsid w:val="00971D43"/>
    <w:rsid w:val="009725D0"/>
    <w:rsid w:val="00972F43"/>
    <w:rsid w:val="00973E03"/>
    <w:rsid w:val="00974277"/>
    <w:rsid w:val="00974339"/>
    <w:rsid w:val="00974FCC"/>
    <w:rsid w:val="009751A6"/>
    <w:rsid w:val="00975683"/>
    <w:rsid w:val="009756A0"/>
    <w:rsid w:val="009758A5"/>
    <w:rsid w:val="009764AC"/>
    <w:rsid w:val="009778A9"/>
    <w:rsid w:val="009779CB"/>
    <w:rsid w:val="00977A7F"/>
    <w:rsid w:val="00977A8E"/>
    <w:rsid w:val="00977D24"/>
    <w:rsid w:val="00980328"/>
    <w:rsid w:val="0098096B"/>
    <w:rsid w:val="00981598"/>
    <w:rsid w:val="00981A0B"/>
    <w:rsid w:val="00981D50"/>
    <w:rsid w:val="00981F16"/>
    <w:rsid w:val="00982C3C"/>
    <w:rsid w:val="009833CC"/>
    <w:rsid w:val="00983DA9"/>
    <w:rsid w:val="00983FDA"/>
    <w:rsid w:val="0098441E"/>
    <w:rsid w:val="00984EF2"/>
    <w:rsid w:val="009850D7"/>
    <w:rsid w:val="0098526E"/>
    <w:rsid w:val="009853E0"/>
    <w:rsid w:val="009856AA"/>
    <w:rsid w:val="009860DB"/>
    <w:rsid w:val="00986ADD"/>
    <w:rsid w:val="00986DC9"/>
    <w:rsid w:val="00987251"/>
    <w:rsid w:val="009872A5"/>
    <w:rsid w:val="00987993"/>
    <w:rsid w:val="00987E35"/>
    <w:rsid w:val="00990872"/>
    <w:rsid w:val="00990BDD"/>
    <w:rsid w:val="00990CBA"/>
    <w:rsid w:val="00991085"/>
    <w:rsid w:val="0099154F"/>
    <w:rsid w:val="00991D38"/>
    <w:rsid w:val="00993503"/>
    <w:rsid w:val="00993861"/>
    <w:rsid w:val="00993B01"/>
    <w:rsid w:val="00993DE3"/>
    <w:rsid w:val="00994274"/>
    <w:rsid w:val="00994450"/>
    <w:rsid w:val="00994879"/>
    <w:rsid w:val="009949A1"/>
    <w:rsid w:val="009952E0"/>
    <w:rsid w:val="00996222"/>
    <w:rsid w:val="009962EC"/>
    <w:rsid w:val="00996553"/>
    <w:rsid w:val="00996714"/>
    <w:rsid w:val="00996718"/>
    <w:rsid w:val="00996B1E"/>
    <w:rsid w:val="00996E7B"/>
    <w:rsid w:val="009979DE"/>
    <w:rsid w:val="009A0473"/>
    <w:rsid w:val="009A05B3"/>
    <w:rsid w:val="009A0AF8"/>
    <w:rsid w:val="009A0E00"/>
    <w:rsid w:val="009A123B"/>
    <w:rsid w:val="009A2568"/>
    <w:rsid w:val="009A275F"/>
    <w:rsid w:val="009A2C54"/>
    <w:rsid w:val="009A32F8"/>
    <w:rsid w:val="009A3615"/>
    <w:rsid w:val="009A373A"/>
    <w:rsid w:val="009A3965"/>
    <w:rsid w:val="009A47F8"/>
    <w:rsid w:val="009A49D8"/>
    <w:rsid w:val="009A5473"/>
    <w:rsid w:val="009A56B7"/>
    <w:rsid w:val="009A6055"/>
    <w:rsid w:val="009A6209"/>
    <w:rsid w:val="009A6405"/>
    <w:rsid w:val="009B01EE"/>
    <w:rsid w:val="009B0A92"/>
    <w:rsid w:val="009B0E4A"/>
    <w:rsid w:val="009B18D9"/>
    <w:rsid w:val="009B195B"/>
    <w:rsid w:val="009B1A8F"/>
    <w:rsid w:val="009B2DEA"/>
    <w:rsid w:val="009B4555"/>
    <w:rsid w:val="009B4F57"/>
    <w:rsid w:val="009B518E"/>
    <w:rsid w:val="009B5729"/>
    <w:rsid w:val="009B5804"/>
    <w:rsid w:val="009B5B01"/>
    <w:rsid w:val="009B5D3C"/>
    <w:rsid w:val="009B62AE"/>
    <w:rsid w:val="009B65DF"/>
    <w:rsid w:val="009B662A"/>
    <w:rsid w:val="009B67FA"/>
    <w:rsid w:val="009B6951"/>
    <w:rsid w:val="009B6D2D"/>
    <w:rsid w:val="009B72F4"/>
    <w:rsid w:val="009B73D0"/>
    <w:rsid w:val="009C0633"/>
    <w:rsid w:val="009C0C75"/>
    <w:rsid w:val="009C128E"/>
    <w:rsid w:val="009C148F"/>
    <w:rsid w:val="009C221C"/>
    <w:rsid w:val="009C32BF"/>
    <w:rsid w:val="009C43B8"/>
    <w:rsid w:val="009C4812"/>
    <w:rsid w:val="009C48F2"/>
    <w:rsid w:val="009C4BB4"/>
    <w:rsid w:val="009C4C43"/>
    <w:rsid w:val="009C50C4"/>
    <w:rsid w:val="009C5463"/>
    <w:rsid w:val="009C569B"/>
    <w:rsid w:val="009C63CC"/>
    <w:rsid w:val="009C64F8"/>
    <w:rsid w:val="009C671D"/>
    <w:rsid w:val="009C6DB3"/>
    <w:rsid w:val="009C6ED6"/>
    <w:rsid w:val="009D0274"/>
    <w:rsid w:val="009D08B6"/>
    <w:rsid w:val="009D0BB4"/>
    <w:rsid w:val="009D102E"/>
    <w:rsid w:val="009D12D5"/>
    <w:rsid w:val="009D1C3D"/>
    <w:rsid w:val="009D1CB1"/>
    <w:rsid w:val="009D2CFC"/>
    <w:rsid w:val="009D34E5"/>
    <w:rsid w:val="009D3EAE"/>
    <w:rsid w:val="009D4B77"/>
    <w:rsid w:val="009D4DDE"/>
    <w:rsid w:val="009D54F9"/>
    <w:rsid w:val="009D5F40"/>
    <w:rsid w:val="009D63F0"/>
    <w:rsid w:val="009D6904"/>
    <w:rsid w:val="009D6A6D"/>
    <w:rsid w:val="009D6BBE"/>
    <w:rsid w:val="009D6C0F"/>
    <w:rsid w:val="009D73CE"/>
    <w:rsid w:val="009D7898"/>
    <w:rsid w:val="009D78B7"/>
    <w:rsid w:val="009D7B06"/>
    <w:rsid w:val="009D7BB8"/>
    <w:rsid w:val="009D7FD2"/>
    <w:rsid w:val="009E060F"/>
    <w:rsid w:val="009E0987"/>
    <w:rsid w:val="009E1861"/>
    <w:rsid w:val="009E1A94"/>
    <w:rsid w:val="009E1F10"/>
    <w:rsid w:val="009E2258"/>
    <w:rsid w:val="009E227D"/>
    <w:rsid w:val="009E22FB"/>
    <w:rsid w:val="009E30A8"/>
    <w:rsid w:val="009E3C16"/>
    <w:rsid w:val="009E3FDD"/>
    <w:rsid w:val="009E495E"/>
    <w:rsid w:val="009E4A87"/>
    <w:rsid w:val="009E4B12"/>
    <w:rsid w:val="009E4C79"/>
    <w:rsid w:val="009E4D5A"/>
    <w:rsid w:val="009E4EB0"/>
    <w:rsid w:val="009E643C"/>
    <w:rsid w:val="009E6749"/>
    <w:rsid w:val="009E7D06"/>
    <w:rsid w:val="009F0934"/>
    <w:rsid w:val="009F0EF5"/>
    <w:rsid w:val="009F1C63"/>
    <w:rsid w:val="009F1E2B"/>
    <w:rsid w:val="009F22C8"/>
    <w:rsid w:val="009F27B3"/>
    <w:rsid w:val="009F2915"/>
    <w:rsid w:val="009F2A74"/>
    <w:rsid w:val="009F2C69"/>
    <w:rsid w:val="009F2E7F"/>
    <w:rsid w:val="009F3898"/>
    <w:rsid w:val="009F3E14"/>
    <w:rsid w:val="009F4076"/>
    <w:rsid w:val="009F4787"/>
    <w:rsid w:val="009F4BD4"/>
    <w:rsid w:val="009F644C"/>
    <w:rsid w:val="009F65FA"/>
    <w:rsid w:val="009F66ED"/>
    <w:rsid w:val="009F7056"/>
    <w:rsid w:val="009F7338"/>
    <w:rsid w:val="009F7424"/>
    <w:rsid w:val="009F74A9"/>
    <w:rsid w:val="009F7EF7"/>
    <w:rsid w:val="00A00054"/>
    <w:rsid w:val="00A00D49"/>
    <w:rsid w:val="00A00E97"/>
    <w:rsid w:val="00A01116"/>
    <w:rsid w:val="00A01F43"/>
    <w:rsid w:val="00A02611"/>
    <w:rsid w:val="00A0279D"/>
    <w:rsid w:val="00A02E05"/>
    <w:rsid w:val="00A02F91"/>
    <w:rsid w:val="00A031B8"/>
    <w:rsid w:val="00A03222"/>
    <w:rsid w:val="00A034A0"/>
    <w:rsid w:val="00A0373B"/>
    <w:rsid w:val="00A03755"/>
    <w:rsid w:val="00A039D0"/>
    <w:rsid w:val="00A0436A"/>
    <w:rsid w:val="00A0478F"/>
    <w:rsid w:val="00A04CA3"/>
    <w:rsid w:val="00A05917"/>
    <w:rsid w:val="00A05A8D"/>
    <w:rsid w:val="00A05F8E"/>
    <w:rsid w:val="00A069BD"/>
    <w:rsid w:val="00A07338"/>
    <w:rsid w:val="00A07A89"/>
    <w:rsid w:val="00A10699"/>
    <w:rsid w:val="00A10990"/>
    <w:rsid w:val="00A10999"/>
    <w:rsid w:val="00A109EC"/>
    <w:rsid w:val="00A10B74"/>
    <w:rsid w:val="00A112E2"/>
    <w:rsid w:val="00A11915"/>
    <w:rsid w:val="00A120EC"/>
    <w:rsid w:val="00A12520"/>
    <w:rsid w:val="00A12A96"/>
    <w:rsid w:val="00A13455"/>
    <w:rsid w:val="00A146F7"/>
    <w:rsid w:val="00A14746"/>
    <w:rsid w:val="00A14AC8"/>
    <w:rsid w:val="00A15246"/>
    <w:rsid w:val="00A1546E"/>
    <w:rsid w:val="00A156D1"/>
    <w:rsid w:val="00A15780"/>
    <w:rsid w:val="00A15A18"/>
    <w:rsid w:val="00A15F1E"/>
    <w:rsid w:val="00A16143"/>
    <w:rsid w:val="00A165CD"/>
    <w:rsid w:val="00A17709"/>
    <w:rsid w:val="00A17A1F"/>
    <w:rsid w:val="00A20139"/>
    <w:rsid w:val="00A201BC"/>
    <w:rsid w:val="00A20A23"/>
    <w:rsid w:val="00A217B6"/>
    <w:rsid w:val="00A2184F"/>
    <w:rsid w:val="00A21AA2"/>
    <w:rsid w:val="00A21B6A"/>
    <w:rsid w:val="00A21B73"/>
    <w:rsid w:val="00A21B83"/>
    <w:rsid w:val="00A229E0"/>
    <w:rsid w:val="00A22C96"/>
    <w:rsid w:val="00A2376B"/>
    <w:rsid w:val="00A23AA4"/>
    <w:rsid w:val="00A23E24"/>
    <w:rsid w:val="00A24A9C"/>
    <w:rsid w:val="00A24C2C"/>
    <w:rsid w:val="00A24C91"/>
    <w:rsid w:val="00A24E38"/>
    <w:rsid w:val="00A257E4"/>
    <w:rsid w:val="00A264A5"/>
    <w:rsid w:val="00A26E0C"/>
    <w:rsid w:val="00A272D7"/>
    <w:rsid w:val="00A2782A"/>
    <w:rsid w:val="00A27873"/>
    <w:rsid w:val="00A3026B"/>
    <w:rsid w:val="00A31EB7"/>
    <w:rsid w:val="00A321AE"/>
    <w:rsid w:val="00A329F0"/>
    <w:rsid w:val="00A32E7A"/>
    <w:rsid w:val="00A332B2"/>
    <w:rsid w:val="00A34A7B"/>
    <w:rsid w:val="00A34E4D"/>
    <w:rsid w:val="00A34FC9"/>
    <w:rsid w:val="00A34FFB"/>
    <w:rsid w:val="00A357F5"/>
    <w:rsid w:val="00A36109"/>
    <w:rsid w:val="00A36589"/>
    <w:rsid w:val="00A3694A"/>
    <w:rsid w:val="00A36F6B"/>
    <w:rsid w:val="00A372D2"/>
    <w:rsid w:val="00A374C0"/>
    <w:rsid w:val="00A375EE"/>
    <w:rsid w:val="00A37696"/>
    <w:rsid w:val="00A40033"/>
    <w:rsid w:val="00A40764"/>
    <w:rsid w:val="00A4141C"/>
    <w:rsid w:val="00A41467"/>
    <w:rsid w:val="00A41A27"/>
    <w:rsid w:val="00A41A28"/>
    <w:rsid w:val="00A41FCF"/>
    <w:rsid w:val="00A42ABB"/>
    <w:rsid w:val="00A42F67"/>
    <w:rsid w:val="00A43171"/>
    <w:rsid w:val="00A4372C"/>
    <w:rsid w:val="00A44134"/>
    <w:rsid w:val="00A45833"/>
    <w:rsid w:val="00A46022"/>
    <w:rsid w:val="00A46B3F"/>
    <w:rsid w:val="00A46C1B"/>
    <w:rsid w:val="00A46E55"/>
    <w:rsid w:val="00A46E84"/>
    <w:rsid w:val="00A470E3"/>
    <w:rsid w:val="00A476DD"/>
    <w:rsid w:val="00A47AA0"/>
    <w:rsid w:val="00A47B0D"/>
    <w:rsid w:val="00A47F99"/>
    <w:rsid w:val="00A50052"/>
    <w:rsid w:val="00A50F04"/>
    <w:rsid w:val="00A51372"/>
    <w:rsid w:val="00A51AAE"/>
    <w:rsid w:val="00A51DC4"/>
    <w:rsid w:val="00A51DFF"/>
    <w:rsid w:val="00A51FF6"/>
    <w:rsid w:val="00A52A9D"/>
    <w:rsid w:val="00A53769"/>
    <w:rsid w:val="00A53914"/>
    <w:rsid w:val="00A53AAC"/>
    <w:rsid w:val="00A548E5"/>
    <w:rsid w:val="00A54F2C"/>
    <w:rsid w:val="00A54F98"/>
    <w:rsid w:val="00A54FB2"/>
    <w:rsid w:val="00A555BC"/>
    <w:rsid w:val="00A5566A"/>
    <w:rsid w:val="00A56A70"/>
    <w:rsid w:val="00A56A83"/>
    <w:rsid w:val="00A60239"/>
    <w:rsid w:val="00A60C5F"/>
    <w:rsid w:val="00A61119"/>
    <w:rsid w:val="00A6115C"/>
    <w:rsid w:val="00A617BB"/>
    <w:rsid w:val="00A61811"/>
    <w:rsid w:val="00A618E7"/>
    <w:rsid w:val="00A618EB"/>
    <w:rsid w:val="00A61BAD"/>
    <w:rsid w:val="00A6461D"/>
    <w:rsid w:val="00A64BE8"/>
    <w:rsid w:val="00A64C06"/>
    <w:rsid w:val="00A64D8D"/>
    <w:rsid w:val="00A64F48"/>
    <w:rsid w:val="00A6505A"/>
    <w:rsid w:val="00A651EA"/>
    <w:rsid w:val="00A65F2D"/>
    <w:rsid w:val="00A66010"/>
    <w:rsid w:val="00A669E8"/>
    <w:rsid w:val="00A673CA"/>
    <w:rsid w:val="00A6794B"/>
    <w:rsid w:val="00A701F3"/>
    <w:rsid w:val="00A70709"/>
    <w:rsid w:val="00A7104B"/>
    <w:rsid w:val="00A71A19"/>
    <w:rsid w:val="00A71AB7"/>
    <w:rsid w:val="00A721DF"/>
    <w:rsid w:val="00A726C2"/>
    <w:rsid w:val="00A72866"/>
    <w:rsid w:val="00A729BE"/>
    <w:rsid w:val="00A732B9"/>
    <w:rsid w:val="00A7346E"/>
    <w:rsid w:val="00A73FEC"/>
    <w:rsid w:val="00A747C3"/>
    <w:rsid w:val="00A74986"/>
    <w:rsid w:val="00A74C1B"/>
    <w:rsid w:val="00A752F3"/>
    <w:rsid w:val="00A75867"/>
    <w:rsid w:val="00A7614A"/>
    <w:rsid w:val="00A76447"/>
    <w:rsid w:val="00A76806"/>
    <w:rsid w:val="00A76F8E"/>
    <w:rsid w:val="00A80019"/>
    <w:rsid w:val="00A8261A"/>
    <w:rsid w:val="00A828B0"/>
    <w:rsid w:val="00A835F7"/>
    <w:rsid w:val="00A83768"/>
    <w:rsid w:val="00A83A5E"/>
    <w:rsid w:val="00A83AA5"/>
    <w:rsid w:val="00A841C1"/>
    <w:rsid w:val="00A8539B"/>
    <w:rsid w:val="00A8547F"/>
    <w:rsid w:val="00A862FF"/>
    <w:rsid w:val="00A8715E"/>
    <w:rsid w:val="00A87332"/>
    <w:rsid w:val="00A873EC"/>
    <w:rsid w:val="00A87727"/>
    <w:rsid w:val="00A878B2"/>
    <w:rsid w:val="00A9003D"/>
    <w:rsid w:val="00A90837"/>
    <w:rsid w:val="00A9108D"/>
    <w:rsid w:val="00A9126E"/>
    <w:rsid w:val="00A924AE"/>
    <w:rsid w:val="00A92BD9"/>
    <w:rsid w:val="00A943CD"/>
    <w:rsid w:val="00A9504E"/>
    <w:rsid w:val="00A952EA"/>
    <w:rsid w:val="00A9578D"/>
    <w:rsid w:val="00A95814"/>
    <w:rsid w:val="00A95A2A"/>
    <w:rsid w:val="00A9601D"/>
    <w:rsid w:val="00A96275"/>
    <w:rsid w:val="00A97588"/>
    <w:rsid w:val="00A97DDA"/>
    <w:rsid w:val="00A97E7B"/>
    <w:rsid w:val="00AA0793"/>
    <w:rsid w:val="00AA0A14"/>
    <w:rsid w:val="00AA0AFD"/>
    <w:rsid w:val="00AA1659"/>
    <w:rsid w:val="00AA21CA"/>
    <w:rsid w:val="00AA22E8"/>
    <w:rsid w:val="00AA26F9"/>
    <w:rsid w:val="00AA2B2C"/>
    <w:rsid w:val="00AA2BD1"/>
    <w:rsid w:val="00AA2D9A"/>
    <w:rsid w:val="00AA2E25"/>
    <w:rsid w:val="00AA2EE2"/>
    <w:rsid w:val="00AA315A"/>
    <w:rsid w:val="00AA3879"/>
    <w:rsid w:val="00AA3E4C"/>
    <w:rsid w:val="00AA4497"/>
    <w:rsid w:val="00AA4833"/>
    <w:rsid w:val="00AA502A"/>
    <w:rsid w:val="00AA5809"/>
    <w:rsid w:val="00AA5868"/>
    <w:rsid w:val="00AA6D1D"/>
    <w:rsid w:val="00AA7052"/>
    <w:rsid w:val="00AA70F4"/>
    <w:rsid w:val="00AA7888"/>
    <w:rsid w:val="00AA79A8"/>
    <w:rsid w:val="00AA7FB6"/>
    <w:rsid w:val="00AB061B"/>
    <w:rsid w:val="00AB0AA8"/>
    <w:rsid w:val="00AB19C4"/>
    <w:rsid w:val="00AB1D2D"/>
    <w:rsid w:val="00AB311A"/>
    <w:rsid w:val="00AB3CF7"/>
    <w:rsid w:val="00AB3DAD"/>
    <w:rsid w:val="00AB4389"/>
    <w:rsid w:val="00AB4598"/>
    <w:rsid w:val="00AB4AAB"/>
    <w:rsid w:val="00AB4DBA"/>
    <w:rsid w:val="00AB51C1"/>
    <w:rsid w:val="00AB5869"/>
    <w:rsid w:val="00AB6729"/>
    <w:rsid w:val="00AB74B3"/>
    <w:rsid w:val="00AB771F"/>
    <w:rsid w:val="00AB79EC"/>
    <w:rsid w:val="00AB7B50"/>
    <w:rsid w:val="00AB7D80"/>
    <w:rsid w:val="00AB7EDA"/>
    <w:rsid w:val="00AC0924"/>
    <w:rsid w:val="00AC1346"/>
    <w:rsid w:val="00AC1803"/>
    <w:rsid w:val="00AC1827"/>
    <w:rsid w:val="00AC1BF6"/>
    <w:rsid w:val="00AC1E1A"/>
    <w:rsid w:val="00AC2844"/>
    <w:rsid w:val="00AC383F"/>
    <w:rsid w:val="00AC3F27"/>
    <w:rsid w:val="00AC3FC7"/>
    <w:rsid w:val="00AC476E"/>
    <w:rsid w:val="00AC4811"/>
    <w:rsid w:val="00AC5229"/>
    <w:rsid w:val="00AC5407"/>
    <w:rsid w:val="00AC5425"/>
    <w:rsid w:val="00AC54F4"/>
    <w:rsid w:val="00AC5BF5"/>
    <w:rsid w:val="00AC63FA"/>
    <w:rsid w:val="00AC677B"/>
    <w:rsid w:val="00AC6F5A"/>
    <w:rsid w:val="00AC77C6"/>
    <w:rsid w:val="00AC79F3"/>
    <w:rsid w:val="00AD0045"/>
    <w:rsid w:val="00AD1C20"/>
    <w:rsid w:val="00AD1CD4"/>
    <w:rsid w:val="00AD2190"/>
    <w:rsid w:val="00AD23F3"/>
    <w:rsid w:val="00AD2793"/>
    <w:rsid w:val="00AD2968"/>
    <w:rsid w:val="00AD3AF3"/>
    <w:rsid w:val="00AD3CB5"/>
    <w:rsid w:val="00AD3CC7"/>
    <w:rsid w:val="00AD4060"/>
    <w:rsid w:val="00AD4154"/>
    <w:rsid w:val="00AD4501"/>
    <w:rsid w:val="00AD475B"/>
    <w:rsid w:val="00AD4C89"/>
    <w:rsid w:val="00AD53E6"/>
    <w:rsid w:val="00AD56B3"/>
    <w:rsid w:val="00AD592F"/>
    <w:rsid w:val="00AD69D0"/>
    <w:rsid w:val="00AD6B51"/>
    <w:rsid w:val="00AD779E"/>
    <w:rsid w:val="00AD7E50"/>
    <w:rsid w:val="00AE0019"/>
    <w:rsid w:val="00AE02FC"/>
    <w:rsid w:val="00AE0874"/>
    <w:rsid w:val="00AE0A23"/>
    <w:rsid w:val="00AE111E"/>
    <w:rsid w:val="00AE164A"/>
    <w:rsid w:val="00AE197C"/>
    <w:rsid w:val="00AE212E"/>
    <w:rsid w:val="00AE274D"/>
    <w:rsid w:val="00AE2B4E"/>
    <w:rsid w:val="00AE2C84"/>
    <w:rsid w:val="00AE6038"/>
    <w:rsid w:val="00AE66BC"/>
    <w:rsid w:val="00AE69F8"/>
    <w:rsid w:val="00AE7246"/>
    <w:rsid w:val="00AE7B7D"/>
    <w:rsid w:val="00AE7C36"/>
    <w:rsid w:val="00AE7CE9"/>
    <w:rsid w:val="00AE7DC2"/>
    <w:rsid w:val="00AF005C"/>
    <w:rsid w:val="00AF01EC"/>
    <w:rsid w:val="00AF0C4B"/>
    <w:rsid w:val="00AF0F50"/>
    <w:rsid w:val="00AF13B8"/>
    <w:rsid w:val="00AF2033"/>
    <w:rsid w:val="00AF236C"/>
    <w:rsid w:val="00AF2827"/>
    <w:rsid w:val="00AF2D30"/>
    <w:rsid w:val="00AF2D8A"/>
    <w:rsid w:val="00AF3CE2"/>
    <w:rsid w:val="00AF45CF"/>
    <w:rsid w:val="00AF477D"/>
    <w:rsid w:val="00AF4833"/>
    <w:rsid w:val="00AF5A51"/>
    <w:rsid w:val="00AF5EF5"/>
    <w:rsid w:val="00AF6108"/>
    <w:rsid w:val="00AF6E76"/>
    <w:rsid w:val="00AF72AE"/>
    <w:rsid w:val="00AF767E"/>
    <w:rsid w:val="00AF774B"/>
    <w:rsid w:val="00AF7BBF"/>
    <w:rsid w:val="00B002E2"/>
    <w:rsid w:val="00B0085D"/>
    <w:rsid w:val="00B0168F"/>
    <w:rsid w:val="00B0188C"/>
    <w:rsid w:val="00B02160"/>
    <w:rsid w:val="00B02275"/>
    <w:rsid w:val="00B023C0"/>
    <w:rsid w:val="00B026A3"/>
    <w:rsid w:val="00B026CE"/>
    <w:rsid w:val="00B02A00"/>
    <w:rsid w:val="00B03197"/>
    <w:rsid w:val="00B0430F"/>
    <w:rsid w:val="00B04575"/>
    <w:rsid w:val="00B04EFD"/>
    <w:rsid w:val="00B0611A"/>
    <w:rsid w:val="00B06663"/>
    <w:rsid w:val="00B07D42"/>
    <w:rsid w:val="00B07E99"/>
    <w:rsid w:val="00B07F47"/>
    <w:rsid w:val="00B07F9A"/>
    <w:rsid w:val="00B101CB"/>
    <w:rsid w:val="00B1032B"/>
    <w:rsid w:val="00B105F4"/>
    <w:rsid w:val="00B10CD4"/>
    <w:rsid w:val="00B10EE6"/>
    <w:rsid w:val="00B11415"/>
    <w:rsid w:val="00B115FE"/>
    <w:rsid w:val="00B126BE"/>
    <w:rsid w:val="00B13148"/>
    <w:rsid w:val="00B1320E"/>
    <w:rsid w:val="00B1345B"/>
    <w:rsid w:val="00B14371"/>
    <w:rsid w:val="00B14854"/>
    <w:rsid w:val="00B14AEE"/>
    <w:rsid w:val="00B150D9"/>
    <w:rsid w:val="00B16019"/>
    <w:rsid w:val="00B160D7"/>
    <w:rsid w:val="00B16765"/>
    <w:rsid w:val="00B16C71"/>
    <w:rsid w:val="00B1760D"/>
    <w:rsid w:val="00B1790C"/>
    <w:rsid w:val="00B17B55"/>
    <w:rsid w:val="00B20C9F"/>
    <w:rsid w:val="00B21085"/>
    <w:rsid w:val="00B2127C"/>
    <w:rsid w:val="00B21982"/>
    <w:rsid w:val="00B21A1A"/>
    <w:rsid w:val="00B21BF1"/>
    <w:rsid w:val="00B22DEB"/>
    <w:rsid w:val="00B23B45"/>
    <w:rsid w:val="00B249A2"/>
    <w:rsid w:val="00B24A5D"/>
    <w:rsid w:val="00B24E9B"/>
    <w:rsid w:val="00B24F07"/>
    <w:rsid w:val="00B257A7"/>
    <w:rsid w:val="00B25805"/>
    <w:rsid w:val="00B2649F"/>
    <w:rsid w:val="00B268A5"/>
    <w:rsid w:val="00B269D7"/>
    <w:rsid w:val="00B26C02"/>
    <w:rsid w:val="00B2766C"/>
    <w:rsid w:val="00B27ABA"/>
    <w:rsid w:val="00B27B6E"/>
    <w:rsid w:val="00B302C2"/>
    <w:rsid w:val="00B3035C"/>
    <w:rsid w:val="00B308EB"/>
    <w:rsid w:val="00B310D7"/>
    <w:rsid w:val="00B31A01"/>
    <w:rsid w:val="00B31B8C"/>
    <w:rsid w:val="00B31DA7"/>
    <w:rsid w:val="00B324C8"/>
    <w:rsid w:val="00B326AD"/>
    <w:rsid w:val="00B3291C"/>
    <w:rsid w:val="00B32FFC"/>
    <w:rsid w:val="00B349A8"/>
    <w:rsid w:val="00B34ED5"/>
    <w:rsid w:val="00B34F2E"/>
    <w:rsid w:val="00B355E9"/>
    <w:rsid w:val="00B35BBF"/>
    <w:rsid w:val="00B36193"/>
    <w:rsid w:val="00B36B1F"/>
    <w:rsid w:val="00B36BC1"/>
    <w:rsid w:val="00B36E14"/>
    <w:rsid w:val="00B37752"/>
    <w:rsid w:val="00B401BA"/>
    <w:rsid w:val="00B405CC"/>
    <w:rsid w:val="00B40AFC"/>
    <w:rsid w:val="00B40F27"/>
    <w:rsid w:val="00B415B4"/>
    <w:rsid w:val="00B418D7"/>
    <w:rsid w:val="00B41A8D"/>
    <w:rsid w:val="00B42316"/>
    <w:rsid w:val="00B42D64"/>
    <w:rsid w:val="00B43482"/>
    <w:rsid w:val="00B43673"/>
    <w:rsid w:val="00B44876"/>
    <w:rsid w:val="00B45E89"/>
    <w:rsid w:val="00B46209"/>
    <w:rsid w:val="00B47AFF"/>
    <w:rsid w:val="00B47B09"/>
    <w:rsid w:val="00B50A89"/>
    <w:rsid w:val="00B50A96"/>
    <w:rsid w:val="00B51521"/>
    <w:rsid w:val="00B516C7"/>
    <w:rsid w:val="00B51D7E"/>
    <w:rsid w:val="00B51DA0"/>
    <w:rsid w:val="00B520B6"/>
    <w:rsid w:val="00B52865"/>
    <w:rsid w:val="00B52E62"/>
    <w:rsid w:val="00B54693"/>
    <w:rsid w:val="00B548F8"/>
    <w:rsid w:val="00B54992"/>
    <w:rsid w:val="00B54B45"/>
    <w:rsid w:val="00B54DA4"/>
    <w:rsid w:val="00B55AC7"/>
    <w:rsid w:val="00B5636E"/>
    <w:rsid w:val="00B5699D"/>
    <w:rsid w:val="00B56A44"/>
    <w:rsid w:val="00B56AC0"/>
    <w:rsid w:val="00B56B82"/>
    <w:rsid w:val="00B6021A"/>
    <w:rsid w:val="00B602E7"/>
    <w:rsid w:val="00B60372"/>
    <w:rsid w:val="00B60669"/>
    <w:rsid w:val="00B60BEA"/>
    <w:rsid w:val="00B61116"/>
    <w:rsid w:val="00B614EB"/>
    <w:rsid w:val="00B61550"/>
    <w:rsid w:val="00B61754"/>
    <w:rsid w:val="00B6249A"/>
    <w:rsid w:val="00B62B60"/>
    <w:rsid w:val="00B62C60"/>
    <w:rsid w:val="00B62CBD"/>
    <w:rsid w:val="00B62D93"/>
    <w:rsid w:val="00B63F4D"/>
    <w:rsid w:val="00B6410A"/>
    <w:rsid w:val="00B64627"/>
    <w:rsid w:val="00B646D8"/>
    <w:rsid w:val="00B65244"/>
    <w:rsid w:val="00B658DE"/>
    <w:rsid w:val="00B666DF"/>
    <w:rsid w:val="00B66EE6"/>
    <w:rsid w:val="00B67300"/>
    <w:rsid w:val="00B67875"/>
    <w:rsid w:val="00B6798F"/>
    <w:rsid w:val="00B67A92"/>
    <w:rsid w:val="00B67B35"/>
    <w:rsid w:val="00B67EA3"/>
    <w:rsid w:val="00B70570"/>
    <w:rsid w:val="00B707E2"/>
    <w:rsid w:val="00B7095F"/>
    <w:rsid w:val="00B70D89"/>
    <w:rsid w:val="00B710A2"/>
    <w:rsid w:val="00B71772"/>
    <w:rsid w:val="00B71840"/>
    <w:rsid w:val="00B71C9F"/>
    <w:rsid w:val="00B71F00"/>
    <w:rsid w:val="00B72282"/>
    <w:rsid w:val="00B729EE"/>
    <w:rsid w:val="00B734C4"/>
    <w:rsid w:val="00B73C32"/>
    <w:rsid w:val="00B73E19"/>
    <w:rsid w:val="00B748FA"/>
    <w:rsid w:val="00B74AD9"/>
    <w:rsid w:val="00B74FB8"/>
    <w:rsid w:val="00B750FE"/>
    <w:rsid w:val="00B75FC9"/>
    <w:rsid w:val="00B7621C"/>
    <w:rsid w:val="00B76229"/>
    <w:rsid w:val="00B76259"/>
    <w:rsid w:val="00B763BB"/>
    <w:rsid w:val="00B766FB"/>
    <w:rsid w:val="00B769E9"/>
    <w:rsid w:val="00B76CC3"/>
    <w:rsid w:val="00B76EAE"/>
    <w:rsid w:val="00B76FC8"/>
    <w:rsid w:val="00B76FF6"/>
    <w:rsid w:val="00B7747D"/>
    <w:rsid w:val="00B77721"/>
    <w:rsid w:val="00B77962"/>
    <w:rsid w:val="00B77E91"/>
    <w:rsid w:val="00B8027A"/>
    <w:rsid w:val="00B80981"/>
    <w:rsid w:val="00B81CBD"/>
    <w:rsid w:val="00B81E8B"/>
    <w:rsid w:val="00B81F94"/>
    <w:rsid w:val="00B82658"/>
    <w:rsid w:val="00B82BD6"/>
    <w:rsid w:val="00B83255"/>
    <w:rsid w:val="00B8328B"/>
    <w:rsid w:val="00B83488"/>
    <w:rsid w:val="00B835F8"/>
    <w:rsid w:val="00B83713"/>
    <w:rsid w:val="00B83B95"/>
    <w:rsid w:val="00B83EBA"/>
    <w:rsid w:val="00B842E2"/>
    <w:rsid w:val="00B8492A"/>
    <w:rsid w:val="00B8513F"/>
    <w:rsid w:val="00B8551C"/>
    <w:rsid w:val="00B85A4A"/>
    <w:rsid w:val="00B85B09"/>
    <w:rsid w:val="00B85C7D"/>
    <w:rsid w:val="00B86254"/>
    <w:rsid w:val="00B86BA0"/>
    <w:rsid w:val="00B86E31"/>
    <w:rsid w:val="00B86F19"/>
    <w:rsid w:val="00B87063"/>
    <w:rsid w:val="00B873FC"/>
    <w:rsid w:val="00B8759C"/>
    <w:rsid w:val="00B87821"/>
    <w:rsid w:val="00B9044C"/>
    <w:rsid w:val="00B9084D"/>
    <w:rsid w:val="00B91D25"/>
    <w:rsid w:val="00B92069"/>
    <w:rsid w:val="00B922A4"/>
    <w:rsid w:val="00B92CCB"/>
    <w:rsid w:val="00B92F25"/>
    <w:rsid w:val="00B93125"/>
    <w:rsid w:val="00B93346"/>
    <w:rsid w:val="00B939D0"/>
    <w:rsid w:val="00B93FDB"/>
    <w:rsid w:val="00B9593A"/>
    <w:rsid w:val="00B95F24"/>
    <w:rsid w:val="00B96198"/>
    <w:rsid w:val="00B965CB"/>
    <w:rsid w:val="00B96879"/>
    <w:rsid w:val="00B968DD"/>
    <w:rsid w:val="00B96A4B"/>
    <w:rsid w:val="00B96B0C"/>
    <w:rsid w:val="00B96DD2"/>
    <w:rsid w:val="00B9705C"/>
    <w:rsid w:val="00B970F1"/>
    <w:rsid w:val="00B970F8"/>
    <w:rsid w:val="00B97150"/>
    <w:rsid w:val="00B97B3D"/>
    <w:rsid w:val="00B97CC1"/>
    <w:rsid w:val="00B97EEF"/>
    <w:rsid w:val="00BA03C7"/>
    <w:rsid w:val="00BA1001"/>
    <w:rsid w:val="00BA1133"/>
    <w:rsid w:val="00BA16F6"/>
    <w:rsid w:val="00BA1D8E"/>
    <w:rsid w:val="00BA1D9C"/>
    <w:rsid w:val="00BA1EB7"/>
    <w:rsid w:val="00BA2272"/>
    <w:rsid w:val="00BA2B7D"/>
    <w:rsid w:val="00BA4327"/>
    <w:rsid w:val="00BA4714"/>
    <w:rsid w:val="00BA541B"/>
    <w:rsid w:val="00BA5505"/>
    <w:rsid w:val="00BA5B98"/>
    <w:rsid w:val="00BA615C"/>
    <w:rsid w:val="00BA6AF6"/>
    <w:rsid w:val="00BA6CD0"/>
    <w:rsid w:val="00BA70C6"/>
    <w:rsid w:val="00BA79B7"/>
    <w:rsid w:val="00BA7E57"/>
    <w:rsid w:val="00BB0A7E"/>
    <w:rsid w:val="00BB1CB5"/>
    <w:rsid w:val="00BB2149"/>
    <w:rsid w:val="00BB21C2"/>
    <w:rsid w:val="00BB2574"/>
    <w:rsid w:val="00BB4077"/>
    <w:rsid w:val="00BB420E"/>
    <w:rsid w:val="00BB42D5"/>
    <w:rsid w:val="00BB6A6E"/>
    <w:rsid w:val="00BB721E"/>
    <w:rsid w:val="00BC0688"/>
    <w:rsid w:val="00BC0EBD"/>
    <w:rsid w:val="00BC1222"/>
    <w:rsid w:val="00BC1375"/>
    <w:rsid w:val="00BC13D3"/>
    <w:rsid w:val="00BC1516"/>
    <w:rsid w:val="00BC1BAF"/>
    <w:rsid w:val="00BC21AA"/>
    <w:rsid w:val="00BC2D73"/>
    <w:rsid w:val="00BC32EC"/>
    <w:rsid w:val="00BC347B"/>
    <w:rsid w:val="00BC370B"/>
    <w:rsid w:val="00BC3A4D"/>
    <w:rsid w:val="00BC3DC5"/>
    <w:rsid w:val="00BC40DF"/>
    <w:rsid w:val="00BC43FA"/>
    <w:rsid w:val="00BC5427"/>
    <w:rsid w:val="00BC54C1"/>
    <w:rsid w:val="00BC5584"/>
    <w:rsid w:val="00BC5A3C"/>
    <w:rsid w:val="00BC5BA3"/>
    <w:rsid w:val="00BC5DB7"/>
    <w:rsid w:val="00BC6029"/>
    <w:rsid w:val="00BC6617"/>
    <w:rsid w:val="00BC6BA3"/>
    <w:rsid w:val="00BC6C00"/>
    <w:rsid w:val="00BC6D7C"/>
    <w:rsid w:val="00BC74E3"/>
    <w:rsid w:val="00BC7D40"/>
    <w:rsid w:val="00BC7E70"/>
    <w:rsid w:val="00BD08E2"/>
    <w:rsid w:val="00BD1406"/>
    <w:rsid w:val="00BD1C96"/>
    <w:rsid w:val="00BD1D67"/>
    <w:rsid w:val="00BD21C2"/>
    <w:rsid w:val="00BD233F"/>
    <w:rsid w:val="00BD2A17"/>
    <w:rsid w:val="00BD2C61"/>
    <w:rsid w:val="00BD2E2F"/>
    <w:rsid w:val="00BD36AC"/>
    <w:rsid w:val="00BD3AED"/>
    <w:rsid w:val="00BD3ED1"/>
    <w:rsid w:val="00BD42D6"/>
    <w:rsid w:val="00BD4337"/>
    <w:rsid w:val="00BD4489"/>
    <w:rsid w:val="00BD4536"/>
    <w:rsid w:val="00BD4EDD"/>
    <w:rsid w:val="00BD611F"/>
    <w:rsid w:val="00BD7F9B"/>
    <w:rsid w:val="00BE0444"/>
    <w:rsid w:val="00BE06A5"/>
    <w:rsid w:val="00BE140C"/>
    <w:rsid w:val="00BE24C4"/>
    <w:rsid w:val="00BE346E"/>
    <w:rsid w:val="00BE3E96"/>
    <w:rsid w:val="00BE46BB"/>
    <w:rsid w:val="00BE47EF"/>
    <w:rsid w:val="00BE4A89"/>
    <w:rsid w:val="00BE503C"/>
    <w:rsid w:val="00BE555D"/>
    <w:rsid w:val="00BE5626"/>
    <w:rsid w:val="00BE5829"/>
    <w:rsid w:val="00BE6152"/>
    <w:rsid w:val="00BE673D"/>
    <w:rsid w:val="00BE6F38"/>
    <w:rsid w:val="00BE710A"/>
    <w:rsid w:val="00BE79E8"/>
    <w:rsid w:val="00BF0C41"/>
    <w:rsid w:val="00BF0EF9"/>
    <w:rsid w:val="00BF13FB"/>
    <w:rsid w:val="00BF1705"/>
    <w:rsid w:val="00BF1DEC"/>
    <w:rsid w:val="00BF2075"/>
    <w:rsid w:val="00BF2227"/>
    <w:rsid w:val="00BF22B9"/>
    <w:rsid w:val="00BF240C"/>
    <w:rsid w:val="00BF255B"/>
    <w:rsid w:val="00BF2FB3"/>
    <w:rsid w:val="00BF339F"/>
    <w:rsid w:val="00BF3ADF"/>
    <w:rsid w:val="00BF3D0C"/>
    <w:rsid w:val="00BF3FC2"/>
    <w:rsid w:val="00BF3FEF"/>
    <w:rsid w:val="00BF44A4"/>
    <w:rsid w:val="00BF4D37"/>
    <w:rsid w:val="00BF6212"/>
    <w:rsid w:val="00BF625D"/>
    <w:rsid w:val="00BF6375"/>
    <w:rsid w:val="00BF6508"/>
    <w:rsid w:val="00BF6596"/>
    <w:rsid w:val="00BF6A66"/>
    <w:rsid w:val="00BF6AC2"/>
    <w:rsid w:val="00BF7501"/>
    <w:rsid w:val="00C0040E"/>
    <w:rsid w:val="00C00512"/>
    <w:rsid w:val="00C007BB"/>
    <w:rsid w:val="00C01806"/>
    <w:rsid w:val="00C01FA9"/>
    <w:rsid w:val="00C0232A"/>
    <w:rsid w:val="00C026D6"/>
    <w:rsid w:val="00C0275D"/>
    <w:rsid w:val="00C03754"/>
    <w:rsid w:val="00C03B11"/>
    <w:rsid w:val="00C0434A"/>
    <w:rsid w:val="00C048D9"/>
    <w:rsid w:val="00C04FEF"/>
    <w:rsid w:val="00C05E97"/>
    <w:rsid w:val="00C065E4"/>
    <w:rsid w:val="00C06FAB"/>
    <w:rsid w:val="00C070D1"/>
    <w:rsid w:val="00C071CF"/>
    <w:rsid w:val="00C0732E"/>
    <w:rsid w:val="00C074A8"/>
    <w:rsid w:val="00C07678"/>
    <w:rsid w:val="00C077BC"/>
    <w:rsid w:val="00C07BF9"/>
    <w:rsid w:val="00C07DCF"/>
    <w:rsid w:val="00C10606"/>
    <w:rsid w:val="00C107AB"/>
    <w:rsid w:val="00C10A02"/>
    <w:rsid w:val="00C10FDF"/>
    <w:rsid w:val="00C10FE0"/>
    <w:rsid w:val="00C11742"/>
    <w:rsid w:val="00C12A1C"/>
    <w:rsid w:val="00C12C19"/>
    <w:rsid w:val="00C12D86"/>
    <w:rsid w:val="00C13DE4"/>
    <w:rsid w:val="00C145C7"/>
    <w:rsid w:val="00C14654"/>
    <w:rsid w:val="00C149FC"/>
    <w:rsid w:val="00C14F05"/>
    <w:rsid w:val="00C1533B"/>
    <w:rsid w:val="00C1596F"/>
    <w:rsid w:val="00C15D5D"/>
    <w:rsid w:val="00C15E0C"/>
    <w:rsid w:val="00C15F53"/>
    <w:rsid w:val="00C16190"/>
    <w:rsid w:val="00C1645D"/>
    <w:rsid w:val="00C16D3D"/>
    <w:rsid w:val="00C176EF"/>
    <w:rsid w:val="00C1786F"/>
    <w:rsid w:val="00C179D4"/>
    <w:rsid w:val="00C17E82"/>
    <w:rsid w:val="00C202D0"/>
    <w:rsid w:val="00C20B2A"/>
    <w:rsid w:val="00C2119E"/>
    <w:rsid w:val="00C21B62"/>
    <w:rsid w:val="00C225D0"/>
    <w:rsid w:val="00C22B8C"/>
    <w:rsid w:val="00C22EA3"/>
    <w:rsid w:val="00C24126"/>
    <w:rsid w:val="00C241D1"/>
    <w:rsid w:val="00C24CB0"/>
    <w:rsid w:val="00C2511F"/>
    <w:rsid w:val="00C25550"/>
    <w:rsid w:val="00C26CA2"/>
    <w:rsid w:val="00C27F9D"/>
    <w:rsid w:val="00C3010F"/>
    <w:rsid w:val="00C30165"/>
    <w:rsid w:val="00C301B5"/>
    <w:rsid w:val="00C30796"/>
    <w:rsid w:val="00C30C97"/>
    <w:rsid w:val="00C30E7D"/>
    <w:rsid w:val="00C30FC1"/>
    <w:rsid w:val="00C310BA"/>
    <w:rsid w:val="00C3144A"/>
    <w:rsid w:val="00C3157F"/>
    <w:rsid w:val="00C31FC1"/>
    <w:rsid w:val="00C3261A"/>
    <w:rsid w:val="00C3261C"/>
    <w:rsid w:val="00C328CC"/>
    <w:rsid w:val="00C32FA0"/>
    <w:rsid w:val="00C33940"/>
    <w:rsid w:val="00C3418E"/>
    <w:rsid w:val="00C353CF"/>
    <w:rsid w:val="00C356F1"/>
    <w:rsid w:val="00C35F4D"/>
    <w:rsid w:val="00C3629D"/>
    <w:rsid w:val="00C364B4"/>
    <w:rsid w:val="00C36D47"/>
    <w:rsid w:val="00C37A3A"/>
    <w:rsid w:val="00C37C46"/>
    <w:rsid w:val="00C401BF"/>
    <w:rsid w:val="00C4050F"/>
    <w:rsid w:val="00C40802"/>
    <w:rsid w:val="00C41B6E"/>
    <w:rsid w:val="00C42278"/>
    <w:rsid w:val="00C4227E"/>
    <w:rsid w:val="00C424E9"/>
    <w:rsid w:val="00C4264B"/>
    <w:rsid w:val="00C428E7"/>
    <w:rsid w:val="00C42B1B"/>
    <w:rsid w:val="00C42F59"/>
    <w:rsid w:val="00C4321D"/>
    <w:rsid w:val="00C43EBD"/>
    <w:rsid w:val="00C44073"/>
    <w:rsid w:val="00C44396"/>
    <w:rsid w:val="00C4448A"/>
    <w:rsid w:val="00C45335"/>
    <w:rsid w:val="00C455B4"/>
    <w:rsid w:val="00C45AC1"/>
    <w:rsid w:val="00C45F41"/>
    <w:rsid w:val="00C45F70"/>
    <w:rsid w:val="00C460CB"/>
    <w:rsid w:val="00C4776A"/>
    <w:rsid w:val="00C479D6"/>
    <w:rsid w:val="00C50658"/>
    <w:rsid w:val="00C509EA"/>
    <w:rsid w:val="00C51774"/>
    <w:rsid w:val="00C52B41"/>
    <w:rsid w:val="00C52E5D"/>
    <w:rsid w:val="00C533D5"/>
    <w:rsid w:val="00C5397D"/>
    <w:rsid w:val="00C54EC1"/>
    <w:rsid w:val="00C55076"/>
    <w:rsid w:val="00C552E6"/>
    <w:rsid w:val="00C55E62"/>
    <w:rsid w:val="00C5605B"/>
    <w:rsid w:val="00C567BD"/>
    <w:rsid w:val="00C567F7"/>
    <w:rsid w:val="00C56C7F"/>
    <w:rsid w:val="00C56FA2"/>
    <w:rsid w:val="00C56FDB"/>
    <w:rsid w:val="00C57099"/>
    <w:rsid w:val="00C5742A"/>
    <w:rsid w:val="00C57D19"/>
    <w:rsid w:val="00C602E7"/>
    <w:rsid w:val="00C61C7D"/>
    <w:rsid w:val="00C621AB"/>
    <w:rsid w:val="00C62319"/>
    <w:rsid w:val="00C62EA4"/>
    <w:rsid w:val="00C63848"/>
    <w:rsid w:val="00C638A8"/>
    <w:rsid w:val="00C63B5B"/>
    <w:rsid w:val="00C64C8C"/>
    <w:rsid w:val="00C65652"/>
    <w:rsid w:val="00C65CE6"/>
    <w:rsid w:val="00C65D8A"/>
    <w:rsid w:val="00C66470"/>
    <w:rsid w:val="00C66973"/>
    <w:rsid w:val="00C67229"/>
    <w:rsid w:val="00C67319"/>
    <w:rsid w:val="00C67AFA"/>
    <w:rsid w:val="00C67E95"/>
    <w:rsid w:val="00C70248"/>
    <w:rsid w:val="00C706A3"/>
    <w:rsid w:val="00C706F3"/>
    <w:rsid w:val="00C70ADA"/>
    <w:rsid w:val="00C70F7D"/>
    <w:rsid w:val="00C71007"/>
    <w:rsid w:val="00C71274"/>
    <w:rsid w:val="00C7161C"/>
    <w:rsid w:val="00C719FA"/>
    <w:rsid w:val="00C721F6"/>
    <w:rsid w:val="00C725AE"/>
    <w:rsid w:val="00C72D50"/>
    <w:rsid w:val="00C733DD"/>
    <w:rsid w:val="00C73B54"/>
    <w:rsid w:val="00C73D63"/>
    <w:rsid w:val="00C73D93"/>
    <w:rsid w:val="00C740F2"/>
    <w:rsid w:val="00C74D5F"/>
    <w:rsid w:val="00C751E2"/>
    <w:rsid w:val="00C75B90"/>
    <w:rsid w:val="00C75BF5"/>
    <w:rsid w:val="00C75E45"/>
    <w:rsid w:val="00C76586"/>
    <w:rsid w:val="00C76DB3"/>
    <w:rsid w:val="00C77242"/>
    <w:rsid w:val="00C77604"/>
    <w:rsid w:val="00C77D3F"/>
    <w:rsid w:val="00C77DB3"/>
    <w:rsid w:val="00C80027"/>
    <w:rsid w:val="00C805EB"/>
    <w:rsid w:val="00C80F14"/>
    <w:rsid w:val="00C81649"/>
    <w:rsid w:val="00C81F01"/>
    <w:rsid w:val="00C8215C"/>
    <w:rsid w:val="00C828C3"/>
    <w:rsid w:val="00C82AED"/>
    <w:rsid w:val="00C82B9E"/>
    <w:rsid w:val="00C82E96"/>
    <w:rsid w:val="00C833DC"/>
    <w:rsid w:val="00C83820"/>
    <w:rsid w:val="00C838B3"/>
    <w:rsid w:val="00C83F08"/>
    <w:rsid w:val="00C8427F"/>
    <w:rsid w:val="00C84832"/>
    <w:rsid w:val="00C84AC6"/>
    <w:rsid w:val="00C84E77"/>
    <w:rsid w:val="00C859C7"/>
    <w:rsid w:val="00C862BE"/>
    <w:rsid w:val="00C862D7"/>
    <w:rsid w:val="00C86338"/>
    <w:rsid w:val="00C86CCE"/>
    <w:rsid w:val="00C87636"/>
    <w:rsid w:val="00C87665"/>
    <w:rsid w:val="00C87C37"/>
    <w:rsid w:val="00C87D1E"/>
    <w:rsid w:val="00C90067"/>
    <w:rsid w:val="00C90A93"/>
    <w:rsid w:val="00C91358"/>
    <w:rsid w:val="00C919AB"/>
    <w:rsid w:val="00C91C96"/>
    <w:rsid w:val="00C91DD3"/>
    <w:rsid w:val="00C91E78"/>
    <w:rsid w:val="00C91E89"/>
    <w:rsid w:val="00C938F4"/>
    <w:rsid w:val="00C93C49"/>
    <w:rsid w:val="00C9473E"/>
    <w:rsid w:val="00C95C03"/>
    <w:rsid w:val="00C95D0E"/>
    <w:rsid w:val="00C9630F"/>
    <w:rsid w:val="00C969E7"/>
    <w:rsid w:val="00C96DCA"/>
    <w:rsid w:val="00C97607"/>
    <w:rsid w:val="00C979D0"/>
    <w:rsid w:val="00CA02A2"/>
    <w:rsid w:val="00CA0448"/>
    <w:rsid w:val="00CA0952"/>
    <w:rsid w:val="00CA09D3"/>
    <w:rsid w:val="00CA0A11"/>
    <w:rsid w:val="00CA1085"/>
    <w:rsid w:val="00CA1D44"/>
    <w:rsid w:val="00CA1E1B"/>
    <w:rsid w:val="00CA26CD"/>
    <w:rsid w:val="00CA2AB8"/>
    <w:rsid w:val="00CA2E6E"/>
    <w:rsid w:val="00CA31B4"/>
    <w:rsid w:val="00CA3B3E"/>
    <w:rsid w:val="00CA4678"/>
    <w:rsid w:val="00CA471C"/>
    <w:rsid w:val="00CA4FCD"/>
    <w:rsid w:val="00CA5F13"/>
    <w:rsid w:val="00CA69E4"/>
    <w:rsid w:val="00CA6E97"/>
    <w:rsid w:val="00CA6EE9"/>
    <w:rsid w:val="00CA7B7B"/>
    <w:rsid w:val="00CB008C"/>
    <w:rsid w:val="00CB092D"/>
    <w:rsid w:val="00CB0C25"/>
    <w:rsid w:val="00CB102D"/>
    <w:rsid w:val="00CB1A34"/>
    <w:rsid w:val="00CB20E1"/>
    <w:rsid w:val="00CB2655"/>
    <w:rsid w:val="00CB2CE9"/>
    <w:rsid w:val="00CB3B0B"/>
    <w:rsid w:val="00CB3DD7"/>
    <w:rsid w:val="00CB5BDB"/>
    <w:rsid w:val="00CB68E1"/>
    <w:rsid w:val="00CB72FB"/>
    <w:rsid w:val="00CB786C"/>
    <w:rsid w:val="00CC0655"/>
    <w:rsid w:val="00CC16BD"/>
    <w:rsid w:val="00CC2376"/>
    <w:rsid w:val="00CC2C89"/>
    <w:rsid w:val="00CC2DB7"/>
    <w:rsid w:val="00CC3C60"/>
    <w:rsid w:val="00CC3C9B"/>
    <w:rsid w:val="00CC538A"/>
    <w:rsid w:val="00CC546B"/>
    <w:rsid w:val="00CC675D"/>
    <w:rsid w:val="00CC67DB"/>
    <w:rsid w:val="00CC74F6"/>
    <w:rsid w:val="00CD1006"/>
    <w:rsid w:val="00CD1127"/>
    <w:rsid w:val="00CD33C2"/>
    <w:rsid w:val="00CD383B"/>
    <w:rsid w:val="00CD3964"/>
    <w:rsid w:val="00CD4333"/>
    <w:rsid w:val="00CD4538"/>
    <w:rsid w:val="00CD469E"/>
    <w:rsid w:val="00CD47FC"/>
    <w:rsid w:val="00CD4F50"/>
    <w:rsid w:val="00CD51DF"/>
    <w:rsid w:val="00CD5602"/>
    <w:rsid w:val="00CD57EE"/>
    <w:rsid w:val="00CD595D"/>
    <w:rsid w:val="00CD5A93"/>
    <w:rsid w:val="00CD5E86"/>
    <w:rsid w:val="00CD66B7"/>
    <w:rsid w:val="00CD6D77"/>
    <w:rsid w:val="00CD6FC3"/>
    <w:rsid w:val="00CD7C8F"/>
    <w:rsid w:val="00CE038D"/>
    <w:rsid w:val="00CE078B"/>
    <w:rsid w:val="00CE0A55"/>
    <w:rsid w:val="00CE1466"/>
    <w:rsid w:val="00CE1AB6"/>
    <w:rsid w:val="00CE1E97"/>
    <w:rsid w:val="00CE2073"/>
    <w:rsid w:val="00CE2250"/>
    <w:rsid w:val="00CE236F"/>
    <w:rsid w:val="00CE2627"/>
    <w:rsid w:val="00CE2DCF"/>
    <w:rsid w:val="00CE2EE5"/>
    <w:rsid w:val="00CE30D1"/>
    <w:rsid w:val="00CE3121"/>
    <w:rsid w:val="00CE3871"/>
    <w:rsid w:val="00CE3D54"/>
    <w:rsid w:val="00CE42C0"/>
    <w:rsid w:val="00CE4518"/>
    <w:rsid w:val="00CE4953"/>
    <w:rsid w:val="00CE4A0C"/>
    <w:rsid w:val="00CE4D40"/>
    <w:rsid w:val="00CE4FF7"/>
    <w:rsid w:val="00CE5ACE"/>
    <w:rsid w:val="00CE626A"/>
    <w:rsid w:val="00CE634F"/>
    <w:rsid w:val="00CE673E"/>
    <w:rsid w:val="00CE7510"/>
    <w:rsid w:val="00CE7A1F"/>
    <w:rsid w:val="00CE7DF1"/>
    <w:rsid w:val="00CF07A7"/>
    <w:rsid w:val="00CF0CE5"/>
    <w:rsid w:val="00CF0CFC"/>
    <w:rsid w:val="00CF0FD8"/>
    <w:rsid w:val="00CF121E"/>
    <w:rsid w:val="00CF1825"/>
    <w:rsid w:val="00CF1899"/>
    <w:rsid w:val="00CF24C8"/>
    <w:rsid w:val="00CF25EE"/>
    <w:rsid w:val="00CF26C1"/>
    <w:rsid w:val="00CF3B06"/>
    <w:rsid w:val="00CF47DE"/>
    <w:rsid w:val="00CF5110"/>
    <w:rsid w:val="00CF5634"/>
    <w:rsid w:val="00CF5E2F"/>
    <w:rsid w:val="00CF6825"/>
    <w:rsid w:val="00CF73DE"/>
    <w:rsid w:val="00CF7D26"/>
    <w:rsid w:val="00CF7EB0"/>
    <w:rsid w:val="00CF7EE3"/>
    <w:rsid w:val="00D0143D"/>
    <w:rsid w:val="00D02085"/>
    <w:rsid w:val="00D02661"/>
    <w:rsid w:val="00D04485"/>
    <w:rsid w:val="00D04DA9"/>
    <w:rsid w:val="00D05221"/>
    <w:rsid w:val="00D057F3"/>
    <w:rsid w:val="00D069F6"/>
    <w:rsid w:val="00D06A33"/>
    <w:rsid w:val="00D072B9"/>
    <w:rsid w:val="00D10258"/>
    <w:rsid w:val="00D10EF7"/>
    <w:rsid w:val="00D11280"/>
    <w:rsid w:val="00D11DB2"/>
    <w:rsid w:val="00D12099"/>
    <w:rsid w:val="00D12740"/>
    <w:rsid w:val="00D131D9"/>
    <w:rsid w:val="00D13D6E"/>
    <w:rsid w:val="00D140E9"/>
    <w:rsid w:val="00D144E8"/>
    <w:rsid w:val="00D1468B"/>
    <w:rsid w:val="00D1521A"/>
    <w:rsid w:val="00D1532D"/>
    <w:rsid w:val="00D153C0"/>
    <w:rsid w:val="00D1571A"/>
    <w:rsid w:val="00D1626C"/>
    <w:rsid w:val="00D1722D"/>
    <w:rsid w:val="00D17BFE"/>
    <w:rsid w:val="00D17EBC"/>
    <w:rsid w:val="00D17ED1"/>
    <w:rsid w:val="00D2007E"/>
    <w:rsid w:val="00D2019C"/>
    <w:rsid w:val="00D2050F"/>
    <w:rsid w:val="00D206E9"/>
    <w:rsid w:val="00D20FAD"/>
    <w:rsid w:val="00D212CD"/>
    <w:rsid w:val="00D21CDA"/>
    <w:rsid w:val="00D21F95"/>
    <w:rsid w:val="00D21FFE"/>
    <w:rsid w:val="00D22870"/>
    <w:rsid w:val="00D22DE7"/>
    <w:rsid w:val="00D23994"/>
    <w:rsid w:val="00D244E4"/>
    <w:rsid w:val="00D24D67"/>
    <w:rsid w:val="00D24E17"/>
    <w:rsid w:val="00D25043"/>
    <w:rsid w:val="00D26557"/>
    <w:rsid w:val="00D2670B"/>
    <w:rsid w:val="00D26A29"/>
    <w:rsid w:val="00D27436"/>
    <w:rsid w:val="00D276EC"/>
    <w:rsid w:val="00D2785E"/>
    <w:rsid w:val="00D27B51"/>
    <w:rsid w:val="00D30B9E"/>
    <w:rsid w:val="00D30C40"/>
    <w:rsid w:val="00D30E08"/>
    <w:rsid w:val="00D31427"/>
    <w:rsid w:val="00D3175F"/>
    <w:rsid w:val="00D31DBE"/>
    <w:rsid w:val="00D324F9"/>
    <w:rsid w:val="00D32C81"/>
    <w:rsid w:val="00D32E8D"/>
    <w:rsid w:val="00D332E7"/>
    <w:rsid w:val="00D34281"/>
    <w:rsid w:val="00D343B0"/>
    <w:rsid w:val="00D344B7"/>
    <w:rsid w:val="00D3450B"/>
    <w:rsid w:val="00D3475B"/>
    <w:rsid w:val="00D349DD"/>
    <w:rsid w:val="00D34A98"/>
    <w:rsid w:val="00D34E97"/>
    <w:rsid w:val="00D35718"/>
    <w:rsid w:val="00D35D91"/>
    <w:rsid w:val="00D35DC7"/>
    <w:rsid w:val="00D36126"/>
    <w:rsid w:val="00D364A0"/>
    <w:rsid w:val="00D3684D"/>
    <w:rsid w:val="00D36939"/>
    <w:rsid w:val="00D37A96"/>
    <w:rsid w:val="00D37C4C"/>
    <w:rsid w:val="00D37F3D"/>
    <w:rsid w:val="00D403DB"/>
    <w:rsid w:val="00D40DD2"/>
    <w:rsid w:val="00D4109E"/>
    <w:rsid w:val="00D41282"/>
    <w:rsid w:val="00D41809"/>
    <w:rsid w:val="00D4259A"/>
    <w:rsid w:val="00D436C0"/>
    <w:rsid w:val="00D43B28"/>
    <w:rsid w:val="00D441F7"/>
    <w:rsid w:val="00D447D1"/>
    <w:rsid w:val="00D44DD9"/>
    <w:rsid w:val="00D45221"/>
    <w:rsid w:val="00D46187"/>
    <w:rsid w:val="00D46641"/>
    <w:rsid w:val="00D46DBE"/>
    <w:rsid w:val="00D46DE1"/>
    <w:rsid w:val="00D47766"/>
    <w:rsid w:val="00D511F4"/>
    <w:rsid w:val="00D51C63"/>
    <w:rsid w:val="00D51ECF"/>
    <w:rsid w:val="00D5239F"/>
    <w:rsid w:val="00D52993"/>
    <w:rsid w:val="00D52ADB"/>
    <w:rsid w:val="00D52CC5"/>
    <w:rsid w:val="00D53050"/>
    <w:rsid w:val="00D53269"/>
    <w:rsid w:val="00D535BD"/>
    <w:rsid w:val="00D53D77"/>
    <w:rsid w:val="00D542ED"/>
    <w:rsid w:val="00D5431E"/>
    <w:rsid w:val="00D549EA"/>
    <w:rsid w:val="00D54EDD"/>
    <w:rsid w:val="00D55619"/>
    <w:rsid w:val="00D5583C"/>
    <w:rsid w:val="00D55AA9"/>
    <w:rsid w:val="00D560C9"/>
    <w:rsid w:val="00D56125"/>
    <w:rsid w:val="00D56203"/>
    <w:rsid w:val="00D56534"/>
    <w:rsid w:val="00D566B4"/>
    <w:rsid w:val="00D5680F"/>
    <w:rsid w:val="00D56A6B"/>
    <w:rsid w:val="00D572F4"/>
    <w:rsid w:val="00D573AD"/>
    <w:rsid w:val="00D57609"/>
    <w:rsid w:val="00D57F9C"/>
    <w:rsid w:val="00D605C1"/>
    <w:rsid w:val="00D60763"/>
    <w:rsid w:val="00D61358"/>
    <w:rsid w:val="00D61915"/>
    <w:rsid w:val="00D61C86"/>
    <w:rsid w:val="00D62297"/>
    <w:rsid w:val="00D62883"/>
    <w:rsid w:val="00D62D45"/>
    <w:rsid w:val="00D62FCD"/>
    <w:rsid w:val="00D62FD1"/>
    <w:rsid w:val="00D63001"/>
    <w:rsid w:val="00D631EF"/>
    <w:rsid w:val="00D6324E"/>
    <w:rsid w:val="00D632F5"/>
    <w:rsid w:val="00D63501"/>
    <w:rsid w:val="00D63E96"/>
    <w:rsid w:val="00D6427D"/>
    <w:rsid w:val="00D64333"/>
    <w:rsid w:val="00D64568"/>
    <w:rsid w:val="00D64AD6"/>
    <w:rsid w:val="00D64E81"/>
    <w:rsid w:val="00D6550F"/>
    <w:rsid w:val="00D65B97"/>
    <w:rsid w:val="00D65BD6"/>
    <w:rsid w:val="00D65C6E"/>
    <w:rsid w:val="00D65DD0"/>
    <w:rsid w:val="00D676AB"/>
    <w:rsid w:val="00D67881"/>
    <w:rsid w:val="00D67B95"/>
    <w:rsid w:val="00D67BAA"/>
    <w:rsid w:val="00D67C4A"/>
    <w:rsid w:val="00D67CD0"/>
    <w:rsid w:val="00D67DFF"/>
    <w:rsid w:val="00D70141"/>
    <w:rsid w:val="00D702BA"/>
    <w:rsid w:val="00D703A1"/>
    <w:rsid w:val="00D70574"/>
    <w:rsid w:val="00D7068A"/>
    <w:rsid w:val="00D70711"/>
    <w:rsid w:val="00D708BD"/>
    <w:rsid w:val="00D713FE"/>
    <w:rsid w:val="00D715A0"/>
    <w:rsid w:val="00D71D9B"/>
    <w:rsid w:val="00D71FA6"/>
    <w:rsid w:val="00D7203C"/>
    <w:rsid w:val="00D720C9"/>
    <w:rsid w:val="00D72A2A"/>
    <w:rsid w:val="00D72EC7"/>
    <w:rsid w:val="00D73093"/>
    <w:rsid w:val="00D73289"/>
    <w:rsid w:val="00D732CE"/>
    <w:rsid w:val="00D73EDC"/>
    <w:rsid w:val="00D74452"/>
    <w:rsid w:val="00D746C9"/>
    <w:rsid w:val="00D74C97"/>
    <w:rsid w:val="00D763E1"/>
    <w:rsid w:val="00D764C7"/>
    <w:rsid w:val="00D76C00"/>
    <w:rsid w:val="00D776E1"/>
    <w:rsid w:val="00D777AB"/>
    <w:rsid w:val="00D77D0E"/>
    <w:rsid w:val="00D80BF2"/>
    <w:rsid w:val="00D8104C"/>
    <w:rsid w:val="00D81085"/>
    <w:rsid w:val="00D8111E"/>
    <w:rsid w:val="00D81192"/>
    <w:rsid w:val="00D817EA"/>
    <w:rsid w:val="00D81860"/>
    <w:rsid w:val="00D82B1C"/>
    <w:rsid w:val="00D82B4B"/>
    <w:rsid w:val="00D82E31"/>
    <w:rsid w:val="00D8330C"/>
    <w:rsid w:val="00D8336C"/>
    <w:rsid w:val="00D83397"/>
    <w:rsid w:val="00D83850"/>
    <w:rsid w:val="00D851B2"/>
    <w:rsid w:val="00D8524F"/>
    <w:rsid w:val="00D85DE2"/>
    <w:rsid w:val="00D86A9F"/>
    <w:rsid w:val="00D86E0F"/>
    <w:rsid w:val="00D86ED4"/>
    <w:rsid w:val="00D87E0A"/>
    <w:rsid w:val="00D90402"/>
    <w:rsid w:val="00D90BFA"/>
    <w:rsid w:val="00D917F1"/>
    <w:rsid w:val="00D92286"/>
    <w:rsid w:val="00D9295D"/>
    <w:rsid w:val="00D92F20"/>
    <w:rsid w:val="00D9308C"/>
    <w:rsid w:val="00D93169"/>
    <w:rsid w:val="00D931E5"/>
    <w:rsid w:val="00D9380F"/>
    <w:rsid w:val="00D93848"/>
    <w:rsid w:val="00D942BF"/>
    <w:rsid w:val="00D9522B"/>
    <w:rsid w:val="00D956B3"/>
    <w:rsid w:val="00D95720"/>
    <w:rsid w:val="00D95986"/>
    <w:rsid w:val="00D96D86"/>
    <w:rsid w:val="00D976FE"/>
    <w:rsid w:val="00DA01C6"/>
    <w:rsid w:val="00DA0213"/>
    <w:rsid w:val="00DA06C1"/>
    <w:rsid w:val="00DA1509"/>
    <w:rsid w:val="00DA19A9"/>
    <w:rsid w:val="00DA1C88"/>
    <w:rsid w:val="00DA20C0"/>
    <w:rsid w:val="00DA26C7"/>
    <w:rsid w:val="00DA309A"/>
    <w:rsid w:val="00DA35EB"/>
    <w:rsid w:val="00DA44BA"/>
    <w:rsid w:val="00DA4879"/>
    <w:rsid w:val="00DA49A2"/>
    <w:rsid w:val="00DA4D67"/>
    <w:rsid w:val="00DA65AD"/>
    <w:rsid w:val="00DA692B"/>
    <w:rsid w:val="00DA6A7B"/>
    <w:rsid w:val="00DA6BF2"/>
    <w:rsid w:val="00DB012A"/>
    <w:rsid w:val="00DB02A0"/>
    <w:rsid w:val="00DB088D"/>
    <w:rsid w:val="00DB1878"/>
    <w:rsid w:val="00DB1A09"/>
    <w:rsid w:val="00DB1B1B"/>
    <w:rsid w:val="00DB1CBE"/>
    <w:rsid w:val="00DB1D20"/>
    <w:rsid w:val="00DB1DF1"/>
    <w:rsid w:val="00DB1E67"/>
    <w:rsid w:val="00DB27E8"/>
    <w:rsid w:val="00DB2911"/>
    <w:rsid w:val="00DB33F6"/>
    <w:rsid w:val="00DB364D"/>
    <w:rsid w:val="00DB3D7B"/>
    <w:rsid w:val="00DB497D"/>
    <w:rsid w:val="00DB59F5"/>
    <w:rsid w:val="00DB5D19"/>
    <w:rsid w:val="00DB5F92"/>
    <w:rsid w:val="00DB64FB"/>
    <w:rsid w:val="00DB671F"/>
    <w:rsid w:val="00DB67B6"/>
    <w:rsid w:val="00DB7140"/>
    <w:rsid w:val="00DC001C"/>
    <w:rsid w:val="00DC0608"/>
    <w:rsid w:val="00DC0B9C"/>
    <w:rsid w:val="00DC168F"/>
    <w:rsid w:val="00DC1825"/>
    <w:rsid w:val="00DC1D44"/>
    <w:rsid w:val="00DC2529"/>
    <w:rsid w:val="00DC2C6E"/>
    <w:rsid w:val="00DC3821"/>
    <w:rsid w:val="00DC3B8F"/>
    <w:rsid w:val="00DC4176"/>
    <w:rsid w:val="00DC42A2"/>
    <w:rsid w:val="00DC4589"/>
    <w:rsid w:val="00DC4D7F"/>
    <w:rsid w:val="00DC4E1A"/>
    <w:rsid w:val="00DC51BC"/>
    <w:rsid w:val="00DC51ED"/>
    <w:rsid w:val="00DC5C4E"/>
    <w:rsid w:val="00DC61DF"/>
    <w:rsid w:val="00DC64AB"/>
    <w:rsid w:val="00DC7094"/>
    <w:rsid w:val="00DC7419"/>
    <w:rsid w:val="00DC7EB1"/>
    <w:rsid w:val="00DD048B"/>
    <w:rsid w:val="00DD0811"/>
    <w:rsid w:val="00DD0B19"/>
    <w:rsid w:val="00DD0BA2"/>
    <w:rsid w:val="00DD0C4A"/>
    <w:rsid w:val="00DD1120"/>
    <w:rsid w:val="00DD2009"/>
    <w:rsid w:val="00DD205C"/>
    <w:rsid w:val="00DD211B"/>
    <w:rsid w:val="00DD2427"/>
    <w:rsid w:val="00DD2940"/>
    <w:rsid w:val="00DD2D70"/>
    <w:rsid w:val="00DD2D74"/>
    <w:rsid w:val="00DD3D20"/>
    <w:rsid w:val="00DD3E9B"/>
    <w:rsid w:val="00DD4381"/>
    <w:rsid w:val="00DD44FA"/>
    <w:rsid w:val="00DD4D18"/>
    <w:rsid w:val="00DD61A6"/>
    <w:rsid w:val="00DD6775"/>
    <w:rsid w:val="00DD6C7F"/>
    <w:rsid w:val="00DD6EF3"/>
    <w:rsid w:val="00DD7106"/>
    <w:rsid w:val="00DD73B4"/>
    <w:rsid w:val="00DE0554"/>
    <w:rsid w:val="00DE062C"/>
    <w:rsid w:val="00DE0680"/>
    <w:rsid w:val="00DE0795"/>
    <w:rsid w:val="00DE088F"/>
    <w:rsid w:val="00DE1417"/>
    <w:rsid w:val="00DE18B1"/>
    <w:rsid w:val="00DE1ACE"/>
    <w:rsid w:val="00DE1CED"/>
    <w:rsid w:val="00DE1FC3"/>
    <w:rsid w:val="00DE2687"/>
    <w:rsid w:val="00DE37C4"/>
    <w:rsid w:val="00DE3819"/>
    <w:rsid w:val="00DE3E79"/>
    <w:rsid w:val="00DE4906"/>
    <w:rsid w:val="00DE4EC1"/>
    <w:rsid w:val="00DE5352"/>
    <w:rsid w:val="00DE58AB"/>
    <w:rsid w:val="00DE61A5"/>
    <w:rsid w:val="00DE638E"/>
    <w:rsid w:val="00DE7207"/>
    <w:rsid w:val="00DF0045"/>
    <w:rsid w:val="00DF0A4A"/>
    <w:rsid w:val="00DF0D53"/>
    <w:rsid w:val="00DF0FD5"/>
    <w:rsid w:val="00DF17B1"/>
    <w:rsid w:val="00DF1838"/>
    <w:rsid w:val="00DF1DED"/>
    <w:rsid w:val="00DF2836"/>
    <w:rsid w:val="00DF2840"/>
    <w:rsid w:val="00DF2AF3"/>
    <w:rsid w:val="00DF31EF"/>
    <w:rsid w:val="00DF34BE"/>
    <w:rsid w:val="00DF3833"/>
    <w:rsid w:val="00DF47FD"/>
    <w:rsid w:val="00DF4C94"/>
    <w:rsid w:val="00DF4E83"/>
    <w:rsid w:val="00DF5C1F"/>
    <w:rsid w:val="00DF6BBD"/>
    <w:rsid w:val="00DF6CAD"/>
    <w:rsid w:val="00DF739C"/>
    <w:rsid w:val="00DF7EE3"/>
    <w:rsid w:val="00E004D6"/>
    <w:rsid w:val="00E00B64"/>
    <w:rsid w:val="00E010CB"/>
    <w:rsid w:val="00E0114F"/>
    <w:rsid w:val="00E02AAF"/>
    <w:rsid w:val="00E02D51"/>
    <w:rsid w:val="00E02ECD"/>
    <w:rsid w:val="00E02F27"/>
    <w:rsid w:val="00E034D8"/>
    <w:rsid w:val="00E03666"/>
    <w:rsid w:val="00E03CD6"/>
    <w:rsid w:val="00E042C6"/>
    <w:rsid w:val="00E04533"/>
    <w:rsid w:val="00E045DA"/>
    <w:rsid w:val="00E04A1F"/>
    <w:rsid w:val="00E04C4F"/>
    <w:rsid w:val="00E051F7"/>
    <w:rsid w:val="00E064F9"/>
    <w:rsid w:val="00E0662B"/>
    <w:rsid w:val="00E06AFA"/>
    <w:rsid w:val="00E0735A"/>
    <w:rsid w:val="00E07437"/>
    <w:rsid w:val="00E07878"/>
    <w:rsid w:val="00E0796C"/>
    <w:rsid w:val="00E07DDD"/>
    <w:rsid w:val="00E07DFB"/>
    <w:rsid w:val="00E1010B"/>
    <w:rsid w:val="00E118D5"/>
    <w:rsid w:val="00E12D0F"/>
    <w:rsid w:val="00E138AE"/>
    <w:rsid w:val="00E13EAB"/>
    <w:rsid w:val="00E141C8"/>
    <w:rsid w:val="00E14C56"/>
    <w:rsid w:val="00E14CE3"/>
    <w:rsid w:val="00E14EDB"/>
    <w:rsid w:val="00E150D4"/>
    <w:rsid w:val="00E1627D"/>
    <w:rsid w:val="00E16555"/>
    <w:rsid w:val="00E16ECB"/>
    <w:rsid w:val="00E179A8"/>
    <w:rsid w:val="00E17ECC"/>
    <w:rsid w:val="00E20C96"/>
    <w:rsid w:val="00E219CA"/>
    <w:rsid w:val="00E21B78"/>
    <w:rsid w:val="00E21EFB"/>
    <w:rsid w:val="00E22337"/>
    <w:rsid w:val="00E22466"/>
    <w:rsid w:val="00E22A10"/>
    <w:rsid w:val="00E22ADB"/>
    <w:rsid w:val="00E23ED0"/>
    <w:rsid w:val="00E2490D"/>
    <w:rsid w:val="00E24B2B"/>
    <w:rsid w:val="00E250A8"/>
    <w:rsid w:val="00E2545E"/>
    <w:rsid w:val="00E25984"/>
    <w:rsid w:val="00E259C2"/>
    <w:rsid w:val="00E262DD"/>
    <w:rsid w:val="00E270F6"/>
    <w:rsid w:val="00E272DD"/>
    <w:rsid w:val="00E27EB7"/>
    <w:rsid w:val="00E27EDC"/>
    <w:rsid w:val="00E300A0"/>
    <w:rsid w:val="00E313B7"/>
    <w:rsid w:val="00E31876"/>
    <w:rsid w:val="00E32255"/>
    <w:rsid w:val="00E3264F"/>
    <w:rsid w:val="00E32922"/>
    <w:rsid w:val="00E32D9B"/>
    <w:rsid w:val="00E33E51"/>
    <w:rsid w:val="00E34150"/>
    <w:rsid w:val="00E34953"/>
    <w:rsid w:val="00E3512F"/>
    <w:rsid w:val="00E35350"/>
    <w:rsid w:val="00E35D8C"/>
    <w:rsid w:val="00E362C5"/>
    <w:rsid w:val="00E36422"/>
    <w:rsid w:val="00E364BC"/>
    <w:rsid w:val="00E36B5D"/>
    <w:rsid w:val="00E36DD9"/>
    <w:rsid w:val="00E373B0"/>
    <w:rsid w:val="00E37910"/>
    <w:rsid w:val="00E40273"/>
    <w:rsid w:val="00E40845"/>
    <w:rsid w:val="00E40975"/>
    <w:rsid w:val="00E41195"/>
    <w:rsid w:val="00E41266"/>
    <w:rsid w:val="00E41788"/>
    <w:rsid w:val="00E42B08"/>
    <w:rsid w:val="00E42EB8"/>
    <w:rsid w:val="00E42FFC"/>
    <w:rsid w:val="00E43864"/>
    <w:rsid w:val="00E44851"/>
    <w:rsid w:val="00E449F4"/>
    <w:rsid w:val="00E44AE3"/>
    <w:rsid w:val="00E45271"/>
    <w:rsid w:val="00E45419"/>
    <w:rsid w:val="00E455AA"/>
    <w:rsid w:val="00E457AC"/>
    <w:rsid w:val="00E4590D"/>
    <w:rsid w:val="00E45BD4"/>
    <w:rsid w:val="00E46179"/>
    <w:rsid w:val="00E46209"/>
    <w:rsid w:val="00E46441"/>
    <w:rsid w:val="00E473F6"/>
    <w:rsid w:val="00E476BA"/>
    <w:rsid w:val="00E478FF"/>
    <w:rsid w:val="00E47C19"/>
    <w:rsid w:val="00E47FAE"/>
    <w:rsid w:val="00E50576"/>
    <w:rsid w:val="00E506FD"/>
    <w:rsid w:val="00E50F4B"/>
    <w:rsid w:val="00E51068"/>
    <w:rsid w:val="00E5114A"/>
    <w:rsid w:val="00E511BF"/>
    <w:rsid w:val="00E52134"/>
    <w:rsid w:val="00E524CA"/>
    <w:rsid w:val="00E53238"/>
    <w:rsid w:val="00E53FAA"/>
    <w:rsid w:val="00E54138"/>
    <w:rsid w:val="00E541CB"/>
    <w:rsid w:val="00E5435C"/>
    <w:rsid w:val="00E544C0"/>
    <w:rsid w:val="00E54971"/>
    <w:rsid w:val="00E54B84"/>
    <w:rsid w:val="00E55810"/>
    <w:rsid w:val="00E55CDD"/>
    <w:rsid w:val="00E55F3F"/>
    <w:rsid w:val="00E56295"/>
    <w:rsid w:val="00E56B61"/>
    <w:rsid w:val="00E573C2"/>
    <w:rsid w:val="00E575EB"/>
    <w:rsid w:val="00E5767F"/>
    <w:rsid w:val="00E60A00"/>
    <w:rsid w:val="00E60E7F"/>
    <w:rsid w:val="00E61388"/>
    <w:rsid w:val="00E61A1D"/>
    <w:rsid w:val="00E61B29"/>
    <w:rsid w:val="00E62178"/>
    <w:rsid w:val="00E624EE"/>
    <w:rsid w:val="00E62731"/>
    <w:rsid w:val="00E6278F"/>
    <w:rsid w:val="00E6451F"/>
    <w:rsid w:val="00E6483C"/>
    <w:rsid w:val="00E64A1B"/>
    <w:rsid w:val="00E64B16"/>
    <w:rsid w:val="00E64FD3"/>
    <w:rsid w:val="00E65359"/>
    <w:rsid w:val="00E660CA"/>
    <w:rsid w:val="00E665D4"/>
    <w:rsid w:val="00E67A47"/>
    <w:rsid w:val="00E70712"/>
    <w:rsid w:val="00E711FD"/>
    <w:rsid w:val="00E7149C"/>
    <w:rsid w:val="00E73C36"/>
    <w:rsid w:val="00E74DF1"/>
    <w:rsid w:val="00E74E01"/>
    <w:rsid w:val="00E754A6"/>
    <w:rsid w:val="00E754B0"/>
    <w:rsid w:val="00E75541"/>
    <w:rsid w:val="00E75E05"/>
    <w:rsid w:val="00E766C1"/>
    <w:rsid w:val="00E76B2C"/>
    <w:rsid w:val="00E76E38"/>
    <w:rsid w:val="00E76F34"/>
    <w:rsid w:val="00E778D8"/>
    <w:rsid w:val="00E80CAE"/>
    <w:rsid w:val="00E8215E"/>
    <w:rsid w:val="00E83870"/>
    <w:rsid w:val="00E8477C"/>
    <w:rsid w:val="00E84B7B"/>
    <w:rsid w:val="00E84BCC"/>
    <w:rsid w:val="00E8577F"/>
    <w:rsid w:val="00E85E25"/>
    <w:rsid w:val="00E867F1"/>
    <w:rsid w:val="00E86AE8"/>
    <w:rsid w:val="00E86D73"/>
    <w:rsid w:val="00E872C5"/>
    <w:rsid w:val="00E8761D"/>
    <w:rsid w:val="00E8786B"/>
    <w:rsid w:val="00E87CC7"/>
    <w:rsid w:val="00E87D25"/>
    <w:rsid w:val="00E87E00"/>
    <w:rsid w:val="00E87F1F"/>
    <w:rsid w:val="00E909DF"/>
    <w:rsid w:val="00E91128"/>
    <w:rsid w:val="00E9134F"/>
    <w:rsid w:val="00E91747"/>
    <w:rsid w:val="00E922A1"/>
    <w:rsid w:val="00E92309"/>
    <w:rsid w:val="00E92BA1"/>
    <w:rsid w:val="00E92D88"/>
    <w:rsid w:val="00E9317D"/>
    <w:rsid w:val="00E93704"/>
    <w:rsid w:val="00E938D5"/>
    <w:rsid w:val="00E938F8"/>
    <w:rsid w:val="00E94B8D"/>
    <w:rsid w:val="00E94D12"/>
    <w:rsid w:val="00E94D54"/>
    <w:rsid w:val="00E9517E"/>
    <w:rsid w:val="00E95F22"/>
    <w:rsid w:val="00E9637A"/>
    <w:rsid w:val="00E96908"/>
    <w:rsid w:val="00E96FF1"/>
    <w:rsid w:val="00E974CE"/>
    <w:rsid w:val="00E97A24"/>
    <w:rsid w:val="00E97A2F"/>
    <w:rsid w:val="00EA0040"/>
    <w:rsid w:val="00EA0208"/>
    <w:rsid w:val="00EA0336"/>
    <w:rsid w:val="00EA04CF"/>
    <w:rsid w:val="00EA0537"/>
    <w:rsid w:val="00EA053D"/>
    <w:rsid w:val="00EA0A81"/>
    <w:rsid w:val="00EA103A"/>
    <w:rsid w:val="00EA17BB"/>
    <w:rsid w:val="00EA1900"/>
    <w:rsid w:val="00EA230B"/>
    <w:rsid w:val="00EA2B8A"/>
    <w:rsid w:val="00EA2E64"/>
    <w:rsid w:val="00EA333E"/>
    <w:rsid w:val="00EA3341"/>
    <w:rsid w:val="00EA3F1F"/>
    <w:rsid w:val="00EA46D4"/>
    <w:rsid w:val="00EA47E9"/>
    <w:rsid w:val="00EA4DDD"/>
    <w:rsid w:val="00EA4FD9"/>
    <w:rsid w:val="00EA5F58"/>
    <w:rsid w:val="00EA74BC"/>
    <w:rsid w:val="00EA761F"/>
    <w:rsid w:val="00EA79E1"/>
    <w:rsid w:val="00EB009A"/>
    <w:rsid w:val="00EB026E"/>
    <w:rsid w:val="00EB0911"/>
    <w:rsid w:val="00EB1B21"/>
    <w:rsid w:val="00EB202C"/>
    <w:rsid w:val="00EB2324"/>
    <w:rsid w:val="00EB2916"/>
    <w:rsid w:val="00EB29E6"/>
    <w:rsid w:val="00EB33B5"/>
    <w:rsid w:val="00EB35EA"/>
    <w:rsid w:val="00EB50BD"/>
    <w:rsid w:val="00EB52FD"/>
    <w:rsid w:val="00EB576D"/>
    <w:rsid w:val="00EB5948"/>
    <w:rsid w:val="00EB60FA"/>
    <w:rsid w:val="00EB6791"/>
    <w:rsid w:val="00EB6C46"/>
    <w:rsid w:val="00EB701A"/>
    <w:rsid w:val="00EB77CF"/>
    <w:rsid w:val="00EB7C67"/>
    <w:rsid w:val="00EB7ECA"/>
    <w:rsid w:val="00EC0312"/>
    <w:rsid w:val="00EC0CA6"/>
    <w:rsid w:val="00EC0E23"/>
    <w:rsid w:val="00EC0FF2"/>
    <w:rsid w:val="00EC1045"/>
    <w:rsid w:val="00EC10BD"/>
    <w:rsid w:val="00EC1A49"/>
    <w:rsid w:val="00EC1C2F"/>
    <w:rsid w:val="00EC2302"/>
    <w:rsid w:val="00EC2436"/>
    <w:rsid w:val="00EC2D53"/>
    <w:rsid w:val="00EC2ECF"/>
    <w:rsid w:val="00EC31FA"/>
    <w:rsid w:val="00EC331C"/>
    <w:rsid w:val="00EC36A7"/>
    <w:rsid w:val="00EC3776"/>
    <w:rsid w:val="00EC3A87"/>
    <w:rsid w:val="00EC44D6"/>
    <w:rsid w:val="00EC5699"/>
    <w:rsid w:val="00EC57C2"/>
    <w:rsid w:val="00EC5A67"/>
    <w:rsid w:val="00EC5CF7"/>
    <w:rsid w:val="00EC69BB"/>
    <w:rsid w:val="00ED0647"/>
    <w:rsid w:val="00ED0928"/>
    <w:rsid w:val="00ED12BE"/>
    <w:rsid w:val="00ED1BE9"/>
    <w:rsid w:val="00ED387E"/>
    <w:rsid w:val="00ED40EF"/>
    <w:rsid w:val="00ED4160"/>
    <w:rsid w:val="00ED51D8"/>
    <w:rsid w:val="00ED56BE"/>
    <w:rsid w:val="00ED5782"/>
    <w:rsid w:val="00ED61CF"/>
    <w:rsid w:val="00ED6499"/>
    <w:rsid w:val="00ED6D65"/>
    <w:rsid w:val="00ED6FE6"/>
    <w:rsid w:val="00ED75F0"/>
    <w:rsid w:val="00ED761B"/>
    <w:rsid w:val="00ED7B1B"/>
    <w:rsid w:val="00ED7DE9"/>
    <w:rsid w:val="00EE042A"/>
    <w:rsid w:val="00EE08FF"/>
    <w:rsid w:val="00EE0AF0"/>
    <w:rsid w:val="00EE0BC7"/>
    <w:rsid w:val="00EE0CB3"/>
    <w:rsid w:val="00EE0D16"/>
    <w:rsid w:val="00EE11A0"/>
    <w:rsid w:val="00EE1A6D"/>
    <w:rsid w:val="00EE1B54"/>
    <w:rsid w:val="00EE2041"/>
    <w:rsid w:val="00EE2654"/>
    <w:rsid w:val="00EE2FD3"/>
    <w:rsid w:val="00EE38DB"/>
    <w:rsid w:val="00EE42D8"/>
    <w:rsid w:val="00EE4303"/>
    <w:rsid w:val="00EE44DC"/>
    <w:rsid w:val="00EE44DD"/>
    <w:rsid w:val="00EE4C8B"/>
    <w:rsid w:val="00EE5038"/>
    <w:rsid w:val="00EE588F"/>
    <w:rsid w:val="00EE58F7"/>
    <w:rsid w:val="00EE5946"/>
    <w:rsid w:val="00EE5966"/>
    <w:rsid w:val="00EE5A8B"/>
    <w:rsid w:val="00EE5BCB"/>
    <w:rsid w:val="00EE6133"/>
    <w:rsid w:val="00EE614B"/>
    <w:rsid w:val="00EE6AE4"/>
    <w:rsid w:val="00EE6C96"/>
    <w:rsid w:val="00EE6D50"/>
    <w:rsid w:val="00EE73AC"/>
    <w:rsid w:val="00EE7601"/>
    <w:rsid w:val="00EE7B27"/>
    <w:rsid w:val="00EF004C"/>
    <w:rsid w:val="00EF0BB1"/>
    <w:rsid w:val="00EF0E14"/>
    <w:rsid w:val="00EF1364"/>
    <w:rsid w:val="00EF28D7"/>
    <w:rsid w:val="00EF37FE"/>
    <w:rsid w:val="00EF39DF"/>
    <w:rsid w:val="00EF3C8B"/>
    <w:rsid w:val="00EF4280"/>
    <w:rsid w:val="00EF47EF"/>
    <w:rsid w:val="00EF4FA4"/>
    <w:rsid w:val="00EF5465"/>
    <w:rsid w:val="00EF5632"/>
    <w:rsid w:val="00EF5733"/>
    <w:rsid w:val="00EF6725"/>
    <w:rsid w:val="00EF6885"/>
    <w:rsid w:val="00EF6A80"/>
    <w:rsid w:val="00EF6B11"/>
    <w:rsid w:val="00EF6C0A"/>
    <w:rsid w:val="00EF6D51"/>
    <w:rsid w:val="00EF7922"/>
    <w:rsid w:val="00EF7B6D"/>
    <w:rsid w:val="00F003CF"/>
    <w:rsid w:val="00F00761"/>
    <w:rsid w:val="00F008AB"/>
    <w:rsid w:val="00F01FE5"/>
    <w:rsid w:val="00F0291A"/>
    <w:rsid w:val="00F0331D"/>
    <w:rsid w:val="00F0425A"/>
    <w:rsid w:val="00F046BE"/>
    <w:rsid w:val="00F052A6"/>
    <w:rsid w:val="00F053D9"/>
    <w:rsid w:val="00F059E7"/>
    <w:rsid w:val="00F05C6F"/>
    <w:rsid w:val="00F05CB8"/>
    <w:rsid w:val="00F05CE3"/>
    <w:rsid w:val="00F062E4"/>
    <w:rsid w:val="00F06431"/>
    <w:rsid w:val="00F0686D"/>
    <w:rsid w:val="00F06E41"/>
    <w:rsid w:val="00F0738D"/>
    <w:rsid w:val="00F1088A"/>
    <w:rsid w:val="00F1106B"/>
    <w:rsid w:val="00F11819"/>
    <w:rsid w:val="00F12F0C"/>
    <w:rsid w:val="00F13389"/>
    <w:rsid w:val="00F135FC"/>
    <w:rsid w:val="00F13823"/>
    <w:rsid w:val="00F140CA"/>
    <w:rsid w:val="00F1439D"/>
    <w:rsid w:val="00F14533"/>
    <w:rsid w:val="00F156E6"/>
    <w:rsid w:val="00F15C63"/>
    <w:rsid w:val="00F15E3F"/>
    <w:rsid w:val="00F1630F"/>
    <w:rsid w:val="00F16A60"/>
    <w:rsid w:val="00F175B5"/>
    <w:rsid w:val="00F2023F"/>
    <w:rsid w:val="00F20699"/>
    <w:rsid w:val="00F20D2A"/>
    <w:rsid w:val="00F20E3F"/>
    <w:rsid w:val="00F213DD"/>
    <w:rsid w:val="00F21ACB"/>
    <w:rsid w:val="00F21D73"/>
    <w:rsid w:val="00F22134"/>
    <w:rsid w:val="00F2256D"/>
    <w:rsid w:val="00F229F7"/>
    <w:rsid w:val="00F2354F"/>
    <w:rsid w:val="00F2366B"/>
    <w:rsid w:val="00F238B4"/>
    <w:rsid w:val="00F23EAE"/>
    <w:rsid w:val="00F244EF"/>
    <w:rsid w:val="00F245C0"/>
    <w:rsid w:val="00F24827"/>
    <w:rsid w:val="00F24912"/>
    <w:rsid w:val="00F24998"/>
    <w:rsid w:val="00F2586C"/>
    <w:rsid w:val="00F25C44"/>
    <w:rsid w:val="00F25E40"/>
    <w:rsid w:val="00F26B18"/>
    <w:rsid w:val="00F26D57"/>
    <w:rsid w:val="00F27499"/>
    <w:rsid w:val="00F2767D"/>
    <w:rsid w:val="00F30699"/>
    <w:rsid w:val="00F306B1"/>
    <w:rsid w:val="00F30C3F"/>
    <w:rsid w:val="00F31E4C"/>
    <w:rsid w:val="00F31EC6"/>
    <w:rsid w:val="00F31FA2"/>
    <w:rsid w:val="00F33058"/>
    <w:rsid w:val="00F3317C"/>
    <w:rsid w:val="00F33514"/>
    <w:rsid w:val="00F335AE"/>
    <w:rsid w:val="00F33808"/>
    <w:rsid w:val="00F33889"/>
    <w:rsid w:val="00F33D51"/>
    <w:rsid w:val="00F33F9B"/>
    <w:rsid w:val="00F340FF"/>
    <w:rsid w:val="00F34801"/>
    <w:rsid w:val="00F34D64"/>
    <w:rsid w:val="00F3539B"/>
    <w:rsid w:val="00F35A26"/>
    <w:rsid w:val="00F35E29"/>
    <w:rsid w:val="00F3608A"/>
    <w:rsid w:val="00F36205"/>
    <w:rsid w:val="00F368CF"/>
    <w:rsid w:val="00F369B3"/>
    <w:rsid w:val="00F36AA6"/>
    <w:rsid w:val="00F36AD7"/>
    <w:rsid w:val="00F37077"/>
    <w:rsid w:val="00F3726F"/>
    <w:rsid w:val="00F373D9"/>
    <w:rsid w:val="00F3743E"/>
    <w:rsid w:val="00F379AA"/>
    <w:rsid w:val="00F37F53"/>
    <w:rsid w:val="00F40195"/>
    <w:rsid w:val="00F4026F"/>
    <w:rsid w:val="00F406EB"/>
    <w:rsid w:val="00F4110A"/>
    <w:rsid w:val="00F4116A"/>
    <w:rsid w:val="00F411F7"/>
    <w:rsid w:val="00F413C4"/>
    <w:rsid w:val="00F414C6"/>
    <w:rsid w:val="00F415C0"/>
    <w:rsid w:val="00F415F5"/>
    <w:rsid w:val="00F41851"/>
    <w:rsid w:val="00F42146"/>
    <w:rsid w:val="00F422C6"/>
    <w:rsid w:val="00F435BA"/>
    <w:rsid w:val="00F43847"/>
    <w:rsid w:val="00F44032"/>
    <w:rsid w:val="00F44230"/>
    <w:rsid w:val="00F443A9"/>
    <w:rsid w:val="00F447D4"/>
    <w:rsid w:val="00F44886"/>
    <w:rsid w:val="00F44E5B"/>
    <w:rsid w:val="00F44EF7"/>
    <w:rsid w:val="00F459D9"/>
    <w:rsid w:val="00F464FC"/>
    <w:rsid w:val="00F465EA"/>
    <w:rsid w:val="00F47BDA"/>
    <w:rsid w:val="00F50952"/>
    <w:rsid w:val="00F50B18"/>
    <w:rsid w:val="00F50F6A"/>
    <w:rsid w:val="00F511AC"/>
    <w:rsid w:val="00F515CE"/>
    <w:rsid w:val="00F517AA"/>
    <w:rsid w:val="00F519EA"/>
    <w:rsid w:val="00F51E98"/>
    <w:rsid w:val="00F5200D"/>
    <w:rsid w:val="00F520AE"/>
    <w:rsid w:val="00F52918"/>
    <w:rsid w:val="00F530B4"/>
    <w:rsid w:val="00F54421"/>
    <w:rsid w:val="00F54769"/>
    <w:rsid w:val="00F5481F"/>
    <w:rsid w:val="00F54897"/>
    <w:rsid w:val="00F5516D"/>
    <w:rsid w:val="00F561AE"/>
    <w:rsid w:val="00F56CD9"/>
    <w:rsid w:val="00F56DD2"/>
    <w:rsid w:val="00F57CA9"/>
    <w:rsid w:val="00F608F8"/>
    <w:rsid w:val="00F60B09"/>
    <w:rsid w:val="00F60CC7"/>
    <w:rsid w:val="00F611A9"/>
    <w:rsid w:val="00F61B23"/>
    <w:rsid w:val="00F61FB9"/>
    <w:rsid w:val="00F621E5"/>
    <w:rsid w:val="00F622C2"/>
    <w:rsid w:val="00F626AF"/>
    <w:rsid w:val="00F626EB"/>
    <w:rsid w:val="00F62B4B"/>
    <w:rsid w:val="00F630DA"/>
    <w:rsid w:val="00F6332E"/>
    <w:rsid w:val="00F63407"/>
    <w:rsid w:val="00F636F4"/>
    <w:rsid w:val="00F638D3"/>
    <w:rsid w:val="00F639F0"/>
    <w:rsid w:val="00F63A29"/>
    <w:rsid w:val="00F63A5E"/>
    <w:rsid w:val="00F63AD9"/>
    <w:rsid w:val="00F64036"/>
    <w:rsid w:val="00F640B4"/>
    <w:rsid w:val="00F64596"/>
    <w:rsid w:val="00F648F3"/>
    <w:rsid w:val="00F6615C"/>
    <w:rsid w:val="00F66F20"/>
    <w:rsid w:val="00F66F80"/>
    <w:rsid w:val="00F6702B"/>
    <w:rsid w:val="00F67FE1"/>
    <w:rsid w:val="00F7064A"/>
    <w:rsid w:val="00F708E6"/>
    <w:rsid w:val="00F70D95"/>
    <w:rsid w:val="00F7120F"/>
    <w:rsid w:val="00F71238"/>
    <w:rsid w:val="00F71A1D"/>
    <w:rsid w:val="00F723DD"/>
    <w:rsid w:val="00F72527"/>
    <w:rsid w:val="00F72DCC"/>
    <w:rsid w:val="00F744EE"/>
    <w:rsid w:val="00F74D4D"/>
    <w:rsid w:val="00F74D91"/>
    <w:rsid w:val="00F753A3"/>
    <w:rsid w:val="00F75652"/>
    <w:rsid w:val="00F75D40"/>
    <w:rsid w:val="00F760BE"/>
    <w:rsid w:val="00F761FA"/>
    <w:rsid w:val="00F76FD6"/>
    <w:rsid w:val="00F770CA"/>
    <w:rsid w:val="00F810B2"/>
    <w:rsid w:val="00F81A02"/>
    <w:rsid w:val="00F82C24"/>
    <w:rsid w:val="00F82F63"/>
    <w:rsid w:val="00F83463"/>
    <w:rsid w:val="00F83536"/>
    <w:rsid w:val="00F83B2C"/>
    <w:rsid w:val="00F84374"/>
    <w:rsid w:val="00F8455E"/>
    <w:rsid w:val="00F8457B"/>
    <w:rsid w:val="00F84631"/>
    <w:rsid w:val="00F84ED3"/>
    <w:rsid w:val="00F8504E"/>
    <w:rsid w:val="00F85258"/>
    <w:rsid w:val="00F85DFC"/>
    <w:rsid w:val="00F86580"/>
    <w:rsid w:val="00F86AE2"/>
    <w:rsid w:val="00F86B29"/>
    <w:rsid w:val="00F870E7"/>
    <w:rsid w:val="00F8727E"/>
    <w:rsid w:val="00F874E7"/>
    <w:rsid w:val="00F90352"/>
    <w:rsid w:val="00F90B62"/>
    <w:rsid w:val="00F91BCA"/>
    <w:rsid w:val="00F92093"/>
    <w:rsid w:val="00F9251C"/>
    <w:rsid w:val="00F9256B"/>
    <w:rsid w:val="00F92B2B"/>
    <w:rsid w:val="00F92FA9"/>
    <w:rsid w:val="00F9311B"/>
    <w:rsid w:val="00F9366C"/>
    <w:rsid w:val="00F93BC3"/>
    <w:rsid w:val="00F93F32"/>
    <w:rsid w:val="00F940D0"/>
    <w:rsid w:val="00F943FE"/>
    <w:rsid w:val="00F94C2D"/>
    <w:rsid w:val="00F94F8A"/>
    <w:rsid w:val="00F95001"/>
    <w:rsid w:val="00F952B2"/>
    <w:rsid w:val="00F95503"/>
    <w:rsid w:val="00F9564B"/>
    <w:rsid w:val="00F962B3"/>
    <w:rsid w:val="00F968FA"/>
    <w:rsid w:val="00F96D05"/>
    <w:rsid w:val="00F97B58"/>
    <w:rsid w:val="00F97EC2"/>
    <w:rsid w:val="00FA0118"/>
    <w:rsid w:val="00FA018D"/>
    <w:rsid w:val="00FA0434"/>
    <w:rsid w:val="00FA0508"/>
    <w:rsid w:val="00FA0535"/>
    <w:rsid w:val="00FA055E"/>
    <w:rsid w:val="00FA071E"/>
    <w:rsid w:val="00FA220B"/>
    <w:rsid w:val="00FA2815"/>
    <w:rsid w:val="00FA2999"/>
    <w:rsid w:val="00FA2B2E"/>
    <w:rsid w:val="00FA2BDF"/>
    <w:rsid w:val="00FA444F"/>
    <w:rsid w:val="00FA4936"/>
    <w:rsid w:val="00FA4F92"/>
    <w:rsid w:val="00FA5E64"/>
    <w:rsid w:val="00FA6F2C"/>
    <w:rsid w:val="00FA7A20"/>
    <w:rsid w:val="00FA7EAC"/>
    <w:rsid w:val="00FA7F13"/>
    <w:rsid w:val="00FB03D0"/>
    <w:rsid w:val="00FB1150"/>
    <w:rsid w:val="00FB1266"/>
    <w:rsid w:val="00FB1A69"/>
    <w:rsid w:val="00FB1DE6"/>
    <w:rsid w:val="00FB25CD"/>
    <w:rsid w:val="00FB3565"/>
    <w:rsid w:val="00FB38B7"/>
    <w:rsid w:val="00FB3E20"/>
    <w:rsid w:val="00FB4AF2"/>
    <w:rsid w:val="00FB532E"/>
    <w:rsid w:val="00FB68AC"/>
    <w:rsid w:val="00FB6980"/>
    <w:rsid w:val="00FB7343"/>
    <w:rsid w:val="00FB76BE"/>
    <w:rsid w:val="00FB79B0"/>
    <w:rsid w:val="00FB7EAE"/>
    <w:rsid w:val="00FC050A"/>
    <w:rsid w:val="00FC0607"/>
    <w:rsid w:val="00FC07C4"/>
    <w:rsid w:val="00FC092D"/>
    <w:rsid w:val="00FC09E4"/>
    <w:rsid w:val="00FC1419"/>
    <w:rsid w:val="00FC1484"/>
    <w:rsid w:val="00FC16AF"/>
    <w:rsid w:val="00FC1C3F"/>
    <w:rsid w:val="00FC2079"/>
    <w:rsid w:val="00FC2510"/>
    <w:rsid w:val="00FC2536"/>
    <w:rsid w:val="00FC2604"/>
    <w:rsid w:val="00FC28D4"/>
    <w:rsid w:val="00FC3181"/>
    <w:rsid w:val="00FC3216"/>
    <w:rsid w:val="00FC3297"/>
    <w:rsid w:val="00FC3423"/>
    <w:rsid w:val="00FC374D"/>
    <w:rsid w:val="00FC3B4B"/>
    <w:rsid w:val="00FC4AEF"/>
    <w:rsid w:val="00FC4EAB"/>
    <w:rsid w:val="00FC5142"/>
    <w:rsid w:val="00FC51CA"/>
    <w:rsid w:val="00FC529D"/>
    <w:rsid w:val="00FC6069"/>
    <w:rsid w:val="00FC67DC"/>
    <w:rsid w:val="00FC6A86"/>
    <w:rsid w:val="00FC6CE3"/>
    <w:rsid w:val="00FC763D"/>
    <w:rsid w:val="00FC766A"/>
    <w:rsid w:val="00FC7F66"/>
    <w:rsid w:val="00FC7FE6"/>
    <w:rsid w:val="00FD0481"/>
    <w:rsid w:val="00FD0521"/>
    <w:rsid w:val="00FD07DD"/>
    <w:rsid w:val="00FD0863"/>
    <w:rsid w:val="00FD0C9E"/>
    <w:rsid w:val="00FD0F4E"/>
    <w:rsid w:val="00FD1422"/>
    <w:rsid w:val="00FD18F9"/>
    <w:rsid w:val="00FD1D23"/>
    <w:rsid w:val="00FD235B"/>
    <w:rsid w:val="00FD2992"/>
    <w:rsid w:val="00FD351E"/>
    <w:rsid w:val="00FD3536"/>
    <w:rsid w:val="00FD38AD"/>
    <w:rsid w:val="00FD4517"/>
    <w:rsid w:val="00FD5022"/>
    <w:rsid w:val="00FD592E"/>
    <w:rsid w:val="00FD5A55"/>
    <w:rsid w:val="00FD5BCD"/>
    <w:rsid w:val="00FD699E"/>
    <w:rsid w:val="00FD70DC"/>
    <w:rsid w:val="00FD7D6C"/>
    <w:rsid w:val="00FE0302"/>
    <w:rsid w:val="00FE0437"/>
    <w:rsid w:val="00FE0EB2"/>
    <w:rsid w:val="00FE0F3D"/>
    <w:rsid w:val="00FE120D"/>
    <w:rsid w:val="00FE1BC1"/>
    <w:rsid w:val="00FE1C86"/>
    <w:rsid w:val="00FE1EDB"/>
    <w:rsid w:val="00FE2730"/>
    <w:rsid w:val="00FE3322"/>
    <w:rsid w:val="00FE400C"/>
    <w:rsid w:val="00FE431B"/>
    <w:rsid w:val="00FE451C"/>
    <w:rsid w:val="00FE4ACA"/>
    <w:rsid w:val="00FE594C"/>
    <w:rsid w:val="00FE5C0C"/>
    <w:rsid w:val="00FE6014"/>
    <w:rsid w:val="00FE6426"/>
    <w:rsid w:val="00FE70A7"/>
    <w:rsid w:val="00FE7236"/>
    <w:rsid w:val="00FE7ACB"/>
    <w:rsid w:val="00FF031E"/>
    <w:rsid w:val="00FF06B0"/>
    <w:rsid w:val="00FF0D43"/>
    <w:rsid w:val="00FF1624"/>
    <w:rsid w:val="00FF264E"/>
    <w:rsid w:val="00FF2AC9"/>
    <w:rsid w:val="00FF3E41"/>
    <w:rsid w:val="00FF43AA"/>
    <w:rsid w:val="00FF4823"/>
    <w:rsid w:val="00FF4C8A"/>
    <w:rsid w:val="00FF4F71"/>
    <w:rsid w:val="00FF4F89"/>
    <w:rsid w:val="00FF51EC"/>
    <w:rsid w:val="00FF573D"/>
    <w:rsid w:val="00FF635A"/>
    <w:rsid w:val="00FF7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A93B4"/>
  <w15:chartTrackingRefBased/>
  <w15:docId w15:val="{44B45FB7-C174-0344-A326-F58F849C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1D1"/>
    <w:pPr>
      <w:spacing w:before="120" w:after="120" w:line="480" w:lineRule="auto"/>
      <w:ind w:firstLine="720"/>
    </w:pPr>
    <w:rPr>
      <w:rFonts w:eastAsia="Times New Roman" w:cs="Times New Roman"/>
    </w:rPr>
  </w:style>
  <w:style w:type="paragraph" w:styleId="Heading1">
    <w:name w:val="heading 1"/>
    <w:basedOn w:val="Normal"/>
    <w:next w:val="Normal"/>
    <w:link w:val="Heading1Char"/>
    <w:uiPriority w:val="9"/>
    <w:qFormat/>
    <w:rsid w:val="00EF47EF"/>
    <w:pPr>
      <w:keepNext/>
      <w:keepLines/>
      <w:numPr>
        <w:numId w:val="2"/>
      </w:numPr>
      <w:spacing w:before="360" w:after="240" w:line="276" w:lineRule="auto"/>
      <w:outlineLvl w:val="0"/>
    </w:pPr>
    <w:rPr>
      <w:rFonts w:eastAsiaTheme="majorEastAsia" w:cstheme="majorBidi"/>
      <w:b/>
      <w:bCs/>
      <w:color w:val="4472C4" w:themeColor="accent1"/>
      <w:sz w:val="28"/>
      <w:szCs w:val="28"/>
      <w:lang w:bidi="en-US"/>
    </w:rPr>
  </w:style>
  <w:style w:type="paragraph" w:styleId="Heading2">
    <w:name w:val="heading 2"/>
    <w:basedOn w:val="Normal"/>
    <w:next w:val="Normal"/>
    <w:link w:val="Heading2Char"/>
    <w:uiPriority w:val="9"/>
    <w:unhideWhenUsed/>
    <w:qFormat/>
    <w:rsid w:val="00EF47EF"/>
    <w:pPr>
      <w:keepNext/>
      <w:keepLines/>
      <w:numPr>
        <w:ilvl w:val="1"/>
        <w:numId w:val="2"/>
      </w:numPr>
      <w:spacing w:before="240"/>
      <w:ind w:left="0"/>
      <w:outlineLvl w:val="1"/>
    </w:pPr>
    <w:rPr>
      <w:rFonts w:eastAsiaTheme="majorEastAsia" w:cstheme="majorBidi"/>
      <w:b/>
      <w:i/>
      <w:color w:val="4472C4" w:themeColor="accent1"/>
      <w:sz w:val="28"/>
      <w:szCs w:val="26"/>
    </w:rPr>
  </w:style>
  <w:style w:type="paragraph" w:styleId="Heading3">
    <w:name w:val="heading 3"/>
    <w:basedOn w:val="Normal"/>
    <w:next w:val="Normal"/>
    <w:link w:val="Heading3Char"/>
    <w:uiPriority w:val="9"/>
    <w:semiHidden/>
    <w:unhideWhenUsed/>
    <w:qFormat/>
    <w:rsid w:val="00EF47EF"/>
    <w:pPr>
      <w:keepNext/>
      <w:keepLines/>
      <w:numPr>
        <w:ilvl w:val="2"/>
        <w:numId w:val="2"/>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47E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47E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47EF"/>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47EF"/>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47E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47E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4444"/>
    <w:pPr>
      <w:spacing w:before="100" w:beforeAutospacing="1" w:after="100" w:afterAutospacing="1"/>
    </w:pPr>
  </w:style>
  <w:style w:type="character" w:styleId="CommentReference">
    <w:name w:val="annotation reference"/>
    <w:basedOn w:val="DefaultParagraphFont"/>
    <w:uiPriority w:val="99"/>
    <w:semiHidden/>
    <w:unhideWhenUsed/>
    <w:rsid w:val="004348D6"/>
    <w:rPr>
      <w:sz w:val="16"/>
      <w:szCs w:val="16"/>
    </w:rPr>
  </w:style>
  <w:style w:type="paragraph" w:styleId="CommentText">
    <w:name w:val="annotation text"/>
    <w:basedOn w:val="Normal"/>
    <w:link w:val="CommentTextChar"/>
    <w:uiPriority w:val="99"/>
    <w:semiHidden/>
    <w:unhideWhenUsed/>
    <w:rsid w:val="004348D6"/>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348D6"/>
    <w:rPr>
      <w:sz w:val="20"/>
      <w:szCs w:val="20"/>
    </w:rPr>
  </w:style>
  <w:style w:type="paragraph" w:styleId="CommentSubject">
    <w:name w:val="annotation subject"/>
    <w:basedOn w:val="CommentText"/>
    <w:next w:val="CommentText"/>
    <w:link w:val="CommentSubjectChar"/>
    <w:uiPriority w:val="99"/>
    <w:semiHidden/>
    <w:unhideWhenUsed/>
    <w:rsid w:val="004348D6"/>
    <w:rPr>
      <w:b/>
      <w:bCs/>
    </w:rPr>
  </w:style>
  <w:style w:type="character" w:customStyle="1" w:styleId="CommentSubjectChar">
    <w:name w:val="Comment Subject Char"/>
    <w:basedOn w:val="CommentTextChar"/>
    <w:link w:val="CommentSubject"/>
    <w:uiPriority w:val="99"/>
    <w:semiHidden/>
    <w:rsid w:val="004348D6"/>
    <w:rPr>
      <w:b/>
      <w:bCs/>
      <w:sz w:val="20"/>
      <w:szCs w:val="20"/>
    </w:rPr>
  </w:style>
  <w:style w:type="character" w:customStyle="1" w:styleId="Heading1Char">
    <w:name w:val="Heading 1 Char"/>
    <w:basedOn w:val="DefaultParagraphFont"/>
    <w:link w:val="Heading1"/>
    <w:uiPriority w:val="9"/>
    <w:rsid w:val="00EF47EF"/>
    <w:rPr>
      <w:rFonts w:eastAsiaTheme="majorEastAsia" w:cstheme="majorBidi"/>
      <w:b/>
      <w:bCs/>
      <w:color w:val="4472C4" w:themeColor="accent1"/>
      <w:sz w:val="28"/>
      <w:szCs w:val="28"/>
      <w:lang w:bidi="en-US"/>
    </w:rPr>
  </w:style>
  <w:style w:type="character" w:customStyle="1" w:styleId="Heading2Char">
    <w:name w:val="Heading 2 Char"/>
    <w:basedOn w:val="DefaultParagraphFont"/>
    <w:link w:val="Heading2"/>
    <w:uiPriority w:val="9"/>
    <w:rsid w:val="00EF47EF"/>
    <w:rPr>
      <w:rFonts w:eastAsiaTheme="majorEastAsia" w:cstheme="majorBidi"/>
      <w:b/>
      <w:i/>
      <w:color w:val="4472C4" w:themeColor="accent1"/>
      <w:sz w:val="28"/>
      <w:szCs w:val="26"/>
    </w:rPr>
  </w:style>
  <w:style w:type="character" w:styleId="FootnoteReference">
    <w:name w:val="footnote reference"/>
    <w:basedOn w:val="DefaultParagraphFont"/>
    <w:unhideWhenUsed/>
    <w:rsid w:val="00CD51DF"/>
    <w:rPr>
      <w:vertAlign w:val="superscript"/>
    </w:rPr>
  </w:style>
  <w:style w:type="paragraph" w:customStyle="1" w:styleId="ReferenceList">
    <w:name w:val="Reference List"/>
    <w:basedOn w:val="Normal"/>
    <w:qFormat/>
    <w:rsid w:val="00CD51DF"/>
    <w:pPr>
      <w:ind w:left="360" w:hanging="360"/>
    </w:pPr>
    <w:rPr>
      <w:rFonts w:eastAsia="Batang"/>
      <w:color w:val="000000"/>
      <w:szCs w:val="20"/>
    </w:rPr>
  </w:style>
  <w:style w:type="paragraph" w:styleId="Header">
    <w:name w:val="header"/>
    <w:basedOn w:val="Normal"/>
    <w:link w:val="HeaderChar"/>
    <w:uiPriority w:val="99"/>
    <w:unhideWhenUsed/>
    <w:rsid w:val="00E07DFB"/>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E07DFB"/>
  </w:style>
  <w:style w:type="paragraph" w:styleId="Footer">
    <w:name w:val="footer"/>
    <w:basedOn w:val="Normal"/>
    <w:link w:val="FooterChar"/>
    <w:uiPriority w:val="99"/>
    <w:unhideWhenUsed/>
    <w:rsid w:val="00E07DFB"/>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E07DFB"/>
  </w:style>
  <w:style w:type="character" w:styleId="PageNumber">
    <w:name w:val="page number"/>
    <w:basedOn w:val="DefaultParagraphFont"/>
    <w:uiPriority w:val="99"/>
    <w:semiHidden/>
    <w:unhideWhenUsed/>
    <w:rsid w:val="00E07DFB"/>
  </w:style>
  <w:style w:type="character" w:styleId="Hyperlink">
    <w:name w:val="Hyperlink"/>
    <w:basedOn w:val="DefaultParagraphFont"/>
    <w:uiPriority w:val="99"/>
    <w:unhideWhenUsed/>
    <w:rsid w:val="002123EE"/>
    <w:rPr>
      <w:color w:val="0563C1" w:themeColor="hyperlink"/>
      <w:u w:val="single"/>
    </w:rPr>
  </w:style>
  <w:style w:type="character" w:styleId="UnresolvedMention">
    <w:name w:val="Unresolved Mention"/>
    <w:basedOn w:val="DefaultParagraphFont"/>
    <w:uiPriority w:val="99"/>
    <w:semiHidden/>
    <w:unhideWhenUsed/>
    <w:rsid w:val="002123EE"/>
    <w:rPr>
      <w:color w:val="605E5C"/>
      <w:shd w:val="clear" w:color="auto" w:fill="E1DFDD"/>
    </w:rPr>
  </w:style>
  <w:style w:type="paragraph" w:styleId="Caption">
    <w:name w:val="caption"/>
    <w:basedOn w:val="Normal"/>
    <w:next w:val="Normal"/>
    <w:uiPriority w:val="35"/>
    <w:unhideWhenUsed/>
    <w:qFormat/>
    <w:rsid w:val="00081D11"/>
    <w:pPr>
      <w:spacing w:before="360" w:after="360" w:line="240" w:lineRule="auto"/>
    </w:pPr>
    <w:rPr>
      <w:rFonts w:eastAsiaTheme="minorHAnsi" w:cstheme="minorBidi"/>
      <w:i/>
      <w:iCs/>
      <w:color w:val="000000" w:themeColor="text1"/>
      <w:szCs w:val="18"/>
    </w:rPr>
  </w:style>
  <w:style w:type="character" w:styleId="Emphasis">
    <w:name w:val="Emphasis"/>
    <w:basedOn w:val="DefaultParagraphFont"/>
    <w:uiPriority w:val="20"/>
    <w:qFormat/>
    <w:rsid w:val="00D715A0"/>
    <w:rPr>
      <w:i/>
      <w:iCs/>
    </w:rPr>
  </w:style>
  <w:style w:type="paragraph" w:styleId="Title">
    <w:name w:val="Title"/>
    <w:basedOn w:val="Normal"/>
    <w:next w:val="Normal"/>
    <w:link w:val="TitleChar"/>
    <w:uiPriority w:val="10"/>
    <w:qFormat/>
    <w:rsid w:val="00491274"/>
    <w:pPr>
      <w:spacing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491274"/>
    <w:rPr>
      <w:rFonts w:eastAsiaTheme="majorEastAsia" w:cstheme="majorBidi"/>
      <w:b/>
      <w:spacing w:val="-10"/>
      <w:kern w:val="28"/>
      <w:sz w:val="48"/>
      <w:szCs w:val="56"/>
    </w:rPr>
  </w:style>
  <w:style w:type="paragraph" w:styleId="ListParagraph">
    <w:name w:val="List Paragraph"/>
    <w:basedOn w:val="Normal"/>
    <w:uiPriority w:val="34"/>
    <w:qFormat/>
    <w:rsid w:val="004231C0"/>
    <w:pPr>
      <w:ind w:left="720"/>
      <w:contextualSpacing/>
    </w:pPr>
  </w:style>
  <w:style w:type="character" w:styleId="PlaceholderText">
    <w:name w:val="Placeholder Text"/>
    <w:basedOn w:val="DefaultParagraphFont"/>
    <w:uiPriority w:val="99"/>
    <w:semiHidden/>
    <w:rsid w:val="00470049"/>
    <w:rPr>
      <w:color w:val="808080"/>
    </w:rPr>
  </w:style>
  <w:style w:type="table" w:styleId="TableGrid">
    <w:name w:val="Table Grid"/>
    <w:basedOn w:val="TableNormal"/>
    <w:uiPriority w:val="39"/>
    <w:rsid w:val="00E3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97382"/>
    <w:pPr>
      <w:numPr>
        <w:ilvl w:val="1"/>
      </w:numPr>
      <w:spacing w:after="160"/>
      <w:ind w:firstLine="72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97382"/>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5210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1050"/>
    <w:rPr>
      <w:rFonts w:eastAsia="Times New Roman" w:cs="Times New Roman"/>
      <w:i/>
      <w:iCs/>
      <w:color w:val="404040" w:themeColor="text1" w:themeTint="BF"/>
    </w:rPr>
  </w:style>
  <w:style w:type="character" w:styleId="SubtleReference">
    <w:name w:val="Subtle Reference"/>
    <w:basedOn w:val="DefaultParagraphFont"/>
    <w:uiPriority w:val="31"/>
    <w:qFormat/>
    <w:rsid w:val="00521050"/>
    <w:rPr>
      <w:smallCaps/>
      <w:color w:val="5A5A5A" w:themeColor="text1" w:themeTint="A5"/>
      <w:sz w:val="24"/>
    </w:rPr>
  </w:style>
  <w:style w:type="paragraph" w:styleId="Revision">
    <w:name w:val="Revision"/>
    <w:hidden/>
    <w:uiPriority w:val="99"/>
    <w:semiHidden/>
    <w:rsid w:val="004915EE"/>
    <w:rPr>
      <w:rFonts w:eastAsia="Times New Roman" w:cs="Times New Roman"/>
    </w:rPr>
  </w:style>
  <w:style w:type="character" w:styleId="FollowedHyperlink">
    <w:name w:val="FollowedHyperlink"/>
    <w:basedOn w:val="DefaultParagraphFont"/>
    <w:uiPriority w:val="99"/>
    <w:semiHidden/>
    <w:unhideWhenUsed/>
    <w:rsid w:val="00975683"/>
    <w:rPr>
      <w:color w:val="954F72" w:themeColor="followedHyperlink"/>
      <w:u w:val="single"/>
    </w:rPr>
  </w:style>
  <w:style w:type="paragraph" w:customStyle="1" w:styleId="Level1">
    <w:name w:val="Level 1"/>
    <w:basedOn w:val="Normal"/>
    <w:rsid w:val="001E0B15"/>
    <w:pPr>
      <w:widowControl w:val="0"/>
      <w:numPr>
        <w:numId w:val="9"/>
      </w:numPr>
      <w:tabs>
        <w:tab w:val="clear" w:pos="360"/>
      </w:tabs>
      <w:spacing w:before="0" w:after="0" w:line="240" w:lineRule="auto"/>
      <w:ind w:left="720" w:hanging="720"/>
      <w:outlineLvl w:val="0"/>
    </w:pPr>
    <w:rPr>
      <w:rFonts w:ascii="CG Times" w:hAnsi="CG Times"/>
      <w:snapToGrid w:val="0"/>
      <w:szCs w:val="20"/>
    </w:rPr>
  </w:style>
  <w:style w:type="paragraph" w:styleId="FootnoteText">
    <w:name w:val="footnote text"/>
    <w:basedOn w:val="Normal"/>
    <w:link w:val="FootnoteTextChar"/>
    <w:uiPriority w:val="99"/>
    <w:unhideWhenUsed/>
    <w:rsid w:val="0016290E"/>
    <w:pPr>
      <w:spacing w:before="0" w:line="240" w:lineRule="auto"/>
      <w:ind w:firstLine="0"/>
    </w:pPr>
    <w:rPr>
      <w:sz w:val="20"/>
      <w:szCs w:val="20"/>
    </w:rPr>
  </w:style>
  <w:style w:type="character" w:customStyle="1" w:styleId="FootnoteTextChar">
    <w:name w:val="Footnote Text Char"/>
    <w:basedOn w:val="DefaultParagraphFont"/>
    <w:link w:val="FootnoteText"/>
    <w:uiPriority w:val="99"/>
    <w:rsid w:val="0016290E"/>
    <w:rPr>
      <w:rFonts w:eastAsia="Times New Roman" w:cs="Times New Roman"/>
      <w:sz w:val="20"/>
      <w:szCs w:val="20"/>
    </w:rPr>
  </w:style>
  <w:style w:type="paragraph" w:customStyle="1" w:styleId="table">
    <w:name w:val="table"/>
    <w:basedOn w:val="Normal"/>
    <w:qFormat/>
    <w:rsid w:val="0085731B"/>
    <w:pPr>
      <w:spacing w:before="0" w:after="0" w:line="240" w:lineRule="auto"/>
      <w:ind w:firstLine="0"/>
    </w:pPr>
    <w:rPr>
      <w:rFonts w:cstheme="minorHAnsi"/>
      <w:sz w:val="20"/>
      <w:szCs w:val="20"/>
    </w:rPr>
  </w:style>
  <w:style w:type="numbering" w:customStyle="1" w:styleId="CurrentList1">
    <w:name w:val="Current List1"/>
    <w:uiPriority w:val="99"/>
    <w:rsid w:val="00EF47EF"/>
    <w:pPr>
      <w:numPr>
        <w:numId w:val="22"/>
      </w:numPr>
    </w:pPr>
  </w:style>
  <w:style w:type="character" w:customStyle="1" w:styleId="Heading3Char">
    <w:name w:val="Heading 3 Char"/>
    <w:basedOn w:val="DefaultParagraphFont"/>
    <w:link w:val="Heading3"/>
    <w:uiPriority w:val="9"/>
    <w:semiHidden/>
    <w:rsid w:val="00EF47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EF47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47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47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47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47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47E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0848">
      <w:bodyDiv w:val="1"/>
      <w:marLeft w:val="0"/>
      <w:marRight w:val="0"/>
      <w:marTop w:val="0"/>
      <w:marBottom w:val="0"/>
      <w:divBdr>
        <w:top w:val="none" w:sz="0" w:space="0" w:color="auto"/>
        <w:left w:val="none" w:sz="0" w:space="0" w:color="auto"/>
        <w:bottom w:val="none" w:sz="0" w:space="0" w:color="auto"/>
        <w:right w:val="none" w:sz="0" w:space="0" w:color="auto"/>
      </w:divBdr>
    </w:div>
    <w:div w:id="8139597">
      <w:bodyDiv w:val="1"/>
      <w:marLeft w:val="0"/>
      <w:marRight w:val="0"/>
      <w:marTop w:val="0"/>
      <w:marBottom w:val="0"/>
      <w:divBdr>
        <w:top w:val="none" w:sz="0" w:space="0" w:color="auto"/>
        <w:left w:val="none" w:sz="0" w:space="0" w:color="auto"/>
        <w:bottom w:val="none" w:sz="0" w:space="0" w:color="auto"/>
        <w:right w:val="none" w:sz="0" w:space="0" w:color="auto"/>
      </w:divBdr>
    </w:div>
    <w:div w:id="115299476">
      <w:bodyDiv w:val="1"/>
      <w:marLeft w:val="0"/>
      <w:marRight w:val="0"/>
      <w:marTop w:val="0"/>
      <w:marBottom w:val="0"/>
      <w:divBdr>
        <w:top w:val="none" w:sz="0" w:space="0" w:color="auto"/>
        <w:left w:val="none" w:sz="0" w:space="0" w:color="auto"/>
        <w:bottom w:val="none" w:sz="0" w:space="0" w:color="auto"/>
        <w:right w:val="none" w:sz="0" w:space="0" w:color="auto"/>
      </w:divBdr>
      <w:divsChild>
        <w:div w:id="183981889">
          <w:marLeft w:val="0"/>
          <w:marRight w:val="0"/>
          <w:marTop w:val="0"/>
          <w:marBottom w:val="0"/>
          <w:divBdr>
            <w:top w:val="none" w:sz="0" w:space="0" w:color="auto"/>
            <w:left w:val="none" w:sz="0" w:space="0" w:color="auto"/>
            <w:bottom w:val="none" w:sz="0" w:space="0" w:color="auto"/>
            <w:right w:val="none" w:sz="0" w:space="0" w:color="auto"/>
          </w:divBdr>
          <w:divsChild>
            <w:div w:id="1280184952">
              <w:marLeft w:val="0"/>
              <w:marRight w:val="0"/>
              <w:marTop w:val="0"/>
              <w:marBottom w:val="0"/>
              <w:divBdr>
                <w:top w:val="none" w:sz="0" w:space="0" w:color="auto"/>
                <w:left w:val="none" w:sz="0" w:space="0" w:color="auto"/>
                <w:bottom w:val="none" w:sz="0" w:space="0" w:color="auto"/>
                <w:right w:val="none" w:sz="0" w:space="0" w:color="auto"/>
              </w:divBdr>
              <w:divsChild>
                <w:div w:id="246496467">
                  <w:marLeft w:val="0"/>
                  <w:marRight w:val="0"/>
                  <w:marTop w:val="0"/>
                  <w:marBottom w:val="0"/>
                  <w:divBdr>
                    <w:top w:val="none" w:sz="0" w:space="0" w:color="auto"/>
                    <w:left w:val="none" w:sz="0" w:space="0" w:color="auto"/>
                    <w:bottom w:val="none" w:sz="0" w:space="0" w:color="auto"/>
                    <w:right w:val="none" w:sz="0" w:space="0" w:color="auto"/>
                  </w:divBdr>
                  <w:divsChild>
                    <w:div w:id="33889028">
                      <w:marLeft w:val="0"/>
                      <w:marRight w:val="0"/>
                      <w:marTop w:val="0"/>
                      <w:marBottom w:val="0"/>
                      <w:divBdr>
                        <w:top w:val="none" w:sz="0" w:space="0" w:color="auto"/>
                        <w:left w:val="none" w:sz="0" w:space="0" w:color="auto"/>
                        <w:bottom w:val="none" w:sz="0" w:space="0" w:color="auto"/>
                        <w:right w:val="none" w:sz="0" w:space="0" w:color="auto"/>
                      </w:divBdr>
                    </w:div>
                    <w:div w:id="2081054600">
                      <w:marLeft w:val="0"/>
                      <w:marRight w:val="0"/>
                      <w:marTop w:val="0"/>
                      <w:marBottom w:val="0"/>
                      <w:divBdr>
                        <w:top w:val="none" w:sz="0" w:space="0" w:color="auto"/>
                        <w:left w:val="none" w:sz="0" w:space="0" w:color="auto"/>
                        <w:bottom w:val="none" w:sz="0" w:space="0" w:color="auto"/>
                        <w:right w:val="none" w:sz="0" w:space="0" w:color="auto"/>
                      </w:divBdr>
                    </w:div>
                  </w:divsChild>
                </w:div>
                <w:div w:id="385378759">
                  <w:marLeft w:val="0"/>
                  <w:marRight w:val="0"/>
                  <w:marTop w:val="0"/>
                  <w:marBottom w:val="0"/>
                  <w:divBdr>
                    <w:top w:val="none" w:sz="0" w:space="0" w:color="auto"/>
                    <w:left w:val="none" w:sz="0" w:space="0" w:color="auto"/>
                    <w:bottom w:val="none" w:sz="0" w:space="0" w:color="auto"/>
                    <w:right w:val="none" w:sz="0" w:space="0" w:color="auto"/>
                  </w:divBdr>
                  <w:divsChild>
                    <w:div w:id="2072534610">
                      <w:marLeft w:val="0"/>
                      <w:marRight w:val="0"/>
                      <w:marTop w:val="0"/>
                      <w:marBottom w:val="0"/>
                      <w:divBdr>
                        <w:top w:val="none" w:sz="0" w:space="0" w:color="auto"/>
                        <w:left w:val="none" w:sz="0" w:space="0" w:color="auto"/>
                        <w:bottom w:val="none" w:sz="0" w:space="0" w:color="auto"/>
                        <w:right w:val="none" w:sz="0" w:space="0" w:color="auto"/>
                      </w:divBdr>
                    </w:div>
                  </w:divsChild>
                </w:div>
                <w:div w:id="588848701">
                  <w:marLeft w:val="0"/>
                  <w:marRight w:val="0"/>
                  <w:marTop w:val="0"/>
                  <w:marBottom w:val="0"/>
                  <w:divBdr>
                    <w:top w:val="none" w:sz="0" w:space="0" w:color="auto"/>
                    <w:left w:val="none" w:sz="0" w:space="0" w:color="auto"/>
                    <w:bottom w:val="none" w:sz="0" w:space="0" w:color="auto"/>
                    <w:right w:val="none" w:sz="0" w:space="0" w:color="auto"/>
                  </w:divBdr>
                  <w:divsChild>
                    <w:div w:id="1145853058">
                      <w:marLeft w:val="0"/>
                      <w:marRight w:val="0"/>
                      <w:marTop w:val="0"/>
                      <w:marBottom w:val="0"/>
                      <w:divBdr>
                        <w:top w:val="none" w:sz="0" w:space="0" w:color="auto"/>
                        <w:left w:val="none" w:sz="0" w:space="0" w:color="auto"/>
                        <w:bottom w:val="none" w:sz="0" w:space="0" w:color="auto"/>
                        <w:right w:val="none" w:sz="0" w:space="0" w:color="auto"/>
                      </w:divBdr>
                    </w:div>
                  </w:divsChild>
                </w:div>
                <w:div w:id="839276381">
                  <w:marLeft w:val="0"/>
                  <w:marRight w:val="0"/>
                  <w:marTop w:val="0"/>
                  <w:marBottom w:val="0"/>
                  <w:divBdr>
                    <w:top w:val="none" w:sz="0" w:space="0" w:color="auto"/>
                    <w:left w:val="none" w:sz="0" w:space="0" w:color="auto"/>
                    <w:bottom w:val="none" w:sz="0" w:space="0" w:color="auto"/>
                    <w:right w:val="none" w:sz="0" w:space="0" w:color="auto"/>
                  </w:divBdr>
                  <w:divsChild>
                    <w:div w:id="249390198">
                      <w:marLeft w:val="0"/>
                      <w:marRight w:val="0"/>
                      <w:marTop w:val="0"/>
                      <w:marBottom w:val="0"/>
                      <w:divBdr>
                        <w:top w:val="none" w:sz="0" w:space="0" w:color="auto"/>
                        <w:left w:val="none" w:sz="0" w:space="0" w:color="auto"/>
                        <w:bottom w:val="none" w:sz="0" w:space="0" w:color="auto"/>
                        <w:right w:val="none" w:sz="0" w:space="0" w:color="auto"/>
                      </w:divBdr>
                    </w:div>
                  </w:divsChild>
                </w:div>
                <w:div w:id="1022584011">
                  <w:marLeft w:val="0"/>
                  <w:marRight w:val="0"/>
                  <w:marTop w:val="0"/>
                  <w:marBottom w:val="0"/>
                  <w:divBdr>
                    <w:top w:val="none" w:sz="0" w:space="0" w:color="auto"/>
                    <w:left w:val="none" w:sz="0" w:space="0" w:color="auto"/>
                    <w:bottom w:val="none" w:sz="0" w:space="0" w:color="auto"/>
                    <w:right w:val="none" w:sz="0" w:space="0" w:color="auto"/>
                  </w:divBdr>
                  <w:divsChild>
                    <w:div w:id="1606696015">
                      <w:marLeft w:val="0"/>
                      <w:marRight w:val="0"/>
                      <w:marTop w:val="0"/>
                      <w:marBottom w:val="0"/>
                      <w:divBdr>
                        <w:top w:val="none" w:sz="0" w:space="0" w:color="auto"/>
                        <w:left w:val="none" w:sz="0" w:space="0" w:color="auto"/>
                        <w:bottom w:val="none" w:sz="0" w:space="0" w:color="auto"/>
                        <w:right w:val="none" w:sz="0" w:space="0" w:color="auto"/>
                      </w:divBdr>
                    </w:div>
                  </w:divsChild>
                </w:div>
                <w:div w:id="1123041862">
                  <w:marLeft w:val="0"/>
                  <w:marRight w:val="0"/>
                  <w:marTop w:val="0"/>
                  <w:marBottom w:val="0"/>
                  <w:divBdr>
                    <w:top w:val="none" w:sz="0" w:space="0" w:color="auto"/>
                    <w:left w:val="none" w:sz="0" w:space="0" w:color="auto"/>
                    <w:bottom w:val="none" w:sz="0" w:space="0" w:color="auto"/>
                    <w:right w:val="none" w:sz="0" w:space="0" w:color="auto"/>
                  </w:divBdr>
                  <w:divsChild>
                    <w:div w:id="1987472236">
                      <w:marLeft w:val="0"/>
                      <w:marRight w:val="0"/>
                      <w:marTop w:val="0"/>
                      <w:marBottom w:val="0"/>
                      <w:divBdr>
                        <w:top w:val="none" w:sz="0" w:space="0" w:color="auto"/>
                        <w:left w:val="none" w:sz="0" w:space="0" w:color="auto"/>
                        <w:bottom w:val="none" w:sz="0" w:space="0" w:color="auto"/>
                        <w:right w:val="none" w:sz="0" w:space="0" w:color="auto"/>
                      </w:divBdr>
                    </w:div>
                  </w:divsChild>
                </w:div>
                <w:div w:id="1373769457">
                  <w:marLeft w:val="0"/>
                  <w:marRight w:val="0"/>
                  <w:marTop w:val="0"/>
                  <w:marBottom w:val="0"/>
                  <w:divBdr>
                    <w:top w:val="none" w:sz="0" w:space="0" w:color="auto"/>
                    <w:left w:val="none" w:sz="0" w:space="0" w:color="auto"/>
                    <w:bottom w:val="none" w:sz="0" w:space="0" w:color="auto"/>
                    <w:right w:val="none" w:sz="0" w:space="0" w:color="auto"/>
                  </w:divBdr>
                  <w:divsChild>
                    <w:div w:id="227035357">
                      <w:marLeft w:val="0"/>
                      <w:marRight w:val="0"/>
                      <w:marTop w:val="0"/>
                      <w:marBottom w:val="0"/>
                      <w:divBdr>
                        <w:top w:val="none" w:sz="0" w:space="0" w:color="auto"/>
                        <w:left w:val="none" w:sz="0" w:space="0" w:color="auto"/>
                        <w:bottom w:val="none" w:sz="0" w:space="0" w:color="auto"/>
                        <w:right w:val="none" w:sz="0" w:space="0" w:color="auto"/>
                      </w:divBdr>
                    </w:div>
                  </w:divsChild>
                </w:div>
                <w:div w:id="1623615824">
                  <w:marLeft w:val="0"/>
                  <w:marRight w:val="0"/>
                  <w:marTop w:val="0"/>
                  <w:marBottom w:val="0"/>
                  <w:divBdr>
                    <w:top w:val="none" w:sz="0" w:space="0" w:color="auto"/>
                    <w:left w:val="none" w:sz="0" w:space="0" w:color="auto"/>
                    <w:bottom w:val="none" w:sz="0" w:space="0" w:color="auto"/>
                    <w:right w:val="none" w:sz="0" w:space="0" w:color="auto"/>
                  </w:divBdr>
                  <w:divsChild>
                    <w:div w:id="1071997748">
                      <w:marLeft w:val="0"/>
                      <w:marRight w:val="0"/>
                      <w:marTop w:val="0"/>
                      <w:marBottom w:val="0"/>
                      <w:divBdr>
                        <w:top w:val="none" w:sz="0" w:space="0" w:color="auto"/>
                        <w:left w:val="none" w:sz="0" w:space="0" w:color="auto"/>
                        <w:bottom w:val="none" w:sz="0" w:space="0" w:color="auto"/>
                        <w:right w:val="none" w:sz="0" w:space="0" w:color="auto"/>
                      </w:divBdr>
                    </w:div>
                  </w:divsChild>
                </w:div>
                <w:div w:id="1731927288">
                  <w:marLeft w:val="0"/>
                  <w:marRight w:val="0"/>
                  <w:marTop w:val="0"/>
                  <w:marBottom w:val="0"/>
                  <w:divBdr>
                    <w:top w:val="none" w:sz="0" w:space="0" w:color="auto"/>
                    <w:left w:val="none" w:sz="0" w:space="0" w:color="auto"/>
                    <w:bottom w:val="none" w:sz="0" w:space="0" w:color="auto"/>
                    <w:right w:val="none" w:sz="0" w:space="0" w:color="auto"/>
                  </w:divBdr>
                  <w:divsChild>
                    <w:div w:id="447822231">
                      <w:marLeft w:val="0"/>
                      <w:marRight w:val="0"/>
                      <w:marTop w:val="0"/>
                      <w:marBottom w:val="0"/>
                      <w:divBdr>
                        <w:top w:val="none" w:sz="0" w:space="0" w:color="auto"/>
                        <w:left w:val="none" w:sz="0" w:space="0" w:color="auto"/>
                        <w:bottom w:val="none" w:sz="0" w:space="0" w:color="auto"/>
                        <w:right w:val="none" w:sz="0" w:space="0" w:color="auto"/>
                      </w:divBdr>
                    </w:div>
                  </w:divsChild>
                </w:div>
                <w:div w:id="1956785458">
                  <w:marLeft w:val="0"/>
                  <w:marRight w:val="0"/>
                  <w:marTop w:val="0"/>
                  <w:marBottom w:val="0"/>
                  <w:divBdr>
                    <w:top w:val="none" w:sz="0" w:space="0" w:color="auto"/>
                    <w:left w:val="none" w:sz="0" w:space="0" w:color="auto"/>
                    <w:bottom w:val="none" w:sz="0" w:space="0" w:color="auto"/>
                    <w:right w:val="none" w:sz="0" w:space="0" w:color="auto"/>
                  </w:divBdr>
                  <w:divsChild>
                    <w:div w:id="18875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30201">
      <w:bodyDiv w:val="1"/>
      <w:marLeft w:val="0"/>
      <w:marRight w:val="0"/>
      <w:marTop w:val="0"/>
      <w:marBottom w:val="0"/>
      <w:divBdr>
        <w:top w:val="none" w:sz="0" w:space="0" w:color="auto"/>
        <w:left w:val="none" w:sz="0" w:space="0" w:color="auto"/>
        <w:bottom w:val="none" w:sz="0" w:space="0" w:color="auto"/>
        <w:right w:val="none" w:sz="0" w:space="0" w:color="auto"/>
      </w:divBdr>
    </w:div>
    <w:div w:id="180818793">
      <w:bodyDiv w:val="1"/>
      <w:marLeft w:val="0"/>
      <w:marRight w:val="0"/>
      <w:marTop w:val="0"/>
      <w:marBottom w:val="0"/>
      <w:divBdr>
        <w:top w:val="none" w:sz="0" w:space="0" w:color="auto"/>
        <w:left w:val="none" w:sz="0" w:space="0" w:color="auto"/>
        <w:bottom w:val="none" w:sz="0" w:space="0" w:color="auto"/>
        <w:right w:val="none" w:sz="0" w:space="0" w:color="auto"/>
      </w:divBdr>
    </w:div>
    <w:div w:id="214701822">
      <w:bodyDiv w:val="1"/>
      <w:marLeft w:val="0"/>
      <w:marRight w:val="0"/>
      <w:marTop w:val="0"/>
      <w:marBottom w:val="0"/>
      <w:divBdr>
        <w:top w:val="none" w:sz="0" w:space="0" w:color="auto"/>
        <w:left w:val="none" w:sz="0" w:space="0" w:color="auto"/>
        <w:bottom w:val="none" w:sz="0" w:space="0" w:color="auto"/>
        <w:right w:val="none" w:sz="0" w:space="0" w:color="auto"/>
      </w:divBdr>
    </w:div>
    <w:div w:id="225803042">
      <w:bodyDiv w:val="1"/>
      <w:marLeft w:val="0"/>
      <w:marRight w:val="0"/>
      <w:marTop w:val="0"/>
      <w:marBottom w:val="0"/>
      <w:divBdr>
        <w:top w:val="none" w:sz="0" w:space="0" w:color="auto"/>
        <w:left w:val="none" w:sz="0" w:space="0" w:color="auto"/>
        <w:bottom w:val="none" w:sz="0" w:space="0" w:color="auto"/>
        <w:right w:val="none" w:sz="0" w:space="0" w:color="auto"/>
      </w:divBdr>
      <w:divsChild>
        <w:div w:id="967272536">
          <w:marLeft w:val="0"/>
          <w:marRight w:val="0"/>
          <w:marTop w:val="0"/>
          <w:marBottom w:val="0"/>
          <w:divBdr>
            <w:top w:val="none" w:sz="0" w:space="0" w:color="auto"/>
            <w:left w:val="none" w:sz="0" w:space="0" w:color="auto"/>
            <w:bottom w:val="none" w:sz="0" w:space="0" w:color="auto"/>
            <w:right w:val="none" w:sz="0" w:space="0" w:color="auto"/>
          </w:divBdr>
          <w:divsChild>
            <w:div w:id="1885409302">
              <w:marLeft w:val="0"/>
              <w:marRight w:val="0"/>
              <w:marTop w:val="0"/>
              <w:marBottom w:val="0"/>
              <w:divBdr>
                <w:top w:val="none" w:sz="0" w:space="0" w:color="auto"/>
                <w:left w:val="none" w:sz="0" w:space="0" w:color="auto"/>
                <w:bottom w:val="none" w:sz="0" w:space="0" w:color="auto"/>
                <w:right w:val="none" w:sz="0" w:space="0" w:color="auto"/>
              </w:divBdr>
              <w:divsChild>
                <w:div w:id="121122569">
                  <w:marLeft w:val="0"/>
                  <w:marRight w:val="0"/>
                  <w:marTop w:val="0"/>
                  <w:marBottom w:val="0"/>
                  <w:divBdr>
                    <w:top w:val="none" w:sz="0" w:space="0" w:color="auto"/>
                    <w:left w:val="none" w:sz="0" w:space="0" w:color="auto"/>
                    <w:bottom w:val="none" w:sz="0" w:space="0" w:color="auto"/>
                    <w:right w:val="none" w:sz="0" w:space="0" w:color="auto"/>
                  </w:divBdr>
                  <w:divsChild>
                    <w:div w:id="11076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88534">
      <w:bodyDiv w:val="1"/>
      <w:marLeft w:val="0"/>
      <w:marRight w:val="0"/>
      <w:marTop w:val="0"/>
      <w:marBottom w:val="0"/>
      <w:divBdr>
        <w:top w:val="none" w:sz="0" w:space="0" w:color="auto"/>
        <w:left w:val="none" w:sz="0" w:space="0" w:color="auto"/>
        <w:bottom w:val="none" w:sz="0" w:space="0" w:color="auto"/>
        <w:right w:val="none" w:sz="0" w:space="0" w:color="auto"/>
      </w:divBdr>
    </w:div>
    <w:div w:id="306446433">
      <w:bodyDiv w:val="1"/>
      <w:marLeft w:val="0"/>
      <w:marRight w:val="0"/>
      <w:marTop w:val="0"/>
      <w:marBottom w:val="0"/>
      <w:divBdr>
        <w:top w:val="none" w:sz="0" w:space="0" w:color="auto"/>
        <w:left w:val="none" w:sz="0" w:space="0" w:color="auto"/>
        <w:bottom w:val="none" w:sz="0" w:space="0" w:color="auto"/>
        <w:right w:val="none" w:sz="0" w:space="0" w:color="auto"/>
      </w:divBdr>
    </w:div>
    <w:div w:id="361127433">
      <w:bodyDiv w:val="1"/>
      <w:marLeft w:val="0"/>
      <w:marRight w:val="0"/>
      <w:marTop w:val="0"/>
      <w:marBottom w:val="0"/>
      <w:divBdr>
        <w:top w:val="none" w:sz="0" w:space="0" w:color="auto"/>
        <w:left w:val="none" w:sz="0" w:space="0" w:color="auto"/>
        <w:bottom w:val="none" w:sz="0" w:space="0" w:color="auto"/>
        <w:right w:val="none" w:sz="0" w:space="0" w:color="auto"/>
      </w:divBdr>
      <w:divsChild>
        <w:div w:id="1824350360">
          <w:marLeft w:val="0"/>
          <w:marRight w:val="0"/>
          <w:marTop w:val="0"/>
          <w:marBottom w:val="0"/>
          <w:divBdr>
            <w:top w:val="none" w:sz="0" w:space="0" w:color="auto"/>
            <w:left w:val="none" w:sz="0" w:space="0" w:color="auto"/>
            <w:bottom w:val="none" w:sz="0" w:space="0" w:color="auto"/>
            <w:right w:val="none" w:sz="0" w:space="0" w:color="auto"/>
          </w:divBdr>
        </w:div>
      </w:divsChild>
    </w:div>
    <w:div w:id="396561789">
      <w:bodyDiv w:val="1"/>
      <w:marLeft w:val="0"/>
      <w:marRight w:val="0"/>
      <w:marTop w:val="0"/>
      <w:marBottom w:val="0"/>
      <w:divBdr>
        <w:top w:val="none" w:sz="0" w:space="0" w:color="auto"/>
        <w:left w:val="none" w:sz="0" w:space="0" w:color="auto"/>
        <w:bottom w:val="none" w:sz="0" w:space="0" w:color="auto"/>
        <w:right w:val="none" w:sz="0" w:space="0" w:color="auto"/>
      </w:divBdr>
      <w:divsChild>
        <w:div w:id="1522670785">
          <w:marLeft w:val="0"/>
          <w:marRight w:val="0"/>
          <w:marTop w:val="0"/>
          <w:marBottom w:val="0"/>
          <w:divBdr>
            <w:top w:val="none" w:sz="0" w:space="0" w:color="auto"/>
            <w:left w:val="none" w:sz="0" w:space="0" w:color="auto"/>
            <w:bottom w:val="none" w:sz="0" w:space="0" w:color="auto"/>
            <w:right w:val="none" w:sz="0" w:space="0" w:color="auto"/>
          </w:divBdr>
          <w:divsChild>
            <w:div w:id="822695904">
              <w:marLeft w:val="0"/>
              <w:marRight w:val="0"/>
              <w:marTop w:val="0"/>
              <w:marBottom w:val="0"/>
              <w:divBdr>
                <w:top w:val="none" w:sz="0" w:space="0" w:color="auto"/>
                <w:left w:val="none" w:sz="0" w:space="0" w:color="auto"/>
                <w:bottom w:val="none" w:sz="0" w:space="0" w:color="auto"/>
                <w:right w:val="none" w:sz="0" w:space="0" w:color="auto"/>
              </w:divBdr>
              <w:divsChild>
                <w:div w:id="16885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4873">
      <w:bodyDiv w:val="1"/>
      <w:marLeft w:val="0"/>
      <w:marRight w:val="0"/>
      <w:marTop w:val="0"/>
      <w:marBottom w:val="0"/>
      <w:divBdr>
        <w:top w:val="none" w:sz="0" w:space="0" w:color="auto"/>
        <w:left w:val="none" w:sz="0" w:space="0" w:color="auto"/>
        <w:bottom w:val="none" w:sz="0" w:space="0" w:color="auto"/>
        <w:right w:val="none" w:sz="0" w:space="0" w:color="auto"/>
      </w:divBdr>
    </w:div>
    <w:div w:id="453790166">
      <w:bodyDiv w:val="1"/>
      <w:marLeft w:val="0"/>
      <w:marRight w:val="0"/>
      <w:marTop w:val="0"/>
      <w:marBottom w:val="0"/>
      <w:divBdr>
        <w:top w:val="none" w:sz="0" w:space="0" w:color="auto"/>
        <w:left w:val="none" w:sz="0" w:space="0" w:color="auto"/>
        <w:bottom w:val="none" w:sz="0" w:space="0" w:color="auto"/>
        <w:right w:val="none" w:sz="0" w:space="0" w:color="auto"/>
      </w:divBdr>
    </w:div>
    <w:div w:id="485509791">
      <w:bodyDiv w:val="1"/>
      <w:marLeft w:val="0"/>
      <w:marRight w:val="0"/>
      <w:marTop w:val="0"/>
      <w:marBottom w:val="0"/>
      <w:divBdr>
        <w:top w:val="none" w:sz="0" w:space="0" w:color="auto"/>
        <w:left w:val="none" w:sz="0" w:space="0" w:color="auto"/>
        <w:bottom w:val="none" w:sz="0" w:space="0" w:color="auto"/>
        <w:right w:val="none" w:sz="0" w:space="0" w:color="auto"/>
      </w:divBdr>
      <w:divsChild>
        <w:div w:id="80681202">
          <w:marLeft w:val="0"/>
          <w:marRight w:val="0"/>
          <w:marTop w:val="0"/>
          <w:marBottom w:val="0"/>
          <w:divBdr>
            <w:top w:val="none" w:sz="0" w:space="0" w:color="auto"/>
            <w:left w:val="none" w:sz="0" w:space="0" w:color="auto"/>
            <w:bottom w:val="none" w:sz="0" w:space="0" w:color="auto"/>
            <w:right w:val="none" w:sz="0" w:space="0" w:color="auto"/>
          </w:divBdr>
          <w:divsChild>
            <w:div w:id="674502501">
              <w:marLeft w:val="0"/>
              <w:marRight w:val="0"/>
              <w:marTop w:val="0"/>
              <w:marBottom w:val="0"/>
              <w:divBdr>
                <w:top w:val="none" w:sz="0" w:space="0" w:color="auto"/>
                <w:left w:val="none" w:sz="0" w:space="0" w:color="auto"/>
                <w:bottom w:val="none" w:sz="0" w:space="0" w:color="auto"/>
                <w:right w:val="none" w:sz="0" w:space="0" w:color="auto"/>
              </w:divBdr>
              <w:divsChild>
                <w:div w:id="6013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01532">
      <w:bodyDiv w:val="1"/>
      <w:marLeft w:val="0"/>
      <w:marRight w:val="0"/>
      <w:marTop w:val="0"/>
      <w:marBottom w:val="0"/>
      <w:divBdr>
        <w:top w:val="none" w:sz="0" w:space="0" w:color="auto"/>
        <w:left w:val="none" w:sz="0" w:space="0" w:color="auto"/>
        <w:bottom w:val="none" w:sz="0" w:space="0" w:color="auto"/>
        <w:right w:val="none" w:sz="0" w:space="0" w:color="auto"/>
      </w:divBdr>
    </w:div>
    <w:div w:id="712656355">
      <w:bodyDiv w:val="1"/>
      <w:marLeft w:val="0"/>
      <w:marRight w:val="0"/>
      <w:marTop w:val="0"/>
      <w:marBottom w:val="0"/>
      <w:divBdr>
        <w:top w:val="none" w:sz="0" w:space="0" w:color="auto"/>
        <w:left w:val="none" w:sz="0" w:space="0" w:color="auto"/>
        <w:bottom w:val="none" w:sz="0" w:space="0" w:color="auto"/>
        <w:right w:val="none" w:sz="0" w:space="0" w:color="auto"/>
      </w:divBdr>
      <w:divsChild>
        <w:div w:id="1038050552">
          <w:marLeft w:val="0"/>
          <w:marRight w:val="0"/>
          <w:marTop w:val="0"/>
          <w:marBottom w:val="0"/>
          <w:divBdr>
            <w:top w:val="none" w:sz="0" w:space="0" w:color="auto"/>
            <w:left w:val="none" w:sz="0" w:space="0" w:color="auto"/>
            <w:bottom w:val="none" w:sz="0" w:space="0" w:color="auto"/>
            <w:right w:val="none" w:sz="0" w:space="0" w:color="auto"/>
          </w:divBdr>
          <w:divsChild>
            <w:div w:id="1530073000">
              <w:marLeft w:val="0"/>
              <w:marRight w:val="0"/>
              <w:marTop w:val="0"/>
              <w:marBottom w:val="0"/>
              <w:divBdr>
                <w:top w:val="none" w:sz="0" w:space="0" w:color="auto"/>
                <w:left w:val="none" w:sz="0" w:space="0" w:color="auto"/>
                <w:bottom w:val="none" w:sz="0" w:space="0" w:color="auto"/>
                <w:right w:val="none" w:sz="0" w:space="0" w:color="auto"/>
              </w:divBdr>
              <w:divsChild>
                <w:div w:id="5666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2984">
      <w:bodyDiv w:val="1"/>
      <w:marLeft w:val="0"/>
      <w:marRight w:val="0"/>
      <w:marTop w:val="0"/>
      <w:marBottom w:val="0"/>
      <w:divBdr>
        <w:top w:val="none" w:sz="0" w:space="0" w:color="auto"/>
        <w:left w:val="none" w:sz="0" w:space="0" w:color="auto"/>
        <w:bottom w:val="none" w:sz="0" w:space="0" w:color="auto"/>
        <w:right w:val="none" w:sz="0" w:space="0" w:color="auto"/>
      </w:divBdr>
    </w:div>
    <w:div w:id="877936674">
      <w:bodyDiv w:val="1"/>
      <w:marLeft w:val="0"/>
      <w:marRight w:val="0"/>
      <w:marTop w:val="0"/>
      <w:marBottom w:val="0"/>
      <w:divBdr>
        <w:top w:val="none" w:sz="0" w:space="0" w:color="auto"/>
        <w:left w:val="none" w:sz="0" w:space="0" w:color="auto"/>
        <w:bottom w:val="none" w:sz="0" w:space="0" w:color="auto"/>
        <w:right w:val="none" w:sz="0" w:space="0" w:color="auto"/>
      </w:divBdr>
      <w:divsChild>
        <w:div w:id="1599871272">
          <w:marLeft w:val="0"/>
          <w:marRight w:val="0"/>
          <w:marTop w:val="0"/>
          <w:marBottom w:val="0"/>
          <w:divBdr>
            <w:top w:val="none" w:sz="0" w:space="0" w:color="auto"/>
            <w:left w:val="none" w:sz="0" w:space="0" w:color="auto"/>
            <w:bottom w:val="none" w:sz="0" w:space="0" w:color="auto"/>
            <w:right w:val="none" w:sz="0" w:space="0" w:color="auto"/>
          </w:divBdr>
        </w:div>
      </w:divsChild>
    </w:div>
    <w:div w:id="891766048">
      <w:bodyDiv w:val="1"/>
      <w:marLeft w:val="0"/>
      <w:marRight w:val="0"/>
      <w:marTop w:val="0"/>
      <w:marBottom w:val="0"/>
      <w:divBdr>
        <w:top w:val="none" w:sz="0" w:space="0" w:color="auto"/>
        <w:left w:val="none" w:sz="0" w:space="0" w:color="auto"/>
        <w:bottom w:val="none" w:sz="0" w:space="0" w:color="auto"/>
        <w:right w:val="none" w:sz="0" w:space="0" w:color="auto"/>
      </w:divBdr>
    </w:div>
    <w:div w:id="924652980">
      <w:bodyDiv w:val="1"/>
      <w:marLeft w:val="0"/>
      <w:marRight w:val="0"/>
      <w:marTop w:val="0"/>
      <w:marBottom w:val="0"/>
      <w:divBdr>
        <w:top w:val="none" w:sz="0" w:space="0" w:color="auto"/>
        <w:left w:val="none" w:sz="0" w:space="0" w:color="auto"/>
        <w:bottom w:val="none" w:sz="0" w:space="0" w:color="auto"/>
        <w:right w:val="none" w:sz="0" w:space="0" w:color="auto"/>
      </w:divBdr>
    </w:div>
    <w:div w:id="943415608">
      <w:bodyDiv w:val="1"/>
      <w:marLeft w:val="0"/>
      <w:marRight w:val="0"/>
      <w:marTop w:val="0"/>
      <w:marBottom w:val="0"/>
      <w:divBdr>
        <w:top w:val="none" w:sz="0" w:space="0" w:color="auto"/>
        <w:left w:val="none" w:sz="0" w:space="0" w:color="auto"/>
        <w:bottom w:val="none" w:sz="0" w:space="0" w:color="auto"/>
        <w:right w:val="none" w:sz="0" w:space="0" w:color="auto"/>
      </w:divBdr>
    </w:div>
    <w:div w:id="954825526">
      <w:bodyDiv w:val="1"/>
      <w:marLeft w:val="0"/>
      <w:marRight w:val="0"/>
      <w:marTop w:val="0"/>
      <w:marBottom w:val="0"/>
      <w:divBdr>
        <w:top w:val="none" w:sz="0" w:space="0" w:color="auto"/>
        <w:left w:val="none" w:sz="0" w:space="0" w:color="auto"/>
        <w:bottom w:val="none" w:sz="0" w:space="0" w:color="auto"/>
        <w:right w:val="none" w:sz="0" w:space="0" w:color="auto"/>
      </w:divBdr>
    </w:div>
    <w:div w:id="981544105">
      <w:bodyDiv w:val="1"/>
      <w:marLeft w:val="0"/>
      <w:marRight w:val="0"/>
      <w:marTop w:val="0"/>
      <w:marBottom w:val="0"/>
      <w:divBdr>
        <w:top w:val="none" w:sz="0" w:space="0" w:color="auto"/>
        <w:left w:val="none" w:sz="0" w:space="0" w:color="auto"/>
        <w:bottom w:val="none" w:sz="0" w:space="0" w:color="auto"/>
        <w:right w:val="none" w:sz="0" w:space="0" w:color="auto"/>
      </w:divBdr>
    </w:div>
    <w:div w:id="999575300">
      <w:bodyDiv w:val="1"/>
      <w:marLeft w:val="0"/>
      <w:marRight w:val="0"/>
      <w:marTop w:val="0"/>
      <w:marBottom w:val="0"/>
      <w:divBdr>
        <w:top w:val="none" w:sz="0" w:space="0" w:color="auto"/>
        <w:left w:val="none" w:sz="0" w:space="0" w:color="auto"/>
        <w:bottom w:val="none" w:sz="0" w:space="0" w:color="auto"/>
        <w:right w:val="none" w:sz="0" w:space="0" w:color="auto"/>
      </w:divBdr>
      <w:divsChild>
        <w:div w:id="2033413771">
          <w:marLeft w:val="0"/>
          <w:marRight w:val="0"/>
          <w:marTop w:val="0"/>
          <w:marBottom w:val="0"/>
          <w:divBdr>
            <w:top w:val="none" w:sz="0" w:space="0" w:color="auto"/>
            <w:left w:val="none" w:sz="0" w:space="0" w:color="auto"/>
            <w:bottom w:val="none" w:sz="0" w:space="0" w:color="auto"/>
            <w:right w:val="none" w:sz="0" w:space="0" w:color="auto"/>
          </w:divBdr>
        </w:div>
      </w:divsChild>
    </w:div>
    <w:div w:id="1010179320">
      <w:bodyDiv w:val="1"/>
      <w:marLeft w:val="0"/>
      <w:marRight w:val="0"/>
      <w:marTop w:val="0"/>
      <w:marBottom w:val="0"/>
      <w:divBdr>
        <w:top w:val="none" w:sz="0" w:space="0" w:color="auto"/>
        <w:left w:val="none" w:sz="0" w:space="0" w:color="auto"/>
        <w:bottom w:val="none" w:sz="0" w:space="0" w:color="auto"/>
        <w:right w:val="none" w:sz="0" w:space="0" w:color="auto"/>
      </w:divBdr>
    </w:div>
    <w:div w:id="1250307339">
      <w:bodyDiv w:val="1"/>
      <w:marLeft w:val="0"/>
      <w:marRight w:val="0"/>
      <w:marTop w:val="0"/>
      <w:marBottom w:val="0"/>
      <w:divBdr>
        <w:top w:val="none" w:sz="0" w:space="0" w:color="auto"/>
        <w:left w:val="none" w:sz="0" w:space="0" w:color="auto"/>
        <w:bottom w:val="none" w:sz="0" w:space="0" w:color="auto"/>
        <w:right w:val="none" w:sz="0" w:space="0" w:color="auto"/>
      </w:divBdr>
      <w:divsChild>
        <w:div w:id="1234853413">
          <w:marLeft w:val="0"/>
          <w:marRight w:val="0"/>
          <w:marTop w:val="0"/>
          <w:marBottom w:val="0"/>
          <w:divBdr>
            <w:top w:val="none" w:sz="0" w:space="0" w:color="auto"/>
            <w:left w:val="none" w:sz="0" w:space="0" w:color="auto"/>
            <w:bottom w:val="none" w:sz="0" w:space="0" w:color="auto"/>
            <w:right w:val="none" w:sz="0" w:space="0" w:color="auto"/>
          </w:divBdr>
          <w:divsChild>
            <w:div w:id="1022168040">
              <w:marLeft w:val="0"/>
              <w:marRight w:val="0"/>
              <w:marTop w:val="0"/>
              <w:marBottom w:val="0"/>
              <w:divBdr>
                <w:top w:val="none" w:sz="0" w:space="0" w:color="auto"/>
                <w:left w:val="none" w:sz="0" w:space="0" w:color="auto"/>
                <w:bottom w:val="none" w:sz="0" w:space="0" w:color="auto"/>
                <w:right w:val="none" w:sz="0" w:space="0" w:color="auto"/>
              </w:divBdr>
              <w:divsChild>
                <w:div w:id="180709296">
                  <w:marLeft w:val="0"/>
                  <w:marRight w:val="0"/>
                  <w:marTop w:val="0"/>
                  <w:marBottom w:val="0"/>
                  <w:divBdr>
                    <w:top w:val="none" w:sz="0" w:space="0" w:color="auto"/>
                    <w:left w:val="none" w:sz="0" w:space="0" w:color="auto"/>
                    <w:bottom w:val="none" w:sz="0" w:space="0" w:color="auto"/>
                    <w:right w:val="none" w:sz="0" w:space="0" w:color="auto"/>
                  </w:divBdr>
                  <w:divsChild>
                    <w:div w:id="564922599">
                      <w:marLeft w:val="0"/>
                      <w:marRight w:val="0"/>
                      <w:marTop w:val="0"/>
                      <w:marBottom w:val="0"/>
                      <w:divBdr>
                        <w:top w:val="none" w:sz="0" w:space="0" w:color="auto"/>
                        <w:left w:val="none" w:sz="0" w:space="0" w:color="auto"/>
                        <w:bottom w:val="none" w:sz="0" w:space="0" w:color="auto"/>
                        <w:right w:val="none" w:sz="0" w:space="0" w:color="auto"/>
                      </w:divBdr>
                    </w:div>
                  </w:divsChild>
                </w:div>
                <w:div w:id="185022806">
                  <w:marLeft w:val="0"/>
                  <w:marRight w:val="0"/>
                  <w:marTop w:val="0"/>
                  <w:marBottom w:val="0"/>
                  <w:divBdr>
                    <w:top w:val="none" w:sz="0" w:space="0" w:color="auto"/>
                    <w:left w:val="none" w:sz="0" w:space="0" w:color="auto"/>
                    <w:bottom w:val="none" w:sz="0" w:space="0" w:color="auto"/>
                    <w:right w:val="none" w:sz="0" w:space="0" w:color="auto"/>
                  </w:divBdr>
                  <w:divsChild>
                    <w:div w:id="1723627091">
                      <w:marLeft w:val="0"/>
                      <w:marRight w:val="0"/>
                      <w:marTop w:val="0"/>
                      <w:marBottom w:val="0"/>
                      <w:divBdr>
                        <w:top w:val="none" w:sz="0" w:space="0" w:color="auto"/>
                        <w:left w:val="none" w:sz="0" w:space="0" w:color="auto"/>
                        <w:bottom w:val="none" w:sz="0" w:space="0" w:color="auto"/>
                        <w:right w:val="none" w:sz="0" w:space="0" w:color="auto"/>
                      </w:divBdr>
                    </w:div>
                  </w:divsChild>
                </w:div>
                <w:div w:id="259678804">
                  <w:marLeft w:val="0"/>
                  <w:marRight w:val="0"/>
                  <w:marTop w:val="0"/>
                  <w:marBottom w:val="0"/>
                  <w:divBdr>
                    <w:top w:val="none" w:sz="0" w:space="0" w:color="auto"/>
                    <w:left w:val="none" w:sz="0" w:space="0" w:color="auto"/>
                    <w:bottom w:val="none" w:sz="0" w:space="0" w:color="auto"/>
                    <w:right w:val="none" w:sz="0" w:space="0" w:color="auto"/>
                  </w:divBdr>
                  <w:divsChild>
                    <w:div w:id="4793097">
                      <w:marLeft w:val="0"/>
                      <w:marRight w:val="0"/>
                      <w:marTop w:val="0"/>
                      <w:marBottom w:val="0"/>
                      <w:divBdr>
                        <w:top w:val="none" w:sz="0" w:space="0" w:color="auto"/>
                        <w:left w:val="none" w:sz="0" w:space="0" w:color="auto"/>
                        <w:bottom w:val="none" w:sz="0" w:space="0" w:color="auto"/>
                        <w:right w:val="none" w:sz="0" w:space="0" w:color="auto"/>
                      </w:divBdr>
                    </w:div>
                  </w:divsChild>
                </w:div>
                <w:div w:id="316030530">
                  <w:marLeft w:val="0"/>
                  <w:marRight w:val="0"/>
                  <w:marTop w:val="0"/>
                  <w:marBottom w:val="0"/>
                  <w:divBdr>
                    <w:top w:val="none" w:sz="0" w:space="0" w:color="auto"/>
                    <w:left w:val="none" w:sz="0" w:space="0" w:color="auto"/>
                    <w:bottom w:val="none" w:sz="0" w:space="0" w:color="auto"/>
                    <w:right w:val="none" w:sz="0" w:space="0" w:color="auto"/>
                  </w:divBdr>
                  <w:divsChild>
                    <w:div w:id="757212046">
                      <w:marLeft w:val="0"/>
                      <w:marRight w:val="0"/>
                      <w:marTop w:val="0"/>
                      <w:marBottom w:val="0"/>
                      <w:divBdr>
                        <w:top w:val="none" w:sz="0" w:space="0" w:color="auto"/>
                        <w:left w:val="none" w:sz="0" w:space="0" w:color="auto"/>
                        <w:bottom w:val="none" w:sz="0" w:space="0" w:color="auto"/>
                        <w:right w:val="none" w:sz="0" w:space="0" w:color="auto"/>
                      </w:divBdr>
                    </w:div>
                    <w:div w:id="1088381363">
                      <w:marLeft w:val="0"/>
                      <w:marRight w:val="0"/>
                      <w:marTop w:val="0"/>
                      <w:marBottom w:val="0"/>
                      <w:divBdr>
                        <w:top w:val="none" w:sz="0" w:space="0" w:color="auto"/>
                        <w:left w:val="none" w:sz="0" w:space="0" w:color="auto"/>
                        <w:bottom w:val="none" w:sz="0" w:space="0" w:color="auto"/>
                        <w:right w:val="none" w:sz="0" w:space="0" w:color="auto"/>
                      </w:divBdr>
                    </w:div>
                  </w:divsChild>
                </w:div>
                <w:div w:id="479343103">
                  <w:marLeft w:val="0"/>
                  <w:marRight w:val="0"/>
                  <w:marTop w:val="0"/>
                  <w:marBottom w:val="0"/>
                  <w:divBdr>
                    <w:top w:val="none" w:sz="0" w:space="0" w:color="auto"/>
                    <w:left w:val="none" w:sz="0" w:space="0" w:color="auto"/>
                    <w:bottom w:val="none" w:sz="0" w:space="0" w:color="auto"/>
                    <w:right w:val="none" w:sz="0" w:space="0" w:color="auto"/>
                  </w:divBdr>
                  <w:divsChild>
                    <w:div w:id="1534077098">
                      <w:marLeft w:val="0"/>
                      <w:marRight w:val="0"/>
                      <w:marTop w:val="0"/>
                      <w:marBottom w:val="0"/>
                      <w:divBdr>
                        <w:top w:val="none" w:sz="0" w:space="0" w:color="auto"/>
                        <w:left w:val="none" w:sz="0" w:space="0" w:color="auto"/>
                        <w:bottom w:val="none" w:sz="0" w:space="0" w:color="auto"/>
                        <w:right w:val="none" w:sz="0" w:space="0" w:color="auto"/>
                      </w:divBdr>
                    </w:div>
                  </w:divsChild>
                </w:div>
                <w:div w:id="748237834">
                  <w:marLeft w:val="0"/>
                  <w:marRight w:val="0"/>
                  <w:marTop w:val="0"/>
                  <w:marBottom w:val="0"/>
                  <w:divBdr>
                    <w:top w:val="none" w:sz="0" w:space="0" w:color="auto"/>
                    <w:left w:val="none" w:sz="0" w:space="0" w:color="auto"/>
                    <w:bottom w:val="none" w:sz="0" w:space="0" w:color="auto"/>
                    <w:right w:val="none" w:sz="0" w:space="0" w:color="auto"/>
                  </w:divBdr>
                  <w:divsChild>
                    <w:div w:id="1647588160">
                      <w:marLeft w:val="0"/>
                      <w:marRight w:val="0"/>
                      <w:marTop w:val="0"/>
                      <w:marBottom w:val="0"/>
                      <w:divBdr>
                        <w:top w:val="none" w:sz="0" w:space="0" w:color="auto"/>
                        <w:left w:val="none" w:sz="0" w:space="0" w:color="auto"/>
                        <w:bottom w:val="none" w:sz="0" w:space="0" w:color="auto"/>
                        <w:right w:val="none" w:sz="0" w:space="0" w:color="auto"/>
                      </w:divBdr>
                    </w:div>
                  </w:divsChild>
                </w:div>
                <w:div w:id="816841580">
                  <w:marLeft w:val="0"/>
                  <w:marRight w:val="0"/>
                  <w:marTop w:val="0"/>
                  <w:marBottom w:val="0"/>
                  <w:divBdr>
                    <w:top w:val="none" w:sz="0" w:space="0" w:color="auto"/>
                    <w:left w:val="none" w:sz="0" w:space="0" w:color="auto"/>
                    <w:bottom w:val="none" w:sz="0" w:space="0" w:color="auto"/>
                    <w:right w:val="none" w:sz="0" w:space="0" w:color="auto"/>
                  </w:divBdr>
                  <w:divsChild>
                    <w:div w:id="1364749077">
                      <w:marLeft w:val="0"/>
                      <w:marRight w:val="0"/>
                      <w:marTop w:val="0"/>
                      <w:marBottom w:val="0"/>
                      <w:divBdr>
                        <w:top w:val="none" w:sz="0" w:space="0" w:color="auto"/>
                        <w:left w:val="none" w:sz="0" w:space="0" w:color="auto"/>
                        <w:bottom w:val="none" w:sz="0" w:space="0" w:color="auto"/>
                        <w:right w:val="none" w:sz="0" w:space="0" w:color="auto"/>
                      </w:divBdr>
                    </w:div>
                  </w:divsChild>
                </w:div>
                <w:div w:id="1712263765">
                  <w:marLeft w:val="0"/>
                  <w:marRight w:val="0"/>
                  <w:marTop w:val="0"/>
                  <w:marBottom w:val="0"/>
                  <w:divBdr>
                    <w:top w:val="none" w:sz="0" w:space="0" w:color="auto"/>
                    <w:left w:val="none" w:sz="0" w:space="0" w:color="auto"/>
                    <w:bottom w:val="none" w:sz="0" w:space="0" w:color="auto"/>
                    <w:right w:val="none" w:sz="0" w:space="0" w:color="auto"/>
                  </w:divBdr>
                  <w:divsChild>
                    <w:div w:id="155003993">
                      <w:marLeft w:val="0"/>
                      <w:marRight w:val="0"/>
                      <w:marTop w:val="0"/>
                      <w:marBottom w:val="0"/>
                      <w:divBdr>
                        <w:top w:val="none" w:sz="0" w:space="0" w:color="auto"/>
                        <w:left w:val="none" w:sz="0" w:space="0" w:color="auto"/>
                        <w:bottom w:val="none" w:sz="0" w:space="0" w:color="auto"/>
                        <w:right w:val="none" w:sz="0" w:space="0" w:color="auto"/>
                      </w:divBdr>
                    </w:div>
                  </w:divsChild>
                </w:div>
                <w:div w:id="2080323362">
                  <w:marLeft w:val="0"/>
                  <w:marRight w:val="0"/>
                  <w:marTop w:val="0"/>
                  <w:marBottom w:val="0"/>
                  <w:divBdr>
                    <w:top w:val="none" w:sz="0" w:space="0" w:color="auto"/>
                    <w:left w:val="none" w:sz="0" w:space="0" w:color="auto"/>
                    <w:bottom w:val="none" w:sz="0" w:space="0" w:color="auto"/>
                    <w:right w:val="none" w:sz="0" w:space="0" w:color="auto"/>
                  </w:divBdr>
                  <w:divsChild>
                    <w:div w:id="1152719844">
                      <w:marLeft w:val="0"/>
                      <w:marRight w:val="0"/>
                      <w:marTop w:val="0"/>
                      <w:marBottom w:val="0"/>
                      <w:divBdr>
                        <w:top w:val="none" w:sz="0" w:space="0" w:color="auto"/>
                        <w:left w:val="none" w:sz="0" w:space="0" w:color="auto"/>
                        <w:bottom w:val="none" w:sz="0" w:space="0" w:color="auto"/>
                        <w:right w:val="none" w:sz="0" w:space="0" w:color="auto"/>
                      </w:divBdr>
                    </w:div>
                  </w:divsChild>
                </w:div>
                <w:div w:id="2080596697">
                  <w:marLeft w:val="0"/>
                  <w:marRight w:val="0"/>
                  <w:marTop w:val="0"/>
                  <w:marBottom w:val="0"/>
                  <w:divBdr>
                    <w:top w:val="none" w:sz="0" w:space="0" w:color="auto"/>
                    <w:left w:val="none" w:sz="0" w:space="0" w:color="auto"/>
                    <w:bottom w:val="none" w:sz="0" w:space="0" w:color="auto"/>
                    <w:right w:val="none" w:sz="0" w:space="0" w:color="auto"/>
                  </w:divBdr>
                  <w:divsChild>
                    <w:div w:id="12227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041906">
      <w:bodyDiv w:val="1"/>
      <w:marLeft w:val="0"/>
      <w:marRight w:val="0"/>
      <w:marTop w:val="0"/>
      <w:marBottom w:val="0"/>
      <w:divBdr>
        <w:top w:val="none" w:sz="0" w:space="0" w:color="auto"/>
        <w:left w:val="none" w:sz="0" w:space="0" w:color="auto"/>
        <w:bottom w:val="none" w:sz="0" w:space="0" w:color="auto"/>
        <w:right w:val="none" w:sz="0" w:space="0" w:color="auto"/>
      </w:divBdr>
    </w:div>
    <w:div w:id="1314986242">
      <w:bodyDiv w:val="1"/>
      <w:marLeft w:val="0"/>
      <w:marRight w:val="0"/>
      <w:marTop w:val="0"/>
      <w:marBottom w:val="0"/>
      <w:divBdr>
        <w:top w:val="none" w:sz="0" w:space="0" w:color="auto"/>
        <w:left w:val="none" w:sz="0" w:space="0" w:color="auto"/>
        <w:bottom w:val="none" w:sz="0" w:space="0" w:color="auto"/>
        <w:right w:val="none" w:sz="0" w:space="0" w:color="auto"/>
      </w:divBdr>
      <w:divsChild>
        <w:div w:id="1716851305">
          <w:marLeft w:val="0"/>
          <w:marRight w:val="0"/>
          <w:marTop w:val="0"/>
          <w:marBottom w:val="0"/>
          <w:divBdr>
            <w:top w:val="none" w:sz="0" w:space="0" w:color="auto"/>
            <w:left w:val="none" w:sz="0" w:space="0" w:color="auto"/>
            <w:bottom w:val="none" w:sz="0" w:space="0" w:color="auto"/>
            <w:right w:val="none" w:sz="0" w:space="0" w:color="auto"/>
          </w:divBdr>
          <w:divsChild>
            <w:div w:id="182674718">
              <w:marLeft w:val="0"/>
              <w:marRight w:val="0"/>
              <w:marTop w:val="0"/>
              <w:marBottom w:val="0"/>
              <w:divBdr>
                <w:top w:val="none" w:sz="0" w:space="0" w:color="auto"/>
                <w:left w:val="none" w:sz="0" w:space="0" w:color="auto"/>
                <w:bottom w:val="none" w:sz="0" w:space="0" w:color="auto"/>
                <w:right w:val="none" w:sz="0" w:space="0" w:color="auto"/>
              </w:divBdr>
              <w:divsChild>
                <w:div w:id="384069376">
                  <w:marLeft w:val="0"/>
                  <w:marRight w:val="0"/>
                  <w:marTop w:val="0"/>
                  <w:marBottom w:val="0"/>
                  <w:divBdr>
                    <w:top w:val="none" w:sz="0" w:space="0" w:color="auto"/>
                    <w:left w:val="none" w:sz="0" w:space="0" w:color="auto"/>
                    <w:bottom w:val="none" w:sz="0" w:space="0" w:color="auto"/>
                    <w:right w:val="none" w:sz="0" w:space="0" w:color="auto"/>
                  </w:divBdr>
                  <w:divsChild>
                    <w:div w:id="185757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77970">
      <w:bodyDiv w:val="1"/>
      <w:marLeft w:val="0"/>
      <w:marRight w:val="0"/>
      <w:marTop w:val="0"/>
      <w:marBottom w:val="0"/>
      <w:divBdr>
        <w:top w:val="none" w:sz="0" w:space="0" w:color="auto"/>
        <w:left w:val="none" w:sz="0" w:space="0" w:color="auto"/>
        <w:bottom w:val="none" w:sz="0" w:space="0" w:color="auto"/>
        <w:right w:val="none" w:sz="0" w:space="0" w:color="auto"/>
      </w:divBdr>
    </w:div>
    <w:div w:id="1456173496">
      <w:bodyDiv w:val="1"/>
      <w:marLeft w:val="0"/>
      <w:marRight w:val="0"/>
      <w:marTop w:val="0"/>
      <w:marBottom w:val="0"/>
      <w:divBdr>
        <w:top w:val="none" w:sz="0" w:space="0" w:color="auto"/>
        <w:left w:val="none" w:sz="0" w:space="0" w:color="auto"/>
        <w:bottom w:val="none" w:sz="0" w:space="0" w:color="auto"/>
        <w:right w:val="none" w:sz="0" w:space="0" w:color="auto"/>
      </w:divBdr>
      <w:divsChild>
        <w:div w:id="478808891">
          <w:marLeft w:val="0"/>
          <w:marRight w:val="0"/>
          <w:marTop w:val="0"/>
          <w:marBottom w:val="0"/>
          <w:divBdr>
            <w:top w:val="none" w:sz="0" w:space="0" w:color="auto"/>
            <w:left w:val="none" w:sz="0" w:space="0" w:color="auto"/>
            <w:bottom w:val="none" w:sz="0" w:space="0" w:color="auto"/>
            <w:right w:val="none" w:sz="0" w:space="0" w:color="auto"/>
          </w:divBdr>
          <w:divsChild>
            <w:div w:id="2021467563">
              <w:marLeft w:val="0"/>
              <w:marRight w:val="0"/>
              <w:marTop w:val="0"/>
              <w:marBottom w:val="0"/>
              <w:divBdr>
                <w:top w:val="none" w:sz="0" w:space="0" w:color="auto"/>
                <w:left w:val="none" w:sz="0" w:space="0" w:color="auto"/>
                <w:bottom w:val="none" w:sz="0" w:space="0" w:color="auto"/>
                <w:right w:val="none" w:sz="0" w:space="0" w:color="auto"/>
              </w:divBdr>
              <w:divsChild>
                <w:div w:id="777289633">
                  <w:marLeft w:val="0"/>
                  <w:marRight w:val="0"/>
                  <w:marTop w:val="0"/>
                  <w:marBottom w:val="0"/>
                  <w:divBdr>
                    <w:top w:val="none" w:sz="0" w:space="0" w:color="auto"/>
                    <w:left w:val="none" w:sz="0" w:space="0" w:color="auto"/>
                    <w:bottom w:val="none" w:sz="0" w:space="0" w:color="auto"/>
                    <w:right w:val="none" w:sz="0" w:space="0" w:color="auto"/>
                  </w:divBdr>
                  <w:divsChild>
                    <w:div w:id="19565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49749">
      <w:bodyDiv w:val="1"/>
      <w:marLeft w:val="0"/>
      <w:marRight w:val="0"/>
      <w:marTop w:val="0"/>
      <w:marBottom w:val="0"/>
      <w:divBdr>
        <w:top w:val="none" w:sz="0" w:space="0" w:color="auto"/>
        <w:left w:val="none" w:sz="0" w:space="0" w:color="auto"/>
        <w:bottom w:val="none" w:sz="0" w:space="0" w:color="auto"/>
        <w:right w:val="none" w:sz="0" w:space="0" w:color="auto"/>
      </w:divBdr>
      <w:divsChild>
        <w:div w:id="1752894804">
          <w:marLeft w:val="0"/>
          <w:marRight w:val="0"/>
          <w:marTop w:val="0"/>
          <w:marBottom w:val="0"/>
          <w:divBdr>
            <w:top w:val="none" w:sz="0" w:space="0" w:color="auto"/>
            <w:left w:val="none" w:sz="0" w:space="0" w:color="auto"/>
            <w:bottom w:val="none" w:sz="0" w:space="0" w:color="auto"/>
            <w:right w:val="none" w:sz="0" w:space="0" w:color="auto"/>
          </w:divBdr>
          <w:divsChild>
            <w:div w:id="1308246420">
              <w:marLeft w:val="0"/>
              <w:marRight w:val="0"/>
              <w:marTop w:val="0"/>
              <w:marBottom w:val="0"/>
              <w:divBdr>
                <w:top w:val="none" w:sz="0" w:space="0" w:color="auto"/>
                <w:left w:val="none" w:sz="0" w:space="0" w:color="auto"/>
                <w:bottom w:val="none" w:sz="0" w:space="0" w:color="auto"/>
                <w:right w:val="none" w:sz="0" w:space="0" w:color="auto"/>
              </w:divBdr>
              <w:divsChild>
                <w:div w:id="719936097">
                  <w:marLeft w:val="0"/>
                  <w:marRight w:val="0"/>
                  <w:marTop w:val="0"/>
                  <w:marBottom w:val="0"/>
                  <w:divBdr>
                    <w:top w:val="none" w:sz="0" w:space="0" w:color="auto"/>
                    <w:left w:val="none" w:sz="0" w:space="0" w:color="auto"/>
                    <w:bottom w:val="none" w:sz="0" w:space="0" w:color="auto"/>
                    <w:right w:val="none" w:sz="0" w:space="0" w:color="auto"/>
                  </w:divBdr>
                  <w:divsChild>
                    <w:div w:id="563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74504">
      <w:bodyDiv w:val="1"/>
      <w:marLeft w:val="0"/>
      <w:marRight w:val="0"/>
      <w:marTop w:val="0"/>
      <w:marBottom w:val="0"/>
      <w:divBdr>
        <w:top w:val="none" w:sz="0" w:space="0" w:color="auto"/>
        <w:left w:val="none" w:sz="0" w:space="0" w:color="auto"/>
        <w:bottom w:val="none" w:sz="0" w:space="0" w:color="auto"/>
        <w:right w:val="none" w:sz="0" w:space="0" w:color="auto"/>
      </w:divBdr>
    </w:div>
    <w:div w:id="1579365562">
      <w:bodyDiv w:val="1"/>
      <w:marLeft w:val="0"/>
      <w:marRight w:val="0"/>
      <w:marTop w:val="0"/>
      <w:marBottom w:val="0"/>
      <w:divBdr>
        <w:top w:val="none" w:sz="0" w:space="0" w:color="auto"/>
        <w:left w:val="none" w:sz="0" w:space="0" w:color="auto"/>
        <w:bottom w:val="none" w:sz="0" w:space="0" w:color="auto"/>
        <w:right w:val="none" w:sz="0" w:space="0" w:color="auto"/>
      </w:divBdr>
      <w:divsChild>
        <w:div w:id="980037768">
          <w:marLeft w:val="0"/>
          <w:marRight w:val="0"/>
          <w:marTop w:val="0"/>
          <w:marBottom w:val="0"/>
          <w:divBdr>
            <w:top w:val="none" w:sz="0" w:space="0" w:color="auto"/>
            <w:left w:val="none" w:sz="0" w:space="0" w:color="auto"/>
            <w:bottom w:val="none" w:sz="0" w:space="0" w:color="auto"/>
            <w:right w:val="none" w:sz="0" w:space="0" w:color="auto"/>
          </w:divBdr>
          <w:divsChild>
            <w:div w:id="1212229323">
              <w:marLeft w:val="0"/>
              <w:marRight w:val="0"/>
              <w:marTop w:val="0"/>
              <w:marBottom w:val="180"/>
              <w:divBdr>
                <w:top w:val="none" w:sz="0" w:space="0" w:color="auto"/>
                <w:left w:val="none" w:sz="0" w:space="0" w:color="auto"/>
                <w:bottom w:val="none" w:sz="0" w:space="0" w:color="auto"/>
                <w:right w:val="none" w:sz="0" w:space="0" w:color="auto"/>
              </w:divBdr>
              <w:divsChild>
                <w:div w:id="10664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7435">
      <w:bodyDiv w:val="1"/>
      <w:marLeft w:val="0"/>
      <w:marRight w:val="0"/>
      <w:marTop w:val="0"/>
      <w:marBottom w:val="0"/>
      <w:divBdr>
        <w:top w:val="none" w:sz="0" w:space="0" w:color="auto"/>
        <w:left w:val="none" w:sz="0" w:space="0" w:color="auto"/>
        <w:bottom w:val="none" w:sz="0" w:space="0" w:color="auto"/>
        <w:right w:val="none" w:sz="0" w:space="0" w:color="auto"/>
      </w:divBdr>
      <w:divsChild>
        <w:div w:id="1312519616">
          <w:marLeft w:val="0"/>
          <w:marRight w:val="0"/>
          <w:marTop w:val="0"/>
          <w:marBottom w:val="0"/>
          <w:divBdr>
            <w:top w:val="none" w:sz="0" w:space="0" w:color="auto"/>
            <w:left w:val="none" w:sz="0" w:space="0" w:color="auto"/>
            <w:bottom w:val="none" w:sz="0" w:space="0" w:color="auto"/>
            <w:right w:val="none" w:sz="0" w:space="0" w:color="auto"/>
          </w:divBdr>
          <w:divsChild>
            <w:div w:id="453984549">
              <w:marLeft w:val="0"/>
              <w:marRight w:val="0"/>
              <w:marTop w:val="0"/>
              <w:marBottom w:val="0"/>
              <w:divBdr>
                <w:top w:val="none" w:sz="0" w:space="0" w:color="auto"/>
                <w:left w:val="none" w:sz="0" w:space="0" w:color="auto"/>
                <w:bottom w:val="none" w:sz="0" w:space="0" w:color="auto"/>
                <w:right w:val="none" w:sz="0" w:space="0" w:color="auto"/>
              </w:divBdr>
              <w:divsChild>
                <w:div w:id="20381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6267">
      <w:bodyDiv w:val="1"/>
      <w:marLeft w:val="0"/>
      <w:marRight w:val="0"/>
      <w:marTop w:val="0"/>
      <w:marBottom w:val="0"/>
      <w:divBdr>
        <w:top w:val="none" w:sz="0" w:space="0" w:color="auto"/>
        <w:left w:val="none" w:sz="0" w:space="0" w:color="auto"/>
        <w:bottom w:val="none" w:sz="0" w:space="0" w:color="auto"/>
        <w:right w:val="none" w:sz="0" w:space="0" w:color="auto"/>
      </w:divBdr>
      <w:divsChild>
        <w:div w:id="1206526892">
          <w:marLeft w:val="0"/>
          <w:marRight w:val="0"/>
          <w:marTop w:val="0"/>
          <w:marBottom w:val="0"/>
          <w:divBdr>
            <w:top w:val="none" w:sz="0" w:space="0" w:color="auto"/>
            <w:left w:val="none" w:sz="0" w:space="0" w:color="auto"/>
            <w:bottom w:val="none" w:sz="0" w:space="0" w:color="auto"/>
            <w:right w:val="none" w:sz="0" w:space="0" w:color="auto"/>
          </w:divBdr>
        </w:div>
      </w:divsChild>
    </w:div>
    <w:div w:id="1733580154">
      <w:bodyDiv w:val="1"/>
      <w:marLeft w:val="0"/>
      <w:marRight w:val="0"/>
      <w:marTop w:val="0"/>
      <w:marBottom w:val="0"/>
      <w:divBdr>
        <w:top w:val="none" w:sz="0" w:space="0" w:color="auto"/>
        <w:left w:val="none" w:sz="0" w:space="0" w:color="auto"/>
        <w:bottom w:val="none" w:sz="0" w:space="0" w:color="auto"/>
        <w:right w:val="none" w:sz="0" w:space="0" w:color="auto"/>
      </w:divBdr>
      <w:divsChild>
        <w:div w:id="262224976">
          <w:marLeft w:val="0"/>
          <w:marRight w:val="0"/>
          <w:marTop w:val="0"/>
          <w:marBottom w:val="0"/>
          <w:divBdr>
            <w:top w:val="none" w:sz="0" w:space="0" w:color="auto"/>
            <w:left w:val="none" w:sz="0" w:space="0" w:color="auto"/>
            <w:bottom w:val="none" w:sz="0" w:space="0" w:color="auto"/>
            <w:right w:val="none" w:sz="0" w:space="0" w:color="auto"/>
          </w:divBdr>
        </w:div>
        <w:div w:id="1500736109">
          <w:marLeft w:val="0"/>
          <w:marRight w:val="0"/>
          <w:marTop w:val="0"/>
          <w:marBottom w:val="0"/>
          <w:divBdr>
            <w:top w:val="none" w:sz="0" w:space="0" w:color="auto"/>
            <w:left w:val="none" w:sz="0" w:space="0" w:color="auto"/>
            <w:bottom w:val="none" w:sz="0" w:space="0" w:color="auto"/>
            <w:right w:val="none" w:sz="0" w:space="0" w:color="auto"/>
          </w:divBdr>
        </w:div>
      </w:divsChild>
    </w:div>
    <w:div w:id="1755081278">
      <w:bodyDiv w:val="1"/>
      <w:marLeft w:val="0"/>
      <w:marRight w:val="0"/>
      <w:marTop w:val="0"/>
      <w:marBottom w:val="0"/>
      <w:divBdr>
        <w:top w:val="none" w:sz="0" w:space="0" w:color="auto"/>
        <w:left w:val="none" w:sz="0" w:space="0" w:color="auto"/>
        <w:bottom w:val="none" w:sz="0" w:space="0" w:color="auto"/>
        <w:right w:val="none" w:sz="0" w:space="0" w:color="auto"/>
      </w:divBdr>
      <w:divsChild>
        <w:div w:id="482698471">
          <w:marLeft w:val="0"/>
          <w:marRight w:val="0"/>
          <w:marTop w:val="0"/>
          <w:marBottom w:val="0"/>
          <w:divBdr>
            <w:top w:val="none" w:sz="0" w:space="0" w:color="auto"/>
            <w:left w:val="none" w:sz="0" w:space="0" w:color="auto"/>
            <w:bottom w:val="none" w:sz="0" w:space="0" w:color="auto"/>
            <w:right w:val="none" w:sz="0" w:space="0" w:color="auto"/>
          </w:divBdr>
        </w:div>
      </w:divsChild>
    </w:div>
    <w:div w:id="1777670562">
      <w:bodyDiv w:val="1"/>
      <w:marLeft w:val="0"/>
      <w:marRight w:val="0"/>
      <w:marTop w:val="0"/>
      <w:marBottom w:val="0"/>
      <w:divBdr>
        <w:top w:val="none" w:sz="0" w:space="0" w:color="auto"/>
        <w:left w:val="none" w:sz="0" w:space="0" w:color="auto"/>
        <w:bottom w:val="none" w:sz="0" w:space="0" w:color="auto"/>
        <w:right w:val="none" w:sz="0" w:space="0" w:color="auto"/>
      </w:divBdr>
      <w:divsChild>
        <w:div w:id="427622593">
          <w:marLeft w:val="0"/>
          <w:marRight w:val="0"/>
          <w:marTop w:val="0"/>
          <w:marBottom w:val="0"/>
          <w:divBdr>
            <w:top w:val="none" w:sz="0" w:space="0" w:color="auto"/>
            <w:left w:val="none" w:sz="0" w:space="0" w:color="auto"/>
            <w:bottom w:val="none" w:sz="0" w:space="0" w:color="auto"/>
            <w:right w:val="none" w:sz="0" w:space="0" w:color="auto"/>
          </w:divBdr>
        </w:div>
      </w:divsChild>
    </w:div>
    <w:div w:id="1792632879">
      <w:bodyDiv w:val="1"/>
      <w:marLeft w:val="0"/>
      <w:marRight w:val="0"/>
      <w:marTop w:val="0"/>
      <w:marBottom w:val="0"/>
      <w:divBdr>
        <w:top w:val="none" w:sz="0" w:space="0" w:color="auto"/>
        <w:left w:val="none" w:sz="0" w:space="0" w:color="auto"/>
        <w:bottom w:val="none" w:sz="0" w:space="0" w:color="auto"/>
        <w:right w:val="none" w:sz="0" w:space="0" w:color="auto"/>
      </w:divBdr>
    </w:div>
    <w:div w:id="1837531066">
      <w:bodyDiv w:val="1"/>
      <w:marLeft w:val="0"/>
      <w:marRight w:val="0"/>
      <w:marTop w:val="0"/>
      <w:marBottom w:val="0"/>
      <w:divBdr>
        <w:top w:val="none" w:sz="0" w:space="0" w:color="auto"/>
        <w:left w:val="none" w:sz="0" w:space="0" w:color="auto"/>
        <w:bottom w:val="none" w:sz="0" w:space="0" w:color="auto"/>
        <w:right w:val="none" w:sz="0" w:space="0" w:color="auto"/>
      </w:divBdr>
    </w:div>
    <w:div w:id="1843932049">
      <w:bodyDiv w:val="1"/>
      <w:marLeft w:val="0"/>
      <w:marRight w:val="0"/>
      <w:marTop w:val="0"/>
      <w:marBottom w:val="0"/>
      <w:divBdr>
        <w:top w:val="none" w:sz="0" w:space="0" w:color="auto"/>
        <w:left w:val="none" w:sz="0" w:space="0" w:color="auto"/>
        <w:bottom w:val="none" w:sz="0" w:space="0" w:color="auto"/>
        <w:right w:val="none" w:sz="0" w:space="0" w:color="auto"/>
      </w:divBdr>
      <w:divsChild>
        <w:div w:id="578904949">
          <w:marLeft w:val="0"/>
          <w:marRight w:val="0"/>
          <w:marTop w:val="0"/>
          <w:marBottom w:val="0"/>
          <w:divBdr>
            <w:top w:val="none" w:sz="0" w:space="0" w:color="auto"/>
            <w:left w:val="none" w:sz="0" w:space="0" w:color="auto"/>
            <w:bottom w:val="none" w:sz="0" w:space="0" w:color="auto"/>
            <w:right w:val="none" w:sz="0" w:space="0" w:color="auto"/>
          </w:divBdr>
        </w:div>
        <w:div w:id="618410949">
          <w:marLeft w:val="0"/>
          <w:marRight w:val="0"/>
          <w:marTop w:val="0"/>
          <w:marBottom w:val="0"/>
          <w:divBdr>
            <w:top w:val="none" w:sz="0" w:space="0" w:color="auto"/>
            <w:left w:val="none" w:sz="0" w:space="0" w:color="auto"/>
            <w:bottom w:val="none" w:sz="0" w:space="0" w:color="auto"/>
            <w:right w:val="none" w:sz="0" w:space="0" w:color="auto"/>
          </w:divBdr>
        </w:div>
        <w:div w:id="640421786">
          <w:marLeft w:val="0"/>
          <w:marRight w:val="0"/>
          <w:marTop w:val="0"/>
          <w:marBottom w:val="0"/>
          <w:divBdr>
            <w:top w:val="none" w:sz="0" w:space="0" w:color="auto"/>
            <w:left w:val="none" w:sz="0" w:space="0" w:color="auto"/>
            <w:bottom w:val="none" w:sz="0" w:space="0" w:color="auto"/>
            <w:right w:val="none" w:sz="0" w:space="0" w:color="auto"/>
          </w:divBdr>
        </w:div>
        <w:div w:id="942147346">
          <w:marLeft w:val="0"/>
          <w:marRight w:val="0"/>
          <w:marTop w:val="0"/>
          <w:marBottom w:val="0"/>
          <w:divBdr>
            <w:top w:val="none" w:sz="0" w:space="0" w:color="auto"/>
            <w:left w:val="none" w:sz="0" w:space="0" w:color="auto"/>
            <w:bottom w:val="none" w:sz="0" w:space="0" w:color="auto"/>
            <w:right w:val="none" w:sz="0" w:space="0" w:color="auto"/>
          </w:divBdr>
        </w:div>
        <w:div w:id="957839127">
          <w:marLeft w:val="0"/>
          <w:marRight w:val="0"/>
          <w:marTop w:val="0"/>
          <w:marBottom w:val="0"/>
          <w:divBdr>
            <w:top w:val="none" w:sz="0" w:space="0" w:color="auto"/>
            <w:left w:val="none" w:sz="0" w:space="0" w:color="auto"/>
            <w:bottom w:val="none" w:sz="0" w:space="0" w:color="auto"/>
            <w:right w:val="none" w:sz="0" w:space="0" w:color="auto"/>
          </w:divBdr>
        </w:div>
        <w:div w:id="1480419637">
          <w:marLeft w:val="0"/>
          <w:marRight w:val="0"/>
          <w:marTop w:val="0"/>
          <w:marBottom w:val="0"/>
          <w:divBdr>
            <w:top w:val="none" w:sz="0" w:space="0" w:color="auto"/>
            <w:left w:val="none" w:sz="0" w:space="0" w:color="auto"/>
            <w:bottom w:val="none" w:sz="0" w:space="0" w:color="auto"/>
            <w:right w:val="none" w:sz="0" w:space="0" w:color="auto"/>
          </w:divBdr>
        </w:div>
        <w:div w:id="1590501164">
          <w:marLeft w:val="0"/>
          <w:marRight w:val="0"/>
          <w:marTop w:val="0"/>
          <w:marBottom w:val="0"/>
          <w:divBdr>
            <w:top w:val="none" w:sz="0" w:space="0" w:color="auto"/>
            <w:left w:val="none" w:sz="0" w:space="0" w:color="auto"/>
            <w:bottom w:val="none" w:sz="0" w:space="0" w:color="auto"/>
            <w:right w:val="none" w:sz="0" w:space="0" w:color="auto"/>
          </w:divBdr>
        </w:div>
      </w:divsChild>
    </w:div>
    <w:div w:id="1844934094">
      <w:bodyDiv w:val="1"/>
      <w:marLeft w:val="0"/>
      <w:marRight w:val="0"/>
      <w:marTop w:val="0"/>
      <w:marBottom w:val="0"/>
      <w:divBdr>
        <w:top w:val="none" w:sz="0" w:space="0" w:color="auto"/>
        <w:left w:val="none" w:sz="0" w:space="0" w:color="auto"/>
        <w:bottom w:val="none" w:sz="0" w:space="0" w:color="auto"/>
        <w:right w:val="none" w:sz="0" w:space="0" w:color="auto"/>
      </w:divBdr>
    </w:div>
    <w:div w:id="1865947156">
      <w:bodyDiv w:val="1"/>
      <w:marLeft w:val="0"/>
      <w:marRight w:val="0"/>
      <w:marTop w:val="0"/>
      <w:marBottom w:val="0"/>
      <w:divBdr>
        <w:top w:val="none" w:sz="0" w:space="0" w:color="auto"/>
        <w:left w:val="none" w:sz="0" w:space="0" w:color="auto"/>
        <w:bottom w:val="none" w:sz="0" w:space="0" w:color="auto"/>
        <w:right w:val="none" w:sz="0" w:space="0" w:color="auto"/>
      </w:divBdr>
    </w:div>
    <w:div w:id="1908104151">
      <w:bodyDiv w:val="1"/>
      <w:marLeft w:val="0"/>
      <w:marRight w:val="0"/>
      <w:marTop w:val="0"/>
      <w:marBottom w:val="0"/>
      <w:divBdr>
        <w:top w:val="none" w:sz="0" w:space="0" w:color="auto"/>
        <w:left w:val="none" w:sz="0" w:space="0" w:color="auto"/>
        <w:bottom w:val="none" w:sz="0" w:space="0" w:color="auto"/>
        <w:right w:val="none" w:sz="0" w:space="0" w:color="auto"/>
      </w:divBdr>
      <w:divsChild>
        <w:div w:id="1178347969">
          <w:marLeft w:val="0"/>
          <w:marRight w:val="0"/>
          <w:marTop w:val="0"/>
          <w:marBottom w:val="0"/>
          <w:divBdr>
            <w:top w:val="none" w:sz="0" w:space="0" w:color="auto"/>
            <w:left w:val="none" w:sz="0" w:space="0" w:color="auto"/>
            <w:bottom w:val="none" w:sz="0" w:space="0" w:color="auto"/>
            <w:right w:val="none" w:sz="0" w:space="0" w:color="auto"/>
          </w:divBdr>
        </w:div>
      </w:divsChild>
    </w:div>
    <w:div w:id="1987125986">
      <w:bodyDiv w:val="1"/>
      <w:marLeft w:val="0"/>
      <w:marRight w:val="0"/>
      <w:marTop w:val="0"/>
      <w:marBottom w:val="0"/>
      <w:divBdr>
        <w:top w:val="none" w:sz="0" w:space="0" w:color="auto"/>
        <w:left w:val="none" w:sz="0" w:space="0" w:color="auto"/>
        <w:bottom w:val="none" w:sz="0" w:space="0" w:color="auto"/>
        <w:right w:val="none" w:sz="0" w:space="0" w:color="auto"/>
      </w:divBdr>
      <w:divsChild>
        <w:div w:id="2033141133">
          <w:marLeft w:val="0"/>
          <w:marRight w:val="0"/>
          <w:marTop w:val="0"/>
          <w:marBottom w:val="0"/>
          <w:divBdr>
            <w:top w:val="none" w:sz="0" w:space="0" w:color="auto"/>
            <w:left w:val="none" w:sz="0" w:space="0" w:color="auto"/>
            <w:bottom w:val="none" w:sz="0" w:space="0" w:color="auto"/>
            <w:right w:val="none" w:sz="0" w:space="0" w:color="auto"/>
          </w:divBdr>
        </w:div>
      </w:divsChild>
    </w:div>
    <w:div w:id="200874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27F99-BA23-8740-A15E-B44599063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26</Pages>
  <Words>3998</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Caroline Smith</dc:creator>
  <cp:keywords/>
  <dc:description/>
  <cp:lastModifiedBy>Sarah Caroline Smith</cp:lastModifiedBy>
  <cp:revision>38</cp:revision>
  <cp:lastPrinted>2024-08-27T03:47:00Z</cp:lastPrinted>
  <dcterms:created xsi:type="dcterms:W3CDTF">2025-03-18T17:06:00Z</dcterms:created>
  <dcterms:modified xsi:type="dcterms:W3CDTF">2025-04-14T06:49:00Z</dcterms:modified>
</cp:coreProperties>
</file>