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DB30" w14:textId="2DEC1A1A" w:rsidR="004977B0" w:rsidRPr="00E029F2" w:rsidRDefault="004977B0" w:rsidP="00990EA0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29F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C7DDC">
        <w:rPr>
          <w:rFonts w:ascii="Times New Roman" w:hAnsi="Times New Roman" w:cs="Times New Roman"/>
          <w:b/>
          <w:bCs/>
          <w:sz w:val="24"/>
          <w:szCs w:val="24"/>
        </w:rPr>
        <w:t xml:space="preserve"> (Appendix B)</w:t>
      </w:r>
    </w:p>
    <w:p w14:paraId="60ED9E65" w14:textId="76429953" w:rsidR="004977B0" w:rsidRPr="00E029F2" w:rsidRDefault="004977B0" w:rsidP="004977B0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Methodology of Studies: Research Method, Level of Analysis, Sample Size, Sample Residence, CPO Measurement, Analysis Approach</w:t>
      </w:r>
    </w:p>
    <w:tbl>
      <w:tblPr>
        <w:tblW w:w="14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6"/>
        <w:gridCol w:w="2189"/>
        <w:gridCol w:w="1666"/>
        <w:gridCol w:w="2009"/>
        <w:gridCol w:w="2269"/>
        <w:gridCol w:w="2350"/>
      </w:tblGrid>
      <w:tr w:rsidR="004977B0" w:rsidRPr="004977B0" w14:paraId="7C1D042F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6C0B5CF1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Authors</w:t>
            </w:r>
          </w:p>
        </w:tc>
        <w:tc>
          <w:tcPr>
            <w:tcW w:w="2266" w:type="dxa"/>
            <w:noWrap/>
            <w:vAlign w:val="center"/>
            <w:hideMark/>
          </w:tcPr>
          <w:p w14:paraId="0AF98483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Research Method</w:t>
            </w:r>
          </w:p>
        </w:tc>
        <w:tc>
          <w:tcPr>
            <w:tcW w:w="2189" w:type="dxa"/>
            <w:vAlign w:val="center"/>
          </w:tcPr>
          <w:p w14:paraId="215D4BEA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Level</w:t>
            </w:r>
          </w:p>
        </w:tc>
        <w:tc>
          <w:tcPr>
            <w:tcW w:w="1666" w:type="dxa"/>
            <w:noWrap/>
            <w:vAlign w:val="center"/>
            <w:hideMark/>
          </w:tcPr>
          <w:p w14:paraId="13361DF0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Sample Size</w:t>
            </w:r>
          </w:p>
        </w:tc>
        <w:tc>
          <w:tcPr>
            <w:tcW w:w="2009" w:type="dxa"/>
            <w:noWrap/>
            <w:vAlign w:val="center"/>
            <w:hideMark/>
          </w:tcPr>
          <w:p w14:paraId="1E273012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Sample Residence</w:t>
            </w:r>
          </w:p>
        </w:tc>
        <w:tc>
          <w:tcPr>
            <w:tcW w:w="2269" w:type="dxa"/>
            <w:noWrap/>
            <w:vAlign w:val="center"/>
            <w:hideMark/>
          </w:tcPr>
          <w:p w14:paraId="606BD8A3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CPO measurement</w:t>
            </w:r>
          </w:p>
        </w:tc>
        <w:tc>
          <w:tcPr>
            <w:tcW w:w="2350" w:type="dxa"/>
            <w:noWrap/>
            <w:vAlign w:val="center"/>
            <w:hideMark/>
          </w:tcPr>
          <w:p w14:paraId="2462C49A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Analysis Approach</w:t>
            </w:r>
          </w:p>
        </w:tc>
      </w:tr>
      <w:tr w:rsidR="004977B0" w:rsidRPr="004977B0" w14:paraId="1C710BD4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003680C8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Ambuehl et al. (2021)</w:t>
            </w:r>
          </w:p>
        </w:tc>
        <w:tc>
          <w:tcPr>
            <w:tcW w:w="2266" w:type="dxa"/>
            <w:noWrap/>
            <w:vAlign w:val="center"/>
          </w:tcPr>
          <w:p w14:paraId="45F715F4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and Qualitative study</w:t>
            </w:r>
          </w:p>
        </w:tc>
        <w:tc>
          <w:tcPr>
            <w:tcW w:w="2189" w:type="dxa"/>
            <w:vAlign w:val="center"/>
          </w:tcPr>
          <w:p w14:paraId="33120C4E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</w:tcPr>
          <w:p w14:paraId="566EEC51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22 </w:t>
            </w:r>
          </w:p>
          <w:p w14:paraId="786CD369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2:493 </w:t>
            </w:r>
          </w:p>
        </w:tc>
        <w:tc>
          <w:tcPr>
            <w:tcW w:w="2009" w:type="dxa"/>
            <w:noWrap/>
            <w:vAlign w:val="center"/>
          </w:tcPr>
          <w:p w14:paraId="01F76A3F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Nepal</w:t>
            </w:r>
          </w:p>
        </w:tc>
        <w:tc>
          <w:tcPr>
            <w:tcW w:w="2269" w:type="dxa"/>
            <w:noWrap/>
            <w:vAlign w:val="center"/>
          </w:tcPr>
          <w:p w14:paraId="0BB3932F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</w:tcPr>
          <w:p w14:paraId="03223092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Thematic analysis</w:t>
            </w:r>
          </w:p>
          <w:p w14:paraId="51AE07E0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Generalized estimating equations</w:t>
            </w:r>
          </w:p>
        </w:tc>
      </w:tr>
      <w:tr w:rsidR="004977B0" w:rsidRPr="004977B0" w14:paraId="31C6B5F9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37DF735F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Ambuehl et al. (2022)</w:t>
            </w:r>
          </w:p>
        </w:tc>
        <w:tc>
          <w:tcPr>
            <w:tcW w:w="2266" w:type="dxa"/>
            <w:noWrap/>
            <w:vAlign w:val="center"/>
          </w:tcPr>
          <w:p w14:paraId="1259D590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“Non-randomized cluster-based controlled trial with pre-post intervention assessment”; Survey</w:t>
            </w:r>
          </w:p>
        </w:tc>
        <w:tc>
          <w:tcPr>
            <w:tcW w:w="2189" w:type="dxa"/>
            <w:vAlign w:val="center"/>
          </w:tcPr>
          <w:p w14:paraId="1B62A4D2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259C5E9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369 individuals in 33 villages</w:t>
            </w:r>
          </w:p>
        </w:tc>
        <w:tc>
          <w:tcPr>
            <w:tcW w:w="2009" w:type="dxa"/>
            <w:noWrap/>
            <w:vAlign w:val="center"/>
          </w:tcPr>
          <w:p w14:paraId="390A4945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Nepal</w:t>
            </w:r>
          </w:p>
        </w:tc>
        <w:tc>
          <w:tcPr>
            <w:tcW w:w="2269" w:type="dxa"/>
            <w:noWrap/>
            <w:vAlign w:val="center"/>
          </w:tcPr>
          <w:p w14:paraId="5AA9BCCC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van Dyne &amp; Pierce (2004)</w:t>
            </w:r>
          </w:p>
        </w:tc>
        <w:tc>
          <w:tcPr>
            <w:tcW w:w="2350" w:type="dxa"/>
            <w:noWrap/>
            <w:vAlign w:val="center"/>
          </w:tcPr>
          <w:p w14:paraId="3CBCCB0E" w14:textId="77777777" w:rsidR="004977B0" w:rsidRPr="004977B0" w:rsidRDefault="004977B0" w:rsidP="0099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Generalized Estimating Equations, Mediation Analysis</w:t>
            </w:r>
          </w:p>
        </w:tc>
      </w:tr>
      <w:tr w:rsidR="00FC6C4A" w:rsidRPr="004977B0" w14:paraId="7952B8A6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53D5625F" w14:textId="35DA7672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Bagci et al. (2023)</w:t>
            </w:r>
          </w:p>
        </w:tc>
        <w:tc>
          <w:tcPr>
            <w:tcW w:w="2266" w:type="dxa"/>
            <w:noWrap/>
            <w:vAlign w:val="center"/>
          </w:tcPr>
          <w:p w14:paraId="3C2BB3F3" w14:textId="18FEBC79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Survey, Experiment</w:t>
            </w:r>
          </w:p>
        </w:tc>
        <w:tc>
          <w:tcPr>
            <w:tcW w:w="2189" w:type="dxa"/>
            <w:vAlign w:val="center"/>
          </w:tcPr>
          <w:p w14:paraId="73A33828" w14:textId="7F912540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7E4F0A66" w14:textId="77777777" w:rsidR="00FC6C4A" w:rsidRPr="008755BE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Study 1: 241, Study 2: 1003, Study 3A: 201, </w:t>
            </w:r>
          </w:p>
          <w:p w14:paraId="57AE504A" w14:textId="394ED887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 3B: 153</w:t>
            </w:r>
          </w:p>
        </w:tc>
        <w:tc>
          <w:tcPr>
            <w:tcW w:w="2009" w:type="dxa"/>
            <w:noWrap/>
            <w:vAlign w:val="center"/>
          </w:tcPr>
          <w:p w14:paraId="554B072A" w14:textId="20D5750F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Turkey</w:t>
            </w:r>
          </w:p>
        </w:tc>
        <w:tc>
          <w:tcPr>
            <w:tcW w:w="2269" w:type="dxa"/>
            <w:noWrap/>
            <w:vAlign w:val="center"/>
          </w:tcPr>
          <w:p w14:paraId="3A5EBFC2" w14:textId="37F874E6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Nijs, Verkuyten, &amp; Martinovic 2021</w:t>
            </w:r>
          </w:p>
        </w:tc>
        <w:tc>
          <w:tcPr>
            <w:tcW w:w="2350" w:type="dxa"/>
            <w:noWrap/>
            <w:vAlign w:val="center"/>
          </w:tcPr>
          <w:p w14:paraId="5FEF45B9" w14:textId="51A97B16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Mediation, MANOVA</w:t>
            </w:r>
          </w:p>
        </w:tc>
      </w:tr>
      <w:tr w:rsidR="00FC6C4A" w:rsidRPr="004977B0" w14:paraId="176A6BC3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2F3FDBC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Baker et al.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3FDF8F0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Conceptual</w:t>
            </w:r>
          </w:p>
        </w:tc>
        <w:tc>
          <w:tcPr>
            <w:tcW w:w="2189" w:type="dxa"/>
            <w:vAlign w:val="center"/>
          </w:tcPr>
          <w:p w14:paraId="7E7FC82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072F5A1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09" w:type="dxa"/>
            <w:noWrap/>
            <w:vAlign w:val="center"/>
            <w:hideMark/>
          </w:tcPr>
          <w:p w14:paraId="3EA0D67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  <w:hideMark/>
          </w:tcPr>
          <w:p w14:paraId="3B4F60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6F39CC9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FC6C4A" w:rsidRPr="004977B0" w14:paraId="1DF0714D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68B4E69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Batool et al. (2023)</w:t>
            </w:r>
          </w:p>
        </w:tc>
        <w:tc>
          <w:tcPr>
            <w:tcW w:w="2266" w:type="dxa"/>
            <w:noWrap/>
            <w:vAlign w:val="center"/>
          </w:tcPr>
          <w:p w14:paraId="7EFF050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18708CA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0D1861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</w:t>
            </w:r>
          </w:p>
        </w:tc>
        <w:tc>
          <w:tcPr>
            <w:tcW w:w="2009" w:type="dxa"/>
            <w:noWrap/>
            <w:vAlign w:val="center"/>
          </w:tcPr>
          <w:p w14:paraId="7110FD0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Pakistan</w:t>
            </w:r>
          </w:p>
        </w:tc>
        <w:tc>
          <w:tcPr>
            <w:tcW w:w="2269" w:type="dxa"/>
            <w:noWrap/>
            <w:vAlign w:val="center"/>
          </w:tcPr>
          <w:p w14:paraId="33C736D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(2018)</w:t>
            </w:r>
          </w:p>
        </w:tc>
        <w:tc>
          <w:tcPr>
            <w:tcW w:w="2350" w:type="dxa"/>
            <w:noWrap/>
            <w:vAlign w:val="center"/>
          </w:tcPr>
          <w:p w14:paraId="7C8F3BA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693CA5D9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2C3765B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Benji-Rabinovitz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Berkovich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6446405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Case study</w:t>
            </w:r>
          </w:p>
        </w:tc>
        <w:tc>
          <w:tcPr>
            <w:tcW w:w="2189" w:type="dxa"/>
            <w:vAlign w:val="center"/>
          </w:tcPr>
          <w:p w14:paraId="7620785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  <w:hideMark/>
          </w:tcPr>
          <w:p w14:paraId="56B691A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schools</w:t>
            </w:r>
          </w:p>
        </w:tc>
        <w:tc>
          <w:tcPr>
            <w:tcW w:w="2009" w:type="dxa"/>
            <w:noWrap/>
            <w:vAlign w:val="center"/>
            <w:hideMark/>
          </w:tcPr>
          <w:p w14:paraId="34FE95E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Israel </w:t>
            </w:r>
          </w:p>
        </w:tc>
        <w:tc>
          <w:tcPr>
            <w:tcW w:w="2269" w:type="dxa"/>
            <w:noWrap/>
            <w:vAlign w:val="center"/>
            <w:hideMark/>
          </w:tcPr>
          <w:p w14:paraId="25C9776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3CF6F5B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FC6C4A" w:rsidRPr="004977B0" w14:paraId="68269334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56B35D2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Bentsen (2023)</w:t>
            </w:r>
          </w:p>
          <w:p w14:paraId="3A09B3E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noWrap/>
            <w:vAlign w:val="center"/>
          </w:tcPr>
          <w:p w14:paraId="21468B3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(Interviews)</w:t>
            </w:r>
          </w:p>
        </w:tc>
        <w:tc>
          <w:tcPr>
            <w:tcW w:w="2189" w:type="dxa"/>
            <w:vAlign w:val="center"/>
          </w:tcPr>
          <w:p w14:paraId="2A588E7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25DFC8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informants</w:t>
            </w:r>
          </w:p>
        </w:tc>
        <w:tc>
          <w:tcPr>
            <w:tcW w:w="2009" w:type="dxa"/>
            <w:noWrap/>
            <w:vAlign w:val="center"/>
          </w:tcPr>
          <w:p w14:paraId="0AAE126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Norway</w:t>
            </w:r>
          </w:p>
        </w:tc>
        <w:tc>
          <w:tcPr>
            <w:tcW w:w="2269" w:type="dxa"/>
            <w:noWrap/>
            <w:vAlign w:val="center"/>
          </w:tcPr>
          <w:p w14:paraId="5304ABD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754160A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Reflexive Theme Analysis </w:t>
            </w:r>
          </w:p>
        </w:tc>
      </w:tr>
      <w:tr w:rsidR="00FC6C4A" w:rsidRPr="004977B0" w14:paraId="618539F7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AEA215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Brundin et al. (2023)</w:t>
            </w:r>
          </w:p>
        </w:tc>
        <w:tc>
          <w:tcPr>
            <w:tcW w:w="2266" w:type="dxa"/>
            <w:noWrap/>
            <w:vAlign w:val="center"/>
          </w:tcPr>
          <w:p w14:paraId="730CB15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(Longitudinal Single Case Study, Interviews)</w:t>
            </w:r>
          </w:p>
        </w:tc>
        <w:tc>
          <w:tcPr>
            <w:tcW w:w="2189" w:type="dxa"/>
            <w:vAlign w:val="center"/>
          </w:tcPr>
          <w:p w14:paraId="48FCF23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AE4C8B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 (members of the family)</w:t>
            </w:r>
          </w:p>
        </w:tc>
        <w:tc>
          <w:tcPr>
            <w:tcW w:w="2009" w:type="dxa"/>
            <w:noWrap/>
            <w:vAlign w:val="center"/>
          </w:tcPr>
          <w:p w14:paraId="25F5498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Scandinavia</w:t>
            </w:r>
          </w:p>
        </w:tc>
        <w:tc>
          <w:tcPr>
            <w:tcW w:w="2269" w:type="dxa"/>
            <w:noWrap/>
            <w:vAlign w:val="center"/>
          </w:tcPr>
          <w:p w14:paraId="4E11D41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Dynamics of CPO</w:t>
            </w:r>
          </w:p>
        </w:tc>
        <w:tc>
          <w:tcPr>
            <w:tcW w:w="2350" w:type="dxa"/>
            <w:noWrap/>
            <w:vAlign w:val="center"/>
          </w:tcPr>
          <w:p w14:paraId="1D019A3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Inductive Research / Interpretative Grounded Theory</w:t>
            </w:r>
          </w:p>
        </w:tc>
      </w:tr>
      <w:tr w:rsidR="00FC6C4A" w:rsidRPr="004977B0" w14:paraId="443930EF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4F0DB5B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Caicedo &amp; Larraza Kintana (2023)</w:t>
            </w:r>
          </w:p>
        </w:tc>
        <w:tc>
          <w:tcPr>
            <w:tcW w:w="2266" w:type="dxa"/>
            <w:noWrap/>
            <w:vAlign w:val="center"/>
          </w:tcPr>
          <w:p w14:paraId="5C00E00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Qualitative </w:t>
            </w:r>
          </w:p>
          <w:p w14:paraId="28A06A3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(Case Studies)</w:t>
            </w:r>
          </w:p>
        </w:tc>
        <w:tc>
          <w:tcPr>
            <w:tcW w:w="2189" w:type="dxa"/>
            <w:vAlign w:val="center"/>
          </w:tcPr>
          <w:p w14:paraId="2D18178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</w:tcPr>
          <w:p w14:paraId="104C45F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cases;</w:t>
            </w:r>
          </w:p>
          <w:p w14:paraId="5924714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 key informants</w:t>
            </w:r>
          </w:p>
        </w:tc>
        <w:tc>
          <w:tcPr>
            <w:tcW w:w="2009" w:type="dxa"/>
            <w:noWrap/>
            <w:vAlign w:val="center"/>
          </w:tcPr>
          <w:p w14:paraId="661B00F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Spain</w:t>
            </w:r>
          </w:p>
        </w:tc>
        <w:tc>
          <w:tcPr>
            <w:tcW w:w="2269" w:type="dxa"/>
            <w:noWrap/>
            <w:vAlign w:val="center"/>
          </w:tcPr>
          <w:p w14:paraId="35000E5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5E32216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Thematic Analysis</w:t>
            </w:r>
          </w:p>
        </w:tc>
      </w:tr>
      <w:tr w:rsidR="00FC6C4A" w:rsidRPr="004977B0" w14:paraId="4F806302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61170E9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 et al. (2022)</w:t>
            </w:r>
          </w:p>
        </w:tc>
        <w:tc>
          <w:tcPr>
            <w:tcW w:w="2266" w:type="dxa"/>
            <w:noWrap/>
            <w:vAlign w:val="center"/>
          </w:tcPr>
          <w:p w14:paraId="4C97F24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C3565F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795204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256 </w:t>
            </w:r>
          </w:p>
        </w:tc>
        <w:tc>
          <w:tcPr>
            <w:tcW w:w="2009" w:type="dxa"/>
            <w:noWrap/>
            <w:vAlign w:val="center"/>
          </w:tcPr>
          <w:p w14:paraId="1F04072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7893485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454A53D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and Process Model </w:t>
            </w:r>
          </w:p>
        </w:tc>
      </w:tr>
      <w:tr w:rsidR="00FC6C4A" w:rsidRPr="004977B0" w14:paraId="5C951EE6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0B632B2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(2019)</w:t>
            </w:r>
          </w:p>
        </w:tc>
        <w:tc>
          <w:tcPr>
            <w:tcW w:w="2266" w:type="dxa"/>
            <w:noWrap/>
            <w:vAlign w:val="center"/>
            <w:hideMark/>
          </w:tcPr>
          <w:p w14:paraId="767A5DF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study</w:t>
            </w:r>
          </w:p>
        </w:tc>
        <w:tc>
          <w:tcPr>
            <w:tcW w:w="2189" w:type="dxa"/>
            <w:vAlign w:val="center"/>
          </w:tcPr>
          <w:p w14:paraId="4F72AEE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DADCC4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009" w:type="dxa"/>
            <w:noWrap/>
            <w:vAlign w:val="center"/>
            <w:hideMark/>
          </w:tcPr>
          <w:p w14:paraId="0F82CE9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Romania </w:t>
            </w:r>
          </w:p>
        </w:tc>
        <w:tc>
          <w:tcPr>
            <w:tcW w:w="2269" w:type="dxa"/>
            <w:noWrap/>
            <w:vAlign w:val="center"/>
            <w:hideMark/>
          </w:tcPr>
          <w:p w14:paraId="283CF23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4525F78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FC6C4A" w:rsidRPr="004977B0" w14:paraId="25F6634C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523F0F29" w14:textId="63DF131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(2024)</w:t>
            </w:r>
          </w:p>
        </w:tc>
        <w:tc>
          <w:tcPr>
            <w:tcW w:w="2266" w:type="dxa"/>
            <w:noWrap/>
            <w:vAlign w:val="center"/>
          </w:tcPr>
          <w:p w14:paraId="58357195" w14:textId="7FEBA700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(Interviews)</w:t>
            </w:r>
          </w:p>
        </w:tc>
        <w:tc>
          <w:tcPr>
            <w:tcW w:w="2189" w:type="dxa"/>
            <w:vAlign w:val="center"/>
          </w:tcPr>
          <w:p w14:paraId="15534B3B" w14:textId="0E72A8CF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779D1B4" w14:textId="5FC2BFC6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39 individuals </w:t>
            </w:r>
          </w:p>
        </w:tc>
        <w:tc>
          <w:tcPr>
            <w:tcW w:w="2009" w:type="dxa"/>
            <w:noWrap/>
            <w:vAlign w:val="center"/>
          </w:tcPr>
          <w:p w14:paraId="576EB3DE" w14:textId="4D440012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4CF71E72" w14:textId="44C39705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1E85648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Coding / </w:t>
            </w:r>
          </w:p>
          <w:p w14:paraId="3F57CA3D" w14:textId="7E6F1E81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Content Analysis </w:t>
            </w:r>
          </w:p>
        </w:tc>
      </w:tr>
      <w:tr w:rsidR="00FC6C4A" w:rsidRPr="004977B0" w14:paraId="6A1AF315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5FCF543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Cocieru et al.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2FDF9D9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study</w:t>
            </w:r>
          </w:p>
        </w:tc>
        <w:tc>
          <w:tcPr>
            <w:tcW w:w="2189" w:type="dxa"/>
            <w:vAlign w:val="center"/>
          </w:tcPr>
          <w:p w14:paraId="30ACDC1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7283D6A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22 of 4 waves data </w:t>
            </w:r>
          </w:p>
        </w:tc>
        <w:tc>
          <w:tcPr>
            <w:tcW w:w="2009" w:type="dxa"/>
            <w:noWrap/>
            <w:vAlign w:val="center"/>
            <w:hideMark/>
          </w:tcPr>
          <w:p w14:paraId="46CE103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  <w:hideMark/>
          </w:tcPr>
          <w:p w14:paraId="6A51087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Reveals the dynamics of CPO</w:t>
            </w:r>
          </w:p>
        </w:tc>
        <w:tc>
          <w:tcPr>
            <w:tcW w:w="2350" w:type="dxa"/>
            <w:noWrap/>
            <w:vAlign w:val="center"/>
            <w:hideMark/>
          </w:tcPr>
          <w:p w14:paraId="41BF7C9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FC6C4A" w:rsidRPr="004977B0" w14:paraId="1F5F90E8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14A1E1F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Collignon et al. (2022)</w:t>
            </w:r>
          </w:p>
        </w:tc>
        <w:tc>
          <w:tcPr>
            <w:tcW w:w="2266" w:type="dxa"/>
            <w:noWrap/>
            <w:vAlign w:val="center"/>
          </w:tcPr>
          <w:p w14:paraId="2165F56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(Interpretive Case Studies)</w:t>
            </w:r>
          </w:p>
        </w:tc>
        <w:tc>
          <w:tcPr>
            <w:tcW w:w="2189" w:type="dxa"/>
            <w:vAlign w:val="center"/>
          </w:tcPr>
          <w:p w14:paraId="5F8541B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16380C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 interviewees from two firms</w:t>
            </w:r>
          </w:p>
        </w:tc>
        <w:tc>
          <w:tcPr>
            <w:tcW w:w="2009" w:type="dxa"/>
            <w:noWrap/>
            <w:vAlign w:val="center"/>
          </w:tcPr>
          <w:p w14:paraId="7F43D18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67CB0CA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73B0407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Coding /</w:t>
            </w:r>
          </w:p>
          <w:p w14:paraId="4BA54BF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Content Analysis</w:t>
            </w:r>
          </w:p>
        </w:tc>
      </w:tr>
      <w:tr w:rsidR="00FC6C4A" w:rsidRPr="004977B0" w14:paraId="79F0B517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3046CFC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Contzen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Marks (2018)</w:t>
            </w:r>
          </w:p>
        </w:tc>
        <w:tc>
          <w:tcPr>
            <w:tcW w:w="2266" w:type="dxa"/>
            <w:noWrap/>
            <w:vAlign w:val="center"/>
            <w:hideMark/>
          </w:tcPr>
          <w:p w14:paraId="279DC15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A0DE07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household</w:t>
            </w:r>
          </w:p>
        </w:tc>
        <w:tc>
          <w:tcPr>
            <w:tcW w:w="1666" w:type="dxa"/>
            <w:noWrap/>
            <w:vAlign w:val="center"/>
            <w:hideMark/>
          </w:tcPr>
          <w:p w14:paraId="316A381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205 </w:t>
            </w:r>
          </w:p>
        </w:tc>
        <w:tc>
          <w:tcPr>
            <w:tcW w:w="2009" w:type="dxa"/>
            <w:noWrap/>
            <w:vAlign w:val="center"/>
            <w:hideMark/>
          </w:tcPr>
          <w:p w14:paraId="52F6769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Kenya</w:t>
            </w:r>
          </w:p>
        </w:tc>
        <w:tc>
          <w:tcPr>
            <w:tcW w:w="2269" w:type="dxa"/>
            <w:noWrap/>
            <w:vAlign w:val="center"/>
            <w:hideMark/>
          </w:tcPr>
          <w:p w14:paraId="542F529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Marks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Davis (2012)</w:t>
            </w:r>
          </w:p>
        </w:tc>
        <w:tc>
          <w:tcPr>
            <w:tcW w:w="2350" w:type="dxa"/>
            <w:noWrap/>
            <w:vAlign w:val="center"/>
            <w:hideMark/>
          </w:tcPr>
          <w:p w14:paraId="36807AB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FC6C4A" w:rsidRPr="004977B0" w14:paraId="7DE1751E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226021CD" w14:textId="77777777" w:rsidR="00FC6C4A" w:rsidRPr="004977B0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Essig (2024)</w:t>
            </w:r>
          </w:p>
        </w:tc>
        <w:tc>
          <w:tcPr>
            <w:tcW w:w="2266" w:type="dxa"/>
            <w:noWrap/>
            <w:vAlign w:val="center"/>
          </w:tcPr>
          <w:p w14:paraId="5CFD856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(Interviews)</w:t>
            </w:r>
          </w:p>
        </w:tc>
        <w:tc>
          <w:tcPr>
            <w:tcW w:w="2189" w:type="dxa"/>
            <w:vAlign w:val="center"/>
          </w:tcPr>
          <w:p w14:paraId="04F452C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C19891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2009" w:type="dxa"/>
            <w:noWrap/>
            <w:vAlign w:val="center"/>
          </w:tcPr>
          <w:p w14:paraId="6AAE2D6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France</w:t>
            </w:r>
          </w:p>
        </w:tc>
        <w:tc>
          <w:tcPr>
            <w:tcW w:w="2269" w:type="dxa"/>
            <w:noWrap/>
            <w:vAlign w:val="center"/>
          </w:tcPr>
          <w:p w14:paraId="3710724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0CFDE26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Coding / </w:t>
            </w:r>
          </w:p>
          <w:p w14:paraId="02E3F2A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Content Analysis</w:t>
            </w:r>
          </w:p>
        </w:tc>
      </w:tr>
      <w:tr w:rsidR="00FC6C4A" w:rsidRPr="004977B0" w14:paraId="34A43142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4D56E86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Felix &amp; Almaguer (2019)</w:t>
            </w:r>
          </w:p>
        </w:tc>
        <w:tc>
          <w:tcPr>
            <w:tcW w:w="2266" w:type="dxa"/>
            <w:noWrap/>
            <w:vAlign w:val="center"/>
          </w:tcPr>
          <w:p w14:paraId="1A1F76F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424962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AA0887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236 </w:t>
            </w:r>
          </w:p>
        </w:tc>
        <w:tc>
          <w:tcPr>
            <w:tcW w:w="2009" w:type="dxa"/>
            <w:noWrap/>
            <w:vAlign w:val="center"/>
          </w:tcPr>
          <w:p w14:paraId="0BA02F9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1B4DD4E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Developed based on Pierce &amp; Jussila (2011)</w:t>
            </w:r>
          </w:p>
        </w:tc>
        <w:tc>
          <w:tcPr>
            <w:tcW w:w="2350" w:type="dxa"/>
            <w:noWrap/>
            <w:vAlign w:val="center"/>
          </w:tcPr>
          <w:p w14:paraId="13EE364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66C9E947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1A027C0F" w14:textId="77777777" w:rsidR="00FC6C4A" w:rsidRPr="004977B0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Giles (2022)</w:t>
            </w:r>
          </w:p>
          <w:p w14:paraId="6C5DFF13" w14:textId="77777777" w:rsidR="00FC6C4A" w:rsidRPr="004977B0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  <w:noWrap/>
            <w:vAlign w:val="center"/>
          </w:tcPr>
          <w:p w14:paraId="6D0F5B8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13681B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31BFEB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2009" w:type="dxa"/>
            <w:noWrap/>
            <w:vAlign w:val="center"/>
          </w:tcPr>
          <w:p w14:paraId="040757C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Alabama</w:t>
            </w:r>
          </w:p>
        </w:tc>
        <w:tc>
          <w:tcPr>
            <w:tcW w:w="2269" w:type="dxa"/>
            <w:noWrap/>
            <w:vAlign w:val="center"/>
          </w:tcPr>
          <w:p w14:paraId="28BFFD9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(2018); van Dyne &amp; Pierce (2004)</w:t>
            </w:r>
          </w:p>
        </w:tc>
        <w:tc>
          <w:tcPr>
            <w:tcW w:w="2350" w:type="dxa"/>
            <w:noWrap/>
            <w:vAlign w:val="center"/>
          </w:tcPr>
          <w:p w14:paraId="68718A0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19C26421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6B07352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Gineikiene et al. (2017)</w:t>
            </w:r>
          </w:p>
        </w:tc>
        <w:tc>
          <w:tcPr>
            <w:tcW w:w="2266" w:type="dxa"/>
            <w:noWrap/>
            <w:vAlign w:val="center"/>
            <w:hideMark/>
          </w:tcPr>
          <w:p w14:paraId="0E8E729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9CE832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5289BAB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280 </w:t>
            </w:r>
          </w:p>
          <w:p w14:paraId="08CCF8F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230 </w:t>
            </w:r>
          </w:p>
        </w:tc>
        <w:tc>
          <w:tcPr>
            <w:tcW w:w="2009" w:type="dxa"/>
            <w:noWrap/>
            <w:vAlign w:val="center"/>
            <w:hideMark/>
          </w:tcPr>
          <w:p w14:paraId="3A78DB1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Lithuania </w:t>
            </w:r>
          </w:p>
          <w:p w14:paraId="4979479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2:UK</w:t>
            </w:r>
          </w:p>
        </w:tc>
        <w:tc>
          <w:tcPr>
            <w:tcW w:w="2269" w:type="dxa"/>
            <w:noWrap/>
            <w:vAlign w:val="center"/>
            <w:hideMark/>
          </w:tcPr>
          <w:p w14:paraId="4CBC1D9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  <w:hideMark/>
          </w:tcPr>
          <w:p w14:paraId="67C8B48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66C3D813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51880B9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Giordano et al.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6B31BC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E1D5FD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/team </w:t>
            </w:r>
          </w:p>
        </w:tc>
        <w:tc>
          <w:tcPr>
            <w:tcW w:w="1666" w:type="dxa"/>
            <w:noWrap/>
            <w:vAlign w:val="center"/>
            <w:hideMark/>
          </w:tcPr>
          <w:p w14:paraId="77F2E41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</w:t>
            </w:r>
          </w:p>
          <w:p w14:paraId="3C24511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a-210, b-140 </w:t>
            </w:r>
          </w:p>
          <w:p w14:paraId="5847D55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183 </w:t>
            </w:r>
          </w:p>
          <w:p w14:paraId="56D1543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3: 300 </w:t>
            </w:r>
          </w:p>
          <w:p w14:paraId="3798660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4: 48 teams</w:t>
            </w:r>
          </w:p>
        </w:tc>
        <w:tc>
          <w:tcPr>
            <w:tcW w:w="2009" w:type="dxa"/>
            <w:noWrap/>
            <w:vAlign w:val="center"/>
            <w:hideMark/>
          </w:tcPr>
          <w:p w14:paraId="6C8EB5D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US and UK </w:t>
            </w:r>
          </w:p>
        </w:tc>
        <w:tc>
          <w:tcPr>
            <w:tcW w:w="2269" w:type="dxa"/>
            <w:noWrap/>
            <w:vAlign w:val="center"/>
            <w:hideMark/>
          </w:tcPr>
          <w:p w14:paraId="39E1F14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2BF1653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78F3FC12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024531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Gray et al.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3388410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and Qualitative study</w:t>
            </w:r>
          </w:p>
        </w:tc>
        <w:tc>
          <w:tcPr>
            <w:tcW w:w="2189" w:type="dxa"/>
            <w:vAlign w:val="center"/>
          </w:tcPr>
          <w:p w14:paraId="0D349C3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  <w:hideMark/>
          </w:tcPr>
          <w:p w14:paraId="3659CA9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68</w:t>
            </w:r>
          </w:p>
          <w:p w14:paraId="2DBCD55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27</w:t>
            </w:r>
          </w:p>
        </w:tc>
        <w:tc>
          <w:tcPr>
            <w:tcW w:w="2009" w:type="dxa"/>
            <w:noWrap/>
            <w:vAlign w:val="center"/>
            <w:hideMark/>
          </w:tcPr>
          <w:p w14:paraId="405090E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  <w:hideMark/>
          </w:tcPr>
          <w:p w14:paraId="6DD450F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0532625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FC6C4A" w:rsidRPr="004977B0" w14:paraId="34382FA7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431A358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Gries &amp; Masui (2022)</w:t>
            </w:r>
          </w:p>
        </w:tc>
        <w:tc>
          <w:tcPr>
            <w:tcW w:w="2266" w:type="dxa"/>
            <w:noWrap/>
            <w:vAlign w:val="center"/>
          </w:tcPr>
          <w:p w14:paraId="5F8440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Experimental Design (with manipulation); survey items</w:t>
            </w:r>
          </w:p>
        </w:tc>
        <w:tc>
          <w:tcPr>
            <w:tcW w:w="2189" w:type="dxa"/>
            <w:vAlign w:val="center"/>
          </w:tcPr>
          <w:p w14:paraId="6FAF358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FA45C5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1003</w:t>
            </w:r>
          </w:p>
        </w:tc>
        <w:tc>
          <w:tcPr>
            <w:tcW w:w="2009" w:type="dxa"/>
            <w:noWrap/>
            <w:vAlign w:val="center"/>
          </w:tcPr>
          <w:p w14:paraId="4F787F8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South Korea</w:t>
            </w:r>
          </w:p>
        </w:tc>
        <w:tc>
          <w:tcPr>
            <w:tcW w:w="2269" w:type="dxa"/>
            <w:noWrap/>
            <w:vAlign w:val="center"/>
          </w:tcPr>
          <w:p w14:paraId="5CC04D4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Self-Developed; as an independent variable manipulation / priming</w:t>
            </w:r>
          </w:p>
        </w:tc>
        <w:tc>
          <w:tcPr>
            <w:tcW w:w="2350" w:type="dxa"/>
            <w:noWrap/>
            <w:vAlign w:val="center"/>
          </w:tcPr>
          <w:p w14:paraId="58619FB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ANCOVA &amp; Process (Mediation, Moderation)</w:t>
            </w:r>
          </w:p>
        </w:tc>
      </w:tr>
      <w:tr w:rsidR="00FC6C4A" w:rsidRPr="004977B0" w14:paraId="1E8F9E9A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6A88F82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Guang et al. (2024)</w:t>
            </w:r>
          </w:p>
        </w:tc>
        <w:tc>
          <w:tcPr>
            <w:tcW w:w="2266" w:type="dxa"/>
            <w:noWrap/>
            <w:vAlign w:val="center"/>
          </w:tcPr>
          <w:p w14:paraId="23A4CBE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42E5D2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1B8F9B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363</w:t>
            </w:r>
          </w:p>
        </w:tc>
        <w:tc>
          <w:tcPr>
            <w:tcW w:w="2009" w:type="dxa"/>
            <w:noWrap/>
            <w:vAlign w:val="center"/>
          </w:tcPr>
          <w:p w14:paraId="305092B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1E19108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429D108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Hierarchical Regression (Moderation, Mediation)</w:t>
            </w:r>
          </w:p>
        </w:tc>
      </w:tr>
      <w:tr w:rsidR="00FC6C4A" w:rsidRPr="004977B0" w14:paraId="688FDA04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06C43D1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Henssen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Koiranen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31681EE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27565D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  <w:hideMark/>
          </w:tcPr>
          <w:p w14:paraId="6CCFF91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 org.</w:t>
            </w:r>
          </w:p>
        </w:tc>
        <w:tc>
          <w:tcPr>
            <w:tcW w:w="2009" w:type="dxa"/>
            <w:noWrap/>
            <w:vAlign w:val="center"/>
            <w:hideMark/>
          </w:tcPr>
          <w:p w14:paraId="0193ABF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Finland </w:t>
            </w:r>
          </w:p>
        </w:tc>
        <w:tc>
          <w:tcPr>
            <w:tcW w:w="2269" w:type="dxa"/>
            <w:noWrap/>
            <w:vAlign w:val="center"/>
            <w:hideMark/>
          </w:tcPr>
          <w:p w14:paraId="193A088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6265703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 and Process Model</w:t>
            </w:r>
          </w:p>
        </w:tc>
      </w:tr>
      <w:tr w:rsidR="00FC6C4A" w:rsidRPr="004977B0" w14:paraId="0056AA05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71ABCBB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Henssen et al. (2014)</w:t>
            </w:r>
          </w:p>
        </w:tc>
        <w:tc>
          <w:tcPr>
            <w:tcW w:w="2266" w:type="dxa"/>
            <w:noWrap/>
            <w:vAlign w:val="center"/>
            <w:hideMark/>
          </w:tcPr>
          <w:p w14:paraId="66B39D9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13B0E5C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  <w:hideMark/>
          </w:tcPr>
          <w:p w14:paraId="046AA5F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 org</w:t>
            </w:r>
          </w:p>
        </w:tc>
        <w:tc>
          <w:tcPr>
            <w:tcW w:w="2009" w:type="dxa"/>
            <w:noWrap/>
            <w:vAlign w:val="center"/>
            <w:hideMark/>
          </w:tcPr>
          <w:p w14:paraId="0A6D6C1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Finland</w:t>
            </w:r>
          </w:p>
        </w:tc>
        <w:tc>
          <w:tcPr>
            <w:tcW w:w="2269" w:type="dxa"/>
            <w:noWrap/>
            <w:vAlign w:val="center"/>
            <w:hideMark/>
          </w:tcPr>
          <w:p w14:paraId="22D972A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0B10032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FC6C4A" w:rsidRPr="008755BE" w14:paraId="632F2546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4D6D4B0E" w14:textId="2F121BBE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Huh &amp; Friedman (2017)</w:t>
            </w:r>
          </w:p>
        </w:tc>
        <w:tc>
          <w:tcPr>
            <w:tcW w:w="2266" w:type="dxa"/>
            <w:noWrap/>
            <w:vAlign w:val="center"/>
          </w:tcPr>
          <w:p w14:paraId="74E53106" w14:textId="64BF2216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</w:t>
            </w:r>
          </w:p>
        </w:tc>
        <w:tc>
          <w:tcPr>
            <w:tcW w:w="2189" w:type="dxa"/>
            <w:vAlign w:val="center"/>
          </w:tcPr>
          <w:p w14:paraId="1796A453" w14:textId="138B8C92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92AC26C" w14:textId="6B9C8A10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 1: 60, Study 2: 40, Study 3: 120; Study 4: 120; Study 5: 80; Study 6: 120</w:t>
            </w:r>
          </w:p>
        </w:tc>
        <w:tc>
          <w:tcPr>
            <w:tcW w:w="2009" w:type="dxa"/>
            <w:noWrap/>
            <w:vAlign w:val="center"/>
          </w:tcPr>
          <w:p w14:paraId="48715A89" w14:textId="6F697D86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Canada</w:t>
            </w:r>
          </w:p>
        </w:tc>
        <w:tc>
          <w:tcPr>
            <w:tcW w:w="2269" w:type="dxa"/>
            <w:noWrap/>
            <w:vAlign w:val="center"/>
          </w:tcPr>
          <w:p w14:paraId="3FAB278A" w14:textId="3D01654E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2418B6F2" w14:textId="79984344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Repeated Measures ANOVA; ANOVA</w:t>
            </w:r>
          </w:p>
        </w:tc>
      </w:tr>
      <w:tr w:rsidR="00FC6C4A" w:rsidRPr="004977B0" w14:paraId="78B79CCF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7C53F0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Kager et al. (2024)</w:t>
            </w:r>
          </w:p>
        </w:tc>
        <w:tc>
          <w:tcPr>
            <w:tcW w:w="2266" w:type="dxa"/>
            <w:noWrap/>
            <w:vAlign w:val="center"/>
          </w:tcPr>
          <w:p w14:paraId="050FFF1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1BA97E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7E62C79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2009" w:type="dxa"/>
            <w:noWrap/>
            <w:vAlign w:val="center"/>
          </w:tcPr>
          <w:p w14:paraId="2E912C7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Switzerland</w:t>
            </w:r>
          </w:p>
        </w:tc>
        <w:tc>
          <w:tcPr>
            <w:tcW w:w="2269" w:type="dxa"/>
            <w:noWrap/>
            <w:vAlign w:val="center"/>
          </w:tcPr>
          <w:p w14:paraId="1263243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00708C0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Linear Mixed Modeling (including Moderation)</w:t>
            </w:r>
          </w:p>
        </w:tc>
      </w:tr>
      <w:tr w:rsidR="00FC6C4A" w:rsidRPr="004977B0" w14:paraId="3BDE5443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2F0061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Kirk &amp; Rifkin (2022)</w:t>
            </w:r>
          </w:p>
        </w:tc>
        <w:tc>
          <w:tcPr>
            <w:tcW w:w="2266" w:type="dxa"/>
            <w:noWrap/>
            <w:vAlign w:val="center"/>
          </w:tcPr>
          <w:p w14:paraId="6D26F1B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and Experiment</w:t>
            </w:r>
          </w:p>
        </w:tc>
        <w:tc>
          <w:tcPr>
            <w:tcW w:w="2189" w:type="dxa"/>
            <w:vAlign w:val="center"/>
          </w:tcPr>
          <w:p w14:paraId="0A13739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</w:tcPr>
          <w:p w14:paraId="274527D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441</w:t>
            </w:r>
          </w:p>
          <w:p w14:paraId="231541D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411</w:t>
            </w:r>
          </w:p>
        </w:tc>
        <w:tc>
          <w:tcPr>
            <w:tcW w:w="2009" w:type="dxa"/>
            <w:noWrap/>
            <w:vAlign w:val="center"/>
          </w:tcPr>
          <w:p w14:paraId="018C72F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0422F94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4CC1A4D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ANOVA and Process Model</w:t>
            </w:r>
          </w:p>
        </w:tc>
      </w:tr>
      <w:tr w:rsidR="00FC6C4A" w:rsidRPr="004977B0" w14:paraId="08A20C79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0D190C6" w14:textId="51018CA0" w:rsidR="00FC6C4A" w:rsidRPr="004977B0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Kirk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Barblett (2021)</w:t>
            </w:r>
          </w:p>
        </w:tc>
        <w:tc>
          <w:tcPr>
            <w:tcW w:w="2266" w:type="dxa"/>
            <w:noWrap/>
            <w:vAlign w:val="center"/>
          </w:tcPr>
          <w:p w14:paraId="22ABB6C0" w14:textId="437CADD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study</w:t>
            </w:r>
          </w:p>
        </w:tc>
        <w:tc>
          <w:tcPr>
            <w:tcW w:w="2189" w:type="dxa"/>
            <w:vAlign w:val="center"/>
          </w:tcPr>
          <w:p w14:paraId="308EADC8" w14:textId="2126EC0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6CAD96D0" w14:textId="6D397BD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58 of 4 orgs </w:t>
            </w:r>
          </w:p>
        </w:tc>
        <w:tc>
          <w:tcPr>
            <w:tcW w:w="2009" w:type="dxa"/>
            <w:noWrap/>
            <w:vAlign w:val="center"/>
          </w:tcPr>
          <w:p w14:paraId="5A7F9C80" w14:textId="5151DDBF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Australia </w:t>
            </w:r>
          </w:p>
        </w:tc>
        <w:tc>
          <w:tcPr>
            <w:tcW w:w="2269" w:type="dxa"/>
            <w:noWrap/>
            <w:vAlign w:val="center"/>
          </w:tcPr>
          <w:p w14:paraId="6CA3CCEA" w14:textId="4CB4CA05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62F914DB" w14:textId="4EB6EF4B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FC6C4A" w:rsidRPr="004977B0" w14:paraId="4FC0F8AF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5B535BB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Kou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Powpaka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27F353D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</w:t>
            </w:r>
          </w:p>
        </w:tc>
        <w:tc>
          <w:tcPr>
            <w:tcW w:w="2189" w:type="dxa"/>
            <w:vAlign w:val="center"/>
          </w:tcPr>
          <w:p w14:paraId="3CE4A52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2AA032D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66  </w:t>
            </w:r>
          </w:p>
          <w:p w14:paraId="5ECB36F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69  </w:t>
            </w:r>
          </w:p>
          <w:p w14:paraId="3509CD1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3: 109  </w:t>
            </w:r>
          </w:p>
          <w:p w14:paraId="540EFB1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4: 189 </w:t>
            </w:r>
          </w:p>
        </w:tc>
        <w:tc>
          <w:tcPr>
            <w:tcW w:w="2009" w:type="dxa"/>
            <w:noWrap/>
            <w:vAlign w:val="center"/>
            <w:hideMark/>
          </w:tcPr>
          <w:p w14:paraId="5DC3C9F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3B2716E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65A6EC3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ANOVA and Process Model</w:t>
            </w:r>
          </w:p>
        </w:tc>
      </w:tr>
      <w:tr w:rsidR="00FC6C4A" w:rsidRPr="004977B0" w14:paraId="552990FD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3911315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Kuchmaner et al. (2024)</w:t>
            </w:r>
          </w:p>
        </w:tc>
        <w:tc>
          <w:tcPr>
            <w:tcW w:w="2266" w:type="dxa"/>
            <w:noWrap/>
            <w:vAlign w:val="center"/>
          </w:tcPr>
          <w:p w14:paraId="639E68F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Field Study</w:t>
            </w:r>
          </w:p>
        </w:tc>
        <w:tc>
          <w:tcPr>
            <w:tcW w:w="2189" w:type="dxa"/>
            <w:vAlign w:val="center"/>
          </w:tcPr>
          <w:p w14:paraId="4F2D927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258A4B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200</w:t>
            </w:r>
          </w:p>
          <w:p w14:paraId="3DB2DC6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192</w:t>
            </w:r>
          </w:p>
          <w:p w14:paraId="11BDA3C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3: 99 </w:t>
            </w:r>
          </w:p>
        </w:tc>
        <w:tc>
          <w:tcPr>
            <w:tcW w:w="2009" w:type="dxa"/>
            <w:noWrap/>
            <w:vAlign w:val="center"/>
          </w:tcPr>
          <w:p w14:paraId="333FB1C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2D94D00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Kuchmaner et al. (2019); Peck &amp; Shu (2009)</w:t>
            </w:r>
          </w:p>
        </w:tc>
        <w:tc>
          <w:tcPr>
            <w:tcW w:w="2350" w:type="dxa"/>
            <w:noWrap/>
            <w:vAlign w:val="center"/>
          </w:tcPr>
          <w:p w14:paraId="40FD6C1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Mediation, Moderated Mediation</w:t>
            </w:r>
          </w:p>
        </w:tc>
      </w:tr>
      <w:tr w:rsidR="00FC6C4A" w:rsidRPr="004977B0" w14:paraId="6940E565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36AC2EC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Kuipers et al. (2023)</w:t>
            </w:r>
          </w:p>
        </w:tc>
        <w:tc>
          <w:tcPr>
            <w:tcW w:w="2266" w:type="dxa"/>
            <w:noWrap/>
            <w:vAlign w:val="center"/>
          </w:tcPr>
          <w:p w14:paraId="068C2FB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B10212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4D4B78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727</w:t>
            </w:r>
          </w:p>
        </w:tc>
        <w:tc>
          <w:tcPr>
            <w:tcW w:w="2009" w:type="dxa"/>
            <w:noWrap/>
            <w:vAlign w:val="center"/>
          </w:tcPr>
          <w:p w14:paraId="2F9262A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European New Zealanders</w:t>
            </w:r>
          </w:p>
        </w:tc>
        <w:tc>
          <w:tcPr>
            <w:tcW w:w="2269" w:type="dxa"/>
            <w:noWrap/>
            <w:vAlign w:val="center"/>
          </w:tcPr>
          <w:p w14:paraId="1DDF96F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25AFEDC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3FBC3BB5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548C5321" w14:textId="125A729C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Kumar (2019)</w:t>
            </w:r>
          </w:p>
        </w:tc>
        <w:tc>
          <w:tcPr>
            <w:tcW w:w="2266" w:type="dxa"/>
            <w:noWrap/>
            <w:vAlign w:val="center"/>
          </w:tcPr>
          <w:p w14:paraId="265DF141" w14:textId="32EB963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CFD2366" w14:textId="12EDFFF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164409A0" w14:textId="4F816D9D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763  </w:t>
            </w:r>
          </w:p>
        </w:tc>
        <w:tc>
          <w:tcPr>
            <w:tcW w:w="2009" w:type="dxa"/>
            <w:noWrap/>
            <w:vAlign w:val="center"/>
          </w:tcPr>
          <w:p w14:paraId="4B32057B" w14:textId="3356F36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India</w:t>
            </w:r>
          </w:p>
        </w:tc>
        <w:tc>
          <w:tcPr>
            <w:tcW w:w="2269" w:type="dxa"/>
            <w:noWrap/>
            <w:vAlign w:val="center"/>
          </w:tcPr>
          <w:p w14:paraId="59092F07" w14:textId="29C5A32C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505DF63C" w14:textId="1E118B2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  <w:tr w:rsidR="00FC6C4A" w:rsidRPr="004977B0" w14:paraId="62645165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79AD3D3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Kumar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Nayak (2019)</w:t>
            </w:r>
          </w:p>
        </w:tc>
        <w:tc>
          <w:tcPr>
            <w:tcW w:w="2266" w:type="dxa"/>
            <w:noWrap/>
            <w:vAlign w:val="center"/>
            <w:hideMark/>
          </w:tcPr>
          <w:p w14:paraId="0611510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15F27E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1A89B98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221 </w:t>
            </w:r>
          </w:p>
        </w:tc>
        <w:tc>
          <w:tcPr>
            <w:tcW w:w="2009" w:type="dxa"/>
            <w:noWrap/>
            <w:vAlign w:val="center"/>
            <w:hideMark/>
          </w:tcPr>
          <w:p w14:paraId="309E70B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India</w:t>
            </w:r>
          </w:p>
        </w:tc>
        <w:tc>
          <w:tcPr>
            <w:tcW w:w="2269" w:type="dxa"/>
            <w:noWrap/>
            <w:vAlign w:val="center"/>
            <w:hideMark/>
          </w:tcPr>
          <w:p w14:paraId="4957EB8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4CF4B22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  <w:tr w:rsidR="00FC6C4A" w:rsidRPr="004977B0" w14:paraId="1F52FB65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545639A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Lahdesmaki et al. (2023)</w:t>
            </w:r>
          </w:p>
        </w:tc>
        <w:tc>
          <w:tcPr>
            <w:tcW w:w="2266" w:type="dxa"/>
            <w:noWrap/>
            <w:vAlign w:val="center"/>
          </w:tcPr>
          <w:p w14:paraId="0AEE4C6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Qualitative interviews, typology </w:t>
            </w:r>
          </w:p>
        </w:tc>
        <w:tc>
          <w:tcPr>
            <w:tcW w:w="2189" w:type="dxa"/>
            <w:vAlign w:val="center"/>
          </w:tcPr>
          <w:p w14:paraId="72F4EC1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91334A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009" w:type="dxa"/>
            <w:noWrap/>
            <w:vAlign w:val="center"/>
          </w:tcPr>
          <w:p w14:paraId="30D7F15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Finland</w:t>
            </w:r>
          </w:p>
        </w:tc>
        <w:tc>
          <w:tcPr>
            <w:tcW w:w="2269" w:type="dxa"/>
            <w:noWrap/>
            <w:vAlign w:val="center"/>
          </w:tcPr>
          <w:p w14:paraId="6751738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3ACB2B9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Typology</w:t>
            </w:r>
          </w:p>
        </w:tc>
      </w:tr>
      <w:tr w:rsidR="00FC6C4A" w:rsidRPr="004977B0" w14:paraId="7885D445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4D8321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Levenberg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Barak (2016)</w:t>
            </w:r>
          </w:p>
        </w:tc>
        <w:tc>
          <w:tcPr>
            <w:tcW w:w="2266" w:type="dxa"/>
            <w:noWrap/>
            <w:vAlign w:val="center"/>
            <w:hideMark/>
          </w:tcPr>
          <w:p w14:paraId="3AA8A36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and Qualitative study</w:t>
            </w:r>
          </w:p>
        </w:tc>
        <w:tc>
          <w:tcPr>
            <w:tcW w:w="2189" w:type="dxa"/>
            <w:vAlign w:val="center"/>
          </w:tcPr>
          <w:p w14:paraId="7291B54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5AE55A1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73  </w:t>
            </w:r>
          </w:p>
        </w:tc>
        <w:tc>
          <w:tcPr>
            <w:tcW w:w="2009" w:type="dxa"/>
            <w:noWrap/>
            <w:vAlign w:val="center"/>
            <w:hideMark/>
          </w:tcPr>
          <w:p w14:paraId="2BBDD56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Israel </w:t>
            </w:r>
          </w:p>
        </w:tc>
        <w:tc>
          <w:tcPr>
            <w:tcW w:w="2269" w:type="dxa"/>
            <w:noWrap/>
            <w:vAlign w:val="center"/>
            <w:hideMark/>
          </w:tcPr>
          <w:p w14:paraId="2CB1DC3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3E59079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Correlation Analysis and Content Analysis</w:t>
            </w:r>
          </w:p>
        </w:tc>
      </w:tr>
      <w:tr w:rsidR="00FC6C4A" w:rsidRPr="004977B0" w14:paraId="19D35EC8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7A6A26B0" w14:textId="09FF509E" w:rsidR="00FC6C4A" w:rsidRPr="004977B0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Liang et al. (2021)</w:t>
            </w:r>
          </w:p>
        </w:tc>
        <w:tc>
          <w:tcPr>
            <w:tcW w:w="2266" w:type="dxa"/>
            <w:noWrap/>
            <w:vAlign w:val="center"/>
          </w:tcPr>
          <w:p w14:paraId="555B19B0" w14:textId="22C46DE1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2F54723" w14:textId="64B81838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</w:tcPr>
          <w:p w14:paraId="36B6C728" w14:textId="05860120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5883</w:t>
            </w:r>
          </w:p>
        </w:tc>
        <w:tc>
          <w:tcPr>
            <w:tcW w:w="2009" w:type="dxa"/>
            <w:noWrap/>
            <w:vAlign w:val="center"/>
          </w:tcPr>
          <w:p w14:paraId="1D032146" w14:textId="00E5E7D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1C2048CF" w14:textId="0EFCEED1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1D95E087" w14:textId="18628020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Process model </w:t>
            </w:r>
          </w:p>
        </w:tc>
      </w:tr>
      <w:tr w:rsidR="00FC6C4A" w:rsidRPr="004977B0" w14:paraId="1532A133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412D4AC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Liang &amp; Zhao (2021)</w:t>
            </w:r>
          </w:p>
        </w:tc>
        <w:tc>
          <w:tcPr>
            <w:tcW w:w="2266" w:type="dxa"/>
            <w:noWrap/>
            <w:vAlign w:val="center"/>
          </w:tcPr>
          <w:p w14:paraId="019AD44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BCE06F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</w:tcPr>
          <w:p w14:paraId="19EE693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173</w:t>
            </w:r>
          </w:p>
        </w:tc>
        <w:tc>
          <w:tcPr>
            <w:tcW w:w="2009" w:type="dxa"/>
            <w:noWrap/>
            <w:vAlign w:val="center"/>
          </w:tcPr>
          <w:p w14:paraId="6A47DB8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61BEB3F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6C0BA12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and Process model </w:t>
            </w:r>
          </w:p>
        </w:tc>
      </w:tr>
      <w:tr w:rsidR="00FC6C4A" w:rsidRPr="004977B0" w14:paraId="7BA0B1E9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CF8A2F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Liu and Lin (2012)</w:t>
            </w:r>
          </w:p>
        </w:tc>
        <w:tc>
          <w:tcPr>
            <w:tcW w:w="2266" w:type="dxa"/>
            <w:noWrap/>
            <w:vAlign w:val="center"/>
          </w:tcPr>
          <w:p w14:paraId="0991227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1FE5152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</w:tcPr>
          <w:p w14:paraId="3269BA7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460 </w:t>
            </w:r>
          </w:p>
        </w:tc>
        <w:tc>
          <w:tcPr>
            <w:tcW w:w="2009" w:type="dxa"/>
            <w:noWrap/>
            <w:vAlign w:val="center"/>
          </w:tcPr>
          <w:p w14:paraId="1D23F2C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Taiwan</w:t>
            </w:r>
          </w:p>
        </w:tc>
        <w:tc>
          <w:tcPr>
            <w:tcW w:w="2269" w:type="dxa"/>
            <w:noWrap/>
            <w:vAlign w:val="center"/>
          </w:tcPr>
          <w:p w14:paraId="07266E7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686812A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79E5A5AA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5ED633A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Farquharson (2015)</w:t>
            </w:r>
          </w:p>
        </w:tc>
        <w:tc>
          <w:tcPr>
            <w:tcW w:w="2266" w:type="dxa"/>
            <w:noWrap/>
            <w:vAlign w:val="center"/>
            <w:hideMark/>
          </w:tcPr>
          <w:p w14:paraId="5A8858D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Case study</w:t>
            </w:r>
          </w:p>
        </w:tc>
        <w:tc>
          <w:tcPr>
            <w:tcW w:w="2189" w:type="dxa"/>
            <w:vAlign w:val="center"/>
          </w:tcPr>
          <w:p w14:paraId="3BC4513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56DB95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20 </w:t>
            </w:r>
          </w:p>
        </w:tc>
        <w:tc>
          <w:tcPr>
            <w:tcW w:w="2009" w:type="dxa"/>
            <w:noWrap/>
            <w:vAlign w:val="center"/>
            <w:hideMark/>
          </w:tcPr>
          <w:p w14:paraId="0D6D696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3971398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47B806B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FC6C4A" w:rsidRPr="004977B0" w14:paraId="3ECC48E5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7A11642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Marks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Davis (2012)</w:t>
            </w:r>
          </w:p>
        </w:tc>
        <w:tc>
          <w:tcPr>
            <w:tcW w:w="2266" w:type="dxa"/>
            <w:noWrap/>
            <w:vAlign w:val="center"/>
            <w:hideMark/>
          </w:tcPr>
          <w:p w14:paraId="083B9CD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1FB820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household</w:t>
            </w:r>
          </w:p>
        </w:tc>
        <w:tc>
          <w:tcPr>
            <w:tcW w:w="1666" w:type="dxa"/>
            <w:noWrap/>
            <w:vAlign w:val="center"/>
            <w:hideMark/>
          </w:tcPr>
          <w:p w14:paraId="58B8DFD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1140 </w:t>
            </w:r>
          </w:p>
        </w:tc>
        <w:tc>
          <w:tcPr>
            <w:tcW w:w="2009" w:type="dxa"/>
            <w:noWrap/>
            <w:vAlign w:val="center"/>
            <w:hideMark/>
          </w:tcPr>
          <w:p w14:paraId="476F76F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Kenya</w:t>
            </w:r>
          </w:p>
        </w:tc>
        <w:tc>
          <w:tcPr>
            <w:tcW w:w="2269" w:type="dxa"/>
            <w:noWrap/>
            <w:vAlign w:val="center"/>
            <w:hideMark/>
          </w:tcPr>
          <w:p w14:paraId="1A34EA3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  <w:hideMark/>
          </w:tcPr>
          <w:p w14:paraId="7B09B75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FC6C4A" w:rsidRPr="004977B0" w14:paraId="5CFE816A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3E15586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Martinaityte et al.</w:t>
            </w:r>
            <w:r w:rsidRPr="004977B0"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  <w:t>（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</w:t>
            </w:r>
            <w:r w:rsidRPr="004977B0"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66" w:type="dxa"/>
            <w:noWrap/>
            <w:vAlign w:val="center"/>
            <w:hideMark/>
          </w:tcPr>
          <w:p w14:paraId="53EE224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three waves</w:t>
            </w:r>
          </w:p>
        </w:tc>
        <w:tc>
          <w:tcPr>
            <w:tcW w:w="2189" w:type="dxa"/>
            <w:vAlign w:val="center"/>
          </w:tcPr>
          <w:p w14:paraId="71A56E4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/team</w:t>
            </w:r>
          </w:p>
        </w:tc>
        <w:tc>
          <w:tcPr>
            <w:tcW w:w="1666" w:type="dxa"/>
            <w:noWrap/>
            <w:vAlign w:val="center"/>
            <w:hideMark/>
          </w:tcPr>
          <w:p w14:paraId="7284A95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186 of 39 teams</w:t>
            </w:r>
          </w:p>
        </w:tc>
        <w:tc>
          <w:tcPr>
            <w:tcW w:w="2009" w:type="dxa"/>
            <w:noWrap/>
            <w:vAlign w:val="center"/>
            <w:hideMark/>
          </w:tcPr>
          <w:p w14:paraId="6661E2C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US, UK, Lithuania, China</w:t>
            </w:r>
          </w:p>
        </w:tc>
        <w:tc>
          <w:tcPr>
            <w:tcW w:w="2269" w:type="dxa"/>
            <w:noWrap/>
            <w:vAlign w:val="center"/>
            <w:hideMark/>
          </w:tcPr>
          <w:p w14:paraId="544684C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305F8F0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44384CD2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AB7AE1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Mathews (2022)</w:t>
            </w:r>
          </w:p>
          <w:p w14:paraId="639EF92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noWrap/>
            <w:vAlign w:val="center"/>
          </w:tcPr>
          <w:p w14:paraId="64CA3C7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Qualitative (interviews for an one-county case study) </w:t>
            </w:r>
          </w:p>
        </w:tc>
        <w:tc>
          <w:tcPr>
            <w:tcW w:w="2189" w:type="dxa"/>
            <w:vAlign w:val="center"/>
          </w:tcPr>
          <w:p w14:paraId="3D7E8A8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A94589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009" w:type="dxa"/>
            <w:noWrap/>
            <w:vAlign w:val="center"/>
          </w:tcPr>
          <w:p w14:paraId="6816AD7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490A3CB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28C8546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Coding / </w:t>
            </w:r>
          </w:p>
          <w:p w14:paraId="285AF36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Content Analysis </w:t>
            </w:r>
          </w:p>
        </w:tc>
      </w:tr>
      <w:tr w:rsidR="00FC6C4A" w:rsidRPr="004977B0" w14:paraId="0DAF4BE4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3EE7FA0B" w14:textId="1FAFC94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Matilainen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29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Lahdesmaki 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6470451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study</w:t>
            </w:r>
          </w:p>
        </w:tc>
        <w:tc>
          <w:tcPr>
            <w:tcW w:w="2189" w:type="dxa"/>
            <w:vAlign w:val="center"/>
          </w:tcPr>
          <w:p w14:paraId="4217A66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20577A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009" w:type="dxa"/>
            <w:noWrap/>
            <w:vAlign w:val="center"/>
            <w:hideMark/>
          </w:tcPr>
          <w:p w14:paraId="5702C24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Finland </w:t>
            </w:r>
          </w:p>
        </w:tc>
        <w:tc>
          <w:tcPr>
            <w:tcW w:w="2269" w:type="dxa"/>
            <w:noWrap/>
            <w:vAlign w:val="center"/>
            <w:hideMark/>
          </w:tcPr>
          <w:p w14:paraId="1FE533A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36FC720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FC6C4A" w:rsidRPr="004977B0" w14:paraId="0F6B2631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8FF190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Medugorac &amp; Schuitema (2023)</w:t>
            </w:r>
          </w:p>
        </w:tc>
        <w:tc>
          <w:tcPr>
            <w:tcW w:w="2266" w:type="dxa"/>
            <w:noWrap/>
            <w:vAlign w:val="center"/>
          </w:tcPr>
          <w:p w14:paraId="0D70326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Survey-Based Field Study</w:t>
            </w:r>
          </w:p>
        </w:tc>
        <w:tc>
          <w:tcPr>
            <w:tcW w:w="2189" w:type="dxa"/>
            <w:vAlign w:val="center"/>
          </w:tcPr>
          <w:p w14:paraId="2449915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559E29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181</w:t>
            </w:r>
          </w:p>
        </w:tc>
        <w:tc>
          <w:tcPr>
            <w:tcW w:w="2009" w:type="dxa"/>
            <w:noWrap/>
            <w:vAlign w:val="center"/>
          </w:tcPr>
          <w:p w14:paraId="5455A95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Ireland</w:t>
            </w:r>
          </w:p>
        </w:tc>
        <w:tc>
          <w:tcPr>
            <w:tcW w:w="2269" w:type="dxa"/>
            <w:noWrap/>
            <w:vAlign w:val="center"/>
          </w:tcPr>
          <w:p w14:paraId="754E788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</w:tcPr>
          <w:p w14:paraId="5E737C0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Serial Mediation </w:t>
            </w:r>
          </w:p>
        </w:tc>
      </w:tr>
      <w:tr w:rsidR="00FC6C4A" w:rsidRPr="004977B0" w14:paraId="18F86D8A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CA4D80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Melander et al. (2023)</w:t>
            </w:r>
          </w:p>
        </w:tc>
        <w:tc>
          <w:tcPr>
            <w:tcW w:w="2266" w:type="dxa"/>
            <w:noWrap/>
            <w:vAlign w:val="center"/>
          </w:tcPr>
          <w:p w14:paraId="7AFF6CA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(Case Analysis)</w:t>
            </w:r>
          </w:p>
        </w:tc>
        <w:tc>
          <w:tcPr>
            <w:tcW w:w="2189" w:type="dxa"/>
            <w:vAlign w:val="center"/>
          </w:tcPr>
          <w:p w14:paraId="33F8887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</w:tcPr>
          <w:p w14:paraId="60989E8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 companies</w:t>
            </w:r>
          </w:p>
        </w:tc>
        <w:tc>
          <w:tcPr>
            <w:tcW w:w="2009" w:type="dxa"/>
            <w:noWrap/>
            <w:vAlign w:val="center"/>
          </w:tcPr>
          <w:p w14:paraId="5A06F56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Sweden</w:t>
            </w:r>
          </w:p>
        </w:tc>
        <w:tc>
          <w:tcPr>
            <w:tcW w:w="2269" w:type="dxa"/>
            <w:noWrap/>
            <w:vAlign w:val="center"/>
          </w:tcPr>
          <w:p w14:paraId="5800CE5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31F82D8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Interpretative Analysis</w:t>
            </w:r>
          </w:p>
        </w:tc>
      </w:tr>
      <w:tr w:rsidR="00FC6C4A" w:rsidRPr="004977B0" w14:paraId="2E1655C0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0D8F0F8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Mirucka et al. (2024)</w:t>
            </w:r>
          </w:p>
        </w:tc>
        <w:tc>
          <w:tcPr>
            <w:tcW w:w="2266" w:type="dxa"/>
            <w:noWrap/>
            <w:vAlign w:val="center"/>
          </w:tcPr>
          <w:p w14:paraId="4453004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3F3DE4D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481693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493</w:t>
            </w:r>
          </w:p>
        </w:tc>
        <w:tc>
          <w:tcPr>
            <w:tcW w:w="2009" w:type="dxa"/>
            <w:noWrap/>
            <w:vAlign w:val="center"/>
          </w:tcPr>
          <w:p w14:paraId="33AE640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Poland</w:t>
            </w:r>
          </w:p>
        </w:tc>
        <w:tc>
          <w:tcPr>
            <w:tcW w:w="2269" w:type="dxa"/>
            <w:noWrap/>
            <w:vAlign w:val="center"/>
          </w:tcPr>
          <w:p w14:paraId="443F725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5111AC9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</w:t>
            </w:r>
          </w:p>
        </w:tc>
      </w:tr>
      <w:tr w:rsidR="00FC6C4A" w:rsidRPr="004977B0" w14:paraId="32B4CC69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29E4722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Nazir et al. (2024)</w:t>
            </w:r>
          </w:p>
        </w:tc>
        <w:tc>
          <w:tcPr>
            <w:tcW w:w="2266" w:type="dxa"/>
            <w:noWrap/>
            <w:vAlign w:val="center"/>
          </w:tcPr>
          <w:p w14:paraId="3BFB2B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Qualitative (Case Study/Interviews) </w:t>
            </w:r>
          </w:p>
        </w:tc>
        <w:tc>
          <w:tcPr>
            <w:tcW w:w="2189" w:type="dxa"/>
            <w:vAlign w:val="center"/>
          </w:tcPr>
          <w:p w14:paraId="2DC0298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0063F6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12 individuals, </w:t>
            </w:r>
          </w:p>
          <w:p w14:paraId="4ABBACC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companies</w:t>
            </w:r>
          </w:p>
        </w:tc>
        <w:tc>
          <w:tcPr>
            <w:tcW w:w="2009" w:type="dxa"/>
            <w:noWrap/>
            <w:vAlign w:val="center"/>
          </w:tcPr>
          <w:p w14:paraId="1CDF73D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436C692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310BF4A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Grounded Theory, Constructivist Philosophical Stance</w:t>
            </w:r>
          </w:p>
        </w:tc>
      </w:tr>
      <w:tr w:rsidR="00FC6C4A" w:rsidRPr="004977B0" w14:paraId="63DFAECE" w14:textId="77777777" w:rsidTr="00602534">
        <w:trPr>
          <w:trHeight w:val="870"/>
        </w:trPr>
        <w:tc>
          <w:tcPr>
            <w:tcW w:w="1656" w:type="dxa"/>
            <w:vAlign w:val="center"/>
            <w:hideMark/>
          </w:tcPr>
          <w:p w14:paraId="5D129EA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Su (2018)</w:t>
            </w:r>
          </w:p>
        </w:tc>
        <w:tc>
          <w:tcPr>
            <w:tcW w:w="2266" w:type="dxa"/>
            <w:noWrap/>
            <w:vAlign w:val="center"/>
            <w:hideMark/>
          </w:tcPr>
          <w:p w14:paraId="2E5D439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AF69FF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262C13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761 </w:t>
            </w:r>
          </w:p>
        </w:tc>
        <w:tc>
          <w:tcPr>
            <w:tcW w:w="2009" w:type="dxa"/>
            <w:noWrap/>
            <w:vAlign w:val="center"/>
            <w:hideMark/>
          </w:tcPr>
          <w:p w14:paraId="519AF43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40985D8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  <w:hideMark/>
          </w:tcPr>
          <w:p w14:paraId="304861E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Hierarchical Multiple Regressions</w:t>
            </w:r>
          </w:p>
        </w:tc>
      </w:tr>
      <w:tr w:rsidR="00FC6C4A" w:rsidRPr="004977B0" w14:paraId="77AFF538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17420C4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Ngoti (2024)</w:t>
            </w:r>
          </w:p>
        </w:tc>
        <w:tc>
          <w:tcPr>
            <w:tcW w:w="2266" w:type="dxa"/>
            <w:noWrap/>
            <w:vAlign w:val="center"/>
          </w:tcPr>
          <w:p w14:paraId="5BDDA16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Qualitative (Interviews)</w:t>
            </w:r>
          </w:p>
        </w:tc>
        <w:tc>
          <w:tcPr>
            <w:tcW w:w="2189" w:type="dxa"/>
            <w:vAlign w:val="center"/>
          </w:tcPr>
          <w:p w14:paraId="60870E8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</w:tcPr>
          <w:p w14:paraId="3844CD1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009" w:type="dxa"/>
            <w:noWrap/>
            <w:vAlign w:val="center"/>
          </w:tcPr>
          <w:p w14:paraId="427C13B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Tanzania</w:t>
            </w:r>
          </w:p>
        </w:tc>
        <w:tc>
          <w:tcPr>
            <w:tcW w:w="2269" w:type="dxa"/>
            <w:noWrap/>
            <w:vAlign w:val="center"/>
          </w:tcPr>
          <w:p w14:paraId="2D0C333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4815642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Coding/Content Analysis </w:t>
            </w:r>
          </w:p>
        </w:tc>
      </w:tr>
      <w:tr w:rsidR="00FC6C4A" w:rsidRPr="004977B0" w14:paraId="7426369E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F5B50E2" w14:textId="1EF778BB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</w:rPr>
              <w:t>Nijs et al. (2024)</w:t>
            </w:r>
          </w:p>
        </w:tc>
        <w:tc>
          <w:tcPr>
            <w:tcW w:w="2266" w:type="dxa"/>
            <w:noWrap/>
            <w:vAlign w:val="center"/>
          </w:tcPr>
          <w:p w14:paraId="5D3AB475" w14:textId="16DF4EDD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Survey, Experiment</w:t>
            </w:r>
          </w:p>
        </w:tc>
        <w:tc>
          <w:tcPr>
            <w:tcW w:w="2189" w:type="dxa"/>
            <w:vAlign w:val="center"/>
          </w:tcPr>
          <w:p w14:paraId="3029DBD9" w14:textId="0FE13F37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50E3EA86" w14:textId="4F42ED08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 1: 617, Study 2: 784, Study 3: 384, Study 4: 502</w:t>
            </w:r>
          </w:p>
        </w:tc>
        <w:tc>
          <w:tcPr>
            <w:tcW w:w="2009" w:type="dxa"/>
            <w:noWrap/>
            <w:vAlign w:val="center"/>
          </w:tcPr>
          <w:p w14:paraId="52A8F696" w14:textId="558C33C2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Netherlands</w:t>
            </w:r>
          </w:p>
        </w:tc>
        <w:tc>
          <w:tcPr>
            <w:tcW w:w="2269" w:type="dxa"/>
            <w:noWrap/>
            <w:vAlign w:val="center"/>
          </w:tcPr>
          <w:p w14:paraId="3708C584" w14:textId="7EAA69DF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Nijs, Martinovic et al 2021; Pierce et al 2017</w:t>
            </w:r>
          </w:p>
        </w:tc>
        <w:tc>
          <w:tcPr>
            <w:tcW w:w="2350" w:type="dxa"/>
            <w:noWrap/>
            <w:vAlign w:val="center"/>
          </w:tcPr>
          <w:p w14:paraId="668E1771" w14:textId="6AAC8C64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Structural Equation Model </w:t>
            </w:r>
          </w:p>
        </w:tc>
      </w:tr>
      <w:tr w:rsidR="00FC6C4A" w:rsidRPr="004977B0" w14:paraId="491265A8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345F695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Nijs, Martinovic, et al.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4B5A171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A347BF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2A84657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572 </w:t>
            </w:r>
          </w:p>
          <w:p w14:paraId="3435123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495 </w:t>
            </w:r>
          </w:p>
        </w:tc>
        <w:tc>
          <w:tcPr>
            <w:tcW w:w="2009" w:type="dxa"/>
            <w:noWrap/>
            <w:vAlign w:val="center"/>
            <w:hideMark/>
          </w:tcPr>
          <w:p w14:paraId="7308CA9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Dutch </w:t>
            </w:r>
          </w:p>
          <w:p w14:paraId="3350809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British</w:t>
            </w:r>
          </w:p>
        </w:tc>
        <w:tc>
          <w:tcPr>
            <w:tcW w:w="2269" w:type="dxa"/>
            <w:noWrap/>
            <w:vAlign w:val="center"/>
            <w:hideMark/>
          </w:tcPr>
          <w:p w14:paraId="3262A96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0E0AA2C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  <w:tr w:rsidR="00FC6C4A" w:rsidRPr="004977B0" w14:paraId="495A322F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61D2C9E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Nijs et al.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6E99788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10B13D9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A958BF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227  </w:t>
            </w:r>
          </w:p>
          <w:p w14:paraId="5627A46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404 </w:t>
            </w:r>
          </w:p>
        </w:tc>
        <w:tc>
          <w:tcPr>
            <w:tcW w:w="2009" w:type="dxa"/>
            <w:noWrap/>
            <w:vAlign w:val="center"/>
            <w:hideMark/>
          </w:tcPr>
          <w:p w14:paraId="49DBC2D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Dutch </w:t>
            </w:r>
          </w:p>
          <w:p w14:paraId="0ECE726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Netherland </w:t>
            </w:r>
          </w:p>
        </w:tc>
        <w:tc>
          <w:tcPr>
            <w:tcW w:w="2269" w:type="dxa"/>
            <w:noWrap/>
            <w:vAlign w:val="center"/>
            <w:hideMark/>
          </w:tcPr>
          <w:p w14:paraId="210760B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Verkuyten &amp; Martinovic (2017)</w:t>
            </w:r>
          </w:p>
        </w:tc>
        <w:tc>
          <w:tcPr>
            <w:tcW w:w="2350" w:type="dxa"/>
            <w:noWrap/>
            <w:vAlign w:val="center"/>
            <w:hideMark/>
          </w:tcPr>
          <w:p w14:paraId="33150B2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1A6D313F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4440C7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Nooitgedagt et al. (2022)</w:t>
            </w:r>
          </w:p>
        </w:tc>
        <w:tc>
          <w:tcPr>
            <w:tcW w:w="2266" w:type="dxa"/>
            <w:noWrap/>
            <w:vAlign w:val="center"/>
          </w:tcPr>
          <w:p w14:paraId="619E1CF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9C95E3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D2FFF7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475  </w:t>
            </w:r>
          </w:p>
          <w:p w14:paraId="0568DE9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889 </w:t>
            </w:r>
          </w:p>
        </w:tc>
        <w:tc>
          <w:tcPr>
            <w:tcW w:w="2009" w:type="dxa"/>
            <w:noWrap/>
            <w:vAlign w:val="center"/>
          </w:tcPr>
          <w:p w14:paraId="232EFBB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Australia</w:t>
            </w:r>
          </w:p>
          <w:p w14:paraId="5C7BD80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South Africa</w:t>
            </w:r>
          </w:p>
        </w:tc>
        <w:tc>
          <w:tcPr>
            <w:tcW w:w="2269" w:type="dxa"/>
            <w:noWrap/>
            <w:vAlign w:val="center"/>
          </w:tcPr>
          <w:p w14:paraId="161A522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0ACDF64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346FB784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09FF2BCC" w14:textId="6565AFDD" w:rsidR="00FC6C4A" w:rsidRPr="008755BE" w:rsidRDefault="00FC6C4A" w:rsidP="00FC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</w:rPr>
              <w:t>Nooitgedagt et al. (2023)</w:t>
            </w:r>
          </w:p>
        </w:tc>
        <w:tc>
          <w:tcPr>
            <w:tcW w:w="2266" w:type="dxa"/>
            <w:noWrap/>
            <w:vAlign w:val="center"/>
          </w:tcPr>
          <w:p w14:paraId="1D3FE6B0" w14:textId="0918A474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37819C8B" w14:textId="1169B096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25F5997" w14:textId="1EA8380C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755</w:t>
            </w:r>
          </w:p>
        </w:tc>
        <w:tc>
          <w:tcPr>
            <w:tcW w:w="2009" w:type="dxa"/>
            <w:noWrap/>
            <w:vAlign w:val="center"/>
          </w:tcPr>
          <w:p w14:paraId="1EFCA836" w14:textId="367AD7C3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New Zealand</w:t>
            </w:r>
          </w:p>
        </w:tc>
        <w:tc>
          <w:tcPr>
            <w:tcW w:w="2269" w:type="dxa"/>
            <w:noWrap/>
            <w:vAlign w:val="center"/>
          </w:tcPr>
          <w:p w14:paraId="5DCDD57E" w14:textId="21B41E8C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Nooitgedagt, Martinovic et al 2021; Storz et al 2020</w:t>
            </w:r>
          </w:p>
        </w:tc>
        <w:tc>
          <w:tcPr>
            <w:tcW w:w="2350" w:type="dxa"/>
            <w:noWrap/>
            <w:vAlign w:val="center"/>
          </w:tcPr>
          <w:p w14:paraId="3C842441" w14:textId="16049802" w:rsidR="00FC6C4A" w:rsidRPr="008755BE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5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Latent Profile Analysis, Multinomial Logistic Regression</w:t>
            </w:r>
          </w:p>
        </w:tc>
      </w:tr>
      <w:tr w:rsidR="00FC6C4A" w:rsidRPr="004977B0" w14:paraId="24EF0835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6A070D9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Palau-Saumell et al. (2022)</w:t>
            </w:r>
          </w:p>
        </w:tc>
        <w:tc>
          <w:tcPr>
            <w:tcW w:w="2266" w:type="dxa"/>
            <w:noWrap/>
            <w:vAlign w:val="center"/>
          </w:tcPr>
          <w:p w14:paraId="2BA1FDB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08EA8A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7BE9B6D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1180</w:t>
            </w:r>
          </w:p>
        </w:tc>
        <w:tc>
          <w:tcPr>
            <w:tcW w:w="2009" w:type="dxa"/>
            <w:noWrap/>
            <w:vAlign w:val="center"/>
          </w:tcPr>
          <w:p w14:paraId="5018F0B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Barcelona (Spain)</w:t>
            </w:r>
          </w:p>
        </w:tc>
        <w:tc>
          <w:tcPr>
            <w:tcW w:w="2269" w:type="dxa"/>
            <w:noWrap/>
            <w:vAlign w:val="center"/>
          </w:tcPr>
          <w:p w14:paraId="67D8475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Van Dyne &amp; Pierce (2004)</w:t>
            </w:r>
          </w:p>
        </w:tc>
        <w:tc>
          <w:tcPr>
            <w:tcW w:w="2350" w:type="dxa"/>
            <w:noWrap/>
            <w:vAlign w:val="center"/>
          </w:tcPr>
          <w:p w14:paraId="6F36D0A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04ABDE0D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011AB10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Patané et al.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7804F50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</w:t>
            </w:r>
          </w:p>
        </w:tc>
        <w:tc>
          <w:tcPr>
            <w:tcW w:w="2189" w:type="dxa"/>
            <w:vAlign w:val="center"/>
          </w:tcPr>
          <w:p w14:paraId="71384DC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180CC10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32   </w:t>
            </w:r>
          </w:p>
          <w:p w14:paraId="3C552AF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28 </w:t>
            </w:r>
          </w:p>
        </w:tc>
        <w:tc>
          <w:tcPr>
            <w:tcW w:w="2009" w:type="dxa"/>
            <w:noWrap/>
            <w:vAlign w:val="center"/>
            <w:hideMark/>
          </w:tcPr>
          <w:p w14:paraId="2A5F0DC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  <w:hideMark/>
          </w:tcPr>
          <w:p w14:paraId="1B9FFA9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  <w:hideMark/>
          </w:tcPr>
          <w:p w14:paraId="635D12E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ANOVA</w:t>
            </w:r>
          </w:p>
        </w:tc>
      </w:tr>
      <w:tr w:rsidR="00FC6C4A" w:rsidRPr="004977B0" w14:paraId="4CBA9A5F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507244E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266" w:type="dxa"/>
            <w:noWrap/>
            <w:vAlign w:val="center"/>
            <w:hideMark/>
          </w:tcPr>
          <w:p w14:paraId="4ACB3EB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232E88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/team</w:t>
            </w:r>
          </w:p>
        </w:tc>
        <w:tc>
          <w:tcPr>
            <w:tcW w:w="1666" w:type="dxa"/>
            <w:noWrap/>
            <w:vAlign w:val="center"/>
            <w:hideMark/>
          </w:tcPr>
          <w:p w14:paraId="260F2CE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474 of 275 teams </w:t>
            </w:r>
          </w:p>
          <w:p w14:paraId="2F3B6E9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239 of 51 teams</w:t>
            </w:r>
          </w:p>
        </w:tc>
        <w:tc>
          <w:tcPr>
            <w:tcW w:w="2009" w:type="dxa"/>
            <w:noWrap/>
            <w:vAlign w:val="center"/>
            <w:hideMark/>
          </w:tcPr>
          <w:p w14:paraId="160F7A2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US</w:t>
            </w:r>
          </w:p>
          <w:p w14:paraId="6ACE842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China</w:t>
            </w:r>
          </w:p>
        </w:tc>
        <w:tc>
          <w:tcPr>
            <w:tcW w:w="2269" w:type="dxa"/>
            <w:noWrap/>
            <w:vAlign w:val="center"/>
            <w:hideMark/>
          </w:tcPr>
          <w:p w14:paraId="0FAFF54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Development of a scale</w:t>
            </w:r>
          </w:p>
        </w:tc>
        <w:tc>
          <w:tcPr>
            <w:tcW w:w="2350" w:type="dxa"/>
            <w:noWrap/>
            <w:vAlign w:val="center"/>
            <w:hideMark/>
          </w:tcPr>
          <w:p w14:paraId="6C607D7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and Regression</w:t>
            </w:r>
          </w:p>
        </w:tc>
      </w:tr>
      <w:tr w:rsidR="00FC6C4A" w:rsidRPr="004977B0" w14:paraId="4317DDE8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2DC0FB7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5F7BCC9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B65685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  <w:hideMark/>
          </w:tcPr>
          <w:p w14:paraId="6C60D27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227 of 54 teams</w:t>
            </w:r>
          </w:p>
        </w:tc>
        <w:tc>
          <w:tcPr>
            <w:tcW w:w="2009" w:type="dxa"/>
            <w:noWrap/>
            <w:vAlign w:val="center"/>
            <w:hideMark/>
          </w:tcPr>
          <w:p w14:paraId="5977A2B5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5DA9D47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5749BE5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Process model </w:t>
            </w:r>
          </w:p>
        </w:tc>
      </w:tr>
      <w:tr w:rsidR="00FC6C4A" w:rsidRPr="004977B0" w14:paraId="1BCC8842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05A8E00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Rantanen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Jussila (2011)</w:t>
            </w:r>
          </w:p>
        </w:tc>
        <w:tc>
          <w:tcPr>
            <w:tcW w:w="2266" w:type="dxa"/>
            <w:noWrap/>
            <w:vAlign w:val="center"/>
            <w:hideMark/>
          </w:tcPr>
          <w:p w14:paraId="3AA64E3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Conceptual</w:t>
            </w:r>
          </w:p>
        </w:tc>
        <w:tc>
          <w:tcPr>
            <w:tcW w:w="2189" w:type="dxa"/>
            <w:vAlign w:val="center"/>
          </w:tcPr>
          <w:p w14:paraId="19139B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  <w:hideMark/>
          </w:tcPr>
          <w:p w14:paraId="204533F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09" w:type="dxa"/>
            <w:noWrap/>
            <w:vAlign w:val="center"/>
            <w:hideMark/>
          </w:tcPr>
          <w:p w14:paraId="19E68BF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  <w:hideMark/>
          </w:tcPr>
          <w:p w14:paraId="3C93DC9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0F827B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FC6C4A" w:rsidRPr="004977B0" w14:paraId="5378E219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094002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Renz et al. (2022)</w:t>
            </w:r>
          </w:p>
        </w:tc>
        <w:tc>
          <w:tcPr>
            <w:tcW w:w="2266" w:type="dxa"/>
            <w:noWrap/>
            <w:vAlign w:val="center"/>
          </w:tcPr>
          <w:p w14:paraId="18D5B5A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9A67BF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62EEAAB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331</w:t>
            </w:r>
          </w:p>
        </w:tc>
        <w:tc>
          <w:tcPr>
            <w:tcW w:w="2009" w:type="dxa"/>
            <w:noWrap/>
            <w:vAlign w:val="center"/>
          </w:tcPr>
          <w:p w14:paraId="79171AB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US, Mexico</w:t>
            </w:r>
          </w:p>
        </w:tc>
        <w:tc>
          <w:tcPr>
            <w:tcW w:w="2269" w:type="dxa"/>
            <w:noWrap/>
            <w:vAlign w:val="center"/>
          </w:tcPr>
          <w:p w14:paraId="0668FD8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</w:tcPr>
          <w:p w14:paraId="04D3FC0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</w:t>
            </w:r>
          </w:p>
        </w:tc>
      </w:tr>
      <w:tr w:rsidR="00FC6C4A" w:rsidRPr="004977B0" w14:paraId="146DC89F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5F86CA72" w14:textId="704D1CB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Renz </w:t>
            </w:r>
            <w:r w:rsidR="00A602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&amp; Vogel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(2023)</w:t>
            </w:r>
          </w:p>
        </w:tc>
        <w:tc>
          <w:tcPr>
            <w:tcW w:w="2266" w:type="dxa"/>
            <w:noWrap/>
            <w:vAlign w:val="center"/>
          </w:tcPr>
          <w:p w14:paraId="511170C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Panel Data</w:t>
            </w:r>
          </w:p>
        </w:tc>
        <w:tc>
          <w:tcPr>
            <w:tcW w:w="2189" w:type="dxa"/>
            <w:vAlign w:val="center"/>
          </w:tcPr>
          <w:p w14:paraId="252125D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Organization</w:t>
            </w:r>
          </w:p>
        </w:tc>
        <w:tc>
          <w:tcPr>
            <w:tcW w:w="1666" w:type="dxa"/>
            <w:noWrap/>
            <w:vAlign w:val="center"/>
          </w:tcPr>
          <w:p w14:paraId="03B579E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22179 firm-quarters</w:t>
            </w:r>
          </w:p>
        </w:tc>
        <w:tc>
          <w:tcPr>
            <w:tcW w:w="2009" w:type="dxa"/>
            <w:noWrap/>
            <w:vAlign w:val="center"/>
          </w:tcPr>
          <w:p w14:paraId="64117F3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0E4AFA1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6D69F1C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Panel Data Regression</w:t>
            </w:r>
          </w:p>
        </w:tc>
      </w:tr>
      <w:tr w:rsidR="00FC6C4A" w:rsidRPr="004977B0" w14:paraId="4BD42055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52B6478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Selvanathan et al. (2021)</w:t>
            </w:r>
          </w:p>
        </w:tc>
        <w:tc>
          <w:tcPr>
            <w:tcW w:w="2266" w:type="dxa"/>
            <w:noWrap/>
            <w:vAlign w:val="center"/>
          </w:tcPr>
          <w:p w14:paraId="35E25EE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860B15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080517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422  </w:t>
            </w:r>
          </w:p>
          <w:p w14:paraId="15C2FE0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685</w:t>
            </w:r>
          </w:p>
          <w:p w14:paraId="74992A2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3: 200</w:t>
            </w:r>
          </w:p>
        </w:tc>
        <w:tc>
          <w:tcPr>
            <w:tcW w:w="2009" w:type="dxa"/>
            <w:noWrap/>
            <w:vAlign w:val="center"/>
          </w:tcPr>
          <w:p w14:paraId="32F3673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Malays,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Chinese, Indian </w:t>
            </w:r>
          </w:p>
          <w:p w14:paraId="3ECCBB9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US</w:t>
            </w:r>
          </w:p>
          <w:p w14:paraId="4F44A82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3: Australia</w:t>
            </w:r>
          </w:p>
        </w:tc>
        <w:tc>
          <w:tcPr>
            <w:tcW w:w="2269" w:type="dxa"/>
            <w:noWrap/>
            <w:vAlign w:val="center"/>
          </w:tcPr>
          <w:p w14:paraId="17F3D16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Martinovic &amp; Verkuyten (2013)</w:t>
            </w:r>
          </w:p>
        </w:tc>
        <w:tc>
          <w:tcPr>
            <w:tcW w:w="2350" w:type="dxa"/>
            <w:noWrap/>
            <w:vAlign w:val="center"/>
          </w:tcPr>
          <w:p w14:paraId="7FB4880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Process Model</w:t>
            </w:r>
          </w:p>
        </w:tc>
      </w:tr>
      <w:tr w:rsidR="00FC6C4A" w:rsidRPr="004977B0" w14:paraId="38ACBC6D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23E92CF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Seo &amp; Park (2020)</w:t>
            </w:r>
          </w:p>
        </w:tc>
        <w:tc>
          <w:tcPr>
            <w:tcW w:w="2266" w:type="dxa"/>
            <w:noWrap/>
            <w:vAlign w:val="center"/>
          </w:tcPr>
          <w:p w14:paraId="436F535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</w:t>
            </w:r>
          </w:p>
        </w:tc>
        <w:tc>
          <w:tcPr>
            <w:tcW w:w="2189" w:type="dxa"/>
            <w:vAlign w:val="center"/>
          </w:tcPr>
          <w:p w14:paraId="20DC958F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96252D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88</w:t>
            </w:r>
          </w:p>
          <w:p w14:paraId="5C10A4F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124 </w:t>
            </w:r>
          </w:p>
        </w:tc>
        <w:tc>
          <w:tcPr>
            <w:tcW w:w="2009" w:type="dxa"/>
            <w:noWrap/>
            <w:vAlign w:val="center"/>
          </w:tcPr>
          <w:p w14:paraId="0594C384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</w:tcPr>
          <w:p w14:paraId="371D4C23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79FEA27E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ANOVA</w:t>
            </w:r>
          </w:p>
        </w:tc>
      </w:tr>
      <w:tr w:rsidR="00FC6C4A" w:rsidRPr="004977B0" w14:paraId="3CB56641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55C576C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Silla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136B116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D868298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C4CB83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229 </w:t>
            </w:r>
          </w:p>
        </w:tc>
        <w:tc>
          <w:tcPr>
            <w:tcW w:w="2009" w:type="dxa"/>
            <w:noWrap/>
            <w:vAlign w:val="center"/>
            <w:hideMark/>
          </w:tcPr>
          <w:p w14:paraId="2643FC4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Canada</w:t>
            </w:r>
          </w:p>
        </w:tc>
        <w:tc>
          <w:tcPr>
            <w:tcW w:w="2269" w:type="dxa"/>
            <w:noWrap/>
            <w:vAlign w:val="center"/>
            <w:hideMark/>
          </w:tcPr>
          <w:p w14:paraId="1931479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12936C7B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Moderated Mediation analysis</w:t>
            </w:r>
          </w:p>
        </w:tc>
      </w:tr>
      <w:tr w:rsidR="00FC6C4A" w:rsidRPr="004977B0" w14:paraId="1DFF8661" w14:textId="77777777" w:rsidTr="00602534">
        <w:trPr>
          <w:trHeight w:val="290"/>
        </w:trPr>
        <w:tc>
          <w:tcPr>
            <w:tcW w:w="1656" w:type="dxa"/>
            <w:vAlign w:val="bottom"/>
            <w:hideMark/>
          </w:tcPr>
          <w:p w14:paraId="16208E9A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Slade Schantz et al.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7A0B6C4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344F04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  <w:hideMark/>
          </w:tcPr>
          <w:p w14:paraId="26C38906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40 </w:t>
            </w:r>
          </w:p>
        </w:tc>
        <w:tc>
          <w:tcPr>
            <w:tcW w:w="2009" w:type="dxa"/>
            <w:noWrap/>
            <w:vAlign w:val="center"/>
            <w:hideMark/>
          </w:tcPr>
          <w:p w14:paraId="366C76DC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Ghana</w:t>
            </w:r>
          </w:p>
        </w:tc>
        <w:tc>
          <w:tcPr>
            <w:tcW w:w="2269" w:type="dxa"/>
            <w:noWrap/>
            <w:vAlign w:val="center"/>
            <w:hideMark/>
          </w:tcPr>
          <w:p w14:paraId="7A189AED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Self-developed </w:t>
            </w:r>
          </w:p>
        </w:tc>
        <w:tc>
          <w:tcPr>
            <w:tcW w:w="2350" w:type="dxa"/>
            <w:noWrap/>
            <w:vAlign w:val="center"/>
            <w:hideMark/>
          </w:tcPr>
          <w:p w14:paraId="1CFC8177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FC6C4A" w:rsidRPr="004977B0" w14:paraId="06E5CE4A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B192EA7" w14:textId="29B18FE8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Storz, Bilali, et al. (2022)</w:t>
            </w:r>
          </w:p>
        </w:tc>
        <w:tc>
          <w:tcPr>
            <w:tcW w:w="2266" w:type="dxa"/>
            <w:noWrap/>
            <w:vAlign w:val="center"/>
          </w:tcPr>
          <w:p w14:paraId="001F7D7C" w14:textId="1BEA7DE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31DB618" w14:textId="0DECD51C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51B8484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N = 609</w:t>
            </w:r>
          </w:p>
          <w:p w14:paraId="35DF8B77" w14:textId="25B8ED3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N = 995</w:t>
            </w:r>
          </w:p>
        </w:tc>
        <w:tc>
          <w:tcPr>
            <w:tcW w:w="2009" w:type="dxa"/>
            <w:noWrap/>
            <w:vAlign w:val="center"/>
          </w:tcPr>
          <w:p w14:paraId="427077D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1: Israeli-Palestinian</w:t>
            </w:r>
          </w:p>
          <w:p w14:paraId="5BF626CD" w14:textId="6FB19944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Kosova (Albanians-Serbs)</w:t>
            </w:r>
          </w:p>
        </w:tc>
        <w:tc>
          <w:tcPr>
            <w:tcW w:w="2269" w:type="dxa"/>
            <w:noWrap/>
            <w:vAlign w:val="center"/>
          </w:tcPr>
          <w:p w14:paraId="0D3B66C2" w14:textId="0B51A7B6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3AE1E39D" w14:textId="569BBB12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  <w:tr w:rsidR="00FC6C4A" w:rsidRPr="004977B0" w14:paraId="360E3592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72DB14DE" w14:textId="3115F02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Storz, Martinovic, Maloku, Zezelj (2022)</w:t>
            </w:r>
          </w:p>
        </w:tc>
        <w:tc>
          <w:tcPr>
            <w:tcW w:w="2266" w:type="dxa"/>
            <w:noWrap/>
            <w:vAlign w:val="center"/>
          </w:tcPr>
          <w:p w14:paraId="59BC7E49" w14:textId="31AA41BD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F459741" w14:textId="6BA8AD06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102B651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995 </w:t>
            </w:r>
          </w:p>
          <w:p w14:paraId="1BC85F33" w14:textId="2019141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375 </w:t>
            </w:r>
          </w:p>
        </w:tc>
        <w:tc>
          <w:tcPr>
            <w:tcW w:w="2009" w:type="dxa"/>
            <w:noWrap/>
            <w:vAlign w:val="center"/>
          </w:tcPr>
          <w:p w14:paraId="7D23DDC9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Albanians, Serbs </w:t>
            </w:r>
          </w:p>
          <w:p w14:paraId="70F8DF0C" w14:textId="640073C2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study 2: Serbs</w:t>
            </w:r>
          </w:p>
        </w:tc>
        <w:tc>
          <w:tcPr>
            <w:tcW w:w="2269" w:type="dxa"/>
            <w:noWrap/>
            <w:vAlign w:val="center"/>
          </w:tcPr>
          <w:p w14:paraId="1691C00E" w14:textId="0065D08B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708193C1" w14:textId="5CFE09A9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and ANOVA</w:t>
            </w:r>
          </w:p>
        </w:tc>
      </w:tr>
      <w:tr w:rsidR="00FC6C4A" w:rsidRPr="004977B0" w14:paraId="6B2809C9" w14:textId="77777777" w:rsidTr="008755BE">
        <w:trPr>
          <w:trHeight w:val="290"/>
        </w:trPr>
        <w:tc>
          <w:tcPr>
            <w:tcW w:w="1656" w:type="dxa"/>
            <w:vAlign w:val="center"/>
          </w:tcPr>
          <w:p w14:paraId="6ED2EA0A" w14:textId="79A3035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Storz, Martinovic, Rosler (2022)</w:t>
            </w:r>
          </w:p>
        </w:tc>
        <w:tc>
          <w:tcPr>
            <w:tcW w:w="2266" w:type="dxa"/>
            <w:noWrap/>
            <w:vAlign w:val="center"/>
          </w:tcPr>
          <w:p w14:paraId="2C696151" w14:textId="7DC381F5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1C7389D" w14:textId="505D891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3F466AD" w14:textId="2DA19485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1268</w:t>
            </w:r>
          </w:p>
        </w:tc>
        <w:tc>
          <w:tcPr>
            <w:tcW w:w="2009" w:type="dxa"/>
            <w:noWrap/>
            <w:vAlign w:val="center"/>
          </w:tcPr>
          <w:p w14:paraId="57051604" w14:textId="14B9849B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Israel-Palestine</w:t>
            </w:r>
          </w:p>
        </w:tc>
        <w:tc>
          <w:tcPr>
            <w:tcW w:w="2269" w:type="dxa"/>
            <w:noWrap/>
            <w:vAlign w:val="center"/>
          </w:tcPr>
          <w:p w14:paraId="792A757C" w14:textId="2C20D9FE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6CEA14AC" w14:textId="0357BB25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FC6C4A" w:rsidRPr="004977B0" w14:paraId="4BB8693E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7A0C553C" w14:textId="57B3340F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Storz et al. (2020)</w:t>
            </w:r>
          </w:p>
        </w:tc>
        <w:tc>
          <w:tcPr>
            <w:tcW w:w="2266" w:type="dxa"/>
            <w:noWrap/>
            <w:vAlign w:val="center"/>
          </w:tcPr>
          <w:p w14:paraId="462ECA52" w14:textId="10E11771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C147872" w14:textId="264D046C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5A30CA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264 </w:t>
            </w:r>
          </w:p>
          <w:p w14:paraId="004F8888" w14:textId="357179F8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546 </w:t>
            </w:r>
          </w:p>
        </w:tc>
        <w:tc>
          <w:tcPr>
            <w:tcW w:w="2009" w:type="dxa"/>
            <w:noWrap/>
            <w:vAlign w:val="center"/>
          </w:tcPr>
          <w:p w14:paraId="5EB3D4B0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1: Serbia </w:t>
            </w:r>
          </w:p>
          <w:p w14:paraId="33F34532" w14:textId="7777777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study 2: Serbia,  </w:t>
            </w:r>
          </w:p>
          <w:p w14:paraId="4CE51D32" w14:textId="0139D8D9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Kosovo, Cyprus, Israel</w:t>
            </w:r>
          </w:p>
        </w:tc>
        <w:tc>
          <w:tcPr>
            <w:tcW w:w="2269" w:type="dxa"/>
            <w:noWrap/>
            <w:vAlign w:val="center"/>
          </w:tcPr>
          <w:p w14:paraId="0C9DF5E6" w14:textId="23409EC7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Verkuyten &amp; Martinovic (2017) </w:t>
            </w:r>
          </w:p>
        </w:tc>
        <w:tc>
          <w:tcPr>
            <w:tcW w:w="2350" w:type="dxa"/>
            <w:noWrap/>
            <w:vAlign w:val="center"/>
          </w:tcPr>
          <w:p w14:paraId="22EF2703" w14:textId="0117F6A3" w:rsidR="00FC6C4A" w:rsidRPr="004977B0" w:rsidRDefault="00FC6C4A" w:rsidP="00FC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  <w:tr w:rsidR="00602534" w:rsidRPr="004977B0" w14:paraId="2432ED2D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7CAA507A" w14:textId="0F5D8EFE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Straver et al. (2023)</w:t>
            </w:r>
          </w:p>
        </w:tc>
        <w:tc>
          <w:tcPr>
            <w:tcW w:w="2266" w:type="dxa"/>
            <w:noWrap/>
            <w:vAlign w:val="center"/>
          </w:tcPr>
          <w:p w14:paraId="2CDE5A2C" w14:textId="134351D9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9361B94" w14:textId="18A7B592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9D1E5E4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2079 TOTAL:</w:t>
            </w:r>
          </w:p>
          <w:p w14:paraId="60F4F491" w14:textId="0A662A4C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475 Anglo-Australian; 599 Dutch; 1005 British</w:t>
            </w:r>
          </w:p>
        </w:tc>
        <w:tc>
          <w:tcPr>
            <w:tcW w:w="2009" w:type="dxa"/>
            <w:noWrap/>
            <w:vAlign w:val="center"/>
          </w:tcPr>
          <w:p w14:paraId="20B4E85F" w14:textId="7BBCDEE1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Netherlands, UK, Australia</w:t>
            </w:r>
          </w:p>
        </w:tc>
        <w:tc>
          <w:tcPr>
            <w:tcW w:w="2269" w:type="dxa"/>
            <w:noWrap/>
            <w:vAlign w:val="center"/>
          </w:tcPr>
          <w:p w14:paraId="574353A3" w14:textId="17BF60F1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4CEC66DC" w14:textId="23F6B320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Multiple Group Mediation Model</w:t>
            </w:r>
          </w:p>
        </w:tc>
      </w:tr>
      <w:tr w:rsidR="00602534" w:rsidRPr="004977B0" w14:paraId="0F95B3E0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50C1965D" w14:textId="4A42A798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 (2020)</w:t>
            </w:r>
          </w:p>
        </w:tc>
        <w:tc>
          <w:tcPr>
            <w:tcW w:w="2266" w:type="dxa"/>
            <w:noWrap/>
            <w:vAlign w:val="center"/>
          </w:tcPr>
          <w:p w14:paraId="2DB23E69" w14:textId="7A244B4E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A1106B5" w14:textId="5D69EE6A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6A3B08F2" w14:textId="43EC34BF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196 </w:t>
            </w:r>
          </w:p>
        </w:tc>
        <w:tc>
          <w:tcPr>
            <w:tcW w:w="2009" w:type="dxa"/>
            <w:noWrap/>
            <w:vAlign w:val="center"/>
          </w:tcPr>
          <w:p w14:paraId="75D318C8" w14:textId="57B04DDD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3E6AADF0" w14:textId="21A80642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1D9F9EA4" w14:textId="4604C5D4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</w:t>
            </w:r>
          </w:p>
        </w:tc>
      </w:tr>
      <w:tr w:rsidR="00602534" w:rsidRPr="004977B0" w14:paraId="402FD3C6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7D2257FC" w14:textId="4026242B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Liang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Wong (2021a)</w:t>
            </w:r>
          </w:p>
        </w:tc>
        <w:tc>
          <w:tcPr>
            <w:tcW w:w="2266" w:type="dxa"/>
            <w:noWrap/>
            <w:vAlign w:val="center"/>
          </w:tcPr>
          <w:p w14:paraId="299666EB" w14:textId="12464A69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9F70F54" w14:textId="2DA147E2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1FE13B74" w14:textId="4F645158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5800 </w:t>
            </w:r>
          </w:p>
        </w:tc>
        <w:tc>
          <w:tcPr>
            <w:tcW w:w="2009" w:type="dxa"/>
            <w:noWrap/>
            <w:vAlign w:val="center"/>
          </w:tcPr>
          <w:p w14:paraId="1EB29CAC" w14:textId="56918C89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4531298F" w14:textId="28C94F5E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0A1419D6" w14:textId="4DF69CB1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Regression </w:t>
            </w:r>
          </w:p>
        </w:tc>
      </w:tr>
      <w:tr w:rsidR="00602534" w:rsidRPr="004977B0" w14:paraId="2FC6BDC5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05DC3324" w14:textId="08E62073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Liang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Wong (2021b)</w:t>
            </w:r>
          </w:p>
        </w:tc>
        <w:tc>
          <w:tcPr>
            <w:tcW w:w="2266" w:type="dxa"/>
            <w:noWrap/>
            <w:vAlign w:val="center"/>
          </w:tcPr>
          <w:p w14:paraId="6BA2A83E" w14:textId="7F778FB3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A1D4D41" w14:textId="28D0C183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129A4D6" w14:textId="6B9C7F40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761 </w:t>
            </w:r>
          </w:p>
        </w:tc>
        <w:tc>
          <w:tcPr>
            <w:tcW w:w="2009" w:type="dxa"/>
            <w:noWrap/>
            <w:vAlign w:val="center"/>
          </w:tcPr>
          <w:p w14:paraId="25A560A3" w14:textId="6DCAB115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54791E36" w14:textId="3AB60A2C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4588E505" w14:textId="74B11492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</w:t>
            </w:r>
          </w:p>
        </w:tc>
      </w:tr>
      <w:tr w:rsidR="00602534" w:rsidRPr="004977B0" w14:paraId="640DC4C8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766AF6F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266" w:type="dxa"/>
            <w:noWrap/>
            <w:vAlign w:val="center"/>
            <w:hideMark/>
          </w:tcPr>
          <w:p w14:paraId="00908D9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4948E1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121B864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444 </w:t>
            </w:r>
          </w:p>
        </w:tc>
        <w:tc>
          <w:tcPr>
            <w:tcW w:w="2009" w:type="dxa"/>
            <w:noWrap/>
            <w:vAlign w:val="center"/>
            <w:hideMark/>
          </w:tcPr>
          <w:p w14:paraId="44FA73F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57405480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Development of a scale</w:t>
            </w:r>
          </w:p>
        </w:tc>
        <w:tc>
          <w:tcPr>
            <w:tcW w:w="2350" w:type="dxa"/>
            <w:noWrap/>
            <w:vAlign w:val="center"/>
            <w:hideMark/>
          </w:tcPr>
          <w:p w14:paraId="59F6970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Factor analysis</w:t>
            </w:r>
          </w:p>
        </w:tc>
      </w:tr>
      <w:tr w:rsidR="00602534" w:rsidRPr="004977B0" w14:paraId="76FEFE0B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7F431E8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(2019b)</w:t>
            </w:r>
          </w:p>
        </w:tc>
        <w:tc>
          <w:tcPr>
            <w:tcW w:w="2266" w:type="dxa"/>
            <w:noWrap/>
            <w:vAlign w:val="center"/>
            <w:hideMark/>
          </w:tcPr>
          <w:p w14:paraId="4CF7BE4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574C309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20F0050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761</w:t>
            </w:r>
          </w:p>
        </w:tc>
        <w:tc>
          <w:tcPr>
            <w:tcW w:w="2009" w:type="dxa"/>
            <w:noWrap/>
            <w:vAlign w:val="center"/>
            <w:hideMark/>
          </w:tcPr>
          <w:p w14:paraId="32FE2CB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5C0671B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  <w:hideMark/>
          </w:tcPr>
          <w:p w14:paraId="7E46A39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Regression</w:t>
            </w:r>
          </w:p>
        </w:tc>
      </w:tr>
      <w:tr w:rsidR="00602534" w:rsidRPr="004977B0" w14:paraId="0D4FD390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F64E7B4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 &amp; Wong (2023)</w:t>
            </w:r>
          </w:p>
        </w:tc>
        <w:tc>
          <w:tcPr>
            <w:tcW w:w="2266" w:type="dxa"/>
            <w:noWrap/>
            <w:vAlign w:val="center"/>
          </w:tcPr>
          <w:p w14:paraId="4D19BA0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6F02B65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561A4E5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937</w:t>
            </w:r>
          </w:p>
        </w:tc>
        <w:tc>
          <w:tcPr>
            <w:tcW w:w="2009" w:type="dxa"/>
            <w:noWrap/>
            <w:vAlign w:val="center"/>
          </w:tcPr>
          <w:p w14:paraId="4A3B7F7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China </w:t>
            </w:r>
          </w:p>
        </w:tc>
        <w:tc>
          <w:tcPr>
            <w:tcW w:w="2269" w:type="dxa"/>
            <w:noWrap/>
            <w:vAlign w:val="center"/>
          </w:tcPr>
          <w:p w14:paraId="67961D1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 &amp; Ng (2018)</w:t>
            </w:r>
          </w:p>
        </w:tc>
        <w:tc>
          <w:tcPr>
            <w:tcW w:w="2350" w:type="dxa"/>
            <w:noWrap/>
            <w:vAlign w:val="center"/>
          </w:tcPr>
          <w:p w14:paraId="04E62CC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PROCESS + Mediation</w:t>
            </w:r>
          </w:p>
        </w:tc>
      </w:tr>
      <w:tr w:rsidR="00602534" w:rsidRPr="004977B0" w14:paraId="6FF49FD3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4A7400EC" w14:textId="510398C0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Su, Wong, Kwan, &amp; Mok (2021)</w:t>
            </w:r>
          </w:p>
        </w:tc>
        <w:tc>
          <w:tcPr>
            <w:tcW w:w="2266" w:type="dxa"/>
            <w:noWrap/>
            <w:vAlign w:val="center"/>
          </w:tcPr>
          <w:p w14:paraId="5F542DC2" w14:textId="1207CCA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3B6C4504" w14:textId="5042E069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43A0869D" w14:textId="30A7E966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276 </w:t>
            </w:r>
          </w:p>
        </w:tc>
        <w:tc>
          <w:tcPr>
            <w:tcW w:w="2009" w:type="dxa"/>
            <w:noWrap/>
            <w:vAlign w:val="center"/>
          </w:tcPr>
          <w:p w14:paraId="00591EEA" w14:textId="34B1ABF2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Macau </w:t>
            </w:r>
          </w:p>
        </w:tc>
        <w:tc>
          <w:tcPr>
            <w:tcW w:w="2269" w:type="dxa"/>
            <w:noWrap/>
            <w:vAlign w:val="center"/>
          </w:tcPr>
          <w:p w14:paraId="76039D5E" w14:textId="715F2F70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03B91F5B" w14:textId="6BABD704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and Process Model</w:t>
            </w:r>
          </w:p>
        </w:tc>
      </w:tr>
      <w:tr w:rsidR="00602534" w:rsidRPr="004977B0" w14:paraId="475F3B80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2E98166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Wong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Liang (2021a)</w:t>
            </w:r>
          </w:p>
        </w:tc>
        <w:tc>
          <w:tcPr>
            <w:tcW w:w="2266" w:type="dxa"/>
            <w:noWrap/>
            <w:vAlign w:val="center"/>
          </w:tcPr>
          <w:p w14:paraId="1BA12F0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119550A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/organization</w:t>
            </w:r>
          </w:p>
        </w:tc>
        <w:tc>
          <w:tcPr>
            <w:tcW w:w="1666" w:type="dxa"/>
            <w:noWrap/>
            <w:vAlign w:val="center"/>
          </w:tcPr>
          <w:p w14:paraId="28439984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5478 of 813 orgs</w:t>
            </w:r>
          </w:p>
        </w:tc>
        <w:tc>
          <w:tcPr>
            <w:tcW w:w="2009" w:type="dxa"/>
            <w:noWrap/>
            <w:vAlign w:val="center"/>
          </w:tcPr>
          <w:p w14:paraId="4465330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796421E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1174C2B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Multilevel regression</w:t>
            </w:r>
          </w:p>
        </w:tc>
      </w:tr>
      <w:tr w:rsidR="00602534" w:rsidRPr="004977B0" w14:paraId="5E8C5747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2B7A86D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Su, Wong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Liang (2021b)</w:t>
            </w:r>
          </w:p>
        </w:tc>
        <w:tc>
          <w:tcPr>
            <w:tcW w:w="2266" w:type="dxa"/>
            <w:noWrap/>
            <w:vAlign w:val="center"/>
            <w:hideMark/>
          </w:tcPr>
          <w:p w14:paraId="16941B8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AF01A8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837624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3896</w:t>
            </w:r>
          </w:p>
        </w:tc>
        <w:tc>
          <w:tcPr>
            <w:tcW w:w="2009" w:type="dxa"/>
            <w:noWrap/>
            <w:vAlign w:val="center"/>
            <w:hideMark/>
          </w:tcPr>
          <w:p w14:paraId="7FC1E31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4C326E5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  <w:hideMark/>
          </w:tcPr>
          <w:p w14:paraId="45BF7F8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Regression</w:t>
            </w:r>
          </w:p>
        </w:tc>
      </w:tr>
      <w:tr w:rsidR="00602534" w:rsidRPr="004977B0" w14:paraId="67CF690D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6CB9793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Sumida et al. (2015)</w:t>
            </w:r>
          </w:p>
        </w:tc>
        <w:tc>
          <w:tcPr>
            <w:tcW w:w="2266" w:type="dxa"/>
            <w:noWrap/>
            <w:vAlign w:val="center"/>
            <w:hideMark/>
          </w:tcPr>
          <w:p w14:paraId="226C6A1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Case study</w:t>
            </w:r>
          </w:p>
        </w:tc>
        <w:tc>
          <w:tcPr>
            <w:tcW w:w="2189" w:type="dxa"/>
            <w:vAlign w:val="center"/>
          </w:tcPr>
          <w:p w14:paraId="342F64F4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1940A1A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16 </w:t>
            </w:r>
          </w:p>
        </w:tc>
        <w:tc>
          <w:tcPr>
            <w:tcW w:w="2009" w:type="dxa"/>
            <w:noWrap/>
            <w:vAlign w:val="center"/>
            <w:hideMark/>
          </w:tcPr>
          <w:p w14:paraId="5F85982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Japan</w:t>
            </w:r>
          </w:p>
        </w:tc>
        <w:tc>
          <w:tcPr>
            <w:tcW w:w="2269" w:type="dxa"/>
            <w:noWrap/>
            <w:vAlign w:val="center"/>
            <w:hideMark/>
          </w:tcPr>
          <w:p w14:paraId="232AAA8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36DD6DF0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602534" w:rsidRPr="004977B0" w14:paraId="38480F9A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1AFE01E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Szamatowicz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Paundra (2019)</w:t>
            </w:r>
          </w:p>
        </w:tc>
        <w:tc>
          <w:tcPr>
            <w:tcW w:w="2266" w:type="dxa"/>
            <w:noWrap/>
            <w:vAlign w:val="center"/>
            <w:hideMark/>
          </w:tcPr>
          <w:p w14:paraId="1D9B96C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Experiment</w:t>
            </w:r>
          </w:p>
        </w:tc>
        <w:tc>
          <w:tcPr>
            <w:tcW w:w="2189" w:type="dxa"/>
            <w:vAlign w:val="center"/>
          </w:tcPr>
          <w:p w14:paraId="74F4B31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6A87BF9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274 </w:t>
            </w:r>
          </w:p>
        </w:tc>
        <w:tc>
          <w:tcPr>
            <w:tcW w:w="2009" w:type="dxa"/>
            <w:noWrap/>
            <w:vAlign w:val="center"/>
            <w:hideMark/>
          </w:tcPr>
          <w:p w14:paraId="74CEDBD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U.S., Netherlands, Poland</w:t>
            </w:r>
          </w:p>
        </w:tc>
        <w:tc>
          <w:tcPr>
            <w:tcW w:w="2269" w:type="dxa"/>
            <w:noWrap/>
            <w:vAlign w:val="center"/>
            <w:hideMark/>
          </w:tcPr>
          <w:p w14:paraId="3ED510A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0EED14E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MANOVA</w:t>
            </w:r>
          </w:p>
        </w:tc>
      </w:tr>
      <w:tr w:rsidR="00602534" w:rsidRPr="004977B0" w14:paraId="0A5F4AF8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3F8B626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Tahir (2023)</w:t>
            </w:r>
          </w:p>
        </w:tc>
        <w:tc>
          <w:tcPr>
            <w:tcW w:w="2266" w:type="dxa"/>
            <w:noWrap/>
            <w:vAlign w:val="center"/>
          </w:tcPr>
          <w:p w14:paraId="614C0DD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3DBC094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</w:tcPr>
          <w:p w14:paraId="71BD0BF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2009" w:type="dxa"/>
            <w:noWrap/>
            <w:vAlign w:val="center"/>
          </w:tcPr>
          <w:p w14:paraId="7C81B3E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Sultanate of Oman</w:t>
            </w:r>
          </w:p>
        </w:tc>
        <w:tc>
          <w:tcPr>
            <w:tcW w:w="2269" w:type="dxa"/>
            <w:noWrap/>
            <w:vAlign w:val="center"/>
          </w:tcPr>
          <w:p w14:paraId="16DFEB1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Van Dyne &amp; Pierce (2004)</w:t>
            </w:r>
          </w:p>
        </w:tc>
        <w:tc>
          <w:tcPr>
            <w:tcW w:w="2350" w:type="dxa"/>
            <w:noWrap/>
            <w:vAlign w:val="center"/>
          </w:tcPr>
          <w:p w14:paraId="274B2F3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+ Mediation</w:t>
            </w:r>
          </w:p>
        </w:tc>
      </w:tr>
      <w:tr w:rsidR="00602534" w:rsidRPr="004977B0" w14:paraId="52FB63A7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04CBB47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Tomberge et al. (2021) </w:t>
            </w:r>
          </w:p>
        </w:tc>
        <w:tc>
          <w:tcPr>
            <w:tcW w:w="2266" w:type="dxa"/>
            <w:noWrap/>
            <w:vAlign w:val="center"/>
            <w:hideMark/>
          </w:tcPr>
          <w:p w14:paraId="15D7A8D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D7588B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 /community</w:t>
            </w:r>
          </w:p>
        </w:tc>
        <w:tc>
          <w:tcPr>
            <w:tcW w:w="1666" w:type="dxa"/>
            <w:noWrap/>
            <w:vAlign w:val="center"/>
            <w:hideMark/>
          </w:tcPr>
          <w:p w14:paraId="7109AB7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2012 of 102 communities</w:t>
            </w:r>
          </w:p>
        </w:tc>
        <w:tc>
          <w:tcPr>
            <w:tcW w:w="2009" w:type="dxa"/>
            <w:noWrap/>
            <w:vAlign w:val="center"/>
            <w:hideMark/>
          </w:tcPr>
          <w:p w14:paraId="1B02F04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Ghana</w:t>
            </w:r>
          </w:p>
        </w:tc>
        <w:tc>
          <w:tcPr>
            <w:tcW w:w="2269" w:type="dxa"/>
            <w:noWrap/>
            <w:vAlign w:val="center"/>
            <w:hideMark/>
          </w:tcPr>
          <w:p w14:paraId="5AC8D91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663D268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Multilevel modelling and generalized estimating equations</w:t>
            </w:r>
          </w:p>
        </w:tc>
      </w:tr>
      <w:tr w:rsidR="00602534" w:rsidRPr="004977B0" w14:paraId="4F95400C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112AE55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Toruńczyk-Ruiz &amp; Martinović (2020)</w:t>
            </w:r>
          </w:p>
        </w:tc>
        <w:tc>
          <w:tcPr>
            <w:tcW w:w="2266" w:type="dxa"/>
            <w:noWrap/>
            <w:vAlign w:val="center"/>
          </w:tcPr>
          <w:p w14:paraId="35AE2FF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67341B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EACF6A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1005</w:t>
            </w:r>
          </w:p>
        </w:tc>
        <w:tc>
          <w:tcPr>
            <w:tcW w:w="2009" w:type="dxa"/>
            <w:noWrap/>
            <w:vAlign w:val="center"/>
          </w:tcPr>
          <w:p w14:paraId="0C7F312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UK</w:t>
            </w:r>
          </w:p>
        </w:tc>
        <w:tc>
          <w:tcPr>
            <w:tcW w:w="2269" w:type="dxa"/>
            <w:noWrap/>
            <w:vAlign w:val="center"/>
          </w:tcPr>
          <w:p w14:paraId="068E29E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16EAFA6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and</w:t>
            </w:r>
          </w:p>
        </w:tc>
      </w:tr>
      <w:tr w:rsidR="00602534" w:rsidRPr="004977B0" w14:paraId="7BEF57AA" w14:textId="77777777" w:rsidTr="00602534">
        <w:trPr>
          <w:trHeight w:val="870"/>
        </w:trPr>
        <w:tc>
          <w:tcPr>
            <w:tcW w:w="1656" w:type="dxa"/>
            <w:vAlign w:val="center"/>
            <w:hideMark/>
          </w:tcPr>
          <w:p w14:paraId="2BC6E52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Verkuyten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Martinovic (2017)</w:t>
            </w:r>
          </w:p>
        </w:tc>
        <w:tc>
          <w:tcPr>
            <w:tcW w:w="2266" w:type="dxa"/>
            <w:noWrap/>
            <w:vAlign w:val="center"/>
            <w:hideMark/>
          </w:tcPr>
          <w:p w14:paraId="0851C60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Conceptual</w:t>
            </w:r>
          </w:p>
        </w:tc>
        <w:tc>
          <w:tcPr>
            <w:tcW w:w="2189" w:type="dxa"/>
            <w:vAlign w:val="center"/>
          </w:tcPr>
          <w:p w14:paraId="4426277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Individual </w:t>
            </w:r>
          </w:p>
        </w:tc>
        <w:tc>
          <w:tcPr>
            <w:tcW w:w="1666" w:type="dxa"/>
            <w:noWrap/>
            <w:vAlign w:val="center"/>
            <w:hideMark/>
          </w:tcPr>
          <w:p w14:paraId="06C42FC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09" w:type="dxa"/>
            <w:noWrap/>
            <w:vAlign w:val="center"/>
            <w:hideMark/>
          </w:tcPr>
          <w:p w14:paraId="2F68FC2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Dutch, France</w:t>
            </w:r>
          </w:p>
        </w:tc>
        <w:tc>
          <w:tcPr>
            <w:tcW w:w="2269" w:type="dxa"/>
            <w:noWrap/>
            <w:vAlign w:val="center"/>
            <w:hideMark/>
          </w:tcPr>
          <w:p w14:paraId="699EDD8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Development of a scale</w:t>
            </w:r>
          </w:p>
        </w:tc>
        <w:tc>
          <w:tcPr>
            <w:tcW w:w="2350" w:type="dxa"/>
            <w:noWrap/>
            <w:vAlign w:val="center"/>
            <w:hideMark/>
          </w:tcPr>
          <w:p w14:paraId="0EA5711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602534" w:rsidRPr="004977B0" w14:paraId="6FAB2FC5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1996732A" w14:textId="736F82BA" w:rsidR="00602534" w:rsidRPr="004977B0" w:rsidRDefault="00602534" w:rsidP="0060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Wang et al. (2022)</w:t>
            </w:r>
          </w:p>
        </w:tc>
        <w:tc>
          <w:tcPr>
            <w:tcW w:w="2266" w:type="dxa"/>
            <w:noWrap/>
            <w:vAlign w:val="center"/>
          </w:tcPr>
          <w:p w14:paraId="3BCCE102" w14:textId="17F71235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Conceptual</w:t>
            </w:r>
          </w:p>
        </w:tc>
        <w:tc>
          <w:tcPr>
            <w:tcW w:w="2189" w:type="dxa"/>
            <w:vAlign w:val="center"/>
          </w:tcPr>
          <w:p w14:paraId="3DE0DFE5" w14:textId="7C823FCF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76FA29AE" w14:textId="2BD6F01F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09" w:type="dxa"/>
            <w:noWrap/>
            <w:vAlign w:val="center"/>
          </w:tcPr>
          <w:p w14:paraId="761E0213" w14:textId="6FC69BEB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</w:tcPr>
          <w:p w14:paraId="78429B7E" w14:textId="31586B3A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2E543613" w14:textId="2816566E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602534" w:rsidRPr="004977B0" w14:paraId="1FB575C3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2803015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Wang &amp; Han (2020)</w:t>
            </w:r>
          </w:p>
        </w:tc>
        <w:tc>
          <w:tcPr>
            <w:tcW w:w="2266" w:type="dxa"/>
            <w:noWrap/>
            <w:vAlign w:val="center"/>
          </w:tcPr>
          <w:p w14:paraId="1656D500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Conceptual</w:t>
            </w:r>
          </w:p>
        </w:tc>
        <w:tc>
          <w:tcPr>
            <w:tcW w:w="2189" w:type="dxa"/>
            <w:vAlign w:val="center"/>
          </w:tcPr>
          <w:p w14:paraId="1C36208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638B292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09" w:type="dxa"/>
            <w:noWrap/>
            <w:vAlign w:val="center"/>
          </w:tcPr>
          <w:p w14:paraId="6CB74B0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269" w:type="dxa"/>
            <w:noWrap/>
            <w:vAlign w:val="center"/>
          </w:tcPr>
          <w:p w14:paraId="4EC762A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</w:tcPr>
          <w:p w14:paraId="521F8EC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</w:tr>
      <w:tr w:rsidR="00602534" w:rsidRPr="004977B0" w14:paraId="5F8FD721" w14:textId="77777777" w:rsidTr="00602534">
        <w:trPr>
          <w:trHeight w:val="870"/>
        </w:trPr>
        <w:tc>
          <w:tcPr>
            <w:tcW w:w="1656" w:type="dxa"/>
            <w:vAlign w:val="center"/>
          </w:tcPr>
          <w:p w14:paraId="4E6B22D6" w14:textId="77777777" w:rsidR="00602534" w:rsidRPr="004977B0" w:rsidRDefault="00602534" w:rsidP="0060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Wang et al. (2023)</w:t>
            </w:r>
          </w:p>
        </w:tc>
        <w:tc>
          <w:tcPr>
            <w:tcW w:w="2266" w:type="dxa"/>
            <w:noWrap/>
            <w:vAlign w:val="center"/>
          </w:tcPr>
          <w:p w14:paraId="7F243E1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C6EC3B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3057D2F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591 TOTAL: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323 China, </w:t>
            </w:r>
          </w:p>
          <w:p w14:paraId="34446AF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268 Korea</w:t>
            </w:r>
          </w:p>
        </w:tc>
        <w:tc>
          <w:tcPr>
            <w:tcW w:w="2009" w:type="dxa"/>
            <w:noWrap/>
            <w:vAlign w:val="center"/>
          </w:tcPr>
          <w:p w14:paraId="3FC8C33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China, Korea</w:t>
            </w:r>
          </w:p>
        </w:tc>
        <w:tc>
          <w:tcPr>
            <w:tcW w:w="2269" w:type="dxa"/>
            <w:noWrap/>
            <w:vAlign w:val="center"/>
          </w:tcPr>
          <w:p w14:paraId="13F649B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Mousavi et al (2017); Kumar &amp; Nayak (2019)</w:t>
            </w:r>
          </w:p>
        </w:tc>
        <w:tc>
          <w:tcPr>
            <w:tcW w:w="2350" w:type="dxa"/>
            <w:noWrap/>
            <w:vAlign w:val="center"/>
          </w:tcPr>
          <w:p w14:paraId="6A76831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Modeling; Moderation; Mediation</w:t>
            </w:r>
          </w:p>
        </w:tc>
      </w:tr>
      <w:tr w:rsidR="00602534" w:rsidRPr="004977B0" w14:paraId="03B05BB4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2C3CFBA9" w14:textId="77777777" w:rsidR="00602534" w:rsidRPr="004977B0" w:rsidRDefault="00602534" w:rsidP="0060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Warnke et al. (2024)</w:t>
            </w:r>
          </w:p>
        </w:tc>
        <w:tc>
          <w:tcPr>
            <w:tcW w:w="2266" w:type="dxa"/>
            <w:noWrap/>
            <w:vAlign w:val="center"/>
          </w:tcPr>
          <w:p w14:paraId="3A8F40B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24B34AE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0D4E761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1113 TOTAL:</w:t>
            </w:r>
          </w:p>
          <w:p w14:paraId="1615EE5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511 Jewish Israelis, 602 Palestinian citizens of Israel</w:t>
            </w:r>
          </w:p>
        </w:tc>
        <w:tc>
          <w:tcPr>
            <w:tcW w:w="2009" w:type="dxa"/>
            <w:noWrap/>
            <w:vAlign w:val="center"/>
          </w:tcPr>
          <w:p w14:paraId="6265FF4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Jewish Israelis, Palestinian citizens of Israel</w:t>
            </w:r>
          </w:p>
        </w:tc>
        <w:tc>
          <w:tcPr>
            <w:tcW w:w="2269" w:type="dxa"/>
            <w:noWrap/>
            <w:vAlign w:val="center"/>
          </w:tcPr>
          <w:p w14:paraId="7DFE7DE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Self-Developed</w:t>
            </w:r>
          </w:p>
        </w:tc>
        <w:tc>
          <w:tcPr>
            <w:tcW w:w="2350" w:type="dxa"/>
            <w:noWrap/>
            <w:vAlign w:val="center"/>
          </w:tcPr>
          <w:p w14:paraId="2730516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Multinomial Logistic Regression</w:t>
            </w:r>
          </w:p>
        </w:tc>
      </w:tr>
      <w:tr w:rsidR="00602534" w:rsidRPr="004977B0" w14:paraId="00D065BF" w14:textId="77777777" w:rsidTr="00602534">
        <w:trPr>
          <w:trHeight w:val="580"/>
        </w:trPr>
        <w:tc>
          <w:tcPr>
            <w:tcW w:w="1656" w:type="dxa"/>
            <w:vAlign w:val="center"/>
          </w:tcPr>
          <w:p w14:paraId="1FBAB61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Watts &amp; Hovick (2021)</w:t>
            </w:r>
          </w:p>
        </w:tc>
        <w:tc>
          <w:tcPr>
            <w:tcW w:w="2266" w:type="dxa"/>
            <w:noWrap/>
            <w:vAlign w:val="center"/>
          </w:tcPr>
          <w:p w14:paraId="58E8AF4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1991A9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199E375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299</w:t>
            </w:r>
          </w:p>
        </w:tc>
        <w:tc>
          <w:tcPr>
            <w:tcW w:w="2009" w:type="dxa"/>
            <w:noWrap/>
            <w:vAlign w:val="center"/>
          </w:tcPr>
          <w:p w14:paraId="65BD399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</w:tcPr>
          <w:p w14:paraId="2757A99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</w:tcPr>
          <w:p w14:paraId="69125EE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and Regression</w:t>
            </w:r>
          </w:p>
        </w:tc>
      </w:tr>
      <w:tr w:rsidR="00602534" w:rsidRPr="004977B0" w14:paraId="47122943" w14:textId="77777777" w:rsidTr="00602534">
        <w:trPr>
          <w:trHeight w:val="580"/>
        </w:trPr>
        <w:tc>
          <w:tcPr>
            <w:tcW w:w="1656" w:type="dxa"/>
            <w:vAlign w:val="center"/>
            <w:hideMark/>
          </w:tcPr>
          <w:p w14:paraId="55DBF3F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Wei et al. (2019)</w:t>
            </w:r>
          </w:p>
        </w:tc>
        <w:tc>
          <w:tcPr>
            <w:tcW w:w="2266" w:type="dxa"/>
            <w:noWrap/>
            <w:vAlign w:val="center"/>
            <w:hideMark/>
          </w:tcPr>
          <w:p w14:paraId="722BA25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0F01190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  <w:hideMark/>
          </w:tcPr>
          <w:p w14:paraId="382A584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658 of 91 teams</w:t>
            </w:r>
          </w:p>
        </w:tc>
        <w:tc>
          <w:tcPr>
            <w:tcW w:w="2009" w:type="dxa"/>
            <w:noWrap/>
            <w:vAlign w:val="center"/>
            <w:hideMark/>
          </w:tcPr>
          <w:p w14:paraId="4B8A0FE9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  <w:hideMark/>
          </w:tcPr>
          <w:p w14:paraId="0A912F3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van Dyne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Pierce (2004)</w:t>
            </w:r>
          </w:p>
        </w:tc>
        <w:tc>
          <w:tcPr>
            <w:tcW w:w="2350" w:type="dxa"/>
            <w:noWrap/>
            <w:vAlign w:val="center"/>
            <w:hideMark/>
          </w:tcPr>
          <w:p w14:paraId="7ECE2FF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 /Hierarchical Linear Modeling</w:t>
            </w:r>
          </w:p>
        </w:tc>
      </w:tr>
      <w:tr w:rsidR="00602534" w:rsidRPr="004977B0" w14:paraId="00C398D7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1EC5BAC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Xiao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Xue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229BD43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4F290CF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Team</w:t>
            </w:r>
          </w:p>
        </w:tc>
        <w:tc>
          <w:tcPr>
            <w:tcW w:w="1666" w:type="dxa"/>
            <w:noWrap/>
            <w:vAlign w:val="center"/>
            <w:hideMark/>
          </w:tcPr>
          <w:p w14:paraId="74E3F29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009" w:type="dxa"/>
            <w:noWrap/>
            <w:vAlign w:val="center"/>
            <w:hideMark/>
          </w:tcPr>
          <w:p w14:paraId="67DD8867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269" w:type="dxa"/>
            <w:noWrap/>
            <w:vAlign w:val="center"/>
            <w:hideMark/>
          </w:tcPr>
          <w:p w14:paraId="38C6CEA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Pierce et al. (2018)</w:t>
            </w:r>
          </w:p>
        </w:tc>
        <w:tc>
          <w:tcPr>
            <w:tcW w:w="2350" w:type="dxa"/>
            <w:noWrap/>
            <w:vAlign w:val="center"/>
            <w:hideMark/>
          </w:tcPr>
          <w:p w14:paraId="3DF1CFF4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602534" w:rsidRPr="004977B0" w14:paraId="0A1E71D1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6ACB115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Yttermyr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Wennberg (2021)</w:t>
            </w:r>
          </w:p>
        </w:tc>
        <w:tc>
          <w:tcPr>
            <w:tcW w:w="2266" w:type="dxa"/>
            <w:noWrap/>
            <w:vAlign w:val="center"/>
            <w:hideMark/>
          </w:tcPr>
          <w:p w14:paraId="0B665C3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Case study</w:t>
            </w:r>
          </w:p>
        </w:tc>
        <w:tc>
          <w:tcPr>
            <w:tcW w:w="2189" w:type="dxa"/>
            <w:vAlign w:val="center"/>
          </w:tcPr>
          <w:p w14:paraId="70ED060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500DC03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team over three years</w:t>
            </w:r>
          </w:p>
        </w:tc>
        <w:tc>
          <w:tcPr>
            <w:tcW w:w="2009" w:type="dxa"/>
            <w:noWrap/>
            <w:vAlign w:val="center"/>
            <w:hideMark/>
          </w:tcPr>
          <w:p w14:paraId="3A92FCBB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Sweden </w:t>
            </w:r>
          </w:p>
        </w:tc>
        <w:tc>
          <w:tcPr>
            <w:tcW w:w="2269" w:type="dxa"/>
            <w:noWrap/>
            <w:vAlign w:val="center"/>
            <w:hideMark/>
          </w:tcPr>
          <w:p w14:paraId="33F65F1C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350" w:type="dxa"/>
            <w:noWrap/>
            <w:vAlign w:val="center"/>
            <w:hideMark/>
          </w:tcPr>
          <w:p w14:paraId="0DAB9276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N/A</w:t>
            </w:r>
          </w:p>
        </w:tc>
      </w:tr>
      <w:tr w:rsidR="00602534" w:rsidRPr="004977B0" w14:paraId="29F318E7" w14:textId="77777777" w:rsidTr="00602534">
        <w:trPr>
          <w:trHeight w:val="290"/>
        </w:trPr>
        <w:tc>
          <w:tcPr>
            <w:tcW w:w="1656" w:type="dxa"/>
            <w:vAlign w:val="center"/>
            <w:hideMark/>
          </w:tcPr>
          <w:p w14:paraId="4D011433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Zhang (2020)</w:t>
            </w:r>
          </w:p>
        </w:tc>
        <w:tc>
          <w:tcPr>
            <w:tcW w:w="2266" w:type="dxa"/>
            <w:noWrap/>
            <w:vAlign w:val="center"/>
            <w:hideMark/>
          </w:tcPr>
          <w:p w14:paraId="3D70C7F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 and Qualitative study</w:t>
            </w:r>
          </w:p>
        </w:tc>
        <w:tc>
          <w:tcPr>
            <w:tcW w:w="2189" w:type="dxa"/>
            <w:vAlign w:val="center"/>
          </w:tcPr>
          <w:p w14:paraId="2AB4F81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  <w:hideMark/>
          </w:tcPr>
          <w:p w14:paraId="7B9F947A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Survey: 212 Qualitative: 19</w:t>
            </w:r>
          </w:p>
        </w:tc>
        <w:tc>
          <w:tcPr>
            <w:tcW w:w="2009" w:type="dxa"/>
            <w:noWrap/>
            <w:vAlign w:val="center"/>
            <w:hideMark/>
          </w:tcPr>
          <w:p w14:paraId="340FF6A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</w:t>
            </w:r>
          </w:p>
        </w:tc>
        <w:tc>
          <w:tcPr>
            <w:tcW w:w="2269" w:type="dxa"/>
            <w:noWrap/>
            <w:vAlign w:val="center"/>
            <w:hideMark/>
          </w:tcPr>
          <w:p w14:paraId="6375E830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Development of a scale</w:t>
            </w:r>
          </w:p>
        </w:tc>
        <w:tc>
          <w:tcPr>
            <w:tcW w:w="2350" w:type="dxa"/>
            <w:noWrap/>
            <w:vAlign w:val="center"/>
            <w:hideMark/>
          </w:tcPr>
          <w:p w14:paraId="3D5967E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Structural Equation Modeling</w:t>
            </w:r>
          </w:p>
        </w:tc>
      </w:tr>
      <w:tr w:rsidR="00602534" w:rsidRPr="004977B0" w14:paraId="5896B064" w14:textId="77777777" w:rsidTr="00602534">
        <w:trPr>
          <w:trHeight w:val="290"/>
        </w:trPr>
        <w:tc>
          <w:tcPr>
            <w:tcW w:w="1656" w:type="dxa"/>
            <w:vAlign w:val="center"/>
          </w:tcPr>
          <w:p w14:paraId="6E0F1A8D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Zheng et al. (2022)</w:t>
            </w:r>
          </w:p>
        </w:tc>
        <w:tc>
          <w:tcPr>
            <w:tcW w:w="2266" w:type="dxa"/>
            <w:noWrap/>
            <w:vAlign w:val="center"/>
          </w:tcPr>
          <w:p w14:paraId="547A7BBF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Survey</w:t>
            </w:r>
          </w:p>
        </w:tc>
        <w:tc>
          <w:tcPr>
            <w:tcW w:w="2189" w:type="dxa"/>
            <w:vAlign w:val="center"/>
          </w:tcPr>
          <w:p w14:paraId="79EA3735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Individual</w:t>
            </w:r>
          </w:p>
        </w:tc>
        <w:tc>
          <w:tcPr>
            <w:tcW w:w="1666" w:type="dxa"/>
            <w:noWrap/>
            <w:vAlign w:val="center"/>
          </w:tcPr>
          <w:p w14:paraId="2954F0E1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1153</w:t>
            </w:r>
          </w:p>
        </w:tc>
        <w:tc>
          <w:tcPr>
            <w:tcW w:w="2009" w:type="dxa"/>
            <w:noWrap/>
            <w:vAlign w:val="center"/>
          </w:tcPr>
          <w:p w14:paraId="3AA9AEB2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China</w:t>
            </w:r>
          </w:p>
        </w:tc>
        <w:tc>
          <w:tcPr>
            <w:tcW w:w="2269" w:type="dxa"/>
            <w:noWrap/>
            <w:vAlign w:val="center"/>
          </w:tcPr>
          <w:p w14:paraId="1A9FBD08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 </w:t>
            </w:r>
            <w:r w:rsidRPr="004977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Ng (2019a)</w:t>
            </w:r>
          </w:p>
        </w:tc>
        <w:tc>
          <w:tcPr>
            <w:tcW w:w="2350" w:type="dxa"/>
            <w:noWrap/>
            <w:vAlign w:val="center"/>
          </w:tcPr>
          <w:p w14:paraId="7D2391A0" w14:textId="77777777" w:rsidR="00602534" w:rsidRPr="004977B0" w:rsidRDefault="00602534" w:rsidP="006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77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Structural Equation Modeling </w:t>
            </w:r>
          </w:p>
        </w:tc>
      </w:tr>
    </w:tbl>
    <w:p w14:paraId="27F9E38A" w14:textId="77777777" w:rsidR="004977B0" w:rsidRPr="004977B0" w:rsidRDefault="004977B0" w:rsidP="004977B0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9AFE99" w14:textId="77777777" w:rsidR="004977B0" w:rsidRPr="004977B0" w:rsidRDefault="004977B0" w:rsidP="004977B0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1983BB" w14:textId="77777777" w:rsidR="004977B0" w:rsidRPr="004977B0" w:rsidRDefault="004977B0">
      <w:pPr>
        <w:rPr>
          <w:rFonts w:ascii="Times New Roman" w:hAnsi="Times New Roman" w:cs="Times New Roman"/>
          <w:sz w:val="24"/>
          <w:szCs w:val="24"/>
        </w:rPr>
      </w:pPr>
    </w:p>
    <w:sectPr w:rsidR="004977B0" w:rsidRPr="004977B0" w:rsidSect="004977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0C1"/>
    <w:multiLevelType w:val="hybridMultilevel"/>
    <w:tmpl w:val="9D5442A0"/>
    <w:lvl w:ilvl="0" w:tplc="505ADD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D7C8A"/>
    <w:multiLevelType w:val="hybridMultilevel"/>
    <w:tmpl w:val="ED626324"/>
    <w:lvl w:ilvl="0" w:tplc="EE0E300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4217"/>
    <w:multiLevelType w:val="hybridMultilevel"/>
    <w:tmpl w:val="0F1CF5EA"/>
    <w:lvl w:ilvl="0" w:tplc="35B495E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75C32"/>
    <w:multiLevelType w:val="hybridMultilevel"/>
    <w:tmpl w:val="27287BFA"/>
    <w:lvl w:ilvl="0" w:tplc="3C40E672">
      <w:start w:val="1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1BC"/>
    <w:multiLevelType w:val="multilevel"/>
    <w:tmpl w:val="036E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02124"/>
    <w:multiLevelType w:val="hybridMultilevel"/>
    <w:tmpl w:val="33187306"/>
    <w:lvl w:ilvl="0" w:tplc="4AC01612">
      <w:start w:val="10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CA3"/>
    <w:multiLevelType w:val="hybridMultilevel"/>
    <w:tmpl w:val="40100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C4412"/>
    <w:multiLevelType w:val="hybridMultilevel"/>
    <w:tmpl w:val="1B54C958"/>
    <w:lvl w:ilvl="0" w:tplc="BC768912">
      <w:start w:val="16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821FD"/>
    <w:multiLevelType w:val="hybridMultilevel"/>
    <w:tmpl w:val="6B52B530"/>
    <w:lvl w:ilvl="0" w:tplc="C7524968">
      <w:start w:val="1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F743F"/>
    <w:multiLevelType w:val="hybridMultilevel"/>
    <w:tmpl w:val="066484C6"/>
    <w:lvl w:ilvl="0" w:tplc="018A798A">
      <w:numFmt w:val="bullet"/>
      <w:lvlText w:val="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701C8"/>
    <w:multiLevelType w:val="hybridMultilevel"/>
    <w:tmpl w:val="9BC6910A"/>
    <w:lvl w:ilvl="0" w:tplc="9E16547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25D9A"/>
    <w:multiLevelType w:val="hybridMultilevel"/>
    <w:tmpl w:val="D2FCA140"/>
    <w:lvl w:ilvl="0" w:tplc="AB1A8CFA">
      <w:numFmt w:val="bullet"/>
      <w:lvlText w:val="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954F8"/>
    <w:multiLevelType w:val="hybridMultilevel"/>
    <w:tmpl w:val="6BB2F28C"/>
    <w:lvl w:ilvl="0" w:tplc="AEF0B2E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E2F"/>
    <w:multiLevelType w:val="multilevel"/>
    <w:tmpl w:val="437E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5B4E02"/>
    <w:multiLevelType w:val="hybridMultilevel"/>
    <w:tmpl w:val="C1F2DC4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701704D0"/>
    <w:multiLevelType w:val="hybridMultilevel"/>
    <w:tmpl w:val="66C0409E"/>
    <w:lvl w:ilvl="0" w:tplc="AB3A7A7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9579">
    <w:abstractNumId w:val="2"/>
  </w:num>
  <w:num w:numId="2" w16cid:durableId="1260602863">
    <w:abstractNumId w:val="12"/>
  </w:num>
  <w:num w:numId="3" w16cid:durableId="878124565">
    <w:abstractNumId w:val="1"/>
  </w:num>
  <w:num w:numId="4" w16cid:durableId="965156967">
    <w:abstractNumId w:val="10"/>
  </w:num>
  <w:num w:numId="5" w16cid:durableId="1180193554">
    <w:abstractNumId w:val="0"/>
  </w:num>
  <w:num w:numId="6" w16cid:durableId="766269329">
    <w:abstractNumId w:val="7"/>
  </w:num>
  <w:num w:numId="7" w16cid:durableId="282466173">
    <w:abstractNumId w:val="11"/>
  </w:num>
  <w:num w:numId="8" w16cid:durableId="1460611344">
    <w:abstractNumId w:val="9"/>
  </w:num>
  <w:num w:numId="9" w16cid:durableId="2087410056">
    <w:abstractNumId w:val="5"/>
  </w:num>
  <w:num w:numId="10" w16cid:durableId="244807111">
    <w:abstractNumId w:val="14"/>
  </w:num>
  <w:num w:numId="11" w16cid:durableId="779881953">
    <w:abstractNumId w:val="8"/>
  </w:num>
  <w:num w:numId="12" w16cid:durableId="345981766">
    <w:abstractNumId w:val="3"/>
  </w:num>
  <w:num w:numId="13" w16cid:durableId="219558090">
    <w:abstractNumId w:val="15"/>
  </w:num>
  <w:num w:numId="14" w16cid:durableId="1777943841">
    <w:abstractNumId w:val="4"/>
  </w:num>
  <w:num w:numId="15" w16cid:durableId="866256382">
    <w:abstractNumId w:val="6"/>
  </w:num>
  <w:num w:numId="16" w16cid:durableId="3417850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B0"/>
    <w:rsid w:val="00047758"/>
    <w:rsid w:val="001C7DDC"/>
    <w:rsid w:val="004977B0"/>
    <w:rsid w:val="00602534"/>
    <w:rsid w:val="00711C9D"/>
    <w:rsid w:val="00851CFE"/>
    <w:rsid w:val="008755BE"/>
    <w:rsid w:val="0099567B"/>
    <w:rsid w:val="00A60241"/>
    <w:rsid w:val="00AE0CF6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6623"/>
  <w15:chartTrackingRefBased/>
  <w15:docId w15:val="{5BD273AF-F8ED-7045-A374-3E7453A9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B0"/>
    <w:pPr>
      <w:spacing w:after="160" w:line="259" w:lineRule="auto"/>
    </w:pPr>
    <w:rPr>
      <w:rFonts w:eastAsia="SimSun"/>
      <w:sz w:val="22"/>
      <w:szCs w:val="22"/>
    </w:rPr>
  </w:style>
  <w:style w:type="paragraph" w:styleId="Heading1">
    <w:name w:val="heading 1"/>
    <w:basedOn w:val="Normal"/>
    <w:next w:val="Normal"/>
    <w:link w:val="Heading1Char"/>
    <w:rsid w:val="004977B0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4977B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4977B0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4977B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4977B0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Heading6">
    <w:name w:val="heading 6"/>
    <w:basedOn w:val="Normal"/>
    <w:next w:val="Normal"/>
    <w:link w:val="Heading6Char"/>
    <w:rsid w:val="004977B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77B0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977B0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977B0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977B0"/>
    <w:rPr>
      <w:rFonts w:ascii="Calibri" w:eastAsia="Calibri" w:hAnsi="Calibri" w:cs="Calibri"/>
      <w:b/>
    </w:rPr>
  </w:style>
  <w:style w:type="character" w:customStyle="1" w:styleId="Heading5Char">
    <w:name w:val="Heading 5 Char"/>
    <w:basedOn w:val="DefaultParagraphFont"/>
    <w:link w:val="Heading5"/>
    <w:rsid w:val="004977B0"/>
    <w:rPr>
      <w:rFonts w:ascii="Calibri" w:eastAsia="Calibri" w:hAnsi="Calibri" w:cs="Calibr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4977B0"/>
    <w:rPr>
      <w:rFonts w:ascii="Calibri" w:eastAsia="Calibri" w:hAnsi="Calibri" w:cs="Calibri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7B0"/>
    <w:rPr>
      <w:rFonts w:ascii="Segoe UI" w:eastAsia="SimSu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7B0"/>
    <w:rPr>
      <w:rFonts w:eastAsia="SimSu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9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7B0"/>
    <w:rPr>
      <w:rFonts w:eastAsia="SimSun"/>
      <w:sz w:val="22"/>
      <w:szCs w:val="22"/>
    </w:rPr>
  </w:style>
  <w:style w:type="paragraph" w:styleId="ListParagraph">
    <w:name w:val="List Paragraph"/>
    <w:basedOn w:val="Normal"/>
    <w:uiPriority w:val="34"/>
    <w:qFormat/>
    <w:rsid w:val="00497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77B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7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77B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7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7B0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7B0"/>
    <w:rPr>
      <w:rFonts w:eastAsia="SimSu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977B0"/>
    <w:rPr>
      <w:i/>
      <w:iCs/>
    </w:rPr>
  </w:style>
  <w:style w:type="paragraph" w:customStyle="1" w:styleId="dx-doi">
    <w:name w:val="dx-doi"/>
    <w:basedOn w:val="Normal"/>
    <w:rsid w:val="0049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4977B0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77B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77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77B0"/>
    <w:rPr>
      <w:rFonts w:eastAsia="SimSu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77B0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977B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77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77B0"/>
    <w:rPr>
      <w:rFonts w:eastAsia="SimSu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77B0"/>
    <w:rPr>
      <w:vertAlign w:val="superscript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977B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rsid w:val="004977B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977B0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rsid w:val="004977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4977B0"/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4977B0"/>
    <w:rPr>
      <w:rFonts w:eastAsia="SimSu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97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1771</Words>
  <Characters>10100</Characters>
  <Application>Microsoft Office Word</Application>
  <DocSecurity>0</DocSecurity>
  <Lines>84</Lines>
  <Paragraphs>23</Paragraphs>
  <ScaleCrop>false</ScaleCrop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I Lee</dc:creator>
  <cp:keywords/>
  <dc:description/>
  <cp:lastModifiedBy>Jonathan I Lee</cp:lastModifiedBy>
  <cp:revision>4</cp:revision>
  <dcterms:created xsi:type="dcterms:W3CDTF">2025-09-17T22:35:00Z</dcterms:created>
  <dcterms:modified xsi:type="dcterms:W3CDTF">2025-09-17T22:37:00Z</dcterms:modified>
</cp:coreProperties>
</file>