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72FC3" w14:textId="77777777" w:rsidR="007A42B5" w:rsidRDefault="007A42B5" w:rsidP="007A42B5">
      <w:pPr>
        <w:spacing w:line="360" w:lineRule="auto"/>
        <w:jc w:val="both"/>
        <w:rPr>
          <w:b/>
          <w:color w:val="000000" w:themeColor="text1"/>
          <w:sz w:val="20"/>
          <w:szCs w:val="20"/>
        </w:rPr>
      </w:pPr>
    </w:p>
    <w:p w14:paraId="0C503CC3" w14:textId="77777777" w:rsidR="007A42B5" w:rsidRPr="007A42B5" w:rsidRDefault="007A42B5" w:rsidP="007A42B5">
      <w:pPr>
        <w:pStyle w:val="Heading1"/>
        <w:spacing w:line="360" w:lineRule="auto"/>
        <w:rPr>
          <w:b/>
          <w:bCs/>
          <w:color w:val="000000" w:themeColor="text1"/>
          <w:sz w:val="20"/>
          <w:szCs w:val="20"/>
        </w:rPr>
      </w:pPr>
      <w:r w:rsidRPr="007A42B5">
        <w:rPr>
          <w:b/>
          <w:bCs/>
          <w:color w:val="000000" w:themeColor="text1"/>
          <w:sz w:val="20"/>
          <w:szCs w:val="20"/>
        </w:rPr>
        <w:t>Appendix</w:t>
      </w:r>
    </w:p>
    <w:p w14:paraId="7D37AE0C" w14:textId="77777777" w:rsidR="007A42B5" w:rsidRPr="007919A0" w:rsidRDefault="007A42B5" w:rsidP="007A42B5">
      <w:pPr>
        <w:pStyle w:val="Heading1"/>
        <w:rPr>
          <w:b/>
          <w:color w:val="000000" w:themeColor="text1"/>
          <w:sz w:val="20"/>
          <w:szCs w:val="20"/>
        </w:rPr>
      </w:pPr>
      <w:r w:rsidRPr="00E12ED9">
        <w:rPr>
          <w:sz w:val="20"/>
          <w:szCs w:val="20"/>
        </w:rPr>
        <w:t>A</w:t>
      </w:r>
      <w:r>
        <w:rPr>
          <w:sz w:val="20"/>
          <w:szCs w:val="20"/>
        </w:rPr>
        <w:t>dditional analyses with a</w:t>
      </w:r>
      <w:r w:rsidRPr="00E12ED9">
        <w:rPr>
          <w:sz w:val="20"/>
          <w:szCs w:val="20"/>
        </w:rPr>
        <w:t>n artificial illustrative example</w:t>
      </w:r>
      <w:r>
        <w:rPr>
          <w:sz w:val="20"/>
          <w:szCs w:val="20"/>
        </w:rPr>
        <w:t xml:space="preserve"> with simulated data</w:t>
      </w:r>
    </w:p>
    <w:p w14:paraId="5C1CFED0" w14:textId="77777777" w:rsidR="007A42B5" w:rsidRDefault="007A42B5" w:rsidP="007A42B5">
      <w:pPr>
        <w:spacing w:line="360" w:lineRule="auto"/>
        <w:jc w:val="both"/>
        <w:rPr>
          <w:color w:val="000000" w:themeColor="text1"/>
          <w:sz w:val="20"/>
          <w:szCs w:val="20"/>
        </w:rPr>
      </w:pPr>
      <w:proofErr w:type="gramStart"/>
      <w:r>
        <w:rPr>
          <w:color w:val="000000" w:themeColor="text1"/>
          <w:sz w:val="20"/>
          <w:szCs w:val="20"/>
        </w:rPr>
        <w:t>In order to</w:t>
      </w:r>
      <w:proofErr w:type="gramEnd"/>
      <w:r>
        <w:rPr>
          <w:color w:val="000000" w:themeColor="text1"/>
          <w:sz w:val="20"/>
          <w:szCs w:val="20"/>
        </w:rPr>
        <w:t xml:space="preserve"> investigate how the proposed one-step NMA model </w:t>
      </w:r>
      <w:proofErr w:type="gramStart"/>
      <w:r>
        <w:rPr>
          <w:color w:val="000000" w:themeColor="text1"/>
          <w:sz w:val="20"/>
          <w:szCs w:val="20"/>
        </w:rPr>
        <w:t>fit</w:t>
      </w:r>
      <w:proofErr w:type="gramEnd"/>
      <w:r>
        <w:rPr>
          <w:color w:val="000000" w:themeColor="text1"/>
          <w:sz w:val="20"/>
          <w:szCs w:val="20"/>
        </w:rPr>
        <w:t xml:space="preserve"> when assuming distributions other than the Weibull, we simulated a single dataset following the same procedure used in the Section 3 simulation study, but with larger sample sizes of 1000</w:t>
      </w:r>
      <w:r w:rsidRPr="00E12ED9">
        <w:rPr>
          <w:color w:val="000000" w:themeColor="text1"/>
          <w:sz w:val="20"/>
          <w:szCs w:val="20"/>
        </w:rPr>
        <w:t xml:space="preserve"> individuals</w:t>
      </w:r>
      <w:r>
        <w:rPr>
          <w:color w:val="000000" w:themeColor="text1"/>
          <w:sz w:val="20"/>
          <w:szCs w:val="20"/>
        </w:rPr>
        <w:t xml:space="preserve"> per study. KM plots illustrate the event and censor times in </w:t>
      </w:r>
      <w:r w:rsidRPr="00AA6E92">
        <w:rPr>
          <w:b/>
          <w:bCs/>
          <w:color w:val="000000" w:themeColor="text1"/>
          <w:sz w:val="20"/>
          <w:szCs w:val="20"/>
        </w:rPr>
        <w:t xml:space="preserve">Figure </w:t>
      </w:r>
      <w:r w:rsidRPr="007919A0">
        <w:rPr>
          <w:b/>
          <w:bCs/>
          <w:color w:val="000000" w:themeColor="text1"/>
          <w:sz w:val="20"/>
          <w:szCs w:val="20"/>
        </w:rPr>
        <w:t>A1</w:t>
      </w:r>
      <w:r>
        <w:rPr>
          <w:color w:val="000000" w:themeColor="text1"/>
          <w:sz w:val="20"/>
          <w:szCs w:val="20"/>
        </w:rPr>
        <w:t xml:space="preserve">. </w:t>
      </w:r>
    </w:p>
    <w:p w14:paraId="5F686686" w14:textId="77777777" w:rsidR="007A42B5" w:rsidRDefault="007A42B5" w:rsidP="007A42B5">
      <w:pPr>
        <w:pStyle w:val="NormalWeb"/>
        <w:spacing w:line="360" w:lineRule="auto"/>
        <w:jc w:val="both"/>
        <w:rPr>
          <w:color w:val="000000" w:themeColor="text1"/>
          <w:sz w:val="20"/>
          <w:szCs w:val="20"/>
        </w:rPr>
      </w:pPr>
      <w:r w:rsidRPr="00E12ED9">
        <w:rPr>
          <w:color w:val="000000" w:themeColor="text1"/>
          <w:sz w:val="20"/>
          <w:szCs w:val="20"/>
        </w:rPr>
        <w:t xml:space="preserve">The relative treatment effects for the competing interventions based on </w:t>
      </w:r>
      <w:r>
        <w:rPr>
          <w:color w:val="000000" w:themeColor="text1"/>
          <w:sz w:val="20"/>
          <w:szCs w:val="20"/>
        </w:rPr>
        <w:t xml:space="preserve">this </w:t>
      </w:r>
      <w:r w:rsidRPr="00E12ED9">
        <w:rPr>
          <w:color w:val="000000" w:themeColor="text1"/>
          <w:sz w:val="20"/>
          <w:szCs w:val="20"/>
        </w:rPr>
        <w:t xml:space="preserve">artificial </w:t>
      </w:r>
      <w:r>
        <w:rPr>
          <w:color w:val="000000" w:themeColor="text1"/>
          <w:sz w:val="20"/>
          <w:szCs w:val="20"/>
        </w:rPr>
        <w:t xml:space="preserve">dataset </w:t>
      </w:r>
      <w:r w:rsidRPr="00E12ED9">
        <w:rPr>
          <w:color w:val="000000" w:themeColor="text1"/>
          <w:sz w:val="20"/>
          <w:szCs w:val="20"/>
        </w:rPr>
        <w:t>were assessed using a fixed</w:t>
      </w:r>
      <w:r>
        <w:rPr>
          <w:color w:val="000000" w:themeColor="text1"/>
          <w:sz w:val="20"/>
          <w:szCs w:val="20"/>
        </w:rPr>
        <w:t>-</w:t>
      </w:r>
      <w:r w:rsidRPr="00E12ED9">
        <w:rPr>
          <w:color w:val="000000" w:themeColor="text1"/>
          <w:sz w:val="20"/>
          <w:szCs w:val="20"/>
        </w:rPr>
        <w:t xml:space="preserve">effect </w:t>
      </w:r>
      <w:r>
        <w:rPr>
          <w:color w:val="000000" w:themeColor="text1"/>
          <w:sz w:val="20"/>
          <w:szCs w:val="20"/>
        </w:rPr>
        <w:t xml:space="preserve">one-step </w:t>
      </w:r>
      <w:r w:rsidRPr="00E12ED9">
        <w:rPr>
          <w:color w:val="000000" w:themeColor="text1"/>
          <w:sz w:val="20"/>
          <w:szCs w:val="20"/>
        </w:rPr>
        <w:t xml:space="preserve">IPD-NMA model assuming </w:t>
      </w:r>
      <w:r>
        <w:rPr>
          <w:color w:val="000000" w:themeColor="text1"/>
          <w:sz w:val="20"/>
          <w:szCs w:val="20"/>
        </w:rPr>
        <w:t>either the Weibull,</w:t>
      </w:r>
      <w:r w:rsidRPr="00E12ED9">
        <w:rPr>
          <w:color w:val="000000" w:themeColor="text1"/>
          <w:sz w:val="20"/>
          <w:szCs w:val="20"/>
        </w:rPr>
        <w:t xml:space="preserve"> Gompertz, log-</w:t>
      </w:r>
      <w:r>
        <w:rPr>
          <w:color w:val="000000" w:themeColor="text1"/>
          <w:sz w:val="20"/>
          <w:szCs w:val="20"/>
        </w:rPr>
        <w:t>n</w:t>
      </w:r>
      <w:r w:rsidRPr="00E12ED9">
        <w:rPr>
          <w:color w:val="000000" w:themeColor="text1"/>
          <w:sz w:val="20"/>
          <w:szCs w:val="20"/>
        </w:rPr>
        <w:t>ormal, log-</w:t>
      </w:r>
      <w:r>
        <w:rPr>
          <w:color w:val="000000" w:themeColor="text1"/>
          <w:sz w:val="20"/>
          <w:szCs w:val="20"/>
        </w:rPr>
        <w:t>l</w:t>
      </w:r>
      <w:r w:rsidRPr="00E12ED9">
        <w:rPr>
          <w:color w:val="000000" w:themeColor="text1"/>
          <w:sz w:val="20"/>
          <w:szCs w:val="20"/>
        </w:rPr>
        <w:t xml:space="preserve">ogistic, </w:t>
      </w:r>
      <w:r>
        <w:rPr>
          <w:color w:val="000000" w:themeColor="text1"/>
          <w:sz w:val="20"/>
          <w:szCs w:val="20"/>
        </w:rPr>
        <w:t>g</w:t>
      </w:r>
      <w:r w:rsidRPr="00E12ED9">
        <w:rPr>
          <w:color w:val="000000" w:themeColor="text1"/>
          <w:sz w:val="20"/>
          <w:szCs w:val="20"/>
        </w:rPr>
        <w:t>amma</w:t>
      </w:r>
      <w:r>
        <w:rPr>
          <w:color w:val="000000" w:themeColor="text1"/>
          <w:sz w:val="20"/>
          <w:szCs w:val="20"/>
        </w:rPr>
        <w:t>, or generalized gamma (</w:t>
      </w:r>
      <w:r w:rsidRPr="00E12ED9">
        <w:rPr>
          <w:color w:val="000000" w:themeColor="text1"/>
          <w:sz w:val="20"/>
          <w:szCs w:val="20"/>
        </w:rPr>
        <w:t xml:space="preserve">as </w:t>
      </w:r>
      <w:r>
        <w:rPr>
          <w:color w:val="000000" w:themeColor="text1"/>
          <w:sz w:val="20"/>
          <w:szCs w:val="20"/>
        </w:rPr>
        <w:t>detailed</w:t>
      </w:r>
      <w:r w:rsidRPr="00E12ED9">
        <w:rPr>
          <w:color w:val="000000" w:themeColor="text1"/>
          <w:sz w:val="20"/>
          <w:szCs w:val="20"/>
        </w:rPr>
        <w:t xml:space="preserve"> in </w:t>
      </w:r>
      <w:r w:rsidRPr="00605322">
        <w:rPr>
          <w:b/>
          <w:bCs/>
          <w:color w:val="000000" w:themeColor="text1"/>
          <w:sz w:val="20"/>
          <w:szCs w:val="20"/>
        </w:rPr>
        <w:t>Table 1</w:t>
      </w:r>
      <w:r w:rsidRPr="00E12ED9">
        <w:rPr>
          <w:color w:val="000000" w:themeColor="text1"/>
          <w:sz w:val="20"/>
          <w:szCs w:val="20"/>
        </w:rPr>
        <w:t xml:space="preserve">), all of which </w:t>
      </w:r>
      <w:r>
        <w:rPr>
          <w:color w:val="000000" w:themeColor="text1"/>
          <w:sz w:val="20"/>
          <w:szCs w:val="20"/>
        </w:rPr>
        <w:t xml:space="preserve">assume </w:t>
      </w:r>
      <w:r w:rsidRPr="00E12ED9">
        <w:rPr>
          <w:color w:val="000000" w:themeColor="text1"/>
          <w:sz w:val="20"/>
          <w:szCs w:val="20"/>
        </w:rPr>
        <w:t>a time-varying treatment effect.</w:t>
      </w:r>
      <w:r>
        <w:rPr>
          <w:color w:val="000000" w:themeColor="text1"/>
          <w:sz w:val="20"/>
          <w:szCs w:val="20"/>
        </w:rPr>
        <w:t xml:space="preserve">  </w:t>
      </w:r>
      <w:r>
        <w:rPr>
          <w:iCs/>
          <w:sz w:val="20"/>
          <w:szCs w:val="20"/>
        </w:rPr>
        <w:t>P</w:t>
      </w:r>
      <w:r w:rsidRPr="00E12ED9">
        <w:rPr>
          <w:iCs/>
          <w:sz w:val="20"/>
          <w:szCs w:val="20"/>
        </w:rPr>
        <w:t xml:space="preserve">arameters </w:t>
      </w:r>
      <w:r>
        <w:rPr>
          <w:iCs/>
          <w:sz w:val="20"/>
          <w:szCs w:val="20"/>
        </w:rPr>
        <w:t xml:space="preserve">for these models </w:t>
      </w:r>
      <w:r w:rsidRPr="00E12ED9">
        <w:rPr>
          <w:iCs/>
          <w:sz w:val="20"/>
          <w:szCs w:val="20"/>
        </w:rPr>
        <w:t xml:space="preserve">were estimated </w:t>
      </w:r>
      <w:r>
        <w:rPr>
          <w:iCs/>
          <w:sz w:val="20"/>
          <w:szCs w:val="20"/>
        </w:rPr>
        <w:t>with MCMC as in the Simulation study in Section 3.</w:t>
      </w:r>
      <w:r w:rsidRPr="00E12ED9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 xml:space="preserve">  </w:t>
      </w:r>
      <w:r>
        <w:rPr>
          <w:color w:val="000000" w:themeColor="text1"/>
          <w:sz w:val="20"/>
          <w:szCs w:val="20"/>
        </w:rPr>
        <w:t xml:space="preserve">For comparison, we also fit the data </w:t>
      </w:r>
      <w:r w:rsidRPr="00E12ED9">
        <w:rPr>
          <w:color w:val="000000" w:themeColor="text1"/>
          <w:sz w:val="20"/>
          <w:szCs w:val="20"/>
        </w:rPr>
        <w:t xml:space="preserve">using frequentist maximum likelihood estimation </w:t>
      </w:r>
      <w:r>
        <w:rPr>
          <w:color w:val="000000" w:themeColor="text1"/>
          <w:sz w:val="20"/>
          <w:szCs w:val="20"/>
        </w:rPr>
        <w:t>applied to the data from each study separately</w:t>
      </w:r>
      <w:r w:rsidRPr="00E12ED9">
        <w:rPr>
          <w:color w:val="000000" w:themeColor="text1"/>
          <w:sz w:val="20"/>
          <w:szCs w:val="20"/>
        </w:rPr>
        <w:t xml:space="preserve"> using</w:t>
      </w:r>
      <w:r>
        <w:rPr>
          <w:color w:val="000000" w:themeColor="text1"/>
          <w:sz w:val="20"/>
          <w:szCs w:val="20"/>
        </w:rPr>
        <w:t xml:space="preserve"> the</w:t>
      </w:r>
      <w:r w:rsidRPr="00E12ED9">
        <w:rPr>
          <w:color w:val="000000" w:themeColor="text1"/>
          <w:sz w:val="20"/>
          <w:szCs w:val="20"/>
        </w:rPr>
        <w:t xml:space="preserve"> </w:t>
      </w:r>
      <w:proofErr w:type="spellStart"/>
      <w:r w:rsidRPr="00E12ED9">
        <w:rPr>
          <w:color w:val="000000" w:themeColor="text1"/>
          <w:sz w:val="20"/>
          <w:szCs w:val="20"/>
        </w:rPr>
        <w:t>flexsurv</w:t>
      </w:r>
      <w:proofErr w:type="spellEnd"/>
      <w:r w:rsidRPr="00E12ED9">
        <w:rPr>
          <w:color w:val="000000" w:themeColor="text1"/>
          <w:sz w:val="20"/>
          <w:szCs w:val="20"/>
        </w:rPr>
        <w:t xml:space="preserve"> R package</w:t>
      </w:r>
      <w:r>
        <w:rPr>
          <w:color w:val="000000" w:themeColor="text1"/>
          <w:sz w:val="20"/>
          <w:szCs w:val="20"/>
        </w:rPr>
        <w:t xml:space="preserve"> </w:t>
      </w:r>
      <w:r>
        <w:rPr>
          <w:color w:val="000000" w:themeColor="text1"/>
          <w:sz w:val="20"/>
          <w:szCs w:val="20"/>
        </w:rPr>
        <w:fldChar w:fldCharType="begin"/>
      </w:r>
      <w:r>
        <w:rPr>
          <w:color w:val="000000" w:themeColor="text1"/>
          <w:sz w:val="20"/>
          <w:szCs w:val="20"/>
        </w:rPr>
        <w:instrText xml:space="preserve"> ADDIN EN.CITE &lt;EndNote&gt;&lt;Cite&gt;&lt;Author&gt;Jackson&lt;/Author&gt;&lt;Year&gt;2016&lt;/Year&gt;&lt;RecNum&gt;553&lt;/RecNum&gt;&lt;DisplayText&gt;&lt;style face="superscript"&gt;23&lt;/style&gt;&lt;/DisplayText&gt;&lt;record&gt;&lt;rec-number&gt;553&lt;/rec-number&gt;&lt;foreign-keys&gt;&lt;key app="EN" db-id="rexweteeowr0wbestwrxzsemv5zfpw0dezer" timestamp="1696442609" guid="08e3391c-b521-4e45-b39a-bef5227c5359"&gt;553&lt;/key&gt;&lt;/foreign-keys&gt;&lt;ref-type name="Journal Article"&gt;17&lt;/ref-type&gt;&lt;contributors&gt;&lt;authors&gt;&lt;author&gt;Jackson, Christopher H.&lt;/author&gt;&lt;/authors&gt;&lt;/contributors&gt;&lt;titles&gt;&lt;title&gt;flexsurv: a platform for parametric survival modeling in R&lt;/title&gt;&lt;secondary-title&gt;Journal of statistical software&lt;/secondary-title&gt;&lt;/titles&gt;&lt;periodical&gt;&lt;full-title&gt;Journal of statistical software&lt;/full-title&gt;&lt;/periodical&gt;&lt;volume&gt;70&lt;/volume&gt;&lt;dates&gt;&lt;year&gt;2016&lt;/year&gt;&lt;/dates&gt;&lt;publisher&gt;Europe PMC Funders&lt;/publisher&gt;&lt;urls&gt;&lt;/urls&gt;&lt;/record&gt;&lt;/Cite&gt;&lt;/EndNote&gt;</w:instrText>
      </w:r>
      <w:r>
        <w:rPr>
          <w:color w:val="000000" w:themeColor="text1"/>
          <w:sz w:val="20"/>
          <w:szCs w:val="20"/>
        </w:rPr>
        <w:fldChar w:fldCharType="separate"/>
      </w:r>
      <w:r w:rsidRPr="00904106">
        <w:rPr>
          <w:noProof/>
          <w:color w:val="000000" w:themeColor="text1"/>
          <w:sz w:val="20"/>
          <w:szCs w:val="20"/>
          <w:vertAlign w:val="superscript"/>
        </w:rPr>
        <w:t>23</w:t>
      </w:r>
      <w:r>
        <w:rPr>
          <w:color w:val="000000" w:themeColor="text1"/>
          <w:sz w:val="20"/>
          <w:szCs w:val="20"/>
        </w:rPr>
        <w:fldChar w:fldCharType="end"/>
      </w:r>
      <w:r>
        <w:rPr>
          <w:color w:val="000000" w:themeColor="text1"/>
          <w:sz w:val="20"/>
          <w:szCs w:val="20"/>
        </w:rPr>
        <w:t xml:space="preserve">.  </w:t>
      </w:r>
    </w:p>
    <w:p w14:paraId="43321146" w14:textId="77777777" w:rsidR="007A42B5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All models converged and r</w:t>
      </w:r>
      <w:r w:rsidRPr="00E12ED9">
        <w:rPr>
          <w:sz w:val="20"/>
          <w:szCs w:val="20"/>
        </w:rPr>
        <w:t>esults are summarized</w:t>
      </w:r>
      <w:r>
        <w:rPr>
          <w:sz w:val="20"/>
          <w:szCs w:val="20"/>
        </w:rPr>
        <w:t xml:space="preserve"> </w:t>
      </w:r>
      <w:r w:rsidRPr="00E12ED9">
        <w:rPr>
          <w:sz w:val="20"/>
          <w:szCs w:val="20"/>
        </w:rPr>
        <w:t xml:space="preserve">in terms of the </w:t>
      </w:r>
      <w:r>
        <w:rPr>
          <w:sz w:val="20"/>
          <w:szCs w:val="20"/>
        </w:rPr>
        <w:t xml:space="preserve">posterior medians </w:t>
      </w:r>
      <w:r w:rsidRPr="00E12ED9">
        <w:rPr>
          <w:sz w:val="20"/>
          <w:szCs w:val="20"/>
        </w:rPr>
        <w:t>and 95% credible intervals</w:t>
      </w:r>
      <w:r>
        <w:rPr>
          <w:sz w:val="20"/>
          <w:szCs w:val="20"/>
        </w:rPr>
        <w:t xml:space="preserve"> (</w:t>
      </w:r>
      <w:proofErr w:type="spellStart"/>
      <w:r w:rsidRPr="00E12ED9">
        <w:rPr>
          <w:sz w:val="20"/>
          <w:szCs w:val="20"/>
        </w:rPr>
        <w:t>CrIs</w:t>
      </w:r>
      <w:proofErr w:type="spellEnd"/>
      <w:r>
        <w:rPr>
          <w:sz w:val="20"/>
          <w:szCs w:val="20"/>
        </w:rPr>
        <w:t xml:space="preserve">) are listed in </w:t>
      </w:r>
      <w:r w:rsidRPr="007E0267">
        <w:rPr>
          <w:b/>
          <w:bCs/>
          <w:sz w:val="20"/>
          <w:szCs w:val="20"/>
        </w:rPr>
        <w:t xml:space="preserve">Table </w:t>
      </w:r>
      <w:r>
        <w:rPr>
          <w:b/>
          <w:bCs/>
          <w:sz w:val="20"/>
          <w:szCs w:val="20"/>
        </w:rPr>
        <w:t xml:space="preserve">A1. </w:t>
      </w:r>
      <w:r w:rsidRPr="00E12ED9">
        <w:rPr>
          <w:sz w:val="20"/>
          <w:szCs w:val="20"/>
        </w:rPr>
        <w:t>These results demonstrate that the NMA estimates and 95%</w:t>
      </w:r>
      <w:r>
        <w:rPr>
          <w:sz w:val="20"/>
          <w:szCs w:val="20"/>
        </w:rPr>
        <w:t xml:space="preserve"> </w:t>
      </w:r>
      <w:proofErr w:type="spellStart"/>
      <w:r w:rsidRPr="00E12ED9">
        <w:rPr>
          <w:sz w:val="20"/>
          <w:szCs w:val="20"/>
        </w:rPr>
        <w:t>CrIs</w:t>
      </w:r>
      <w:proofErr w:type="spellEnd"/>
      <w:r w:rsidRPr="00E12ED9">
        <w:rPr>
          <w:sz w:val="20"/>
          <w:szCs w:val="20"/>
        </w:rPr>
        <w:t xml:space="preserve"> align well with </w:t>
      </w:r>
      <w:r>
        <w:rPr>
          <w:sz w:val="20"/>
          <w:szCs w:val="20"/>
        </w:rPr>
        <w:t xml:space="preserve">the </w:t>
      </w:r>
      <w:r w:rsidRPr="00E12ED9">
        <w:rPr>
          <w:sz w:val="20"/>
          <w:szCs w:val="20"/>
        </w:rPr>
        <w:t xml:space="preserve">confidence intervals obtained from </w:t>
      </w:r>
      <w:r>
        <w:rPr>
          <w:sz w:val="20"/>
          <w:szCs w:val="20"/>
        </w:rPr>
        <w:t xml:space="preserve">frequentist </w:t>
      </w:r>
      <w:r w:rsidRPr="00E12ED9">
        <w:rPr>
          <w:sz w:val="20"/>
          <w:szCs w:val="20"/>
        </w:rPr>
        <w:t xml:space="preserve">study-level fits using </w:t>
      </w:r>
      <w:proofErr w:type="spellStart"/>
      <w:r w:rsidRPr="00E12ED9">
        <w:rPr>
          <w:sz w:val="20"/>
          <w:szCs w:val="20"/>
        </w:rPr>
        <w:t>flexsurv</w:t>
      </w:r>
      <w:proofErr w:type="spellEnd"/>
      <w:r w:rsidRPr="00E12ED9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With each of the </w:t>
      </w:r>
      <w:r w:rsidRPr="00E12ED9">
        <w:rPr>
          <w:sz w:val="20"/>
          <w:szCs w:val="20"/>
        </w:rPr>
        <w:t>alternative distributions</w:t>
      </w:r>
      <w:r>
        <w:rPr>
          <w:sz w:val="20"/>
          <w:szCs w:val="20"/>
        </w:rPr>
        <w:t xml:space="preserve">, the </w:t>
      </w:r>
      <w:r w:rsidRPr="00E12ED9">
        <w:rPr>
          <w:sz w:val="20"/>
          <w:szCs w:val="20"/>
        </w:rPr>
        <w:t>estimates and 95%</w:t>
      </w:r>
      <w:r>
        <w:rPr>
          <w:sz w:val="20"/>
          <w:szCs w:val="20"/>
        </w:rPr>
        <w:t xml:space="preserve"> </w:t>
      </w:r>
      <w:proofErr w:type="spellStart"/>
      <w:r w:rsidRPr="00E12ED9">
        <w:rPr>
          <w:sz w:val="20"/>
          <w:szCs w:val="20"/>
        </w:rPr>
        <w:t>CrIs</w:t>
      </w:r>
      <w:proofErr w:type="spellEnd"/>
      <w:r w:rsidRPr="00E12ED9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obtained </w:t>
      </w:r>
      <w:r w:rsidRPr="00E12ED9">
        <w:rPr>
          <w:sz w:val="20"/>
          <w:szCs w:val="20"/>
        </w:rPr>
        <w:t>align</w:t>
      </w:r>
      <w:r>
        <w:rPr>
          <w:sz w:val="20"/>
          <w:szCs w:val="20"/>
        </w:rPr>
        <w:t xml:space="preserve"> almost exactly with those obtained </w:t>
      </w:r>
      <w:r w:rsidRPr="00E12ED9">
        <w:rPr>
          <w:sz w:val="20"/>
          <w:szCs w:val="20"/>
        </w:rPr>
        <w:t xml:space="preserve">from study-level fits using </w:t>
      </w:r>
      <w:proofErr w:type="spellStart"/>
      <w:r w:rsidRPr="00E12ED9">
        <w:rPr>
          <w:sz w:val="20"/>
          <w:szCs w:val="20"/>
        </w:rPr>
        <w:t>flexsurv</w:t>
      </w:r>
      <w:proofErr w:type="spellEnd"/>
      <w:r w:rsidRPr="00E12ED9">
        <w:rPr>
          <w:sz w:val="20"/>
          <w:szCs w:val="20"/>
        </w:rPr>
        <w:t xml:space="preserve">. </w:t>
      </w:r>
      <w:r>
        <w:rPr>
          <w:rFonts w:eastAsiaTheme="minorEastAsia"/>
          <w:sz w:val="20"/>
          <w:szCs w:val="20"/>
        </w:rPr>
        <w:t xml:space="preserve">This suggests that the linear transformations previously made with the two-step method </w:t>
      </w:r>
      <w:r>
        <w:rPr>
          <w:rFonts w:eastAsiaTheme="minorEastAsia"/>
          <w:sz w:val="20"/>
          <w:szCs w:val="20"/>
        </w:rPr>
        <w:fldChar w:fldCharType="begin"/>
      </w:r>
      <w:r>
        <w:rPr>
          <w:rFonts w:eastAsiaTheme="minorEastAsia"/>
          <w:sz w:val="20"/>
          <w:szCs w:val="20"/>
        </w:rPr>
        <w:instrText xml:space="preserve"> ADDIN EN.CITE &lt;EndNote&gt;&lt;Cite&gt;&lt;Author&gt;Cope&lt;/Author&gt;&lt;Year&gt;2020&lt;/Year&gt;&lt;RecNum&gt;120&lt;/RecNum&gt;&lt;DisplayText&gt;&lt;style face="superscript"&gt;22&lt;/style&gt;&lt;/DisplayText&gt;&lt;record&gt;&lt;rec-number&gt;120&lt;/rec-number&gt;&lt;foreign-keys&gt;&lt;key app="EN" db-id="rexweteeowr0wbestwrxzsemv5zfpw0dezer" timestamp="1694543979" guid="148ac502-422e-4a89-969f-601d45f4e343"&gt;120&lt;/key&gt;&lt;/foreign-keys&gt;&lt;ref-type name="Journal Article"&gt;17&lt;/ref-type&gt;&lt;contributors&gt;&lt;authors&gt;&lt;author&gt;Cope, S&lt;/author&gt;&lt;author&gt;Chan, K&lt;/author&gt;&lt;author&gt;Jansen, JP&lt;/author&gt;&lt;/authors&gt;&lt;/contributors&gt;&lt;titles&gt;&lt;title&gt;Multivariate Network Meta-Analysis Of Survival Function Parameters&lt;/title&gt;&lt;secondary-title&gt;Research synthesis methods&lt;/secondary-title&gt;&lt;/titles&gt;&lt;periodical&gt;&lt;full-title&gt;Research synthesis methods&lt;/full-title&gt;&lt;/periodical&gt;&lt;keywords&gt;&lt;keyword&gt;32125077, 10.1002/jrsm.1405, Shannon Cope, Keith Chan, Jeroen P Jansen, PubMed Abstract, NIH, NLM, NCBI, National Institutes of Health, National Center for Biotechnology Information, National Library of Medicine, MEDLINE&lt;/keyword&gt;&lt;/keywords&gt;&lt;dates&gt;&lt;year&gt;2020&lt;/year&gt;&lt;pub-dates&gt;&lt;date&gt;03/03/2020&lt;/date&gt;&lt;/pub-dates&gt;&lt;/dates&gt;&lt;publisher&gt;Res Synth Methods&lt;/publisher&gt;&lt;isbn&gt;1759-2887&lt;/isbn&gt;&lt;accession-num&gt;32125077&lt;/accession-num&gt;&lt;urls&gt;&lt;related-urls&gt;&lt;url&gt;https://www.ncbi.nlm.nih.gov/pubmed/32125077&lt;/url&gt;&lt;/related-urls&gt;&lt;/urls&gt;&lt;electronic-resource-num&gt;10.1002/jrsm.1405&lt;/electronic-resource-num&gt;&lt;/record&gt;&lt;/Cite&gt;&lt;/EndNote&gt;</w:instrText>
      </w:r>
      <w:r>
        <w:rPr>
          <w:rFonts w:eastAsiaTheme="minorEastAsia"/>
          <w:sz w:val="20"/>
          <w:szCs w:val="20"/>
        </w:rPr>
        <w:fldChar w:fldCharType="separate"/>
      </w:r>
      <w:r w:rsidRPr="00AB207E">
        <w:rPr>
          <w:rFonts w:eastAsiaTheme="minorEastAsia"/>
          <w:noProof/>
          <w:sz w:val="20"/>
          <w:szCs w:val="20"/>
          <w:vertAlign w:val="superscript"/>
        </w:rPr>
        <w:t>22</w:t>
      </w:r>
      <w:r>
        <w:rPr>
          <w:rFonts w:eastAsiaTheme="minorEastAsia"/>
          <w:sz w:val="20"/>
          <w:szCs w:val="20"/>
        </w:rPr>
        <w:fldChar w:fldCharType="end"/>
      </w:r>
      <w:r>
        <w:rPr>
          <w:rFonts w:eastAsiaTheme="minorEastAsia"/>
          <w:sz w:val="20"/>
          <w:szCs w:val="20"/>
        </w:rPr>
        <w:t xml:space="preserve"> are not necessary.  </w:t>
      </w:r>
      <w:r>
        <w:rPr>
          <w:sz w:val="20"/>
          <w:szCs w:val="20"/>
        </w:rPr>
        <w:t xml:space="preserve">Note that for the generalized gamma distribution, the study-level </w:t>
      </w:r>
      <w:proofErr w:type="spellStart"/>
      <w:r w:rsidRPr="00E12ED9">
        <w:rPr>
          <w:sz w:val="20"/>
          <w:szCs w:val="20"/>
        </w:rPr>
        <w:t>flexsurv</w:t>
      </w:r>
      <w:proofErr w:type="spellEnd"/>
      <w:r>
        <w:rPr>
          <w:sz w:val="20"/>
          <w:szCs w:val="20"/>
        </w:rPr>
        <w:t xml:space="preserve"> models provide a different estimate of the </w:t>
      </w:r>
      <w:r w:rsidRPr="00442DE8">
        <w:rPr>
          <w:i/>
          <w:iCs/>
          <w:sz w:val="20"/>
          <w:szCs w:val="20"/>
        </w:rPr>
        <w:t>Q</w:t>
      </w:r>
      <w:r>
        <w:rPr>
          <w:sz w:val="20"/>
          <w:szCs w:val="20"/>
        </w:rPr>
        <w:t xml:space="preserve"> parameter for each study, whereas the NMA provides a single overall estimate.</w:t>
      </w:r>
      <w:r>
        <w:rPr>
          <w:color w:val="000000" w:themeColor="text1"/>
          <w:sz w:val="20"/>
          <w:szCs w:val="20"/>
        </w:rPr>
        <w:t xml:space="preserve">  </w:t>
      </w:r>
      <w:r w:rsidRPr="00E12ED9">
        <w:rPr>
          <w:sz w:val="20"/>
          <w:szCs w:val="20"/>
        </w:rPr>
        <w:t xml:space="preserve">The </w:t>
      </w:r>
      <w:r>
        <w:rPr>
          <w:sz w:val="20"/>
          <w:szCs w:val="20"/>
        </w:rPr>
        <w:t>corresponding</w:t>
      </w:r>
      <w:r w:rsidRPr="00E12ED9">
        <w:rPr>
          <w:sz w:val="20"/>
          <w:szCs w:val="20"/>
        </w:rPr>
        <w:t xml:space="preserve"> survival and hazards </w:t>
      </w:r>
      <w:r>
        <w:rPr>
          <w:sz w:val="20"/>
          <w:szCs w:val="20"/>
        </w:rPr>
        <w:t xml:space="preserve">over time </w:t>
      </w:r>
      <w:r w:rsidRPr="00E12ED9">
        <w:rPr>
          <w:sz w:val="20"/>
          <w:szCs w:val="20"/>
        </w:rPr>
        <w:t xml:space="preserve">are illustrated for all distributions in </w:t>
      </w:r>
      <w:r w:rsidRPr="00E12ED9">
        <w:rPr>
          <w:b/>
          <w:bCs/>
          <w:sz w:val="20"/>
          <w:szCs w:val="20"/>
        </w:rPr>
        <w:t xml:space="preserve">Figure </w:t>
      </w:r>
      <w:r>
        <w:rPr>
          <w:b/>
          <w:bCs/>
          <w:sz w:val="20"/>
          <w:szCs w:val="20"/>
        </w:rPr>
        <w:t>A2</w:t>
      </w:r>
      <w:r>
        <w:rPr>
          <w:sz w:val="20"/>
          <w:szCs w:val="20"/>
        </w:rPr>
        <w:t xml:space="preserve"> and suggest that these models can </w:t>
      </w:r>
      <w:r w:rsidRPr="00E12ED9">
        <w:rPr>
          <w:sz w:val="20"/>
          <w:szCs w:val="20"/>
        </w:rPr>
        <w:t>provide a</w:t>
      </w:r>
      <w:r>
        <w:rPr>
          <w:sz w:val="20"/>
          <w:szCs w:val="20"/>
        </w:rPr>
        <w:t xml:space="preserve">n unbiased </w:t>
      </w:r>
      <w:r w:rsidRPr="00E12ED9">
        <w:rPr>
          <w:sz w:val="20"/>
          <w:szCs w:val="20"/>
        </w:rPr>
        <w:t xml:space="preserve">flexible framework to evaluate </w:t>
      </w:r>
      <w:r>
        <w:rPr>
          <w:sz w:val="20"/>
          <w:szCs w:val="20"/>
        </w:rPr>
        <w:t>multivariate</w:t>
      </w:r>
      <w:r w:rsidRPr="00E12ED9">
        <w:rPr>
          <w:sz w:val="20"/>
          <w:szCs w:val="20"/>
        </w:rPr>
        <w:t xml:space="preserve"> treatment effects.</w:t>
      </w:r>
    </w:p>
    <w:p w14:paraId="72CD882A" w14:textId="77777777" w:rsidR="007A42B5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</w:p>
    <w:p w14:paraId="51ED9603" w14:textId="77777777" w:rsidR="007A42B5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</w:p>
    <w:p w14:paraId="22A0DA84" w14:textId="77777777" w:rsidR="007A42B5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</w:p>
    <w:p w14:paraId="0FEBC33C" w14:textId="77777777" w:rsidR="007A42B5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</w:p>
    <w:p w14:paraId="62ADA0FF" w14:textId="77777777" w:rsidR="007A42B5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</w:p>
    <w:p w14:paraId="3A064C6D" w14:textId="77777777" w:rsidR="007A42B5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</w:p>
    <w:p w14:paraId="1EAEB9C2" w14:textId="77777777" w:rsidR="007A42B5" w:rsidRPr="00D024ED" w:rsidRDefault="007A42B5" w:rsidP="007A42B5">
      <w:pPr>
        <w:pStyle w:val="Heading1"/>
        <w:rPr>
          <w:b/>
          <w:color w:val="000000" w:themeColor="text1"/>
          <w:sz w:val="20"/>
          <w:szCs w:val="20"/>
        </w:rPr>
      </w:pPr>
      <w:r>
        <w:rPr>
          <w:sz w:val="20"/>
          <w:szCs w:val="20"/>
        </w:rPr>
        <w:lastRenderedPageBreak/>
        <w:t>Stan code for one-step and two-step models</w:t>
      </w:r>
    </w:p>
    <w:p w14:paraId="3018F7E2" w14:textId="77777777" w:rsidR="007A42B5" w:rsidRPr="007919A0" w:rsidRDefault="007A42B5" w:rsidP="007A42B5">
      <w:pPr>
        <w:pStyle w:val="NormalWeb"/>
        <w:spacing w:line="360" w:lineRule="auto"/>
        <w:jc w:val="both"/>
        <w:rPr>
          <w:b/>
          <w:bCs/>
          <w:sz w:val="20"/>
          <w:szCs w:val="20"/>
        </w:rPr>
      </w:pPr>
      <w:r w:rsidRPr="007919A0">
        <w:rPr>
          <w:b/>
          <w:bCs/>
          <w:sz w:val="20"/>
          <w:szCs w:val="20"/>
        </w:rPr>
        <w:t>Two-step FE model:</w:t>
      </w:r>
    </w:p>
    <w:p w14:paraId="48EA599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data {</w:t>
      </w:r>
    </w:p>
    <w:p w14:paraId="617CC4E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// Constants</w:t>
      </w:r>
    </w:p>
    <w:p w14:paraId="0A9BEA0E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int&lt;lower = 1&gt; </w:t>
      </w:r>
      <w:proofErr w:type="spellStart"/>
      <w:r w:rsidRPr="007919A0">
        <w:rPr>
          <w:sz w:val="18"/>
          <w:szCs w:val="18"/>
        </w:rPr>
        <w:t>ntrt</w:t>
      </w:r>
      <w:proofErr w:type="spellEnd"/>
      <w:r w:rsidRPr="007919A0">
        <w:rPr>
          <w:sz w:val="18"/>
          <w:szCs w:val="18"/>
        </w:rPr>
        <w:t>; // number of treatments</w:t>
      </w:r>
    </w:p>
    <w:p w14:paraId="1A6EDDC6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int&lt;lower = 1&gt; </w:t>
      </w:r>
      <w:proofErr w:type="gramStart"/>
      <w:r w:rsidRPr="007919A0">
        <w:rPr>
          <w:sz w:val="18"/>
          <w:szCs w:val="18"/>
        </w:rPr>
        <w:t xml:space="preserve">ns;   </w:t>
      </w:r>
      <w:proofErr w:type="gramEnd"/>
      <w:r w:rsidRPr="007919A0">
        <w:rPr>
          <w:sz w:val="18"/>
          <w:szCs w:val="18"/>
        </w:rPr>
        <w:t>// number of studies</w:t>
      </w:r>
    </w:p>
    <w:p w14:paraId="2A3EC1B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int&lt;lower = 1&gt; </w:t>
      </w:r>
      <w:proofErr w:type="spellStart"/>
      <w:r w:rsidRPr="007919A0">
        <w:rPr>
          <w:sz w:val="18"/>
          <w:szCs w:val="18"/>
        </w:rPr>
        <w:t>n_</w:t>
      </w:r>
      <w:proofErr w:type="gramStart"/>
      <w:r w:rsidRPr="007919A0">
        <w:rPr>
          <w:sz w:val="18"/>
          <w:szCs w:val="18"/>
        </w:rPr>
        <w:t>arm</w:t>
      </w:r>
      <w:proofErr w:type="spellEnd"/>
      <w:r w:rsidRPr="007919A0">
        <w:rPr>
          <w:sz w:val="18"/>
          <w:szCs w:val="18"/>
        </w:rPr>
        <w:t xml:space="preserve">;   </w:t>
      </w:r>
      <w:proofErr w:type="gramEnd"/>
      <w:r w:rsidRPr="007919A0">
        <w:rPr>
          <w:sz w:val="18"/>
          <w:szCs w:val="18"/>
        </w:rPr>
        <w:t xml:space="preserve"> // total number of patients</w:t>
      </w:r>
    </w:p>
    <w:p w14:paraId="449B03BE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int&lt;lower = 1&gt; </w:t>
      </w:r>
      <w:proofErr w:type="spellStart"/>
      <w:r w:rsidRPr="007919A0">
        <w:rPr>
          <w:sz w:val="18"/>
          <w:szCs w:val="18"/>
        </w:rPr>
        <w:t>study_id</w:t>
      </w:r>
      <w:proofErr w:type="spellEnd"/>
      <w:r w:rsidRPr="007919A0">
        <w:rPr>
          <w:sz w:val="18"/>
          <w:szCs w:val="18"/>
        </w:rPr>
        <w:t>[</w:t>
      </w:r>
      <w:proofErr w:type="spellStart"/>
      <w:r w:rsidRPr="007919A0">
        <w:rPr>
          <w:sz w:val="18"/>
          <w:szCs w:val="18"/>
        </w:rPr>
        <w:t>n_arm</w:t>
      </w:r>
      <w:proofErr w:type="spellEnd"/>
      <w:proofErr w:type="gramStart"/>
      <w:r w:rsidRPr="007919A0">
        <w:rPr>
          <w:sz w:val="18"/>
          <w:szCs w:val="18"/>
        </w:rPr>
        <w:t xml:space="preserve">];   </w:t>
      </w:r>
      <w:proofErr w:type="gramEnd"/>
      <w:r w:rsidRPr="007919A0">
        <w:rPr>
          <w:sz w:val="18"/>
          <w:szCs w:val="18"/>
        </w:rPr>
        <w:t xml:space="preserve"> // total number of patients</w:t>
      </w:r>
    </w:p>
    <w:p w14:paraId="09EB5D94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int&lt;lower = 0&gt; </w:t>
      </w:r>
      <w:proofErr w:type="spellStart"/>
      <w:r w:rsidRPr="007919A0">
        <w:rPr>
          <w:sz w:val="18"/>
          <w:szCs w:val="18"/>
        </w:rPr>
        <w:t>trt_id</w:t>
      </w:r>
      <w:proofErr w:type="spellEnd"/>
      <w:r w:rsidRPr="007919A0">
        <w:rPr>
          <w:sz w:val="18"/>
          <w:szCs w:val="18"/>
        </w:rPr>
        <w:t>[</w:t>
      </w:r>
      <w:proofErr w:type="spellStart"/>
      <w:r w:rsidRPr="007919A0">
        <w:rPr>
          <w:sz w:val="18"/>
          <w:szCs w:val="18"/>
        </w:rPr>
        <w:t>n_arm</w:t>
      </w:r>
      <w:proofErr w:type="spellEnd"/>
      <w:proofErr w:type="gramStart"/>
      <w:r w:rsidRPr="007919A0">
        <w:rPr>
          <w:sz w:val="18"/>
          <w:szCs w:val="18"/>
        </w:rPr>
        <w:t xml:space="preserve">];   </w:t>
      </w:r>
      <w:proofErr w:type="gramEnd"/>
      <w:r w:rsidRPr="007919A0">
        <w:rPr>
          <w:sz w:val="18"/>
          <w:szCs w:val="18"/>
        </w:rPr>
        <w:t xml:space="preserve"> // total number of patients</w:t>
      </w:r>
    </w:p>
    <w:p w14:paraId="2571AA2B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7919A0">
        <w:rPr>
          <w:sz w:val="18"/>
          <w:szCs w:val="18"/>
        </w:rPr>
        <w:t xml:space="preserve">  </w:t>
      </w:r>
      <w:proofErr w:type="gramStart"/>
      <w:r w:rsidRPr="007A42B5">
        <w:rPr>
          <w:sz w:val="18"/>
          <w:szCs w:val="18"/>
          <w:lang w:val="fr-FR"/>
        </w:rPr>
        <w:t>matrix</w:t>
      </w:r>
      <w:proofErr w:type="gramEnd"/>
      <w:r w:rsidRPr="007A42B5">
        <w:rPr>
          <w:sz w:val="18"/>
          <w:szCs w:val="18"/>
          <w:lang w:val="fr-FR"/>
        </w:rPr>
        <w:t>[n_arm,2] y;</w:t>
      </w:r>
    </w:p>
    <w:p w14:paraId="1499FE54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7A42B5">
        <w:rPr>
          <w:sz w:val="18"/>
          <w:szCs w:val="18"/>
          <w:lang w:val="fr-FR"/>
        </w:rPr>
        <w:t xml:space="preserve">  </w:t>
      </w:r>
      <w:proofErr w:type="gramStart"/>
      <w:r w:rsidRPr="007A42B5">
        <w:rPr>
          <w:sz w:val="18"/>
          <w:szCs w:val="18"/>
          <w:lang w:val="fr-FR"/>
        </w:rPr>
        <w:t>matrix[</w:t>
      </w:r>
      <w:proofErr w:type="gramEnd"/>
      <w:r w:rsidRPr="007A42B5">
        <w:rPr>
          <w:sz w:val="18"/>
          <w:szCs w:val="18"/>
          <w:lang w:val="fr-FR"/>
        </w:rPr>
        <w:t xml:space="preserve">2,2] </w:t>
      </w:r>
      <w:proofErr w:type="spellStart"/>
      <w:r w:rsidRPr="007A42B5">
        <w:rPr>
          <w:sz w:val="18"/>
          <w:szCs w:val="18"/>
          <w:lang w:val="fr-FR"/>
        </w:rPr>
        <w:t>omega</w:t>
      </w:r>
      <w:proofErr w:type="spellEnd"/>
      <w:r w:rsidRPr="007A42B5">
        <w:rPr>
          <w:sz w:val="18"/>
          <w:szCs w:val="18"/>
          <w:lang w:val="fr-FR"/>
        </w:rPr>
        <w:t>[</w:t>
      </w:r>
      <w:proofErr w:type="spellStart"/>
      <w:r w:rsidRPr="007A42B5">
        <w:rPr>
          <w:sz w:val="18"/>
          <w:szCs w:val="18"/>
          <w:lang w:val="fr-FR"/>
        </w:rPr>
        <w:t>n_arm</w:t>
      </w:r>
      <w:proofErr w:type="spellEnd"/>
      <w:r w:rsidRPr="007A42B5">
        <w:rPr>
          <w:sz w:val="18"/>
          <w:szCs w:val="18"/>
          <w:lang w:val="fr-FR"/>
        </w:rPr>
        <w:t>];</w:t>
      </w:r>
    </w:p>
    <w:p w14:paraId="72BE93A9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7A42B5">
        <w:rPr>
          <w:sz w:val="18"/>
          <w:szCs w:val="18"/>
          <w:lang w:val="fr-FR"/>
        </w:rPr>
        <w:t xml:space="preserve">  </w:t>
      </w:r>
    </w:p>
    <w:p w14:paraId="1433AE9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A42B5">
        <w:rPr>
          <w:sz w:val="18"/>
          <w:szCs w:val="18"/>
          <w:lang w:val="fr-FR"/>
        </w:rPr>
        <w:t xml:space="preserve">  </w:t>
      </w:r>
      <w:r w:rsidRPr="007919A0">
        <w:rPr>
          <w:sz w:val="18"/>
          <w:szCs w:val="18"/>
        </w:rPr>
        <w:t xml:space="preserve">// </w:t>
      </w:r>
      <w:proofErr w:type="spellStart"/>
      <w:r w:rsidRPr="007919A0">
        <w:rPr>
          <w:sz w:val="18"/>
          <w:szCs w:val="18"/>
        </w:rPr>
        <w:t>sd</w:t>
      </w:r>
      <w:proofErr w:type="spellEnd"/>
      <w:r w:rsidRPr="007919A0">
        <w:rPr>
          <w:sz w:val="18"/>
          <w:szCs w:val="18"/>
        </w:rPr>
        <w:t xml:space="preserve"> for priors on </w:t>
      </w:r>
      <w:proofErr w:type="spellStart"/>
      <w:r w:rsidRPr="007919A0">
        <w:rPr>
          <w:sz w:val="18"/>
          <w:szCs w:val="18"/>
        </w:rPr>
        <w:t>mus</w:t>
      </w:r>
      <w:proofErr w:type="spellEnd"/>
      <w:r w:rsidRPr="007919A0">
        <w:rPr>
          <w:sz w:val="18"/>
          <w:szCs w:val="18"/>
        </w:rPr>
        <w:t xml:space="preserve"> and ds (thought: could even place </w:t>
      </w:r>
      <w:proofErr w:type="gramStart"/>
      <w:r w:rsidRPr="007919A0">
        <w:rPr>
          <w:sz w:val="18"/>
          <w:szCs w:val="18"/>
        </w:rPr>
        <w:t>priors</w:t>
      </w:r>
      <w:proofErr w:type="gramEnd"/>
      <w:r w:rsidRPr="007919A0">
        <w:rPr>
          <w:sz w:val="18"/>
          <w:szCs w:val="18"/>
        </w:rPr>
        <w:t xml:space="preserve"> on these)</w:t>
      </w:r>
    </w:p>
    <w:p w14:paraId="1DBE6606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real&lt;lower = 0&gt; </w:t>
      </w:r>
      <w:proofErr w:type="spellStart"/>
      <w:r w:rsidRPr="007919A0">
        <w:rPr>
          <w:sz w:val="18"/>
          <w:szCs w:val="18"/>
        </w:rPr>
        <w:t>mu_prior_</w:t>
      </w:r>
      <w:proofErr w:type="gramStart"/>
      <w:r w:rsidRPr="007919A0">
        <w:rPr>
          <w:sz w:val="18"/>
          <w:szCs w:val="18"/>
        </w:rPr>
        <w:t>sd</w:t>
      </w:r>
      <w:proofErr w:type="spellEnd"/>
      <w:r w:rsidRPr="007919A0">
        <w:rPr>
          <w:sz w:val="18"/>
          <w:szCs w:val="18"/>
        </w:rPr>
        <w:t>;</w:t>
      </w:r>
      <w:proofErr w:type="gramEnd"/>
    </w:p>
    <w:p w14:paraId="2C5CB55E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real&lt;lower = 0&gt; </w:t>
      </w:r>
      <w:proofErr w:type="spellStart"/>
      <w:r w:rsidRPr="007919A0">
        <w:rPr>
          <w:sz w:val="18"/>
          <w:szCs w:val="18"/>
        </w:rPr>
        <w:t>d_prior_</w:t>
      </w:r>
      <w:proofErr w:type="gramStart"/>
      <w:r w:rsidRPr="007919A0">
        <w:rPr>
          <w:sz w:val="18"/>
          <w:szCs w:val="18"/>
        </w:rPr>
        <w:t>sd</w:t>
      </w:r>
      <w:proofErr w:type="spellEnd"/>
      <w:r w:rsidRPr="007919A0">
        <w:rPr>
          <w:sz w:val="18"/>
          <w:szCs w:val="18"/>
        </w:rPr>
        <w:t>;</w:t>
      </w:r>
      <w:proofErr w:type="gramEnd"/>
    </w:p>
    <w:p w14:paraId="7BA6B208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}</w:t>
      </w:r>
    </w:p>
    <w:p w14:paraId="4508E9C5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01FD16FE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parameters {</w:t>
      </w:r>
    </w:p>
    <w:p w14:paraId="6567BB61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vector[2*ns] </w:t>
      </w:r>
      <w:proofErr w:type="gramStart"/>
      <w:r w:rsidRPr="007919A0">
        <w:rPr>
          <w:sz w:val="18"/>
          <w:szCs w:val="18"/>
        </w:rPr>
        <w:t>mu;</w:t>
      </w:r>
      <w:proofErr w:type="gramEnd"/>
      <w:r w:rsidRPr="007919A0">
        <w:rPr>
          <w:sz w:val="18"/>
          <w:szCs w:val="18"/>
        </w:rPr>
        <w:t xml:space="preserve">  </w:t>
      </w:r>
    </w:p>
    <w:p w14:paraId="578C5F6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vector[2*(ntrt-1)] </w:t>
      </w:r>
      <w:proofErr w:type="gramStart"/>
      <w:r w:rsidRPr="007919A0">
        <w:rPr>
          <w:sz w:val="18"/>
          <w:szCs w:val="18"/>
        </w:rPr>
        <w:t>d;</w:t>
      </w:r>
      <w:proofErr w:type="gramEnd"/>
    </w:p>
    <w:p w14:paraId="3F355AE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}</w:t>
      </w:r>
    </w:p>
    <w:p w14:paraId="7CEDDB69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transformed </w:t>
      </w:r>
      <w:proofErr w:type="gramStart"/>
      <w:r w:rsidRPr="007919A0">
        <w:rPr>
          <w:sz w:val="18"/>
          <w:szCs w:val="18"/>
        </w:rPr>
        <w:t>parameters{</w:t>
      </w:r>
      <w:proofErr w:type="gramEnd"/>
    </w:p>
    <w:p w14:paraId="4C073684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matrix[n_arm,2] </w:t>
      </w:r>
      <w:proofErr w:type="gramStart"/>
      <w:r w:rsidRPr="007919A0">
        <w:rPr>
          <w:sz w:val="18"/>
          <w:szCs w:val="18"/>
        </w:rPr>
        <w:t>meany;</w:t>
      </w:r>
      <w:proofErr w:type="gramEnd"/>
    </w:p>
    <w:p w14:paraId="4BC34B08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a in 1:n_</w:t>
      </w:r>
      <w:proofErr w:type="gramStart"/>
      <w:r w:rsidRPr="007919A0">
        <w:rPr>
          <w:sz w:val="18"/>
          <w:szCs w:val="18"/>
        </w:rPr>
        <w:t>arm) {</w:t>
      </w:r>
      <w:proofErr w:type="gramEnd"/>
    </w:p>
    <w:p w14:paraId="1E224D05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if(</w:t>
      </w:r>
      <w:proofErr w:type="spellStart"/>
      <w:r w:rsidRPr="007919A0">
        <w:rPr>
          <w:sz w:val="18"/>
          <w:szCs w:val="18"/>
        </w:rPr>
        <w:t>trt_id</w:t>
      </w:r>
      <w:proofErr w:type="spellEnd"/>
      <w:r w:rsidRPr="007919A0">
        <w:rPr>
          <w:sz w:val="18"/>
          <w:szCs w:val="18"/>
        </w:rPr>
        <w:t>[a]&gt;</w:t>
      </w:r>
      <w:proofErr w:type="gramStart"/>
      <w:r w:rsidRPr="007919A0">
        <w:rPr>
          <w:sz w:val="18"/>
          <w:szCs w:val="18"/>
        </w:rPr>
        <w:t>0){</w:t>
      </w:r>
      <w:proofErr w:type="gramEnd"/>
      <w:r w:rsidRPr="007919A0">
        <w:rPr>
          <w:sz w:val="18"/>
          <w:szCs w:val="18"/>
        </w:rPr>
        <w:t xml:space="preserve"> </w:t>
      </w:r>
    </w:p>
    <w:p w14:paraId="24F18DD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meany[a,1] = mu[2*</w:t>
      </w:r>
      <w:proofErr w:type="spellStart"/>
      <w:r w:rsidRPr="007919A0">
        <w:rPr>
          <w:sz w:val="18"/>
          <w:szCs w:val="18"/>
        </w:rPr>
        <w:t>study_id</w:t>
      </w:r>
      <w:proofErr w:type="spellEnd"/>
      <w:r w:rsidRPr="007919A0">
        <w:rPr>
          <w:sz w:val="18"/>
          <w:szCs w:val="18"/>
        </w:rPr>
        <w:t xml:space="preserve">[a]-1] + </w:t>
      </w:r>
    </w:p>
    <w:p w14:paraId="61DC10F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  d[(2*</w:t>
      </w:r>
      <w:proofErr w:type="spellStart"/>
      <w:r w:rsidRPr="007919A0">
        <w:rPr>
          <w:sz w:val="18"/>
          <w:szCs w:val="18"/>
        </w:rPr>
        <w:t>trt_id</w:t>
      </w:r>
      <w:proofErr w:type="spellEnd"/>
      <w:r w:rsidRPr="007919A0">
        <w:rPr>
          <w:sz w:val="18"/>
          <w:szCs w:val="18"/>
        </w:rPr>
        <w:t>[a]-1)</w:t>
      </w:r>
      <w:proofErr w:type="gramStart"/>
      <w:r w:rsidRPr="007919A0">
        <w:rPr>
          <w:sz w:val="18"/>
          <w:szCs w:val="18"/>
        </w:rPr>
        <w:t>];</w:t>
      </w:r>
      <w:proofErr w:type="gramEnd"/>
    </w:p>
    <w:p w14:paraId="528441C7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meany[a,2] = mu[2*</w:t>
      </w:r>
      <w:proofErr w:type="spellStart"/>
      <w:r w:rsidRPr="007919A0">
        <w:rPr>
          <w:sz w:val="18"/>
          <w:szCs w:val="18"/>
        </w:rPr>
        <w:t>study_id</w:t>
      </w:r>
      <w:proofErr w:type="spellEnd"/>
      <w:r w:rsidRPr="007919A0">
        <w:rPr>
          <w:sz w:val="18"/>
          <w:szCs w:val="18"/>
        </w:rPr>
        <w:t xml:space="preserve">[a]] + </w:t>
      </w:r>
    </w:p>
    <w:p w14:paraId="36DC4BE8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  </w:t>
      </w:r>
      <w:proofErr w:type="gramStart"/>
      <w:r w:rsidRPr="007919A0">
        <w:rPr>
          <w:sz w:val="18"/>
          <w:szCs w:val="18"/>
        </w:rPr>
        <w:t>d[(</w:t>
      </w:r>
      <w:proofErr w:type="gramEnd"/>
      <w:r w:rsidRPr="007919A0">
        <w:rPr>
          <w:sz w:val="18"/>
          <w:szCs w:val="18"/>
        </w:rPr>
        <w:t>2*</w:t>
      </w:r>
      <w:proofErr w:type="spellStart"/>
      <w:r w:rsidRPr="007919A0">
        <w:rPr>
          <w:sz w:val="18"/>
          <w:szCs w:val="18"/>
        </w:rPr>
        <w:t>trt_id</w:t>
      </w:r>
      <w:proofErr w:type="spellEnd"/>
      <w:r w:rsidRPr="007919A0">
        <w:rPr>
          <w:sz w:val="18"/>
          <w:szCs w:val="18"/>
        </w:rPr>
        <w:t xml:space="preserve">[a])];} </w:t>
      </w:r>
    </w:p>
    <w:p w14:paraId="3C58CA3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if(</w:t>
      </w:r>
      <w:proofErr w:type="spellStart"/>
      <w:r w:rsidRPr="007919A0">
        <w:rPr>
          <w:sz w:val="18"/>
          <w:szCs w:val="18"/>
        </w:rPr>
        <w:t>trt_id</w:t>
      </w:r>
      <w:proofErr w:type="spellEnd"/>
      <w:r w:rsidRPr="007919A0">
        <w:rPr>
          <w:sz w:val="18"/>
          <w:szCs w:val="18"/>
        </w:rPr>
        <w:t>[a]==</w:t>
      </w:r>
      <w:proofErr w:type="gramStart"/>
      <w:r w:rsidRPr="007919A0">
        <w:rPr>
          <w:sz w:val="18"/>
          <w:szCs w:val="18"/>
        </w:rPr>
        <w:t>0){</w:t>
      </w:r>
      <w:proofErr w:type="gramEnd"/>
      <w:r w:rsidRPr="007919A0">
        <w:rPr>
          <w:sz w:val="18"/>
          <w:szCs w:val="18"/>
        </w:rPr>
        <w:t xml:space="preserve"> </w:t>
      </w:r>
    </w:p>
    <w:p w14:paraId="35536086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meany[a,1] = </w:t>
      </w:r>
      <w:proofErr w:type="gramStart"/>
      <w:r w:rsidRPr="007919A0">
        <w:rPr>
          <w:sz w:val="18"/>
          <w:szCs w:val="18"/>
        </w:rPr>
        <w:t>mu[(</w:t>
      </w:r>
      <w:proofErr w:type="gramEnd"/>
      <w:r w:rsidRPr="007919A0">
        <w:rPr>
          <w:sz w:val="18"/>
          <w:szCs w:val="18"/>
        </w:rPr>
        <w:t>2*</w:t>
      </w:r>
      <w:proofErr w:type="spellStart"/>
      <w:r w:rsidRPr="007919A0">
        <w:rPr>
          <w:sz w:val="18"/>
          <w:szCs w:val="18"/>
        </w:rPr>
        <w:t>study_id</w:t>
      </w:r>
      <w:proofErr w:type="spellEnd"/>
      <w:r w:rsidRPr="007919A0">
        <w:rPr>
          <w:sz w:val="18"/>
          <w:szCs w:val="18"/>
        </w:rPr>
        <w:t>[a]-1)</w:t>
      </w:r>
      <w:proofErr w:type="gramStart"/>
      <w:r w:rsidRPr="007919A0">
        <w:rPr>
          <w:sz w:val="18"/>
          <w:szCs w:val="18"/>
        </w:rPr>
        <w:t>] ;</w:t>
      </w:r>
      <w:proofErr w:type="gramEnd"/>
    </w:p>
    <w:p w14:paraId="5AAAD0C4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meany[a,2] = mu[2*</w:t>
      </w:r>
      <w:proofErr w:type="spellStart"/>
      <w:r w:rsidRPr="007919A0">
        <w:rPr>
          <w:sz w:val="18"/>
          <w:szCs w:val="18"/>
        </w:rPr>
        <w:t>study_id</w:t>
      </w:r>
      <w:proofErr w:type="spellEnd"/>
      <w:r w:rsidRPr="007919A0">
        <w:rPr>
          <w:sz w:val="18"/>
          <w:szCs w:val="18"/>
        </w:rPr>
        <w:t xml:space="preserve">[a]];} </w:t>
      </w:r>
    </w:p>
    <w:p w14:paraId="6617D21B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}</w:t>
      </w:r>
    </w:p>
    <w:p w14:paraId="3AE44D05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}</w:t>
      </w:r>
    </w:p>
    <w:p w14:paraId="636B9247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30D7A95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model {</w:t>
      </w:r>
    </w:p>
    <w:p w14:paraId="5C88A953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// Priors for study baselines</w:t>
      </w:r>
    </w:p>
    <w:p w14:paraId="01D4C7D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j in 1:ns) {</w:t>
      </w:r>
    </w:p>
    <w:p w14:paraId="5B046D02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</w:rPr>
        <w:t xml:space="preserve">      </w:t>
      </w:r>
      <w:r w:rsidRPr="007919A0">
        <w:rPr>
          <w:sz w:val="18"/>
          <w:szCs w:val="18"/>
          <w:lang w:val="pt-PT"/>
        </w:rPr>
        <w:t>mu[j] ~ normal(0, mu_prior_sd);</w:t>
      </w:r>
    </w:p>
    <w:p w14:paraId="53D6CC01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  </w:t>
      </w:r>
      <w:r w:rsidRPr="007919A0">
        <w:rPr>
          <w:sz w:val="18"/>
          <w:szCs w:val="18"/>
        </w:rPr>
        <w:t>}</w:t>
      </w:r>
    </w:p>
    <w:p w14:paraId="725D30E1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</w:t>
      </w:r>
    </w:p>
    <w:p w14:paraId="7C2924D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// Priors for treatment effects</w:t>
      </w:r>
    </w:p>
    <w:p w14:paraId="51783FA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k in 1:(</w:t>
      </w:r>
      <w:proofErr w:type="spellStart"/>
      <w:r w:rsidRPr="007919A0">
        <w:rPr>
          <w:sz w:val="18"/>
          <w:szCs w:val="18"/>
        </w:rPr>
        <w:t>ntrt</w:t>
      </w:r>
      <w:proofErr w:type="spellEnd"/>
      <w:r w:rsidRPr="007919A0">
        <w:rPr>
          <w:sz w:val="18"/>
          <w:szCs w:val="18"/>
        </w:rPr>
        <w:t xml:space="preserve"> - 1)){</w:t>
      </w:r>
    </w:p>
    <w:p w14:paraId="0D2FA066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</w:rPr>
        <w:t xml:space="preserve">     </w:t>
      </w:r>
      <w:r w:rsidRPr="007919A0">
        <w:rPr>
          <w:sz w:val="18"/>
          <w:szCs w:val="18"/>
          <w:lang w:val="pt-PT"/>
        </w:rPr>
        <w:t>d[k] ~ normal(0, d_prior_sd);</w:t>
      </w:r>
    </w:p>
    <w:p w14:paraId="772926A5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  </w:t>
      </w:r>
      <w:r w:rsidRPr="007919A0">
        <w:rPr>
          <w:sz w:val="18"/>
          <w:szCs w:val="18"/>
        </w:rPr>
        <w:t>}</w:t>
      </w:r>
    </w:p>
    <w:p w14:paraId="00BC6DA0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// Likelihood</w:t>
      </w:r>
    </w:p>
    <w:p w14:paraId="57C632F8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a in 1:n_</w:t>
      </w:r>
      <w:proofErr w:type="gramStart"/>
      <w:r w:rsidRPr="007919A0">
        <w:rPr>
          <w:sz w:val="18"/>
          <w:szCs w:val="18"/>
        </w:rPr>
        <w:t>arm) {</w:t>
      </w:r>
      <w:proofErr w:type="gramEnd"/>
    </w:p>
    <w:p w14:paraId="699E3580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y[a,1:2] ~ </w:t>
      </w:r>
      <w:proofErr w:type="spellStart"/>
      <w:r w:rsidRPr="007919A0">
        <w:rPr>
          <w:sz w:val="18"/>
          <w:szCs w:val="18"/>
        </w:rPr>
        <w:t>multi_normal</w:t>
      </w:r>
      <w:proofErr w:type="spellEnd"/>
      <w:r w:rsidRPr="007919A0">
        <w:rPr>
          <w:sz w:val="18"/>
          <w:szCs w:val="18"/>
        </w:rPr>
        <w:t>(meany[a,1:2</w:t>
      </w:r>
      <w:proofErr w:type="gramStart"/>
      <w:r w:rsidRPr="007919A0">
        <w:rPr>
          <w:sz w:val="18"/>
          <w:szCs w:val="18"/>
        </w:rPr>
        <w:t xml:space="preserve">],   </w:t>
      </w:r>
      <w:proofErr w:type="gramEnd"/>
      <w:r w:rsidRPr="007919A0">
        <w:rPr>
          <w:sz w:val="18"/>
          <w:szCs w:val="18"/>
        </w:rPr>
        <w:t>omega[a,1:2,1:2]);     # multivariate likelihood</w:t>
      </w:r>
    </w:p>
    <w:p w14:paraId="757759E5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}</w:t>
      </w:r>
    </w:p>
    <w:p w14:paraId="7EC0A3B1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}</w:t>
      </w:r>
    </w:p>
    <w:p w14:paraId="3F54C718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3266BF0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generated quantities {</w:t>
      </w:r>
    </w:p>
    <w:p w14:paraId="2ABC6609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// split </w:t>
      </w:r>
      <w:proofErr w:type="spellStart"/>
      <w:r w:rsidRPr="007919A0">
        <w:rPr>
          <w:sz w:val="18"/>
          <w:szCs w:val="18"/>
        </w:rPr>
        <w:t>mus</w:t>
      </w:r>
      <w:proofErr w:type="spellEnd"/>
      <w:r w:rsidRPr="007919A0">
        <w:rPr>
          <w:sz w:val="18"/>
          <w:szCs w:val="18"/>
        </w:rPr>
        <w:t xml:space="preserve">, ds, and deltas into those for loc and </w:t>
      </w:r>
      <w:proofErr w:type="spellStart"/>
      <w:r w:rsidRPr="007919A0">
        <w:rPr>
          <w:sz w:val="18"/>
          <w:szCs w:val="18"/>
        </w:rPr>
        <w:t>anc</w:t>
      </w:r>
      <w:proofErr w:type="spellEnd"/>
    </w:p>
    <w:p w14:paraId="18A33AF8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 xml:space="preserve">vector[ns] mu1; </w:t>
      </w:r>
    </w:p>
    <w:p w14:paraId="4919EB73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vector[ns] mu2;</w:t>
      </w:r>
    </w:p>
    <w:p w14:paraId="026A6CD4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j in 1:ns) {</w:t>
      </w:r>
    </w:p>
    <w:p w14:paraId="47DDB085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mu1[j] = mu[2*j-1</w:t>
      </w:r>
      <w:proofErr w:type="gramStart"/>
      <w:r w:rsidRPr="007919A0">
        <w:rPr>
          <w:sz w:val="18"/>
          <w:szCs w:val="18"/>
        </w:rPr>
        <w:t>];</w:t>
      </w:r>
      <w:proofErr w:type="gramEnd"/>
    </w:p>
    <w:p w14:paraId="1EC9BE4E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mu2[j] = mu[2*j</w:t>
      </w:r>
      <w:proofErr w:type="gramStart"/>
      <w:r w:rsidRPr="007919A0">
        <w:rPr>
          <w:sz w:val="18"/>
          <w:szCs w:val="18"/>
        </w:rPr>
        <w:t>];</w:t>
      </w:r>
      <w:proofErr w:type="gramEnd"/>
    </w:p>
    <w:p w14:paraId="3C96749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}</w:t>
      </w:r>
    </w:p>
    <w:p w14:paraId="73040F9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</w:t>
      </w:r>
      <w:proofErr w:type="gramStart"/>
      <w:r w:rsidRPr="007919A0">
        <w:rPr>
          <w:sz w:val="18"/>
          <w:szCs w:val="18"/>
        </w:rPr>
        <w:t>vector[</w:t>
      </w:r>
      <w:proofErr w:type="spellStart"/>
      <w:proofErr w:type="gramEnd"/>
      <w:r w:rsidRPr="007919A0">
        <w:rPr>
          <w:sz w:val="18"/>
          <w:szCs w:val="18"/>
        </w:rPr>
        <w:t>ntrt</w:t>
      </w:r>
      <w:proofErr w:type="spellEnd"/>
      <w:r w:rsidRPr="007919A0">
        <w:rPr>
          <w:sz w:val="18"/>
          <w:szCs w:val="18"/>
        </w:rPr>
        <w:t xml:space="preserve"> - 1] d1;</w:t>
      </w:r>
    </w:p>
    <w:p w14:paraId="7DD7C170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</w:t>
      </w:r>
      <w:proofErr w:type="gramStart"/>
      <w:r w:rsidRPr="007919A0">
        <w:rPr>
          <w:sz w:val="18"/>
          <w:szCs w:val="18"/>
        </w:rPr>
        <w:t>vector[</w:t>
      </w:r>
      <w:proofErr w:type="spellStart"/>
      <w:proofErr w:type="gramEnd"/>
      <w:r w:rsidRPr="007919A0">
        <w:rPr>
          <w:sz w:val="18"/>
          <w:szCs w:val="18"/>
        </w:rPr>
        <w:t>ntrt</w:t>
      </w:r>
      <w:proofErr w:type="spellEnd"/>
      <w:r w:rsidRPr="007919A0">
        <w:rPr>
          <w:sz w:val="18"/>
          <w:szCs w:val="18"/>
        </w:rPr>
        <w:t xml:space="preserve"> - 1] d2;</w:t>
      </w:r>
    </w:p>
    <w:p w14:paraId="5924E9E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lastRenderedPageBreak/>
        <w:t xml:space="preserve">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k in 1:(</w:t>
      </w:r>
      <w:proofErr w:type="spellStart"/>
      <w:r w:rsidRPr="007919A0">
        <w:rPr>
          <w:sz w:val="18"/>
          <w:szCs w:val="18"/>
        </w:rPr>
        <w:t>ntrt</w:t>
      </w:r>
      <w:proofErr w:type="spellEnd"/>
      <w:r w:rsidRPr="007919A0">
        <w:rPr>
          <w:sz w:val="18"/>
          <w:szCs w:val="18"/>
        </w:rPr>
        <w:t xml:space="preserve"> - 1)){</w:t>
      </w:r>
    </w:p>
    <w:p w14:paraId="782F6697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d1[k] = d[2*k-1</w:t>
      </w:r>
      <w:proofErr w:type="gramStart"/>
      <w:r w:rsidRPr="007919A0">
        <w:rPr>
          <w:sz w:val="18"/>
          <w:szCs w:val="18"/>
        </w:rPr>
        <w:t>];</w:t>
      </w:r>
      <w:proofErr w:type="gramEnd"/>
    </w:p>
    <w:p w14:paraId="4D7F96DB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d2[k] = d[2*k</w:t>
      </w:r>
      <w:proofErr w:type="gramStart"/>
      <w:r w:rsidRPr="007919A0">
        <w:rPr>
          <w:sz w:val="18"/>
          <w:szCs w:val="18"/>
        </w:rPr>
        <w:t>];</w:t>
      </w:r>
      <w:proofErr w:type="gramEnd"/>
    </w:p>
    <w:p w14:paraId="32CB2DE5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}</w:t>
      </w:r>
    </w:p>
    <w:p w14:paraId="37AC77F8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}</w:t>
      </w:r>
    </w:p>
    <w:p w14:paraId="6E832D66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397186C2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534B9F1C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1723DED3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5627FC79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570D9428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3EF9B971" w14:textId="77777777" w:rsidR="007A42B5" w:rsidRPr="007919A0" w:rsidRDefault="007A42B5" w:rsidP="007A42B5">
      <w:pPr>
        <w:pStyle w:val="NormalWeb"/>
        <w:spacing w:line="360" w:lineRule="auto"/>
        <w:jc w:val="both"/>
        <w:rPr>
          <w:b/>
          <w:bCs/>
          <w:sz w:val="20"/>
          <w:szCs w:val="20"/>
        </w:rPr>
      </w:pPr>
      <w:r w:rsidRPr="007919A0">
        <w:rPr>
          <w:b/>
          <w:bCs/>
          <w:sz w:val="20"/>
          <w:szCs w:val="20"/>
        </w:rPr>
        <w:t>Two-step RE model:</w:t>
      </w:r>
    </w:p>
    <w:p w14:paraId="0D4C0802" w14:textId="77777777" w:rsidR="007A42B5" w:rsidRPr="007919A0" w:rsidRDefault="007A42B5" w:rsidP="007A42B5">
      <w:pPr>
        <w:pStyle w:val="NormalWeb"/>
        <w:spacing w:line="360" w:lineRule="auto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data {</w:t>
      </w:r>
    </w:p>
    <w:p w14:paraId="38DBF40B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// Constants</w:t>
      </w:r>
    </w:p>
    <w:p w14:paraId="692E1020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int&lt;lower = 1&gt; </w:t>
      </w:r>
      <w:proofErr w:type="spellStart"/>
      <w:r w:rsidRPr="007919A0">
        <w:rPr>
          <w:sz w:val="18"/>
          <w:szCs w:val="18"/>
        </w:rPr>
        <w:t>ntrt</w:t>
      </w:r>
      <w:proofErr w:type="spellEnd"/>
      <w:r w:rsidRPr="007919A0">
        <w:rPr>
          <w:sz w:val="18"/>
          <w:szCs w:val="18"/>
        </w:rPr>
        <w:t>; // number of treatments</w:t>
      </w:r>
    </w:p>
    <w:p w14:paraId="272D9C6E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int&lt;lower = 1&gt; </w:t>
      </w:r>
      <w:proofErr w:type="gramStart"/>
      <w:r w:rsidRPr="007919A0">
        <w:rPr>
          <w:sz w:val="18"/>
          <w:szCs w:val="18"/>
        </w:rPr>
        <w:t xml:space="preserve">ns;   </w:t>
      </w:r>
      <w:proofErr w:type="gramEnd"/>
      <w:r w:rsidRPr="007919A0">
        <w:rPr>
          <w:sz w:val="18"/>
          <w:szCs w:val="18"/>
        </w:rPr>
        <w:t>// number of studies</w:t>
      </w:r>
    </w:p>
    <w:p w14:paraId="1BD6E4A8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int&lt;lower = 1&gt; </w:t>
      </w:r>
      <w:proofErr w:type="spellStart"/>
      <w:r w:rsidRPr="007919A0">
        <w:rPr>
          <w:sz w:val="18"/>
          <w:szCs w:val="18"/>
        </w:rPr>
        <w:t>n_</w:t>
      </w:r>
      <w:proofErr w:type="gramStart"/>
      <w:r w:rsidRPr="007919A0">
        <w:rPr>
          <w:sz w:val="18"/>
          <w:szCs w:val="18"/>
        </w:rPr>
        <w:t>arm</w:t>
      </w:r>
      <w:proofErr w:type="spellEnd"/>
      <w:r w:rsidRPr="007919A0">
        <w:rPr>
          <w:sz w:val="18"/>
          <w:szCs w:val="18"/>
        </w:rPr>
        <w:t xml:space="preserve">;   </w:t>
      </w:r>
      <w:proofErr w:type="gramEnd"/>
      <w:r w:rsidRPr="007919A0">
        <w:rPr>
          <w:sz w:val="18"/>
          <w:szCs w:val="18"/>
        </w:rPr>
        <w:t xml:space="preserve"> // total number of patients</w:t>
      </w:r>
    </w:p>
    <w:p w14:paraId="1E0EB974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int&lt;lower = 1&gt; </w:t>
      </w:r>
      <w:proofErr w:type="spellStart"/>
      <w:r w:rsidRPr="007919A0">
        <w:rPr>
          <w:sz w:val="18"/>
          <w:szCs w:val="18"/>
        </w:rPr>
        <w:t>study_id</w:t>
      </w:r>
      <w:proofErr w:type="spellEnd"/>
      <w:r w:rsidRPr="007919A0">
        <w:rPr>
          <w:sz w:val="18"/>
          <w:szCs w:val="18"/>
        </w:rPr>
        <w:t>[</w:t>
      </w:r>
      <w:proofErr w:type="spellStart"/>
      <w:r w:rsidRPr="007919A0">
        <w:rPr>
          <w:sz w:val="18"/>
          <w:szCs w:val="18"/>
        </w:rPr>
        <w:t>n_arm</w:t>
      </w:r>
      <w:proofErr w:type="spellEnd"/>
      <w:proofErr w:type="gramStart"/>
      <w:r w:rsidRPr="007919A0">
        <w:rPr>
          <w:sz w:val="18"/>
          <w:szCs w:val="18"/>
        </w:rPr>
        <w:t xml:space="preserve">];   </w:t>
      </w:r>
      <w:proofErr w:type="gramEnd"/>
      <w:r w:rsidRPr="007919A0">
        <w:rPr>
          <w:sz w:val="18"/>
          <w:szCs w:val="18"/>
        </w:rPr>
        <w:t xml:space="preserve"> // total number of patients</w:t>
      </w:r>
    </w:p>
    <w:p w14:paraId="35ED685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int&lt;lower = 0&gt; </w:t>
      </w:r>
      <w:proofErr w:type="spellStart"/>
      <w:r w:rsidRPr="007919A0">
        <w:rPr>
          <w:sz w:val="18"/>
          <w:szCs w:val="18"/>
        </w:rPr>
        <w:t>trt_id</w:t>
      </w:r>
      <w:proofErr w:type="spellEnd"/>
      <w:r w:rsidRPr="007919A0">
        <w:rPr>
          <w:sz w:val="18"/>
          <w:szCs w:val="18"/>
        </w:rPr>
        <w:t>[</w:t>
      </w:r>
      <w:proofErr w:type="spellStart"/>
      <w:r w:rsidRPr="007919A0">
        <w:rPr>
          <w:sz w:val="18"/>
          <w:szCs w:val="18"/>
        </w:rPr>
        <w:t>n_arm</w:t>
      </w:r>
      <w:proofErr w:type="spellEnd"/>
      <w:proofErr w:type="gramStart"/>
      <w:r w:rsidRPr="007919A0">
        <w:rPr>
          <w:sz w:val="18"/>
          <w:szCs w:val="18"/>
        </w:rPr>
        <w:t xml:space="preserve">];   </w:t>
      </w:r>
      <w:proofErr w:type="gramEnd"/>
      <w:r w:rsidRPr="007919A0">
        <w:rPr>
          <w:sz w:val="18"/>
          <w:szCs w:val="18"/>
        </w:rPr>
        <w:t xml:space="preserve"> // total number of patients</w:t>
      </w:r>
    </w:p>
    <w:p w14:paraId="6FC98DBA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7919A0">
        <w:rPr>
          <w:sz w:val="18"/>
          <w:szCs w:val="18"/>
        </w:rPr>
        <w:t xml:space="preserve">  </w:t>
      </w:r>
      <w:proofErr w:type="gramStart"/>
      <w:r w:rsidRPr="007A42B5">
        <w:rPr>
          <w:sz w:val="18"/>
          <w:szCs w:val="18"/>
          <w:lang w:val="fr-FR"/>
        </w:rPr>
        <w:t>matrix</w:t>
      </w:r>
      <w:proofErr w:type="gramEnd"/>
      <w:r w:rsidRPr="007A42B5">
        <w:rPr>
          <w:sz w:val="18"/>
          <w:szCs w:val="18"/>
          <w:lang w:val="fr-FR"/>
        </w:rPr>
        <w:t>[n_arm,2] y;</w:t>
      </w:r>
    </w:p>
    <w:p w14:paraId="224EFF86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7A42B5">
        <w:rPr>
          <w:sz w:val="18"/>
          <w:szCs w:val="18"/>
          <w:lang w:val="fr-FR"/>
        </w:rPr>
        <w:t xml:space="preserve">  </w:t>
      </w:r>
      <w:proofErr w:type="gramStart"/>
      <w:r w:rsidRPr="007A42B5">
        <w:rPr>
          <w:sz w:val="18"/>
          <w:szCs w:val="18"/>
          <w:lang w:val="fr-FR"/>
        </w:rPr>
        <w:t>matrix[</w:t>
      </w:r>
      <w:proofErr w:type="gramEnd"/>
      <w:r w:rsidRPr="007A42B5">
        <w:rPr>
          <w:sz w:val="18"/>
          <w:szCs w:val="18"/>
          <w:lang w:val="fr-FR"/>
        </w:rPr>
        <w:t xml:space="preserve">2,2] </w:t>
      </w:r>
      <w:proofErr w:type="spellStart"/>
      <w:r w:rsidRPr="007A42B5">
        <w:rPr>
          <w:sz w:val="18"/>
          <w:szCs w:val="18"/>
          <w:lang w:val="fr-FR"/>
        </w:rPr>
        <w:t>omega</w:t>
      </w:r>
      <w:proofErr w:type="spellEnd"/>
      <w:r w:rsidRPr="007A42B5">
        <w:rPr>
          <w:sz w:val="18"/>
          <w:szCs w:val="18"/>
          <w:lang w:val="fr-FR"/>
        </w:rPr>
        <w:t>[</w:t>
      </w:r>
      <w:proofErr w:type="spellStart"/>
      <w:r w:rsidRPr="007A42B5">
        <w:rPr>
          <w:sz w:val="18"/>
          <w:szCs w:val="18"/>
          <w:lang w:val="fr-FR"/>
        </w:rPr>
        <w:t>n_arm</w:t>
      </w:r>
      <w:proofErr w:type="spellEnd"/>
      <w:r w:rsidRPr="007A42B5">
        <w:rPr>
          <w:sz w:val="18"/>
          <w:szCs w:val="18"/>
          <w:lang w:val="fr-FR"/>
        </w:rPr>
        <w:t>];</w:t>
      </w:r>
    </w:p>
    <w:p w14:paraId="4BAD8155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7A42B5">
        <w:rPr>
          <w:sz w:val="18"/>
          <w:szCs w:val="18"/>
          <w:lang w:val="fr-FR"/>
        </w:rPr>
        <w:t xml:space="preserve">  </w:t>
      </w:r>
    </w:p>
    <w:p w14:paraId="5A4788E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A42B5">
        <w:rPr>
          <w:sz w:val="18"/>
          <w:szCs w:val="18"/>
          <w:lang w:val="fr-FR"/>
        </w:rPr>
        <w:t xml:space="preserve">  </w:t>
      </w:r>
      <w:r w:rsidRPr="007919A0">
        <w:rPr>
          <w:sz w:val="18"/>
          <w:szCs w:val="18"/>
        </w:rPr>
        <w:t xml:space="preserve">// </w:t>
      </w:r>
      <w:proofErr w:type="spellStart"/>
      <w:r w:rsidRPr="007919A0">
        <w:rPr>
          <w:sz w:val="18"/>
          <w:szCs w:val="18"/>
        </w:rPr>
        <w:t>sd</w:t>
      </w:r>
      <w:proofErr w:type="spellEnd"/>
      <w:r w:rsidRPr="007919A0">
        <w:rPr>
          <w:sz w:val="18"/>
          <w:szCs w:val="18"/>
        </w:rPr>
        <w:t xml:space="preserve"> for priors on </w:t>
      </w:r>
      <w:proofErr w:type="spellStart"/>
      <w:r w:rsidRPr="007919A0">
        <w:rPr>
          <w:sz w:val="18"/>
          <w:szCs w:val="18"/>
        </w:rPr>
        <w:t>mus</w:t>
      </w:r>
      <w:proofErr w:type="spellEnd"/>
      <w:r w:rsidRPr="007919A0">
        <w:rPr>
          <w:sz w:val="18"/>
          <w:szCs w:val="18"/>
        </w:rPr>
        <w:t xml:space="preserve"> and ds (thought: could even place </w:t>
      </w:r>
      <w:proofErr w:type="gramStart"/>
      <w:r w:rsidRPr="007919A0">
        <w:rPr>
          <w:sz w:val="18"/>
          <w:szCs w:val="18"/>
        </w:rPr>
        <w:t>priors</w:t>
      </w:r>
      <w:proofErr w:type="gramEnd"/>
      <w:r w:rsidRPr="007919A0">
        <w:rPr>
          <w:sz w:val="18"/>
          <w:szCs w:val="18"/>
        </w:rPr>
        <w:t xml:space="preserve"> on these)</w:t>
      </w:r>
    </w:p>
    <w:p w14:paraId="055CA6E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real&lt;lower = 0&gt; </w:t>
      </w:r>
      <w:proofErr w:type="spellStart"/>
      <w:r w:rsidRPr="007919A0">
        <w:rPr>
          <w:sz w:val="18"/>
          <w:szCs w:val="18"/>
        </w:rPr>
        <w:t>mu_prior_</w:t>
      </w:r>
      <w:proofErr w:type="gramStart"/>
      <w:r w:rsidRPr="007919A0">
        <w:rPr>
          <w:sz w:val="18"/>
          <w:szCs w:val="18"/>
        </w:rPr>
        <w:t>sd</w:t>
      </w:r>
      <w:proofErr w:type="spellEnd"/>
      <w:r w:rsidRPr="007919A0">
        <w:rPr>
          <w:sz w:val="18"/>
          <w:szCs w:val="18"/>
        </w:rPr>
        <w:t>;</w:t>
      </w:r>
      <w:proofErr w:type="gramEnd"/>
    </w:p>
    <w:p w14:paraId="4E7C4F66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real&lt;lower = 0&gt; </w:t>
      </w:r>
      <w:proofErr w:type="spellStart"/>
      <w:r w:rsidRPr="007919A0">
        <w:rPr>
          <w:sz w:val="18"/>
          <w:szCs w:val="18"/>
        </w:rPr>
        <w:t>d_prior_</w:t>
      </w:r>
      <w:proofErr w:type="gramStart"/>
      <w:r w:rsidRPr="007919A0">
        <w:rPr>
          <w:sz w:val="18"/>
          <w:szCs w:val="18"/>
        </w:rPr>
        <w:t>sd</w:t>
      </w:r>
      <w:proofErr w:type="spellEnd"/>
      <w:r w:rsidRPr="007919A0">
        <w:rPr>
          <w:sz w:val="18"/>
          <w:szCs w:val="18"/>
        </w:rPr>
        <w:t>;</w:t>
      </w:r>
      <w:proofErr w:type="gramEnd"/>
    </w:p>
    <w:p w14:paraId="11FEE794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}</w:t>
      </w:r>
    </w:p>
    <w:p w14:paraId="7B06E557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52992CD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parameters {</w:t>
      </w:r>
    </w:p>
    <w:p w14:paraId="595B4100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vector[2*ns] </w:t>
      </w:r>
      <w:proofErr w:type="gramStart"/>
      <w:r w:rsidRPr="007919A0">
        <w:rPr>
          <w:sz w:val="18"/>
          <w:szCs w:val="18"/>
        </w:rPr>
        <w:t>mu;</w:t>
      </w:r>
      <w:proofErr w:type="gramEnd"/>
    </w:p>
    <w:p w14:paraId="1CD97C9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vector[2*(ntrt-1)] </w:t>
      </w:r>
      <w:proofErr w:type="gramStart"/>
      <w:r w:rsidRPr="007919A0">
        <w:rPr>
          <w:sz w:val="18"/>
          <w:szCs w:val="18"/>
        </w:rPr>
        <w:t>d;</w:t>
      </w:r>
      <w:proofErr w:type="gramEnd"/>
    </w:p>
    <w:p w14:paraId="5E8E3DD1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}</w:t>
      </w:r>
    </w:p>
    <w:p w14:paraId="11E67044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506DA569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transformed </w:t>
      </w:r>
      <w:proofErr w:type="gramStart"/>
      <w:r w:rsidRPr="007919A0">
        <w:rPr>
          <w:sz w:val="18"/>
          <w:szCs w:val="18"/>
        </w:rPr>
        <w:t>parameters{</w:t>
      </w:r>
      <w:proofErr w:type="gramEnd"/>
      <w:r w:rsidRPr="007919A0">
        <w:rPr>
          <w:sz w:val="18"/>
          <w:szCs w:val="18"/>
        </w:rPr>
        <w:t xml:space="preserve">  </w:t>
      </w:r>
    </w:p>
    <w:p w14:paraId="196F9CA4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matrix[n_arm,2] </w:t>
      </w:r>
      <w:proofErr w:type="gramStart"/>
      <w:r w:rsidRPr="007919A0">
        <w:rPr>
          <w:sz w:val="18"/>
          <w:szCs w:val="18"/>
        </w:rPr>
        <w:t>meany;</w:t>
      </w:r>
      <w:proofErr w:type="gramEnd"/>
    </w:p>
    <w:p w14:paraId="69D8FDD7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a in 1:n_</w:t>
      </w:r>
      <w:proofErr w:type="gramStart"/>
      <w:r w:rsidRPr="007919A0">
        <w:rPr>
          <w:sz w:val="18"/>
          <w:szCs w:val="18"/>
        </w:rPr>
        <w:t>arm) {</w:t>
      </w:r>
      <w:proofErr w:type="gramEnd"/>
    </w:p>
    <w:p w14:paraId="448F1F23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if(</w:t>
      </w:r>
      <w:proofErr w:type="spellStart"/>
      <w:r w:rsidRPr="007919A0">
        <w:rPr>
          <w:sz w:val="18"/>
          <w:szCs w:val="18"/>
        </w:rPr>
        <w:t>trt_id</w:t>
      </w:r>
      <w:proofErr w:type="spellEnd"/>
      <w:r w:rsidRPr="007919A0">
        <w:rPr>
          <w:sz w:val="18"/>
          <w:szCs w:val="18"/>
        </w:rPr>
        <w:t>[a]&gt;</w:t>
      </w:r>
      <w:proofErr w:type="gramStart"/>
      <w:r w:rsidRPr="007919A0">
        <w:rPr>
          <w:sz w:val="18"/>
          <w:szCs w:val="18"/>
        </w:rPr>
        <w:t>0){</w:t>
      </w:r>
      <w:proofErr w:type="gramEnd"/>
      <w:r w:rsidRPr="007919A0">
        <w:rPr>
          <w:sz w:val="18"/>
          <w:szCs w:val="18"/>
        </w:rPr>
        <w:t xml:space="preserve"> </w:t>
      </w:r>
    </w:p>
    <w:p w14:paraId="41AA491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meany[a,1] = mu[2*</w:t>
      </w:r>
      <w:proofErr w:type="spellStart"/>
      <w:r w:rsidRPr="007919A0">
        <w:rPr>
          <w:sz w:val="18"/>
          <w:szCs w:val="18"/>
        </w:rPr>
        <w:t>study_id</w:t>
      </w:r>
      <w:proofErr w:type="spellEnd"/>
      <w:r w:rsidRPr="007919A0">
        <w:rPr>
          <w:sz w:val="18"/>
          <w:szCs w:val="18"/>
        </w:rPr>
        <w:t xml:space="preserve">[a]-1] + </w:t>
      </w:r>
    </w:p>
    <w:p w14:paraId="3CC40813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  d[(2*</w:t>
      </w:r>
      <w:proofErr w:type="spellStart"/>
      <w:r w:rsidRPr="007919A0">
        <w:rPr>
          <w:sz w:val="18"/>
          <w:szCs w:val="18"/>
        </w:rPr>
        <w:t>trt_id</w:t>
      </w:r>
      <w:proofErr w:type="spellEnd"/>
      <w:r w:rsidRPr="007919A0">
        <w:rPr>
          <w:sz w:val="18"/>
          <w:szCs w:val="18"/>
        </w:rPr>
        <w:t>[a]-1)</w:t>
      </w:r>
      <w:proofErr w:type="gramStart"/>
      <w:r w:rsidRPr="007919A0">
        <w:rPr>
          <w:sz w:val="18"/>
          <w:szCs w:val="18"/>
        </w:rPr>
        <w:t>];</w:t>
      </w:r>
      <w:proofErr w:type="gramEnd"/>
    </w:p>
    <w:p w14:paraId="47768443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meany[a,2] = mu[2*</w:t>
      </w:r>
      <w:proofErr w:type="spellStart"/>
      <w:r w:rsidRPr="007919A0">
        <w:rPr>
          <w:sz w:val="18"/>
          <w:szCs w:val="18"/>
        </w:rPr>
        <w:t>study_id</w:t>
      </w:r>
      <w:proofErr w:type="spellEnd"/>
      <w:r w:rsidRPr="007919A0">
        <w:rPr>
          <w:sz w:val="18"/>
          <w:szCs w:val="18"/>
        </w:rPr>
        <w:t xml:space="preserve">[a]] + </w:t>
      </w:r>
    </w:p>
    <w:p w14:paraId="28BCE37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  </w:t>
      </w:r>
      <w:proofErr w:type="gramStart"/>
      <w:r w:rsidRPr="007919A0">
        <w:rPr>
          <w:sz w:val="18"/>
          <w:szCs w:val="18"/>
        </w:rPr>
        <w:t>d[(</w:t>
      </w:r>
      <w:proofErr w:type="gramEnd"/>
      <w:r w:rsidRPr="007919A0">
        <w:rPr>
          <w:sz w:val="18"/>
          <w:szCs w:val="18"/>
        </w:rPr>
        <w:t>2*</w:t>
      </w:r>
      <w:proofErr w:type="spellStart"/>
      <w:r w:rsidRPr="007919A0">
        <w:rPr>
          <w:sz w:val="18"/>
          <w:szCs w:val="18"/>
        </w:rPr>
        <w:t>trt_id</w:t>
      </w:r>
      <w:proofErr w:type="spellEnd"/>
      <w:r w:rsidRPr="007919A0">
        <w:rPr>
          <w:sz w:val="18"/>
          <w:szCs w:val="18"/>
        </w:rPr>
        <w:t xml:space="preserve">[a])];} </w:t>
      </w:r>
    </w:p>
    <w:p w14:paraId="71703AD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</w:t>
      </w:r>
    </w:p>
    <w:p w14:paraId="798EB47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if(</w:t>
      </w:r>
      <w:proofErr w:type="spellStart"/>
      <w:r w:rsidRPr="007919A0">
        <w:rPr>
          <w:sz w:val="18"/>
          <w:szCs w:val="18"/>
        </w:rPr>
        <w:t>trt_id</w:t>
      </w:r>
      <w:proofErr w:type="spellEnd"/>
      <w:r w:rsidRPr="007919A0">
        <w:rPr>
          <w:sz w:val="18"/>
          <w:szCs w:val="18"/>
        </w:rPr>
        <w:t>[a]==</w:t>
      </w:r>
      <w:proofErr w:type="gramStart"/>
      <w:r w:rsidRPr="007919A0">
        <w:rPr>
          <w:sz w:val="18"/>
          <w:szCs w:val="18"/>
        </w:rPr>
        <w:t>0){</w:t>
      </w:r>
      <w:proofErr w:type="gramEnd"/>
      <w:r w:rsidRPr="007919A0">
        <w:rPr>
          <w:sz w:val="18"/>
          <w:szCs w:val="18"/>
        </w:rPr>
        <w:t xml:space="preserve"> </w:t>
      </w:r>
    </w:p>
    <w:p w14:paraId="72AEB31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meany[a,1] = </w:t>
      </w:r>
      <w:proofErr w:type="gramStart"/>
      <w:r w:rsidRPr="007919A0">
        <w:rPr>
          <w:sz w:val="18"/>
          <w:szCs w:val="18"/>
        </w:rPr>
        <w:t>mu[(</w:t>
      </w:r>
      <w:proofErr w:type="gramEnd"/>
      <w:r w:rsidRPr="007919A0">
        <w:rPr>
          <w:sz w:val="18"/>
          <w:szCs w:val="18"/>
        </w:rPr>
        <w:t>2*</w:t>
      </w:r>
      <w:proofErr w:type="spellStart"/>
      <w:r w:rsidRPr="007919A0">
        <w:rPr>
          <w:sz w:val="18"/>
          <w:szCs w:val="18"/>
        </w:rPr>
        <w:t>study_id</w:t>
      </w:r>
      <w:proofErr w:type="spellEnd"/>
      <w:r w:rsidRPr="007919A0">
        <w:rPr>
          <w:sz w:val="18"/>
          <w:szCs w:val="18"/>
        </w:rPr>
        <w:t>[a]-1)</w:t>
      </w:r>
      <w:proofErr w:type="gramStart"/>
      <w:r w:rsidRPr="007919A0">
        <w:rPr>
          <w:sz w:val="18"/>
          <w:szCs w:val="18"/>
        </w:rPr>
        <w:t>] ;</w:t>
      </w:r>
      <w:proofErr w:type="gramEnd"/>
    </w:p>
    <w:p w14:paraId="331A570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  meany[a,2] = mu[2*</w:t>
      </w:r>
      <w:proofErr w:type="spellStart"/>
      <w:r w:rsidRPr="007919A0">
        <w:rPr>
          <w:sz w:val="18"/>
          <w:szCs w:val="18"/>
        </w:rPr>
        <w:t>study_id</w:t>
      </w:r>
      <w:proofErr w:type="spellEnd"/>
      <w:r w:rsidRPr="007919A0">
        <w:rPr>
          <w:sz w:val="18"/>
          <w:szCs w:val="18"/>
        </w:rPr>
        <w:t xml:space="preserve">[a]];} </w:t>
      </w:r>
    </w:p>
    <w:p w14:paraId="148A3669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}</w:t>
      </w:r>
    </w:p>
    <w:p w14:paraId="155625D3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}</w:t>
      </w:r>
    </w:p>
    <w:p w14:paraId="24F5D4A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05EC3C67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model {</w:t>
      </w:r>
    </w:p>
    <w:p w14:paraId="52D5E933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// Priors for study baselines</w:t>
      </w:r>
    </w:p>
    <w:p w14:paraId="736022B0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j in 1:ns) {</w:t>
      </w:r>
    </w:p>
    <w:p w14:paraId="4A1FBFF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</w:rPr>
        <w:t xml:space="preserve">      </w:t>
      </w:r>
      <w:r w:rsidRPr="007919A0">
        <w:rPr>
          <w:sz w:val="18"/>
          <w:szCs w:val="18"/>
          <w:lang w:val="pt-PT"/>
        </w:rPr>
        <w:t>mu[j] ~ normal(0, mu_prior_sd);</w:t>
      </w:r>
    </w:p>
    <w:p w14:paraId="3F14FEB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  </w:t>
      </w:r>
      <w:r w:rsidRPr="007919A0">
        <w:rPr>
          <w:sz w:val="18"/>
          <w:szCs w:val="18"/>
        </w:rPr>
        <w:t>}</w:t>
      </w:r>
    </w:p>
    <w:p w14:paraId="237D6A7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</w:t>
      </w:r>
    </w:p>
    <w:p w14:paraId="1D6AD803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// Priors for true treatment effects</w:t>
      </w:r>
    </w:p>
    <w:p w14:paraId="26EDB113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k in 1:(</w:t>
      </w:r>
      <w:proofErr w:type="spellStart"/>
      <w:r w:rsidRPr="007919A0">
        <w:rPr>
          <w:sz w:val="18"/>
          <w:szCs w:val="18"/>
        </w:rPr>
        <w:t>ntrt</w:t>
      </w:r>
      <w:proofErr w:type="spellEnd"/>
      <w:r w:rsidRPr="007919A0">
        <w:rPr>
          <w:sz w:val="18"/>
          <w:szCs w:val="18"/>
        </w:rPr>
        <w:t xml:space="preserve"> - 1)){</w:t>
      </w:r>
    </w:p>
    <w:p w14:paraId="07AEF268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</w:rPr>
        <w:t xml:space="preserve">     </w:t>
      </w:r>
      <w:r w:rsidRPr="007919A0">
        <w:rPr>
          <w:sz w:val="18"/>
          <w:szCs w:val="18"/>
          <w:lang w:val="pt-PT"/>
        </w:rPr>
        <w:t>d[k] ~ normal(0, d_prior_sd);</w:t>
      </w:r>
    </w:p>
    <w:p w14:paraId="5D9644B7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  </w:t>
      </w:r>
      <w:r w:rsidRPr="007919A0">
        <w:rPr>
          <w:sz w:val="18"/>
          <w:szCs w:val="18"/>
        </w:rPr>
        <w:t>}</w:t>
      </w:r>
    </w:p>
    <w:p w14:paraId="68D6FE83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// Likelihood</w:t>
      </w:r>
    </w:p>
    <w:p w14:paraId="1AEEE639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a in 1:n_</w:t>
      </w:r>
      <w:proofErr w:type="gramStart"/>
      <w:r w:rsidRPr="007919A0">
        <w:rPr>
          <w:sz w:val="18"/>
          <w:szCs w:val="18"/>
        </w:rPr>
        <w:t>arm) {</w:t>
      </w:r>
      <w:proofErr w:type="gramEnd"/>
    </w:p>
    <w:p w14:paraId="5A02CB22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lastRenderedPageBreak/>
        <w:t xml:space="preserve">    y[a,1:2] ~ </w:t>
      </w:r>
      <w:proofErr w:type="spellStart"/>
      <w:r w:rsidRPr="007919A0">
        <w:rPr>
          <w:sz w:val="18"/>
          <w:szCs w:val="18"/>
        </w:rPr>
        <w:t>multi_normal</w:t>
      </w:r>
      <w:proofErr w:type="spellEnd"/>
      <w:r w:rsidRPr="007919A0">
        <w:rPr>
          <w:sz w:val="18"/>
          <w:szCs w:val="18"/>
        </w:rPr>
        <w:t>(meany[a,1:2</w:t>
      </w:r>
      <w:proofErr w:type="gramStart"/>
      <w:r w:rsidRPr="007919A0">
        <w:rPr>
          <w:sz w:val="18"/>
          <w:szCs w:val="18"/>
        </w:rPr>
        <w:t xml:space="preserve">],   </w:t>
      </w:r>
      <w:proofErr w:type="gramEnd"/>
      <w:r w:rsidRPr="007919A0">
        <w:rPr>
          <w:sz w:val="18"/>
          <w:szCs w:val="18"/>
        </w:rPr>
        <w:t>omega[a,1:2,1:2]);     # multivariate likelihood</w:t>
      </w:r>
    </w:p>
    <w:p w14:paraId="3837BA8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}</w:t>
      </w:r>
    </w:p>
    <w:p w14:paraId="4CFCC64E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}</w:t>
      </w:r>
    </w:p>
    <w:p w14:paraId="18508DA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655822E7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generated quantities {</w:t>
      </w:r>
    </w:p>
    <w:p w14:paraId="013FD7D5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// split </w:t>
      </w:r>
      <w:proofErr w:type="spellStart"/>
      <w:r w:rsidRPr="007919A0">
        <w:rPr>
          <w:sz w:val="18"/>
          <w:szCs w:val="18"/>
        </w:rPr>
        <w:t>mus</w:t>
      </w:r>
      <w:proofErr w:type="spellEnd"/>
      <w:r w:rsidRPr="007919A0">
        <w:rPr>
          <w:sz w:val="18"/>
          <w:szCs w:val="18"/>
        </w:rPr>
        <w:t xml:space="preserve">, ds, and deltas into those for loc and </w:t>
      </w:r>
      <w:proofErr w:type="spellStart"/>
      <w:r w:rsidRPr="007919A0">
        <w:rPr>
          <w:sz w:val="18"/>
          <w:szCs w:val="18"/>
        </w:rPr>
        <w:t>anc</w:t>
      </w:r>
      <w:proofErr w:type="spellEnd"/>
    </w:p>
    <w:p w14:paraId="0947A6A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 xml:space="preserve">vector[ns] mu1; </w:t>
      </w:r>
    </w:p>
    <w:p w14:paraId="1CD1F957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vector[ns] mu2;</w:t>
      </w:r>
    </w:p>
    <w:p w14:paraId="3E575051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j in 1:ns) {</w:t>
      </w:r>
    </w:p>
    <w:p w14:paraId="36B0FD1E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mu1[j] = mu[2*j-1</w:t>
      </w:r>
      <w:proofErr w:type="gramStart"/>
      <w:r w:rsidRPr="007919A0">
        <w:rPr>
          <w:sz w:val="18"/>
          <w:szCs w:val="18"/>
        </w:rPr>
        <w:t>];</w:t>
      </w:r>
      <w:proofErr w:type="gramEnd"/>
    </w:p>
    <w:p w14:paraId="3EEB4735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mu2[j] = mu[2*j</w:t>
      </w:r>
      <w:proofErr w:type="gramStart"/>
      <w:r w:rsidRPr="007919A0">
        <w:rPr>
          <w:sz w:val="18"/>
          <w:szCs w:val="18"/>
        </w:rPr>
        <w:t>];</w:t>
      </w:r>
      <w:proofErr w:type="gramEnd"/>
    </w:p>
    <w:p w14:paraId="631797E4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}</w:t>
      </w:r>
    </w:p>
    <w:p w14:paraId="1B2AE54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</w:t>
      </w:r>
    </w:p>
    <w:p w14:paraId="57AB0B18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</w:t>
      </w:r>
      <w:proofErr w:type="gramStart"/>
      <w:r w:rsidRPr="007919A0">
        <w:rPr>
          <w:sz w:val="18"/>
          <w:szCs w:val="18"/>
        </w:rPr>
        <w:t>vector[</w:t>
      </w:r>
      <w:proofErr w:type="spellStart"/>
      <w:proofErr w:type="gramEnd"/>
      <w:r w:rsidRPr="007919A0">
        <w:rPr>
          <w:sz w:val="18"/>
          <w:szCs w:val="18"/>
        </w:rPr>
        <w:t>ntrt</w:t>
      </w:r>
      <w:proofErr w:type="spellEnd"/>
      <w:r w:rsidRPr="007919A0">
        <w:rPr>
          <w:sz w:val="18"/>
          <w:szCs w:val="18"/>
        </w:rPr>
        <w:t xml:space="preserve"> - 1] d1;</w:t>
      </w:r>
    </w:p>
    <w:p w14:paraId="57D56EE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</w:t>
      </w:r>
      <w:proofErr w:type="gramStart"/>
      <w:r w:rsidRPr="007919A0">
        <w:rPr>
          <w:sz w:val="18"/>
          <w:szCs w:val="18"/>
        </w:rPr>
        <w:t>vector[</w:t>
      </w:r>
      <w:proofErr w:type="spellStart"/>
      <w:proofErr w:type="gramEnd"/>
      <w:r w:rsidRPr="007919A0">
        <w:rPr>
          <w:sz w:val="18"/>
          <w:szCs w:val="18"/>
        </w:rPr>
        <w:t>ntrt</w:t>
      </w:r>
      <w:proofErr w:type="spellEnd"/>
      <w:r w:rsidRPr="007919A0">
        <w:rPr>
          <w:sz w:val="18"/>
          <w:szCs w:val="18"/>
        </w:rPr>
        <w:t xml:space="preserve"> - 1] d2;</w:t>
      </w:r>
    </w:p>
    <w:p w14:paraId="320DB126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</w:t>
      </w:r>
      <w:proofErr w:type="gramStart"/>
      <w:r w:rsidRPr="007919A0">
        <w:rPr>
          <w:sz w:val="18"/>
          <w:szCs w:val="18"/>
        </w:rPr>
        <w:t>for(</w:t>
      </w:r>
      <w:proofErr w:type="gramEnd"/>
      <w:r w:rsidRPr="007919A0">
        <w:rPr>
          <w:sz w:val="18"/>
          <w:szCs w:val="18"/>
        </w:rPr>
        <w:t>k in 1:(</w:t>
      </w:r>
      <w:proofErr w:type="spellStart"/>
      <w:r w:rsidRPr="007919A0">
        <w:rPr>
          <w:sz w:val="18"/>
          <w:szCs w:val="18"/>
        </w:rPr>
        <w:t>ntrt</w:t>
      </w:r>
      <w:proofErr w:type="spellEnd"/>
      <w:r w:rsidRPr="007919A0">
        <w:rPr>
          <w:sz w:val="18"/>
          <w:szCs w:val="18"/>
        </w:rPr>
        <w:t xml:space="preserve"> - 1)){</w:t>
      </w:r>
    </w:p>
    <w:p w14:paraId="5251CEF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d1[k] = d[2*k-1</w:t>
      </w:r>
      <w:proofErr w:type="gramStart"/>
      <w:r w:rsidRPr="007919A0">
        <w:rPr>
          <w:sz w:val="18"/>
          <w:szCs w:val="18"/>
        </w:rPr>
        <w:t>];</w:t>
      </w:r>
      <w:proofErr w:type="gramEnd"/>
    </w:p>
    <w:p w14:paraId="277E344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  d2[k] = d[2*k</w:t>
      </w:r>
      <w:proofErr w:type="gramStart"/>
      <w:r w:rsidRPr="007919A0">
        <w:rPr>
          <w:sz w:val="18"/>
          <w:szCs w:val="18"/>
        </w:rPr>
        <w:t>];</w:t>
      </w:r>
      <w:proofErr w:type="gramEnd"/>
    </w:p>
    <w:p w14:paraId="2FA91B88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 xml:space="preserve">  }</w:t>
      </w:r>
    </w:p>
    <w:p w14:paraId="0591F4AB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</w:rPr>
        <w:t>}</w:t>
      </w:r>
    </w:p>
    <w:p w14:paraId="4B6409CE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57D8FAD4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3A1B6C6F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491BBADC" w14:textId="77777777" w:rsidR="007A42B5" w:rsidRDefault="007A42B5" w:rsidP="007A42B5">
      <w:pPr>
        <w:pStyle w:val="NormalWeb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One-</w:t>
      </w:r>
      <w:r w:rsidRPr="00D024ED">
        <w:rPr>
          <w:b/>
          <w:bCs/>
          <w:sz w:val="20"/>
          <w:szCs w:val="20"/>
        </w:rPr>
        <w:t>step FE model:</w:t>
      </w:r>
    </w:p>
    <w:p w14:paraId="47DC704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6ECC0BE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functions {</w:t>
      </w:r>
    </w:p>
    <w:p w14:paraId="24F1EBB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Gompertz</w:t>
      </w:r>
    </w:p>
    <w:p w14:paraId="6FECD84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gompertz_lpdf</w:t>
      </w:r>
      <w:proofErr w:type="spellEnd"/>
      <w:r w:rsidRPr="00B96C78">
        <w:rPr>
          <w:sz w:val="18"/>
          <w:szCs w:val="18"/>
        </w:rPr>
        <w:t xml:space="preserve"> (real y, real scale, real </w:t>
      </w:r>
      <w:proofErr w:type="gramStart"/>
      <w:r w:rsidRPr="00B96C78">
        <w:rPr>
          <w:sz w:val="18"/>
          <w:szCs w:val="18"/>
        </w:rPr>
        <w:t>shape){</w:t>
      </w:r>
      <w:proofErr w:type="gramEnd"/>
    </w:p>
    <w:p w14:paraId="6C31B48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real </w:t>
      </w:r>
      <w:proofErr w:type="spellStart"/>
      <w:r w:rsidRPr="00B96C78">
        <w:rPr>
          <w:sz w:val="18"/>
          <w:szCs w:val="18"/>
        </w:rPr>
        <w:t>log_scale</w:t>
      </w:r>
      <w:proofErr w:type="spellEnd"/>
      <w:r w:rsidRPr="00B96C78">
        <w:rPr>
          <w:sz w:val="18"/>
          <w:szCs w:val="18"/>
        </w:rPr>
        <w:t xml:space="preserve"> = log(scale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49E72A0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real numerator = </w:t>
      </w:r>
      <w:proofErr w:type="spellStart"/>
      <w:r w:rsidRPr="00B96C78">
        <w:rPr>
          <w:sz w:val="18"/>
          <w:szCs w:val="18"/>
        </w:rPr>
        <w:t>log_scale</w:t>
      </w:r>
      <w:proofErr w:type="spellEnd"/>
      <w:r w:rsidRPr="00B96C78">
        <w:rPr>
          <w:sz w:val="18"/>
          <w:szCs w:val="18"/>
        </w:rPr>
        <w:t xml:space="preserve"> + shape*</w:t>
      </w:r>
      <w:proofErr w:type="gramStart"/>
      <w:r w:rsidRPr="00B96C78">
        <w:rPr>
          <w:sz w:val="18"/>
          <w:szCs w:val="18"/>
        </w:rPr>
        <w:t>y;</w:t>
      </w:r>
      <w:proofErr w:type="gramEnd"/>
    </w:p>
    <w:p w14:paraId="44454FE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return numerator - scale/shape * expm1(shape*y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32170B3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3915FC9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1B88353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gompertz_lccdf</w:t>
      </w:r>
      <w:proofErr w:type="spellEnd"/>
      <w:r w:rsidRPr="00B96C78">
        <w:rPr>
          <w:sz w:val="18"/>
          <w:szCs w:val="18"/>
        </w:rPr>
        <w:t xml:space="preserve"> (real y, real scale, real </w:t>
      </w:r>
      <w:proofErr w:type="gramStart"/>
      <w:r w:rsidRPr="00B96C78">
        <w:rPr>
          <w:sz w:val="18"/>
          <w:szCs w:val="18"/>
        </w:rPr>
        <w:t>shape){</w:t>
      </w:r>
      <w:proofErr w:type="gramEnd"/>
    </w:p>
    <w:p w14:paraId="536EBC0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return -scale/shape * expm1(shape*y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5A3016B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01E4FB0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487DD42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log-logistic</w:t>
      </w:r>
      <w:r>
        <w:rPr>
          <w:sz w:val="18"/>
          <w:szCs w:val="18"/>
        </w:rPr>
        <w:t xml:space="preserve"> (if undefined depending on version of stan)</w:t>
      </w:r>
    </w:p>
    <w:p w14:paraId="1E412CB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/</w:t>
      </w:r>
      <w:proofErr w:type="gramStart"/>
      <w:r w:rsidRPr="00B96C78">
        <w:rPr>
          <w:sz w:val="18"/>
          <w:szCs w:val="18"/>
        </w:rPr>
        <w:t>/  real</w:t>
      </w:r>
      <w:proofErr w:type="gramEnd"/>
      <w:r w:rsidRPr="00B96C78">
        <w:rPr>
          <w:sz w:val="18"/>
          <w:szCs w:val="18"/>
        </w:rPr>
        <w:t xml:space="preserve"> </w:t>
      </w:r>
      <w:proofErr w:type="spellStart"/>
      <w:r w:rsidRPr="00B96C78">
        <w:rPr>
          <w:sz w:val="18"/>
          <w:szCs w:val="18"/>
        </w:rPr>
        <w:t>loglogistic_lpdf</w:t>
      </w:r>
      <w:proofErr w:type="spellEnd"/>
      <w:r w:rsidRPr="00B96C78">
        <w:rPr>
          <w:sz w:val="18"/>
          <w:szCs w:val="18"/>
        </w:rPr>
        <w:t xml:space="preserve"> (real y, real alpha, real beta){</w:t>
      </w:r>
    </w:p>
    <w:p w14:paraId="455C868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//    real numerator = log(beta) - log(alpha) + (beta - </w:t>
      </w:r>
      <w:proofErr w:type="gramStart"/>
      <w:r w:rsidRPr="00B96C78">
        <w:rPr>
          <w:sz w:val="18"/>
          <w:szCs w:val="18"/>
        </w:rPr>
        <w:t>1)*</w:t>
      </w:r>
      <w:proofErr w:type="gramEnd"/>
      <w:r w:rsidRPr="00B96C78">
        <w:rPr>
          <w:sz w:val="18"/>
          <w:szCs w:val="18"/>
        </w:rPr>
        <w:t>(log(y) - log(alpha));</w:t>
      </w:r>
    </w:p>
    <w:p w14:paraId="09A2998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//    return numerator - 2*(</w:t>
      </w:r>
      <w:proofErr w:type="gramStart"/>
      <w:r w:rsidRPr="00B96C78">
        <w:rPr>
          <w:sz w:val="18"/>
          <w:szCs w:val="18"/>
        </w:rPr>
        <w:t>log1p((</w:t>
      </w:r>
      <w:proofErr w:type="gramEnd"/>
      <w:r w:rsidRPr="00B96C78">
        <w:rPr>
          <w:sz w:val="18"/>
          <w:szCs w:val="18"/>
        </w:rPr>
        <w:t>y/</w:t>
      </w:r>
      <w:proofErr w:type="gramStart"/>
      <w:r w:rsidRPr="00B96C78">
        <w:rPr>
          <w:sz w:val="18"/>
          <w:szCs w:val="18"/>
        </w:rPr>
        <w:t>alpha)^</w:t>
      </w:r>
      <w:proofErr w:type="gramEnd"/>
      <w:r w:rsidRPr="00B96C78">
        <w:rPr>
          <w:sz w:val="18"/>
          <w:szCs w:val="18"/>
        </w:rPr>
        <w:t>beta));</w:t>
      </w:r>
    </w:p>
    <w:p w14:paraId="3DE9974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/</w:t>
      </w:r>
      <w:proofErr w:type="gramStart"/>
      <w:r w:rsidRPr="00B96C78">
        <w:rPr>
          <w:sz w:val="18"/>
          <w:szCs w:val="18"/>
        </w:rPr>
        <w:t>/  }</w:t>
      </w:r>
      <w:proofErr w:type="gramEnd"/>
    </w:p>
    <w:p w14:paraId="455C7B1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07EA2EF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loglogistic_lccdf</w:t>
      </w:r>
      <w:proofErr w:type="spellEnd"/>
      <w:r w:rsidRPr="00B96C78">
        <w:rPr>
          <w:sz w:val="18"/>
          <w:szCs w:val="18"/>
        </w:rPr>
        <w:t xml:space="preserve"> (real y, real alpha, real </w:t>
      </w:r>
      <w:proofErr w:type="gramStart"/>
      <w:r w:rsidRPr="00B96C78">
        <w:rPr>
          <w:sz w:val="18"/>
          <w:szCs w:val="18"/>
        </w:rPr>
        <w:t>beta){</w:t>
      </w:r>
      <w:proofErr w:type="gramEnd"/>
    </w:p>
    <w:p w14:paraId="3E179F6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return -log1</w:t>
      </w:r>
      <w:proofErr w:type="gramStart"/>
      <w:r w:rsidRPr="00B96C78">
        <w:rPr>
          <w:sz w:val="18"/>
          <w:szCs w:val="18"/>
        </w:rPr>
        <w:t>p( (</w:t>
      </w:r>
      <w:proofErr w:type="gramEnd"/>
      <w:r w:rsidRPr="00B96C78">
        <w:rPr>
          <w:sz w:val="18"/>
          <w:szCs w:val="18"/>
        </w:rPr>
        <w:t>y / alpha)^beta);</w:t>
      </w:r>
    </w:p>
    <w:p w14:paraId="2B4A1F2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559B2AD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3CC728A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generalized gamma (Lawless parameterization)</w:t>
      </w:r>
    </w:p>
    <w:p w14:paraId="3F6EC75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gengamma_</w:t>
      </w:r>
      <w:proofErr w:type="gramStart"/>
      <w:r w:rsidRPr="00B96C78">
        <w:rPr>
          <w:sz w:val="18"/>
          <w:szCs w:val="18"/>
        </w:rPr>
        <w:t>lpdf</w:t>
      </w:r>
      <w:proofErr w:type="spellEnd"/>
      <w:r w:rsidRPr="00B96C78">
        <w:rPr>
          <w:sz w:val="18"/>
          <w:szCs w:val="18"/>
        </w:rPr>
        <w:t>(</w:t>
      </w:r>
      <w:proofErr w:type="gramEnd"/>
      <w:r w:rsidRPr="00B96C78">
        <w:rPr>
          <w:sz w:val="18"/>
          <w:szCs w:val="18"/>
        </w:rPr>
        <w:t>real y, real mu, real sigma, real Q) {</w:t>
      </w:r>
    </w:p>
    <w:p w14:paraId="17E20B1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ab/>
        <w:t xml:space="preserve">  real k = </w:t>
      </w:r>
      <w:proofErr w:type="gramStart"/>
      <w:r w:rsidRPr="00B96C78">
        <w:rPr>
          <w:sz w:val="18"/>
          <w:szCs w:val="18"/>
        </w:rPr>
        <w:t>pow(</w:t>
      </w:r>
      <w:proofErr w:type="gramEnd"/>
      <w:r w:rsidRPr="00B96C78">
        <w:rPr>
          <w:sz w:val="18"/>
          <w:szCs w:val="18"/>
        </w:rPr>
        <w:t>Q, -2);</w:t>
      </w:r>
    </w:p>
    <w:p w14:paraId="55CFDA2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ab/>
        <w:t xml:space="preserve">  real w = Q * (log(y) - mu) / </w:t>
      </w:r>
      <w:proofErr w:type="gramStart"/>
      <w:r w:rsidRPr="00B96C78">
        <w:rPr>
          <w:sz w:val="18"/>
          <w:szCs w:val="18"/>
        </w:rPr>
        <w:t>sigma;</w:t>
      </w:r>
      <w:proofErr w:type="gramEnd"/>
    </w:p>
    <w:p w14:paraId="21EFF1F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ab/>
        <w:t xml:space="preserve">  return -log(sigma) - log(y) - 0.5 * log(k) * (1 - 2 * k) + </w:t>
      </w:r>
    </w:p>
    <w:p w14:paraId="0D23542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ab/>
        <w:t xml:space="preserve">         k * (w - exp(w)) - </w:t>
      </w:r>
      <w:proofErr w:type="spellStart"/>
      <w:r w:rsidRPr="00B96C78">
        <w:rPr>
          <w:sz w:val="18"/>
          <w:szCs w:val="18"/>
        </w:rPr>
        <w:t>lgamma</w:t>
      </w:r>
      <w:proofErr w:type="spellEnd"/>
      <w:r w:rsidRPr="00B96C78">
        <w:rPr>
          <w:sz w:val="18"/>
          <w:szCs w:val="18"/>
        </w:rPr>
        <w:t>(k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1F5F019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1ACD50B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519DE87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gengamma_</w:t>
      </w:r>
      <w:proofErr w:type="gramStart"/>
      <w:r w:rsidRPr="00B96C78">
        <w:rPr>
          <w:sz w:val="18"/>
          <w:szCs w:val="18"/>
        </w:rPr>
        <w:t>lccdf</w:t>
      </w:r>
      <w:proofErr w:type="spellEnd"/>
      <w:r w:rsidRPr="00B96C78">
        <w:rPr>
          <w:sz w:val="18"/>
          <w:szCs w:val="18"/>
        </w:rPr>
        <w:t>(</w:t>
      </w:r>
      <w:proofErr w:type="gramEnd"/>
      <w:r w:rsidRPr="00B96C78">
        <w:rPr>
          <w:sz w:val="18"/>
          <w:szCs w:val="18"/>
        </w:rPr>
        <w:t>real y, real mu, real sigma, real Q) {</w:t>
      </w:r>
    </w:p>
    <w:p w14:paraId="31EC570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real k = </w:t>
      </w:r>
      <w:proofErr w:type="gramStart"/>
      <w:r w:rsidRPr="00B96C78">
        <w:rPr>
          <w:sz w:val="18"/>
          <w:szCs w:val="18"/>
        </w:rPr>
        <w:t>pow(</w:t>
      </w:r>
      <w:proofErr w:type="gramEnd"/>
      <w:r w:rsidRPr="00B96C78">
        <w:rPr>
          <w:sz w:val="18"/>
          <w:szCs w:val="18"/>
        </w:rPr>
        <w:t>Q, -2);</w:t>
      </w:r>
    </w:p>
    <w:p w14:paraId="52D4798B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  real w = </w:t>
      </w:r>
      <w:proofErr w:type="gramStart"/>
      <w:r w:rsidRPr="00B96C78">
        <w:rPr>
          <w:sz w:val="18"/>
          <w:szCs w:val="18"/>
        </w:rPr>
        <w:t>exp(</w:t>
      </w:r>
      <w:proofErr w:type="gramEnd"/>
      <w:r w:rsidRPr="00B96C78">
        <w:rPr>
          <w:sz w:val="18"/>
          <w:szCs w:val="18"/>
        </w:rPr>
        <w:t xml:space="preserve">Q .* </w:t>
      </w:r>
      <w:r w:rsidRPr="007919A0">
        <w:rPr>
          <w:sz w:val="18"/>
          <w:szCs w:val="18"/>
          <w:lang w:val="pt-PT"/>
        </w:rPr>
        <w:t>(log(y) - mu) / sigma) .* k;</w:t>
      </w:r>
    </w:p>
    <w:p w14:paraId="3C47B1F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  </w:t>
      </w:r>
      <w:r w:rsidRPr="00B96C78">
        <w:rPr>
          <w:sz w:val="18"/>
          <w:szCs w:val="18"/>
        </w:rPr>
        <w:t>return log1</w:t>
      </w:r>
      <w:proofErr w:type="gramStart"/>
      <w:r w:rsidRPr="00B96C78">
        <w:rPr>
          <w:sz w:val="18"/>
          <w:szCs w:val="18"/>
        </w:rPr>
        <w:t>m(</w:t>
      </w:r>
      <w:proofErr w:type="spellStart"/>
      <w:proofErr w:type="gramEnd"/>
      <w:r w:rsidRPr="00B96C78">
        <w:rPr>
          <w:sz w:val="18"/>
          <w:szCs w:val="18"/>
        </w:rPr>
        <w:t>gamma_p</w:t>
      </w:r>
      <w:proofErr w:type="spellEnd"/>
      <w:r w:rsidRPr="00B96C78">
        <w:rPr>
          <w:sz w:val="18"/>
          <w:szCs w:val="18"/>
        </w:rPr>
        <w:t>(k, w));</w:t>
      </w:r>
    </w:p>
    <w:p w14:paraId="258272B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1876F21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2631B3D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data {</w:t>
      </w:r>
    </w:p>
    <w:p w14:paraId="5BCC4ED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Constants</w:t>
      </w:r>
    </w:p>
    <w:p w14:paraId="47FA4A6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int&lt;lower = 1&gt; 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>; // number of treatments</w:t>
      </w:r>
    </w:p>
    <w:p w14:paraId="680439C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lastRenderedPageBreak/>
        <w:t xml:space="preserve">  int&lt;lower = 1&gt; </w:t>
      </w:r>
      <w:proofErr w:type="gramStart"/>
      <w:r w:rsidRPr="00B96C78">
        <w:rPr>
          <w:sz w:val="18"/>
          <w:szCs w:val="18"/>
        </w:rPr>
        <w:t xml:space="preserve">ns;   </w:t>
      </w:r>
      <w:proofErr w:type="gramEnd"/>
      <w:r w:rsidRPr="00B96C78">
        <w:rPr>
          <w:sz w:val="18"/>
          <w:szCs w:val="18"/>
        </w:rPr>
        <w:t>// number of studies</w:t>
      </w:r>
    </w:p>
    <w:p w14:paraId="0528D57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int&lt;lower = 1&gt; </w:t>
      </w:r>
      <w:proofErr w:type="gramStart"/>
      <w:r w:rsidRPr="00B96C78">
        <w:rPr>
          <w:sz w:val="18"/>
          <w:szCs w:val="18"/>
        </w:rPr>
        <w:t xml:space="preserve">N;   </w:t>
      </w:r>
      <w:proofErr w:type="gramEnd"/>
      <w:r w:rsidRPr="00B96C78">
        <w:rPr>
          <w:sz w:val="18"/>
          <w:szCs w:val="18"/>
        </w:rPr>
        <w:t xml:space="preserve"> // total number of patients</w:t>
      </w:r>
    </w:p>
    <w:p w14:paraId="0A92181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int&lt;lower = </w:t>
      </w:r>
      <w:r>
        <w:rPr>
          <w:sz w:val="18"/>
          <w:szCs w:val="18"/>
        </w:rPr>
        <w:t>1</w:t>
      </w:r>
      <w:r w:rsidRPr="00B96C78">
        <w:rPr>
          <w:sz w:val="18"/>
          <w:szCs w:val="18"/>
        </w:rPr>
        <w:t xml:space="preserve">, upper = 6&gt; </w:t>
      </w:r>
      <w:proofErr w:type="spellStart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; // </w:t>
      </w:r>
      <w:proofErr w:type="spellStart"/>
      <w:r w:rsidRPr="00B96C78">
        <w:rPr>
          <w:sz w:val="18"/>
          <w:szCs w:val="18"/>
        </w:rPr>
        <w:t>distribtion</w:t>
      </w:r>
      <w:proofErr w:type="spellEnd"/>
      <w:r w:rsidRPr="00B96C78">
        <w:rPr>
          <w:sz w:val="18"/>
          <w:szCs w:val="18"/>
        </w:rPr>
        <w:t xml:space="preserve"> flag </w:t>
      </w:r>
    </w:p>
    <w:p w14:paraId="21B2E66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/</w:t>
      </w:r>
      <w:proofErr w:type="gramStart"/>
      <w:r w:rsidRPr="00B96C78">
        <w:rPr>
          <w:sz w:val="18"/>
          <w:szCs w:val="18"/>
        </w:rPr>
        <w:t>/(</w:t>
      </w:r>
      <w:proofErr w:type="gramEnd"/>
      <w:r w:rsidRPr="00B96C78">
        <w:rPr>
          <w:sz w:val="18"/>
          <w:szCs w:val="18"/>
        </w:rPr>
        <w:t xml:space="preserve">1 = </w:t>
      </w:r>
      <w:proofErr w:type="spellStart"/>
      <w:r w:rsidRPr="00B96C78">
        <w:rPr>
          <w:sz w:val="18"/>
          <w:szCs w:val="18"/>
        </w:rPr>
        <w:t>weibull</w:t>
      </w:r>
      <w:proofErr w:type="spellEnd"/>
      <w:r w:rsidRPr="00B96C78">
        <w:rPr>
          <w:sz w:val="18"/>
          <w:szCs w:val="18"/>
        </w:rPr>
        <w:t>, 2 = Gompertz, 3 = gamma,</w:t>
      </w:r>
    </w:p>
    <w:p w14:paraId="673CB74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// 4 = log-normal, 5 = log-logistic,</w:t>
      </w:r>
    </w:p>
    <w:p w14:paraId="1F5121A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// 6 = generalized gamma) </w:t>
      </w:r>
    </w:p>
    <w:p w14:paraId="0684AFE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2B5C04A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Survival data</w:t>
      </w:r>
    </w:p>
    <w:p w14:paraId="042B8A8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vector&lt;lower = 0&gt;[N] </w:t>
      </w:r>
      <w:proofErr w:type="gramStart"/>
      <w:r w:rsidRPr="00B96C78">
        <w:rPr>
          <w:sz w:val="18"/>
          <w:szCs w:val="18"/>
        </w:rPr>
        <w:t xml:space="preserve">time;   </w:t>
      </w:r>
      <w:proofErr w:type="gramEnd"/>
      <w:r w:rsidRPr="00B96C78">
        <w:rPr>
          <w:sz w:val="18"/>
          <w:szCs w:val="18"/>
        </w:rPr>
        <w:t xml:space="preserve">       // event &amp; censor times</w:t>
      </w:r>
    </w:p>
    <w:p w14:paraId="156E53A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int&lt;lower = 0, upper = 1&gt; event[N]; // event indicator (0=censored, 1=event)</w:t>
      </w:r>
    </w:p>
    <w:p w14:paraId="448C1C1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int&lt;lower = 1&gt; study[N</w:t>
      </w:r>
      <w:proofErr w:type="gramStart"/>
      <w:r w:rsidRPr="00B96C78">
        <w:rPr>
          <w:sz w:val="18"/>
          <w:szCs w:val="18"/>
        </w:rPr>
        <w:t xml:space="preserve">];   </w:t>
      </w:r>
      <w:proofErr w:type="gramEnd"/>
      <w:r w:rsidRPr="00B96C78">
        <w:rPr>
          <w:sz w:val="18"/>
          <w:szCs w:val="18"/>
        </w:rPr>
        <w:t xml:space="preserve">         // study indicator</w:t>
      </w:r>
    </w:p>
    <w:p w14:paraId="4E1F545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22F32BE1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>// model matrix</w:t>
      </w:r>
    </w:p>
    <w:p w14:paraId="65E718E6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matrix[N, ns + ntrt - 1] X;</w:t>
      </w:r>
    </w:p>
    <w:p w14:paraId="6DB3184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</w:t>
      </w:r>
    </w:p>
    <w:p w14:paraId="0AB83FA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r w:rsidRPr="00B96C78">
        <w:rPr>
          <w:sz w:val="18"/>
          <w:szCs w:val="18"/>
        </w:rPr>
        <w:t xml:space="preserve">// </w:t>
      </w:r>
      <w:proofErr w:type="spellStart"/>
      <w:r w:rsidRPr="00B96C78">
        <w:rPr>
          <w:sz w:val="18"/>
          <w:szCs w:val="18"/>
        </w:rPr>
        <w:t>sd</w:t>
      </w:r>
      <w:proofErr w:type="spellEnd"/>
      <w:r w:rsidRPr="00B96C78">
        <w:rPr>
          <w:sz w:val="18"/>
          <w:szCs w:val="18"/>
        </w:rPr>
        <w:t xml:space="preserve"> for priors on </w:t>
      </w:r>
      <w:proofErr w:type="spellStart"/>
      <w:r w:rsidRPr="00B96C78">
        <w:rPr>
          <w:sz w:val="18"/>
          <w:szCs w:val="18"/>
        </w:rPr>
        <w:t>mus</w:t>
      </w:r>
      <w:proofErr w:type="spellEnd"/>
      <w:r w:rsidRPr="00B96C78">
        <w:rPr>
          <w:sz w:val="18"/>
          <w:szCs w:val="18"/>
        </w:rPr>
        <w:t xml:space="preserve">, ds, and </w:t>
      </w:r>
      <w:proofErr w:type="spellStart"/>
      <w:r w:rsidRPr="00B96C78">
        <w:rPr>
          <w:sz w:val="18"/>
          <w:szCs w:val="18"/>
        </w:rPr>
        <w:t>gengamma</w:t>
      </w:r>
      <w:proofErr w:type="spellEnd"/>
      <w:r w:rsidRPr="00B96C78">
        <w:rPr>
          <w:sz w:val="18"/>
          <w:szCs w:val="18"/>
        </w:rPr>
        <w:t xml:space="preserve"> Q</w:t>
      </w:r>
    </w:p>
    <w:p w14:paraId="596DCE7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real&lt;lower = 0&gt; </w:t>
      </w:r>
      <w:proofErr w:type="spellStart"/>
      <w:r w:rsidRPr="00B96C78">
        <w:rPr>
          <w:sz w:val="18"/>
          <w:szCs w:val="18"/>
        </w:rPr>
        <w:t>mu_prior_</w:t>
      </w:r>
      <w:proofErr w:type="gramStart"/>
      <w:r w:rsidRPr="00B96C78">
        <w:rPr>
          <w:sz w:val="18"/>
          <w:szCs w:val="18"/>
        </w:rPr>
        <w:t>sd</w:t>
      </w:r>
      <w:proofErr w:type="spellEnd"/>
      <w:r w:rsidRPr="00B96C78">
        <w:rPr>
          <w:sz w:val="18"/>
          <w:szCs w:val="18"/>
        </w:rPr>
        <w:t>;</w:t>
      </w:r>
      <w:proofErr w:type="gramEnd"/>
    </w:p>
    <w:p w14:paraId="64978AC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real&lt;lower = 0&gt; </w:t>
      </w:r>
      <w:proofErr w:type="spellStart"/>
      <w:r w:rsidRPr="00B96C78">
        <w:rPr>
          <w:sz w:val="18"/>
          <w:szCs w:val="18"/>
        </w:rPr>
        <w:t>d_prior_</w:t>
      </w:r>
      <w:proofErr w:type="gramStart"/>
      <w:r w:rsidRPr="00B96C78">
        <w:rPr>
          <w:sz w:val="18"/>
          <w:szCs w:val="18"/>
        </w:rPr>
        <w:t>sd</w:t>
      </w:r>
      <w:proofErr w:type="spellEnd"/>
      <w:r w:rsidRPr="00B96C78">
        <w:rPr>
          <w:sz w:val="18"/>
          <w:szCs w:val="18"/>
        </w:rPr>
        <w:t>;</w:t>
      </w:r>
      <w:proofErr w:type="gramEnd"/>
    </w:p>
    <w:p w14:paraId="24B4717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real&lt;lower = 0&gt; </w:t>
      </w:r>
      <w:proofErr w:type="spellStart"/>
      <w:r w:rsidRPr="00B96C78">
        <w:rPr>
          <w:sz w:val="18"/>
          <w:szCs w:val="18"/>
        </w:rPr>
        <w:t>Q_prior_</w:t>
      </w:r>
      <w:proofErr w:type="gramStart"/>
      <w:r w:rsidRPr="00B96C78">
        <w:rPr>
          <w:sz w:val="18"/>
          <w:szCs w:val="18"/>
        </w:rPr>
        <w:t>sd</w:t>
      </w:r>
      <w:proofErr w:type="spellEnd"/>
      <w:r w:rsidRPr="00B96C78">
        <w:rPr>
          <w:sz w:val="18"/>
          <w:szCs w:val="18"/>
        </w:rPr>
        <w:t>;</w:t>
      </w:r>
      <w:proofErr w:type="gramEnd"/>
    </w:p>
    <w:p w14:paraId="3972261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6B2C393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parameters {</w:t>
      </w:r>
    </w:p>
    <w:p w14:paraId="1A9BCC4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location parameter</w:t>
      </w:r>
    </w:p>
    <w:p w14:paraId="65F946D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gramEnd"/>
      <w:r w:rsidRPr="00B96C78">
        <w:rPr>
          <w:sz w:val="18"/>
          <w:szCs w:val="18"/>
        </w:rPr>
        <w:t xml:space="preserve">ns + 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- 1] loc;</w:t>
      </w:r>
    </w:p>
    <w:p w14:paraId="2720828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253C1A4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</w:t>
      </w:r>
      <w:proofErr w:type="spellStart"/>
      <w:r w:rsidRPr="00B96C78">
        <w:rPr>
          <w:sz w:val="18"/>
          <w:szCs w:val="18"/>
        </w:rPr>
        <w:t>ancilliary</w:t>
      </w:r>
      <w:proofErr w:type="spellEnd"/>
      <w:r w:rsidRPr="00B96C78">
        <w:rPr>
          <w:sz w:val="18"/>
          <w:szCs w:val="18"/>
        </w:rPr>
        <w:t xml:space="preserve"> parameter</w:t>
      </w:r>
    </w:p>
    <w:p w14:paraId="0DC9209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gramEnd"/>
      <w:r w:rsidRPr="00B96C78">
        <w:rPr>
          <w:sz w:val="18"/>
          <w:szCs w:val="18"/>
        </w:rPr>
        <w:t xml:space="preserve">ns + 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- 1]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;</w:t>
      </w:r>
    </w:p>
    <w:p w14:paraId="77F2F71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3EFD67A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Q for </w:t>
      </w:r>
      <w:proofErr w:type="spellStart"/>
      <w:r w:rsidRPr="00B96C78">
        <w:rPr>
          <w:sz w:val="18"/>
          <w:szCs w:val="18"/>
        </w:rPr>
        <w:t>gengamma</w:t>
      </w:r>
      <w:proofErr w:type="spellEnd"/>
      <w:r w:rsidRPr="00B96C78">
        <w:rPr>
          <w:sz w:val="18"/>
          <w:szCs w:val="18"/>
        </w:rPr>
        <w:t xml:space="preserve"> (one across all studies)</w:t>
      </w:r>
    </w:p>
    <w:p w14:paraId="1A7F0E5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gramStart"/>
      <w:r w:rsidRPr="00B96C78">
        <w:rPr>
          <w:sz w:val="18"/>
          <w:szCs w:val="18"/>
        </w:rPr>
        <w:t>Q;</w:t>
      </w:r>
      <w:proofErr w:type="gramEnd"/>
    </w:p>
    <w:p w14:paraId="17553BA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3BDE43A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transformed </w:t>
      </w:r>
      <w:proofErr w:type="gramStart"/>
      <w:r w:rsidRPr="00B96C78">
        <w:rPr>
          <w:sz w:val="18"/>
          <w:szCs w:val="18"/>
        </w:rPr>
        <w:t>parameters{</w:t>
      </w:r>
      <w:proofErr w:type="gramEnd"/>
    </w:p>
    <w:p w14:paraId="58D6D45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define </w:t>
      </w:r>
      <w:proofErr w:type="spellStart"/>
      <w:r w:rsidRPr="00B96C78">
        <w:rPr>
          <w:sz w:val="18"/>
          <w:szCs w:val="18"/>
        </w:rPr>
        <w:t>mus</w:t>
      </w:r>
      <w:proofErr w:type="spellEnd"/>
      <w:r w:rsidRPr="00B96C78">
        <w:rPr>
          <w:sz w:val="18"/>
          <w:szCs w:val="18"/>
        </w:rPr>
        <w:t xml:space="preserve"> and ds from loc and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 xml:space="preserve"> -&gt; order doesn't matter for FE</w:t>
      </w:r>
    </w:p>
    <w:p w14:paraId="449C993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vector[2*ns] mu = </w:t>
      </w:r>
      <w:proofErr w:type="spellStart"/>
      <w:r w:rsidRPr="00B96C78">
        <w:rPr>
          <w:sz w:val="18"/>
          <w:szCs w:val="18"/>
        </w:rPr>
        <w:t>append_row</w:t>
      </w:r>
      <w:proofErr w:type="spellEnd"/>
      <w:r w:rsidRPr="00B96C78">
        <w:rPr>
          <w:sz w:val="18"/>
          <w:szCs w:val="18"/>
        </w:rPr>
        <w:t>(loc[</w:t>
      </w:r>
      <w:proofErr w:type="gramStart"/>
      <w:r w:rsidRPr="00B96C78">
        <w:rPr>
          <w:sz w:val="18"/>
          <w:szCs w:val="18"/>
        </w:rPr>
        <w:t>1:ns</w:t>
      </w:r>
      <w:proofErr w:type="gram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[1:ns]);</w:t>
      </w:r>
    </w:p>
    <w:p w14:paraId="46AED91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vector[2*(ntrt-1)] d = </w:t>
      </w:r>
      <w:proofErr w:type="spellStart"/>
      <w:r w:rsidRPr="00B96C78">
        <w:rPr>
          <w:sz w:val="18"/>
          <w:szCs w:val="18"/>
        </w:rPr>
        <w:t>append_</w:t>
      </w:r>
      <w:proofErr w:type="gramStart"/>
      <w:r w:rsidRPr="00B96C78">
        <w:rPr>
          <w:sz w:val="18"/>
          <w:szCs w:val="18"/>
        </w:rPr>
        <w:t>row</w:t>
      </w:r>
      <w:proofErr w:type="spellEnd"/>
      <w:r w:rsidRPr="00B96C78">
        <w:rPr>
          <w:sz w:val="18"/>
          <w:szCs w:val="18"/>
        </w:rPr>
        <w:t>(</w:t>
      </w:r>
      <w:proofErr w:type="gramEnd"/>
      <w:r w:rsidRPr="00B96C78">
        <w:rPr>
          <w:sz w:val="18"/>
          <w:szCs w:val="18"/>
        </w:rPr>
        <w:t xml:space="preserve">loc[(ns + 1):(ns + 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- 1)],</w:t>
      </w:r>
    </w:p>
    <w:p w14:paraId="3CCB998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  </w:t>
      </w:r>
      <w:proofErr w:type="spellStart"/>
      <w:proofErr w:type="gram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</w:t>
      </w:r>
      <w:proofErr w:type="gramEnd"/>
      <w:r w:rsidRPr="00B96C78">
        <w:rPr>
          <w:sz w:val="18"/>
          <w:szCs w:val="18"/>
        </w:rPr>
        <w:t xml:space="preserve">(ns + 1):(ns + 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- 1)]);</w:t>
      </w:r>
    </w:p>
    <w:p w14:paraId="69CDBD2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14DDD38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define scale and shapes to be used in likelihoods</w:t>
      </w:r>
    </w:p>
    <w:p w14:paraId="1D091739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>vector[N] Loc = X * loc;</w:t>
      </w:r>
    </w:p>
    <w:p w14:paraId="00CCA121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vector[N] eLoc = exp(X * loc);</w:t>
      </w:r>
    </w:p>
    <w:p w14:paraId="454E240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vector[N] Anc = X * anc;</w:t>
      </w:r>
    </w:p>
    <w:p w14:paraId="61C95E3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r w:rsidRPr="00B96C78">
        <w:rPr>
          <w:sz w:val="18"/>
          <w:szCs w:val="18"/>
        </w:rPr>
        <w:t xml:space="preserve">vector[N]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 xml:space="preserve"> = </w:t>
      </w:r>
      <w:proofErr w:type="gramStart"/>
      <w:r w:rsidRPr="00B96C78">
        <w:rPr>
          <w:sz w:val="18"/>
          <w:szCs w:val="18"/>
        </w:rPr>
        <w:t>exp(</w:t>
      </w:r>
      <w:proofErr w:type="gramEnd"/>
      <w:r w:rsidRPr="00B96C78">
        <w:rPr>
          <w:sz w:val="18"/>
          <w:szCs w:val="18"/>
        </w:rPr>
        <w:t xml:space="preserve">X *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);</w:t>
      </w:r>
    </w:p>
    <w:p w14:paraId="052F327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7EB0406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model {</w:t>
      </w:r>
    </w:p>
    <w:p w14:paraId="4AA346D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Priors for study baselines</w:t>
      </w:r>
    </w:p>
    <w:p w14:paraId="74E2AD4E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>mu ~ normal(0, mu_prior_sd);</w:t>
      </w:r>
    </w:p>
    <w:p w14:paraId="371F7070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</w:t>
      </w:r>
    </w:p>
    <w:p w14:paraId="4C29502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r w:rsidRPr="00B96C78">
        <w:rPr>
          <w:sz w:val="18"/>
          <w:szCs w:val="18"/>
        </w:rPr>
        <w:t>// Priors for treatment effects</w:t>
      </w:r>
    </w:p>
    <w:p w14:paraId="67F3DADA" w14:textId="77777777" w:rsidR="007A42B5" w:rsidRPr="000C2532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r w:rsidRPr="000C2532">
        <w:rPr>
          <w:sz w:val="18"/>
          <w:szCs w:val="18"/>
        </w:rPr>
        <w:t xml:space="preserve">d ~ </w:t>
      </w:r>
      <w:proofErr w:type="gramStart"/>
      <w:r w:rsidRPr="000C2532">
        <w:rPr>
          <w:sz w:val="18"/>
          <w:szCs w:val="18"/>
        </w:rPr>
        <w:t>normal(</w:t>
      </w:r>
      <w:proofErr w:type="gramEnd"/>
      <w:r w:rsidRPr="000C2532">
        <w:rPr>
          <w:sz w:val="18"/>
          <w:szCs w:val="18"/>
        </w:rPr>
        <w:t xml:space="preserve">0, </w:t>
      </w:r>
      <w:proofErr w:type="spellStart"/>
      <w:r w:rsidRPr="000C2532">
        <w:rPr>
          <w:sz w:val="18"/>
          <w:szCs w:val="18"/>
        </w:rPr>
        <w:t>d_prior_sd</w:t>
      </w:r>
      <w:proofErr w:type="spellEnd"/>
      <w:r w:rsidRPr="000C2532">
        <w:rPr>
          <w:sz w:val="18"/>
          <w:szCs w:val="18"/>
        </w:rPr>
        <w:t>);</w:t>
      </w:r>
    </w:p>
    <w:p w14:paraId="111FC75F" w14:textId="77777777" w:rsidR="007A42B5" w:rsidRPr="000C2532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0C2532">
        <w:rPr>
          <w:sz w:val="18"/>
          <w:szCs w:val="18"/>
        </w:rPr>
        <w:t xml:space="preserve">  </w:t>
      </w:r>
    </w:p>
    <w:p w14:paraId="0B3049C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0C2532">
        <w:rPr>
          <w:sz w:val="18"/>
          <w:szCs w:val="18"/>
        </w:rPr>
        <w:t xml:space="preserve">  </w:t>
      </w:r>
      <w:r w:rsidRPr="00B96C78">
        <w:rPr>
          <w:sz w:val="18"/>
          <w:szCs w:val="18"/>
        </w:rPr>
        <w:t>// Prior for Q of generalized gamma</w:t>
      </w:r>
    </w:p>
    <w:p w14:paraId="568A141B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>Q ~ normal(0, Q_prior_sd);</w:t>
      </w:r>
    </w:p>
    <w:p w14:paraId="0A3222F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</w:t>
      </w:r>
    </w:p>
    <w:p w14:paraId="4074C27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r w:rsidRPr="00B96C78">
        <w:rPr>
          <w:sz w:val="18"/>
          <w:szCs w:val="18"/>
        </w:rPr>
        <w:t>// Likelihood</w:t>
      </w:r>
    </w:p>
    <w:p w14:paraId="5A55FDF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1) {  // Weibull</w:t>
      </w:r>
    </w:p>
    <w:p w14:paraId="2FFBD9C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6BDF396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== 1) </w:t>
      </w:r>
    </w:p>
    <w:p w14:paraId="6DA9290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weibull_lpdf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</w:p>
    <w:p w14:paraId="0D972BC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       pow(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-1/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])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7B7793C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356E6B9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weibull_lccdf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</w:p>
    <w:p w14:paraId="6821DE8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        pow(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-1/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])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766227F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2EA35F6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2) { // Gompertz (no stan function for this)</w:t>
      </w:r>
    </w:p>
    <w:p w14:paraId="4C8EFEC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24D1F44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lastRenderedPageBreak/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2594767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gompertz_lpdf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4B92BCE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5765D0C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gompertz_lccdf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7807E4A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61DB732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3) { // Gamma distribution</w:t>
      </w:r>
    </w:p>
    <w:p w14:paraId="3ADE21B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76C1702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75F88B3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gamma_lpdf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5B01B15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</w:t>
      </w:r>
    </w:p>
    <w:p w14:paraId="6AFD5A4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gamma_lccdf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147C4EE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7FEC8F5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4) { // Log-normal distribution</w:t>
      </w:r>
    </w:p>
    <w:p w14:paraId="31450EF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415C29D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07BD1C1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lognormal_lpdf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7CEB0D5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</w:t>
      </w:r>
    </w:p>
    <w:p w14:paraId="606BE04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lognormal_lccdf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2586FE0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46CCE36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5) { // Log-logistic distribution</w:t>
      </w:r>
    </w:p>
    <w:p w14:paraId="3D3DE15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09FA42B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== 1) </w:t>
      </w:r>
    </w:p>
    <w:p w14:paraId="60DE08D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loglogistic_lpdf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41073B2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4D75802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loglogistic_lccdf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2FC2B72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5BF9429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6) { // Generalized gamma distribution</w:t>
      </w:r>
    </w:p>
    <w:p w14:paraId="047C522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30687DF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33B4E70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gengamma_lpdf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Q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3E10259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</w:t>
      </w:r>
    </w:p>
    <w:p w14:paraId="0C7F5CE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gengamma_lccdf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Q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0D1C39E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0EE7066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4FEE487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035E879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generated quantities {</w:t>
      </w:r>
    </w:p>
    <w:p w14:paraId="5C83C86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split </w:t>
      </w:r>
      <w:proofErr w:type="spellStart"/>
      <w:r w:rsidRPr="00B96C78">
        <w:rPr>
          <w:sz w:val="18"/>
          <w:szCs w:val="18"/>
        </w:rPr>
        <w:t>mus</w:t>
      </w:r>
      <w:proofErr w:type="spellEnd"/>
      <w:r w:rsidRPr="00B96C78">
        <w:rPr>
          <w:sz w:val="18"/>
          <w:szCs w:val="18"/>
        </w:rPr>
        <w:t xml:space="preserve"> and ds into those for loc and </w:t>
      </w:r>
      <w:proofErr w:type="spellStart"/>
      <w:r w:rsidRPr="00B96C78">
        <w:rPr>
          <w:sz w:val="18"/>
          <w:szCs w:val="18"/>
        </w:rPr>
        <w:t>anc</w:t>
      </w:r>
      <w:proofErr w:type="spellEnd"/>
    </w:p>
    <w:p w14:paraId="46ACD60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vector[ns] mu1 = loc[</w:t>
      </w:r>
      <w:proofErr w:type="gramStart"/>
      <w:r w:rsidRPr="00B96C78">
        <w:rPr>
          <w:sz w:val="18"/>
          <w:szCs w:val="18"/>
        </w:rPr>
        <w:t>1:ns</w:t>
      </w:r>
      <w:proofErr w:type="gramEnd"/>
      <w:r w:rsidRPr="00B96C78">
        <w:rPr>
          <w:sz w:val="18"/>
          <w:szCs w:val="18"/>
        </w:rPr>
        <w:t>];</w:t>
      </w:r>
    </w:p>
    <w:p w14:paraId="6F9B17D0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B96C78">
        <w:rPr>
          <w:sz w:val="18"/>
          <w:szCs w:val="18"/>
        </w:rPr>
        <w:t xml:space="preserve">  </w:t>
      </w:r>
      <w:proofErr w:type="spellStart"/>
      <w:proofErr w:type="gramStart"/>
      <w:r w:rsidRPr="007A42B5">
        <w:rPr>
          <w:sz w:val="18"/>
          <w:szCs w:val="18"/>
          <w:lang w:val="fr-FR"/>
        </w:rPr>
        <w:t>vector</w:t>
      </w:r>
      <w:proofErr w:type="spellEnd"/>
      <w:r w:rsidRPr="007A42B5">
        <w:rPr>
          <w:sz w:val="18"/>
          <w:szCs w:val="18"/>
          <w:lang w:val="fr-FR"/>
        </w:rPr>
        <w:t>[</w:t>
      </w:r>
      <w:proofErr w:type="spellStart"/>
      <w:proofErr w:type="gramEnd"/>
      <w:r w:rsidRPr="007A42B5">
        <w:rPr>
          <w:sz w:val="18"/>
          <w:szCs w:val="18"/>
          <w:lang w:val="fr-FR"/>
        </w:rPr>
        <w:t>ntrt</w:t>
      </w:r>
      <w:proofErr w:type="spellEnd"/>
      <w:r w:rsidRPr="007A42B5">
        <w:rPr>
          <w:sz w:val="18"/>
          <w:szCs w:val="18"/>
          <w:lang w:val="fr-FR"/>
        </w:rPr>
        <w:t xml:space="preserve"> - 1] d1 = </w:t>
      </w:r>
      <w:proofErr w:type="spellStart"/>
      <w:r w:rsidRPr="007A42B5">
        <w:rPr>
          <w:sz w:val="18"/>
          <w:szCs w:val="18"/>
          <w:lang w:val="fr-FR"/>
        </w:rPr>
        <w:t>loc</w:t>
      </w:r>
      <w:proofErr w:type="spellEnd"/>
      <w:r w:rsidRPr="007A42B5">
        <w:rPr>
          <w:sz w:val="18"/>
          <w:szCs w:val="18"/>
          <w:lang w:val="fr-FR"/>
        </w:rPr>
        <w:t xml:space="preserve">[(ns + 1):(ns + </w:t>
      </w:r>
      <w:proofErr w:type="spellStart"/>
      <w:r w:rsidRPr="007A42B5">
        <w:rPr>
          <w:sz w:val="18"/>
          <w:szCs w:val="18"/>
          <w:lang w:val="fr-FR"/>
        </w:rPr>
        <w:t>ntrt</w:t>
      </w:r>
      <w:proofErr w:type="spellEnd"/>
      <w:r w:rsidRPr="007A42B5">
        <w:rPr>
          <w:sz w:val="18"/>
          <w:szCs w:val="18"/>
          <w:lang w:val="fr-FR"/>
        </w:rPr>
        <w:t xml:space="preserve"> - 1)];</w:t>
      </w:r>
    </w:p>
    <w:p w14:paraId="2BED87E4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7A42B5">
        <w:rPr>
          <w:sz w:val="18"/>
          <w:szCs w:val="18"/>
          <w:lang w:val="fr-FR"/>
        </w:rPr>
        <w:t xml:space="preserve">  </w:t>
      </w:r>
      <w:proofErr w:type="spellStart"/>
      <w:proofErr w:type="gramStart"/>
      <w:r w:rsidRPr="007A42B5">
        <w:rPr>
          <w:sz w:val="18"/>
          <w:szCs w:val="18"/>
          <w:lang w:val="fr-FR"/>
        </w:rPr>
        <w:t>vector</w:t>
      </w:r>
      <w:proofErr w:type="spellEnd"/>
      <w:proofErr w:type="gramEnd"/>
      <w:r w:rsidRPr="007A42B5">
        <w:rPr>
          <w:sz w:val="18"/>
          <w:szCs w:val="18"/>
          <w:lang w:val="fr-FR"/>
        </w:rPr>
        <w:t xml:space="preserve">[ns] mu2 = </w:t>
      </w:r>
      <w:proofErr w:type="spellStart"/>
      <w:r w:rsidRPr="007A42B5">
        <w:rPr>
          <w:sz w:val="18"/>
          <w:szCs w:val="18"/>
          <w:lang w:val="fr-FR"/>
        </w:rPr>
        <w:t>anc</w:t>
      </w:r>
      <w:proofErr w:type="spellEnd"/>
      <w:r w:rsidRPr="007A42B5">
        <w:rPr>
          <w:sz w:val="18"/>
          <w:szCs w:val="18"/>
          <w:lang w:val="fr-FR"/>
        </w:rPr>
        <w:t>[1:ns];</w:t>
      </w:r>
    </w:p>
    <w:p w14:paraId="5282FD1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A42B5">
        <w:rPr>
          <w:sz w:val="18"/>
          <w:szCs w:val="18"/>
          <w:lang w:val="fr-FR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spellStart"/>
      <w:proofErr w:type="gramEnd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- 1] d2 =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 xml:space="preserve">[(ns + 1):(ns + 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- 1)];</w:t>
      </w:r>
    </w:p>
    <w:p w14:paraId="063404D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14AB844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log likelihood for use with loo package</w:t>
      </w:r>
    </w:p>
    <w:p w14:paraId="12FD6FA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vector[N] </w:t>
      </w:r>
      <w:proofErr w:type="spellStart"/>
      <w:r w:rsidRPr="00B96C78">
        <w:rPr>
          <w:sz w:val="18"/>
          <w:szCs w:val="18"/>
        </w:rPr>
        <w:t>log_</w:t>
      </w:r>
      <w:proofErr w:type="gramStart"/>
      <w:r w:rsidRPr="00B96C78">
        <w:rPr>
          <w:sz w:val="18"/>
          <w:szCs w:val="18"/>
        </w:rPr>
        <w:t>lik</w:t>
      </w:r>
      <w:proofErr w:type="spellEnd"/>
      <w:r w:rsidRPr="00B96C78">
        <w:rPr>
          <w:sz w:val="18"/>
          <w:szCs w:val="18"/>
        </w:rPr>
        <w:t>;</w:t>
      </w:r>
      <w:proofErr w:type="gramEnd"/>
    </w:p>
    <w:p w14:paraId="1FB142C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1) {  // Weibull</w:t>
      </w:r>
    </w:p>
    <w:p w14:paraId="6E5C398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631759A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== 1) </w:t>
      </w:r>
    </w:p>
    <w:p w14:paraId="11D6B69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weibull_lpdf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</w:p>
    <w:p w14:paraId="752728F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          pow(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-1/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])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7A5BD72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305A1FB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weibull_lccdf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</w:p>
    <w:p w14:paraId="0C8008B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           pow(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-1/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])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26DA849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281E166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2) { // Gompertz (no stan function for this)</w:t>
      </w:r>
    </w:p>
    <w:p w14:paraId="254D92E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2C0997F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07169AD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gompertz_lpdf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094017D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7ADF106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gompertz_lccdf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5A85514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478CE9F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3) { // Gamma distribution</w:t>
      </w:r>
    </w:p>
    <w:p w14:paraId="03F961C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11290B7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6EA913C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gamma_lpdf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6769247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lastRenderedPageBreak/>
        <w:t xml:space="preserve">      else</w:t>
      </w:r>
    </w:p>
    <w:p w14:paraId="47A9D63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gamma_lccdf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598B805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57C6DE8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4) { // Log-normal distribution</w:t>
      </w:r>
    </w:p>
    <w:p w14:paraId="0353838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35E9015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46E5751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lognormal_lpdf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6BCB032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</w:t>
      </w:r>
    </w:p>
    <w:p w14:paraId="664591D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lognormal_lccdf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15F7C8E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5DE2444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5) { // Log-logistic distribution</w:t>
      </w:r>
    </w:p>
    <w:p w14:paraId="4C62C1F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03B72C7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== 1) </w:t>
      </w:r>
    </w:p>
    <w:p w14:paraId="2530C87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loglogistic_lpdf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5B882A4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11CB52A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loglogistic_lccdf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402E3DC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49052A8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6) { // Generalized gamma distribution</w:t>
      </w:r>
    </w:p>
    <w:p w14:paraId="663E379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7BE789E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7CA31C6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gengamma_lpdf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Q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18860E1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</w:t>
      </w:r>
    </w:p>
    <w:p w14:paraId="69D82EE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gengamma_lccdf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Q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258C088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082F9D6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25B72089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7D67FB9C" w14:textId="77777777" w:rsidR="007A42B5" w:rsidRPr="00D024ED" w:rsidRDefault="007A42B5" w:rsidP="007A42B5">
      <w:pPr>
        <w:pStyle w:val="NormalWeb"/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One-</w:t>
      </w:r>
      <w:r w:rsidRPr="00D024ED">
        <w:rPr>
          <w:b/>
          <w:bCs/>
          <w:sz w:val="20"/>
          <w:szCs w:val="20"/>
        </w:rPr>
        <w:t xml:space="preserve">step </w:t>
      </w:r>
      <w:r>
        <w:rPr>
          <w:b/>
          <w:bCs/>
          <w:sz w:val="20"/>
          <w:szCs w:val="20"/>
        </w:rPr>
        <w:t>R</w:t>
      </w:r>
      <w:r w:rsidRPr="00D024ED">
        <w:rPr>
          <w:b/>
          <w:bCs/>
          <w:sz w:val="20"/>
          <w:szCs w:val="20"/>
        </w:rPr>
        <w:t>E model:</w:t>
      </w:r>
    </w:p>
    <w:p w14:paraId="192C99B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functions {</w:t>
      </w:r>
    </w:p>
    <w:p w14:paraId="5F10E54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Gompertz</w:t>
      </w:r>
    </w:p>
    <w:p w14:paraId="2637D32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gompertz_lpdf</w:t>
      </w:r>
      <w:proofErr w:type="spellEnd"/>
      <w:r w:rsidRPr="00B96C78">
        <w:rPr>
          <w:sz w:val="18"/>
          <w:szCs w:val="18"/>
        </w:rPr>
        <w:t xml:space="preserve"> (real y, real scale, real </w:t>
      </w:r>
      <w:proofErr w:type="gramStart"/>
      <w:r w:rsidRPr="00B96C78">
        <w:rPr>
          <w:sz w:val="18"/>
          <w:szCs w:val="18"/>
        </w:rPr>
        <w:t>shape){</w:t>
      </w:r>
      <w:proofErr w:type="gramEnd"/>
    </w:p>
    <w:p w14:paraId="46ACE95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real </w:t>
      </w:r>
      <w:proofErr w:type="spellStart"/>
      <w:r w:rsidRPr="00B96C78">
        <w:rPr>
          <w:sz w:val="18"/>
          <w:szCs w:val="18"/>
        </w:rPr>
        <w:t>log_scale</w:t>
      </w:r>
      <w:proofErr w:type="spellEnd"/>
      <w:r w:rsidRPr="00B96C78">
        <w:rPr>
          <w:sz w:val="18"/>
          <w:szCs w:val="18"/>
        </w:rPr>
        <w:t xml:space="preserve"> = log(scale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727FBA5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real numerator = </w:t>
      </w:r>
      <w:proofErr w:type="spellStart"/>
      <w:r w:rsidRPr="00B96C78">
        <w:rPr>
          <w:sz w:val="18"/>
          <w:szCs w:val="18"/>
        </w:rPr>
        <w:t>log_scale</w:t>
      </w:r>
      <w:proofErr w:type="spellEnd"/>
      <w:r w:rsidRPr="00B96C78">
        <w:rPr>
          <w:sz w:val="18"/>
          <w:szCs w:val="18"/>
        </w:rPr>
        <w:t xml:space="preserve"> + shape*</w:t>
      </w:r>
      <w:proofErr w:type="gramStart"/>
      <w:r w:rsidRPr="00B96C78">
        <w:rPr>
          <w:sz w:val="18"/>
          <w:szCs w:val="18"/>
        </w:rPr>
        <w:t>y;</w:t>
      </w:r>
      <w:proofErr w:type="gramEnd"/>
    </w:p>
    <w:p w14:paraId="291B92D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return numerator - scale/shape * expm1(shape*y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21DDEF3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5A2FF7E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7D459B8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gompertz_lccdf</w:t>
      </w:r>
      <w:proofErr w:type="spellEnd"/>
      <w:r w:rsidRPr="00B96C78">
        <w:rPr>
          <w:sz w:val="18"/>
          <w:szCs w:val="18"/>
        </w:rPr>
        <w:t xml:space="preserve"> (real y, real scale, real </w:t>
      </w:r>
      <w:proofErr w:type="gramStart"/>
      <w:r w:rsidRPr="00B96C78">
        <w:rPr>
          <w:sz w:val="18"/>
          <w:szCs w:val="18"/>
        </w:rPr>
        <w:t>shape){</w:t>
      </w:r>
      <w:proofErr w:type="gramEnd"/>
    </w:p>
    <w:p w14:paraId="726D532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return -scale/shape * expm1(shape*y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671AE9D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0E89904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4E70F65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log-logistic</w:t>
      </w:r>
      <w:r>
        <w:rPr>
          <w:sz w:val="18"/>
          <w:szCs w:val="18"/>
        </w:rPr>
        <w:t xml:space="preserve"> (if undefined depending on version of stan)</w:t>
      </w:r>
    </w:p>
    <w:p w14:paraId="5EA66B4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/</w:t>
      </w:r>
      <w:proofErr w:type="gramStart"/>
      <w:r>
        <w:rPr>
          <w:sz w:val="18"/>
          <w:szCs w:val="18"/>
        </w:rPr>
        <w:t>/</w:t>
      </w:r>
      <w:r w:rsidRPr="00B96C78">
        <w:rPr>
          <w:sz w:val="18"/>
          <w:szCs w:val="18"/>
        </w:rPr>
        <w:t xml:space="preserve">  real</w:t>
      </w:r>
      <w:proofErr w:type="gramEnd"/>
      <w:r w:rsidRPr="00B96C78">
        <w:rPr>
          <w:sz w:val="18"/>
          <w:szCs w:val="18"/>
        </w:rPr>
        <w:t xml:space="preserve"> </w:t>
      </w:r>
      <w:proofErr w:type="spellStart"/>
      <w:r w:rsidRPr="00B96C78">
        <w:rPr>
          <w:sz w:val="18"/>
          <w:szCs w:val="18"/>
        </w:rPr>
        <w:t>loglogistic_lpdf</w:t>
      </w:r>
      <w:proofErr w:type="spellEnd"/>
      <w:r w:rsidRPr="00B96C78">
        <w:rPr>
          <w:sz w:val="18"/>
          <w:szCs w:val="18"/>
        </w:rPr>
        <w:t xml:space="preserve"> (real y, real alpha, real beta){</w:t>
      </w:r>
    </w:p>
    <w:p w14:paraId="316F35B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//</w:t>
      </w:r>
      <w:r w:rsidRPr="00B96C78">
        <w:rPr>
          <w:sz w:val="18"/>
          <w:szCs w:val="18"/>
        </w:rPr>
        <w:t xml:space="preserve">   real numerator = log(beta) - log(alpha) + (beta - </w:t>
      </w:r>
      <w:proofErr w:type="gramStart"/>
      <w:r w:rsidRPr="00B96C78">
        <w:rPr>
          <w:sz w:val="18"/>
          <w:szCs w:val="18"/>
        </w:rPr>
        <w:t>1)*</w:t>
      </w:r>
      <w:proofErr w:type="gramEnd"/>
      <w:r w:rsidRPr="00B96C78">
        <w:rPr>
          <w:sz w:val="18"/>
          <w:szCs w:val="18"/>
        </w:rPr>
        <w:t>(log(y) - log(alpha));</w:t>
      </w:r>
    </w:p>
    <w:p w14:paraId="126BEDD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//</w:t>
      </w:r>
      <w:r w:rsidRPr="00B96C78">
        <w:rPr>
          <w:sz w:val="18"/>
          <w:szCs w:val="18"/>
        </w:rPr>
        <w:t xml:space="preserve">    return numerator - 2*(</w:t>
      </w:r>
      <w:proofErr w:type="gramStart"/>
      <w:r w:rsidRPr="00B96C78">
        <w:rPr>
          <w:sz w:val="18"/>
          <w:szCs w:val="18"/>
        </w:rPr>
        <w:t>log1p((</w:t>
      </w:r>
      <w:proofErr w:type="gramEnd"/>
      <w:r w:rsidRPr="00B96C78">
        <w:rPr>
          <w:sz w:val="18"/>
          <w:szCs w:val="18"/>
        </w:rPr>
        <w:t>y/</w:t>
      </w:r>
      <w:proofErr w:type="gramStart"/>
      <w:r w:rsidRPr="00B96C78">
        <w:rPr>
          <w:sz w:val="18"/>
          <w:szCs w:val="18"/>
        </w:rPr>
        <w:t>alpha)^</w:t>
      </w:r>
      <w:proofErr w:type="gramEnd"/>
      <w:r w:rsidRPr="00B96C78">
        <w:rPr>
          <w:sz w:val="18"/>
          <w:szCs w:val="18"/>
        </w:rPr>
        <w:t>beta));</w:t>
      </w:r>
    </w:p>
    <w:p w14:paraId="51912F5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>
        <w:rPr>
          <w:sz w:val="18"/>
          <w:szCs w:val="18"/>
        </w:rPr>
        <w:t>/</w:t>
      </w:r>
      <w:proofErr w:type="gramStart"/>
      <w:r>
        <w:rPr>
          <w:sz w:val="18"/>
          <w:szCs w:val="18"/>
        </w:rPr>
        <w:t>/</w:t>
      </w:r>
      <w:r w:rsidRPr="00B96C78">
        <w:rPr>
          <w:sz w:val="18"/>
          <w:szCs w:val="18"/>
        </w:rPr>
        <w:t xml:space="preserve">  }</w:t>
      </w:r>
      <w:proofErr w:type="gramEnd"/>
    </w:p>
    <w:p w14:paraId="49D1362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7A1850E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loglogistic_lccdf</w:t>
      </w:r>
      <w:proofErr w:type="spellEnd"/>
      <w:r w:rsidRPr="00B96C78">
        <w:rPr>
          <w:sz w:val="18"/>
          <w:szCs w:val="18"/>
        </w:rPr>
        <w:t xml:space="preserve"> (real y, real alpha, real </w:t>
      </w:r>
      <w:proofErr w:type="gramStart"/>
      <w:r w:rsidRPr="00B96C78">
        <w:rPr>
          <w:sz w:val="18"/>
          <w:szCs w:val="18"/>
        </w:rPr>
        <w:t>beta){</w:t>
      </w:r>
      <w:proofErr w:type="gramEnd"/>
    </w:p>
    <w:p w14:paraId="11E5D2F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return -log1</w:t>
      </w:r>
      <w:proofErr w:type="gramStart"/>
      <w:r w:rsidRPr="00B96C78">
        <w:rPr>
          <w:sz w:val="18"/>
          <w:szCs w:val="18"/>
        </w:rPr>
        <w:t>p(</w:t>
      </w:r>
      <w:proofErr w:type="gramEnd"/>
      <w:r w:rsidRPr="00B96C78">
        <w:rPr>
          <w:sz w:val="18"/>
          <w:szCs w:val="18"/>
        </w:rPr>
        <w:t>(y / alpha)^beta);</w:t>
      </w:r>
    </w:p>
    <w:p w14:paraId="38DA339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25FA82C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16789C8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generalized gamma (Lawless parameterization)</w:t>
      </w:r>
    </w:p>
    <w:p w14:paraId="2C18FD3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gengamma_</w:t>
      </w:r>
      <w:proofErr w:type="gramStart"/>
      <w:r w:rsidRPr="00B96C78">
        <w:rPr>
          <w:sz w:val="18"/>
          <w:szCs w:val="18"/>
        </w:rPr>
        <w:t>lpdf</w:t>
      </w:r>
      <w:proofErr w:type="spellEnd"/>
      <w:r w:rsidRPr="00B96C78">
        <w:rPr>
          <w:sz w:val="18"/>
          <w:szCs w:val="18"/>
        </w:rPr>
        <w:t>(</w:t>
      </w:r>
      <w:proofErr w:type="gramEnd"/>
      <w:r w:rsidRPr="00B96C78">
        <w:rPr>
          <w:sz w:val="18"/>
          <w:szCs w:val="18"/>
        </w:rPr>
        <w:t>real y, real mu, real sigma, real Q) {</w:t>
      </w:r>
    </w:p>
    <w:p w14:paraId="55B8217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ab/>
        <w:t xml:space="preserve">  real k = </w:t>
      </w:r>
      <w:proofErr w:type="gramStart"/>
      <w:r w:rsidRPr="00B96C78">
        <w:rPr>
          <w:sz w:val="18"/>
          <w:szCs w:val="18"/>
        </w:rPr>
        <w:t>pow(</w:t>
      </w:r>
      <w:proofErr w:type="gramEnd"/>
      <w:r w:rsidRPr="00B96C78">
        <w:rPr>
          <w:sz w:val="18"/>
          <w:szCs w:val="18"/>
        </w:rPr>
        <w:t>Q, -2);</w:t>
      </w:r>
    </w:p>
    <w:p w14:paraId="13E7D7C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ab/>
        <w:t xml:space="preserve">  real w = Q * (log(y) - mu) / </w:t>
      </w:r>
      <w:proofErr w:type="gramStart"/>
      <w:r w:rsidRPr="00B96C78">
        <w:rPr>
          <w:sz w:val="18"/>
          <w:szCs w:val="18"/>
        </w:rPr>
        <w:t>sigma;</w:t>
      </w:r>
      <w:proofErr w:type="gramEnd"/>
    </w:p>
    <w:p w14:paraId="404E8E9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ab/>
        <w:t xml:space="preserve">  return -log(sigma) - log(y) - 0.5 * log(k) * (1 - 2 * k) + </w:t>
      </w:r>
    </w:p>
    <w:p w14:paraId="20C11CC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ab/>
        <w:t xml:space="preserve">         k * (w - exp(w)) - </w:t>
      </w:r>
      <w:proofErr w:type="spellStart"/>
      <w:r w:rsidRPr="00B96C78">
        <w:rPr>
          <w:sz w:val="18"/>
          <w:szCs w:val="18"/>
        </w:rPr>
        <w:t>lgamma</w:t>
      </w:r>
      <w:proofErr w:type="spellEnd"/>
      <w:r w:rsidRPr="00B96C78">
        <w:rPr>
          <w:sz w:val="18"/>
          <w:szCs w:val="18"/>
        </w:rPr>
        <w:t>(k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2B79198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5FD4AB0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7CB20FB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gengamma_</w:t>
      </w:r>
      <w:proofErr w:type="gramStart"/>
      <w:r w:rsidRPr="00B96C78">
        <w:rPr>
          <w:sz w:val="18"/>
          <w:szCs w:val="18"/>
        </w:rPr>
        <w:t>lccdf</w:t>
      </w:r>
      <w:proofErr w:type="spellEnd"/>
      <w:r w:rsidRPr="00B96C78">
        <w:rPr>
          <w:sz w:val="18"/>
          <w:szCs w:val="18"/>
        </w:rPr>
        <w:t>(</w:t>
      </w:r>
      <w:proofErr w:type="gramEnd"/>
      <w:r w:rsidRPr="00B96C78">
        <w:rPr>
          <w:sz w:val="18"/>
          <w:szCs w:val="18"/>
        </w:rPr>
        <w:t>real y, real mu, real sigma, real Q) {</w:t>
      </w:r>
    </w:p>
    <w:p w14:paraId="5612006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real k = </w:t>
      </w:r>
      <w:proofErr w:type="gramStart"/>
      <w:r w:rsidRPr="00B96C78">
        <w:rPr>
          <w:sz w:val="18"/>
          <w:szCs w:val="18"/>
        </w:rPr>
        <w:t>pow(</w:t>
      </w:r>
      <w:proofErr w:type="gramEnd"/>
      <w:r w:rsidRPr="00B96C78">
        <w:rPr>
          <w:sz w:val="18"/>
          <w:szCs w:val="18"/>
        </w:rPr>
        <w:t>Q, -2);</w:t>
      </w:r>
    </w:p>
    <w:p w14:paraId="0BA735BC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  real w = </w:t>
      </w:r>
      <w:proofErr w:type="gramStart"/>
      <w:r w:rsidRPr="00B96C78">
        <w:rPr>
          <w:sz w:val="18"/>
          <w:szCs w:val="18"/>
        </w:rPr>
        <w:t>exp(</w:t>
      </w:r>
      <w:proofErr w:type="gramEnd"/>
      <w:r w:rsidRPr="00B96C78">
        <w:rPr>
          <w:sz w:val="18"/>
          <w:szCs w:val="18"/>
        </w:rPr>
        <w:t xml:space="preserve">Q .* </w:t>
      </w:r>
      <w:r w:rsidRPr="007919A0">
        <w:rPr>
          <w:sz w:val="18"/>
          <w:szCs w:val="18"/>
          <w:lang w:val="pt-PT"/>
        </w:rPr>
        <w:t>(log(y) - mu) / sigma) .* k;</w:t>
      </w:r>
    </w:p>
    <w:p w14:paraId="28C5227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  </w:t>
      </w:r>
      <w:r w:rsidRPr="00B96C78">
        <w:rPr>
          <w:sz w:val="18"/>
          <w:szCs w:val="18"/>
        </w:rPr>
        <w:t>return log1</w:t>
      </w:r>
      <w:proofErr w:type="gramStart"/>
      <w:r w:rsidRPr="00B96C78">
        <w:rPr>
          <w:sz w:val="18"/>
          <w:szCs w:val="18"/>
        </w:rPr>
        <w:t>m(</w:t>
      </w:r>
      <w:proofErr w:type="spellStart"/>
      <w:proofErr w:type="gramEnd"/>
      <w:r w:rsidRPr="00B96C78">
        <w:rPr>
          <w:sz w:val="18"/>
          <w:szCs w:val="18"/>
        </w:rPr>
        <w:t>gamma_p</w:t>
      </w:r>
      <w:proofErr w:type="spellEnd"/>
      <w:r w:rsidRPr="00B96C78">
        <w:rPr>
          <w:sz w:val="18"/>
          <w:szCs w:val="18"/>
        </w:rPr>
        <w:t>(k, w));</w:t>
      </w:r>
    </w:p>
    <w:p w14:paraId="2DC93AA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lastRenderedPageBreak/>
        <w:t xml:space="preserve">  }</w:t>
      </w:r>
    </w:p>
    <w:p w14:paraId="1BDAF9D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3AAEC42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data {</w:t>
      </w:r>
    </w:p>
    <w:p w14:paraId="5DA713D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Constants</w:t>
      </w:r>
    </w:p>
    <w:p w14:paraId="6DB0B72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int&lt;lower = 1&gt; 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>; // number of treatments</w:t>
      </w:r>
    </w:p>
    <w:p w14:paraId="2F6F5F2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int&lt;lower = 1&gt; </w:t>
      </w:r>
      <w:proofErr w:type="gramStart"/>
      <w:r w:rsidRPr="00B96C78">
        <w:rPr>
          <w:sz w:val="18"/>
          <w:szCs w:val="18"/>
        </w:rPr>
        <w:t xml:space="preserve">ns;   </w:t>
      </w:r>
      <w:proofErr w:type="gramEnd"/>
      <w:r w:rsidRPr="00B96C78">
        <w:rPr>
          <w:sz w:val="18"/>
          <w:szCs w:val="18"/>
        </w:rPr>
        <w:t>// number of studies</w:t>
      </w:r>
    </w:p>
    <w:p w14:paraId="5EA180E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int&lt;lower = 1&gt; </w:t>
      </w:r>
      <w:proofErr w:type="gramStart"/>
      <w:r w:rsidRPr="00B96C78">
        <w:rPr>
          <w:sz w:val="18"/>
          <w:szCs w:val="18"/>
        </w:rPr>
        <w:t xml:space="preserve">N;   </w:t>
      </w:r>
      <w:proofErr w:type="gramEnd"/>
      <w:r w:rsidRPr="00B96C78">
        <w:rPr>
          <w:sz w:val="18"/>
          <w:szCs w:val="18"/>
        </w:rPr>
        <w:t xml:space="preserve"> // total number of patients</w:t>
      </w:r>
    </w:p>
    <w:p w14:paraId="74DA164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int&lt;lower = 1, upper = 6&gt; </w:t>
      </w:r>
      <w:proofErr w:type="spellStart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; // </w:t>
      </w:r>
      <w:proofErr w:type="spellStart"/>
      <w:r w:rsidRPr="00B96C78">
        <w:rPr>
          <w:sz w:val="18"/>
          <w:szCs w:val="18"/>
        </w:rPr>
        <w:t>distribtion</w:t>
      </w:r>
      <w:proofErr w:type="spellEnd"/>
      <w:r w:rsidRPr="00B96C78">
        <w:rPr>
          <w:sz w:val="18"/>
          <w:szCs w:val="18"/>
        </w:rPr>
        <w:t xml:space="preserve"> flag </w:t>
      </w:r>
    </w:p>
    <w:p w14:paraId="6D96444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/</w:t>
      </w:r>
      <w:proofErr w:type="gramStart"/>
      <w:r w:rsidRPr="00B96C78">
        <w:rPr>
          <w:sz w:val="18"/>
          <w:szCs w:val="18"/>
        </w:rPr>
        <w:t>/(</w:t>
      </w:r>
      <w:proofErr w:type="gramEnd"/>
      <w:r w:rsidRPr="00B96C78">
        <w:rPr>
          <w:sz w:val="18"/>
          <w:szCs w:val="18"/>
        </w:rPr>
        <w:t xml:space="preserve">1 = </w:t>
      </w:r>
      <w:proofErr w:type="spellStart"/>
      <w:r w:rsidRPr="00B96C78">
        <w:rPr>
          <w:sz w:val="18"/>
          <w:szCs w:val="18"/>
        </w:rPr>
        <w:t>weibull</w:t>
      </w:r>
      <w:proofErr w:type="spellEnd"/>
      <w:r w:rsidRPr="00B96C78">
        <w:rPr>
          <w:sz w:val="18"/>
          <w:szCs w:val="18"/>
        </w:rPr>
        <w:t>, 2 = Gompertz, 3 = gamma,</w:t>
      </w:r>
    </w:p>
    <w:p w14:paraId="38C6AD4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// 4 = log-normal, 5 = log-logistic, </w:t>
      </w:r>
    </w:p>
    <w:p w14:paraId="38F1D03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// 6 = gen gamma) </w:t>
      </w:r>
    </w:p>
    <w:p w14:paraId="2FCD7E8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797C1C3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Survival data</w:t>
      </w:r>
    </w:p>
    <w:p w14:paraId="2953710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vector&lt;lower = 0&gt;[N] </w:t>
      </w:r>
      <w:proofErr w:type="gramStart"/>
      <w:r w:rsidRPr="00B96C78">
        <w:rPr>
          <w:sz w:val="18"/>
          <w:szCs w:val="18"/>
        </w:rPr>
        <w:t xml:space="preserve">time;   </w:t>
      </w:r>
      <w:proofErr w:type="gramEnd"/>
      <w:r w:rsidRPr="00B96C78">
        <w:rPr>
          <w:sz w:val="18"/>
          <w:szCs w:val="18"/>
        </w:rPr>
        <w:t xml:space="preserve">       // event &amp; censor times</w:t>
      </w:r>
    </w:p>
    <w:p w14:paraId="0122F32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int&lt;lower = 0, upper = 1&gt; event[N]; // event indicator (0=censored, 1=event)</w:t>
      </w:r>
    </w:p>
    <w:p w14:paraId="34D6029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int&lt;lower = 1&gt; study[N</w:t>
      </w:r>
      <w:proofErr w:type="gramStart"/>
      <w:r w:rsidRPr="00B96C78">
        <w:rPr>
          <w:sz w:val="18"/>
          <w:szCs w:val="18"/>
        </w:rPr>
        <w:t xml:space="preserve">];   </w:t>
      </w:r>
      <w:proofErr w:type="gramEnd"/>
      <w:r w:rsidRPr="00B96C78">
        <w:rPr>
          <w:sz w:val="18"/>
          <w:szCs w:val="18"/>
        </w:rPr>
        <w:t xml:space="preserve">         // study indicator</w:t>
      </w:r>
    </w:p>
    <w:p w14:paraId="112D5CC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144C228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>// model matrix</w:t>
      </w:r>
    </w:p>
    <w:p w14:paraId="47D679E4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matrix[N, ns + ns*(ntrt - 1)] X;</w:t>
      </w:r>
    </w:p>
    <w:p w14:paraId="0A0EE8E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</w:t>
      </w:r>
    </w:p>
    <w:p w14:paraId="790A73A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r w:rsidRPr="00B96C78">
        <w:rPr>
          <w:sz w:val="18"/>
          <w:szCs w:val="18"/>
        </w:rPr>
        <w:t xml:space="preserve">// </w:t>
      </w:r>
      <w:proofErr w:type="spellStart"/>
      <w:r w:rsidRPr="00B96C78">
        <w:rPr>
          <w:sz w:val="18"/>
          <w:szCs w:val="18"/>
        </w:rPr>
        <w:t>sd</w:t>
      </w:r>
      <w:proofErr w:type="spellEnd"/>
      <w:r w:rsidRPr="00B96C78">
        <w:rPr>
          <w:sz w:val="18"/>
          <w:szCs w:val="18"/>
        </w:rPr>
        <w:t xml:space="preserve"> for priors on </w:t>
      </w:r>
      <w:proofErr w:type="spellStart"/>
      <w:r w:rsidRPr="00B96C78">
        <w:rPr>
          <w:sz w:val="18"/>
          <w:szCs w:val="18"/>
        </w:rPr>
        <w:t>mus</w:t>
      </w:r>
      <w:proofErr w:type="spellEnd"/>
      <w:r w:rsidRPr="00B96C78">
        <w:rPr>
          <w:sz w:val="18"/>
          <w:szCs w:val="18"/>
        </w:rPr>
        <w:t xml:space="preserve">, ds, and </w:t>
      </w:r>
      <w:proofErr w:type="spellStart"/>
      <w:r w:rsidRPr="00B96C78">
        <w:rPr>
          <w:sz w:val="18"/>
          <w:szCs w:val="18"/>
        </w:rPr>
        <w:t>gengamma</w:t>
      </w:r>
      <w:proofErr w:type="spellEnd"/>
      <w:r w:rsidRPr="00B96C78">
        <w:rPr>
          <w:sz w:val="18"/>
          <w:szCs w:val="18"/>
        </w:rPr>
        <w:t xml:space="preserve"> Q</w:t>
      </w:r>
    </w:p>
    <w:p w14:paraId="2103F0A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real&lt;lower = 0&gt; </w:t>
      </w:r>
      <w:proofErr w:type="spellStart"/>
      <w:r w:rsidRPr="00B96C78">
        <w:rPr>
          <w:sz w:val="18"/>
          <w:szCs w:val="18"/>
        </w:rPr>
        <w:t>mu_prior_</w:t>
      </w:r>
      <w:proofErr w:type="gramStart"/>
      <w:r w:rsidRPr="00B96C78">
        <w:rPr>
          <w:sz w:val="18"/>
          <w:szCs w:val="18"/>
        </w:rPr>
        <w:t>sd</w:t>
      </w:r>
      <w:proofErr w:type="spellEnd"/>
      <w:r w:rsidRPr="00B96C78">
        <w:rPr>
          <w:sz w:val="18"/>
          <w:szCs w:val="18"/>
        </w:rPr>
        <w:t>;</w:t>
      </w:r>
      <w:proofErr w:type="gramEnd"/>
    </w:p>
    <w:p w14:paraId="2F3379C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real&lt;lower = 0&gt; </w:t>
      </w:r>
      <w:proofErr w:type="spellStart"/>
      <w:r w:rsidRPr="00B96C78">
        <w:rPr>
          <w:sz w:val="18"/>
          <w:szCs w:val="18"/>
        </w:rPr>
        <w:t>d_prior_</w:t>
      </w:r>
      <w:proofErr w:type="gramStart"/>
      <w:r w:rsidRPr="00B96C78">
        <w:rPr>
          <w:sz w:val="18"/>
          <w:szCs w:val="18"/>
        </w:rPr>
        <w:t>sd</w:t>
      </w:r>
      <w:proofErr w:type="spellEnd"/>
      <w:r w:rsidRPr="00B96C78">
        <w:rPr>
          <w:sz w:val="18"/>
          <w:szCs w:val="18"/>
        </w:rPr>
        <w:t>;</w:t>
      </w:r>
      <w:proofErr w:type="gramEnd"/>
    </w:p>
    <w:p w14:paraId="64D2A11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real&lt;lower = 0&gt; </w:t>
      </w:r>
      <w:proofErr w:type="spellStart"/>
      <w:r w:rsidRPr="00B96C78">
        <w:rPr>
          <w:sz w:val="18"/>
          <w:szCs w:val="18"/>
        </w:rPr>
        <w:t>Q_prior_</w:t>
      </w:r>
      <w:proofErr w:type="gramStart"/>
      <w:r w:rsidRPr="00B96C78">
        <w:rPr>
          <w:sz w:val="18"/>
          <w:szCs w:val="18"/>
        </w:rPr>
        <w:t>sd</w:t>
      </w:r>
      <w:proofErr w:type="spellEnd"/>
      <w:r w:rsidRPr="00B96C78">
        <w:rPr>
          <w:sz w:val="18"/>
          <w:szCs w:val="18"/>
        </w:rPr>
        <w:t>;</w:t>
      </w:r>
      <w:proofErr w:type="gramEnd"/>
    </w:p>
    <w:p w14:paraId="7F7B40E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3676C62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</w:t>
      </w:r>
      <w:proofErr w:type="spellStart"/>
      <w:r w:rsidRPr="00B96C78">
        <w:rPr>
          <w:sz w:val="18"/>
          <w:szCs w:val="18"/>
        </w:rPr>
        <w:t>sd</w:t>
      </w:r>
      <w:proofErr w:type="spellEnd"/>
      <w:r w:rsidRPr="00B96C78">
        <w:rPr>
          <w:sz w:val="18"/>
          <w:szCs w:val="18"/>
        </w:rPr>
        <w:t xml:space="preserve"> for prior on within-treatment between parameter covariance </w:t>
      </w:r>
      <w:proofErr w:type="gramStart"/>
      <w:r w:rsidRPr="00B96C78">
        <w:rPr>
          <w:sz w:val="18"/>
          <w:szCs w:val="18"/>
        </w:rPr>
        <w:t>matrix</w:t>
      </w:r>
      <w:proofErr w:type="gramEnd"/>
    </w:p>
    <w:p w14:paraId="059D6C6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real&lt;lower = 0&gt; </w:t>
      </w:r>
      <w:proofErr w:type="spellStart"/>
      <w:r w:rsidRPr="00B96C78">
        <w:rPr>
          <w:sz w:val="18"/>
          <w:szCs w:val="18"/>
        </w:rPr>
        <w:t>sigma_prior_</w:t>
      </w:r>
      <w:proofErr w:type="gramStart"/>
      <w:r w:rsidRPr="00B96C78">
        <w:rPr>
          <w:sz w:val="18"/>
          <w:szCs w:val="18"/>
        </w:rPr>
        <w:t>sd</w:t>
      </w:r>
      <w:proofErr w:type="spellEnd"/>
      <w:r w:rsidRPr="00B96C78">
        <w:rPr>
          <w:sz w:val="18"/>
          <w:szCs w:val="18"/>
        </w:rPr>
        <w:t>;</w:t>
      </w:r>
      <w:proofErr w:type="gramEnd"/>
    </w:p>
    <w:p w14:paraId="0354DD9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69C60E2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parameters {</w:t>
      </w:r>
    </w:p>
    <w:p w14:paraId="6E1A94C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location parameter</w:t>
      </w:r>
    </w:p>
    <w:p w14:paraId="0CCADBF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loc_mu</w:t>
      </w:r>
      <w:proofErr w:type="spellEnd"/>
      <w:r w:rsidRPr="00B96C78">
        <w:rPr>
          <w:sz w:val="18"/>
          <w:szCs w:val="18"/>
        </w:rPr>
        <w:t>[ns</w:t>
      </w:r>
      <w:proofErr w:type="gramStart"/>
      <w:r w:rsidRPr="00B96C78">
        <w:rPr>
          <w:sz w:val="18"/>
          <w:szCs w:val="18"/>
        </w:rPr>
        <w:t>];</w:t>
      </w:r>
      <w:proofErr w:type="gramEnd"/>
    </w:p>
    <w:p w14:paraId="5D65001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spellStart"/>
      <w:proofErr w:type="gramEnd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- 1] </w:t>
      </w:r>
      <w:proofErr w:type="spellStart"/>
      <w:r w:rsidRPr="00B96C78">
        <w:rPr>
          <w:sz w:val="18"/>
          <w:szCs w:val="18"/>
        </w:rPr>
        <w:t>loc_delta</w:t>
      </w:r>
      <w:proofErr w:type="spellEnd"/>
      <w:r w:rsidRPr="00B96C78">
        <w:rPr>
          <w:sz w:val="18"/>
          <w:szCs w:val="18"/>
        </w:rPr>
        <w:t>[ns];</w:t>
      </w:r>
    </w:p>
    <w:p w14:paraId="06C0A9F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2845A3D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</w:t>
      </w:r>
      <w:proofErr w:type="spellStart"/>
      <w:r w:rsidRPr="00B96C78">
        <w:rPr>
          <w:sz w:val="18"/>
          <w:szCs w:val="18"/>
        </w:rPr>
        <w:t>ancilliary</w:t>
      </w:r>
      <w:proofErr w:type="spellEnd"/>
      <w:r w:rsidRPr="00B96C78">
        <w:rPr>
          <w:sz w:val="18"/>
          <w:szCs w:val="18"/>
        </w:rPr>
        <w:t xml:space="preserve"> parameter</w:t>
      </w:r>
    </w:p>
    <w:p w14:paraId="12AAC4D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spellStart"/>
      <w:r w:rsidRPr="00B96C78">
        <w:rPr>
          <w:sz w:val="18"/>
          <w:szCs w:val="18"/>
        </w:rPr>
        <w:t>anc_mu</w:t>
      </w:r>
      <w:proofErr w:type="spellEnd"/>
      <w:r w:rsidRPr="00B96C78">
        <w:rPr>
          <w:sz w:val="18"/>
          <w:szCs w:val="18"/>
        </w:rPr>
        <w:t>[ns</w:t>
      </w:r>
      <w:proofErr w:type="gramStart"/>
      <w:r w:rsidRPr="00B96C78">
        <w:rPr>
          <w:sz w:val="18"/>
          <w:szCs w:val="18"/>
        </w:rPr>
        <w:t>];</w:t>
      </w:r>
      <w:proofErr w:type="gramEnd"/>
    </w:p>
    <w:p w14:paraId="3C4E819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spellStart"/>
      <w:proofErr w:type="gramEnd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- 1] </w:t>
      </w:r>
      <w:proofErr w:type="spellStart"/>
      <w:r w:rsidRPr="00B96C78">
        <w:rPr>
          <w:sz w:val="18"/>
          <w:szCs w:val="18"/>
        </w:rPr>
        <w:t>anc_delta</w:t>
      </w:r>
      <w:proofErr w:type="spellEnd"/>
      <w:r w:rsidRPr="00B96C78">
        <w:rPr>
          <w:sz w:val="18"/>
          <w:szCs w:val="18"/>
        </w:rPr>
        <w:t>[ns];</w:t>
      </w:r>
    </w:p>
    <w:p w14:paraId="2ACE3FA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456C62D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true treatment </w:t>
      </w:r>
      <w:proofErr w:type="gramStart"/>
      <w:r w:rsidRPr="00B96C78">
        <w:rPr>
          <w:sz w:val="18"/>
          <w:szCs w:val="18"/>
        </w:rPr>
        <w:t>effects;</w:t>
      </w:r>
      <w:proofErr w:type="gramEnd"/>
    </w:p>
    <w:p w14:paraId="6A190AB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vector[2*(ntrt-1)] </w:t>
      </w:r>
      <w:proofErr w:type="gramStart"/>
      <w:r w:rsidRPr="00B96C78">
        <w:rPr>
          <w:sz w:val="18"/>
          <w:szCs w:val="18"/>
        </w:rPr>
        <w:t>d;</w:t>
      </w:r>
      <w:proofErr w:type="gramEnd"/>
    </w:p>
    <w:p w14:paraId="5DBD70F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47A4779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within-treatment between parameter covariance </w:t>
      </w:r>
      <w:proofErr w:type="gramStart"/>
      <w:r w:rsidRPr="00B96C78">
        <w:rPr>
          <w:sz w:val="18"/>
          <w:szCs w:val="18"/>
        </w:rPr>
        <w:t>matrix</w:t>
      </w:r>
      <w:proofErr w:type="gramEnd"/>
    </w:p>
    <w:p w14:paraId="0B8BF7D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spellStart"/>
      <w:r w:rsidRPr="00B96C78">
        <w:rPr>
          <w:sz w:val="18"/>
          <w:szCs w:val="18"/>
        </w:rPr>
        <w:t>cov_</w:t>
      </w:r>
      <w:proofErr w:type="gramStart"/>
      <w:r w:rsidRPr="00B96C78">
        <w:rPr>
          <w:sz w:val="18"/>
          <w:szCs w:val="18"/>
        </w:rPr>
        <w:t>matrix</w:t>
      </w:r>
      <w:proofErr w:type="spellEnd"/>
      <w:r w:rsidRPr="00B96C78">
        <w:rPr>
          <w:sz w:val="18"/>
          <w:szCs w:val="18"/>
        </w:rPr>
        <w:t>[</w:t>
      </w:r>
      <w:proofErr w:type="gramEnd"/>
      <w:r w:rsidRPr="00B96C78">
        <w:rPr>
          <w:sz w:val="18"/>
          <w:szCs w:val="18"/>
        </w:rPr>
        <w:t>2] sigma;</w:t>
      </w:r>
    </w:p>
    <w:p w14:paraId="13AF470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464578B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Q for </w:t>
      </w:r>
      <w:proofErr w:type="spellStart"/>
      <w:r w:rsidRPr="00B96C78">
        <w:rPr>
          <w:sz w:val="18"/>
          <w:szCs w:val="18"/>
        </w:rPr>
        <w:t>gengamma</w:t>
      </w:r>
      <w:proofErr w:type="spellEnd"/>
      <w:r w:rsidRPr="00B96C78">
        <w:rPr>
          <w:sz w:val="18"/>
          <w:szCs w:val="18"/>
        </w:rPr>
        <w:t xml:space="preserve"> (one across all studies)</w:t>
      </w:r>
    </w:p>
    <w:p w14:paraId="7233F64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real </w:t>
      </w:r>
      <w:proofErr w:type="gramStart"/>
      <w:r w:rsidRPr="00B96C78">
        <w:rPr>
          <w:sz w:val="18"/>
          <w:szCs w:val="18"/>
        </w:rPr>
        <w:t>Q;</w:t>
      </w:r>
      <w:proofErr w:type="gramEnd"/>
    </w:p>
    <w:p w14:paraId="4E7B71F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70D09DF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transformed </w:t>
      </w:r>
      <w:proofErr w:type="gramStart"/>
      <w:r w:rsidRPr="00B96C78">
        <w:rPr>
          <w:sz w:val="18"/>
          <w:szCs w:val="18"/>
        </w:rPr>
        <w:t>parameters{</w:t>
      </w:r>
      <w:proofErr w:type="gramEnd"/>
    </w:p>
    <w:p w14:paraId="0E483F1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study baselines</w:t>
      </w:r>
    </w:p>
    <w:p w14:paraId="04A9C1C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vector[2*ns] </w:t>
      </w:r>
      <w:proofErr w:type="gramStart"/>
      <w:r w:rsidRPr="00B96C78">
        <w:rPr>
          <w:sz w:val="18"/>
          <w:szCs w:val="18"/>
        </w:rPr>
        <w:t>mu;</w:t>
      </w:r>
      <w:proofErr w:type="gramEnd"/>
    </w:p>
    <w:p w14:paraId="7F7AE5D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for(</w:t>
      </w:r>
      <w:proofErr w:type="gramEnd"/>
      <w:r w:rsidRPr="00B96C78">
        <w:rPr>
          <w:sz w:val="18"/>
          <w:szCs w:val="18"/>
        </w:rPr>
        <w:t>j in 1:ns){</w:t>
      </w:r>
    </w:p>
    <w:p w14:paraId="28D1974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mu[(</w:t>
      </w:r>
      <w:proofErr w:type="gramEnd"/>
      <w:r w:rsidRPr="00B96C78">
        <w:rPr>
          <w:sz w:val="18"/>
          <w:szCs w:val="18"/>
        </w:rPr>
        <w:t xml:space="preserve">2*j-1)] = </w:t>
      </w:r>
      <w:proofErr w:type="spellStart"/>
      <w:r w:rsidRPr="00B96C78">
        <w:rPr>
          <w:sz w:val="18"/>
          <w:szCs w:val="18"/>
        </w:rPr>
        <w:t>loc_mu</w:t>
      </w:r>
      <w:proofErr w:type="spellEnd"/>
      <w:r w:rsidRPr="00B96C78">
        <w:rPr>
          <w:sz w:val="18"/>
          <w:szCs w:val="18"/>
        </w:rPr>
        <w:t>[j</w:t>
      </w:r>
      <w:proofErr w:type="gramStart"/>
      <w:r w:rsidRPr="00B96C78">
        <w:rPr>
          <w:sz w:val="18"/>
          <w:szCs w:val="18"/>
        </w:rPr>
        <w:t>];</w:t>
      </w:r>
      <w:proofErr w:type="gramEnd"/>
    </w:p>
    <w:p w14:paraId="0BA5044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mu[2*j] = </w:t>
      </w:r>
      <w:proofErr w:type="spellStart"/>
      <w:r w:rsidRPr="00B96C78">
        <w:rPr>
          <w:sz w:val="18"/>
          <w:szCs w:val="18"/>
        </w:rPr>
        <w:t>anc_mu</w:t>
      </w:r>
      <w:proofErr w:type="spellEnd"/>
      <w:r w:rsidRPr="00B96C78">
        <w:rPr>
          <w:sz w:val="18"/>
          <w:szCs w:val="18"/>
        </w:rPr>
        <w:t>[j</w:t>
      </w:r>
      <w:proofErr w:type="gramStart"/>
      <w:r w:rsidRPr="00B96C78">
        <w:rPr>
          <w:sz w:val="18"/>
          <w:szCs w:val="18"/>
        </w:rPr>
        <w:t>];</w:t>
      </w:r>
      <w:proofErr w:type="gramEnd"/>
    </w:p>
    <w:p w14:paraId="54A1622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4E3EFD2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6183C27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study specific treatment effects</w:t>
      </w:r>
    </w:p>
    <w:p w14:paraId="16C78F7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gramEnd"/>
      <w:r w:rsidRPr="00B96C78">
        <w:rPr>
          <w:sz w:val="18"/>
          <w:szCs w:val="18"/>
        </w:rPr>
        <w:t>2*(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- 1)] delta[ns];</w:t>
      </w:r>
    </w:p>
    <w:p w14:paraId="00D7B25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for(</w:t>
      </w:r>
      <w:proofErr w:type="gramEnd"/>
      <w:r w:rsidRPr="00B96C78">
        <w:rPr>
          <w:sz w:val="18"/>
          <w:szCs w:val="18"/>
        </w:rPr>
        <w:t>j in 1:ns) {</w:t>
      </w:r>
    </w:p>
    <w:p w14:paraId="6DE1222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gramEnd"/>
      <w:r w:rsidRPr="00B96C78">
        <w:rPr>
          <w:sz w:val="18"/>
          <w:szCs w:val="18"/>
        </w:rPr>
        <w:t>k in 1:(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</w:t>
      </w:r>
      <w:proofErr w:type="gramStart"/>
      <w:r w:rsidRPr="00B96C78">
        <w:rPr>
          <w:sz w:val="18"/>
          <w:szCs w:val="18"/>
        </w:rPr>
        <w:t>)) {</w:t>
      </w:r>
      <w:proofErr w:type="gramEnd"/>
    </w:p>
    <w:p w14:paraId="70E7D947" w14:textId="77777777" w:rsidR="007A42B5" w:rsidRPr="000C2532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</w:t>
      </w:r>
      <w:proofErr w:type="gramStart"/>
      <w:r w:rsidRPr="000C2532">
        <w:rPr>
          <w:sz w:val="18"/>
          <w:szCs w:val="18"/>
        </w:rPr>
        <w:t>delta[</w:t>
      </w:r>
      <w:proofErr w:type="gramEnd"/>
      <w:r w:rsidRPr="000C2532">
        <w:rPr>
          <w:sz w:val="18"/>
          <w:szCs w:val="18"/>
        </w:rPr>
        <w:t xml:space="preserve">j, (2*k - 1)] = </w:t>
      </w:r>
      <w:proofErr w:type="spellStart"/>
      <w:r w:rsidRPr="000C2532">
        <w:rPr>
          <w:sz w:val="18"/>
          <w:szCs w:val="18"/>
        </w:rPr>
        <w:t>loc_delta</w:t>
      </w:r>
      <w:proofErr w:type="spellEnd"/>
      <w:r w:rsidRPr="000C2532">
        <w:rPr>
          <w:sz w:val="18"/>
          <w:szCs w:val="18"/>
        </w:rPr>
        <w:t>[j, k];</w:t>
      </w:r>
    </w:p>
    <w:p w14:paraId="09877D7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0C2532">
        <w:rPr>
          <w:sz w:val="18"/>
          <w:szCs w:val="18"/>
        </w:rPr>
        <w:t xml:space="preserve">      </w:t>
      </w:r>
      <w:r w:rsidRPr="007919A0">
        <w:rPr>
          <w:sz w:val="18"/>
          <w:szCs w:val="18"/>
          <w:lang w:val="pt-PT"/>
        </w:rPr>
        <w:t>delta[j, (2*k)] = anc_delta[j, k];</w:t>
      </w:r>
    </w:p>
    <w:p w14:paraId="2DE618A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  </w:t>
      </w:r>
      <w:r w:rsidRPr="00B96C78">
        <w:rPr>
          <w:sz w:val="18"/>
          <w:szCs w:val="18"/>
        </w:rPr>
        <w:t>}</w:t>
      </w:r>
    </w:p>
    <w:p w14:paraId="6F4B816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3EB006A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01FB7A4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within study covariance matrix of the deltas</w:t>
      </w:r>
    </w:p>
    <w:p w14:paraId="278FA2B5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lastRenderedPageBreak/>
        <w:t xml:space="preserve">  </w:t>
      </w:r>
      <w:r w:rsidRPr="007919A0">
        <w:rPr>
          <w:sz w:val="18"/>
          <w:szCs w:val="18"/>
          <w:lang w:val="pt-PT"/>
        </w:rPr>
        <w:t>cov_matrix[2*(ntrt - 1)] delta_sigma;</w:t>
      </w:r>
    </w:p>
    <w:p w14:paraId="4C61BF3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proofErr w:type="gramStart"/>
      <w:r w:rsidRPr="00B96C78">
        <w:rPr>
          <w:sz w:val="18"/>
          <w:szCs w:val="18"/>
        </w:rPr>
        <w:t>for(</w:t>
      </w:r>
      <w:proofErr w:type="gramEnd"/>
      <w:r w:rsidRPr="00B96C78">
        <w:rPr>
          <w:sz w:val="18"/>
          <w:szCs w:val="18"/>
        </w:rPr>
        <w:t>k in 1:(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</w:t>
      </w:r>
      <w:proofErr w:type="gramStart"/>
      <w:r w:rsidRPr="00B96C78">
        <w:rPr>
          <w:sz w:val="18"/>
          <w:szCs w:val="18"/>
        </w:rPr>
        <w:t>)) {</w:t>
      </w:r>
      <w:proofErr w:type="gramEnd"/>
    </w:p>
    <w:p w14:paraId="5CF17A1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gramEnd"/>
      <w:r w:rsidRPr="00B96C78">
        <w:rPr>
          <w:sz w:val="18"/>
          <w:szCs w:val="18"/>
        </w:rPr>
        <w:t>kk in 1: (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</w:t>
      </w:r>
      <w:proofErr w:type="gramStart"/>
      <w:r w:rsidRPr="00B96C78">
        <w:rPr>
          <w:sz w:val="18"/>
          <w:szCs w:val="18"/>
        </w:rPr>
        <w:t>)) {</w:t>
      </w:r>
      <w:proofErr w:type="gramEnd"/>
    </w:p>
    <w:p w14:paraId="36E4DD41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    </w:t>
      </w:r>
      <w:r w:rsidRPr="007919A0">
        <w:rPr>
          <w:sz w:val="18"/>
          <w:szCs w:val="18"/>
          <w:lang w:val="pt-PT"/>
        </w:rPr>
        <w:t>delta_sigma[(2*k-1):(2*k),(2*kk-1):(2*kk)] = k == kk ? sigma : 0.5*sigma;</w:t>
      </w:r>
    </w:p>
    <w:p w14:paraId="0508E2D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  </w:t>
      </w:r>
      <w:r w:rsidRPr="00B96C78">
        <w:rPr>
          <w:sz w:val="18"/>
          <w:szCs w:val="18"/>
        </w:rPr>
        <w:t>}</w:t>
      </w:r>
    </w:p>
    <w:p w14:paraId="40F38FA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5ADBA87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37DA445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define linear predictors for location and </w:t>
      </w:r>
      <w:proofErr w:type="spellStart"/>
      <w:r w:rsidRPr="00B96C78">
        <w:rPr>
          <w:sz w:val="18"/>
          <w:szCs w:val="18"/>
        </w:rPr>
        <w:t>ancilliary</w:t>
      </w:r>
      <w:proofErr w:type="spellEnd"/>
      <w:r w:rsidRPr="00B96C78">
        <w:rPr>
          <w:sz w:val="18"/>
          <w:szCs w:val="18"/>
        </w:rPr>
        <w:t xml:space="preserve"> parameters</w:t>
      </w:r>
    </w:p>
    <w:p w14:paraId="4B7D253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gramEnd"/>
      <w:r w:rsidRPr="00B96C78">
        <w:rPr>
          <w:sz w:val="18"/>
          <w:szCs w:val="18"/>
        </w:rPr>
        <w:t>ns + ns*(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- 1)] loc;</w:t>
      </w:r>
    </w:p>
    <w:p w14:paraId="1B094D6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gramEnd"/>
      <w:r w:rsidRPr="00B96C78">
        <w:rPr>
          <w:sz w:val="18"/>
          <w:szCs w:val="18"/>
        </w:rPr>
        <w:t>ns + ns*(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- 1)]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;</w:t>
      </w:r>
    </w:p>
    <w:p w14:paraId="4EEB388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30E4007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loc[</w:t>
      </w:r>
      <w:proofErr w:type="gramStart"/>
      <w:r w:rsidRPr="00B96C78">
        <w:rPr>
          <w:sz w:val="18"/>
          <w:szCs w:val="18"/>
        </w:rPr>
        <w:t>1:ns</w:t>
      </w:r>
      <w:proofErr w:type="gram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to_vector</w:t>
      </w:r>
      <w:proofErr w:type="spellEnd"/>
      <w:r w:rsidRPr="00B96C78">
        <w:rPr>
          <w:sz w:val="18"/>
          <w:szCs w:val="18"/>
        </w:rPr>
        <w:t>(</w:t>
      </w:r>
      <w:proofErr w:type="spellStart"/>
      <w:r w:rsidRPr="00B96C78">
        <w:rPr>
          <w:sz w:val="18"/>
          <w:szCs w:val="18"/>
        </w:rPr>
        <w:t>loc_mu</w:t>
      </w:r>
      <w:proofErr w:type="spellEnd"/>
      <w:r w:rsidRPr="00B96C78">
        <w:rPr>
          <w:sz w:val="18"/>
          <w:szCs w:val="18"/>
        </w:rPr>
        <w:t>);</w:t>
      </w:r>
    </w:p>
    <w:p w14:paraId="35F286E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</w:t>
      </w:r>
      <w:proofErr w:type="gramStart"/>
      <w:r w:rsidRPr="00B96C78">
        <w:rPr>
          <w:sz w:val="18"/>
          <w:szCs w:val="18"/>
        </w:rPr>
        <w:t>1:ns</w:t>
      </w:r>
      <w:proofErr w:type="gram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to_vector</w:t>
      </w:r>
      <w:proofErr w:type="spellEnd"/>
      <w:r w:rsidRPr="00B96C78">
        <w:rPr>
          <w:sz w:val="18"/>
          <w:szCs w:val="18"/>
        </w:rPr>
        <w:t>(</w:t>
      </w:r>
      <w:proofErr w:type="spellStart"/>
      <w:r w:rsidRPr="00B96C78">
        <w:rPr>
          <w:sz w:val="18"/>
          <w:szCs w:val="18"/>
        </w:rPr>
        <w:t>anc_mu</w:t>
      </w:r>
      <w:proofErr w:type="spellEnd"/>
      <w:r w:rsidRPr="00B96C78">
        <w:rPr>
          <w:sz w:val="18"/>
          <w:szCs w:val="18"/>
        </w:rPr>
        <w:t>);</w:t>
      </w:r>
    </w:p>
    <w:p w14:paraId="342E5C8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71A0969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for(</w:t>
      </w:r>
      <w:proofErr w:type="gramEnd"/>
      <w:r w:rsidRPr="00B96C78">
        <w:rPr>
          <w:sz w:val="18"/>
          <w:szCs w:val="18"/>
        </w:rPr>
        <w:t>j in 1:ns) {</w:t>
      </w:r>
    </w:p>
    <w:p w14:paraId="38BECA4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loc[(ns+1+(j-</w:t>
      </w:r>
      <w:proofErr w:type="gramStart"/>
      <w:r w:rsidRPr="00B96C78">
        <w:rPr>
          <w:sz w:val="18"/>
          <w:szCs w:val="18"/>
        </w:rPr>
        <w:t>1)*</w:t>
      </w:r>
      <w:proofErr w:type="gramEnd"/>
      <w:r w:rsidRPr="00B96C78">
        <w:rPr>
          <w:sz w:val="18"/>
          <w:szCs w:val="18"/>
        </w:rPr>
        <w:t>(ntrt-1)):(</w:t>
      </w:r>
      <w:proofErr w:type="spellStart"/>
      <w:r w:rsidRPr="00B96C78">
        <w:rPr>
          <w:sz w:val="18"/>
          <w:szCs w:val="18"/>
        </w:rPr>
        <w:t>ns+j</w:t>
      </w:r>
      <w:proofErr w:type="spellEnd"/>
      <w:r w:rsidRPr="00B96C78">
        <w:rPr>
          <w:sz w:val="18"/>
          <w:szCs w:val="18"/>
        </w:rPr>
        <w:t xml:space="preserve">*(ntrt-1))] = </w:t>
      </w:r>
      <w:proofErr w:type="spellStart"/>
      <w:r w:rsidRPr="00B96C78">
        <w:rPr>
          <w:sz w:val="18"/>
          <w:szCs w:val="18"/>
        </w:rPr>
        <w:t>loc_delta</w:t>
      </w:r>
      <w:proofErr w:type="spellEnd"/>
      <w:r w:rsidRPr="00B96C78">
        <w:rPr>
          <w:sz w:val="18"/>
          <w:szCs w:val="18"/>
        </w:rPr>
        <w:t>[j];</w:t>
      </w:r>
    </w:p>
    <w:p w14:paraId="0A628C9D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B96C78">
        <w:rPr>
          <w:sz w:val="18"/>
          <w:szCs w:val="18"/>
        </w:rPr>
        <w:t xml:space="preserve">    </w:t>
      </w:r>
      <w:proofErr w:type="spellStart"/>
      <w:proofErr w:type="gramStart"/>
      <w:r w:rsidRPr="007A42B5">
        <w:rPr>
          <w:sz w:val="18"/>
          <w:szCs w:val="18"/>
          <w:lang w:val="fr-FR"/>
        </w:rPr>
        <w:t>anc</w:t>
      </w:r>
      <w:proofErr w:type="spellEnd"/>
      <w:proofErr w:type="gramEnd"/>
      <w:r w:rsidRPr="007A42B5">
        <w:rPr>
          <w:sz w:val="18"/>
          <w:szCs w:val="18"/>
          <w:lang w:val="fr-FR"/>
        </w:rPr>
        <w:t>[(ns+1+(j-1)*(ntrt-1)):(</w:t>
      </w:r>
      <w:proofErr w:type="spellStart"/>
      <w:r w:rsidRPr="007A42B5">
        <w:rPr>
          <w:sz w:val="18"/>
          <w:szCs w:val="18"/>
          <w:lang w:val="fr-FR"/>
        </w:rPr>
        <w:t>ns+j</w:t>
      </w:r>
      <w:proofErr w:type="spellEnd"/>
      <w:r w:rsidRPr="007A42B5">
        <w:rPr>
          <w:sz w:val="18"/>
          <w:szCs w:val="18"/>
          <w:lang w:val="fr-FR"/>
        </w:rPr>
        <w:t xml:space="preserve">*(ntrt-1))] = </w:t>
      </w:r>
      <w:proofErr w:type="spellStart"/>
      <w:r w:rsidRPr="007A42B5">
        <w:rPr>
          <w:sz w:val="18"/>
          <w:szCs w:val="18"/>
          <w:lang w:val="fr-FR"/>
        </w:rPr>
        <w:t>anc_delta</w:t>
      </w:r>
      <w:proofErr w:type="spellEnd"/>
      <w:r w:rsidRPr="007A42B5">
        <w:rPr>
          <w:sz w:val="18"/>
          <w:szCs w:val="18"/>
          <w:lang w:val="fr-FR"/>
        </w:rPr>
        <w:t>[j];</w:t>
      </w:r>
    </w:p>
    <w:p w14:paraId="01B92AD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A42B5">
        <w:rPr>
          <w:sz w:val="18"/>
          <w:szCs w:val="18"/>
          <w:lang w:val="fr-FR"/>
        </w:rPr>
        <w:t xml:space="preserve">  </w:t>
      </w:r>
      <w:r w:rsidRPr="00B96C78">
        <w:rPr>
          <w:sz w:val="18"/>
          <w:szCs w:val="18"/>
        </w:rPr>
        <w:t>}</w:t>
      </w:r>
    </w:p>
    <w:p w14:paraId="37AC6E3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</w:p>
    <w:p w14:paraId="6D0D091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define location and </w:t>
      </w:r>
      <w:proofErr w:type="spellStart"/>
      <w:r w:rsidRPr="00B96C78">
        <w:rPr>
          <w:sz w:val="18"/>
          <w:szCs w:val="18"/>
        </w:rPr>
        <w:t>ancilliary</w:t>
      </w:r>
      <w:proofErr w:type="spellEnd"/>
      <w:r w:rsidRPr="00B96C78">
        <w:rPr>
          <w:sz w:val="18"/>
          <w:szCs w:val="18"/>
        </w:rPr>
        <w:t xml:space="preserve"> parameters to be used in likelihoods</w:t>
      </w:r>
    </w:p>
    <w:p w14:paraId="2823021D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>vector[N] Loc = X * loc;</w:t>
      </w:r>
    </w:p>
    <w:p w14:paraId="6214DA17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vector[N] eLoc = exp(X * loc);</w:t>
      </w:r>
    </w:p>
    <w:p w14:paraId="54FF901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vector[N] Anc = X * anc;</w:t>
      </w:r>
    </w:p>
    <w:p w14:paraId="6B4816E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r w:rsidRPr="00B96C78">
        <w:rPr>
          <w:sz w:val="18"/>
          <w:szCs w:val="18"/>
        </w:rPr>
        <w:t xml:space="preserve">vector[N]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 xml:space="preserve"> = </w:t>
      </w:r>
      <w:proofErr w:type="gramStart"/>
      <w:r w:rsidRPr="00B96C78">
        <w:rPr>
          <w:sz w:val="18"/>
          <w:szCs w:val="18"/>
        </w:rPr>
        <w:t>exp(</w:t>
      </w:r>
      <w:proofErr w:type="gramEnd"/>
      <w:r w:rsidRPr="00B96C78">
        <w:rPr>
          <w:sz w:val="18"/>
          <w:szCs w:val="18"/>
        </w:rPr>
        <w:t xml:space="preserve">X *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);</w:t>
      </w:r>
    </w:p>
    <w:p w14:paraId="47A4680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0936A30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model {</w:t>
      </w:r>
    </w:p>
    <w:p w14:paraId="101984B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Priors for study baselines</w:t>
      </w:r>
    </w:p>
    <w:p w14:paraId="3E04F7E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>mu ~ normal(0, mu_prior_sd);</w:t>
      </w:r>
    </w:p>
    <w:p w14:paraId="5FA8600B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</w:t>
      </w:r>
    </w:p>
    <w:p w14:paraId="5979662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r w:rsidRPr="00B96C78">
        <w:rPr>
          <w:sz w:val="18"/>
          <w:szCs w:val="18"/>
        </w:rPr>
        <w:t>// Priors for study-specific treatment effects</w:t>
      </w:r>
    </w:p>
    <w:p w14:paraId="214FDB8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for(</w:t>
      </w:r>
      <w:proofErr w:type="gramEnd"/>
      <w:r w:rsidRPr="00B96C78">
        <w:rPr>
          <w:sz w:val="18"/>
          <w:szCs w:val="18"/>
        </w:rPr>
        <w:t>j in 1:ns) {</w:t>
      </w:r>
    </w:p>
    <w:p w14:paraId="0FA688B7" w14:textId="77777777" w:rsidR="007A42B5" w:rsidRPr="000C2532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r w:rsidRPr="000C2532">
        <w:rPr>
          <w:sz w:val="18"/>
          <w:szCs w:val="18"/>
        </w:rPr>
        <w:t xml:space="preserve">delta[j] ~ </w:t>
      </w:r>
      <w:proofErr w:type="spellStart"/>
      <w:r w:rsidRPr="000C2532">
        <w:rPr>
          <w:sz w:val="18"/>
          <w:szCs w:val="18"/>
        </w:rPr>
        <w:t>multi_</w:t>
      </w:r>
      <w:proofErr w:type="gramStart"/>
      <w:r w:rsidRPr="000C2532">
        <w:rPr>
          <w:sz w:val="18"/>
          <w:szCs w:val="18"/>
        </w:rPr>
        <w:t>normal</w:t>
      </w:r>
      <w:proofErr w:type="spellEnd"/>
      <w:r w:rsidRPr="000C2532">
        <w:rPr>
          <w:sz w:val="18"/>
          <w:szCs w:val="18"/>
        </w:rPr>
        <w:t>(</w:t>
      </w:r>
      <w:proofErr w:type="gramEnd"/>
      <w:r w:rsidRPr="000C2532">
        <w:rPr>
          <w:sz w:val="18"/>
          <w:szCs w:val="18"/>
        </w:rPr>
        <w:t xml:space="preserve">d, </w:t>
      </w:r>
      <w:proofErr w:type="spellStart"/>
      <w:r w:rsidRPr="000C2532">
        <w:rPr>
          <w:sz w:val="18"/>
          <w:szCs w:val="18"/>
        </w:rPr>
        <w:t>delta_sigma</w:t>
      </w:r>
      <w:proofErr w:type="spellEnd"/>
      <w:r w:rsidRPr="000C2532">
        <w:rPr>
          <w:sz w:val="18"/>
          <w:szCs w:val="18"/>
        </w:rPr>
        <w:t>);</w:t>
      </w:r>
    </w:p>
    <w:p w14:paraId="02D79BD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0C2532">
        <w:rPr>
          <w:sz w:val="18"/>
          <w:szCs w:val="18"/>
        </w:rPr>
        <w:t xml:space="preserve">  </w:t>
      </w:r>
      <w:r w:rsidRPr="00B96C78">
        <w:rPr>
          <w:sz w:val="18"/>
          <w:szCs w:val="18"/>
        </w:rPr>
        <w:t>}</w:t>
      </w:r>
    </w:p>
    <w:p w14:paraId="2481516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101CCA4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Hyperpriors for true treatment effects</w:t>
      </w:r>
    </w:p>
    <w:p w14:paraId="3B88681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>d ~ normal(0, d_prior_sd);</w:t>
      </w:r>
    </w:p>
    <w:p w14:paraId="7B0F49CB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</w:t>
      </w:r>
    </w:p>
    <w:p w14:paraId="148EFD7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r w:rsidRPr="00B96C78">
        <w:rPr>
          <w:sz w:val="18"/>
          <w:szCs w:val="18"/>
        </w:rPr>
        <w:t>// Hyperprior on within study covariance of treatment effects</w:t>
      </w:r>
    </w:p>
    <w:p w14:paraId="4C9E768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sigma ~ </w:t>
      </w:r>
      <w:proofErr w:type="spellStart"/>
      <w:r w:rsidRPr="00B96C78">
        <w:rPr>
          <w:sz w:val="18"/>
          <w:szCs w:val="18"/>
        </w:rPr>
        <w:t>inv_</w:t>
      </w:r>
      <w:proofErr w:type="gramStart"/>
      <w:r w:rsidRPr="00B96C78">
        <w:rPr>
          <w:sz w:val="18"/>
          <w:szCs w:val="18"/>
        </w:rPr>
        <w:t>wishart</w:t>
      </w:r>
      <w:proofErr w:type="spellEnd"/>
      <w:r w:rsidRPr="00B96C78">
        <w:rPr>
          <w:sz w:val="18"/>
          <w:szCs w:val="18"/>
        </w:rPr>
        <w:t>(</w:t>
      </w:r>
      <w:proofErr w:type="gramEnd"/>
      <w:r w:rsidRPr="00B96C78">
        <w:rPr>
          <w:sz w:val="18"/>
          <w:szCs w:val="18"/>
        </w:rPr>
        <w:t xml:space="preserve">2, </w:t>
      </w:r>
      <w:proofErr w:type="spellStart"/>
      <w:r w:rsidRPr="00B96C78">
        <w:rPr>
          <w:sz w:val="18"/>
          <w:szCs w:val="18"/>
        </w:rPr>
        <w:t>diag_matrix</w:t>
      </w:r>
      <w:proofErr w:type="spellEnd"/>
      <w:r w:rsidRPr="00B96C78">
        <w:rPr>
          <w:sz w:val="18"/>
          <w:szCs w:val="18"/>
        </w:rPr>
        <w:t>(</w:t>
      </w:r>
      <w:proofErr w:type="spellStart"/>
      <w:r w:rsidRPr="00B96C78">
        <w:rPr>
          <w:sz w:val="18"/>
          <w:szCs w:val="18"/>
        </w:rPr>
        <w:t>rep_vector</w:t>
      </w:r>
      <w:proofErr w:type="spellEnd"/>
      <w:r w:rsidRPr="00B96C78">
        <w:rPr>
          <w:sz w:val="18"/>
          <w:szCs w:val="18"/>
        </w:rPr>
        <w:t>(pow(sigma_prior_sd,-2),2)));</w:t>
      </w:r>
    </w:p>
    <w:p w14:paraId="7634F62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68D3EDF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Prior for Q of generalized gamma</w:t>
      </w:r>
    </w:p>
    <w:p w14:paraId="255DE930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>Q ~ normal(0, Q_prior_sd);</w:t>
      </w:r>
    </w:p>
    <w:p w14:paraId="1EC7ADF5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</w:t>
      </w:r>
    </w:p>
    <w:p w14:paraId="6D69497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r w:rsidRPr="00B96C78">
        <w:rPr>
          <w:sz w:val="18"/>
          <w:szCs w:val="18"/>
        </w:rPr>
        <w:t>// Likelihood</w:t>
      </w:r>
    </w:p>
    <w:p w14:paraId="7B348D0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1) {  // Weibull</w:t>
      </w:r>
    </w:p>
    <w:p w14:paraId="2A126ED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2033750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== 1) </w:t>
      </w:r>
    </w:p>
    <w:p w14:paraId="711DE44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weibull_lpdf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</w:p>
    <w:p w14:paraId="22CBB4B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       pow(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-1/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])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7BDF9AA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4C3BF26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weibull_lccdf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</w:p>
    <w:p w14:paraId="32CEF9B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        pow(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-1/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])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494E9FF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685BD9A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2) { // Gompertz (no stan function for this)</w:t>
      </w:r>
    </w:p>
    <w:p w14:paraId="26BA302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4FD69A3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76E628F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gompertz_lpdf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76BE331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79B9FAF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gompertz_lccdf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6EDD2C2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35F368A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3) { // Gamma distribution</w:t>
      </w:r>
    </w:p>
    <w:p w14:paraId="56018C3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146D7F9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47C37FC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gamma_lpdf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320974D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lastRenderedPageBreak/>
        <w:t xml:space="preserve">      else</w:t>
      </w:r>
    </w:p>
    <w:p w14:paraId="2FD458D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gamma_lccdf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0061DA5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450152E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4) { // Log-normal distribution</w:t>
      </w:r>
    </w:p>
    <w:p w14:paraId="5ED757D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0650CF9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65394F9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lognormal_lpdf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62B01FD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</w:t>
      </w:r>
    </w:p>
    <w:p w14:paraId="19C3355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lognormal_lccdf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70E2B64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4476BF6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5) { // Log-logistic distribution</w:t>
      </w:r>
    </w:p>
    <w:p w14:paraId="1A9A439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2B20AC6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== 1) </w:t>
      </w:r>
    </w:p>
    <w:p w14:paraId="1F8311D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loglogistic_lpdf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0250027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527BE3F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loglogistic_lccdf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75E4D51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66D0C9B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6) { // Generalized gamma distribution</w:t>
      </w:r>
    </w:p>
    <w:p w14:paraId="72D69DC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2E7005F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1AA23FA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gengamma_lpdf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Q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5D6FEE5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</w:t>
      </w:r>
    </w:p>
    <w:p w14:paraId="2A1733D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target += </w:t>
      </w:r>
      <w:proofErr w:type="spellStart"/>
      <w:r w:rsidRPr="00B96C78">
        <w:rPr>
          <w:sz w:val="18"/>
          <w:szCs w:val="18"/>
        </w:rPr>
        <w:t>gengamma_lccdf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Q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572C3D0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572D4C4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7FD3C50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7A3ADF8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generated quantities {</w:t>
      </w:r>
    </w:p>
    <w:p w14:paraId="3F9E489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split </w:t>
      </w:r>
      <w:proofErr w:type="spellStart"/>
      <w:r w:rsidRPr="00B96C78">
        <w:rPr>
          <w:sz w:val="18"/>
          <w:szCs w:val="18"/>
        </w:rPr>
        <w:t>mus</w:t>
      </w:r>
      <w:proofErr w:type="spellEnd"/>
      <w:r w:rsidRPr="00B96C78">
        <w:rPr>
          <w:sz w:val="18"/>
          <w:szCs w:val="18"/>
        </w:rPr>
        <w:t xml:space="preserve">, ds, and deltas into those for loc and </w:t>
      </w:r>
      <w:proofErr w:type="spellStart"/>
      <w:r w:rsidRPr="00B96C78">
        <w:rPr>
          <w:sz w:val="18"/>
          <w:szCs w:val="18"/>
        </w:rPr>
        <w:t>anc</w:t>
      </w:r>
      <w:proofErr w:type="spellEnd"/>
    </w:p>
    <w:p w14:paraId="365376CA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B96C78">
        <w:rPr>
          <w:sz w:val="18"/>
          <w:szCs w:val="18"/>
        </w:rPr>
        <w:t xml:space="preserve">  </w:t>
      </w:r>
      <w:r w:rsidRPr="007919A0">
        <w:rPr>
          <w:sz w:val="18"/>
          <w:szCs w:val="18"/>
          <w:lang w:val="pt-PT"/>
        </w:rPr>
        <w:t>vector[ns] mu1 = loc[1:ns];</w:t>
      </w:r>
    </w:p>
    <w:p w14:paraId="3B00E41F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vector[ns] mu2 = anc[1:ns];</w:t>
      </w:r>
    </w:p>
    <w:p w14:paraId="2C3C50B4" w14:textId="77777777" w:rsidR="007A42B5" w:rsidRPr="007919A0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pt-PT"/>
        </w:rPr>
      </w:pPr>
      <w:r w:rsidRPr="007919A0">
        <w:rPr>
          <w:sz w:val="18"/>
          <w:szCs w:val="18"/>
          <w:lang w:val="pt-PT"/>
        </w:rPr>
        <w:t xml:space="preserve">  </w:t>
      </w:r>
    </w:p>
    <w:p w14:paraId="20F0E24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919A0">
        <w:rPr>
          <w:sz w:val="18"/>
          <w:szCs w:val="18"/>
          <w:lang w:val="pt-PT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spellStart"/>
      <w:proofErr w:type="gramEnd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- 1] d1;</w:t>
      </w:r>
    </w:p>
    <w:p w14:paraId="5424C1C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spellStart"/>
      <w:proofErr w:type="gramEnd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- 1] d2;</w:t>
      </w:r>
    </w:p>
    <w:p w14:paraId="212B249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for(</w:t>
      </w:r>
      <w:proofErr w:type="gramEnd"/>
      <w:r w:rsidRPr="00B96C78">
        <w:rPr>
          <w:sz w:val="18"/>
          <w:szCs w:val="18"/>
        </w:rPr>
        <w:t>k in 1:ntrt - 1){</w:t>
      </w:r>
    </w:p>
    <w:p w14:paraId="0F28B11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d1[k] = d[2*k-1</w:t>
      </w:r>
      <w:proofErr w:type="gramStart"/>
      <w:r w:rsidRPr="00B96C78">
        <w:rPr>
          <w:sz w:val="18"/>
          <w:szCs w:val="18"/>
        </w:rPr>
        <w:t>];</w:t>
      </w:r>
      <w:proofErr w:type="gramEnd"/>
    </w:p>
    <w:p w14:paraId="271F9F1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d2[k] = d[2*k</w:t>
      </w:r>
      <w:proofErr w:type="gramStart"/>
      <w:r w:rsidRPr="00B96C78">
        <w:rPr>
          <w:sz w:val="18"/>
          <w:szCs w:val="18"/>
        </w:rPr>
        <w:t>];</w:t>
      </w:r>
      <w:proofErr w:type="gramEnd"/>
    </w:p>
    <w:p w14:paraId="032640D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6D9266F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24863E4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gramEnd"/>
      <w:r w:rsidRPr="00B96C78">
        <w:rPr>
          <w:sz w:val="18"/>
          <w:szCs w:val="18"/>
        </w:rPr>
        <w:t>ns*(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- 1)] delta1 = loc[(ns +1):(ns + ns*(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</w:t>
      </w:r>
      <w:proofErr w:type="gramStart"/>
      <w:r w:rsidRPr="00B96C78">
        <w:rPr>
          <w:sz w:val="18"/>
          <w:szCs w:val="18"/>
        </w:rPr>
        <w:t>1))</w:t>
      </w:r>
      <w:proofErr w:type="gramEnd"/>
      <w:r w:rsidRPr="00B96C78">
        <w:rPr>
          <w:sz w:val="18"/>
          <w:szCs w:val="18"/>
        </w:rPr>
        <w:t>];</w:t>
      </w:r>
    </w:p>
    <w:p w14:paraId="4D0EE02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vector[</w:t>
      </w:r>
      <w:proofErr w:type="gramEnd"/>
      <w:r w:rsidRPr="00B96C78">
        <w:rPr>
          <w:sz w:val="18"/>
          <w:szCs w:val="18"/>
        </w:rPr>
        <w:t>ns*(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- 1)] delta2 =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[(ns +1):(ns + ns*(</w:t>
      </w:r>
      <w:proofErr w:type="spellStart"/>
      <w:r w:rsidRPr="00B96C78">
        <w:rPr>
          <w:sz w:val="18"/>
          <w:szCs w:val="18"/>
        </w:rPr>
        <w:t>ntrt</w:t>
      </w:r>
      <w:proofErr w:type="spellEnd"/>
      <w:r w:rsidRPr="00B96C78">
        <w:rPr>
          <w:sz w:val="18"/>
          <w:szCs w:val="18"/>
        </w:rPr>
        <w:t xml:space="preserve"> - </w:t>
      </w:r>
      <w:proofErr w:type="gramStart"/>
      <w:r w:rsidRPr="00B96C78">
        <w:rPr>
          <w:sz w:val="18"/>
          <w:szCs w:val="18"/>
        </w:rPr>
        <w:t>1))</w:t>
      </w:r>
      <w:proofErr w:type="gramEnd"/>
      <w:r w:rsidRPr="00B96C78">
        <w:rPr>
          <w:sz w:val="18"/>
          <w:szCs w:val="18"/>
        </w:rPr>
        <w:t>];</w:t>
      </w:r>
    </w:p>
    <w:p w14:paraId="4EBA669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</w:p>
    <w:p w14:paraId="5FFEF66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// split sigma into its components</w:t>
      </w:r>
    </w:p>
    <w:p w14:paraId="533F2901" w14:textId="77777777" w:rsidR="007A42B5" w:rsidRPr="000C2532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0C2532">
        <w:rPr>
          <w:sz w:val="18"/>
          <w:szCs w:val="18"/>
        </w:rPr>
        <w:t>vector[</w:t>
      </w:r>
      <w:proofErr w:type="gramEnd"/>
      <w:r w:rsidRPr="000C2532">
        <w:rPr>
          <w:sz w:val="18"/>
          <w:szCs w:val="18"/>
        </w:rPr>
        <w:t xml:space="preserve">3] </w:t>
      </w:r>
      <w:proofErr w:type="spellStart"/>
      <w:r w:rsidRPr="000C2532">
        <w:rPr>
          <w:sz w:val="18"/>
          <w:szCs w:val="18"/>
        </w:rPr>
        <w:t>sigmaVec</w:t>
      </w:r>
      <w:proofErr w:type="spellEnd"/>
      <w:r w:rsidRPr="000C2532">
        <w:rPr>
          <w:sz w:val="18"/>
          <w:szCs w:val="18"/>
        </w:rPr>
        <w:t>;</w:t>
      </w:r>
    </w:p>
    <w:p w14:paraId="3914DA90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0C2532">
        <w:rPr>
          <w:sz w:val="18"/>
          <w:szCs w:val="18"/>
        </w:rPr>
        <w:t xml:space="preserve">  </w:t>
      </w:r>
      <w:proofErr w:type="spellStart"/>
      <w:proofErr w:type="gramStart"/>
      <w:r w:rsidRPr="007A42B5">
        <w:rPr>
          <w:sz w:val="18"/>
          <w:szCs w:val="18"/>
          <w:lang w:val="fr-FR"/>
        </w:rPr>
        <w:t>sigmaVec</w:t>
      </w:r>
      <w:proofErr w:type="spellEnd"/>
      <w:r w:rsidRPr="007A42B5">
        <w:rPr>
          <w:sz w:val="18"/>
          <w:szCs w:val="18"/>
          <w:lang w:val="fr-FR"/>
        </w:rPr>
        <w:t>[</w:t>
      </w:r>
      <w:proofErr w:type="gramEnd"/>
      <w:r w:rsidRPr="007A42B5">
        <w:rPr>
          <w:sz w:val="18"/>
          <w:szCs w:val="18"/>
          <w:lang w:val="fr-FR"/>
        </w:rPr>
        <w:t>1] = sigma[1,1];</w:t>
      </w:r>
    </w:p>
    <w:p w14:paraId="70119FED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7A42B5">
        <w:rPr>
          <w:sz w:val="18"/>
          <w:szCs w:val="18"/>
          <w:lang w:val="fr-FR"/>
        </w:rPr>
        <w:t xml:space="preserve">  </w:t>
      </w:r>
      <w:proofErr w:type="spellStart"/>
      <w:proofErr w:type="gramStart"/>
      <w:r w:rsidRPr="007A42B5">
        <w:rPr>
          <w:sz w:val="18"/>
          <w:szCs w:val="18"/>
          <w:lang w:val="fr-FR"/>
        </w:rPr>
        <w:t>sigmaVec</w:t>
      </w:r>
      <w:proofErr w:type="spellEnd"/>
      <w:r w:rsidRPr="007A42B5">
        <w:rPr>
          <w:sz w:val="18"/>
          <w:szCs w:val="18"/>
          <w:lang w:val="fr-FR"/>
        </w:rPr>
        <w:t>[</w:t>
      </w:r>
      <w:proofErr w:type="gramEnd"/>
      <w:r w:rsidRPr="007A42B5">
        <w:rPr>
          <w:sz w:val="18"/>
          <w:szCs w:val="18"/>
          <w:lang w:val="fr-FR"/>
        </w:rPr>
        <w:t>2] = sigma[1,2];</w:t>
      </w:r>
    </w:p>
    <w:p w14:paraId="6F312A3A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7A42B5">
        <w:rPr>
          <w:sz w:val="18"/>
          <w:szCs w:val="18"/>
          <w:lang w:val="fr-FR"/>
        </w:rPr>
        <w:t xml:space="preserve">  </w:t>
      </w:r>
      <w:proofErr w:type="spellStart"/>
      <w:proofErr w:type="gramStart"/>
      <w:r w:rsidRPr="007A42B5">
        <w:rPr>
          <w:sz w:val="18"/>
          <w:szCs w:val="18"/>
          <w:lang w:val="fr-FR"/>
        </w:rPr>
        <w:t>sigmaVec</w:t>
      </w:r>
      <w:proofErr w:type="spellEnd"/>
      <w:r w:rsidRPr="007A42B5">
        <w:rPr>
          <w:sz w:val="18"/>
          <w:szCs w:val="18"/>
          <w:lang w:val="fr-FR"/>
        </w:rPr>
        <w:t>[</w:t>
      </w:r>
      <w:proofErr w:type="gramEnd"/>
      <w:r w:rsidRPr="007A42B5">
        <w:rPr>
          <w:sz w:val="18"/>
          <w:szCs w:val="18"/>
          <w:lang w:val="fr-FR"/>
        </w:rPr>
        <w:t>3] = sigma[2,2];</w:t>
      </w:r>
    </w:p>
    <w:p w14:paraId="4C2DD8E6" w14:textId="77777777" w:rsidR="007A42B5" w:rsidRPr="007A42B5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  <w:lang w:val="fr-FR"/>
        </w:rPr>
      </w:pPr>
      <w:r w:rsidRPr="007A42B5">
        <w:rPr>
          <w:sz w:val="18"/>
          <w:szCs w:val="18"/>
          <w:lang w:val="fr-FR"/>
        </w:rPr>
        <w:t xml:space="preserve">  </w:t>
      </w:r>
    </w:p>
    <w:p w14:paraId="15E6C3B4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7A42B5">
        <w:rPr>
          <w:sz w:val="18"/>
          <w:szCs w:val="18"/>
          <w:lang w:val="fr-FR"/>
        </w:rPr>
        <w:t xml:space="preserve">  </w:t>
      </w:r>
      <w:r w:rsidRPr="00B96C78">
        <w:rPr>
          <w:sz w:val="18"/>
          <w:szCs w:val="18"/>
        </w:rPr>
        <w:t>// log likelihood for use with loo package</w:t>
      </w:r>
    </w:p>
    <w:p w14:paraId="50EE833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vector[N] </w:t>
      </w:r>
      <w:proofErr w:type="spellStart"/>
      <w:r w:rsidRPr="00B96C78">
        <w:rPr>
          <w:sz w:val="18"/>
          <w:szCs w:val="18"/>
        </w:rPr>
        <w:t>log_</w:t>
      </w:r>
      <w:proofErr w:type="gramStart"/>
      <w:r w:rsidRPr="00B96C78">
        <w:rPr>
          <w:sz w:val="18"/>
          <w:szCs w:val="18"/>
        </w:rPr>
        <w:t>lik</w:t>
      </w:r>
      <w:proofErr w:type="spellEnd"/>
      <w:r w:rsidRPr="00B96C78">
        <w:rPr>
          <w:sz w:val="18"/>
          <w:szCs w:val="18"/>
        </w:rPr>
        <w:t>;</w:t>
      </w:r>
      <w:proofErr w:type="gramEnd"/>
    </w:p>
    <w:p w14:paraId="692BCE7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1) {  // Weibull</w:t>
      </w:r>
    </w:p>
    <w:p w14:paraId="509D432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3C266D1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== 1) </w:t>
      </w:r>
    </w:p>
    <w:p w14:paraId="2934B69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weibull_lpdf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</w:p>
    <w:p w14:paraId="664EB75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          pow(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-1/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])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74DD878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71A56C4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weibull_lccdf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</w:p>
    <w:p w14:paraId="7238EEE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                                     pow(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-1/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])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0D3337B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00EE43A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2) { // Gompertz (no stan function for this)</w:t>
      </w:r>
    </w:p>
    <w:p w14:paraId="4FA6FA8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53E6974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5045D8C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gompertz_lpdf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229B2D2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3620149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gompertz_lccdf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07C30CD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lastRenderedPageBreak/>
        <w:t xml:space="preserve">    }</w:t>
      </w:r>
    </w:p>
    <w:p w14:paraId="60D09D73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3) { // Gamma distribution</w:t>
      </w:r>
    </w:p>
    <w:p w14:paraId="3E351C9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1696C89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319911E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gamma_lpdf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584FCF3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</w:t>
      </w:r>
    </w:p>
    <w:p w14:paraId="08CD28B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gamma_lccdf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41A046C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3CC9218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4) { // Log-normal distribution</w:t>
      </w:r>
    </w:p>
    <w:p w14:paraId="0B17357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146A1941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455786F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lognormal_lpdf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49E2707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</w:t>
      </w:r>
    </w:p>
    <w:p w14:paraId="0F01C6A0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lognormal_lccdf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522D947B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39A620E7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5) { // Log-logistic distribution</w:t>
      </w:r>
    </w:p>
    <w:p w14:paraId="35491F2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513DD258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== 1) </w:t>
      </w:r>
    </w:p>
    <w:p w14:paraId="4BBB615F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loglogistic_lpdf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6E93467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 </w:t>
      </w:r>
    </w:p>
    <w:p w14:paraId="23030B9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loglogistic_lccdf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| </w:t>
      </w:r>
      <w:proofErr w:type="spellStart"/>
      <w:r w:rsidRPr="00B96C78">
        <w:rPr>
          <w:sz w:val="18"/>
          <w:szCs w:val="18"/>
        </w:rPr>
        <w:t>eLoc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46E14B7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4C1A0939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 else </w:t>
      </w:r>
      <w:proofErr w:type="gramStart"/>
      <w:r w:rsidRPr="00B96C78">
        <w:rPr>
          <w:sz w:val="18"/>
          <w:szCs w:val="18"/>
        </w:rPr>
        <w:t>if(</w:t>
      </w:r>
      <w:proofErr w:type="spellStart"/>
      <w:proofErr w:type="gramEnd"/>
      <w:r w:rsidRPr="00B96C78">
        <w:rPr>
          <w:sz w:val="18"/>
          <w:szCs w:val="18"/>
        </w:rPr>
        <w:t>dist</w:t>
      </w:r>
      <w:proofErr w:type="spellEnd"/>
      <w:r w:rsidRPr="00B96C78">
        <w:rPr>
          <w:sz w:val="18"/>
          <w:szCs w:val="18"/>
        </w:rPr>
        <w:t xml:space="preserve"> == 6) { // Generalized gamma distribution</w:t>
      </w:r>
    </w:p>
    <w:p w14:paraId="1DE0B17E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</w:t>
      </w:r>
      <w:proofErr w:type="gramStart"/>
      <w:r w:rsidRPr="00B96C78">
        <w:rPr>
          <w:sz w:val="18"/>
          <w:szCs w:val="18"/>
        </w:rPr>
        <w:t>for(</w:t>
      </w:r>
      <w:proofErr w:type="spellStart"/>
      <w:proofErr w:type="gramEnd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 in 1:N) {</w:t>
      </w:r>
    </w:p>
    <w:p w14:paraId="5005E3D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if(event[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== 1)</w:t>
      </w:r>
    </w:p>
    <w:p w14:paraId="0D01E036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gengamma_lpdf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Q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1C0320D5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else</w:t>
      </w:r>
    </w:p>
    <w:p w14:paraId="3F0F3B1C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    </w:t>
      </w:r>
      <w:proofErr w:type="spellStart"/>
      <w:r w:rsidRPr="00B96C78">
        <w:rPr>
          <w:sz w:val="18"/>
          <w:szCs w:val="18"/>
        </w:rPr>
        <w:t>log_lik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 = </w:t>
      </w:r>
      <w:proofErr w:type="spellStart"/>
      <w:r w:rsidRPr="00B96C78">
        <w:rPr>
          <w:sz w:val="18"/>
          <w:szCs w:val="18"/>
        </w:rPr>
        <w:t>gengamma_lccdf</w:t>
      </w:r>
      <w:proofErr w:type="spellEnd"/>
      <w:r w:rsidRPr="00B96C78">
        <w:rPr>
          <w:sz w:val="18"/>
          <w:szCs w:val="18"/>
        </w:rPr>
        <w:t>(time[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 | Loc[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 xml:space="preserve">], </w:t>
      </w:r>
      <w:proofErr w:type="spellStart"/>
      <w:r w:rsidRPr="00B96C78">
        <w:rPr>
          <w:sz w:val="18"/>
          <w:szCs w:val="18"/>
        </w:rPr>
        <w:t>eAnc</w:t>
      </w:r>
      <w:proofErr w:type="spellEnd"/>
      <w:r w:rsidRPr="00B96C78">
        <w:rPr>
          <w:sz w:val="18"/>
          <w:szCs w:val="18"/>
        </w:rPr>
        <w:t>[</w:t>
      </w:r>
      <w:proofErr w:type="spellStart"/>
      <w:r w:rsidRPr="00B96C78">
        <w:rPr>
          <w:sz w:val="18"/>
          <w:szCs w:val="18"/>
        </w:rPr>
        <w:t>i</w:t>
      </w:r>
      <w:proofErr w:type="spellEnd"/>
      <w:r w:rsidRPr="00B96C78">
        <w:rPr>
          <w:sz w:val="18"/>
          <w:szCs w:val="18"/>
        </w:rPr>
        <w:t>], Q</w:t>
      </w:r>
      <w:proofErr w:type="gramStart"/>
      <w:r w:rsidRPr="00B96C78">
        <w:rPr>
          <w:sz w:val="18"/>
          <w:szCs w:val="18"/>
        </w:rPr>
        <w:t>);</w:t>
      </w:r>
      <w:proofErr w:type="gramEnd"/>
    </w:p>
    <w:p w14:paraId="465B6FB2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  }</w:t>
      </w:r>
    </w:p>
    <w:p w14:paraId="3CD8E74A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 xml:space="preserve">  }</w:t>
      </w:r>
    </w:p>
    <w:p w14:paraId="682DE3BD" w14:textId="77777777" w:rsidR="007A42B5" w:rsidRPr="00B96C78" w:rsidRDefault="007A42B5" w:rsidP="007A42B5">
      <w:pPr>
        <w:pStyle w:val="NormalWeb"/>
        <w:spacing w:before="0" w:beforeAutospacing="0" w:after="0" w:afterAutospacing="0"/>
        <w:jc w:val="both"/>
        <w:rPr>
          <w:sz w:val="18"/>
          <w:szCs w:val="18"/>
        </w:rPr>
      </w:pPr>
      <w:r w:rsidRPr="00B96C78">
        <w:rPr>
          <w:sz w:val="18"/>
          <w:szCs w:val="18"/>
        </w:rPr>
        <w:t>}</w:t>
      </w:r>
    </w:p>
    <w:p w14:paraId="4386AC0B" w14:textId="77777777" w:rsidR="007A42B5" w:rsidRPr="00B96C78" w:rsidRDefault="007A42B5" w:rsidP="007A42B5">
      <w:pPr>
        <w:pStyle w:val="NormalWeb"/>
        <w:spacing w:line="360" w:lineRule="auto"/>
        <w:jc w:val="both"/>
        <w:rPr>
          <w:sz w:val="18"/>
          <w:szCs w:val="18"/>
        </w:rPr>
      </w:pPr>
    </w:p>
    <w:p w14:paraId="2082E86E" w14:textId="77777777" w:rsidR="007A42B5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</w:p>
    <w:p w14:paraId="591B93E9" w14:textId="77777777" w:rsidR="007A42B5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</w:p>
    <w:p w14:paraId="12062438" w14:textId="77777777" w:rsidR="007A42B5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</w:p>
    <w:p w14:paraId="10A83244" w14:textId="77777777" w:rsidR="007A42B5" w:rsidRPr="005D72A0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</w:p>
    <w:p w14:paraId="1F9D1DD7" w14:textId="77777777" w:rsidR="007A42B5" w:rsidRDefault="007A42B5" w:rsidP="007A42B5">
      <w:pPr>
        <w:pStyle w:val="NormalWeb"/>
        <w:spacing w:line="360" w:lineRule="auto"/>
        <w:jc w:val="both"/>
        <w:rPr>
          <w:sz w:val="20"/>
          <w:szCs w:val="20"/>
        </w:rPr>
      </w:pPr>
    </w:p>
    <w:p w14:paraId="698E915A" w14:textId="77777777" w:rsidR="007A42B5" w:rsidRDefault="007A42B5" w:rsidP="007A42B5">
      <w:pPr>
        <w:pStyle w:val="NormalWeb"/>
        <w:spacing w:line="360" w:lineRule="auto"/>
        <w:jc w:val="both"/>
        <w:rPr>
          <w:color w:val="000000" w:themeColor="text1"/>
          <w:sz w:val="20"/>
          <w:szCs w:val="20"/>
        </w:rPr>
      </w:pPr>
    </w:p>
    <w:p w14:paraId="3F68563D" w14:textId="77777777" w:rsidR="007A42B5" w:rsidRDefault="007A42B5" w:rsidP="007A42B5">
      <w:pPr>
        <w:pStyle w:val="NormalWeb"/>
        <w:spacing w:line="360" w:lineRule="auto"/>
        <w:jc w:val="both"/>
        <w:rPr>
          <w:color w:val="000000" w:themeColor="text1"/>
          <w:sz w:val="20"/>
          <w:szCs w:val="20"/>
        </w:rPr>
      </w:pPr>
    </w:p>
    <w:p w14:paraId="2F8F4487" w14:textId="77777777" w:rsidR="007A42B5" w:rsidRDefault="007A42B5" w:rsidP="007A42B5">
      <w:pPr>
        <w:pStyle w:val="NormalWeb"/>
        <w:spacing w:line="360" w:lineRule="auto"/>
        <w:jc w:val="both"/>
        <w:rPr>
          <w:color w:val="000000" w:themeColor="text1"/>
          <w:sz w:val="20"/>
          <w:szCs w:val="20"/>
        </w:rPr>
      </w:pPr>
    </w:p>
    <w:p w14:paraId="1D6B1824" w14:textId="77777777" w:rsidR="007A42B5" w:rsidRPr="001350E7" w:rsidRDefault="007A42B5" w:rsidP="007A42B5">
      <w:pPr>
        <w:pStyle w:val="Heading5"/>
        <w:spacing w:before="100" w:beforeAutospacing="1" w:after="100" w:afterAutospacing="1" w:line="360" w:lineRule="auto"/>
        <w:jc w:val="both"/>
        <w:rPr>
          <w:rFonts w:eastAsia="MS Gothic"/>
          <w:i/>
          <w:iCs/>
          <w:sz w:val="20"/>
          <w:szCs w:val="20"/>
        </w:rPr>
      </w:pPr>
      <w:r w:rsidRPr="00E12ED9">
        <w:rPr>
          <w:rFonts w:eastAsia="MS Gothic"/>
          <w:sz w:val="20"/>
          <w:szCs w:val="20"/>
        </w:rPr>
        <w:lastRenderedPageBreak/>
        <w:t xml:space="preserve">Figure </w:t>
      </w:r>
      <w:r>
        <w:rPr>
          <w:rFonts w:eastAsia="MS Gothic"/>
          <w:sz w:val="20"/>
          <w:szCs w:val="20"/>
        </w:rPr>
        <w:t>A1</w:t>
      </w:r>
      <w:r w:rsidRPr="00E12ED9">
        <w:rPr>
          <w:rFonts w:eastAsia="MS Gothic"/>
          <w:sz w:val="20"/>
          <w:szCs w:val="20"/>
        </w:rPr>
        <w:t xml:space="preserve">: </w:t>
      </w:r>
      <w:r w:rsidRPr="00A21C1A">
        <w:rPr>
          <w:rFonts w:eastAsia="MS Gothic"/>
          <w:sz w:val="20"/>
          <w:szCs w:val="20"/>
        </w:rPr>
        <w:t>Kaplan-Meier</w:t>
      </w:r>
      <w:r>
        <w:rPr>
          <w:rFonts w:eastAsia="MS Gothic"/>
          <w:sz w:val="20"/>
          <w:szCs w:val="20"/>
        </w:rPr>
        <w:t xml:space="preserve"> </w:t>
      </w:r>
      <w:r w:rsidRPr="00A21C1A">
        <w:rPr>
          <w:rFonts w:eastAsia="MS Gothic"/>
          <w:sz w:val="20"/>
          <w:szCs w:val="20"/>
        </w:rPr>
        <w:t>survival</w:t>
      </w:r>
      <w:r>
        <w:rPr>
          <w:rFonts w:eastAsia="MS Gothic"/>
          <w:sz w:val="20"/>
          <w:szCs w:val="20"/>
        </w:rPr>
        <w:t xml:space="preserve"> </w:t>
      </w:r>
      <w:r w:rsidRPr="00A21C1A">
        <w:rPr>
          <w:rFonts w:eastAsia="MS Gothic"/>
          <w:sz w:val="20"/>
          <w:szCs w:val="20"/>
        </w:rPr>
        <w:t>curves</w:t>
      </w:r>
      <w:r>
        <w:rPr>
          <w:rFonts w:eastAsia="MS Gothic"/>
          <w:sz w:val="20"/>
          <w:szCs w:val="20"/>
        </w:rPr>
        <w:t xml:space="preserve"> </w:t>
      </w:r>
      <w:r w:rsidRPr="00A21C1A">
        <w:rPr>
          <w:rFonts w:eastAsia="MS Gothic"/>
          <w:sz w:val="20"/>
          <w:szCs w:val="20"/>
        </w:rPr>
        <w:t>for</w:t>
      </w:r>
      <w:r>
        <w:rPr>
          <w:rFonts w:eastAsia="MS Gothic"/>
          <w:sz w:val="20"/>
          <w:szCs w:val="20"/>
        </w:rPr>
        <w:t xml:space="preserve"> simulated event-times, for </w:t>
      </w:r>
      <w:r w:rsidRPr="00A21C1A">
        <w:rPr>
          <w:rFonts w:eastAsia="MS Gothic"/>
          <w:sz w:val="20"/>
          <w:szCs w:val="20"/>
        </w:rPr>
        <w:t>each</w:t>
      </w:r>
      <w:r>
        <w:rPr>
          <w:rFonts w:eastAsia="MS Gothic"/>
          <w:sz w:val="20"/>
          <w:szCs w:val="20"/>
        </w:rPr>
        <w:t xml:space="preserve"> </w:t>
      </w:r>
      <w:r w:rsidRPr="00A21C1A">
        <w:rPr>
          <w:rFonts w:eastAsia="MS Gothic"/>
          <w:sz w:val="20"/>
          <w:szCs w:val="20"/>
        </w:rPr>
        <w:t>treatment</w:t>
      </w:r>
      <w:r>
        <w:rPr>
          <w:rFonts w:eastAsia="MS Gothic"/>
          <w:sz w:val="20"/>
          <w:szCs w:val="20"/>
        </w:rPr>
        <w:t xml:space="preserve"> (colors) </w:t>
      </w:r>
      <w:r w:rsidRPr="00A21C1A">
        <w:rPr>
          <w:rFonts w:eastAsia="MS Gothic"/>
          <w:sz w:val="20"/>
          <w:szCs w:val="20"/>
        </w:rPr>
        <w:t>in</w:t>
      </w:r>
      <w:r>
        <w:rPr>
          <w:rFonts w:eastAsia="MS Gothic"/>
          <w:sz w:val="20"/>
          <w:szCs w:val="20"/>
        </w:rPr>
        <w:t xml:space="preserve"> </w:t>
      </w:r>
      <w:r w:rsidRPr="00A21C1A">
        <w:rPr>
          <w:rFonts w:eastAsia="MS Gothic"/>
          <w:sz w:val="20"/>
          <w:szCs w:val="20"/>
        </w:rPr>
        <w:t>each study</w:t>
      </w:r>
      <w:r>
        <w:rPr>
          <w:rFonts w:eastAsia="MS Gothic"/>
          <w:sz w:val="20"/>
          <w:szCs w:val="20"/>
        </w:rPr>
        <w:t xml:space="preserve"> (panels)</w:t>
      </w:r>
      <w:r w:rsidRPr="00A21C1A">
        <w:rPr>
          <w:rFonts w:eastAsia="MS Gothic"/>
          <w:sz w:val="20"/>
          <w:szCs w:val="20"/>
        </w:rPr>
        <w:t>. Censored events are marked with a cross (</w:t>
      </w:r>
      <w:r>
        <w:rPr>
          <w:rFonts w:eastAsia="MS Gothic"/>
          <w:sz w:val="20"/>
          <w:szCs w:val="20"/>
        </w:rPr>
        <w:t>“</w:t>
      </w:r>
      <w:r w:rsidRPr="00A21C1A">
        <w:rPr>
          <w:rFonts w:eastAsia="MS Gothic"/>
          <w:sz w:val="20"/>
          <w:szCs w:val="20"/>
        </w:rPr>
        <w:t>+</w:t>
      </w:r>
      <w:r>
        <w:rPr>
          <w:rFonts w:eastAsia="MS Gothic"/>
          <w:sz w:val="20"/>
          <w:szCs w:val="20"/>
        </w:rPr>
        <w:t>”</w:t>
      </w:r>
      <w:r w:rsidRPr="00A21C1A">
        <w:rPr>
          <w:rFonts w:eastAsia="MS Gothic"/>
          <w:sz w:val="20"/>
          <w:szCs w:val="20"/>
        </w:rPr>
        <w:t>).</w:t>
      </w:r>
    </w:p>
    <w:p w14:paraId="3089ECE1" w14:textId="77777777" w:rsidR="007A42B5" w:rsidRDefault="007A42B5" w:rsidP="007A42B5">
      <w:pPr>
        <w:rPr>
          <w:color w:val="000000" w:themeColor="text1"/>
          <w:sz w:val="20"/>
          <w:szCs w:val="20"/>
        </w:rPr>
      </w:pPr>
    </w:p>
    <w:p w14:paraId="36513860" w14:textId="77777777" w:rsidR="007A42B5" w:rsidRDefault="007A42B5" w:rsidP="007A42B5">
      <w:pPr>
        <w:rPr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3F8BAD01" wp14:editId="6C78DCA6">
            <wp:extent cx="5276850" cy="1868805"/>
            <wp:effectExtent l="0" t="0" r="6350" b="0"/>
            <wp:docPr id="889467892" name="Picture 1" descr="A graph of a study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626790" name="Picture 1" descr="A graph of a study&#10;&#10;Description automatically generated with medium confidenc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86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EC7D09" w14:textId="77777777" w:rsidR="007A42B5" w:rsidRDefault="007A42B5" w:rsidP="007A42B5">
      <w:pPr>
        <w:rPr>
          <w:b/>
          <w:bCs/>
          <w:sz w:val="20"/>
          <w:szCs w:val="20"/>
        </w:rPr>
      </w:pPr>
    </w:p>
    <w:p w14:paraId="5F85AB05" w14:textId="77777777" w:rsidR="007A42B5" w:rsidRDefault="007A42B5" w:rsidP="007A42B5">
      <w:pPr>
        <w:pStyle w:val="NormalWeb"/>
      </w:pPr>
    </w:p>
    <w:p w14:paraId="25FEB61C" w14:textId="77777777" w:rsidR="007A42B5" w:rsidRDefault="007A42B5" w:rsidP="007A42B5">
      <w:pPr>
        <w:pStyle w:val="NormalWeb"/>
      </w:pPr>
    </w:p>
    <w:p w14:paraId="379D1B1A" w14:textId="77777777" w:rsidR="007A42B5" w:rsidRDefault="007A42B5" w:rsidP="007A42B5">
      <w:pPr>
        <w:pStyle w:val="NormalWeb"/>
      </w:pPr>
    </w:p>
    <w:p w14:paraId="21258080" w14:textId="77777777" w:rsidR="007A42B5" w:rsidRDefault="007A42B5" w:rsidP="007A42B5">
      <w:pPr>
        <w:pStyle w:val="NormalWeb"/>
      </w:pPr>
    </w:p>
    <w:p w14:paraId="36BF6FFD" w14:textId="77777777" w:rsidR="007A42B5" w:rsidRDefault="007A42B5" w:rsidP="007A42B5">
      <w:pPr>
        <w:pStyle w:val="NormalWeb"/>
      </w:pPr>
    </w:p>
    <w:p w14:paraId="69380D4E" w14:textId="77777777" w:rsidR="007A42B5" w:rsidRDefault="007A42B5" w:rsidP="007A42B5">
      <w:pPr>
        <w:pStyle w:val="NormalWeb"/>
      </w:pPr>
    </w:p>
    <w:p w14:paraId="266365B8" w14:textId="77777777" w:rsidR="007A42B5" w:rsidRDefault="007A42B5" w:rsidP="007A42B5">
      <w:pPr>
        <w:pStyle w:val="NormalWeb"/>
      </w:pPr>
    </w:p>
    <w:p w14:paraId="4E420B66" w14:textId="77777777" w:rsidR="007A42B5" w:rsidRDefault="007A42B5" w:rsidP="007A42B5">
      <w:pPr>
        <w:pStyle w:val="NormalWeb"/>
      </w:pPr>
    </w:p>
    <w:p w14:paraId="56BC33CD" w14:textId="77777777" w:rsidR="007A42B5" w:rsidRDefault="007A42B5" w:rsidP="007A42B5">
      <w:pPr>
        <w:pStyle w:val="NormalWeb"/>
      </w:pPr>
    </w:p>
    <w:p w14:paraId="0D1C20F5" w14:textId="77777777" w:rsidR="007A42B5" w:rsidRDefault="007A42B5" w:rsidP="007A42B5">
      <w:pPr>
        <w:pStyle w:val="NormalWeb"/>
      </w:pPr>
    </w:p>
    <w:p w14:paraId="0B29168C" w14:textId="77777777" w:rsidR="007A42B5" w:rsidRDefault="007A42B5" w:rsidP="007A42B5">
      <w:pPr>
        <w:pStyle w:val="NormalWeb"/>
      </w:pPr>
    </w:p>
    <w:p w14:paraId="4252AD89" w14:textId="77777777" w:rsidR="007A42B5" w:rsidRDefault="007A42B5" w:rsidP="007A42B5"/>
    <w:p w14:paraId="78D82ED7" w14:textId="77777777" w:rsidR="007A42B5" w:rsidRDefault="007A42B5" w:rsidP="007A42B5">
      <w:pPr>
        <w:pStyle w:val="Heading5"/>
        <w:spacing w:before="100" w:beforeAutospacing="1" w:after="100" w:afterAutospacing="1" w:line="360" w:lineRule="auto"/>
        <w:jc w:val="both"/>
        <w:rPr>
          <w:rFonts w:eastAsia="MS Gothic"/>
          <w:i/>
          <w:iCs/>
          <w:sz w:val="20"/>
          <w:szCs w:val="20"/>
        </w:rPr>
      </w:pPr>
    </w:p>
    <w:p w14:paraId="1889F8A7" w14:textId="77777777" w:rsidR="007A42B5" w:rsidRPr="009C7D52" w:rsidRDefault="007A42B5" w:rsidP="007A42B5">
      <w:pPr>
        <w:pStyle w:val="Heading5"/>
        <w:spacing w:before="100" w:beforeAutospacing="1" w:after="100" w:afterAutospacing="1" w:line="360" w:lineRule="auto"/>
        <w:jc w:val="both"/>
        <w:rPr>
          <w:rFonts w:eastAsia="MS Gothic"/>
          <w:i/>
          <w:iCs/>
          <w:sz w:val="20"/>
          <w:szCs w:val="20"/>
        </w:rPr>
      </w:pPr>
      <w:r w:rsidRPr="00E12ED9">
        <w:rPr>
          <w:rFonts w:eastAsia="MS Gothic"/>
          <w:sz w:val="20"/>
          <w:szCs w:val="20"/>
        </w:rPr>
        <w:t xml:space="preserve">Figure </w:t>
      </w:r>
      <w:r>
        <w:rPr>
          <w:rFonts w:eastAsia="MS Gothic"/>
          <w:sz w:val="20"/>
          <w:szCs w:val="20"/>
        </w:rPr>
        <w:t>A2</w:t>
      </w:r>
      <w:r w:rsidRPr="00E12ED9">
        <w:rPr>
          <w:rFonts w:eastAsia="MS Gothic"/>
          <w:sz w:val="20"/>
          <w:szCs w:val="20"/>
        </w:rPr>
        <w:t xml:space="preserve">: </w:t>
      </w:r>
      <w:r>
        <w:rPr>
          <w:rFonts w:eastAsia="MS Gothic"/>
          <w:sz w:val="20"/>
          <w:szCs w:val="20"/>
        </w:rPr>
        <w:t xml:space="preserve">Top panels plot </w:t>
      </w:r>
      <w:r w:rsidRPr="00E12ED9">
        <w:rPr>
          <w:rFonts w:eastAsia="MS Gothic"/>
          <w:sz w:val="20"/>
          <w:szCs w:val="20"/>
        </w:rPr>
        <w:t>estimate</w:t>
      </w:r>
      <w:r>
        <w:rPr>
          <w:rFonts w:eastAsia="MS Gothic"/>
          <w:sz w:val="20"/>
          <w:szCs w:val="20"/>
        </w:rPr>
        <w:t>d</w:t>
      </w:r>
      <w:r w:rsidRPr="00E12ED9">
        <w:rPr>
          <w:rFonts w:eastAsia="MS Gothic"/>
          <w:sz w:val="20"/>
          <w:szCs w:val="20"/>
        </w:rPr>
        <w:t xml:space="preserve"> survival</w:t>
      </w:r>
      <w:r>
        <w:rPr>
          <w:rFonts w:eastAsia="MS Gothic"/>
          <w:sz w:val="20"/>
          <w:szCs w:val="20"/>
        </w:rPr>
        <w:t>s (with study AB as reference)</w:t>
      </w:r>
      <w:r w:rsidRPr="00E12ED9">
        <w:rPr>
          <w:rFonts w:eastAsia="MS Gothic"/>
          <w:sz w:val="20"/>
          <w:szCs w:val="20"/>
        </w:rPr>
        <w:t xml:space="preserve"> over time</w:t>
      </w:r>
      <w:r>
        <w:rPr>
          <w:rFonts w:eastAsia="MS Gothic"/>
          <w:sz w:val="20"/>
          <w:szCs w:val="20"/>
        </w:rPr>
        <w:t xml:space="preserve"> for the simulated data set based on Weibull, Gompertz, gamma, log-normal and log-logistic FE models.  Lower panels plot the estimated </w:t>
      </w:r>
      <w:r w:rsidRPr="00E12ED9">
        <w:rPr>
          <w:rFonts w:eastAsia="MS Gothic"/>
          <w:sz w:val="20"/>
          <w:szCs w:val="20"/>
        </w:rPr>
        <w:t>hazard</w:t>
      </w:r>
      <w:r>
        <w:rPr>
          <w:rFonts w:eastAsia="MS Gothic"/>
          <w:sz w:val="20"/>
          <w:szCs w:val="20"/>
        </w:rPr>
        <w:t xml:space="preserve"> ratios</w:t>
      </w:r>
      <w:r w:rsidRPr="00E12ED9">
        <w:rPr>
          <w:rFonts w:eastAsia="MS Gothic"/>
          <w:sz w:val="20"/>
          <w:szCs w:val="20"/>
        </w:rPr>
        <w:t xml:space="preserve"> </w:t>
      </w:r>
      <w:r>
        <w:rPr>
          <w:rFonts w:eastAsia="MS Gothic"/>
          <w:sz w:val="20"/>
          <w:szCs w:val="20"/>
        </w:rPr>
        <w:t>(relative to treatment A).</w:t>
      </w:r>
    </w:p>
    <w:p w14:paraId="0014CC9A" w14:textId="77777777" w:rsidR="007A42B5" w:rsidRDefault="007A42B5" w:rsidP="007A42B5"/>
    <w:p w14:paraId="38F9F0AF" w14:textId="77777777" w:rsidR="007A42B5" w:rsidRDefault="007A42B5" w:rsidP="007A42B5">
      <w:r>
        <w:rPr>
          <w:noProof/>
        </w:rPr>
        <w:drawing>
          <wp:inline distT="0" distB="0" distL="0" distR="0" wp14:anchorId="73B5AB9C" wp14:editId="1B8581AD">
            <wp:extent cx="5276850" cy="2635042"/>
            <wp:effectExtent l="0" t="0" r="0" b="0"/>
            <wp:docPr id="485310860" name="Picture 3" descr="A graph of different colored line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2077585" name="Picture 3" descr="A graph of different colored lines&#10;&#10;Description automatically generated with medium confidence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6350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934104" w14:textId="77777777" w:rsidR="007A42B5" w:rsidRDefault="007A42B5" w:rsidP="007A42B5"/>
    <w:p w14:paraId="17321CF5" w14:textId="77777777" w:rsidR="007A42B5" w:rsidRDefault="007A42B5" w:rsidP="007A42B5"/>
    <w:p w14:paraId="788DA90F" w14:textId="77777777" w:rsidR="007A42B5" w:rsidRDefault="007A42B5" w:rsidP="007A42B5"/>
    <w:p w14:paraId="6D9B9E48" w14:textId="77777777" w:rsidR="007A42B5" w:rsidRDefault="007A42B5" w:rsidP="007A42B5">
      <w:r>
        <w:rPr>
          <w:noProof/>
        </w:rPr>
        <w:drawing>
          <wp:inline distT="0" distB="0" distL="0" distR="0" wp14:anchorId="6BCC8304" wp14:editId="1FCB20FF">
            <wp:extent cx="5276850" cy="2661539"/>
            <wp:effectExtent l="0" t="0" r="0" b="5715"/>
            <wp:docPr id="1681991529" name="Picture 4" descr="A graph of different types of graph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5342434" name="Picture 4" descr="A graph of different types of graphs&#10;&#10;Description automatically generated with medium confidenc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661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14177C" w14:textId="77777777" w:rsidR="007A42B5" w:rsidRPr="007919A0" w:rsidRDefault="007A42B5" w:rsidP="007A42B5">
      <w:pPr>
        <w:rPr>
          <w:lang w:val="de-DE"/>
        </w:rPr>
        <w:sectPr w:rsidR="007A42B5" w:rsidRPr="007919A0" w:rsidSect="007A42B5">
          <w:pgSz w:w="11904" w:h="16829"/>
          <w:pgMar w:top="1418" w:right="1797" w:bottom="1985" w:left="1797" w:header="1021" w:footer="737" w:gutter="0"/>
          <w:cols w:space="708"/>
          <w:titlePg/>
          <w:docGrid w:linePitch="326"/>
        </w:sectPr>
      </w:pPr>
    </w:p>
    <w:p w14:paraId="4BD5B61B" w14:textId="77777777" w:rsidR="007A42B5" w:rsidRPr="001E2287" w:rsidRDefault="007A42B5" w:rsidP="007A42B5">
      <w:pPr>
        <w:pStyle w:val="Heading5"/>
        <w:spacing w:before="100" w:beforeAutospacing="1" w:after="100" w:afterAutospacing="1"/>
        <w:jc w:val="both"/>
        <w:rPr>
          <w:rFonts w:eastAsia="MS Gothic"/>
          <w:sz w:val="20"/>
          <w:szCs w:val="20"/>
        </w:rPr>
      </w:pPr>
      <w:r w:rsidRPr="001E2287">
        <w:rPr>
          <w:rFonts w:eastAsia="MS Gothic"/>
          <w:sz w:val="20"/>
          <w:szCs w:val="20"/>
        </w:rPr>
        <w:lastRenderedPageBreak/>
        <w:t xml:space="preserve">Table A1. Comparison of network meta-analysis parameter estimates versus study-specific estimates obtained from </w:t>
      </w:r>
      <w:proofErr w:type="spellStart"/>
      <w:r w:rsidRPr="001E2287">
        <w:rPr>
          <w:rFonts w:eastAsia="MS Gothic"/>
          <w:sz w:val="20"/>
          <w:szCs w:val="20"/>
        </w:rPr>
        <w:t>flexsurv</w:t>
      </w:r>
      <w:proofErr w:type="spellEnd"/>
    </w:p>
    <w:tbl>
      <w:tblPr>
        <w:tblStyle w:val="TableGrid"/>
        <w:tblW w:w="5818" w:type="pct"/>
        <w:tblInd w:w="-137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813"/>
        <w:gridCol w:w="1078"/>
        <w:gridCol w:w="1169"/>
        <w:gridCol w:w="1962"/>
        <w:gridCol w:w="1169"/>
        <w:gridCol w:w="1078"/>
        <w:gridCol w:w="1081"/>
        <w:gridCol w:w="1078"/>
        <w:gridCol w:w="1081"/>
        <w:gridCol w:w="1078"/>
        <w:gridCol w:w="1081"/>
        <w:gridCol w:w="1081"/>
        <w:gridCol w:w="1219"/>
      </w:tblGrid>
      <w:tr w:rsidR="007A42B5" w:rsidRPr="00E9276E" w14:paraId="5357AA60" w14:textId="77777777" w:rsidTr="002A57F3">
        <w:tc>
          <w:tcPr>
            <w:tcW w:w="209" w:type="pct"/>
          </w:tcPr>
          <w:p w14:paraId="60B7FD47" w14:textId="77777777" w:rsidR="007A42B5" w:rsidRPr="007919A0" w:rsidRDefault="007A42B5" w:rsidP="002A57F3">
            <w:pPr>
              <w:jc w:val="both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</w:p>
        </w:tc>
        <w:tc>
          <w:tcPr>
            <w:tcW w:w="260" w:type="pct"/>
            <w:vAlign w:val="center"/>
          </w:tcPr>
          <w:p w14:paraId="0D7C73F9" w14:textId="77777777" w:rsidR="007A42B5" w:rsidRPr="007919A0" w:rsidRDefault="007A42B5" w:rsidP="002A57F3">
            <w:pPr>
              <w:jc w:val="both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</w:p>
        </w:tc>
        <w:tc>
          <w:tcPr>
            <w:tcW w:w="719" w:type="pct"/>
            <w:gridSpan w:val="2"/>
          </w:tcPr>
          <w:p w14:paraId="7A79CF80" w14:textId="77777777" w:rsidR="007A42B5" w:rsidRPr="007919A0" w:rsidRDefault="007A42B5" w:rsidP="002A57F3">
            <w:pPr>
              <w:jc w:val="center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Weibull</w:t>
            </w:r>
          </w:p>
        </w:tc>
        <w:tc>
          <w:tcPr>
            <w:tcW w:w="1002" w:type="pct"/>
            <w:gridSpan w:val="2"/>
            <w:vAlign w:val="center"/>
          </w:tcPr>
          <w:p w14:paraId="2E1A5C9C" w14:textId="77777777" w:rsidR="007A42B5" w:rsidRPr="007919A0" w:rsidRDefault="007A42B5" w:rsidP="002A57F3">
            <w:pPr>
              <w:jc w:val="center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Gompertz</w:t>
            </w:r>
          </w:p>
        </w:tc>
        <w:tc>
          <w:tcPr>
            <w:tcW w:w="691" w:type="pct"/>
            <w:gridSpan w:val="2"/>
            <w:vAlign w:val="center"/>
          </w:tcPr>
          <w:p w14:paraId="445F90EE" w14:textId="77777777" w:rsidR="007A42B5" w:rsidRPr="007919A0" w:rsidRDefault="007A42B5" w:rsidP="002A57F3">
            <w:pPr>
              <w:jc w:val="center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gamma</w:t>
            </w:r>
          </w:p>
        </w:tc>
        <w:tc>
          <w:tcPr>
            <w:tcW w:w="691" w:type="pct"/>
            <w:gridSpan w:val="2"/>
            <w:vAlign w:val="center"/>
          </w:tcPr>
          <w:p w14:paraId="2147E682" w14:textId="77777777" w:rsidR="007A42B5" w:rsidRPr="007919A0" w:rsidRDefault="007A42B5" w:rsidP="002A57F3">
            <w:pPr>
              <w:jc w:val="center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log-normal</w:t>
            </w:r>
          </w:p>
        </w:tc>
        <w:tc>
          <w:tcPr>
            <w:tcW w:w="691" w:type="pct"/>
            <w:gridSpan w:val="2"/>
            <w:vAlign w:val="center"/>
          </w:tcPr>
          <w:p w14:paraId="5E62E037" w14:textId="77777777" w:rsidR="007A42B5" w:rsidRPr="007919A0" w:rsidRDefault="007A42B5" w:rsidP="002A57F3">
            <w:pPr>
              <w:jc w:val="center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log-logistic</w:t>
            </w:r>
          </w:p>
        </w:tc>
        <w:tc>
          <w:tcPr>
            <w:tcW w:w="736" w:type="pct"/>
            <w:gridSpan w:val="2"/>
          </w:tcPr>
          <w:p w14:paraId="124099C4" w14:textId="77777777" w:rsidR="007A42B5" w:rsidRPr="007919A0" w:rsidRDefault="007A42B5" w:rsidP="002A57F3">
            <w:pPr>
              <w:jc w:val="center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gen. gamma</w:t>
            </w:r>
          </w:p>
        </w:tc>
      </w:tr>
      <w:tr w:rsidR="007A42B5" w:rsidRPr="00E9276E" w14:paraId="1134DB04" w14:textId="77777777" w:rsidTr="002A57F3">
        <w:tc>
          <w:tcPr>
            <w:tcW w:w="209" w:type="pct"/>
          </w:tcPr>
          <w:p w14:paraId="65300B3A" w14:textId="77777777" w:rsidR="007A42B5" w:rsidRPr="007919A0" w:rsidRDefault="007A42B5" w:rsidP="002A57F3">
            <w:pPr>
              <w:jc w:val="both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</w:p>
        </w:tc>
        <w:tc>
          <w:tcPr>
            <w:tcW w:w="260" w:type="pct"/>
            <w:vAlign w:val="center"/>
          </w:tcPr>
          <w:p w14:paraId="7F2B8E8D" w14:textId="77777777" w:rsidR="007A42B5" w:rsidRPr="007919A0" w:rsidRDefault="007A42B5" w:rsidP="002A57F3">
            <w:pPr>
              <w:jc w:val="both"/>
              <w:rPr>
                <w:noProof/>
                <w:color w:val="000000" w:themeColor="text1"/>
                <w:sz w:val="15"/>
                <w:szCs w:val="15"/>
              </w:rPr>
            </w:pPr>
          </w:p>
        </w:tc>
        <w:tc>
          <w:tcPr>
            <w:tcW w:w="345" w:type="pct"/>
            <w:vAlign w:val="center"/>
          </w:tcPr>
          <w:p w14:paraId="4508B94C" w14:textId="77777777" w:rsidR="007A42B5" w:rsidRPr="007919A0" w:rsidRDefault="007A42B5" w:rsidP="002A57F3">
            <w:pPr>
              <w:jc w:val="center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NMA</w:t>
            </w:r>
          </w:p>
        </w:tc>
        <w:tc>
          <w:tcPr>
            <w:tcW w:w="374" w:type="pct"/>
            <w:vAlign w:val="center"/>
          </w:tcPr>
          <w:p w14:paraId="7AB97F08" w14:textId="77777777" w:rsidR="007A42B5" w:rsidRPr="007919A0" w:rsidRDefault="007A42B5" w:rsidP="002A57F3">
            <w:pPr>
              <w:jc w:val="center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  <w:proofErr w:type="spellStart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Flexsurv</w:t>
            </w:r>
            <w:proofErr w:type="spellEnd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 xml:space="preserve"> estimate </w:t>
            </w:r>
          </w:p>
        </w:tc>
        <w:tc>
          <w:tcPr>
            <w:tcW w:w="628" w:type="pct"/>
            <w:vAlign w:val="center"/>
          </w:tcPr>
          <w:p w14:paraId="394B61B9" w14:textId="77777777" w:rsidR="007A42B5" w:rsidRPr="007919A0" w:rsidRDefault="007A42B5" w:rsidP="002A57F3">
            <w:pPr>
              <w:jc w:val="center"/>
              <w:rPr>
                <w:noProof/>
                <w:color w:val="000000" w:themeColor="text1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NMA</w:t>
            </w:r>
          </w:p>
        </w:tc>
        <w:tc>
          <w:tcPr>
            <w:tcW w:w="374" w:type="pct"/>
            <w:vAlign w:val="center"/>
          </w:tcPr>
          <w:p w14:paraId="1BF0CDF3" w14:textId="77777777" w:rsidR="007A42B5" w:rsidRPr="007919A0" w:rsidRDefault="007A42B5" w:rsidP="002A57F3">
            <w:pPr>
              <w:jc w:val="center"/>
              <w:rPr>
                <w:noProof/>
                <w:color w:val="000000" w:themeColor="text1"/>
                <w:sz w:val="15"/>
                <w:szCs w:val="15"/>
              </w:rPr>
            </w:pPr>
            <w:proofErr w:type="spellStart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Flexsurv</w:t>
            </w:r>
            <w:proofErr w:type="spellEnd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 xml:space="preserve"> estimate </w:t>
            </w:r>
          </w:p>
        </w:tc>
        <w:tc>
          <w:tcPr>
            <w:tcW w:w="345" w:type="pct"/>
            <w:vAlign w:val="center"/>
          </w:tcPr>
          <w:p w14:paraId="0019B1A8" w14:textId="77777777" w:rsidR="007A42B5" w:rsidRPr="007919A0" w:rsidRDefault="007A42B5" w:rsidP="002A57F3">
            <w:pPr>
              <w:jc w:val="center"/>
              <w:rPr>
                <w:noProof/>
                <w:color w:val="000000" w:themeColor="text1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NMA</w:t>
            </w:r>
          </w:p>
        </w:tc>
        <w:tc>
          <w:tcPr>
            <w:tcW w:w="346" w:type="pct"/>
            <w:vAlign w:val="center"/>
          </w:tcPr>
          <w:p w14:paraId="74C12D5B" w14:textId="77777777" w:rsidR="007A42B5" w:rsidRPr="007919A0" w:rsidRDefault="007A42B5" w:rsidP="002A57F3">
            <w:pPr>
              <w:jc w:val="center"/>
              <w:rPr>
                <w:noProof/>
                <w:color w:val="000000" w:themeColor="text1"/>
                <w:sz w:val="15"/>
                <w:szCs w:val="15"/>
              </w:rPr>
            </w:pPr>
            <w:proofErr w:type="spellStart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Flexsurv</w:t>
            </w:r>
            <w:proofErr w:type="spellEnd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 xml:space="preserve"> estimate</w:t>
            </w:r>
          </w:p>
        </w:tc>
        <w:tc>
          <w:tcPr>
            <w:tcW w:w="345" w:type="pct"/>
            <w:vAlign w:val="center"/>
          </w:tcPr>
          <w:p w14:paraId="31F5E629" w14:textId="77777777" w:rsidR="007A42B5" w:rsidRPr="007919A0" w:rsidRDefault="007A42B5" w:rsidP="002A57F3">
            <w:pPr>
              <w:jc w:val="center"/>
              <w:rPr>
                <w:noProof/>
                <w:color w:val="000000" w:themeColor="text1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NMA</w:t>
            </w:r>
          </w:p>
        </w:tc>
        <w:tc>
          <w:tcPr>
            <w:tcW w:w="346" w:type="pct"/>
            <w:vAlign w:val="center"/>
          </w:tcPr>
          <w:p w14:paraId="418B7BF3" w14:textId="77777777" w:rsidR="007A42B5" w:rsidRPr="007919A0" w:rsidRDefault="007A42B5" w:rsidP="002A57F3">
            <w:pPr>
              <w:jc w:val="center"/>
              <w:rPr>
                <w:noProof/>
                <w:color w:val="000000" w:themeColor="text1"/>
                <w:sz w:val="15"/>
                <w:szCs w:val="15"/>
              </w:rPr>
            </w:pPr>
            <w:proofErr w:type="spellStart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Flexsurv</w:t>
            </w:r>
            <w:proofErr w:type="spellEnd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 xml:space="preserve"> estimate</w:t>
            </w:r>
          </w:p>
        </w:tc>
        <w:tc>
          <w:tcPr>
            <w:tcW w:w="345" w:type="pct"/>
            <w:vAlign w:val="center"/>
          </w:tcPr>
          <w:p w14:paraId="1F1EF6F1" w14:textId="77777777" w:rsidR="007A42B5" w:rsidRPr="007919A0" w:rsidRDefault="007A42B5" w:rsidP="002A57F3">
            <w:pPr>
              <w:jc w:val="center"/>
              <w:rPr>
                <w:noProof/>
                <w:color w:val="000000" w:themeColor="text1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NMA</w:t>
            </w:r>
          </w:p>
        </w:tc>
        <w:tc>
          <w:tcPr>
            <w:tcW w:w="346" w:type="pct"/>
            <w:vAlign w:val="center"/>
          </w:tcPr>
          <w:p w14:paraId="01F430FB" w14:textId="77777777" w:rsidR="007A42B5" w:rsidRPr="007919A0" w:rsidRDefault="007A42B5" w:rsidP="002A57F3">
            <w:pPr>
              <w:jc w:val="center"/>
              <w:rPr>
                <w:noProof/>
                <w:color w:val="000000" w:themeColor="text1"/>
                <w:sz w:val="15"/>
                <w:szCs w:val="15"/>
              </w:rPr>
            </w:pPr>
            <w:proofErr w:type="spellStart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Flexsurv</w:t>
            </w:r>
            <w:proofErr w:type="spellEnd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 xml:space="preserve"> estimate</w:t>
            </w:r>
          </w:p>
        </w:tc>
        <w:tc>
          <w:tcPr>
            <w:tcW w:w="346" w:type="pct"/>
            <w:vAlign w:val="center"/>
          </w:tcPr>
          <w:p w14:paraId="1007ADDB" w14:textId="77777777" w:rsidR="007A42B5" w:rsidRPr="007919A0" w:rsidRDefault="007A42B5" w:rsidP="002A57F3">
            <w:pPr>
              <w:jc w:val="center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NMA</w:t>
            </w:r>
          </w:p>
        </w:tc>
        <w:tc>
          <w:tcPr>
            <w:tcW w:w="390" w:type="pct"/>
            <w:vAlign w:val="center"/>
          </w:tcPr>
          <w:p w14:paraId="11A56588" w14:textId="77777777" w:rsidR="007A42B5" w:rsidRPr="007919A0" w:rsidRDefault="007A42B5" w:rsidP="002A57F3">
            <w:pPr>
              <w:jc w:val="center"/>
              <w:rPr>
                <w:b/>
                <w:bCs/>
                <w:color w:val="000000" w:themeColor="text1"/>
                <w:kern w:val="24"/>
                <w:sz w:val="15"/>
                <w:szCs w:val="15"/>
              </w:rPr>
            </w:pPr>
            <w:proofErr w:type="spellStart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>Flexsurv</w:t>
            </w:r>
            <w:proofErr w:type="spellEnd"/>
            <w:r w:rsidRPr="007919A0">
              <w:rPr>
                <w:b/>
                <w:bCs/>
                <w:color w:val="000000" w:themeColor="text1"/>
                <w:kern w:val="24"/>
                <w:sz w:val="15"/>
                <w:szCs w:val="15"/>
              </w:rPr>
              <w:t xml:space="preserve"> estimate</w:t>
            </w:r>
          </w:p>
        </w:tc>
      </w:tr>
      <w:tr w:rsidR="007A42B5" w:rsidRPr="00E9276E" w14:paraId="6EA9027C" w14:textId="77777777" w:rsidTr="002A57F3">
        <w:tc>
          <w:tcPr>
            <w:tcW w:w="209" w:type="pct"/>
            <w:tcBorders>
              <w:bottom w:val="nil"/>
            </w:tcBorders>
          </w:tcPr>
          <w:p w14:paraId="33C2DC4E" w14:textId="77777777" w:rsidR="007A42B5" w:rsidRPr="007919A0" w:rsidRDefault="007A42B5" w:rsidP="002A57F3">
            <w:pPr>
              <w:jc w:val="both"/>
              <w:rPr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>Study AB</w:t>
            </w:r>
          </w:p>
        </w:tc>
        <w:tc>
          <w:tcPr>
            <w:tcW w:w="260" w:type="pct"/>
            <w:vAlign w:val="center"/>
          </w:tcPr>
          <w:p w14:paraId="558A6A7C" w14:textId="77777777" w:rsidR="007A42B5" w:rsidRPr="007919A0" w:rsidRDefault="007A42B5" w:rsidP="002A57F3">
            <w:pPr>
              <w:jc w:val="both"/>
              <w:rPr>
                <w:noProof/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1,1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3A240232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1.544 </w:t>
            </w:r>
          </w:p>
          <w:p w14:paraId="12750844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>(1.422, 1.665)</w:t>
            </w:r>
          </w:p>
        </w:tc>
        <w:tc>
          <w:tcPr>
            <w:tcW w:w="374" w:type="pct"/>
            <w:vAlign w:val="center"/>
          </w:tcPr>
          <w:p w14:paraId="2ECAD2D9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1.543 </w:t>
            </w:r>
          </w:p>
          <w:p w14:paraId="3607A6E0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>(1.416, 1.662)</w:t>
            </w:r>
          </w:p>
        </w:tc>
        <w:tc>
          <w:tcPr>
            <w:tcW w:w="628" w:type="pct"/>
            <w:vAlign w:val="center"/>
          </w:tcPr>
          <w:p w14:paraId="5E99A342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0.351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(0.194, 0.509)</w:t>
            </w:r>
          </w:p>
        </w:tc>
        <w:tc>
          <w:tcPr>
            <w:tcW w:w="374" w:type="pct"/>
            <w:vAlign w:val="center"/>
          </w:tcPr>
          <w:p w14:paraId="47190A8B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0.355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(0.197, 0.514)</w:t>
            </w:r>
          </w:p>
        </w:tc>
        <w:tc>
          <w:tcPr>
            <w:tcW w:w="345" w:type="pct"/>
            <w:vAlign w:val="center"/>
          </w:tcPr>
          <w:p w14:paraId="26B66218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1.889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(1.754, 2.020)</w:t>
            </w:r>
          </w:p>
        </w:tc>
        <w:tc>
          <w:tcPr>
            <w:tcW w:w="346" w:type="pct"/>
            <w:vAlign w:val="center"/>
          </w:tcPr>
          <w:p w14:paraId="3DDE0644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1.893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(1.759, 2.027)</w:t>
            </w:r>
          </w:p>
        </w:tc>
        <w:tc>
          <w:tcPr>
            <w:tcW w:w="345" w:type="pct"/>
            <w:vAlign w:val="center"/>
          </w:tcPr>
          <w:p w14:paraId="09A3267D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-1.246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(-1.312, -1.180)</w:t>
            </w:r>
          </w:p>
        </w:tc>
        <w:tc>
          <w:tcPr>
            <w:tcW w:w="346" w:type="pct"/>
            <w:vAlign w:val="center"/>
          </w:tcPr>
          <w:p w14:paraId="53083D56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-1.246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(-1.311, -1.180)</w:t>
            </w:r>
          </w:p>
        </w:tc>
        <w:tc>
          <w:tcPr>
            <w:tcW w:w="345" w:type="pct"/>
            <w:vAlign w:val="center"/>
          </w:tcPr>
          <w:p w14:paraId="7E25E15B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-1.188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(-1.252, -1.123)</w:t>
            </w:r>
          </w:p>
        </w:tc>
        <w:tc>
          <w:tcPr>
            <w:tcW w:w="346" w:type="pct"/>
            <w:vAlign w:val="center"/>
          </w:tcPr>
          <w:p w14:paraId="0E436D74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-1.188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(-1.251, -1.125)</w:t>
            </w:r>
          </w:p>
        </w:tc>
        <w:tc>
          <w:tcPr>
            <w:tcW w:w="346" w:type="pct"/>
            <w:vAlign w:val="center"/>
          </w:tcPr>
          <w:p w14:paraId="4BCAA553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-0.932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(-0.994, -0.871)</w:t>
            </w:r>
          </w:p>
        </w:tc>
        <w:tc>
          <w:tcPr>
            <w:tcW w:w="390" w:type="pct"/>
            <w:vAlign w:val="center"/>
          </w:tcPr>
          <w:p w14:paraId="3835451C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-0.945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(-1.020, -0.870)</w:t>
            </w:r>
          </w:p>
        </w:tc>
      </w:tr>
      <w:tr w:rsidR="007A42B5" w:rsidRPr="00E9276E" w14:paraId="46DF03BA" w14:textId="77777777" w:rsidTr="002A57F3">
        <w:tc>
          <w:tcPr>
            <w:tcW w:w="209" w:type="pct"/>
            <w:tcBorders>
              <w:top w:val="nil"/>
              <w:bottom w:val="nil"/>
            </w:tcBorders>
          </w:tcPr>
          <w:p w14:paraId="64D13B8B" w14:textId="77777777" w:rsidR="007A42B5" w:rsidRPr="00E9276E" w:rsidRDefault="007A42B5" w:rsidP="002A57F3">
            <w:pPr>
              <w:jc w:val="both"/>
              <w:rPr>
                <w:sz w:val="13"/>
                <w:szCs w:val="13"/>
              </w:rPr>
            </w:pPr>
          </w:p>
        </w:tc>
        <w:tc>
          <w:tcPr>
            <w:tcW w:w="260" w:type="pct"/>
            <w:vAlign w:val="center"/>
          </w:tcPr>
          <w:p w14:paraId="49E61DEF" w14:textId="77777777" w:rsidR="007A42B5" w:rsidRPr="00E9276E" w:rsidRDefault="007A42B5" w:rsidP="002A57F3">
            <w:pPr>
              <w:jc w:val="both"/>
              <w:rPr>
                <w:rFonts w:ascii="Cambria Math" w:eastAsiaTheme="minorEastAsia" w:hAnsi="Cambria Math"/>
                <w:i/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2,1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1C173CE2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0.524 </w:t>
            </w:r>
          </w:p>
          <w:p w14:paraId="42876286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(0.454, 0.595)</w:t>
            </w:r>
          </w:p>
        </w:tc>
        <w:tc>
          <w:tcPr>
            <w:tcW w:w="374" w:type="pct"/>
            <w:vAlign w:val="center"/>
          </w:tcPr>
          <w:p w14:paraId="5EDB7FE7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0.524 </w:t>
            </w:r>
          </w:p>
          <w:p w14:paraId="25C696DD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(0.451, 0.593)</w:t>
            </w:r>
          </w:p>
        </w:tc>
        <w:tc>
          <w:tcPr>
            <w:tcW w:w="628" w:type="pct"/>
            <w:vAlign w:val="center"/>
          </w:tcPr>
          <w:p w14:paraId="4E965CDF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2.284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(1.911, 2.646)</w:t>
            </w:r>
          </w:p>
        </w:tc>
        <w:tc>
          <w:tcPr>
            <w:tcW w:w="374" w:type="pct"/>
            <w:vAlign w:val="center"/>
          </w:tcPr>
          <w:p w14:paraId="7975C6E0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2.279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(1.897, 2.661)</w:t>
            </w:r>
          </w:p>
        </w:tc>
        <w:tc>
          <w:tcPr>
            <w:tcW w:w="345" w:type="pct"/>
            <w:vAlign w:val="center"/>
          </w:tcPr>
          <w:p w14:paraId="365B86D9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0.865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(0.742, 0.983)</w:t>
            </w:r>
          </w:p>
        </w:tc>
        <w:tc>
          <w:tcPr>
            <w:tcW w:w="346" w:type="pct"/>
            <w:vAlign w:val="center"/>
          </w:tcPr>
          <w:p w14:paraId="7050F5E4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0.868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(0.749, 0.987)</w:t>
            </w:r>
          </w:p>
        </w:tc>
        <w:tc>
          <w:tcPr>
            <w:tcW w:w="345" w:type="pct"/>
            <w:vAlign w:val="center"/>
          </w:tcPr>
          <w:p w14:paraId="6CF61B78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-0.295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(-0.359, -0.229)</w:t>
            </w:r>
          </w:p>
        </w:tc>
        <w:tc>
          <w:tcPr>
            <w:tcW w:w="346" w:type="pct"/>
            <w:vAlign w:val="center"/>
          </w:tcPr>
          <w:p w14:paraId="3888BD4F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-0.297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(-0.360, -0.233)</w:t>
            </w:r>
          </w:p>
        </w:tc>
        <w:tc>
          <w:tcPr>
            <w:tcW w:w="345" w:type="pct"/>
            <w:vAlign w:val="center"/>
          </w:tcPr>
          <w:p w14:paraId="70D35D22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0.885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(0.810, 0.957)</w:t>
            </w:r>
          </w:p>
        </w:tc>
        <w:tc>
          <w:tcPr>
            <w:tcW w:w="346" w:type="pct"/>
            <w:vAlign w:val="center"/>
          </w:tcPr>
          <w:p w14:paraId="77A8CE98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0.887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(0.813, 0.962)</w:t>
            </w:r>
          </w:p>
        </w:tc>
        <w:tc>
          <w:tcPr>
            <w:tcW w:w="346" w:type="pct"/>
            <w:vAlign w:val="center"/>
          </w:tcPr>
          <w:p w14:paraId="220A9721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-0.509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(-0.581, -0.436)</w:t>
            </w:r>
          </w:p>
        </w:tc>
        <w:tc>
          <w:tcPr>
            <w:tcW w:w="390" w:type="pct"/>
            <w:vAlign w:val="center"/>
          </w:tcPr>
          <w:p w14:paraId="0B5494D9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-0.501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(-0.580, -0.423)</w:t>
            </w:r>
          </w:p>
        </w:tc>
      </w:tr>
      <w:tr w:rsidR="007A42B5" w:rsidRPr="00E9276E" w14:paraId="2E69E0FC" w14:textId="77777777" w:rsidTr="002A57F3">
        <w:tc>
          <w:tcPr>
            <w:tcW w:w="209" w:type="pct"/>
            <w:tcBorders>
              <w:top w:val="nil"/>
              <w:bottom w:val="nil"/>
            </w:tcBorders>
          </w:tcPr>
          <w:p w14:paraId="749EC791" w14:textId="77777777" w:rsidR="007A42B5" w:rsidRPr="00E9276E" w:rsidRDefault="007A42B5" w:rsidP="002A57F3">
            <w:pPr>
              <w:jc w:val="both"/>
              <w:rPr>
                <w:i/>
                <w:sz w:val="13"/>
                <w:szCs w:val="13"/>
              </w:rPr>
            </w:pPr>
          </w:p>
        </w:tc>
        <w:tc>
          <w:tcPr>
            <w:tcW w:w="260" w:type="pct"/>
            <w:vAlign w:val="center"/>
          </w:tcPr>
          <w:p w14:paraId="0A5AED15" w14:textId="77777777" w:rsidR="007A42B5" w:rsidRPr="00E9276E" w:rsidRDefault="007A42B5" w:rsidP="002A57F3">
            <w:pPr>
              <w:jc w:val="both"/>
              <w:rPr>
                <w:rFonts w:ascii="Cambria Math" w:eastAsiaTheme="minorEastAsia" w:hAnsi="Cambria Math"/>
                <w:i/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1,2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5D45E537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1.102 </w:t>
            </w:r>
          </w:p>
          <w:p w14:paraId="5D775DB9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(0.885, 1.318)</w:t>
            </w:r>
          </w:p>
        </w:tc>
        <w:tc>
          <w:tcPr>
            <w:tcW w:w="374" w:type="pct"/>
            <w:vAlign w:val="center"/>
          </w:tcPr>
          <w:p w14:paraId="47536DE1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1.101 </w:t>
            </w:r>
          </w:p>
          <w:p w14:paraId="66AB2B40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(0.886, 1.317)</w:t>
            </w:r>
          </w:p>
        </w:tc>
        <w:tc>
          <w:tcPr>
            <w:tcW w:w="628" w:type="pct"/>
            <w:vAlign w:val="center"/>
          </w:tcPr>
          <w:p w14:paraId="4FA72046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-1.278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(-1.545, -1.008)</w:t>
            </w:r>
          </w:p>
        </w:tc>
        <w:tc>
          <w:tcPr>
            <w:tcW w:w="374" w:type="pct"/>
            <w:vAlign w:val="center"/>
          </w:tcPr>
          <w:p w14:paraId="598DF817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-1.276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(-1.547, -1.005)</w:t>
            </w:r>
          </w:p>
        </w:tc>
        <w:tc>
          <w:tcPr>
            <w:tcW w:w="345" w:type="pct"/>
            <w:vAlign w:val="center"/>
          </w:tcPr>
          <w:p w14:paraId="36738251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1.003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(0.823, 1.189)</w:t>
            </w:r>
          </w:p>
        </w:tc>
        <w:tc>
          <w:tcPr>
            <w:tcW w:w="346" w:type="pct"/>
            <w:vAlign w:val="center"/>
          </w:tcPr>
          <w:p w14:paraId="085B2FDA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1.004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(0.818, 1.189)</w:t>
            </w:r>
          </w:p>
        </w:tc>
        <w:tc>
          <w:tcPr>
            <w:tcW w:w="345" w:type="pct"/>
            <w:vAlign w:val="center"/>
          </w:tcPr>
          <w:p w14:paraId="2D476A2E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0.196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(0.121, 0.270)</w:t>
            </w:r>
          </w:p>
        </w:tc>
        <w:tc>
          <w:tcPr>
            <w:tcW w:w="346" w:type="pct"/>
            <w:vAlign w:val="center"/>
          </w:tcPr>
          <w:p w14:paraId="27C13217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0.196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(0.120, 0.271)</w:t>
            </w:r>
          </w:p>
        </w:tc>
        <w:tc>
          <w:tcPr>
            <w:tcW w:w="345" w:type="pct"/>
            <w:vAlign w:val="center"/>
          </w:tcPr>
          <w:p w14:paraId="39AB6BDB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0.171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(0.098, 0.242)</w:t>
            </w:r>
          </w:p>
        </w:tc>
        <w:tc>
          <w:tcPr>
            <w:tcW w:w="346" w:type="pct"/>
            <w:vAlign w:val="center"/>
          </w:tcPr>
          <w:p w14:paraId="00557FB0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0.172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(0.100, 0.244)</w:t>
            </w:r>
          </w:p>
        </w:tc>
        <w:tc>
          <w:tcPr>
            <w:tcW w:w="346" w:type="pct"/>
            <w:vAlign w:val="center"/>
          </w:tcPr>
          <w:p w14:paraId="6B102F38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0.058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(-0.006, 0.121)</w:t>
            </w:r>
          </w:p>
        </w:tc>
        <w:tc>
          <w:tcPr>
            <w:tcW w:w="390" w:type="pct"/>
            <w:vAlign w:val="center"/>
          </w:tcPr>
          <w:p w14:paraId="66F05E98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0.064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(-0.004, 0.131)</w:t>
            </w:r>
          </w:p>
        </w:tc>
      </w:tr>
      <w:tr w:rsidR="007A42B5" w:rsidRPr="00E9276E" w14:paraId="5B1D85FA" w14:textId="77777777" w:rsidTr="002A57F3">
        <w:tc>
          <w:tcPr>
            <w:tcW w:w="209" w:type="pct"/>
            <w:tcBorders>
              <w:top w:val="nil"/>
            </w:tcBorders>
          </w:tcPr>
          <w:p w14:paraId="2EE8EF60" w14:textId="77777777" w:rsidR="007A42B5" w:rsidRPr="00E9276E" w:rsidRDefault="007A42B5" w:rsidP="002A57F3">
            <w:pPr>
              <w:jc w:val="both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260" w:type="pct"/>
            <w:vAlign w:val="center"/>
          </w:tcPr>
          <w:p w14:paraId="393408D2" w14:textId="77777777" w:rsidR="007A42B5" w:rsidRPr="00E9276E" w:rsidRDefault="007A42B5" w:rsidP="002A57F3">
            <w:pPr>
              <w:jc w:val="both"/>
              <w:rPr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2,2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1C433D0E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0.595 </w:t>
            </w:r>
          </w:p>
          <w:p w14:paraId="5A89F09D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(0.496, 0.693)</w:t>
            </w:r>
          </w:p>
        </w:tc>
        <w:tc>
          <w:tcPr>
            <w:tcW w:w="374" w:type="pct"/>
            <w:vAlign w:val="center"/>
          </w:tcPr>
          <w:p w14:paraId="78E0AF84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0.595 </w:t>
            </w:r>
          </w:p>
          <w:p w14:paraId="5EBA5E27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(0.495, 0.692)</w:t>
            </w:r>
          </w:p>
        </w:tc>
        <w:tc>
          <w:tcPr>
            <w:tcW w:w="628" w:type="pct"/>
            <w:vAlign w:val="center"/>
          </w:tcPr>
          <w:p w14:paraId="2EBADA1B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4.247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(3.591, 4.852)</w:t>
            </w:r>
          </w:p>
        </w:tc>
        <w:tc>
          <w:tcPr>
            <w:tcW w:w="374" w:type="pct"/>
            <w:vAlign w:val="center"/>
          </w:tcPr>
          <w:p w14:paraId="514E12C7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4.240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(3.581, 4.899)</w:t>
            </w:r>
          </w:p>
        </w:tc>
        <w:tc>
          <w:tcPr>
            <w:tcW w:w="345" w:type="pct"/>
            <w:vAlign w:val="center"/>
          </w:tcPr>
          <w:p w14:paraId="3B333562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1.051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(0.885, 1.222)</w:t>
            </w:r>
          </w:p>
        </w:tc>
        <w:tc>
          <w:tcPr>
            <w:tcW w:w="346" w:type="pct"/>
            <w:vAlign w:val="center"/>
          </w:tcPr>
          <w:p w14:paraId="3693C951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1.053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(0.882, 1.224)</w:t>
            </w:r>
          </w:p>
        </w:tc>
        <w:tc>
          <w:tcPr>
            <w:tcW w:w="345" w:type="pct"/>
            <w:vAlign w:val="center"/>
          </w:tcPr>
          <w:p w14:paraId="5E9F04A9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-0.580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(-0.668, -0.489)</w:t>
            </w:r>
          </w:p>
        </w:tc>
        <w:tc>
          <w:tcPr>
            <w:tcW w:w="346" w:type="pct"/>
            <w:vAlign w:val="center"/>
          </w:tcPr>
          <w:p w14:paraId="1582B83D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-0.581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(-0.671, -0.491)</w:t>
            </w:r>
          </w:p>
        </w:tc>
        <w:tc>
          <w:tcPr>
            <w:tcW w:w="345" w:type="pct"/>
            <w:vAlign w:val="center"/>
          </w:tcPr>
          <w:p w14:paraId="52E2C4C4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0.605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(0.500, 0.707)</w:t>
            </w:r>
          </w:p>
        </w:tc>
        <w:tc>
          <w:tcPr>
            <w:tcW w:w="346" w:type="pct"/>
            <w:vAlign w:val="center"/>
          </w:tcPr>
          <w:p w14:paraId="60A36D6A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0.603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(0.497, 0.709)</w:t>
            </w:r>
          </w:p>
        </w:tc>
        <w:tc>
          <w:tcPr>
            <w:tcW w:w="346" w:type="pct"/>
            <w:vAlign w:val="center"/>
          </w:tcPr>
          <w:p w14:paraId="78A97005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-0.596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(-0.692, -0.494)</w:t>
            </w:r>
          </w:p>
        </w:tc>
        <w:tc>
          <w:tcPr>
            <w:tcW w:w="390" w:type="pct"/>
            <w:vAlign w:val="center"/>
          </w:tcPr>
          <w:p w14:paraId="173B5AF7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-0.596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(-0.694, -0.498)</w:t>
            </w:r>
          </w:p>
        </w:tc>
      </w:tr>
      <w:tr w:rsidR="007A42B5" w:rsidRPr="00E9276E" w14:paraId="6F667E54" w14:textId="77777777" w:rsidTr="002A57F3">
        <w:tc>
          <w:tcPr>
            <w:tcW w:w="209" w:type="pct"/>
            <w:tcBorders>
              <w:bottom w:val="nil"/>
            </w:tcBorders>
          </w:tcPr>
          <w:p w14:paraId="16A9B644" w14:textId="77777777" w:rsidR="007A42B5" w:rsidRPr="00E9276E" w:rsidRDefault="007A42B5" w:rsidP="002A57F3">
            <w:pPr>
              <w:jc w:val="both"/>
              <w:rPr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Study AC</w:t>
            </w:r>
          </w:p>
        </w:tc>
        <w:tc>
          <w:tcPr>
            <w:tcW w:w="260" w:type="pct"/>
            <w:vAlign w:val="center"/>
          </w:tcPr>
          <w:p w14:paraId="07C21E81" w14:textId="77777777" w:rsidR="007A42B5" w:rsidRPr="00E9276E" w:rsidRDefault="007A42B5" w:rsidP="002A57F3">
            <w:pPr>
              <w:jc w:val="both"/>
              <w:rPr>
                <w:rFonts w:ascii="Cambria Math" w:eastAsiaTheme="minorEastAsia" w:hAnsi="Cambria Math"/>
                <w:i/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1,2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3D18FF80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1.467 </w:t>
            </w:r>
          </w:p>
          <w:p w14:paraId="030E93AA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(1.349, 1.584)</w:t>
            </w:r>
          </w:p>
        </w:tc>
        <w:tc>
          <w:tcPr>
            <w:tcW w:w="374" w:type="pct"/>
            <w:vAlign w:val="center"/>
          </w:tcPr>
          <w:p w14:paraId="6143A324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1.464 </w:t>
            </w:r>
          </w:p>
          <w:p w14:paraId="7AD699BB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(1.344, 1.579)</w:t>
            </w:r>
          </w:p>
        </w:tc>
        <w:tc>
          <w:tcPr>
            <w:tcW w:w="628" w:type="pct"/>
            <w:vAlign w:val="center"/>
          </w:tcPr>
          <w:p w14:paraId="15D4A33B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0.318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(0.160, 0.469)</w:t>
            </w:r>
          </w:p>
        </w:tc>
        <w:tc>
          <w:tcPr>
            <w:tcW w:w="374" w:type="pct"/>
            <w:vAlign w:val="center"/>
          </w:tcPr>
          <w:p w14:paraId="1986D17F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0.317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(0.157, 0.476)</w:t>
            </w:r>
          </w:p>
        </w:tc>
        <w:tc>
          <w:tcPr>
            <w:tcW w:w="345" w:type="pct"/>
            <w:vAlign w:val="center"/>
          </w:tcPr>
          <w:p w14:paraId="641FBE6A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1.817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(1.684, 1.943)</w:t>
            </w:r>
          </w:p>
        </w:tc>
        <w:tc>
          <w:tcPr>
            <w:tcW w:w="346" w:type="pct"/>
            <w:vAlign w:val="center"/>
          </w:tcPr>
          <w:p w14:paraId="30D8DB13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1.817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(1.684, 1.950)</w:t>
            </w:r>
          </w:p>
        </w:tc>
        <w:tc>
          <w:tcPr>
            <w:tcW w:w="345" w:type="pct"/>
            <w:vAlign w:val="center"/>
          </w:tcPr>
          <w:p w14:paraId="0A593754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-1.226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(-1.295, -1.157)</w:t>
            </w:r>
          </w:p>
        </w:tc>
        <w:tc>
          <w:tcPr>
            <w:tcW w:w="346" w:type="pct"/>
            <w:vAlign w:val="center"/>
          </w:tcPr>
          <w:p w14:paraId="1BAC59AD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-1.226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(-1.294, -1.158)</w:t>
            </w:r>
          </w:p>
        </w:tc>
        <w:tc>
          <w:tcPr>
            <w:tcW w:w="345" w:type="pct"/>
            <w:vAlign w:val="center"/>
          </w:tcPr>
          <w:p w14:paraId="3DF8F240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-1.164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(-1.230, -1.098)</w:t>
            </w:r>
          </w:p>
        </w:tc>
        <w:tc>
          <w:tcPr>
            <w:tcW w:w="346" w:type="pct"/>
            <w:vAlign w:val="center"/>
          </w:tcPr>
          <w:p w14:paraId="12726821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-1.164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(-1.229, -1.099)</w:t>
            </w:r>
          </w:p>
        </w:tc>
        <w:tc>
          <w:tcPr>
            <w:tcW w:w="346" w:type="pct"/>
            <w:vAlign w:val="center"/>
          </w:tcPr>
          <w:p w14:paraId="4A117C86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-0.903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(-0.968, -0.839)</w:t>
            </w:r>
          </w:p>
        </w:tc>
        <w:tc>
          <w:tcPr>
            <w:tcW w:w="390" w:type="pct"/>
            <w:vAlign w:val="center"/>
          </w:tcPr>
          <w:p w14:paraId="1BE305E9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-0.908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(-0.983, -0.833)</w:t>
            </w:r>
          </w:p>
        </w:tc>
      </w:tr>
      <w:tr w:rsidR="007A42B5" w:rsidRPr="00E9276E" w14:paraId="4F7DCE04" w14:textId="77777777" w:rsidTr="002A57F3">
        <w:tc>
          <w:tcPr>
            <w:tcW w:w="209" w:type="pct"/>
            <w:tcBorders>
              <w:top w:val="nil"/>
              <w:bottom w:val="nil"/>
            </w:tcBorders>
          </w:tcPr>
          <w:p w14:paraId="4A094FAE" w14:textId="77777777" w:rsidR="007A42B5" w:rsidRPr="007919A0" w:rsidRDefault="007A42B5" w:rsidP="002A57F3">
            <w:pPr>
              <w:jc w:val="both"/>
              <w:rPr>
                <w:sz w:val="13"/>
                <w:szCs w:val="13"/>
              </w:rPr>
            </w:pPr>
          </w:p>
        </w:tc>
        <w:tc>
          <w:tcPr>
            <w:tcW w:w="260" w:type="pct"/>
            <w:vAlign w:val="center"/>
          </w:tcPr>
          <w:p w14:paraId="6242A717" w14:textId="77777777" w:rsidR="007A42B5" w:rsidRPr="007919A0" w:rsidRDefault="007A42B5" w:rsidP="002A57F3">
            <w:pPr>
              <w:jc w:val="both"/>
              <w:rPr>
                <w:rFonts w:ascii="Cambria Math" w:eastAsiaTheme="minorEastAsia" w:hAnsi="Cambria Math"/>
                <w:i/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2,2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3211183D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0.507 </w:t>
            </w:r>
          </w:p>
          <w:p w14:paraId="54DBB1CD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(0.437, 0.577)</w:t>
            </w:r>
          </w:p>
        </w:tc>
        <w:tc>
          <w:tcPr>
            <w:tcW w:w="374" w:type="pct"/>
            <w:vAlign w:val="center"/>
          </w:tcPr>
          <w:p w14:paraId="0B40F6EB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0.505 </w:t>
            </w:r>
          </w:p>
          <w:p w14:paraId="564D48FF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(0.433, 0.574)</w:t>
            </w:r>
          </w:p>
        </w:tc>
        <w:tc>
          <w:tcPr>
            <w:tcW w:w="628" w:type="pct"/>
            <w:vAlign w:val="center"/>
          </w:tcPr>
          <w:p w14:paraId="6DF63E3E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2.210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(1.845, 2.574)</w:t>
            </w:r>
          </w:p>
        </w:tc>
        <w:tc>
          <w:tcPr>
            <w:tcW w:w="374" w:type="pct"/>
            <w:vAlign w:val="center"/>
          </w:tcPr>
          <w:p w14:paraId="1ABEC809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2.217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(1.847, 2.587)</w:t>
            </w:r>
          </w:p>
        </w:tc>
        <w:tc>
          <w:tcPr>
            <w:tcW w:w="345" w:type="pct"/>
            <w:vAlign w:val="center"/>
          </w:tcPr>
          <w:p w14:paraId="240CD052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0.823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(0.703, 0.934)</w:t>
            </w:r>
          </w:p>
        </w:tc>
        <w:tc>
          <w:tcPr>
            <w:tcW w:w="346" w:type="pct"/>
            <w:vAlign w:val="center"/>
          </w:tcPr>
          <w:p w14:paraId="1AA0A578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0.823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(0.706, 0.941)</w:t>
            </w:r>
          </w:p>
        </w:tc>
        <w:tc>
          <w:tcPr>
            <w:tcW w:w="345" w:type="pct"/>
            <w:vAlign w:val="center"/>
          </w:tcPr>
          <w:p w14:paraId="1FF8B19B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-0.259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(-0.324, -0.195)</w:t>
            </w:r>
          </w:p>
        </w:tc>
        <w:tc>
          <w:tcPr>
            <w:tcW w:w="346" w:type="pct"/>
            <w:vAlign w:val="center"/>
          </w:tcPr>
          <w:p w14:paraId="22C245F3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-0.262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(-0.325, -0.198)</w:t>
            </w:r>
          </w:p>
        </w:tc>
        <w:tc>
          <w:tcPr>
            <w:tcW w:w="345" w:type="pct"/>
            <w:vAlign w:val="center"/>
          </w:tcPr>
          <w:p w14:paraId="12024F6D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0.861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(0.785, 0.934)</w:t>
            </w:r>
          </w:p>
        </w:tc>
        <w:tc>
          <w:tcPr>
            <w:tcW w:w="346" w:type="pct"/>
            <w:vAlign w:val="center"/>
          </w:tcPr>
          <w:p w14:paraId="7DADBB65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0.862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(0.787, 0.936)</w:t>
            </w:r>
          </w:p>
        </w:tc>
        <w:tc>
          <w:tcPr>
            <w:tcW w:w="346" w:type="pct"/>
            <w:vAlign w:val="center"/>
          </w:tcPr>
          <w:p w14:paraId="0CFB17BE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-0.490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(-0.563, -0.414)</w:t>
            </w:r>
          </w:p>
        </w:tc>
        <w:tc>
          <w:tcPr>
            <w:tcW w:w="390" w:type="pct"/>
            <w:vAlign w:val="center"/>
          </w:tcPr>
          <w:p w14:paraId="17CA85DB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-0.488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(-0.568, -0.409)</w:t>
            </w:r>
          </w:p>
        </w:tc>
      </w:tr>
      <w:tr w:rsidR="007A42B5" w:rsidRPr="00E9276E" w14:paraId="396698D9" w14:textId="77777777" w:rsidTr="002A57F3">
        <w:tc>
          <w:tcPr>
            <w:tcW w:w="209" w:type="pct"/>
            <w:tcBorders>
              <w:top w:val="nil"/>
              <w:bottom w:val="nil"/>
            </w:tcBorders>
          </w:tcPr>
          <w:p w14:paraId="285556C8" w14:textId="77777777" w:rsidR="007A42B5" w:rsidRPr="00E9276E" w:rsidRDefault="007A42B5" w:rsidP="002A57F3">
            <w:pPr>
              <w:jc w:val="both"/>
              <w:rPr>
                <w:sz w:val="13"/>
                <w:szCs w:val="13"/>
              </w:rPr>
            </w:pPr>
          </w:p>
        </w:tc>
        <w:tc>
          <w:tcPr>
            <w:tcW w:w="260" w:type="pct"/>
            <w:vAlign w:val="center"/>
          </w:tcPr>
          <w:p w14:paraId="6CEEFCA3" w14:textId="77777777" w:rsidR="007A42B5" w:rsidRPr="00E9276E" w:rsidRDefault="007A42B5" w:rsidP="002A57F3">
            <w:pPr>
              <w:jc w:val="both"/>
              <w:rPr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1,3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275EEC15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0.500 </w:t>
            </w:r>
          </w:p>
          <w:p w14:paraId="7F93A6A2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(0.318, 0.683)</w:t>
            </w:r>
          </w:p>
        </w:tc>
        <w:tc>
          <w:tcPr>
            <w:tcW w:w="374" w:type="pct"/>
            <w:vAlign w:val="center"/>
          </w:tcPr>
          <w:p w14:paraId="5E6CA037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0.503 </w:t>
            </w:r>
          </w:p>
          <w:p w14:paraId="084B587E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(0.326, 0.689)</w:t>
            </w:r>
          </w:p>
        </w:tc>
        <w:tc>
          <w:tcPr>
            <w:tcW w:w="628" w:type="pct"/>
            <w:vAlign w:val="center"/>
          </w:tcPr>
          <w:p w14:paraId="4D8E8C93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1.178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(0.977, 1.387)</w:t>
            </w:r>
          </w:p>
        </w:tc>
        <w:tc>
          <w:tcPr>
            <w:tcW w:w="374" w:type="pct"/>
            <w:vAlign w:val="center"/>
          </w:tcPr>
          <w:p w14:paraId="70B3C315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1.178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(0.972, 1.384)</w:t>
            </w:r>
          </w:p>
        </w:tc>
        <w:tc>
          <w:tcPr>
            <w:tcW w:w="345" w:type="pct"/>
            <w:vAlign w:val="center"/>
          </w:tcPr>
          <w:p w14:paraId="3B4FFB1C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0.184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(0.001, 0.385)</w:t>
            </w:r>
          </w:p>
        </w:tc>
        <w:tc>
          <w:tcPr>
            <w:tcW w:w="346" w:type="pct"/>
            <w:vAlign w:val="center"/>
          </w:tcPr>
          <w:p w14:paraId="06612C07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0.191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(0.000, 0.383)</w:t>
            </w:r>
          </w:p>
        </w:tc>
        <w:tc>
          <w:tcPr>
            <w:tcW w:w="345" w:type="pct"/>
            <w:vAlign w:val="center"/>
          </w:tcPr>
          <w:p w14:paraId="58E2CDA0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-0.844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(-0.960, -0.733)</w:t>
            </w:r>
          </w:p>
        </w:tc>
        <w:tc>
          <w:tcPr>
            <w:tcW w:w="346" w:type="pct"/>
            <w:vAlign w:val="center"/>
          </w:tcPr>
          <w:p w14:paraId="0FF75F1A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-0.844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(-0.958, -0.730)</w:t>
            </w:r>
          </w:p>
        </w:tc>
        <w:tc>
          <w:tcPr>
            <w:tcW w:w="345" w:type="pct"/>
            <w:vAlign w:val="center"/>
          </w:tcPr>
          <w:p w14:paraId="2008121C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-0.818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(-0.926, -0.711)</w:t>
            </w:r>
          </w:p>
        </w:tc>
        <w:tc>
          <w:tcPr>
            <w:tcW w:w="346" w:type="pct"/>
            <w:vAlign w:val="center"/>
          </w:tcPr>
          <w:p w14:paraId="70AB6F58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-0.820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(-0.926, -0.713)</w:t>
            </w:r>
          </w:p>
        </w:tc>
        <w:tc>
          <w:tcPr>
            <w:tcW w:w="346" w:type="pct"/>
            <w:vAlign w:val="center"/>
          </w:tcPr>
          <w:p w14:paraId="7BDB857E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-0.734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(-0.822, -0.634)</w:t>
            </w:r>
          </w:p>
        </w:tc>
        <w:tc>
          <w:tcPr>
            <w:tcW w:w="390" w:type="pct"/>
            <w:vAlign w:val="center"/>
          </w:tcPr>
          <w:p w14:paraId="2F9D1CCC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-0.734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(-0.831, -0.637)</w:t>
            </w:r>
          </w:p>
        </w:tc>
      </w:tr>
      <w:tr w:rsidR="007A42B5" w:rsidRPr="00E9276E" w14:paraId="38642B9F" w14:textId="77777777" w:rsidTr="002A57F3">
        <w:tc>
          <w:tcPr>
            <w:tcW w:w="209" w:type="pct"/>
            <w:tcBorders>
              <w:top w:val="nil"/>
            </w:tcBorders>
          </w:tcPr>
          <w:p w14:paraId="30029566" w14:textId="77777777" w:rsidR="007A42B5" w:rsidRPr="00E9276E" w:rsidRDefault="007A42B5" w:rsidP="002A57F3">
            <w:pPr>
              <w:jc w:val="both"/>
              <w:rPr>
                <w:sz w:val="13"/>
                <w:szCs w:val="13"/>
              </w:rPr>
            </w:pPr>
          </w:p>
        </w:tc>
        <w:tc>
          <w:tcPr>
            <w:tcW w:w="260" w:type="pct"/>
            <w:vAlign w:val="center"/>
          </w:tcPr>
          <w:p w14:paraId="6E2A385A" w14:textId="77777777" w:rsidR="007A42B5" w:rsidRPr="00E9276E" w:rsidRDefault="007A42B5" w:rsidP="002A57F3">
            <w:pPr>
              <w:jc w:val="both"/>
              <w:rPr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2,3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64C0CDC7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-0.306 </w:t>
            </w:r>
          </w:p>
          <w:p w14:paraId="53A33983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(-0.404, -0.208)</w:t>
            </w:r>
          </w:p>
        </w:tc>
        <w:tc>
          <w:tcPr>
            <w:tcW w:w="374" w:type="pct"/>
            <w:vAlign w:val="center"/>
          </w:tcPr>
          <w:p w14:paraId="37E237D9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-0.305 </w:t>
            </w:r>
          </w:p>
          <w:p w14:paraId="7C8550D3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(-0.403, -0.207)</w:t>
            </w:r>
          </w:p>
        </w:tc>
        <w:tc>
          <w:tcPr>
            <w:tcW w:w="628" w:type="pct"/>
            <w:vAlign w:val="center"/>
          </w:tcPr>
          <w:p w14:paraId="217ABC6B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-1.170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(-1.841, -0.543)</w:t>
            </w:r>
          </w:p>
        </w:tc>
        <w:tc>
          <w:tcPr>
            <w:tcW w:w="374" w:type="pct"/>
            <w:vAlign w:val="center"/>
          </w:tcPr>
          <w:p w14:paraId="7C9B21D2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-1.172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(-1.818, -0.526)</w:t>
            </w:r>
          </w:p>
        </w:tc>
        <w:tc>
          <w:tcPr>
            <w:tcW w:w="345" w:type="pct"/>
            <w:vAlign w:val="center"/>
          </w:tcPr>
          <w:p w14:paraId="666D6408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-0.494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(-0.654, -0.324)</w:t>
            </w:r>
          </w:p>
        </w:tc>
        <w:tc>
          <w:tcPr>
            <w:tcW w:w="346" w:type="pct"/>
            <w:vAlign w:val="center"/>
          </w:tcPr>
          <w:p w14:paraId="0DA372BB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-0.489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(-0.653, -0.326)</w:t>
            </w:r>
          </w:p>
        </w:tc>
        <w:tc>
          <w:tcPr>
            <w:tcW w:w="345" w:type="pct"/>
            <w:vAlign w:val="center"/>
          </w:tcPr>
          <w:p w14:paraId="52753205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0.302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(0.212, 0.391)</w:t>
            </w:r>
          </w:p>
        </w:tc>
        <w:tc>
          <w:tcPr>
            <w:tcW w:w="346" w:type="pct"/>
            <w:vAlign w:val="center"/>
          </w:tcPr>
          <w:p w14:paraId="750CCB98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0.302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(0.213, 0.391)</w:t>
            </w:r>
          </w:p>
        </w:tc>
        <w:tc>
          <w:tcPr>
            <w:tcW w:w="345" w:type="pct"/>
            <w:vAlign w:val="center"/>
          </w:tcPr>
          <w:p w14:paraId="06EB8800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-0.280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(-0.383, -0.174)</w:t>
            </w:r>
          </w:p>
        </w:tc>
        <w:tc>
          <w:tcPr>
            <w:tcW w:w="346" w:type="pct"/>
            <w:vAlign w:val="center"/>
          </w:tcPr>
          <w:p w14:paraId="14CD0C31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-0.278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(-0.384, -0.173)</w:t>
            </w:r>
          </w:p>
        </w:tc>
        <w:tc>
          <w:tcPr>
            <w:tcW w:w="346" w:type="pct"/>
            <w:vAlign w:val="center"/>
          </w:tcPr>
          <w:p w14:paraId="19598361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0.303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(0.208, 0.398)</w:t>
            </w:r>
          </w:p>
        </w:tc>
        <w:tc>
          <w:tcPr>
            <w:tcW w:w="390" w:type="pct"/>
            <w:vAlign w:val="center"/>
          </w:tcPr>
          <w:p w14:paraId="1A11CFF8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0.303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(0.205, 0.401)</w:t>
            </w:r>
          </w:p>
        </w:tc>
      </w:tr>
      <w:tr w:rsidR="007A42B5" w:rsidRPr="00E9276E" w14:paraId="406FCC27" w14:textId="77777777" w:rsidTr="002A57F3">
        <w:tc>
          <w:tcPr>
            <w:tcW w:w="209" w:type="pct"/>
            <w:tcBorders>
              <w:bottom w:val="nil"/>
            </w:tcBorders>
          </w:tcPr>
          <w:p w14:paraId="75EA3405" w14:textId="77777777" w:rsidR="007A42B5" w:rsidRPr="007919A0" w:rsidRDefault="007A42B5" w:rsidP="002A57F3">
            <w:pPr>
              <w:jc w:val="both"/>
              <w:rPr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Study CD </w:t>
            </w:r>
          </w:p>
        </w:tc>
        <w:tc>
          <w:tcPr>
            <w:tcW w:w="260" w:type="pct"/>
            <w:vAlign w:val="center"/>
          </w:tcPr>
          <w:p w14:paraId="34DAAC09" w14:textId="77777777" w:rsidR="007A42B5" w:rsidRPr="007919A0" w:rsidRDefault="007A42B5" w:rsidP="002A57F3">
            <w:pPr>
              <w:jc w:val="both"/>
              <w:rPr>
                <w:rFonts w:ascii="Cambria Math" w:eastAsiaTheme="minorEastAsia" w:hAnsi="Cambria Math"/>
                <w:i/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1,3</m:t>
                    </m:r>
                  </m:sub>
                </m:sSub>
                <m:r>
                  <w:rPr>
                    <w:rFonts w:ascii="Cambria Math" w:eastAsiaTheme="minorEastAsia" w:hAnsi="Cambria Math"/>
                    <w:sz w:val="13"/>
                    <w:szCs w:val="13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1,3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4406B7CD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1.941 </w:t>
            </w:r>
          </w:p>
          <w:p w14:paraId="50C607D7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>(1.802, 2.079)</w:t>
            </w:r>
          </w:p>
        </w:tc>
        <w:tc>
          <w:tcPr>
            <w:tcW w:w="374" w:type="pct"/>
            <w:vAlign w:val="center"/>
          </w:tcPr>
          <w:p w14:paraId="5827B12D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1.939 </w:t>
            </w:r>
          </w:p>
          <w:p w14:paraId="05C4DEAC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>(1.796, 2.080)</w:t>
            </w:r>
          </w:p>
        </w:tc>
        <w:tc>
          <w:tcPr>
            <w:tcW w:w="628" w:type="pct"/>
            <w:vAlign w:val="center"/>
          </w:tcPr>
          <w:p w14:paraId="6C9F1F5C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1.422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(1.282, 1.555)</w:t>
            </w:r>
          </w:p>
        </w:tc>
        <w:tc>
          <w:tcPr>
            <w:tcW w:w="374" w:type="pct"/>
            <w:vAlign w:val="center"/>
          </w:tcPr>
          <w:p w14:paraId="2F82F313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1.424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(1.288, 1.559)</w:t>
            </w:r>
          </w:p>
        </w:tc>
        <w:tc>
          <w:tcPr>
            <w:tcW w:w="345" w:type="pct"/>
            <w:vAlign w:val="center"/>
          </w:tcPr>
          <w:p w14:paraId="4DB3F40C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1.950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(1.812, 2.086)</w:t>
            </w:r>
          </w:p>
        </w:tc>
        <w:tc>
          <w:tcPr>
            <w:tcW w:w="346" w:type="pct"/>
            <w:vAlign w:val="center"/>
          </w:tcPr>
          <w:p w14:paraId="0BA64987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1.953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(1.817, 2.090)</w:t>
            </w:r>
          </w:p>
        </w:tc>
        <w:tc>
          <w:tcPr>
            <w:tcW w:w="345" w:type="pct"/>
            <w:vAlign w:val="center"/>
          </w:tcPr>
          <w:p w14:paraId="055F795E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-2.076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(-2.171, -1.981)</w:t>
            </w:r>
          </w:p>
        </w:tc>
        <w:tc>
          <w:tcPr>
            <w:tcW w:w="346" w:type="pct"/>
            <w:vAlign w:val="center"/>
          </w:tcPr>
          <w:p w14:paraId="3ABFBCE7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-2.077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(-2.172, -1.982)</w:t>
            </w:r>
          </w:p>
        </w:tc>
        <w:tc>
          <w:tcPr>
            <w:tcW w:w="345" w:type="pct"/>
            <w:vAlign w:val="center"/>
          </w:tcPr>
          <w:p w14:paraId="68BEB4C5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-1.973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(-2.064, -1.888)</w:t>
            </w:r>
          </w:p>
        </w:tc>
        <w:tc>
          <w:tcPr>
            <w:tcW w:w="346" w:type="pct"/>
            <w:vAlign w:val="center"/>
          </w:tcPr>
          <w:p w14:paraId="7729D503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-1.975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(-2.063, -1.886)</w:t>
            </w:r>
          </w:p>
        </w:tc>
        <w:tc>
          <w:tcPr>
            <w:tcW w:w="346" w:type="pct"/>
            <w:vAlign w:val="center"/>
          </w:tcPr>
          <w:p w14:paraId="1ADDC010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-1.627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(-1.714, -1.540)</w:t>
            </w:r>
          </w:p>
        </w:tc>
        <w:tc>
          <w:tcPr>
            <w:tcW w:w="390" w:type="pct"/>
            <w:vAlign w:val="center"/>
          </w:tcPr>
          <w:p w14:paraId="481DF5E9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-1.596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(-1.704, -1.489)</w:t>
            </w:r>
          </w:p>
        </w:tc>
      </w:tr>
      <w:tr w:rsidR="007A42B5" w:rsidRPr="00E9276E" w14:paraId="4943DA4D" w14:textId="77777777" w:rsidTr="002A57F3">
        <w:tc>
          <w:tcPr>
            <w:tcW w:w="209" w:type="pct"/>
            <w:tcBorders>
              <w:top w:val="nil"/>
              <w:bottom w:val="nil"/>
            </w:tcBorders>
          </w:tcPr>
          <w:p w14:paraId="1BF7CC36" w14:textId="77777777" w:rsidR="007A42B5" w:rsidRPr="007919A0" w:rsidRDefault="007A42B5" w:rsidP="002A57F3">
            <w:pPr>
              <w:jc w:val="both"/>
              <w:rPr>
                <w:i/>
                <w:sz w:val="13"/>
                <w:szCs w:val="13"/>
              </w:rPr>
            </w:pPr>
          </w:p>
        </w:tc>
        <w:tc>
          <w:tcPr>
            <w:tcW w:w="260" w:type="pct"/>
            <w:vAlign w:val="center"/>
          </w:tcPr>
          <w:p w14:paraId="0C61F781" w14:textId="77777777" w:rsidR="007A42B5" w:rsidRPr="007919A0" w:rsidRDefault="007A42B5" w:rsidP="002A57F3">
            <w:pPr>
              <w:jc w:val="both"/>
              <w:rPr>
                <w:rFonts w:ascii="Cambria Math" w:eastAsiaTheme="minorEastAsia" w:hAnsi="Cambria Math"/>
                <w:i/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μ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2,3</m:t>
                    </m:r>
                  </m:sub>
                </m:sSub>
                <m:r>
                  <w:rPr>
                    <w:rFonts w:ascii="Cambria Math" w:eastAsiaTheme="minorEastAsia" w:hAnsi="Cambria Math"/>
                    <w:sz w:val="13"/>
                    <w:szCs w:val="13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2,3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2560D912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0.193 </w:t>
            </w:r>
          </w:p>
          <w:p w14:paraId="0F744CC7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(0.124, 0.262)</w:t>
            </w:r>
          </w:p>
        </w:tc>
        <w:tc>
          <w:tcPr>
            <w:tcW w:w="374" w:type="pct"/>
            <w:vAlign w:val="center"/>
          </w:tcPr>
          <w:p w14:paraId="7BB21B79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0.193 </w:t>
            </w:r>
          </w:p>
          <w:p w14:paraId="7AD4DF19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(0.121, 0.262)</w:t>
            </w:r>
          </w:p>
        </w:tc>
        <w:tc>
          <w:tcPr>
            <w:tcW w:w="628" w:type="pct"/>
            <w:vAlign w:val="center"/>
          </w:tcPr>
          <w:p w14:paraId="537FC2E2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1.384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(0.817, 1.958)</w:t>
            </w:r>
          </w:p>
        </w:tc>
        <w:tc>
          <w:tcPr>
            <w:tcW w:w="374" w:type="pct"/>
            <w:vAlign w:val="center"/>
          </w:tcPr>
          <w:p w14:paraId="67643B3B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1.384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(0.832, 1.936)</w:t>
            </w:r>
          </w:p>
        </w:tc>
        <w:tc>
          <w:tcPr>
            <w:tcW w:w="345" w:type="pct"/>
            <w:vAlign w:val="center"/>
          </w:tcPr>
          <w:p w14:paraId="0B412C31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0.287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(0.175, 0.400)</w:t>
            </w:r>
          </w:p>
        </w:tc>
        <w:tc>
          <w:tcPr>
            <w:tcW w:w="346" w:type="pct"/>
            <w:vAlign w:val="center"/>
          </w:tcPr>
          <w:p w14:paraId="5E48FA8A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0.291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(0.179, 0.404)</w:t>
            </w:r>
          </w:p>
        </w:tc>
        <w:tc>
          <w:tcPr>
            <w:tcW w:w="345" w:type="pct"/>
            <w:vAlign w:val="center"/>
          </w:tcPr>
          <w:p w14:paraId="30C05674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0.082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(0.021, 0.145)</w:t>
            </w:r>
          </w:p>
        </w:tc>
        <w:tc>
          <w:tcPr>
            <w:tcW w:w="346" w:type="pct"/>
            <w:vAlign w:val="center"/>
          </w:tcPr>
          <w:p w14:paraId="5DC15D35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0.081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(0.018, 0.143)</w:t>
            </w:r>
          </w:p>
        </w:tc>
        <w:tc>
          <w:tcPr>
            <w:tcW w:w="345" w:type="pct"/>
            <w:vAlign w:val="center"/>
          </w:tcPr>
          <w:p w14:paraId="5E219584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0.540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(0.466, 0.610)</w:t>
            </w:r>
          </w:p>
        </w:tc>
        <w:tc>
          <w:tcPr>
            <w:tcW w:w="346" w:type="pct"/>
            <w:vAlign w:val="center"/>
          </w:tcPr>
          <w:p w14:paraId="4971CBEF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0.540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(0.466, 0.615)</w:t>
            </w:r>
          </w:p>
        </w:tc>
        <w:tc>
          <w:tcPr>
            <w:tcW w:w="346" w:type="pct"/>
            <w:vAlign w:val="center"/>
          </w:tcPr>
          <w:p w14:paraId="2DA967A4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-0.177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(-0.248, -0.103)</w:t>
            </w:r>
          </w:p>
        </w:tc>
        <w:tc>
          <w:tcPr>
            <w:tcW w:w="390" w:type="pct"/>
            <w:vAlign w:val="center"/>
          </w:tcPr>
          <w:p w14:paraId="56F9D3EC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-0.195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(-0.276, -0.114)</w:t>
            </w:r>
          </w:p>
        </w:tc>
      </w:tr>
      <w:tr w:rsidR="007A42B5" w:rsidRPr="00E9276E" w14:paraId="2065297C" w14:textId="77777777" w:rsidTr="002A57F3">
        <w:tc>
          <w:tcPr>
            <w:tcW w:w="209" w:type="pct"/>
            <w:tcBorders>
              <w:top w:val="nil"/>
              <w:bottom w:val="nil"/>
            </w:tcBorders>
          </w:tcPr>
          <w:p w14:paraId="4B1AA672" w14:textId="77777777" w:rsidR="007A42B5" w:rsidRPr="00E9276E" w:rsidRDefault="007A42B5" w:rsidP="002A57F3">
            <w:pPr>
              <w:jc w:val="both"/>
              <w:rPr>
                <w:sz w:val="13"/>
                <w:szCs w:val="13"/>
              </w:rPr>
            </w:pPr>
          </w:p>
        </w:tc>
        <w:tc>
          <w:tcPr>
            <w:tcW w:w="260" w:type="pct"/>
            <w:vAlign w:val="center"/>
          </w:tcPr>
          <w:p w14:paraId="58704186" w14:textId="77777777" w:rsidR="007A42B5" w:rsidRPr="00E9276E" w:rsidRDefault="007A42B5" w:rsidP="002A57F3">
            <w:pPr>
              <w:jc w:val="both"/>
              <w:rPr>
                <w:rFonts w:ascii="Cambria Math" w:eastAsiaTheme="minorEastAsia" w:hAnsi="Cambria Math"/>
                <w:i/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1,4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 xml:space="preserve"> - 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1,3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658E90E9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-1.032 </w:t>
            </w:r>
          </w:p>
          <w:p w14:paraId="295A35AE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(-1.207, -0.857)</w:t>
            </w:r>
          </w:p>
        </w:tc>
        <w:tc>
          <w:tcPr>
            <w:tcW w:w="374" w:type="pct"/>
            <w:vAlign w:val="center"/>
          </w:tcPr>
          <w:p w14:paraId="04CA116E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-1.031 </w:t>
            </w:r>
          </w:p>
          <w:p w14:paraId="570B6BCC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(-1.215, -0.857)</w:t>
            </w:r>
          </w:p>
        </w:tc>
        <w:tc>
          <w:tcPr>
            <w:tcW w:w="628" w:type="pct"/>
            <w:vAlign w:val="center"/>
          </w:tcPr>
          <w:p w14:paraId="6C334BD8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-0.127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(-0.321, 0.071)</w:t>
            </w:r>
          </w:p>
        </w:tc>
        <w:tc>
          <w:tcPr>
            <w:tcW w:w="374" w:type="pct"/>
            <w:vAlign w:val="center"/>
          </w:tcPr>
          <w:p w14:paraId="06F19C67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-0.127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(-0.321, 0.067)</w:t>
            </w:r>
          </w:p>
        </w:tc>
        <w:tc>
          <w:tcPr>
            <w:tcW w:w="345" w:type="pct"/>
            <w:vAlign w:val="center"/>
          </w:tcPr>
          <w:p w14:paraId="7E09C380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-1.214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(-1.432, -1.006)</w:t>
            </w:r>
          </w:p>
        </w:tc>
        <w:tc>
          <w:tcPr>
            <w:tcW w:w="346" w:type="pct"/>
            <w:vAlign w:val="center"/>
          </w:tcPr>
          <w:p w14:paraId="579E0C85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-1.213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(-1.426, -0.999)</w:t>
            </w:r>
          </w:p>
        </w:tc>
        <w:tc>
          <w:tcPr>
            <w:tcW w:w="345" w:type="pct"/>
            <w:vAlign w:val="center"/>
          </w:tcPr>
          <w:p w14:paraId="65533071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0.318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(0.147, 0.494)</w:t>
            </w:r>
          </w:p>
        </w:tc>
        <w:tc>
          <w:tcPr>
            <w:tcW w:w="346" w:type="pct"/>
            <w:vAlign w:val="center"/>
          </w:tcPr>
          <w:p w14:paraId="43764EFE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0.320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(0.147, 0.492)</w:t>
            </w:r>
          </w:p>
        </w:tc>
        <w:tc>
          <w:tcPr>
            <w:tcW w:w="345" w:type="pct"/>
            <w:vAlign w:val="center"/>
          </w:tcPr>
          <w:p w14:paraId="2CC14E5A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0.308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(0.148, 0.470)</w:t>
            </w:r>
          </w:p>
        </w:tc>
        <w:tc>
          <w:tcPr>
            <w:tcW w:w="346" w:type="pct"/>
            <w:vAlign w:val="center"/>
          </w:tcPr>
          <w:p w14:paraId="0EE791A3" w14:textId="77777777" w:rsidR="007A42B5" w:rsidRPr="00E9276E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0.306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(0.146, 0.466)</w:t>
            </w:r>
          </w:p>
        </w:tc>
        <w:tc>
          <w:tcPr>
            <w:tcW w:w="346" w:type="pct"/>
            <w:vAlign w:val="center"/>
          </w:tcPr>
          <w:p w14:paraId="64CAE3DE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0.486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(0.348, 0.624)</w:t>
            </w:r>
          </w:p>
        </w:tc>
        <w:tc>
          <w:tcPr>
            <w:tcW w:w="390" w:type="pct"/>
            <w:vAlign w:val="center"/>
          </w:tcPr>
          <w:p w14:paraId="5694AAB1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0.496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(0.355, 0.637)</w:t>
            </w:r>
          </w:p>
        </w:tc>
      </w:tr>
      <w:tr w:rsidR="007A42B5" w:rsidRPr="00E9276E" w14:paraId="3D638A42" w14:textId="77777777" w:rsidTr="002A57F3">
        <w:tc>
          <w:tcPr>
            <w:tcW w:w="209" w:type="pct"/>
            <w:tcBorders>
              <w:top w:val="nil"/>
            </w:tcBorders>
          </w:tcPr>
          <w:p w14:paraId="63F54413" w14:textId="77777777" w:rsidR="007A42B5" w:rsidRPr="007919A0" w:rsidRDefault="007A42B5" w:rsidP="002A57F3">
            <w:pPr>
              <w:jc w:val="both"/>
              <w:rPr>
                <w:i/>
                <w:sz w:val="13"/>
                <w:szCs w:val="13"/>
              </w:rPr>
            </w:pPr>
          </w:p>
        </w:tc>
        <w:tc>
          <w:tcPr>
            <w:tcW w:w="260" w:type="pct"/>
            <w:vAlign w:val="center"/>
          </w:tcPr>
          <w:p w14:paraId="5341786C" w14:textId="77777777" w:rsidR="007A42B5" w:rsidRPr="007919A0" w:rsidRDefault="007A42B5" w:rsidP="002A57F3">
            <w:pPr>
              <w:jc w:val="both"/>
              <w:rPr>
                <w:rFonts w:ascii="Cambria Math" w:eastAsiaTheme="minorEastAsia" w:hAnsi="Cambria Math"/>
                <w:i/>
                <w:sz w:val="13"/>
                <w:szCs w:val="13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2,4</m:t>
                    </m:r>
                  </m:sub>
                </m:sSub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13"/>
                        <w:szCs w:val="13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 xml:space="preserve"> - d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13"/>
                        <w:szCs w:val="13"/>
                      </w:rPr>
                      <m:t>2,3</m:t>
                    </m:r>
                  </m:sub>
                </m:sSub>
              </m:oMath>
            </m:oMathPara>
          </w:p>
        </w:tc>
        <w:tc>
          <w:tcPr>
            <w:tcW w:w="345" w:type="pct"/>
            <w:vAlign w:val="center"/>
          </w:tcPr>
          <w:p w14:paraId="11B5BA2D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-0.389 </w:t>
            </w:r>
          </w:p>
          <w:p w14:paraId="03B41C41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(-0.492, -0.286)</w:t>
            </w:r>
          </w:p>
        </w:tc>
        <w:tc>
          <w:tcPr>
            <w:tcW w:w="374" w:type="pct"/>
            <w:vAlign w:val="center"/>
          </w:tcPr>
          <w:p w14:paraId="2FAC9D2A" w14:textId="77777777" w:rsidR="007A42B5" w:rsidRPr="00E9276E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-0.390 </w:t>
            </w:r>
          </w:p>
          <w:p w14:paraId="0C162CE7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>(-0.494, -0.291)</w:t>
            </w:r>
          </w:p>
        </w:tc>
        <w:tc>
          <w:tcPr>
            <w:tcW w:w="628" w:type="pct"/>
            <w:vAlign w:val="center"/>
          </w:tcPr>
          <w:p w14:paraId="49C548D3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-2.286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(-2.970, -1.581)</w:t>
            </w:r>
          </w:p>
        </w:tc>
        <w:tc>
          <w:tcPr>
            <w:tcW w:w="374" w:type="pct"/>
            <w:vAlign w:val="center"/>
          </w:tcPr>
          <w:p w14:paraId="30879541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-2.286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(-2.971, -1.602)</w:t>
            </w:r>
          </w:p>
        </w:tc>
        <w:tc>
          <w:tcPr>
            <w:tcW w:w="345" w:type="pct"/>
            <w:vAlign w:val="center"/>
          </w:tcPr>
          <w:p w14:paraId="5C75A6D8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-0.565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(-0.730, -0.416)</w:t>
            </w:r>
          </w:p>
        </w:tc>
        <w:tc>
          <w:tcPr>
            <w:tcW w:w="346" w:type="pct"/>
            <w:vAlign w:val="center"/>
          </w:tcPr>
          <w:p w14:paraId="288E8A35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-0.567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(-0.726, -0.409)</w:t>
            </w:r>
          </w:p>
        </w:tc>
        <w:tc>
          <w:tcPr>
            <w:tcW w:w="345" w:type="pct"/>
            <w:vAlign w:val="center"/>
          </w:tcPr>
          <w:p w14:paraId="7F58CFA4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0.401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(0.308, 0.492)</w:t>
            </w:r>
          </w:p>
        </w:tc>
        <w:tc>
          <w:tcPr>
            <w:tcW w:w="346" w:type="pct"/>
            <w:vAlign w:val="center"/>
          </w:tcPr>
          <w:p w14:paraId="0D22D638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0.400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(0.308, 0.492)</w:t>
            </w:r>
          </w:p>
        </w:tc>
        <w:tc>
          <w:tcPr>
            <w:tcW w:w="345" w:type="pct"/>
            <w:vAlign w:val="center"/>
          </w:tcPr>
          <w:p w14:paraId="0C80DDC4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-0.412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(-0.519, -0.307)</w:t>
            </w:r>
          </w:p>
        </w:tc>
        <w:tc>
          <w:tcPr>
            <w:tcW w:w="346" w:type="pct"/>
            <w:vAlign w:val="center"/>
          </w:tcPr>
          <w:p w14:paraId="46C85D41" w14:textId="77777777" w:rsidR="007A42B5" w:rsidRPr="007919A0" w:rsidRDefault="007A42B5" w:rsidP="002A57F3">
            <w:pPr>
              <w:jc w:val="center"/>
              <w:rPr>
                <w:noProof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-0.411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(-0.519, -0.304)</w:t>
            </w:r>
          </w:p>
        </w:tc>
        <w:tc>
          <w:tcPr>
            <w:tcW w:w="346" w:type="pct"/>
            <w:vAlign w:val="center"/>
          </w:tcPr>
          <w:p w14:paraId="0FAE512C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0.393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(0.291, 0.492)</w:t>
            </w:r>
          </w:p>
        </w:tc>
        <w:tc>
          <w:tcPr>
            <w:tcW w:w="390" w:type="pct"/>
            <w:vAlign w:val="center"/>
          </w:tcPr>
          <w:p w14:paraId="2D6CAE32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E9276E">
              <w:rPr>
                <w:color w:val="000000"/>
                <w:kern w:val="24"/>
                <w:sz w:val="13"/>
                <w:szCs w:val="13"/>
              </w:rPr>
              <w:t xml:space="preserve">0.388 </w:t>
            </w:r>
            <w:r w:rsidRPr="00E9276E">
              <w:rPr>
                <w:color w:val="000000"/>
                <w:kern w:val="24"/>
                <w:sz w:val="13"/>
                <w:szCs w:val="13"/>
              </w:rPr>
              <w:br/>
              <w:t>(0.285, 0.492)</w:t>
            </w:r>
          </w:p>
        </w:tc>
      </w:tr>
      <w:tr w:rsidR="007A42B5" w:rsidRPr="00E9276E" w14:paraId="4E6E2CDB" w14:textId="77777777" w:rsidTr="002A57F3">
        <w:trPr>
          <w:trHeight w:val="489"/>
        </w:trPr>
        <w:tc>
          <w:tcPr>
            <w:tcW w:w="209" w:type="pct"/>
            <w:tcBorders>
              <w:top w:val="single" w:sz="4" w:space="0" w:color="auto"/>
              <w:bottom w:val="nil"/>
            </w:tcBorders>
          </w:tcPr>
          <w:p w14:paraId="2EBBD481" w14:textId="77777777" w:rsidR="007A42B5" w:rsidRPr="007919A0" w:rsidRDefault="007A42B5" w:rsidP="002A57F3">
            <w:pPr>
              <w:jc w:val="both"/>
              <w:rPr>
                <w:sz w:val="13"/>
                <w:szCs w:val="13"/>
              </w:rPr>
            </w:pPr>
          </w:p>
        </w:tc>
        <w:tc>
          <w:tcPr>
            <w:tcW w:w="260" w:type="pct"/>
            <w:vMerge w:val="restart"/>
            <w:vAlign w:val="center"/>
          </w:tcPr>
          <w:p w14:paraId="76D41A1F" w14:textId="77777777" w:rsidR="007A42B5" w:rsidRPr="007919A0" w:rsidRDefault="007A42B5" w:rsidP="002A57F3">
            <w:pPr>
              <w:jc w:val="both"/>
              <w:rPr>
                <w:rFonts w:ascii="Cambria Math" w:eastAsiaTheme="minorEastAsia" w:hAnsi="Cambria Math"/>
                <w:i/>
                <w:sz w:val="13"/>
                <w:szCs w:val="13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13"/>
                    <w:szCs w:val="13"/>
                  </w:rPr>
                  <m:t>Q</m:t>
                </m:r>
              </m:oMath>
            </m:oMathPara>
          </w:p>
        </w:tc>
        <w:tc>
          <w:tcPr>
            <w:tcW w:w="345" w:type="pct"/>
            <w:tcBorders>
              <w:bottom w:val="nil"/>
            </w:tcBorders>
          </w:tcPr>
          <w:p w14:paraId="41FB1F7B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74" w:type="pct"/>
            <w:tcBorders>
              <w:bottom w:val="nil"/>
            </w:tcBorders>
          </w:tcPr>
          <w:p w14:paraId="59F39437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628" w:type="pct"/>
            <w:tcBorders>
              <w:bottom w:val="nil"/>
            </w:tcBorders>
            <w:vAlign w:val="center"/>
          </w:tcPr>
          <w:p w14:paraId="7089D659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74" w:type="pct"/>
            <w:tcBorders>
              <w:bottom w:val="nil"/>
            </w:tcBorders>
            <w:vAlign w:val="center"/>
          </w:tcPr>
          <w:p w14:paraId="72F10266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5" w:type="pct"/>
            <w:tcBorders>
              <w:bottom w:val="nil"/>
            </w:tcBorders>
            <w:vAlign w:val="center"/>
          </w:tcPr>
          <w:p w14:paraId="22F5FCD1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tcBorders>
              <w:bottom w:val="nil"/>
            </w:tcBorders>
            <w:vAlign w:val="center"/>
          </w:tcPr>
          <w:p w14:paraId="51F097D8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5" w:type="pct"/>
            <w:tcBorders>
              <w:bottom w:val="nil"/>
            </w:tcBorders>
            <w:vAlign w:val="center"/>
          </w:tcPr>
          <w:p w14:paraId="15FE22F8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tcBorders>
              <w:bottom w:val="nil"/>
            </w:tcBorders>
            <w:vAlign w:val="center"/>
          </w:tcPr>
          <w:p w14:paraId="51905457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5" w:type="pct"/>
            <w:tcBorders>
              <w:bottom w:val="nil"/>
            </w:tcBorders>
            <w:vAlign w:val="center"/>
          </w:tcPr>
          <w:p w14:paraId="29007C0D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tcBorders>
              <w:bottom w:val="nil"/>
            </w:tcBorders>
            <w:vAlign w:val="center"/>
          </w:tcPr>
          <w:p w14:paraId="12A3CE86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136AF51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0.938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(0.841, 1.036)</w:t>
            </w:r>
          </w:p>
          <w:p w14:paraId="19F07897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90" w:type="pct"/>
            <w:tcBorders>
              <w:bottom w:val="nil"/>
            </w:tcBorders>
            <w:vAlign w:val="center"/>
          </w:tcPr>
          <w:p w14:paraId="394EFB3E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>Study AB:</w:t>
            </w:r>
          </w:p>
          <w:p w14:paraId="260950D1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0.896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(0.734, 1.058)</w:t>
            </w:r>
          </w:p>
        </w:tc>
      </w:tr>
      <w:tr w:rsidR="007A42B5" w:rsidRPr="00E9276E" w14:paraId="204EC768" w14:textId="77777777" w:rsidTr="002A57F3">
        <w:tc>
          <w:tcPr>
            <w:tcW w:w="209" w:type="pct"/>
            <w:tcBorders>
              <w:top w:val="nil"/>
              <w:bottom w:val="nil"/>
            </w:tcBorders>
          </w:tcPr>
          <w:p w14:paraId="73BB999C" w14:textId="77777777" w:rsidR="007A42B5" w:rsidRPr="007919A0" w:rsidRDefault="007A42B5" w:rsidP="002A57F3">
            <w:pPr>
              <w:jc w:val="both"/>
              <w:rPr>
                <w:sz w:val="13"/>
                <w:szCs w:val="13"/>
              </w:rPr>
            </w:pPr>
          </w:p>
        </w:tc>
        <w:tc>
          <w:tcPr>
            <w:tcW w:w="260" w:type="pct"/>
            <w:vMerge/>
            <w:vAlign w:val="center"/>
          </w:tcPr>
          <w:p w14:paraId="7F00DD85" w14:textId="77777777" w:rsidR="007A42B5" w:rsidRPr="007919A0" w:rsidRDefault="007A42B5" w:rsidP="002A57F3">
            <w:pPr>
              <w:jc w:val="both"/>
              <w:rPr>
                <w:sz w:val="13"/>
                <w:szCs w:val="13"/>
              </w:rPr>
            </w:pPr>
          </w:p>
        </w:tc>
        <w:tc>
          <w:tcPr>
            <w:tcW w:w="345" w:type="pct"/>
            <w:tcBorders>
              <w:top w:val="nil"/>
              <w:bottom w:val="nil"/>
            </w:tcBorders>
          </w:tcPr>
          <w:p w14:paraId="5F3F2E3A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74" w:type="pct"/>
            <w:tcBorders>
              <w:top w:val="nil"/>
              <w:bottom w:val="nil"/>
            </w:tcBorders>
          </w:tcPr>
          <w:p w14:paraId="15DD4B1A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628" w:type="pct"/>
            <w:tcBorders>
              <w:top w:val="nil"/>
              <w:bottom w:val="nil"/>
            </w:tcBorders>
            <w:vAlign w:val="center"/>
          </w:tcPr>
          <w:p w14:paraId="6596EABA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74" w:type="pct"/>
            <w:tcBorders>
              <w:top w:val="nil"/>
              <w:bottom w:val="nil"/>
            </w:tcBorders>
            <w:vAlign w:val="center"/>
          </w:tcPr>
          <w:p w14:paraId="69B7C9F1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5" w:type="pct"/>
            <w:tcBorders>
              <w:top w:val="nil"/>
              <w:bottom w:val="nil"/>
            </w:tcBorders>
            <w:vAlign w:val="center"/>
          </w:tcPr>
          <w:p w14:paraId="4ACB23BA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tcBorders>
              <w:top w:val="nil"/>
              <w:bottom w:val="nil"/>
            </w:tcBorders>
            <w:vAlign w:val="center"/>
          </w:tcPr>
          <w:p w14:paraId="6E26761A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5" w:type="pct"/>
            <w:tcBorders>
              <w:top w:val="nil"/>
              <w:bottom w:val="nil"/>
            </w:tcBorders>
            <w:vAlign w:val="center"/>
          </w:tcPr>
          <w:p w14:paraId="548DB3FD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tcBorders>
              <w:top w:val="nil"/>
              <w:bottom w:val="nil"/>
            </w:tcBorders>
            <w:vAlign w:val="center"/>
          </w:tcPr>
          <w:p w14:paraId="5B3EC427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5" w:type="pct"/>
            <w:tcBorders>
              <w:top w:val="nil"/>
              <w:bottom w:val="nil"/>
            </w:tcBorders>
            <w:vAlign w:val="center"/>
          </w:tcPr>
          <w:p w14:paraId="11F804CE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tcBorders>
              <w:top w:val="nil"/>
              <w:bottom w:val="nil"/>
            </w:tcBorders>
            <w:vAlign w:val="center"/>
          </w:tcPr>
          <w:p w14:paraId="72DD173E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vMerge/>
            <w:vAlign w:val="center"/>
          </w:tcPr>
          <w:p w14:paraId="26D19F82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90" w:type="pct"/>
            <w:tcBorders>
              <w:top w:val="nil"/>
              <w:bottom w:val="nil"/>
            </w:tcBorders>
            <w:vAlign w:val="center"/>
          </w:tcPr>
          <w:p w14:paraId="52E10CFA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>Study AC:</w:t>
            </w:r>
          </w:p>
          <w:p w14:paraId="1EBBA8FD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0.921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(0.763, 1.080)</w:t>
            </w:r>
          </w:p>
        </w:tc>
      </w:tr>
      <w:tr w:rsidR="007A42B5" w:rsidRPr="00E9276E" w14:paraId="0C94C619" w14:textId="77777777" w:rsidTr="002A57F3">
        <w:tc>
          <w:tcPr>
            <w:tcW w:w="209" w:type="pct"/>
            <w:tcBorders>
              <w:top w:val="nil"/>
            </w:tcBorders>
          </w:tcPr>
          <w:p w14:paraId="09449DED" w14:textId="77777777" w:rsidR="007A42B5" w:rsidRPr="007919A0" w:rsidRDefault="007A42B5" w:rsidP="002A57F3">
            <w:pPr>
              <w:jc w:val="both"/>
              <w:rPr>
                <w:sz w:val="13"/>
                <w:szCs w:val="13"/>
              </w:rPr>
            </w:pPr>
          </w:p>
        </w:tc>
        <w:tc>
          <w:tcPr>
            <w:tcW w:w="260" w:type="pct"/>
            <w:vMerge/>
            <w:vAlign w:val="center"/>
          </w:tcPr>
          <w:p w14:paraId="286B48F8" w14:textId="77777777" w:rsidR="007A42B5" w:rsidRPr="007919A0" w:rsidRDefault="007A42B5" w:rsidP="002A57F3">
            <w:pPr>
              <w:jc w:val="both"/>
              <w:rPr>
                <w:sz w:val="13"/>
                <w:szCs w:val="13"/>
              </w:rPr>
            </w:pPr>
          </w:p>
        </w:tc>
        <w:tc>
          <w:tcPr>
            <w:tcW w:w="345" w:type="pct"/>
            <w:tcBorders>
              <w:top w:val="nil"/>
            </w:tcBorders>
          </w:tcPr>
          <w:p w14:paraId="36DB0A97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74" w:type="pct"/>
            <w:tcBorders>
              <w:top w:val="nil"/>
            </w:tcBorders>
          </w:tcPr>
          <w:p w14:paraId="0C321B0D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628" w:type="pct"/>
            <w:tcBorders>
              <w:top w:val="nil"/>
            </w:tcBorders>
            <w:vAlign w:val="center"/>
          </w:tcPr>
          <w:p w14:paraId="79446D2E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74" w:type="pct"/>
            <w:tcBorders>
              <w:top w:val="nil"/>
            </w:tcBorders>
            <w:vAlign w:val="center"/>
          </w:tcPr>
          <w:p w14:paraId="511D6509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5" w:type="pct"/>
            <w:tcBorders>
              <w:top w:val="nil"/>
            </w:tcBorders>
            <w:vAlign w:val="center"/>
          </w:tcPr>
          <w:p w14:paraId="6FB9F6B0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tcBorders>
              <w:top w:val="nil"/>
            </w:tcBorders>
            <w:vAlign w:val="center"/>
          </w:tcPr>
          <w:p w14:paraId="4C39B7C5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5" w:type="pct"/>
            <w:tcBorders>
              <w:top w:val="nil"/>
            </w:tcBorders>
            <w:vAlign w:val="center"/>
          </w:tcPr>
          <w:p w14:paraId="5D4BE7E4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tcBorders>
              <w:top w:val="nil"/>
            </w:tcBorders>
            <w:vAlign w:val="center"/>
          </w:tcPr>
          <w:p w14:paraId="440C022D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5" w:type="pct"/>
            <w:tcBorders>
              <w:top w:val="nil"/>
            </w:tcBorders>
            <w:vAlign w:val="center"/>
          </w:tcPr>
          <w:p w14:paraId="1BBC44DA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tcBorders>
              <w:top w:val="nil"/>
            </w:tcBorders>
            <w:vAlign w:val="center"/>
          </w:tcPr>
          <w:p w14:paraId="20AA2422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46" w:type="pct"/>
            <w:vMerge/>
            <w:vAlign w:val="center"/>
          </w:tcPr>
          <w:p w14:paraId="3A38E406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</w:p>
        </w:tc>
        <w:tc>
          <w:tcPr>
            <w:tcW w:w="390" w:type="pct"/>
            <w:tcBorders>
              <w:top w:val="nil"/>
            </w:tcBorders>
            <w:vAlign w:val="center"/>
          </w:tcPr>
          <w:p w14:paraId="33909272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>Study CD:</w:t>
            </w:r>
          </w:p>
          <w:p w14:paraId="4C4EF834" w14:textId="77777777" w:rsidR="007A42B5" w:rsidRPr="007919A0" w:rsidRDefault="007A42B5" w:rsidP="002A57F3">
            <w:pPr>
              <w:jc w:val="center"/>
              <w:rPr>
                <w:color w:val="000000"/>
                <w:kern w:val="24"/>
                <w:sz w:val="13"/>
                <w:szCs w:val="13"/>
              </w:rPr>
            </w:pPr>
            <w:r w:rsidRPr="007919A0">
              <w:rPr>
                <w:color w:val="000000"/>
                <w:kern w:val="24"/>
                <w:sz w:val="13"/>
                <w:szCs w:val="13"/>
              </w:rPr>
              <w:t xml:space="preserve">1.008 </w:t>
            </w:r>
            <w:r w:rsidRPr="007919A0">
              <w:rPr>
                <w:color w:val="000000"/>
                <w:kern w:val="24"/>
                <w:sz w:val="13"/>
                <w:szCs w:val="13"/>
              </w:rPr>
              <w:br/>
              <w:t>(0.827, 1.189)</w:t>
            </w:r>
          </w:p>
        </w:tc>
      </w:tr>
    </w:tbl>
    <w:p w14:paraId="42807371" w14:textId="77777777" w:rsidR="007A42B5" w:rsidRDefault="007A42B5" w:rsidP="007A42B5">
      <w:pPr>
        <w:spacing w:line="360" w:lineRule="auto"/>
        <w:jc w:val="both"/>
        <w:rPr>
          <w:noProof/>
          <w:sz w:val="18"/>
          <w:szCs w:val="18"/>
        </w:rPr>
      </w:pPr>
    </w:p>
    <w:p w14:paraId="54D97F08" w14:textId="77777777" w:rsidR="007A42B5" w:rsidRDefault="007A42B5" w:rsidP="007A42B5">
      <w:pPr>
        <w:spacing w:line="360" w:lineRule="auto"/>
        <w:jc w:val="both"/>
        <w:rPr>
          <w:noProof/>
          <w:sz w:val="18"/>
          <w:szCs w:val="18"/>
        </w:rPr>
      </w:pPr>
    </w:p>
    <w:p w14:paraId="36EB2C99" w14:textId="77777777" w:rsidR="007A42B5" w:rsidRDefault="007A42B5" w:rsidP="007A42B5">
      <w:pPr>
        <w:spacing w:line="360" w:lineRule="auto"/>
        <w:jc w:val="both"/>
        <w:rPr>
          <w:noProof/>
          <w:sz w:val="18"/>
          <w:szCs w:val="18"/>
        </w:rPr>
      </w:pPr>
    </w:p>
    <w:p w14:paraId="771AC97D" w14:textId="77777777" w:rsidR="007A42B5" w:rsidRDefault="007A42B5" w:rsidP="007A42B5">
      <w:pPr>
        <w:spacing w:line="360" w:lineRule="auto"/>
        <w:jc w:val="both"/>
        <w:rPr>
          <w:noProof/>
          <w:sz w:val="18"/>
          <w:szCs w:val="18"/>
        </w:rPr>
      </w:pPr>
    </w:p>
    <w:p w14:paraId="59B0AD6E" w14:textId="77777777" w:rsidR="007A42B5" w:rsidRDefault="007A42B5" w:rsidP="007A42B5">
      <w:pPr>
        <w:spacing w:line="360" w:lineRule="auto"/>
        <w:jc w:val="both"/>
        <w:rPr>
          <w:noProof/>
          <w:sz w:val="18"/>
          <w:szCs w:val="18"/>
        </w:rPr>
      </w:pPr>
    </w:p>
    <w:p w14:paraId="28C6D6AC" w14:textId="77777777" w:rsidR="007A0B4D" w:rsidRDefault="007A0B4D"/>
    <w:sectPr w:rsidR="007A0B4D" w:rsidSect="007A42B5">
      <w:pgSz w:w="16829" w:h="11904" w:orient="landscape"/>
      <w:pgMar w:top="1797" w:right="1418" w:bottom="1797" w:left="1985" w:header="1021" w:footer="737" w:gutter="0"/>
      <w:cols w:space="70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IXTwoText">
    <w:altName w:val="Cambria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47DED"/>
    <w:multiLevelType w:val="hybridMultilevel"/>
    <w:tmpl w:val="1DCA2DEE"/>
    <w:lvl w:ilvl="0" w:tplc="0407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D061B"/>
    <w:multiLevelType w:val="hybridMultilevel"/>
    <w:tmpl w:val="B35678E0"/>
    <w:lvl w:ilvl="0" w:tplc="C380709E">
      <w:start w:val="2"/>
      <w:numFmt w:val="decimal"/>
      <w:lvlText w:val="%1"/>
      <w:lvlJc w:val="left"/>
      <w:pPr>
        <w:tabs>
          <w:tab w:val="num" w:pos="5760"/>
        </w:tabs>
        <w:ind w:left="5760" w:hanging="5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4C16F3"/>
    <w:multiLevelType w:val="hybridMultilevel"/>
    <w:tmpl w:val="B37C14EA"/>
    <w:lvl w:ilvl="0" w:tplc="70328B20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384213"/>
    <w:multiLevelType w:val="multilevel"/>
    <w:tmpl w:val="389E8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3162A4"/>
    <w:multiLevelType w:val="hybridMultilevel"/>
    <w:tmpl w:val="B37C14EA"/>
    <w:lvl w:ilvl="0" w:tplc="FFFFFFFF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6F12AC"/>
    <w:multiLevelType w:val="multilevel"/>
    <w:tmpl w:val="32CC465E"/>
    <w:lvl w:ilvl="0">
      <w:start w:val="1"/>
      <w:numFmt w:val="decimal"/>
      <w:pStyle w:val="Header1Pap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er1Papercaps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0045FB8"/>
    <w:multiLevelType w:val="hybridMultilevel"/>
    <w:tmpl w:val="E3946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B616CD"/>
    <w:multiLevelType w:val="hybridMultilevel"/>
    <w:tmpl w:val="E3061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67B20"/>
    <w:multiLevelType w:val="hybridMultilevel"/>
    <w:tmpl w:val="E682C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8D70C4"/>
    <w:multiLevelType w:val="multilevel"/>
    <w:tmpl w:val="9E98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0C7FF2"/>
    <w:multiLevelType w:val="hybridMultilevel"/>
    <w:tmpl w:val="959E4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15ECF"/>
    <w:multiLevelType w:val="hybridMultilevel"/>
    <w:tmpl w:val="FB0A7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260371"/>
    <w:multiLevelType w:val="multilevel"/>
    <w:tmpl w:val="9E98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375229"/>
    <w:multiLevelType w:val="hybridMultilevel"/>
    <w:tmpl w:val="B37C14EA"/>
    <w:lvl w:ilvl="0" w:tplc="FFFFFFFF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2D27A61"/>
    <w:multiLevelType w:val="hybridMultilevel"/>
    <w:tmpl w:val="1ECA70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973DF3"/>
    <w:multiLevelType w:val="hybridMultilevel"/>
    <w:tmpl w:val="90602C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743FE"/>
    <w:multiLevelType w:val="hybridMultilevel"/>
    <w:tmpl w:val="45B82338"/>
    <w:lvl w:ilvl="0" w:tplc="90BE6EC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0D7461"/>
    <w:multiLevelType w:val="multilevel"/>
    <w:tmpl w:val="B3C4FFE6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5E291160"/>
    <w:multiLevelType w:val="hybridMultilevel"/>
    <w:tmpl w:val="0AE8DDEE"/>
    <w:lvl w:ilvl="0" w:tplc="DE2CE1B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62868E1"/>
    <w:multiLevelType w:val="multilevel"/>
    <w:tmpl w:val="9E98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8EA2C18"/>
    <w:multiLevelType w:val="hybridMultilevel"/>
    <w:tmpl w:val="D9C4EC74"/>
    <w:lvl w:ilvl="0" w:tplc="1B0A99AC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882560C"/>
    <w:multiLevelType w:val="multilevel"/>
    <w:tmpl w:val="9E98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66954426">
    <w:abstractNumId w:val="1"/>
  </w:num>
  <w:num w:numId="2" w16cid:durableId="1679191850">
    <w:abstractNumId w:val="0"/>
  </w:num>
  <w:num w:numId="3" w16cid:durableId="2147313004">
    <w:abstractNumId w:val="5"/>
  </w:num>
  <w:num w:numId="4" w16cid:durableId="524949688">
    <w:abstractNumId w:val="7"/>
  </w:num>
  <w:num w:numId="5" w16cid:durableId="47264807">
    <w:abstractNumId w:val="16"/>
  </w:num>
  <w:num w:numId="6" w16cid:durableId="1946377892">
    <w:abstractNumId w:val="3"/>
  </w:num>
  <w:num w:numId="7" w16cid:durableId="5443422">
    <w:abstractNumId w:val="9"/>
  </w:num>
  <w:num w:numId="8" w16cid:durableId="1213423946">
    <w:abstractNumId w:val="12"/>
  </w:num>
  <w:num w:numId="9" w16cid:durableId="254754933">
    <w:abstractNumId w:val="19"/>
  </w:num>
  <w:num w:numId="10" w16cid:durableId="102507012">
    <w:abstractNumId w:val="21"/>
  </w:num>
  <w:num w:numId="11" w16cid:durableId="65304206">
    <w:abstractNumId w:val="17"/>
  </w:num>
  <w:num w:numId="12" w16cid:durableId="298460068">
    <w:abstractNumId w:val="14"/>
  </w:num>
  <w:num w:numId="13" w16cid:durableId="485780891">
    <w:abstractNumId w:val="8"/>
  </w:num>
  <w:num w:numId="14" w16cid:durableId="1964195399">
    <w:abstractNumId w:val="18"/>
  </w:num>
  <w:num w:numId="15" w16cid:durableId="2108307549">
    <w:abstractNumId w:val="20"/>
  </w:num>
  <w:num w:numId="16" w16cid:durableId="1870489238">
    <w:abstractNumId w:val="15"/>
  </w:num>
  <w:num w:numId="17" w16cid:durableId="406877763">
    <w:abstractNumId w:val="10"/>
  </w:num>
  <w:num w:numId="18" w16cid:durableId="576598923">
    <w:abstractNumId w:val="6"/>
  </w:num>
  <w:num w:numId="19" w16cid:durableId="1366295276">
    <w:abstractNumId w:val="11"/>
  </w:num>
  <w:num w:numId="20" w16cid:durableId="1038747749">
    <w:abstractNumId w:val="2"/>
  </w:num>
  <w:num w:numId="21" w16cid:durableId="145827197">
    <w:abstractNumId w:val="4"/>
  </w:num>
  <w:num w:numId="22" w16cid:durableId="11153722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2B5"/>
    <w:rsid w:val="005F41FF"/>
    <w:rsid w:val="007A0B4D"/>
    <w:rsid w:val="007A42B5"/>
    <w:rsid w:val="00B4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37467"/>
  <w15:chartTrackingRefBased/>
  <w15:docId w15:val="{E27F2917-48F2-4F0C-97DA-6F1164C09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42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A42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42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42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42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7A42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42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42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42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42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A42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A42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42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42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7A42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42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42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42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42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42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42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42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42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42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42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42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42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42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42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42B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rsid w:val="007A42B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de-DE" w:eastAsia="de-DE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7A42B5"/>
    <w:pPr>
      <w:shd w:val="clear" w:color="auto" w:fill="C6D5EC"/>
    </w:pPr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semiHidden/>
    <w:rsid w:val="007A42B5"/>
    <w:rPr>
      <w:rFonts w:ascii="Lucida Grande" w:eastAsia="Times New Roman" w:hAnsi="Lucida Grande" w:cs="Times New Roman"/>
      <w:kern w:val="0"/>
      <w:sz w:val="24"/>
      <w:szCs w:val="24"/>
      <w:shd w:val="clear" w:color="auto" w:fill="C6D5EC"/>
      <w:lang w:val="en-US"/>
      <w14:ligatures w14:val="none"/>
    </w:rPr>
  </w:style>
  <w:style w:type="character" w:styleId="Hyperlink">
    <w:name w:val="Hyperlink"/>
    <w:basedOn w:val="DefaultParagraphFont"/>
    <w:rsid w:val="007A42B5"/>
    <w:rPr>
      <w:color w:val="0000FF"/>
      <w:u w:val="single"/>
    </w:rPr>
  </w:style>
  <w:style w:type="character" w:styleId="FollowedHyperlink">
    <w:name w:val="FollowedHyperlink"/>
    <w:basedOn w:val="DefaultParagraphFont"/>
    <w:rsid w:val="007A42B5"/>
    <w:rPr>
      <w:color w:val="800080"/>
      <w:u w:val="single"/>
    </w:rPr>
  </w:style>
  <w:style w:type="paragraph" w:customStyle="1" w:styleId="BasicParagraph">
    <w:name w:val="[Basic Paragraph]"/>
    <w:basedOn w:val="Normal"/>
    <w:link w:val="BasicParagraphChar"/>
    <w:rsid w:val="007A42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paragraph" w:styleId="BalloonText">
    <w:name w:val="Balloon Text"/>
    <w:basedOn w:val="Normal"/>
    <w:link w:val="BalloonTextChar"/>
    <w:semiHidden/>
    <w:rsid w:val="007A42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A42B5"/>
    <w:rPr>
      <w:rFonts w:ascii="Tahoma" w:eastAsia="Times New Roman" w:hAnsi="Tahoma" w:cs="Tahoma"/>
      <w:kern w:val="0"/>
      <w:sz w:val="16"/>
      <w:szCs w:val="16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A42B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42B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A42B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42B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Authornames">
    <w:name w:val="Author names"/>
    <w:basedOn w:val="Normal"/>
    <w:qFormat/>
    <w:rsid w:val="007A42B5"/>
    <w:pPr>
      <w:spacing w:after="120"/>
      <w:ind w:left="720"/>
      <w:outlineLvl w:val="0"/>
    </w:pPr>
    <w:rPr>
      <w:b/>
      <w:sz w:val="20"/>
    </w:rPr>
  </w:style>
  <w:style w:type="paragraph" w:customStyle="1" w:styleId="Addresses">
    <w:name w:val="Addresses"/>
    <w:basedOn w:val="Normal"/>
    <w:qFormat/>
    <w:rsid w:val="007A42B5"/>
    <w:pPr>
      <w:ind w:firstLine="720"/>
      <w:outlineLvl w:val="0"/>
    </w:pPr>
    <w:rPr>
      <w:sz w:val="18"/>
    </w:rPr>
  </w:style>
  <w:style w:type="paragraph" w:customStyle="1" w:styleId="Abstract">
    <w:name w:val="Abstract"/>
    <w:basedOn w:val="Normal"/>
    <w:qFormat/>
    <w:rsid w:val="007A42B5"/>
    <w:pPr>
      <w:spacing w:after="200"/>
      <w:ind w:left="720"/>
    </w:pPr>
    <w:rPr>
      <w:sz w:val="18"/>
    </w:rPr>
  </w:style>
  <w:style w:type="paragraph" w:customStyle="1" w:styleId="KeyWords">
    <w:name w:val="Key Words"/>
    <w:basedOn w:val="Normal"/>
    <w:qFormat/>
    <w:rsid w:val="007A42B5"/>
    <w:pPr>
      <w:tabs>
        <w:tab w:val="left" w:pos="1710"/>
      </w:tabs>
      <w:spacing w:after="200"/>
      <w:ind w:left="720"/>
    </w:pPr>
    <w:rPr>
      <w:sz w:val="20"/>
    </w:rPr>
  </w:style>
  <w:style w:type="paragraph" w:customStyle="1" w:styleId="SupportingInformation">
    <w:name w:val="Supporting Information"/>
    <w:basedOn w:val="Normal"/>
    <w:qFormat/>
    <w:rsid w:val="007A42B5"/>
    <w:pPr>
      <w:tabs>
        <w:tab w:val="left" w:pos="1710"/>
      </w:tabs>
      <w:spacing w:after="240"/>
      <w:ind w:left="720"/>
    </w:pPr>
    <w:rPr>
      <w:sz w:val="20"/>
    </w:rPr>
  </w:style>
  <w:style w:type="paragraph" w:customStyle="1" w:styleId="Text">
    <w:name w:val="Text"/>
    <w:basedOn w:val="Normal"/>
    <w:qFormat/>
    <w:rsid w:val="007A42B5"/>
    <w:pPr>
      <w:tabs>
        <w:tab w:val="left" w:pos="1080"/>
      </w:tabs>
      <w:spacing w:after="240"/>
    </w:pPr>
    <w:rPr>
      <w:sz w:val="20"/>
    </w:rPr>
  </w:style>
  <w:style w:type="paragraph" w:customStyle="1" w:styleId="Acknowledgement">
    <w:name w:val="Acknowledgement"/>
    <w:basedOn w:val="BasicParagraph"/>
    <w:qFormat/>
    <w:rsid w:val="007A42B5"/>
    <w:pPr>
      <w:tabs>
        <w:tab w:val="left" w:pos="1920"/>
      </w:tabs>
      <w:spacing w:after="240" w:line="240" w:lineRule="auto"/>
      <w:ind w:left="238"/>
    </w:pPr>
    <w:rPr>
      <w:rFonts w:ascii="Times New Roman" w:hAnsi="Times New Roman"/>
      <w:sz w:val="18"/>
    </w:rPr>
  </w:style>
  <w:style w:type="paragraph" w:customStyle="1" w:styleId="Style1">
    <w:name w:val="Style1"/>
    <w:basedOn w:val="Normal"/>
    <w:rsid w:val="007A42B5"/>
    <w:pPr>
      <w:tabs>
        <w:tab w:val="left" w:pos="1200"/>
      </w:tabs>
      <w:spacing w:after="200"/>
      <w:ind w:firstLine="720"/>
      <w:outlineLvl w:val="0"/>
    </w:pPr>
    <w:rPr>
      <w:b/>
      <w:sz w:val="20"/>
    </w:rPr>
  </w:style>
  <w:style w:type="paragraph" w:customStyle="1" w:styleId="ConflictofIntereststatement">
    <w:name w:val="Conflict of Interest statement"/>
    <w:basedOn w:val="BasicParagraph"/>
    <w:link w:val="ConflictofIntereststatementChar"/>
    <w:qFormat/>
    <w:rsid w:val="007A42B5"/>
    <w:pPr>
      <w:tabs>
        <w:tab w:val="left" w:pos="1920"/>
      </w:tabs>
      <w:spacing w:after="240"/>
      <w:ind w:left="240"/>
    </w:pPr>
    <w:rPr>
      <w:rFonts w:ascii="Times New Roman" w:hAnsi="Times New Roman"/>
      <w:i/>
      <w:sz w:val="18"/>
    </w:rPr>
  </w:style>
  <w:style w:type="paragraph" w:customStyle="1" w:styleId="HeadingConflictofInterest">
    <w:name w:val="Heading Conflict of Interest"/>
    <w:basedOn w:val="BasicParagraph"/>
    <w:link w:val="HeadingConflictofInterestChar"/>
    <w:rsid w:val="007A42B5"/>
    <w:pPr>
      <w:tabs>
        <w:tab w:val="left" w:pos="1920"/>
      </w:tabs>
      <w:ind w:left="238"/>
    </w:pPr>
    <w:rPr>
      <w:rFonts w:ascii="Times New Roman" w:hAnsi="Times New Roman"/>
      <w:b/>
      <w:sz w:val="18"/>
    </w:rPr>
  </w:style>
  <w:style w:type="character" w:customStyle="1" w:styleId="BasicParagraphChar">
    <w:name w:val="[Basic Paragraph] Char"/>
    <w:basedOn w:val="DefaultParagraphFont"/>
    <w:link w:val="BasicParagraph"/>
    <w:rsid w:val="007A42B5"/>
    <w:rPr>
      <w:rFonts w:ascii="Times-Roman" w:eastAsia="Times New Roman" w:hAnsi="Times-Roman" w:cs="Times New Roman"/>
      <w:color w:val="000000"/>
      <w:kern w:val="0"/>
      <w:sz w:val="24"/>
      <w:szCs w:val="24"/>
      <w:lang w:val="en-US"/>
      <w14:ligatures w14:val="none"/>
    </w:rPr>
  </w:style>
  <w:style w:type="character" w:customStyle="1" w:styleId="ConflictofIntereststatementChar">
    <w:name w:val="Conflict of Interest statement Char"/>
    <w:basedOn w:val="BasicParagraphChar"/>
    <w:link w:val="ConflictofIntereststatement"/>
    <w:rsid w:val="007A42B5"/>
    <w:rPr>
      <w:rFonts w:ascii="Times New Roman" w:eastAsia="Times New Roman" w:hAnsi="Times New Roman" w:cs="Times New Roman"/>
      <w:i/>
      <w:color w:val="000000"/>
      <w:kern w:val="0"/>
      <w:sz w:val="18"/>
      <w:szCs w:val="24"/>
      <w:lang w:val="en-US"/>
      <w14:ligatures w14:val="none"/>
    </w:rPr>
  </w:style>
  <w:style w:type="paragraph" w:customStyle="1" w:styleId="Appendix">
    <w:name w:val="Appendix"/>
    <w:basedOn w:val="BasicParagraph"/>
    <w:link w:val="AppendixChar"/>
    <w:qFormat/>
    <w:rsid w:val="007A42B5"/>
    <w:pPr>
      <w:spacing w:after="120"/>
      <w:ind w:left="990" w:hanging="270"/>
    </w:pPr>
    <w:rPr>
      <w:rFonts w:ascii="Times New Roman" w:hAnsi="Times New Roman"/>
      <w:b/>
    </w:rPr>
  </w:style>
  <w:style w:type="character" w:customStyle="1" w:styleId="HeadingConflictofInterestChar">
    <w:name w:val="Heading Conflict of Interest Char"/>
    <w:basedOn w:val="BasicParagraphChar"/>
    <w:link w:val="HeadingConflictofInterest"/>
    <w:rsid w:val="007A42B5"/>
    <w:rPr>
      <w:rFonts w:ascii="Times New Roman" w:eastAsia="Times New Roman" w:hAnsi="Times New Roman" w:cs="Times New Roman"/>
      <w:b/>
      <w:color w:val="000000"/>
      <w:kern w:val="0"/>
      <w:sz w:val="18"/>
      <w:szCs w:val="24"/>
      <w:lang w:val="en-US"/>
      <w14:ligatures w14:val="none"/>
    </w:rPr>
  </w:style>
  <w:style w:type="paragraph" w:customStyle="1" w:styleId="References">
    <w:name w:val="References"/>
    <w:basedOn w:val="Normal"/>
    <w:link w:val="ReferencesChar"/>
    <w:qFormat/>
    <w:rsid w:val="007A42B5"/>
    <w:pPr>
      <w:autoSpaceDE w:val="0"/>
      <w:autoSpaceDN w:val="0"/>
      <w:adjustRightInd w:val="0"/>
      <w:spacing w:after="120"/>
      <w:ind w:left="709" w:hanging="425"/>
      <w:jc w:val="both"/>
    </w:pPr>
    <w:rPr>
      <w:color w:val="231F20"/>
      <w:sz w:val="18"/>
    </w:rPr>
  </w:style>
  <w:style w:type="character" w:customStyle="1" w:styleId="AppendixChar">
    <w:name w:val="Appendix Char"/>
    <w:basedOn w:val="BasicParagraphChar"/>
    <w:link w:val="Appendix"/>
    <w:rsid w:val="007A42B5"/>
    <w:rPr>
      <w:rFonts w:ascii="Times New Roman" w:eastAsia="Times New Roman" w:hAnsi="Times New Roman" w:cs="Times New Roman"/>
      <w:b/>
      <w:color w:val="000000"/>
      <w:kern w:val="0"/>
      <w:sz w:val="24"/>
      <w:szCs w:val="24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7A42B5"/>
    <w:rPr>
      <w:b/>
      <w:bCs/>
    </w:rPr>
  </w:style>
  <w:style w:type="character" w:customStyle="1" w:styleId="ReferencesChar">
    <w:name w:val="References Char"/>
    <w:basedOn w:val="DefaultParagraphFont"/>
    <w:link w:val="References"/>
    <w:rsid w:val="007A42B5"/>
    <w:rPr>
      <w:rFonts w:ascii="Times New Roman" w:eastAsia="Times New Roman" w:hAnsi="Times New Roman" w:cs="Times New Roman"/>
      <w:color w:val="231F20"/>
      <w:kern w:val="0"/>
      <w:sz w:val="18"/>
      <w:szCs w:val="24"/>
      <w:lang w:val="en-US"/>
      <w14:ligatures w14:val="none"/>
    </w:rPr>
  </w:style>
  <w:style w:type="paragraph" w:customStyle="1" w:styleId="Runningtitle">
    <w:name w:val="Running title"/>
    <w:basedOn w:val="BasicParagraph"/>
    <w:link w:val="RunningtitleChar"/>
    <w:qFormat/>
    <w:rsid w:val="007A42B5"/>
    <w:pPr>
      <w:tabs>
        <w:tab w:val="left" w:pos="360"/>
        <w:tab w:val="left" w:pos="5400"/>
      </w:tabs>
      <w:ind w:left="5760"/>
    </w:pPr>
    <w:rPr>
      <w:rFonts w:ascii="Times New Roman" w:hAnsi="Times New Roman"/>
      <w:sz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42B5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42B5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character" w:customStyle="1" w:styleId="RunningtitleChar">
    <w:name w:val="Running title Char"/>
    <w:basedOn w:val="BasicParagraphChar"/>
    <w:link w:val="Runningtitle"/>
    <w:rsid w:val="007A42B5"/>
    <w:rPr>
      <w:rFonts w:ascii="Times New Roman" w:eastAsia="Times New Roman" w:hAnsi="Times New Roman" w:cs="Times New Roman"/>
      <w:color w:val="000000"/>
      <w:kern w:val="0"/>
      <w:sz w:val="18"/>
      <w:szCs w:val="24"/>
      <w:lang w:val="en-US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7A42B5"/>
    <w:rPr>
      <w:vertAlign w:val="superscript"/>
    </w:rPr>
  </w:style>
  <w:style w:type="paragraph" w:styleId="Revision">
    <w:name w:val="Revision"/>
    <w:hidden/>
    <w:uiPriority w:val="99"/>
    <w:semiHidden/>
    <w:rsid w:val="007A42B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7A42B5"/>
    <w:rPr>
      <w:color w:val="605E5C"/>
      <w:shd w:val="clear" w:color="auto" w:fill="E1DFDD"/>
    </w:rPr>
  </w:style>
  <w:style w:type="paragraph" w:styleId="NormalWeb">
    <w:name w:val="Normal (Web)"/>
    <w:basedOn w:val="Normal"/>
    <w:link w:val="NormalWebChar"/>
    <w:uiPriority w:val="99"/>
    <w:unhideWhenUsed/>
    <w:rsid w:val="007A42B5"/>
    <w:pPr>
      <w:spacing w:before="100" w:beforeAutospacing="1" w:after="100" w:afterAutospacing="1"/>
    </w:pPr>
  </w:style>
  <w:style w:type="character" w:customStyle="1" w:styleId="NormalWebChar">
    <w:name w:val="Normal (Web) Char"/>
    <w:basedOn w:val="DefaultParagraphFont"/>
    <w:link w:val="NormalWeb"/>
    <w:uiPriority w:val="99"/>
    <w:rsid w:val="007A42B5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Header1Paper">
    <w:name w:val="Header 1 Paper"/>
    <w:basedOn w:val="NormalWeb"/>
    <w:rsid w:val="007A42B5"/>
    <w:pPr>
      <w:numPr>
        <w:numId w:val="3"/>
      </w:numPr>
      <w:spacing w:line="276" w:lineRule="auto"/>
    </w:pPr>
    <w:rPr>
      <w:rFonts w:ascii="STIXTwoText" w:hAnsi="STIXTwoText"/>
      <w:b/>
      <w:bCs/>
      <w:szCs w:val="22"/>
    </w:rPr>
  </w:style>
  <w:style w:type="paragraph" w:customStyle="1" w:styleId="Header1Papercaps">
    <w:name w:val="Header 1 Paper caps"/>
    <w:basedOn w:val="Header1Paper"/>
    <w:qFormat/>
    <w:rsid w:val="007A42B5"/>
    <w:pPr>
      <w:numPr>
        <w:ilvl w:val="1"/>
      </w:numPr>
      <w:ind w:left="360" w:hanging="360"/>
    </w:pPr>
    <w:rPr>
      <w:caps/>
    </w:rPr>
  </w:style>
  <w:style w:type="paragraph" w:customStyle="1" w:styleId="Header2Paper">
    <w:name w:val="Header 2 Paper"/>
    <w:basedOn w:val="NormalWeb"/>
    <w:qFormat/>
    <w:rsid w:val="007A42B5"/>
    <w:pPr>
      <w:spacing w:line="276" w:lineRule="auto"/>
      <w:ind w:left="360" w:hanging="360"/>
      <w:jc w:val="both"/>
    </w:pPr>
    <w:rPr>
      <w:rFonts w:ascii="STIXTwoText" w:hAnsi="STIXTwoText"/>
      <w:b/>
      <w:bCs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7A42B5"/>
    <w:rPr>
      <w:rFonts w:eastAsiaTheme="minorHAns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42B5"/>
    <w:rPr>
      <w:rFonts w:ascii="Times New Roman" w:hAnsi="Times New Roman" w:cs="Times New Roman"/>
      <w:kern w:val="0"/>
      <w:sz w:val="20"/>
      <w:szCs w:val="2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7A42B5"/>
    <w:rPr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7A42B5"/>
    <w:pPr>
      <w:spacing w:after="200"/>
    </w:pPr>
    <w:rPr>
      <w:rFonts w:eastAsiaTheme="minorHAnsi"/>
      <w:i/>
      <w:iCs/>
      <w:color w:val="0E2841" w:themeColor="text2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7A42B5"/>
    <w:rPr>
      <w:i/>
      <w:iCs/>
    </w:rPr>
  </w:style>
  <w:style w:type="character" w:customStyle="1" w:styleId="apple-converted-space">
    <w:name w:val="apple-converted-space"/>
    <w:basedOn w:val="DefaultParagraphFont"/>
    <w:rsid w:val="007A42B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42B5"/>
    <w:rPr>
      <w:rFonts w:eastAsia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42B5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table" w:customStyle="1" w:styleId="TableGrid1">
    <w:name w:val="Table Grid1"/>
    <w:basedOn w:val="TableNormal"/>
    <w:next w:val="TableGrid"/>
    <w:rsid w:val="007A42B5"/>
    <w:pPr>
      <w:spacing w:after="120" w:line="240" w:lineRule="auto"/>
    </w:pPr>
    <w:rPr>
      <w:rFonts w:ascii="Cambria" w:eastAsia="Times New Roman" w:hAnsi="Cambria" w:cs="Times New Roman"/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ORNormal">
    <w:name w:val="HEOR Normal"/>
    <w:basedOn w:val="Normal"/>
    <w:link w:val="HEORNormalChar"/>
    <w:qFormat/>
    <w:rsid w:val="007A42B5"/>
    <w:pPr>
      <w:spacing w:after="120"/>
      <w:jc w:val="both"/>
    </w:pPr>
    <w:rPr>
      <w:rFonts w:ascii="Arial" w:hAnsi="Arial"/>
      <w:color w:val="425563"/>
      <w:sz w:val="22"/>
    </w:rPr>
  </w:style>
  <w:style w:type="character" w:customStyle="1" w:styleId="HEORNormalChar">
    <w:name w:val="HEOR Normal Char"/>
    <w:link w:val="HEORNormal"/>
    <w:rsid w:val="007A42B5"/>
    <w:rPr>
      <w:rFonts w:ascii="Arial" w:eastAsia="Times New Roman" w:hAnsi="Arial" w:cs="Times New Roman"/>
      <w:color w:val="425563"/>
      <w:kern w:val="0"/>
      <w:szCs w:val="24"/>
      <w:lang w:val="en-US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7A42B5"/>
    <w:rPr>
      <w:color w:val="808080"/>
    </w:rPr>
  </w:style>
  <w:style w:type="paragraph" w:customStyle="1" w:styleId="EndNoteBibliographyTitle">
    <w:name w:val="EndNote Bibliography Title"/>
    <w:basedOn w:val="Normal"/>
    <w:link w:val="EndNoteBibliographyTitleChar"/>
    <w:rsid w:val="007A42B5"/>
    <w:pPr>
      <w:jc w:val="center"/>
    </w:pPr>
    <w:rPr>
      <w:sz w:val="20"/>
    </w:rPr>
  </w:style>
  <w:style w:type="character" w:customStyle="1" w:styleId="EndNoteBibliographyTitleChar">
    <w:name w:val="EndNote Bibliography Title Char"/>
    <w:basedOn w:val="NormalWebChar"/>
    <w:link w:val="EndNoteBibliographyTitle"/>
    <w:rsid w:val="007A42B5"/>
    <w:rPr>
      <w:rFonts w:ascii="Times New Roman" w:eastAsia="Times New Roman" w:hAnsi="Times New Roman" w:cs="Times New Roman"/>
      <w:kern w:val="0"/>
      <w:sz w:val="20"/>
      <w:szCs w:val="24"/>
      <w:lang w:val="en-US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7A42B5"/>
    <w:pPr>
      <w:jc w:val="both"/>
    </w:pPr>
    <w:rPr>
      <w:sz w:val="20"/>
    </w:rPr>
  </w:style>
  <w:style w:type="character" w:customStyle="1" w:styleId="EndNoteBibliographyChar">
    <w:name w:val="EndNote Bibliography Char"/>
    <w:basedOn w:val="NormalWebChar"/>
    <w:link w:val="EndNoteBibliography"/>
    <w:rsid w:val="007A42B5"/>
    <w:rPr>
      <w:rFonts w:ascii="Times New Roman" w:eastAsia="Times New Roman" w:hAnsi="Times New Roman" w:cs="Times New Roman"/>
      <w:kern w:val="0"/>
      <w:sz w:val="20"/>
      <w:szCs w:val="24"/>
      <w:lang w:val="en-US"/>
      <w14:ligatures w14:val="none"/>
    </w:rPr>
  </w:style>
  <w:style w:type="character" w:customStyle="1" w:styleId="mi">
    <w:name w:val="mi"/>
    <w:basedOn w:val="DefaultParagraphFont"/>
    <w:rsid w:val="007A42B5"/>
  </w:style>
  <w:style w:type="character" w:customStyle="1" w:styleId="mo">
    <w:name w:val="mo"/>
    <w:basedOn w:val="DefaultParagraphFont"/>
    <w:rsid w:val="007A42B5"/>
  </w:style>
  <w:style w:type="character" w:customStyle="1" w:styleId="mn">
    <w:name w:val="mn"/>
    <w:basedOn w:val="DefaultParagraphFont"/>
    <w:rsid w:val="007A42B5"/>
  </w:style>
  <w:style w:type="table" w:styleId="PlainTable2">
    <w:name w:val="Plain Table 2"/>
    <w:basedOn w:val="TableNormal"/>
    <w:uiPriority w:val="42"/>
    <w:rsid w:val="007A42B5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5">
    <w:name w:val="Plain Table 5"/>
    <w:basedOn w:val="TableNormal"/>
    <w:uiPriority w:val="45"/>
    <w:rsid w:val="007A42B5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MediumGrid21">
    <w:name w:val="Medium Grid 21"/>
    <w:link w:val="MediumGrid2Char"/>
    <w:uiPriority w:val="1"/>
    <w:rsid w:val="007A42B5"/>
    <w:pPr>
      <w:spacing w:after="120" w:line="240" w:lineRule="auto"/>
    </w:pPr>
    <w:rPr>
      <w:rFonts w:ascii="Calibri" w:eastAsia="Times New Roman" w:hAnsi="Calibri" w:cs="Times New Roman"/>
      <w:kern w:val="0"/>
      <w:lang w:val="en-US"/>
      <w14:ligatures w14:val="none"/>
    </w:rPr>
  </w:style>
  <w:style w:type="character" w:customStyle="1" w:styleId="MediumGrid2Char">
    <w:name w:val="Medium Grid 2 Char"/>
    <w:link w:val="MediumGrid21"/>
    <w:uiPriority w:val="1"/>
    <w:rsid w:val="007A42B5"/>
    <w:rPr>
      <w:rFonts w:ascii="Calibri" w:eastAsia="Times New Roman" w:hAnsi="Calibri" w:cs="Times New Roman"/>
      <w:kern w:val="0"/>
      <w:lang w:val="en-US"/>
      <w14:ligatures w14:val="none"/>
    </w:rPr>
  </w:style>
  <w:style w:type="paragraph" w:customStyle="1" w:styleId="elementtoproof">
    <w:name w:val="elementtoproof"/>
    <w:basedOn w:val="Normal"/>
    <w:uiPriority w:val="99"/>
    <w:semiHidden/>
    <w:rsid w:val="007A42B5"/>
    <w:rPr>
      <w:rFonts w:ascii="Calibri" w:eastAsiaTheme="minorHAnsi" w:hAnsi="Calibri" w:cs="Calibri"/>
      <w:sz w:val="22"/>
      <w:szCs w:val="22"/>
    </w:rPr>
  </w:style>
  <w:style w:type="paragraph" w:customStyle="1" w:styleId="Default">
    <w:name w:val="Default"/>
    <w:rsid w:val="007A42B5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kern w:val="0"/>
      <w:sz w:val="24"/>
      <w:szCs w:val="24"/>
      <w:lang w:val="en-US"/>
      <w14:ligatures w14:val="none"/>
    </w:rPr>
  </w:style>
  <w:style w:type="paragraph" w:styleId="PlainText">
    <w:name w:val="Plain Text"/>
    <w:basedOn w:val="Normal"/>
    <w:link w:val="PlainTextChar"/>
    <w:uiPriority w:val="99"/>
    <w:unhideWhenUsed/>
    <w:rsid w:val="007A42B5"/>
    <w:rPr>
      <w:rFonts w:ascii="Arial" w:eastAsiaTheme="minorHAnsi" w:hAnsi="Arial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A42B5"/>
    <w:rPr>
      <w:rFonts w:ascii="Arial" w:hAnsi="Arial"/>
      <w:kern w:val="0"/>
      <w:sz w:val="21"/>
      <w:szCs w:val="21"/>
      <w:lang w:val="en-US"/>
      <w14:ligatures w14:val="none"/>
    </w:rPr>
  </w:style>
  <w:style w:type="table" w:styleId="PlainTable4">
    <w:name w:val="Plain Table 4"/>
    <w:basedOn w:val="TableNormal"/>
    <w:uiPriority w:val="44"/>
    <w:rsid w:val="007A42B5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3903</Words>
  <Characters>22253</Characters>
  <Application>Microsoft Office Word</Application>
  <DocSecurity>0</DocSecurity>
  <Lines>185</Lines>
  <Paragraphs>52</Paragraphs>
  <ScaleCrop>false</ScaleCrop>
  <Company/>
  <LinksUpToDate>false</LinksUpToDate>
  <CharactersWithSpaces>26104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Priscilla Goldby</dc:creator>
  <cp:keywords/>
  <dc:description/>
  <cp:lastModifiedBy>Priscilla Goldby</cp:lastModifiedBy>
  <cp:revision>1</cp:revision>
  <dcterms:created xsi:type="dcterms:W3CDTF">2025-04-01T13:59:00Z</dcterms:created>
  <dcterms:modified xsi:type="dcterms:W3CDTF">2025-04-01T14:03:00Z</dcterms:modified>
</cp:coreProperties>
</file>