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7EBAF" w14:textId="77777777" w:rsidR="00991AE7" w:rsidRPr="00FE6CD1" w:rsidRDefault="00991AE7" w:rsidP="00991AE7">
      <w:pPr>
        <w:spacing w:line="360" w:lineRule="auto"/>
        <w:jc w:val="both"/>
        <w:rPr>
          <w:rFonts w:ascii="Times New Roman" w:hAnsi="Times New Roman" w:cs="Times New Roman"/>
          <w:b/>
          <w:bCs/>
          <w:sz w:val="28"/>
          <w:szCs w:val="28"/>
        </w:rPr>
      </w:pPr>
      <w:r w:rsidRPr="00FE6CD1">
        <w:rPr>
          <w:rFonts w:ascii="Times New Roman" w:hAnsi="Times New Roman" w:cs="Times New Roman"/>
          <w:b/>
          <w:bCs/>
          <w:sz w:val="28"/>
          <w:szCs w:val="28"/>
        </w:rPr>
        <w:t>Supplementary Tables</w:t>
      </w:r>
    </w:p>
    <w:p w14:paraId="341962AE" w14:textId="77777777" w:rsidR="00991AE7" w:rsidRPr="00FE6CD1" w:rsidRDefault="00991AE7" w:rsidP="00991AE7">
      <w:pPr>
        <w:spacing w:line="360" w:lineRule="auto"/>
        <w:jc w:val="both"/>
        <w:rPr>
          <w:rFonts w:ascii="Times New Roman" w:hAnsi="Times New Roman" w:cs="Times New Roman"/>
          <w:b/>
          <w:bCs/>
          <w:sz w:val="24"/>
          <w:szCs w:val="24"/>
        </w:rPr>
      </w:pPr>
      <w:r w:rsidRPr="00FE6CD1">
        <w:rPr>
          <w:rFonts w:ascii="Times New Roman" w:hAnsi="Times New Roman" w:cs="Times New Roman"/>
          <w:b/>
          <w:bCs/>
          <w:sz w:val="24"/>
          <w:szCs w:val="24"/>
        </w:rPr>
        <w:t>Supplementary Table 1. List of searched Journal Citation Reports categories and groups into which they were classified for this analysis</w:t>
      </w:r>
    </w:p>
    <w:tbl>
      <w:tblPr>
        <w:tblStyle w:val="TabelacomGrelha"/>
        <w:tblW w:w="0" w:type="auto"/>
        <w:tblLayout w:type="fixed"/>
        <w:tblLook w:val="04A0" w:firstRow="1" w:lastRow="0" w:firstColumn="1" w:lastColumn="0" w:noHBand="0" w:noVBand="1"/>
      </w:tblPr>
      <w:tblGrid>
        <w:gridCol w:w="4678"/>
        <w:gridCol w:w="1276"/>
      </w:tblGrid>
      <w:tr w:rsidR="00991AE7" w:rsidRPr="00FE6CD1" w14:paraId="4CD37D17" w14:textId="77777777" w:rsidTr="003B4D8B">
        <w:tc>
          <w:tcPr>
            <w:tcW w:w="4678" w:type="dxa"/>
            <w:tcBorders>
              <w:left w:val="nil"/>
              <w:bottom w:val="single" w:sz="4" w:space="0" w:color="auto"/>
              <w:right w:val="nil"/>
            </w:tcBorders>
          </w:tcPr>
          <w:p w14:paraId="4CEB7956" w14:textId="77777777" w:rsidR="00991AE7" w:rsidRPr="00FE6CD1" w:rsidRDefault="00991AE7" w:rsidP="003B4D8B">
            <w:pPr>
              <w:jc w:val="center"/>
              <w:rPr>
                <w:rFonts w:ascii="Times New Roman" w:hAnsi="Times New Roman" w:cs="Times New Roman"/>
                <w:b/>
                <w:bCs/>
                <w:sz w:val="24"/>
                <w:szCs w:val="24"/>
              </w:rPr>
            </w:pPr>
            <w:r w:rsidRPr="00FE6CD1">
              <w:rPr>
                <w:rFonts w:ascii="Times New Roman" w:hAnsi="Times New Roman" w:cs="Times New Roman"/>
                <w:b/>
                <w:bCs/>
                <w:sz w:val="24"/>
                <w:szCs w:val="24"/>
              </w:rPr>
              <w:t>Journal Citation Reports categories</w:t>
            </w:r>
          </w:p>
        </w:tc>
        <w:tc>
          <w:tcPr>
            <w:tcW w:w="1276" w:type="dxa"/>
            <w:tcBorders>
              <w:left w:val="nil"/>
              <w:bottom w:val="single" w:sz="4" w:space="0" w:color="auto"/>
              <w:right w:val="nil"/>
            </w:tcBorders>
          </w:tcPr>
          <w:p w14:paraId="009AC711" w14:textId="77777777" w:rsidR="00991AE7" w:rsidRPr="00FE6CD1" w:rsidRDefault="00991AE7" w:rsidP="003B4D8B">
            <w:pPr>
              <w:jc w:val="center"/>
              <w:rPr>
                <w:rFonts w:ascii="Times New Roman" w:hAnsi="Times New Roman" w:cs="Times New Roman"/>
                <w:b/>
                <w:bCs/>
                <w:sz w:val="24"/>
                <w:szCs w:val="24"/>
              </w:rPr>
            </w:pPr>
            <w:r w:rsidRPr="00FE6CD1">
              <w:rPr>
                <w:rFonts w:ascii="Times New Roman" w:hAnsi="Times New Roman" w:cs="Times New Roman"/>
                <w:b/>
                <w:bCs/>
                <w:sz w:val="24"/>
                <w:szCs w:val="24"/>
              </w:rPr>
              <w:t>Group*</w:t>
            </w:r>
          </w:p>
        </w:tc>
      </w:tr>
      <w:tr w:rsidR="00991AE7" w:rsidRPr="00FE6CD1" w14:paraId="6309805F" w14:textId="77777777" w:rsidTr="003B4D8B">
        <w:tc>
          <w:tcPr>
            <w:tcW w:w="4678" w:type="dxa"/>
            <w:tcBorders>
              <w:top w:val="single" w:sz="4" w:space="0" w:color="auto"/>
              <w:left w:val="nil"/>
              <w:bottom w:val="nil"/>
              <w:right w:val="nil"/>
            </w:tcBorders>
            <w:vAlign w:val="bottom"/>
          </w:tcPr>
          <w:p w14:paraId="6872B1BF" w14:textId="77777777" w:rsidR="00991AE7" w:rsidRPr="00FE6CD1" w:rsidRDefault="00991AE7" w:rsidP="003B4D8B">
            <w:pPr>
              <w:rPr>
                <w:rFonts w:ascii="Times New Roman" w:hAnsi="Times New Roman" w:cs="Times New Roman"/>
                <w:b/>
                <w:bCs/>
                <w:sz w:val="24"/>
                <w:szCs w:val="24"/>
              </w:rPr>
            </w:pPr>
            <w:r w:rsidRPr="00FE6CD1">
              <w:rPr>
                <w:rFonts w:ascii="Times New Roman" w:hAnsi="Times New Roman" w:cs="Times New Roman"/>
                <w:color w:val="000000"/>
              </w:rPr>
              <w:t>Allergy</w:t>
            </w:r>
          </w:p>
        </w:tc>
        <w:tc>
          <w:tcPr>
            <w:tcW w:w="1276" w:type="dxa"/>
            <w:tcBorders>
              <w:top w:val="single" w:sz="4" w:space="0" w:color="auto"/>
              <w:left w:val="nil"/>
              <w:bottom w:val="nil"/>
              <w:right w:val="nil"/>
            </w:tcBorders>
          </w:tcPr>
          <w:p w14:paraId="1319E241" w14:textId="77777777" w:rsidR="00991AE7" w:rsidRPr="00FE6CD1" w:rsidRDefault="00991AE7" w:rsidP="003B4D8B">
            <w:pPr>
              <w:jc w:val="center"/>
              <w:rPr>
                <w:rFonts w:ascii="Times New Roman" w:hAnsi="Times New Roman" w:cs="Times New Roman"/>
                <w:color w:val="000000"/>
              </w:rPr>
            </w:pPr>
            <w:r w:rsidRPr="00FE6CD1">
              <w:rPr>
                <w:rFonts w:ascii="Times New Roman" w:hAnsi="Times New Roman" w:cs="Times New Roman"/>
                <w:color w:val="000000"/>
              </w:rPr>
              <w:t>G</w:t>
            </w:r>
          </w:p>
        </w:tc>
      </w:tr>
      <w:tr w:rsidR="00991AE7" w:rsidRPr="00FE6CD1" w14:paraId="1A5B1E35" w14:textId="77777777" w:rsidTr="003B4D8B">
        <w:tc>
          <w:tcPr>
            <w:tcW w:w="4678" w:type="dxa"/>
            <w:tcBorders>
              <w:top w:val="nil"/>
              <w:left w:val="nil"/>
              <w:bottom w:val="nil"/>
              <w:right w:val="nil"/>
            </w:tcBorders>
            <w:vAlign w:val="bottom"/>
          </w:tcPr>
          <w:p w14:paraId="7E8EB584" w14:textId="77777777" w:rsidR="00991AE7" w:rsidRPr="00FE6CD1" w:rsidRDefault="00991AE7" w:rsidP="003B4D8B">
            <w:pPr>
              <w:rPr>
                <w:rFonts w:ascii="Times New Roman" w:hAnsi="Times New Roman" w:cs="Times New Roman"/>
                <w:b/>
                <w:bCs/>
                <w:sz w:val="24"/>
                <w:szCs w:val="24"/>
              </w:rPr>
            </w:pPr>
            <w:proofErr w:type="spellStart"/>
            <w:r w:rsidRPr="00FE6CD1">
              <w:rPr>
                <w:rFonts w:ascii="Times New Roman" w:hAnsi="Times New Roman" w:cs="Times New Roman"/>
                <w:color w:val="000000"/>
              </w:rPr>
              <w:t>Anesthesiology</w:t>
            </w:r>
            <w:proofErr w:type="spellEnd"/>
          </w:p>
        </w:tc>
        <w:tc>
          <w:tcPr>
            <w:tcW w:w="1276" w:type="dxa"/>
            <w:tcBorders>
              <w:top w:val="nil"/>
              <w:left w:val="nil"/>
              <w:bottom w:val="nil"/>
              <w:right w:val="nil"/>
            </w:tcBorders>
          </w:tcPr>
          <w:p w14:paraId="43D69691" w14:textId="77777777" w:rsidR="00991AE7" w:rsidRPr="00FE6CD1" w:rsidRDefault="00991AE7" w:rsidP="003B4D8B">
            <w:pPr>
              <w:jc w:val="center"/>
              <w:rPr>
                <w:rFonts w:ascii="Times New Roman" w:hAnsi="Times New Roman" w:cs="Times New Roman"/>
                <w:color w:val="000000"/>
              </w:rPr>
            </w:pPr>
            <w:r w:rsidRPr="00FE6CD1">
              <w:rPr>
                <w:rFonts w:ascii="Times New Roman" w:hAnsi="Times New Roman" w:cs="Times New Roman"/>
                <w:color w:val="000000"/>
              </w:rPr>
              <w:t>G</w:t>
            </w:r>
          </w:p>
        </w:tc>
      </w:tr>
      <w:tr w:rsidR="00991AE7" w:rsidRPr="00FE6CD1" w14:paraId="75B897CF" w14:textId="77777777" w:rsidTr="003B4D8B">
        <w:tc>
          <w:tcPr>
            <w:tcW w:w="4678" w:type="dxa"/>
            <w:tcBorders>
              <w:top w:val="nil"/>
              <w:left w:val="nil"/>
              <w:bottom w:val="nil"/>
              <w:right w:val="nil"/>
            </w:tcBorders>
            <w:vAlign w:val="bottom"/>
          </w:tcPr>
          <w:p w14:paraId="34A28F73" w14:textId="77777777" w:rsidR="00991AE7" w:rsidRPr="00FE6CD1" w:rsidRDefault="00991AE7" w:rsidP="003B4D8B">
            <w:pPr>
              <w:rPr>
                <w:rFonts w:ascii="Times New Roman" w:hAnsi="Times New Roman" w:cs="Times New Roman"/>
                <w:b/>
                <w:bCs/>
                <w:sz w:val="24"/>
                <w:szCs w:val="24"/>
              </w:rPr>
            </w:pPr>
            <w:r w:rsidRPr="00FE6CD1">
              <w:rPr>
                <w:rFonts w:ascii="Times New Roman" w:hAnsi="Times New Roman" w:cs="Times New Roman"/>
                <w:color w:val="000000"/>
              </w:rPr>
              <w:t>Cardiac &amp; Cardiovascular Systems</w:t>
            </w:r>
          </w:p>
        </w:tc>
        <w:tc>
          <w:tcPr>
            <w:tcW w:w="1276" w:type="dxa"/>
            <w:tcBorders>
              <w:top w:val="nil"/>
              <w:left w:val="nil"/>
              <w:bottom w:val="nil"/>
              <w:right w:val="nil"/>
            </w:tcBorders>
          </w:tcPr>
          <w:p w14:paraId="5B661175" w14:textId="77777777" w:rsidR="00991AE7" w:rsidRPr="00FE6CD1" w:rsidRDefault="00991AE7" w:rsidP="003B4D8B">
            <w:pPr>
              <w:jc w:val="center"/>
              <w:rPr>
                <w:rFonts w:ascii="Times New Roman" w:hAnsi="Times New Roman" w:cs="Times New Roman"/>
                <w:color w:val="000000"/>
              </w:rPr>
            </w:pPr>
            <w:r w:rsidRPr="00FE6CD1">
              <w:rPr>
                <w:rFonts w:ascii="Times New Roman" w:hAnsi="Times New Roman" w:cs="Times New Roman"/>
                <w:color w:val="000000"/>
              </w:rPr>
              <w:t>B</w:t>
            </w:r>
          </w:p>
        </w:tc>
      </w:tr>
      <w:tr w:rsidR="00991AE7" w:rsidRPr="00FE6CD1" w14:paraId="0CFF0F1B" w14:textId="77777777" w:rsidTr="003B4D8B">
        <w:tc>
          <w:tcPr>
            <w:tcW w:w="4678" w:type="dxa"/>
            <w:tcBorders>
              <w:top w:val="nil"/>
              <w:left w:val="nil"/>
              <w:bottom w:val="nil"/>
              <w:right w:val="nil"/>
            </w:tcBorders>
            <w:vAlign w:val="bottom"/>
          </w:tcPr>
          <w:p w14:paraId="45A4C607" w14:textId="77777777" w:rsidR="00991AE7" w:rsidRPr="00FE6CD1" w:rsidRDefault="00991AE7" w:rsidP="003B4D8B">
            <w:pPr>
              <w:rPr>
                <w:rFonts w:ascii="Times New Roman" w:hAnsi="Times New Roman" w:cs="Times New Roman"/>
                <w:b/>
                <w:bCs/>
                <w:sz w:val="24"/>
                <w:szCs w:val="24"/>
              </w:rPr>
            </w:pPr>
            <w:r w:rsidRPr="00FE6CD1">
              <w:rPr>
                <w:rFonts w:ascii="Times New Roman" w:hAnsi="Times New Roman" w:cs="Times New Roman"/>
                <w:color w:val="000000"/>
              </w:rPr>
              <w:t>Clinical Neurology</w:t>
            </w:r>
          </w:p>
        </w:tc>
        <w:tc>
          <w:tcPr>
            <w:tcW w:w="1276" w:type="dxa"/>
            <w:tcBorders>
              <w:top w:val="nil"/>
              <w:left w:val="nil"/>
              <w:bottom w:val="nil"/>
              <w:right w:val="nil"/>
            </w:tcBorders>
          </w:tcPr>
          <w:p w14:paraId="5D4DCEB0" w14:textId="77777777" w:rsidR="00991AE7" w:rsidRPr="00FE6CD1" w:rsidRDefault="00991AE7" w:rsidP="003B4D8B">
            <w:pPr>
              <w:jc w:val="center"/>
              <w:rPr>
                <w:rFonts w:ascii="Times New Roman" w:hAnsi="Times New Roman" w:cs="Times New Roman"/>
                <w:color w:val="000000"/>
              </w:rPr>
            </w:pPr>
            <w:r w:rsidRPr="00FE6CD1">
              <w:rPr>
                <w:rFonts w:ascii="Times New Roman" w:hAnsi="Times New Roman" w:cs="Times New Roman"/>
                <w:color w:val="000000"/>
              </w:rPr>
              <w:t>F</w:t>
            </w:r>
          </w:p>
        </w:tc>
      </w:tr>
      <w:tr w:rsidR="00991AE7" w:rsidRPr="00FE6CD1" w14:paraId="12D230AA" w14:textId="77777777" w:rsidTr="003B4D8B">
        <w:tc>
          <w:tcPr>
            <w:tcW w:w="4678" w:type="dxa"/>
            <w:tcBorders>
              <w:top w:val="nil"/>
              <w:left w:val="nil"/>
              <w:bottom w:val="nil"/>
              <w:right w:val="nil"/>
            </w:tcBorders>
            <w:vAlign w:val="bottom"/>
          </w:tcPr>
          <w:p w14:paraId="2FF33821" w14:textId="77777777" w:rsidR="00991AE7" w:rsidRPr="00FE6CD1" w:rsidRDefault="00991AE7" w:rsidP="003B4D8B">
            <w:pPr>
              <w:rPr>
                <w:rFonts w:ascii="Times New Roman" w:hAnsi="Times New Roman" w:cs="Times New Roman"/>
                <w:b/>
                <w:bCs/>
                <w:sz w:val="24"/>
                <w:szCs w:val="24"/>
              </w:rPr>
            </w:pPr>
            <w:r w:rsidRPr="00FE6CD1">
              <w:rPr>
                <w:rFonts w:ascii="Times New Roman" w:hAnsi="Times New Roman" w:cs="Times New Roman"/>
                <w:color w:val="000000"/>
              </w:rPr>
              <w:t>Critical Care Medicine</w:t>
            </w:r>
          </w:p>
        </w:tc>
        <w:tc>
          <w:tcPr>
            <w:tcW w:w="1276" w:type="dxa"/>
            <w:tcBorders>
              <w:top w:val="nil"/>
              <w:left w:val="nil"/>
              <w:bottom w:val="nil"/>
              <w:right w:val="nil"/>
            </w:tcBorders>
          </w:tcPr>
          <w:p w14:paraId="20BD221B" w14:textId="77777777" w:rsidR="00991AE7" w:rsidRPr="00FE6CD1" w:rsidRDefault="00991AE7" w:rsidP="003B4D8B">
            <w:pPr>
              <w:jc w:val="center"/>
              <w:rPr>
                <w:rFonts w:ascii="Times New Roman" w:hAnsi="Times New Roman" w:cs="Times New Roman"/>
                <w:color w:val="000000"/>
              </w:rPr>
            </w:pPr>
            <w:r w:rsidRPr="00FE6CD1">
              <w:rPr>
                <w:rFonts w:ascii="Times New Roman" w:hAnsi="Times New Roman" w:cs="Times New Roman"/>
                <w:color w:val="000000"/>
              </w:rPr>
              <w:t>A</w:t>
            </w:r>
          </w:p>
        </w:tc>
      </w:tr>
      <w:tr w:rsidR="00991AE7" w:rsidRPr="00FE6CD1" w14:paraId="2035814B" w14:textId="77777777" w:rsidTr="003B4D8B">
        <w:tc>
          <w:tcPr>
            <w:tcW w:w="4678" w:type="dxa"/>
            <w:tcBorders>
              <w:top w:val="nil"/>
              <w:left w:val="nil"/>
              <w:bottom w:val="nil"/>
              <w:right w:val="nil"/>
            </w:tcBorders>
            <w:vAlign w:val="bottom"/>
          </w:tcPr>
          <w:p w14:paraId="24A1AED8" w14:textId="77777777" w:rsidR="00991AE7" w:rsidRPr="00FE6CD1" w:rsidRDefault="00991AE7" w:rsidP="003B4D8B">
            <w:pPr>
              <w:rPr>
                <w:rFonts w:ascii="Times New Roman" w:hAnsi="Times New Roman" w:cs="Times New Roman"/>
                <w:b/>
                <w:bCs/>
                <w:sz w:val="24"/>
                <w:szCs w:val="24"/>
              </w:rPr>
            </w:pPr>
            <w:r w:rsidRPr="00FE6CD1">
              <w:rPr>
                <w:rFonts w:ascii="Times New Roman" w:hAnsi="Times New Roman" w:cs="Times New Roman"/>
                <w:color w:val="000000"/>
              </w:rPr>
              <w:t>Dentistry, Oral Surgery &amp; Medicine</w:t>
            </w:r>
          </w:p>
        </w:tc>
        <w:tc>
          <w:tcPr>
            <w:tcW w:w="1276" w:type="dxa"/>
            <w:tcBorders>
              <w:top w:val="nil"/>
              <w:left w:val="nil"/>
              <w:bottom w:val="nil"/>
              <w:right w:val="nil"/>
            </w:tcBorders>
          </w:tcPr>
          <w:p w14:paraId="69BD5A13" w14:textId="77777777" w:rsidR="00991AE7" w:rsidRPr="00FE6CD1" w:rsidRDefault="00991AE7" w:rsidP="003B4D8B">
            <w:pPr>
              <w:jc w:val="center"/>
              <w:rPr>
                <w:rFonts w:ascii="Times New Roman" w:hAnsi="Times New Roman" w:cs="Times New Roman"/>
                <w:color w:val="000000"/>
              </w:rPr>
            </w:pPr>
            <w:r w:rsidRPr="00FE6CD1">
              <w:rPr>
                <w:rFonts w:ascii="Times New Roman" w:hAnsi="Times New Roman" w:cs="Times New Roman"/>
                <w:color w:val="000000"/>
              </w:rPr>
              <w:t>G</w:t>
            </w:r>
          </w:p>
        </w:tc>
      </w:tr>
      <w:tr w:rsidR="00991AE7" w:rsidRPr="00FE6CD1" w14:paraId="071A0092" w14:textId="77777777" w:rsidTr="003B4D8B">
        <w:tc>
          <w:tcPr>
            <w:tcW w:w="4678" w:type="dxa"/>
            <w:tcBorders>
              <w:top w:val="nil"/>
              <w:left w:val="nil"/>
              <w:bottom w:val="nil"/>
              <w:right w:val="nil"/>
            </w:tcBorders>
            <w:vAlign w:val="bottom"/>
          </w:tcPr>
          <w:p w14:paraId="3FADCD6C" w14:textId="77777777" w:rsidR="00991AE7" w:rsidRPr="00FE6CD1" w:rsidRDefault="00991AE7" w:rsidP="003B4D8B">
            <w:pPr>
              <w:rPr>
                <w:rFonts w:ascii="Times New Roman" w:hAnsi="Times New Roman" w:cs="Times New Roman"/>
                <w:b/>
                <w:bCs/>
                <w:sz w:val="24"/>
                <w:szCs w:val="24"/>
              </w:rPr>
            </w:pPr>
            <w:r w:rsidRPr="00FE6CD1">
              <w:rPr>
                <w:rFonts w:ascii="Times New Roman" w:hAnsi="Times New Roman" w:cs="Times New Roman"/>
                <w:color w:val="000000"/>
              </w:rPr>
              <w:t>Dermatology</w:t>
            </w:r>
          </w:p>
        </w:tc>
        <w:tc>
          <w:tcPr>
            <w:tcW w:w="1276" w:type="dxa"/>
            <w:tcBorders>
              <w:top w:val="nil"/>
              <w:left w:val="nil"/>
              <w:bottom w:val="nil"/>
              <w:right w:val="nil"/>
            </w:tcBorders>
          </w:tcPr>
          <w:p w14:paraId="09AE8466" w14:textId="77777777" w:rsidR="00991AE7" w:rsidRPr="00FE6CD1" w:rsidRDefault="00991AE7" w:rsidP="003B4D8B">
            <w:pPr>
              <w:jc w:val="center"/>
              <w:rPr>
                <w:rFonts w:ascii="Times New Roman" w:hAnsi="Times New Roman" w:cs="Times New Roman"/>
                <w:color w:val="000000"/>
              </w:rPr>
            </w:pPr>
            <w:r w:rsidRPr="00FE6CD1">
              <w:rPr>
                <w:rFonts w:ascii="Times New Roman" w:hAnsi="Times New Roman" w:cs="Times New Roman"/>
                <w:color w:val="000000"/>
              </w:rPr>
              <w:t>G</w:t>
            </w:r>
          </w:p>
        </w:tc>
      </w:tr>
      <w:tr w:rsidR="00991AE7" w:rsidRPr="00FE6CD1" w14:paraId="1F7C39A7" w14:textId="77777777" w:rsidTr="003B4D8B">
        <w:tc>
          <w:tcPr>
            <w:tcW w:w="4678" w:type="dxa"/>
            <w:tcBorders>
              <w:top w:val="nil"/>
              <w:left w:val="nil"/>
              <w:bottom w:val="nil"/>
              <w:right w:val="nil"/>
            </w:tcBorders>
            <w:vAlign w:val="bottom"/>
          </w:tcPr>
          <w:p w14:paraId="0B948768" w14:textId="77777777" w:rsidR="00991AE7" w:rsidRPr="00FE6CD1" w:rsidRDefault="00991AE7" w:rsidP="003B4D8B">
            <w:pPr>
              <w:rPr>
                <w:rFonts w:ascii="Times New Roman" w:hAnsi="Times New Roman" w:cs="Times New Roman"/>
                <w:b/>
                <w:bCs/>
                <w:sz w:val="24"/>
                <w:szCs w:val="24"/>
              </w:rPr>
            </w:pPr>
            <w:r w:rsidRPr="00FE6CD1">
              <w:rPr>
                <w:rFonts w:ascii="Times New Roman" w:hAnsi="Times New Roman" w:cs="Times New Roman"/>
                <w:color w:val="000000"/>
              </w:rPr>
              <w:t>Emergency Medicine</w:t>
            </w:r>
          </w:p>
        </w:tc>
        <w:tc>
          <w:tcPr>
            <w:tcW w:w="1276" w:type="dxa"/>
            <w:tcBorders>
              <w:top w:val="nil"/>
              <w:left w:val="nil"/>
              <w:bottom w:val="nil"/>
              <w:right w:val="nil"/>
            </w:tcBorders>
          </w:tcPr>
          <w:p w14:paraId="5C1B5441" w14:textId="77777777" w:rsidR="00991AE7" w:rsidRPr="00FE6CD1" w:rsidRDefault="00991AE7" w:rsidP="003B4D8B">
            <w:pPr>
              <w:jc w:val="center"/>
              <w:rPr>
                <w:rFonts w:ascii="Times New Roman" w:hAnsi="Times New Roman" w:cs="Times New Roman"/>
                <w:color w:val="000000"/>
              </w:rPr>
            </w:pPr>
            <w:r w:rsidRPr="00FE6CD1">
              <w:rPr>
                <w:rFonts w:ascii="Times New Roman" w:hAnsi="Times New Roman" w:cs="Times New Roman"/>
                <w:color w:val="000000"/>
              </w:rPr>
              <w:t>A</w:t>
            </w:r>
          </w:p>
        </w:tc>
      </w:tr>
      <w:tr w:rsidR="00991AE7" w:rsidRPr="00FE6CD1" w14:paraId="2ACAA695" w14:textId="77777777" w:rsidTr="003B4D8B">
        <w:tc>
          <w:tcPr>
            <w:tcW w:w="4678" w:type="dxa"/>
            <w:tcBorders>
              <w:top w:val="nil"/>
              <w:left w:val="nil"/>
              <w:bottom w:val="nil"/>
              <w:right w:val="nil"/>
            </w:tcBorders>
            <w:vAlign w:val="bottom"/>
          </w:tcPr>
          <w:p w14:paraId="7BBC6EB1" w14:textId="77777777" w:rsidR="00991AE7" w:rsidRPr="00FE6CD1" w:rsidRDefault="00991AE7" w:rsidP="003B4D8B">
            <w:pPr>
              <w:rPr>
                <w:rFonts w:ascii="Times New Roman" w:hAnsi="Times New Roman" w:cs="Times New Roman"/>
                <w:b/>
                <w:bCs/>
                <w:sz w:val="24"/>
                <w:szCs w:val="24"/>
              </w:rPr>
            </w:pPr>
            <w:r w:rsidRPr="00FE6CD1">
              <w:rPr>
                <w:rFonts w:ascii="Times New Roman" w:hAnsi="Times New Roman" w:cs="Times New Roman"/>
                <w:color w:val="000000"/>
              </w:rPr>
              <w:t>Endocrinology &amp; Metabolism</w:t>
            </w:r>
          </w:p>
        </w:tc>
        <w:tc>
          <w:tcPr>
            <w:tcW w:w="1276" w:type="dxa"/>
            <w:tcBorders>
              <w:top w:val="nil"/>
              <w:left w:val="nil"/>
              <w:bottom w:val="nil"/>
              <w:right w:val="nil"/>
            </w:tcBorders>
          </w:tcPr>
          <w:p w14:paraId="06EF70E5" w14:textId="77777777" w:rsidR="00991AE7" w:rsidRPr="00FE6CD1" w:rsidRDefault="00991AE7" w:rsidP="003B4D8B">
            <w:pPr>
              <w:jc w:val="center"/>
              <w:rPr>
                <w:rFonts w:ascii="Times New Roman" w:hAnsi="Times New Roman" w:cs="Times New Roman"/>
                <w:color w:val="000000"/>
              </w:rPr>
            </w:pPr>
            <w:r w:rsidRPr="00FE6CD1">
              <w:rPr>
                <w:rFonts w:ascii="Times New Roman" w:hAnsi="Times New Roman" w:cs="Times New Roman"/>
                <w:color w:val="000000"/>
              </w:rPr>
              <w:t>G</w:t>
            </w:r>
          </w:p>
        </w:tc>
      </w:tr>
      <w:tr w:rsidR="00991AE7" w:rsidRPr="00FE6CD1" w14:paraId="0A2E74D3" w14:textId="77777777" w:rsidTr="003B4D8B">
        <w:tc>
          <w:tcPr>
            <w:tcW w:w="4678" w:type="dxa"/>
            <w:tcBorders>
              <w:top w:val="nil"/>
              <w:left w:val="nil"/>
              <w:bottom w:val="nil"/>
              <w:right w:val="nil"/>
            </w:tcBorders>
            <w:vAlign w:val="bottom"/>
          </w:tcPr>
          <w:p w14:paraId="3B656E1B" w14:textId="77777777" w:rsidR="00991AE7" w:rsidRPr="00FE6CD1" w:rsidRDefault="00991AE7" w:rsidP="003B4D8B">
            <w:pPr>
              <w:rPr>
                <w:rFonts w:ascii="Times New Roman" w:hAnsi="Times New Roman" w:cs="Times New Roman"/>
                <w:b/>
                <w:bCs/>
                <w:sz w:val="24"/>
                <w:szCs w:val="24"/>
              </w:rPr>
            </w:pPr>
            <w:r w:rsidRPr="00FE6CD1">
              <w:rPr>
                <w:rFonts w:ascii="Times New Roman" w:hAnsi="Times New Roman" w:cs="Times New Roman"/>
                <w:color w:val="000000"/>
              </w:rPr>
              <w:t>Gastroenterology &amp; Hepatology</w:t>
            </w:r>
          </w:p>
        </w:tc>
        <w:tc>
          <w:tcPr>
            <w:tcW w:w="1276" w:type="dxa"/>
            <w:tcBorders>
              <w:top w:val="nil"/>
              <w:left w:val="nil"/>
              <w:bottom w:val="nil"/>
              <w:right w:val="nil"/>
            </w:tcBorders>
          </w:tcPr>
          <w:p w14:paraId="3D3DE2B1" w14:textId="77777777" w:rsidR="00991AE7" w:rsidRPr="00FE6CD1" w:rsidRDefault="00991AE7" w:rsidP="003B4D8B">
            <w:pPr>
              <w:jc w:val="center"/>
              <w:rPr>
                <w:rFonts w:ascii="Times New Roman" w:hAnsi="Times New Roman" w:cs="Times New Roman"/>
                <w:color w:val="000000"/>
              </w:rPr>
            </w:pPr>
            <w:r w:rsidRPr="00FE6CD1">
              <w:rPr>
                <w:rFonts w:ascii="Times New Roman" w:hAnsi="Times New Roman" w:cs="Times New Roman"/>
                <w:color w:val="000000"/>
              </w:rPr>
              <w:t>G</w:t>
            </w:r>
          </w:p>
        </w:tc>
      </w:tr>
      <w:tr w:rsidR="00991AE7" w:rsidRPr="00FE6CD1" w14:paraId="4A037FE8" w14:textId="77777777" w:rsidTr="003B4D8B">
        <w:tc>
          <w:tcPr>
            <w:tcW w:w="4678" w:type="dxa"/>
            <w:tcBorders>
              <w:top w:val="nil"/>
              <w:left w:val="nil"/>
              <w:bottom w:val="nil"/>
              <w:right w:val="nil"/>
            </w:tcBorders>
            <w:vAlign w:val="bottom"/>
          </w:tcPr>
          <w:p w14:paraId="334471EF" w14:textId="77777777" w:rsidR="00991AE7" w:rsidRPr="00FE6CD1" w:rsidRDefault="00991AE7" w:rsidP="003B4D8B">
            <w:pPr>
              <w:rPr>
                <w:rFonts w:ascii="Times New Roman" w:hAnsi="Times New Roman" w:cs="Times New Roman"/>
                <w:b/>
                <w:bCs/>
                <w:sz w:val="24"/>
                <w:szCs w:val="24"/>
              </w:rPr>
            </w:pPr>
            <w:r w:rsidRPr="00FE6CD1">
              <w:rPr>
                <w:rFonts w:ascii="Times New Roman" w:hAnsi="Times New Roman" w:cs="Times New Roman"/>
                <w:color w:val="000000"/>
              </w:rPr>
              <w:t>Genetics &amp; Heredity</w:t>
            </w:r>
          </w:p>
        </w:tc>
        <w:tc>
          <w:tcPr>
            <w:tcW w:w="1276" w:type="dxa"/>
            <w:tcBorders>
              <w:top w:val="nil"/>
              <w:left w:val="nil"/>
              <w:bottom w:val="nil"/>
              <w:right w:val="nil"/>
            </w:tcBorders>
          </w:tcPr>
          <w:p w14:paraId="63D3A8E7" w14:textId="77777777" w:rsidR="00991AE7" w:rsidRPr="00FE6CD1" w:rsidRDefault="00991AE7" w:rsidP="003B4D8B">
            <w:pPr>
              <w:jc w:val="center"/>
              <w:rPr>
                <w:rFonts w:ascii="Times New Roman" w:hAnsi="Times New Roman" w:cs="Times New Roman"/>
                <w:color w:val="000000"/>
              </w:rPr>
            </w:pPr>
            <w:r w:rsidRPr="00FE6CD1">
              <w:rPr>
                <w:rFonts w:ascii="Times New Roman" w:hAnsi="Times New Roman" w:cs="Times New Roman"/>
                <w:color w:val="000000"/>
              </w:rPr>
              <w:t>D</w:t>
            </w:r>
          </w:p>
        </w:tc>
      </w:tr>
      <w:tr w:rsidR="00991AE7" w:rsidRPr="00FE6CD1" w14:paraId="6F8CEACB" w14:textId="77777777" w:rsidTr="003B4D8B">
        <w:tc>
          <w:tcPr>
            <w:tcW w:w="4678" w:type="dxa"/>
            <w:tcBorders>
              <w:top w:val="nil"/>
              <w:left w:val="nil"/>
              <w:bottom w:val="nil"/>
              <w:right w:val="nil"/>
            </w:tcBorders>
            <w:vAlign w:val="bottom"/>
          </w:tcPr>
          <w:p w14:paraId="034EC6E5" w14:textId="77777777" w:rsidR="00991AE7" w:rsidRPr="00FE6CD1" w:rsidRDefault="00991AE7" w:rsidP="003B4D8B">
            <w:pPr>
              <w:rPr>
                <w:rFonts w:ascii="Times New Roman" w:hAnsi="Times New Roman" w:cs="Times New Roman"/>
                <w:b/>
                <w:bCs/>
                <w:sz w:val="24"/>
                <w:szCs w:val="24"/>
              </w:rPr>
            </w:pPr>
            <w:r w:rsidRPr="00FE6CD1">
              <w:rPr>
                <w:rFonts w:ascii="Times New Roman" w:hAnsi="Times New Roman" w:cs="Times New Roman"/>
                <w:color w:val="000000"/>
              </w:rPr>
              <w:t>Gerontology</w:t>
            </w:r>
          </w:p>
        </w:tc>
        <w:tc>
          <w:tcPr>
            <w:tcW w:w="1276" w:type="dxa"/>
            <w:tcBorders>
              <w:top w:val="nil"/>
              <w:left w:val="nil"/>
              <w:bottom w:val="nil"/>
              <w:right w:val="nil"/>
            </w:tcBorders>
          </w:tcPr>
          <w:p w14:paraId="0030E9FB" w14:textId="77777777" w:rsidR="00991AE7" w:rsidRPr="00FE6CD1" w:rsidRDefault="00991AE7" w:rsidP="003B4D8B">
            <w:pPr>
              <w:jc w:val="center"/>
              <w:rPr>
                <w:rFonts w:ascii="Times New Roman" w:hAnsi="Times New Roman" w:cs="Times New Roman"/>
                <w:color w:val="000000"/>
              </w:rPr>
            </w:pPr>
            <w:r w:rsidRPr="00FE6CD1">
              <w:rPr>
                <w:rFonts w:ascii="Times New Roman" w:hAnsi="Times New Roman" w:cs="Times New Roman"/>
                <w:color w:val="000000"/>
              </w:rPr>
              <w:t>G</w:t>
            </w:r>
          </w:p>
        </w:tc>
      </w:tr>
      <w:tr w:rsidR="00991AE7" w:rsidRPr="00FE6CD1" w14:paraId="622FFD15" w14:textId="77777777" w:rsidTr="003B4D8B">
        <w:tc>
          <w:tcPr>
            <w:tcW w:w="4678" w:type="dxa"/>
            <w:tcBorders>
              <w:top w:val="nil"/>
              <w:left w:val="nil"/>
              <w:bottom w:val="nil"/>
              <w:right w:val="nil"/>
            </w:tcBorders>
            <w:vAlign w:val="bottom"/>
          </w:tcPr>
          <w:p w14:paraId="0C186FD2" w14:textId="77777777" w:rsidR="00991AE7" w:rsidRPr="00FE6CD1" w:rsidRDefault="00991AE7" w:rsidP="003B4D8B">
            <w:pPr>
              <w:rPr>
                <w:rFonts w:ascii="Times New Roman" w:hAnsi="Times New Roman" w:cs="Times New Roman"/>
                <w:b/>
                <w:bCs/>
                <w:sz w:val="24"/>
                <w:szCs w:val="24"/>
              </w:rPr>
            </w:pPr>
            <w:proofErr w:type="spellStart"/>
            <w:r w:rsidRPr="00FE6CD1">
              <w:rPr>
                <w:rFonts w:ascii="Times New Roman" w:hAnsi="Times New Roman" w:cs="Times New Roman"/>
                <w:color w:val="000000"/>
              </w:rPr>
              <w:t>Hematology</w:t>
            </w:r>
            <w:proofErr w:type="spellEnd"/>
          </w:p>
        </w:tc>
        <w:tc>
          <w:tcPr>
            <w:tcW w:w="1276" w:type="dxa"/>
            <w:tcBorders>
              <w:top w:val="nil"/>
              <w:left w:val="nil"/>
              <w:bottom w:val="nil"/>
              <w:right w:val="nil"/>
            </w:tcBorders>
          </w:tcPr>
          <w:p w14:paraId="20867B2C" w14:textId="77777777" w:rsidR="00991AE7" w:rsidRPr="00FE6CD1" w:rsidRDefault="00991AE7" w:rsidP="003B4D8B">
            <w:pPr>
              <w:jc w:val="center"/>
              <w:rPr>
                <w:rFonts w:ascii="Times New Roman" w:hAnsi="Times New Roman" w:cs="Times New Roman"/>
                <w:color w:val="000000"/>
              </w:rPr>
            </w:pPr>
            <w:r w:rsidRPr="00FE6CD1">
              <w:rPr>
                <w:rFonts w:ascii="Times New Roman" w:hAnsi="Times New Roman" w:cs="Times New Roman"/>
                <w:color w:val="000000"/>
              </w:rPr>
              <w:t>B</w:t>
            </w:r>
          </w:p>
        </w:tc>
      </w:tr>
      <w:tr w:rsidR="00991AE7" w:rsidRPr="00FE6CD1" w14:paraId="277A4701" w14:textId="77777777" w:rsidTr="003B4D8B">
        <w:tc>
          <w:tcPr>
            <w:tcW w:w="4678" w:type="dxa"/>
            <w:tcBorders>
              <w:top w:val="nil"/>
              <w:left w:val="nil"/>
              <w:bottom w:val="nil"/>
              <w:right w:val="nil"/>
            </w:tcBorders>
            <w:vAlign w:val="bottom"/>
          </w:tcPr>
          <w:p w14:paraId="660CEE03" w14:textId="77777777" w:rsidR="00991AE7" w:rsidRPr="00FE6CD1" w:rsidRDefault="00991AE7" w:rsidP="003B4D8B">
            <w:pPr>
              <w:rPr>
                <w:rFonts w:ascii="Times New Roman" w:hAnsi="Times New Roman" w:cs="Times New Roman"/>
                <w:b/>
                <w:bCs/>
                <w:sz w:val="24"/>
                <w:szCs w:val="24"/>
              </w:rPr>
            </w:pPr>
            <w:r w:rsidRPr="00FE6CD1">
              <w:rPr>
                <w:rFonts w:ascii="Times New Roman" w:hAnsi="Times New Roman" w:cs="Times New Roman"/>
                <w:color w:val="000000"/>
              </w:rPr>
              <w:t>Infectious Diseases</w:t>
            </w:r>
          </w:p>
        </w:tc>
        <w:tc>
          <w:tcPr>
            <w:tcW w:w="1276" w:type="dxa"/>
            <w:tcBorders>
              <w:top w:val="nil"/>
              <w:left w:val="nil"/>
              <w:bottom w:val="nil"/>
              <w:right w:val="nil"/>
            </w:tcBorders>
          </w:tcPr>
          <w:p w14:paraId="1913CBB3" w14:textId="77777777" w:rsidR="00991AE7" w:rsidRPr="00FE6CD1" w:rsidRDefault="00991AE7" w:rsidP="003B4D8B">
            <w:pPr>
              <w:jc w:val="center"/>
              <w:rPr>
                <w:rFonts w:ascii="Times New Roman" w:hAnsi="Times New Roman" w:cs="Times New Roman"/>
                <w:color w:val="000000"/>
              </w:rPr>
            </w:pPr>
            <w:r w:rsidRPr="00FE6CD1">
              <w:rPr>
                <w:rFonts w:ascii="Times New Roman" w:hAnsi="Times New Roman" w:cs="Times New Roman"/>
                <w:color w:val="000000"/>
              </w:rPr>
              <w:t>G</w:t>
            </w:r>
          </w:p>
        </w:tc>
      </w:tr>
      <w:tr w:rsidR="00991AE7" w:rsidRPr="00FE6CD1" w14:paraId="3926A32D" w14:textId="77777777" w:rsidTr="003B4D8B">
        <w:tc>
          <w:tcPr>
            <w:tcW w:w="4678" w:type="dxa"/>
            <w:tcBorders>
              <w:top w:val="nil"/>
              <w:left w:val="nil"/>
              <w:bottom w:val="nil"/>
              <w:right w:val="nil"/>
            </w:tcBorders>
            <w:vAlign w:val="bottom"/>
          </w:tcPr>
          <w:p w14:paraId="1902B4F4" w14:textId="77777777" w:rsidR="00991AE7" w:rsidRPr="00FE6CD1" w:rsidRDefault="00991AE7" w:rsidP="003B4D8B">
            <w:pPr>
              <w:rPr>
                <w:rFonts w:ascii="Times New Roman" w:hAnsi="Times New Roman" w:cs="Times New Roman"/>
                <w:b/>
                <w:bCs/>
                <w:sz w:val="24"/>
                <w:szCs w:val="24"/>
              </w:rPr>
            </w:pPr>
            <w:r w:rsidRPr="00FE6CD1">
              <w:rPr>
                <w:rFonts w:ascii="Times New Roman" w:hAnsi="Times New Roman" w:cs="Times New Roman"/>
                <w:color w:val="000000"/>
              </w:rPr>
              <w:t>Medical Informatics</w:t>
            </w:r>
          </w:p>
        </w:tc>
        <w:tc>
          <w:tcPr>
            <w:tcW w:w="1276" w:type="dxa"/>
            <w:tcBorders>
              <w:top w:val="nil"/>
              <w:left w:val="nil"/>
              <w:bottom w:val="nil"/>
              <w:right w:val="nil"/>
            </w:tcBorders>
          </w:tcPr>
          <w:p w14:paraId="17E4A1FA" w14:textId="77777777" w:rsidR="00991AE7" w:rsidRPr="00FE6CD1" w:rsidRDefault="00991AE7" w:rsidP="003B4D8B">
            <w:pPr>
              <w:jc w:val="center"/>
              <w:rPr>
                <w:rFonts w:ascii="Times New Roman" w:hAnsi="Times New Roman" w:cs="Times New Roman"/>
                <w:color w:val="000000"/>
              </w:rPr>
            </w:pPr>
            <w:r w:rsidRPr="00FE6CD1">
              <w:rPr>
                <w:rFonts w:ascii="Times New Roman" w:hAnsi="Times New Roman" w:cs="Times New Roman"/>
                <w:color w:val="000000"/>
              </w:rPr>
              <w:t>G</w:t>
            </w:r>
          </w:p>
        </w:tc>
      </w:tr>
      <w:tr w:rsidR="00991AE7" w:rsidRPr="00FE6CD1" w14:paraId="64E0A4EE" w14:textId="77777777" w:rsidTr="003B4D8B">
        <w:tc>
          <w:tcPr>
            <w:tcW w:w="4678" w:type="dxa"/>
            <w:tcBorders>
              <w:top w:val="nil"/>
              <w:left w:val="nil"/>
              <w:bottom w:val="nil"/>
              <w:right w:val="nil"/>
            </w:tcBorders>
            <w:vAlign w:val="bottom"/>
          </w:tcPr>
          <w:p w14:paraId="1A4EC766" w14:textId="77777777" w:rsidR="00991AE7" w:rsidRPr="00FE6CD1" w:rsidRDefault="00991AE7" w:rsidP="003B4D8B">
            <w:pPr>
              <w:rPr>
                <w:rFonts w:ascii="Times New Roman" w:hAnsi="Times New Roman" w:cs="Times New Roman"/>
                <w:b/>
                <w:bCs/>
                <w:sz w:val="24"/>
                <w:szCs w:val="24"/>
              </w:rPr>
            </w:pPr>
            <w:r w:rsidRPr="00FE6CD1">
              <w:rPr>
                <w:rFonts w:ascii="Times New Roman" w:hAnsi="Times New Roman" w:cs="Times New Roman"/>
                <w:color w:val="000000"/>
              </w:rPr>
              <w:t>Medicine, General &amp; Internal</w:t>
            </w:r>
          </w:p>
        </w:tc>
        <w:tc>
          <w:tcPr>
            <w:tcW w:w="1276" w:type="dxa"/>
            <w:tcBorders>
              <w:top w:val="nil"/>
              <w:left w:val="nil"/>
              <w:bottom w:val="nil"/>
              <w:right w:val="nil"/>
            </w:tcBorders>
          </w:tcPr>
          <w:p w14:paraId="5B44438F" w14:textId="77777777" w:rsidR="00991AE7" w:rsidRPr="00FE6CD1" w:rsidRDefault="00991AE7" w:rsidP="003B4D8B">
            <w:pPr>
              <w:jc w:val="center"/>
              <w:rPr>
                <w:rFonts w:ascii="Times New Roman" w:hAnsi="Times New Roman" w:cs="Times New Roman"/>
                <w:color w:val="000000"/>
              </w:rPr>
            </w:pPr>
            <w:r w:rsidRPr="00FE6CD1">
              <w:rPr>
                <w:rFonts w:ascii="Times New Roman" w:hAnsi="Times New Roman" w:cs="Times New Roman"/>
                <w:color w:val="000000"/>
              </w:rPr>
              <w:t>G</w:t>
            </w:r>
          </w:p>
        </w:tc>
      </w:tr>
      <w:tr w:rsidR="00991AE7" w:rsidRPr="00FE6CD1" w14:paraId="318DD62C" w14:textId="77777777" w:rsidTr="003B4D8B">
        <w:tc>
          <w:tcPr>
            <w:tcW w:w="4678" w:type="dxa"/>
            <w:tcBorders>
              <w:top w:val="nil"/>
              <w:left w:val="nil"/>
              <w:bottom w:val="nil"/>
              <w:right w:val="nil"/>
            </w:tcBorders>
            <w:vAlign w:val="bottom"/>
          </w:tcPr>
          <w:p w14:paraId="19243274" w14:textId="77777777" w:rsidR="00991AE7" w:rsidRPr="00FE6CD1" w:rsidRDefault="00991AE7" w:rsidP="003B4D8B">
            <w:pPr>
              <w:rPr>
                <w:rFonts w:ascii="Times New Roman" w:hAnsi="Times New Roman" w:cs="Times New Roman"/>
                <w:b/>
                <w:bCs/>
                <w:sz w:val="24"/>
                <w:szCs w:val="24"/>
              </w:rPr>
            </w:pPr>
            <w:r w:rsidRPr="00FE6CD1">
              <w:rPr>
                <w:rFonts w:ascii="Times New Roman" w:hAnsi="Times New Roman" w:cs="Times New Roman"/>
                <w:color w:val="000000"/>
              </w:rPr>
              <w:t>Medicine, Legal</w:t>
            </w:r>
          </w:p>
        </w:tc>
        <w:tc>
          <w:tcPr>
            <w:tcW w:w="1276" w:type="dxa"/>
            <w:tcBorders>
              <w:top w:val="nil"/>
              <w:left w:val="nil"/>
              <w:bottom w:val="nil"/>
              <w:right w:val="nil"/>
            </w:tcBorders>
          </w:tcPr>
          <w:p w14:paraId="1CB04683" w14:textId="77777777" w:rsidR="00991AE7" w:rsidRPr="00FE6CD1" w:rsidRDefault="00991AE7" w:rsidP="003B4D8B">
            <w:pPr>
              <w:jc w:val="center"/>
              <w:rPr>
                <w:rFonts w:ascii="Times New Roman" w:hAnsi="Times New Roman" w:cs="Times New Roman"/>
                <w:color w:val="000000"/>
              </w:rPr>
            </w:pPr>
            <w:r w:rsidRPr="00FE6CD1">
              <w:rPr>
                <w:rFonts w:ascii="Times New Roman" w:hAnsi="Times New Roman" w:cs="Times New Roman"/>
                <w:color w:val="000000"/>
              </w:rPr>
              <w:t>G</w:t>
            </w:r>
          </w:p>
        </w:tc>
      </w:tr>
      <w:tr w:rsidR="00991AE7" w:rsidRPr="00FE6CD1" w14:paraId="6A5E36A3" w14:textId="77777777" w:rsidTr="003B4D8B">
        <w:tc>
          <w:tcPr>
            <w:tcW w:w="4678" w:type="dxa"/>
            <w:tcBorders>
              <w:top w:val="nil"/>
              <w:left w:val="nil"/>
              <w:bottom w:val="nil"/>
              <w:right w:val="nil"/>
            </w:tcBorders>
            <w:vAlign w:val="bottom"/>
          </w:tcPr>
          <w:p w14:paraId="295E33DF" w14:textId="77777777" w:rsidR="00991AE7" w:rsidRPr="00FE6CD1" w:rsidRDefault="00991AE7" w:rsidP="003B4D8B">
            <w:pPr>
              <w:rPr>
                <w:rFonts w:ascii="Times New Roman" w:hAnsi="Times New Roman" w:cs="Times New Roman"/>
                <w:b/>
                <w:bCs/>
                <w:sz w:val="24"/>
                <w:szCs w:val="24"/>
              </w:rPr>
            </w:pPr>
            <w:r w:rsidRPr="00FE6CD1">
              <w:rPr>
                <w:rFonts w:ascii="Times New Roman" w:hAnsi="Times New Roman" w:cs="Times New Roman"/>
                <w:color w:val="000000"/>
              </w:rPr>
              <w:t>Medicine, Research &amp; Experimental</w:t>
            </w:r>
          </w:p>
        </w:tc>
        <w:tc>
          <w:tcPr>
            <w:tcW w:w="1276" w:type="dxa"/>
            <w:tcBorders>
              <w:top w:val="nil"/>
              <w:left w:val="nil"/>
              <w:bottom w:val="nil"/>
              <w:right w:val="nil"/>
            </w:tcBorders>
          </w:tcPr>
          <w:p w14:paraId="1DF8BC58" w14:textId="77777777" w:rsidR="00991AE7" w:rsidRPr="00FE6CD1" w:rsidRDefault="00991AE7" w:rsidP="003B4D8B">
            <w:pPr>
              <w:jc w:val="center"/>
              <w:rPr>
                <w:rFonts w:ascii="Times New Roman" w:hAnsi="Times New Roman" w:cs="Times New Roman"/>
                <w:color w:val="000000"/>
              </w:rPr>
            </w:pPr>
            <w:r w:rsidRPr="00FE6CD1">
              <w:rPr>
                <w:rFonts w:ascii="Times New Roman" w:hAnsi="Times New Roman" w:cs="Times New Roman"/>
                <w:color w:val="000000"/>
              </w:rPr>
              <w:t>D</w:t>
            </w:r>
          </w:p>
        </w:tc>
      </w:tr>
      <w:tr w:rsidR="00991AE7" w:rsidRPr="00FE6CD1" w14:paraId="2EA94C4B" w14:textId="77777777" w:rsidTr="003B4D8B">
        <w:tc>
          <w:tcPr>
            <w:tcW w:w="4678" w:type="dxa"/>
            <w:tcBorders>
              <w:top w:val="nil"/>
              <w:left w:val="nil"/>
              <w:bottom w:val="nil"/>
              <w:right w:val="nil"/>
            </w:tcBorders>
            <w:vAlign w:val="bottom"/>
          </w:tcPr>
          <w:p w14:paraId="3B62EDAC" w14:textId="77777777" w:rsidR="00991AE7" w:rsidRPr="00FE6CD1" w:rsidRDefault="00991AE7" w:rsidP="003B4D8B">
            <w:pPr>
              <w:rPr>
                <w:rFonts w:ascii="Times New Roman" w:hAnsi="Times New Roman" w:cs="Times New Roman"/>
                <w:b/>
                <w:bCs/>
                <w:sz w:val="24"/>
                <w:szCs w:val="24"/>
              </w:rPr>
            </w:pPr>
            <w:r w:rsidRPr="00FE6CD1">
              <w:rPr>
                <w:rFonts w:ascii="Times New Roman" w:hAnsi="Times New Roman" w:cs="Times New Roman"/>
                <w:color w:val="000000"/>
              </w:rPr>
              <w:t>Neuroimaging</w:t>
            </w:r>
          </w:p>
        </w:tc>
        <w:tc>
          <w:tcPr>
            <w:tcW w:w="1276" w:type="dxa"/>
            <w:tcBorders>
              <w:top w:val="nil"/>
              <w:left w:val="nil"/>
              <w:bottom w:val="nil"/>
              <w:right w:val="nil"/>
            </w:tcBorders>
          </w:tcPr>
          <w:p w14:paraId="5D44ACE2" w14:textId="77777777" w:rsidR="00991AE7" w:rsidRPr="00FE6CD1" w:rsidRDefault="00991AE7" w:rsidP="003B4D8B">
            <w:pPr>
              <w:jc w:val="center"/>
              <w:rPr>
                <w:rFonts w:ascii="Times New Roman" w:hAnsi="Times New Roman" w:cs="Times New Roman"/>
                <w:color w:val="000000"/>
              </w:rPr>
            </w:pPr>
            <w:r w:rsidRPr="00FE6CD1">
              <w:rPr>
                <w:rFonts w:ascii="Times New Roman" w:hAnsi="Times New Roman" w:cs="Times New Roman"/>
                <w:color w:val="000000"/>
              </w:rPr>
              <w:t>F</w:t>
            </w:r>
          </w:p>
        </w:tc>
      </w:tr>
      <w:tr w:rsidR="00991AE7" w:rsidRPr="00FE6CD1" w14:paraId="3B945935" w14:textId="77777777" w:rsidTr="003B4D8B">
        <w:tc>
          <w:tcPr>
            <w:tcW w:w="4678" w:type="dxa"/>
            <w:tcBorders>
              <w:top w:val="nil"/>
              <w:left w:val="nil"/>
              <w:bottom w:val="nil"/>
              <w:right w:val="nil"/>
            </w:tcBorders>
            <w:vAlign w:val="bottom"/>
          </w:tcPr>
          <w:p w14:paraId="2FE0AC31" w14:textId="77777777" w:rsidR="00991AE7" w:rsidRPr="00FE6CD1" w:rsidRDefault="00991AE7" w:rsidP="003B4D8B">
            <w:pPr>
              <w:rPr>
                <w:rFonts w:ascii="Times New Roman" w:hAnsi="Times New Roman" w:cs="Times New Roman"/>
                <w:b/>
                <w:bCs/>
                <w:sz w:val="24"/>
                <w:szCs w:val="24"/>
              </w:rPr>
            </w:pPr>
            <w:r w:rsidRPr="00FE6CD1">
              <w:rPr>
                <w:rFonts w:ascii="Times New Roman" w:hAnsi="Times New Roman" w:cs="Times New Roman"/>
                <w:color w:val="000000"/>
              </w:rPr>
              <w:t xml:space="preserve">Obstetrics &amp; </w:t>
            </w:r>
            <w:proofErr w:type="spellStart"/>
            <w:r w:rsidRPr="00FE6CD1">
              <w:rPr>
                <w:rFonts w:ascii="Times New Roman" w:hAnsi="Times New Roman" w:cs="Times New Roman"/>
                <w:color w:val="000000"/>
              </w:rPr>
              <w:t>Gynecology</w:t>
            </w:r>
            <w:proofErr w:type="spellEnd"/>
          </w:p>
        </w:tc>
        <w:tc>
          <w:tcPr>
            <w:tcW w:w="1276" w:type="dxa"/>
            <w:tcBorders>
              <w:top w:val="nil"/>
              <w:left w:val="nil"/>
              <w:bottom w:val="nil"/>
              <w:right w:val="nil"/>
            </w:tcBorders>
          </w:tcPr>
          <w:p w14:paraId="593AB090" w14:textId="77777777" w:rsidR="00991AE7" w:rsidRPr="00FE6CD1" w:rsidRDefault="00991AE7" w:rsidP="003B4D8B">
            <w:pPr>
              <w:jc w:val="center"/>
              <w:rPr>
                <w:rFonts w:ascii="Times New Roman" w:hAnsi="Times New Roman" w:cs="Times New Roman"/>
                <w:color w:val="000000"/>
              </w:rPr>
            </w:pPr>
            <w:r w:rsidRPr="00FE6CD1">
              <w:rPr>
                <w:rFonts w:ascii="Times New Roman" w:hAnsi="Times New Roman" w:cs="Times New Roman"/>
                <w:color w:val="000000"/>
              </w:rPr>
              <w:t>G</w:t>
            </w:r>
          </w:p>
        </w:tc>
      </w:tr>
      <w:tr w:rsidR="00991AE7" w:rsidRPr="00FE6CD1" w14:paraId="7E19DCFA" w14:textId="77777777" w:rsidTr="003B4D8B">
        <w:tc>
          <w:tcPr>
            <w:tcW w:w="4678" w:type="dxa"/>
            <w:tcBorders>
              <w:top w:val="nil"/>
              <w:left w:val="nil"/>
              <w:bottom w:val="nil"/>
              <w:right w:val="nil"/>
            </w:tcBorders>
            <w:vAlign w:val="bottom"/>
          </w:tcPr>
          <w:p w14:paraId="452F1860" w14:textId="77777777" w:rsidR="00991AE7" w:rsidRPr="00FE6CD1" w:rsidRDefault="00991AE7" w:rsidP="003B4D8B">
            <w:pPr>
              <w:rPr>
                <w:rFonts w:ascii="Times New Roman" w:hAnsi="Times New Roman" w:cs="Times New Roman"/>
                <w:b/>
                <w:bCs/>
                <w:sz w:val="24"/>
                <w:szCs w:val="24"/>
              </w:rPr>
            </w:pPr>
            <w:r w:rsidRPr="00FE6CD1">
              <w:rPr>
                <w:rFonts w:ascii="Times New Roman" w:hAnsi="Times New Roman" w:cs="Times New Roman"/>
                <w:color w:val="000000"/>
              </w:rPr>
              <w:t>Oncology</w:t>
            </w:r>
          </w:p>
        </w:tc>
        <w:tc>
          <w:tcPr>
            <w:tcW w:w="1276" w:type="dxa"/>
            <w:tcBorders>
              <w:top w:val="nil"/>
              <w:left w:val="nil"/>
              <w:bottom w:val="nil"/>
              <w:right w:val="nil"/>
            </w:tcBorders>
          </w:tcPr>
          <w:p w14:paraId="3AC6F7B6" w14:textId="77777777" w:rsidR="00991AE7" w:rsidRPr="00FE6CD1" w:rsidRDefault="00991AE7" w:rsidP="003B4D8B">
            <w:pPr>
              <w:jc w:val="center"/>
              <w:rPr>
                <w:rFonts w:ascii="Times New Roman" w:hAnsi="Times New Roman" w:cs="Times New Roman"/>
                <w:color w:val="000000"/>
              </w:rPr>
            </w:pPr>
            <w:r w:rsidRPr="00FE6CD1">
              <w:rPr>
                <w:rFonts w:ascii="Times New Roman" w:hAnsi="Times New Roman" w:cs="Times New Roman"/>
                <w:color w:val="000000"/>
              </w:rPr>
              <w:t>C</w:t>
            </w:r>
          </w:p>
        </w:tc>
      </w:tr>
      <w:tr w:rsidR="00991AE7" w:rsidRPr="00FE6CD1" w14:paraId="4CBC3FBB" w14:textId="77777777" w:rsidTr="003B4D8B">
        <w:tc>
          <w:tcPr>
            <w:tcW w:w="4678" w:type="dxa"/>
            <w:tcBorders>
              <w:top w:val="nil"/>
              <w:left w:val="nil"/>
              <w:bottom w:val="nil"/>
              <w:right w:val="nil"/>
            </w:tcBorders>
            <w:vAlign w:val="bottom"/>
          </w:tcPr>
          <w:p w14:paraId="413F572F" w14:textId="77777777" w:rsidR="00991AE7" w:rsidRPr="00FE6CD1" w:rsidRDefault="00991AE7" w:rsidP="003B4D8B">
            <w:pPr>
              <w:rPr>
                <w:rFonts w:ascii="Times New Roman" w:hAnsi="Times New Roman" w:cs="Times New Roman"/>
                <w:b/>
                <w:bCs/>
                <w:sz w:val="24"/>
                <w:szCs w:val="24"/>
              </w:rPr>
            </w:pPr>
            <w:r w:rsidRPr="00FE6CD1">
              <w:rPr>
                <w:rFonts w:ascii="Times New Roman" w:hAnsi="Times New Roman" w:cs="Times New Roman"/>
                <w:color w:val="000000"/>
              </w:rPr>
              <w:t>Ophthalmology</w:t>
            </w:r>
          </w:p>
        </w:tc>
        <w:tc>
          <w:tcPr>
            <w:tcW w:w="1276" w:type="dxa"/>
            <w:tcBorders>
              <w:top w:val="nil"/>
              <w:left w:val="nil"/>
              <w:bottom w:val="nil"/>
              <w:right w:val="nil"/>
            </w:tcBorders>
          </w:tcPr>
          <w:p w14:paraId="3600835C" w14:textId="77777777" w:rsidR="00991AE7" w:rsidRPr="00FE6CD1" w:rsidRDefault="00991AE7" w:rsidP="003B4D8B">
            <w:pPr>
              <w:jc w:val="center"/>
              <w:rPr>
                <w:rFonts w:ascii="Times New Roman" w:hAnsi="Times New Roman" w:cs="Times New Roman"/>
                <w:color w:val="000000"/>
              </w:rPr>
            </w:pPr>
            <w:r w:rsidRPr="00FE6CD1">
              <w:rPr>
                <w:rFonts w:ascii="Times New Roman" w:hAnsi="Times New Roman" w:cs="Times New Roman"/>
                <w:color w:val="000000"/>
              </w:rPr>
              <w:t>G</w:t>
            </w:r>
          </w:p>
        </w:tc>
      </w:tr>
      <w:tr w:rsidR="00991AE7" w:rsidRPr="00FE6CD1" w14:paraId="7D5A95DB" w14:textId="77777777" w:rsidTr="003B4D8B">
        <w:tc>
          <w:tcPr>
            <w:tcW w:w="4678" w:type="dxa"/>
            <w:tcBorders>
              <w:top w:val="nil"/>
              <w:left w:val="nil"/>
              <w:bottom w:val="nil"/>
              <w:right w:val="nil"/>
            </w:tcBorders>
            <w:vAlign w:val="bottom"/>
          </w:tcPr>
          <w:p w14:paraId="6CE5C492" w14:textId="77777777" w:rsidR="00991AE7" w:rsidRPr="00FE6CD1" w:rsidRDefault="00991AE7" w:rsidP="003B4D8B">
            <w:pPr>
              <w:rPr>
                <w:rFonts w:ascii="Times New Roman" w:hAnsi="Times New Roman" w:cs="Times New Roman"/>
                <w:b/>
                <w:bCs/>
                <w:sz w:val="24"/>
                <w:szCs w:val="24"/>
              </w:rPr>
            </w:pPr>
            <w:proofErr w:type="spellStart"/>
            <w:r w:rsidRPr="00FE6CD1">
              <w:rPr>
                <w:rFonts w:ascii="Times New Roman" w:hAnsi="Times New Roman" w:cs="Times New Roman"/>
                <w:color w:val="000000"/>
              </w:rPr>
              <w:t>Orthopedics</w:t>
            </w:r>
            <w:proofErr w:type="spellEnd"/>
          </w:p>
        </w:tc>
        <w:tc>
          <w:tcPr>
            <w:tcW w:w="1276" w:type="dxa"/>
            <w:tcBorders>
              <w:top w:val="nil"/>
              <w:left w:val="nil"/>
              <w:bottom w:val="nil"/>
              <w:right w:val="nil"/>
            </w:tcBorders>
          </w:tcPr>
          <w:p w14:paraId="45B2F47F" w14:textId="77777777" w:rsidR="00991AE7" w:rsidRPr="00FE6CD1" w:rsidRDefault="00991AE7" w:rsidP="003B4D8B">
            <w:pPr>
              <w:jc w:val="center"/>
              <w:rPr>
                <w:rFonts w:ascii="Times New Roman" w:hAnsi="Times New Roman" w:cs="Times New Roman"/>
                <w:color w:val="000000"/>
              </w:rPr>
            </w:pPr>
            <w:r w:rsidRPr="00FE6CD1">
              <w:rPr>
                <w:rFonts w:ascii="Times New Roman" w:hAnsi="Times New Roman" w:cs="Times New Roman"/>
                <w:color w:val="000000"/>
              </w:rPr>
              <w:t>A</w:t>
            </w:r>
          </w:p>
        </w:tc>
      </w:tr>
      <w:tr w:rsidR="00991AE7" w:rsidRPr="00FE6CD1" w14:paraId="61E35436" w14:textId="77777777" w:rsidTr="003B4D8B">
        <w:tc>
          <w:tcPr>
            <w:tcW w:w="4678" w:type="dxa"/>
            <w:tcBorders>
              <w:top w:val="nil"/>
              <w:left w:val="nil"/>
              <w:bottom w:val="nil"/>
              <w:right w:val="nil"/>
            </w:tcBorders>
            <w:vAlign w:val="bottom"/>
          </w:tcPr>
          <w:p w14:paraId="1733FE14" w14:textId="77777777" w:rsidR="00991AE7" w:rsidRPr="00FE6CD1" w:rsidRDefault="00991AE7" w:rsidP="003B4D8B">
            <w:pPr>
              <w:rPr>
                <w:rFonts w:ascii="Times New Roman" w:hAnsi="Times New Roman" w:cs="Times New Roman"/>
                <w:b/>
                <w:bCs/>
                <w:sz w:val="24"/>
                <w:szCs w:val="24"/>
              </w:rPr>
            </w:pPr>
            <w:r w:rsidRPr="00FE6CD1">
              <w:rPr>
                <w:rFonts w:ascii="Times New Roman" w:hAnsi="Times New Roman" w:cs="Times New Roman"/>
                <w:color w:val="000000"/>
              </w:rPr>
              <w:t>Otorhinolaryngology</w:t>
            </w:r>
          </w:p>
        </w:tc>
        <w:tc>
          <w:tcPr>
            <w:tcW w:w="1276" w:type="dxa"/>
            <w:tcBorders>
              <w:top w:val="nil"/>
              <w:left w:val="nil"/>
              <w:bottom w:val="nil"/>
              <w:right w:val="nil"/>
            </w:tcBorders>
          </w:tcPr>
          <w:p w14:paraId="40A70122" w14:textId="77777777" w:rsidR="00991AE7" w:rsidRPr="00FE6CD1" w:rsidRDefault="00991AE7" w:rsidP="003B4D8B">
            <w:pPr>
              <w:jc w:val="center"/>
              <w:rPr>
                <w:rFonts w:ascii="Times New Roman" w:hAnsi="Times New Roman" w:cs="Times New Roman"/>
                <w:color w:val="000000"/>
              </w:rPr>
            </w:pPr>
            <w:r w:rsidRPr="00FE6CD1">
              <w:rPr>
                <w:rFonts w:ascii="Times New Roman" w:hAnsi="Times New Roman" w:cs="Times New Roman"/>
                <w:color w:val="000000"/>
              </w:rPr>
              <w:t>G</w:t>
            </w:r>
          </w:p>
        </w:tc>
      </w:tr>
      <w:tr w:rsidR="00991AE7" w:rsidRPr="00FE6CD1" w14:paraId="43D80D25" w14:textId="77777777" w:rsidTr="003B4D8B">
        <w:tc>
          <w:tcPr>
            <w:tcW w:w="4678" w:type="dxa"/>
            <w:tcBorders>
              <w:top w:val="nil"/>
              <w:left w:val="nil"/>
              <w:bottom w:val="nil"/>
              <w:right w:val="nil"/>
            </w:tcBorders>
            <w:vAlign w:val="bottom"/>
          </w:tcPr>
          <w:p w14:paraId="692273CE" w14:textId="77777777" w:rsidR="00991AE7" w:rsidRPr="00FE6CD1" w:rsidRDefault="00991AE7" w:rsidP="003B4D8B">
            <w:pPr>
              <w:rPr>
                <w:rFonts w:ascii="Times New Roman" w:hAnsi="Times New Roman" w:cs="Times New Roman"/>
                <w:b/>
                <w:bCs/>
                <w:sz w:val="24"/>
                <w:szCs w:val="24"/>
              </w:rPr>
            </w:pPr>
            <w:r w:rsidRPr="00FE6CD1">
              <w:rPr>
                <w:rFonts w:ascii="Times New Roman" w:hAnsi="Times New Roman" w:cs="Times New Roman"/>
                <w:color w:val="000000"/>
              </w:rPr>
              <w:t>Pathology</w:t>
            </w:r>
          </w:p>
        </w:tc>
        <w:tc>
          <w:tcPr>
            <w:tcW w:w="1276" w:type="dxa"/>
            <w:tcBorders>
              <w:top w:val="nil"/>
              <w:left w:val="nil"/>
              <w:bottom w:val="nil"/>
              <w:right w:val="nil"/>
            </w:tcBorders>
          </w:tcPr>
          <w:p w14:paraId="69C19E05" w14:textId="77777777" w:rsidR="00991AE7" w:rsidRPr="00FE6CD1" w:rsidRDefault="00991AE7" w:rsidP="003B4D8B">
            <w:pPr>
              <w:jc w:val="center"/>
              <w:rPr>
                <w:rFonts w:ascii="Times New Roman" w:hAnsi="Times New Roman" w:cs="Times New Roman"/>
                <w:color w:val="000000"/>
              </w:rPr>
            </w:pPr>
            <w:r w:rsidRPr="00FE6CD1">
              <w:rPr>
                <w:rFonts w:ascii="Times New Roman" w:hAnsi="Times New Roman" w:cs="Times New Roman"/>
                <w:color w:val="000000"/>
              </w:rPr>
              <w:t>G</w:t>
            </w:r>
          </w:p>
        </w:tc>
      </w:tr>
      <w:tr w:rsidR="00991AE7" w:rsidRPr="00FE6CD1" w14:paraId="5240DE61" w14:textId="77777777" w:rsidTr="003B4D8B">
        <w:tc>
          <w:tcPr>
            <w:tcW w:w="4678" w:type="dxa"/>
            <w:tcBorders>
              <w:top w:val="nil"/>
              <w:left w:val="nil"/>
              <w:bottom w:val="nil"/>
              <w:right w:val="nil"/>
            </w:tcBorders>
            <w:vAlign w:val="bottom"/>
          </w:tcPr>
          <w:p w14:paraId="527D0A6C" w14:textId="77777777" w:rsidR="00991AE7" w:rsidRPr="00FE6CD1" w:rsidRDefault="00991AE7" w:rsidP="003B4D8B">
            <w:pPr>
              <w:rPr>
                <w:rFonts w:ascii="Times New Roman" w:hAnsi="Times New Roman" w:cs="Times New Roman"/>
                <w:b/>
                <w:bCs/>
                <w:sz w:val="24"/>
                <w:szCs w:val="24"/>
              </w:rPr>
            </w:pPr>
            <w:proofErr w:type="spellStart"/>
            <w:r w:rsidRPr="00FE6CD1">
              <w:rPr>
                <w:rFonts w:ascii="Times New Roman" w:hAnsi="Times New Roman" w:cs="Times New Roman"/>
                <w:color w:val="000000"/>
              </w:rPr>
              <w:t>Pediatrics</w:t>
            </w:r>
            <w:proofErr w:type="spellEnd"/>
          </w:p>
        </w:tc>
        <w:tc>
          <w:tcPr>
            <w:tcW w:w="1276" w:type="dxa"/>
            <w:tcBorders>
              <w:top w:val="nil"/>
              <w:left w:val="nil"/>
              <w:bottom w:val="nil"/>
              <w:right w:val="nil"/>
            </w:tcBorders>
          </w:tcPr>
          <w:p w14:paraId="2205C41A" w14:textId="77777777" w:rsidR="00991AE7" w:rsidRPr="00FE6CD1" w:rsidRDefault="00991AE7" w:rsidP="003B4D8B">
            <w:pPr>
              <w:jc w:val="center"/>
              <w:rPr>
                <w:rFonts w:ascii="Times New Roman" w:hAnsi="Times New Roman" w:cs="Times New Roman"/>
                <w:color w:val="000000"/>
              </w:rPr>
            </w:pPr>
            <w:r w:rsidRPr="00FE6CD1">
              <w:rPr>
                <w:rFonts w:ascii="Times New Roman" w:hAnsi="Times New Roman" w:cs="Times New Roman"/>
                <w:color w:val="000000"/>
              </w:rPr>
              <w:t>E</w:t>
            </w:r>
          </w:p>
        </w:tc>
      </w:tr>
      <w:tr w:rsidR="00991AE7" w:rsidRPr="00FE6CD1" w14:paraId="08829B75" w14:textId="77777777" w:rsidTr="003B4D8B">
        <w:tc>
          <w:tcPr>
            <w:tcW w:w="4678" w:type="dxa"/>
            <w:tcBorders>
              <w:top w:val="nil"/>
              <w:left w:val="nil"/>
              <w:bottom w:val="nil"/>
              <w:right w:val="nil"/>
            </w:tcBorders>
            <w:vAlign w:val="bottom"/>
          </w:tcPr>
          <w:p w14:paraId="1DA00D47" w14:textId="77777777" w:rsidR="00991AE7" w:rsidRPr="00FE6CD1" w:rsidRDefault="00991AE7" w:rsidP="003B4D8B">
            <w:pPr>
              <w:rPr>
                <w:rFonts w:ascii="Times New Roman" w:hAnsi="Times New Roman" w:cs="Times New Roman"/>
                <w:b/>
                <w:bCs/>
                <w:sz w:val="24"/>
                <w:szCs w:val="24"/>
              </w:rPr>
            </w:pPr>
            <w:r w:rsidRPr="00FE6CD1">
              <w:rPr>
                <w:rFonts w:ascii="Times New Roman" w:hAnsi="Times New Roman" w:cs="Times New Roman"/>
                <w:color w:val="000000"/>
              </w:rPr>
              <w:t>Peripheral Vascular Disease</w:t>
            </w:r>
          </w:p>
        </w:tc>
        <w:tc>
          <w:tcPr>
            <w:tcW w:w="1276" w:type="dxa"/>
            <w:tcBorders>
              <w:top w:val="nil"/>
              <w:left w:val="nil"/>
              <w:bottom w:val="nil"/>
              <w:right w:val="nil"/>
            </w:tcBorders>
          </w:tcPr>
          <w:p w14:paraId="202A0EB3" w14:textId="77777777" w:rsidR="00991AE7" w:rsidRPr="00FE6CD1" w:rsidRDefault="00991AE7" w:rsidP="003B4D8B">
            <w:pPr>
              <w:jc w:val="center"/>
              <w:rPr>
                <w:rFonts w:ascii="Times New Roman" w:hAnsi="Times New Roman" w:cs="Times New Roman"/>
                <w:color w:val="000000"/>
              </w:rPr>
            </w:pPr>
            <w:r w:rsidRPr="00FE6CD1">
              <w:rPr>
                <w:rFonts w:ascii="Times New Roman" w:hAnsi="Times New Roman" w:cs="Times New Roman"/>
                <w:color w:val="000000"/>
              </w:rPr>
              <w:t>B</w:t>
            </w:r>
          </w:p>
        </w:tc>
      </w:tr>
      <w:tr w:rsidR="00991AE7" w:rsidRPr="00FE6CD1" w14:paraId="6725AF47" w14:textId="77777777" w:rsidTr="003B4D8B">
        <w:tc>
          <w:tcPr>
            <w:tcW w:w="4678" w:type="dxa"/>
            <w:tcBorders>
              <w:top w:val="nil"/>
              <w:left w:val="nil"/>
              <w:bottom w:val="nil"/>
              <w:right w:val="nil"/>
            </w:tcBorders>
            <w:vAlign w:val="bottom"/>
          </w:tcPr>
          <w:p w14:paraId="15929459" w14:textId="77777777" w:rsidR="00991AE7" w:rsidRPr="00FE6CD1" w:rsidRDefault="00991AE7" w:rsidP="003B4D8B">
            <w:pPr>
              <w:rPr>
                <w:rFonts w:ascii="Times New Roman" w:hAnsi="Times New Roman" w:cs="Times New Roman"/>
                <w:b/>
                <w:bCs/>
                <w:sz w:val="24"/>
                <w:szCs w:val="24"/>
              </w:rPr>
            </w:pPr>
            <w:r w:rsidRPr="00FE6CD1">
              <w:rPr>
                <w:rFonts w:ascii="Times New Roman" w:hAnsi="Times New Roman" w:cs="Times New Roman"/>
                <w:color w:val="000000"/>
              </w:rPr>
              <w:t>Pharmacology &amp; Pharmacy</w:t>
            </w:r>
          </w:p>
        </w:tc>
        <w:tc>
          <w:tcPr>
            <w:tcW w:w="1276" w:type="dxa"/>
            <w:tcBorders>
              <w:top w:val="nil"/>
              <w:left w:val="nil"/>
              <w:bottom w:val="nil"/>
              <w:right w:val="nil"/>
            </w:tcBorders>
          </w:tcPr>
          <w:p w14:paraId="3351E0B1" w14:textId="77777777" w:rsidR="00991AE7" w:rsidRPr="00FE6CD1" w:rsidRDefault="00991AE7" w:rsidP="003B4D8B">
            <w:pPr>
              <w:jc w:val="center"/>
              <w:rPr>
                <w:rFonts w:ascii="Times New Roman" w:hAnsi="Times New Roman" w:cs="Times New Roman"/>
                <w:color w:val="000000"/>
              </w:rPr>
            </w:pPr>
            <w:r w:rsidRPr="00FE6CD1">
              <w:rPr>
                <w:rFonts w:ascii="Times New Roman" w:hAnsi="Times New Roman" w:cs="Times New Roman"/>
                <w:color w:val="000000"/>
              </w:rPr>
              <w:t>C</w:t>
            </w:r>
          </w:p>
        </w:tc>
      </w:tr>
      <w:tr w:rsidR="00991AE7" w:rsidRPr="00FE6CD1" w14:paraId="7F9F9EAD" w14:textId="77777777" w:rsidTr="003B4D8B">
        <w:tc>
          <w:tcPr>
            <w:tcW w:w="4678" w:type="dxa"/>
            <w:tcBorders>
              <w:top w:val="nil"/>
              <w:left w:val="nil"/>
              <w:bottom w:val="nil"/>
              <w:right w:val="nil"/>
            </w:tcBorders>
            <w:vAlign w:val="bottom"/>
          </w:tcPr>
          <w:p w14:paraId="2BC233DA" w14:textId="77777777" w:rsidR="00991AE7" w:rsidRPr="00FE6CD1" w:rsidRDefault="00991AE7" w:rsidP="003B4D8B">
            <w:pPr>
              <w:rPr>
                <w:rFonts w:ascii="Times New Roman" w:hAnsi="Times New Roman" w:cs="Times New Roman"/>
                <w:b/>
                <w:bCs/>
                <w:sz w:val="24"/>
                <w:szCs w:val="24"/>
              </w:rPr>
            </w:pPr>
            <w:r w:rsidRPr="00FE6CD1">
              <w:rPr>
                <w:rFonts w:ascii="Times New Roman" w:hAnsi="Times New Roman" w:cs="Times New Roman"/>
                <w:color w:val="000000"/>
              </w:rPr>
              <w:t>Primary Health Care</w:t>
            </w:r>
          </w:p>
        </w:tc>
        <w:tc>
          <w:tcPr>
            <w:tcW w:w="1276" w:type="dxa"/>
            <w:tcBorders>
              <w:top w:val="nil"/>
              <w:left w:val="nil"/>
              <w:bottom w:val="nil"/>
              <w:right w:val="nil"/>
            </w:tcBorders>
          </w:tcPr>
          <w:p w14:paraId="544BEBBD" w14:textId="77777777" w:rsidR="00991AE7" w:rsidRPr="00FE6CD1" w:rsidRDefault="00991AE7" w:rsidP="003B4D8B">
            <w:pPr>
              <w:jc w:val="center"/>
              <w:rPr>
                <w:rFonts w:ascii="Times New Roman" w:hAnsi="Times New Roman" w:cs="Times New Roman"/>
                <w:color w:val="000000"/>
              </w:rPr>
            </w:pPr>
            <w:r w:rsidRPr="00FE6CD1">
              <w:rPr>
                <w:rFonts w:ascii="Times New Roman" w:hAnsi="Times New Roman" w:cs="Times New Roman"/>
                <w:color w:val="000000"/>
              </w:rPr>
              <w:t>G</w:t>
            </w:r>
          </w:p>
        </w:tc>
      </w:tr>
      <w:tr w:rsidR="00991AE7" w:rsidRPr="00FE6CD1" w14:paraId="401CE8C0" w14:textId="77777777" w:rsidTr="003B4D8B">
        <w:tc>
          <w:tcPr>
            <w:tcW w:w="4678" w:type="dxa"/>
            <w:tcBorders>
              <w:top w:val="nil"/>
              <w:left w:val="nil"/>
              <w:bottom w:val="nil"/>
              <w:right w:val="nil"/>
            </w:tcBorders>
            <w:vAlign w:val="bottom"/>
          </w:tcPr>
          <w:p w14:paraId="29975E11" w14:textId="77777777" w:rsidR="00991AE7" w:rsidRPr="00FE6CD1" w:rsidRDefault="00991AE7" w:rsidP="003B4D8B">
            <w:pPr>
              <w:rPr>
                <w:rFonts w:ascii="Times New Roman" w:hAnsi="Times New Roman" w:cs="Times New Roman"/>
                <w:b/>
                <w:bCs/>
                <w:sz w:val="24"/>
                <w:szCs w:val="24"/>
              </w:rPr>
            </w:pPr>
            <w:r w:rsidRPr="00FE6CD1">
              <w:rPr>
                <w:rFonts w:ascii="Times New Roman" w:hAnsi="Times New Roman" w:cs="Times New Roman"/>
                <w:color w:val="000000"/>
              </w:rPr>
              <w:t>Psychiatry</w:t>
            </w:r>
          </w:p>
        </w:tc>
        <w:tc>
          <w:tcPr>
            <w:tcW w:w="1276" w:type="dxa"/>
            <w:tcBorders>
              <w:top w:val="nil"/>
              <w:left w:val="nil"/>
              <w:bottom w:val="nil"/>
              <w:right w:val="nil"/>
            </w:tcBorders>
          </w:tcPr>
          <w:p w14:paraId="2F007889" w14:textId="77777777" w:rsidR="00991AE7" w:rsidRPr="00FE6CD1" w:rsidRDefault="00991AE7" w:rsidP="003B4D8B">
            <w:pPr>
              <w:jc w:val="center"/>
              <w:rPr>
                <w:rFonts w:ascii="Times New Roman" w:hAnsi="Times New Roman" w:cs="Times New Roman"/>
                <w:color w:val="000000"/>
              </w:rPr>
            </w:pPr>
            <w:r w:rsidRPr="00FE6CD1">
              <w:rPr>
                <w:rFonts w:ascii="Times New Roman" w:hAnsi="Times New Roman" w:cs="Times New Roman"/>
                <w:color w:val="000000"/>
              </w:rPr>
              <w:t>G</w:t>
            </w:r>
          </w:p>
        </w:tc>
      </w:tr>
      <w:tr w:rsidR="00991AE7" w:rsidRPr="00FE6CD1" w14:paraId="5F417E06" w14:textId="77777777" w:rsidTr="003B4D8B">
        <w:tc>
          <w:tcPr>
            <w:tcW w:w="4678" w:type="dxa"/>
            <w:tcBorders>
              <w:top w:val="nil"/>
              <w:left w:val="nil"/>
              <w:bottom w:val="nil"/>
              <w:right w:val="nil"/>
            </w:tcBorders>
            <w:vAlign w:val="bottom"/>
          </w:tcPr>
          <w:p w14:paraId="3019E471" w14:textId="77777777" w:rsidR="00991AE7" w:rsidRPr="00FE6CD1" w:rsidRDefault="00991AE7" w:rsidP="003B4D8B">
            <w:pPr>
              <w:rPr>
                <w:rFonts w:ascii="Times New Roman" w:hAnsi="Times New Roman" w:cs="Times New Roman"/>
                <w:b/>
                <w:bCs/>
                <w:sz w:val="24"/>
                <w:szCs w:val="24"/>
              </w:rPr>
            </w:pPr>
            <w:r w:rsidRPr="00FE6CD1">
              <w:rPr>
                <w:rFonts w:ascii="Times New Roman" w:hAnsi="Times New Roman" w:cs="Times New Roman"/>
                <w:color w:val="000000"/>
              </w:rPr>
              <w:t>Public, Environmental &amp; Occupational Health</w:t>
            </w:r>
          </w:p>
        </w:tc>
        <w:tc>
          <w:tcPr>
            <w:tcW w:w="1276" w:type="dxa"/>
            <w:tcBorders>
              <w:top w:val="nil"/>
              <w:left w:val="nil"/>
              <w:bottom w:val="nil"/>
              <w:right w:val="nil"/>
            </w:tcBorders>
          </w:tcPr>
          <w:p w14:paraId="6C5DA2F5" w14:textId="77777777" w:rsidR="00991AE7" w:rsidRPr="00FE6CD1" w:rsidRDefault="00991AE7" w:rsidP="003B4D8B">
            <w:pPr>
              <w:jc w:val="center"/>
              <w:rPr>
                <w:rFonts w:ascii="Times New Roman" w:hAnsi="Times New Roman" w:cs="Times New Roman"/>
                <w:color w:val="000000"/>
              </w:rPr>
            </w:pPr>
            <w:r w:rsidRPr="00FE6CD1">
              <w:rPr>
                <w:rFonts w:ascii="Times New Roman" w:hAnsi="Times New Roman" w:cs="Times New Roman"/>
                <w:color w:val="000000"/>
              </w:rPr>
              <w:t>G</w:t>
            </w:r>
          </w:p>
        </w:tc>
      </w:tr>
      <w:tr w:rsidR="00991AE7" w:rsidRPr="00FE6CD1" w14:paraId="388BAFC5" w14:textId="77777777" w:rsidTr="003B4D8B">
        <w:tc>
          <w:tcPr>
            <w:tcW w:w="4678" w:type="dxa"/>
            <w:tcBorders>
              <w:top w:val="nil"/>
              <w:left w:val="nil"/>
              <w:bottom w:val="nil"/>
              <w:right w:val="nil"/>
            </w:tcBorders>
            <w:vAlign w:val="bottom"/>
          </w:tcPr>
          <w:p w14:paraId="6E8C911B" w14:textId="77777777" w:rsidR="00991AE7" w:rsidRPr="00FE6CD1" w:rsidRDefault="00991AE7" w:rsidP="003B4D8B">
            <w:pPr>
              <w:rPr>
                <w:rFonts w:ascii="Times New Roman" w:hAnsi="Times New Roman" w:cs="Times New Roman"/>
                <w:b/>
                <w:bCs/>
                <w:sz w:val="24"/>
                <w:szCs w:val="24"/>
              </w:rPr>
            </w:pPr>
            <w:r w:rsidRPr="00FE6CD1">
              <w:rPr>
                <w:rFonts w:ascii="Times New Roman" w:hAnsi="Times New Roman" w:cs="Times New Roman"/>
                <w:color w:val="000000"/>
              </w:rPr>
              <w:t>Radiology, Nuclear Medicine &amp; Medical Imaging</w:t>
            </w:r>
          </w:p>
        </w:tc>
        <w:tc>
          <w:tcPr>
            <w:tcW w:w="1276" w:type="dxa"/>
            <w:tcBorders>
              <w:top w:val="nil"/>
              <w:left w:val="nil"/>
              <w:bottom w:val="nil"/>
              <w:right w:val="nil"/>
            </w:tcBorders>
          </w:tcPr>
          <w:p w14:paraId="21A7AC5A" w14:textId="77777777" w:rsidR="00991AE7" w:rsidRPr="00FE6CD1" w:rsidRDefault="00991AE7" w:rsidP="003B4D8B">
            <w:pPr>
              <w:jc w:val="center"/>
              <w:rPr>
                <w:rFonts w:ascii="Times New Roman" w:hAnsi="Times New Roman" w:cs="Times New Roman"/>
                <w:color w:val="000000"/>
              </w:rPr>
            </w:pPr>
            <w:r w:rsidRPr="00FE6CD1">
              <w:rPr>
                <w:rFonts w:ascii="Times New Roman" w:hAnsi="Times New Roman" w:cs="Times New Roman"/>
                <w:color w:val="000000"/>
              </w:rPr>
              <w:t>F</w:t>
            </w:r>
          </w:p>
        </w:tc>
      </w:tr>
      <w:tr w:rsidR="00991AE7" w:rsidRPr="00FE6CD1" w14:paraId="25FD0232" w14:textId="77777777" w:rsidTr="003B4D8B">
        <w:tc>
          <w:tcPr>
            <w:tcW w:w="4678" w:type="dxa"/>
            <w:tcBorders>
              <w:top w:val="nil"/>
              <w:left w:val="nil"/>
              <w:bottom w:val="nil"/>
              <w:right w:val="nil"/>
            </w:tcBorders>
            <w:vAlign w:val="bottom"/>
          </w:tcPr>
          <w:p w14:paraId="61E2DF72" w14:textId="77777777" w:rsidR="00991AE7" w:rsidRPr="00FE6CD1" w:rsidRDefault="00991AE7" w:rsidP="003B4D8B">
            <w:pPr>
              <w:rPr>
                <w:rFonts w:ascii="Times New Roman" w:hAnsi="Times New Roman" w:cs="Times New Roman"/>
                <w:b/>
                <w:bCs/>
                <w:sz w:val="24"/>
                <w:szCs w:val="24"/>
              </w:rPr>
            </w:pPr>
            <w:r w:rsidRPr="00FE6CD1">
              <w:rPr>
                <w:rFonts w:ascii="Times New Roman" w:hAnsi="Times New Roman" w:cs="Times New Roman"/>
                <w:color w:val="000000"/>
              </w:rPr>
              <w:t>Respiratory System</w:t>
            </w:r>
          </w:p>
        </w:tc>
        <w:tc>
          <w:tcPr>
            <w:tcW w:w="1276" w:type="dxa"/>
            <w:tcBorders>
              <w:top w:val="nil"/>
              <w:left w:val="nil"/>
              <w:bottom w:val="nil"/>
              <w:right w:val="nil"/>
            </w:tcBorders>
          </w:tcPr>
          <w:p w14:paraId="57A3122C" w14:textId="77777777" w:rsidR="00991AE7" w:rsidRPr="00FE6CD1" w:rsidRDefault="00991AE7" w:rsidP="003B4D8B">
            <w:pPr>
              <w:jc w:val="center"/>
              <w:rPr>
                <w:rFonts w:ascii="Times New Roman" w:hAnsi="Times New Roman" w:cs="Times New Roman"/>
                <w:color w:val="000000"/>
              </w:rPr>
            </w:pPr>
            <w:r w:rsidRPr="00FE6CD1">
              <w:rPr>
                <w:rFonts w:ascii="Times New Roman" w:hAnsi="Times New Roman" w:cs="Times New Roman"/>
                <w:color w:val="000000"/>
              </w:rPr>
              <w:t>B</w:t>
            </w:r>
          </w:p>
        </w:tc>
      </w:tr>
      <w:tr w:rsidR="00991AE7" w:rsidRPr="00FE6CD1" w14:paraId="441AA01B" w14:textId="77777777" w:rsidTr="003B4D8B">
        <w:tc>
          <w:tcPr>
            <w:tcW w:w="4678" w:type="dxa"/>
            <w:tcBorders>
              <w:top w:val="nil"/>
              <w:left w:val="nil"/>
              <w:bottom w:val="nil"/>
              <w:right w:val="nil"/>
            </w:tcBorders>
            <w:vAlign w:val="bottom"/>
          </w:tcPr>
          <w:p w14:paraId="7649F454" w14:textId="77777777" w:rsidR="00991AE7" w:rsidRPr="00FE6CD1" w:rsidRDefault="00991AE7" w:rsidP="003B4D8B">
            <w:pPr>
              <w:rPr>
                <w:rFonts w:ascii="Times New Roman" w:hAnsi="Times New Roman" w:cs="Times New Roman"/>
                <w:b/>
                <w:bCs/>
                <w:sz w:val="24"/>
                <w:szCs w:val="24"/>
              </w:rPr>
            </w:pPr>
            <w:r w:rsidRPr="00FE6CD1">
              <w:rPr>
                <w:rFonts w:ascii="Times New Roman" w:hAnsi="Times New Roman" w:cs="Times New Roman"/>
                <w:color w:val="000000"/>
              </w:rPr>
              <w:t>Rheumatology</w:t>
            </w:r>
          </w:p>
        </w:tc>
        <w:tc>
          <w:tcPr>
            <w:tcW w:w="1276" w:type="dxa"/>
            <w:tcBorders>
              <w:top w:val="nil"/>
              <w:left w:val="nil"/>
              <w:bottom w:val="nil"/>
              <w:right w:val="nil"/>
            </w:tcBorders>
          </w:tcPr>
          <w:p w14:paraId="0E2F3540" w14:textId="77777777" w:rsidR="00991AE7" w:rsidRPr="00FE6CD1" w:rsidRDefault="00991AE7" w:rsidP="003B4D8B">
            <w:pPr>
              <w:jc w:val="center"/>
              <w:rPr>
                <w:rFonts w:ascii="Times New Roman" w:hAnsi="Times New Roman" w:cs="Times New Roman"/>
                <w:color w:val="000000"/>
              </w:rPr>
            </w:pPr>
            <w:r w:rsidRPr="00FE6CD1">
              <w:rPr>
                <w:rFonts w:ascii="Times New Roman" w:hAnsi="Times New Roman" w:cs="Times New Roman"/>
                <w:color w:val="000000"/>
              </w:rPr>
              <w:t>G</w:t>
            </w:r>
          </w:p>
        </w:tc>
      </w:tr>
      <w:tr w:rsidR="00991AE7" w:rsidRPr="00FE6CD1" w14:paraId="4B3E7D63" w14:textId="77777777" w:rsidTr="003B4D8B">
        <w:tc>
          <w:tcPr>
            <w:tcW w:w="4678" w:type="dxa"/>
            <w:tcBorders>
              <w:top w:val="nil"/>
              <w:left w:val="nil"/>
              <w:bottom w:val="nil"/>
              <w:right w:val="nil"/>
            </w:tcBorders>
            <w:vAlign w:val="bottom"/>
          </w:tcPr>
          <w:p w14:paraId="4C7D0D11" w14:textId="77777777" w:rsidR="00991AE7" w:rsidRPr="00FE6CD1" w:rsidRDefault="00991AE7" w:rsidP="003B4D8B">
            <w:pPr>
              <w:rPr>
                <w:rFonts w:ascii="Times New Roman" w:hAnsi="Times New Roman" w:cs="Times New Roman"/>
                <w:b/>
                <w:bCs/>
                <w:sz w:val="24"/>
                <w:szCs w:val="24"/>
              </w:rPr>
            </w:pPr>
            <w:r w:rsidRPr="00FE6CD1">
              <w:rPr>
                <w:rFonts w:ascii="Times New Roman" w:hAnsi="Times New Roman" w:cs="Times New Roman"/>
                <w:color w:val="000000"/>
              </w:rPr>
              <w:t>Surgery</w:t>
            </w:r>
          </w:p>
        </w:tc>
        <w:tc>
          <w:tcPr>
            <w:tcW w:w="1276" w:type="dxa"/>
            <w:tcBorders>
              <w:top w:val="nil"/>
              <w:left w:val="nil"/>
              <w:bottom w:val="nil"/>
              <w:right w:val="nil"/>
            </w:tcBorders>
          </w:tcPr>
          <w:p w14:paraId="746B162C" w14:textId="77777777" w:rsidR="00991AE7" w:rsidRPr="00FE6CD1" w:rsidRDefault="00991AE7" w:rsidP="003B4D8B">
            <w:pPr>
              <w:jc w:val="center"/>
              <w:rPr>
                <w:rFonts w:ascii="Times New Roman" w:hAnsi="Times New Roman" w:cs="Times New Roman"/>
                <w:color w:val="000000"/>
              </w:rPr>
            </w:pPr>
            <w:r w:rsidRPr="00FE6CD1">
              <w:rPr>
                <w:rFonts w:ascii="Times New Roman" w:hAnsi="Times New Roman" w:cs="Times New Roman"/>
                <w:color w:val="000000"/>
              </w:rPr>
              <w:t>A</w:t>
            </w:r>
          </w:p>
        </w:tc>
      </w:tr>
      <w:tr w:rsidR="00991AE7" w:rsidRPr="00FE6CD1" w14:paraId="799FF76B" w14:textId="77777777" w:rsidTr="003B4D8B">
        <w:tc>
          <w:tcPr>
            <w:tcW w:w="4678" w:type="dxa"/>
            <w:tcBorders>
              <w:top w:val="nil"/>
              <w:left w:val="nil"/>
              <w:bottom w:val="nil"/>
              <w:right w:val="nil"/>
            </w:tcBorders>
            <w:vAlign w:val="bottom"/>
          </w:tcPr>
          <w:p w14:paraId="375D0BEB" w14:textId="77777777" w:rsidR="00991AE7" w:rsidRPr="00FE6CD1" w:rsidRDefault="00991AE7" w:rsidP="003B4D8B">
            <w:pPr>
              <w:rPr>
                <w:rFonts w:ascii="Times New Roman" w:hAnsi="Times New Roman" w:cs="Times New Roman"/>
                <w:b/>
                <w:bCs/>
                <w:sz w:val="24"/>
                <w:szCs w:val="24"/>
              </w:rPr>
            </w:pPr>
            <w:r w:rsidRPr="00FE6CD1">
              <w:rPr>
                <w:rFonts w:ascii="Times New Roman" w:hAnsi="Times New Roman" w:cs="Times New Roman"/>
                <w:color w:val="000000"/>
              </w:rPr>
              <w:t>Transplantation</w:t>
            </w:r>
          </w:p>
        </w:tc>
        <w:tc>
          <w:tcPr>
            <w:tcW w:w="1276" w:type="dxa"/>
            <w:tcBorders>
              <w:top w:val="nil"/>
              <w:left w:val="nil"/>
              <w:bottom w:val="nil"/>
              <w:right w:val="nil"/>
            </w:tcBorders>
          </w:tcPr>
          <w:p w14:paraId="079EFEC1" w14:textId="77777777" w:rsidR="00991AE7" w:rsidRPr="00FE6CD1" w:rsidRDefault="00991AE7" w:rsidP="003B4D8B">
            <w:pPr>
              <w:jc w:val="center"/>
              <w:rPr>
                <w:rFonts w:ascii="Times New Roman" w:hAnsi="Times New Roman" w:cs="Times New Roman"/>
                <w:color w:val="000000"/>
              </w:rPr>
            </w:pPr>
            <w:r w:rsidRPr="00FE6CD1">
              <w:rPr>
                <w:rFonts w:ascii="Times New Roman" w:hAnsi="Times New Roman" w:cs="Times New Roman"/>
                <w:color w:val="000000"/>
              </w:rPr>
              <w:t>G</w:t>
            </w:r>
          </w:p>
        </w:tc>
      </w:tr>
      <w:tr w:rsidR="00991AE7" w:rsidRPr="00FE6CD1" w14:paraId="02123FD0" w14:textId="77777777" w:rsidTr="003B4D8B">
        <w:tc>
          <w:tcPr>
            <w:tcW w:w="4678" w:type="dxa"/>
            <w:tcBorders>
              <w:top w:val="nil"/>
              <w:left w:val="nil"/>
              <w:bottom w:val="nil"/>
              <w:right w:val="nil"/>
            </w:tcBorders>
            <w:vAlign w:val="bottom"/>
          </w:tcPr>
          <w:p w14:paraId="08E3C4C0" w14:textId="77777777" w:rsidR="00991AE7" w:rsidRPr="00FE6CD1" w:rsidRDefault="00991AE7" w:rsidP="003B4D8B">
            <w:pPr>
              <w:rPr>
                <w:rFonts w:ascii="Times New Roman" w:hAnsi="Times New Roman" w:cs="Times New Roman"/>
                <w:b/>
                <w:bCs/>
                <w:sz w:val="24"/>
                <w:szCs w:val="24"/>
              </w:rPr>
            </w:pPr>
            <w:r w:rsidRPr="00FE6CD1">
              <w:rPr>
                <w:rFonts w:ascii="Times New Roman" w:hAnsi="Times New Roman" w:cs="Times New Roman"/>
                <w:color w:val="000000"/>
              </w:rPr>
              <w:t>Tropical Medicine</w:t>
            </w:r>
          </w:p>
        </w:tc>
        <w:tc>
          <w:tcPr>
            <w:tcW w:w="1276" w:type="dxa"/>
            <w:tcBorders>
              <w:top w:val="nil"/>
              <w:left w:val="nil"/>
              <w:bottom w:val="nil"/>
              <w:right w:val="nil"/>
            </w:tcBorders>
          </w:tcPr>
          <w:p w14:paraId="24FFBD6A" w14:textId="77777777" w:rsidR="00991AE7" w:rsidRPr="00FE6CD1" w:rsidRDefault="00991AE7" w:rsidP="003B4D8B">
            <w:pPr>
              <w:jc w:val="center"/>
              <w:rPr>
                <w:rFonts w:ascii="Times New Roman" w:hAnsi="Times New Roman" w:cs="Times New Roman"/>
                <w:color w:val="000000"/>
              </w:rPr>
            </w:pPr>
            <w:r w:rsidRPr="00FE6CD1">
              <w:rPr>
                <w:rFonts w:ascii="Times New Roman" w:hAnsi="Times New Roman" w:cs="Times New Roman"/>
                <w:color w:val="000000"/>
              </w:rPr>
              <w:t>G</w:t>
            </w:r>
          </w:p>
        </w:tc>
      </w:tr>
      <w:tr w:rsidR="00991AE7" w:rsidRPr="00FE6CD1" w14:paraId="7FB8DFC0" w14:textId="77777777" w:rsidTr="003B4D8B">
        <w:tc>
          <w:tcPr>
            <w:tcW w:w="4678" w:type="dxa"/>
            <w:tcBorders>
              <w:top w:val="nil"/>
              <w:left w:val="nil"/>
              <w:bottom w:val="single" w:sz="4" w:space="0" w:color="auto"/>
              <w:right w:val="nil"/>
            </w:tcBorders>
            <w:vAlign w:val="bottom"/>
          </w:tcPr>
          <w:p w14:paraId="1126B9CD" w14:textId="77777777" w:rsidR="00991AE7" w:rsidRPr="00FE6CD1" w:rsidRDefault="00991AE7" w:rsidP="003B4D8B">
            <w:pPr>
              <w:rPr>
                <w:rFonts w:ascii="Times New Roman" w:hAnsi="Times New Roman" w:cs="Times New Roman"/>
                <w:b/>
                <w:bCs/>
                <w:sz w:val="24"/>
                <w:szCs w:val="24"/>
              </w:rPr>
            </w:pPr>
            <w:r w:rsidRPr="00FE6CD1">
              <w:rPr>
                <w:rFonts w:ascii="Times New Roman" w:hAnsi="Times New Roman" w:cs="Times New Roman"/>
                <w:color w:val="000000"/>
              </w:rPr>
              <w:t>Urology &amp; Nephrology</w:t>
            </w:r>
          </w:p>
        </w:tc>
        <w:tc>
          <w:tcPr>
            <w:tcW w:w="1276" w:type="dxa"/>
            <w:tcBorders>
              <w:top w:val="nil"/>
              <w:left w:val="nil"/>
              <w:bottom w:val="single" w:sz="4" w:space="0" w:color="auto"/>
              <w:right w:val="nil"/>
            </w:tcBorders>
          </w:tcPr>
          <w:p w14:paraId="15B29989" w14:textId="77777777" w:rsidR="00991AE7" w:rsidRPr="00FE6CD1" w:rsidRDefault="00991AE7" w:rsidP="003B4D8B">
            <w:pPr>
              <w:jc w:val="center"/>
              <w:rPr>
                <w:rFonts w:ascii="Times New Roman" w:hAnsi="Times New Roman" w:cs="Times New Roman"/>
                <w:color w:val="000000"/>
              </w:rPr>
            </w:pPr>
            <w:r w:rsidRPr="00FE6CD1">
              <w:rPr>
                <w:rFonts w:ascii="Times New Roman" w:hAnsi="Times New Roman" w:cs="Times New Roman"/>
                <w:color w:val="000000"/>
              </w:rPr>
              <w:t>G</w:t>
            </w:r>
          </w:p>
        </w:tc>
      </w:tr>
    </w:tbl>
    <w:p w14:paraId="728F2696" w14:textId="77777777" w:rsidR="00D334D8" w:rsidRDefault="00991AE7" w:rsidP="00D334D8">
      <w:pPr>
        <w:spacing w:after="0" w:line="240" w:lineRule="auto"/>
        <w:rPr>
          <w:rFonts w:ascii="Times New Roman" w:eastAsia="Times New Roman" w:hAnsi="Times New Roman" w:cs="Times New Roman"/>
          <w:sz w:val="16"/>
          <w:szCs w:val="16"/>
          <w:lang w:val="en-US"/>
        </w:rPr>
      </w:pPr>
      <w:r w:rsidRPr="00FE6CD1">
        <w:rPr>
          <w:rFonts w:ascii="Times New Roman" w:eastAsia="Times New Roman" w:hAnsi="Times New Roman" w:cs="Times New Roman"/>
          <w:sz w:val="16"/>
          <w:szCs w:val="16"/>
          <w:lang w:val="en-US"/>
        </w:rPr>
        <w:t>* - Class of selected article categories, resulting from a complete-linkage clustering.</w:t>
      </w:r>
    </w:p>
    <w:p w14:paraId="4D8F575F" w14:textId="78C83163" w:rsidR="00D334D8" w:rsidRPr="00FE6CD1" w:rsidRDefault="00D334D8" w:rsidP="00D334D8">
      <w:pPr>
        <w:spacing w:after="0" w:line="240" w:lineRule="auto"/>
        <w:rPr>
          <w:rFonts w:ascii="Times New Roman" w:eastAsia="Times New Roman" w:hAnsi="Times New Roman" w:cs="Times New Roman"/>
          <w:sz w:val="16"/>
          <w:szCs w:val="16"/>
          <w:lang w:val="en-US"/>
        </w:rPr>
      </w:pPr>
      <w:r w:rsidRPr="00FE6CD1">
        <w:rPr>
          <w:rFonts w:ascii="Times New Roman" w:eastAsia="Times New Roman" w:hAnsi="Times New Roman" w:cs="Times New Roman"/>
          <w:sz w:val="16"/>
          <w:szCs w:val="16"/>
          <w:lang w:val="en-US"/>
        </w:rPr>
        <w:t xml:space="preserve">Group A encompasses Critical Care Medicine, Emergency Medicine, Orthopedics and Surgery; </w:t>
      </w:r>
    </w:p>
    <w:p w14:paraId="0F17C762" w14:textId="77777777" w:rsidR="00D334D8" w:rsidRPr="00FE6CD1" w:rsidRDefault="00D334D8" w:rsidP="00D334D8">
      <w:pPr>
        <w:spacing w:after="0" w:line="240" w:lineRule="auto"/>
        <w:rPr>
          <w:rFonts w:ascii="Times New Roman" w:eastAsia="Times New Roman" w:hAnsi="Times New Roman" w:cs="Times New Roman"/>
          <w:sz w:val="16"/>
          <w:szCs w:val="16"/>
          <w:lang w:val="en-US"/>
        </w:rPr>
      </w:pPr>
      <w:r w:rsidRPr="00FE6CD1">
        <w:rPr>
          <w:rFonts w:ascii="Times New Roman" w:eastAsia="Times New Roman" w:hAnsi="Times New Roman" w:cs="Times New Roman"/>
          <w:sz w:val="16"/>
          <w:szCs w:val="16"/>
          <w:lang w:val="en-US"/>
        </w:rPr>
        <w:t>Group B encompasses Cardiac &amp; Cardiovascular Systems, Hematology, Peripheral Vascular Disease and Respiratory System;</w:t>
      </w:r>
    </w:p>
    <w:p w14:paraId="1E48B559" w14:textId="77777777" w:rsidR="00D334D8" w:rsidRPr="00FE6CD1" w:rsidRDefault="00D334D8" w:rsidP="00D334D8">
      <w:pPr>
        <w:spacing w:after="0" w:line="240" w:lineRule="auto"/>
        <w:rPr>
          <w:rFonts w:ascii="Times New Roman" w:eastAsia="Times New Roman" w:hAnsi="Times New Roman" w:cs="Times New Roman"/>
          <w:sz w:val="16"/>
          <w:szCs w:val="16"/>
          <w:lang w:val="en-US"/>
        </w:rPr>
      </w:pPr>
      <w:r w:rsidRPr="00FE6CD1">
        <w:rPr>
          <w:rFonts w:ascii="Times New Roman" w:eastAsia="Times New Roman" w:hAnsi="Times New Roman" w:cs="Times New Roman"/>
          <w:sz w:val="16"/>
          <w:szCs w:val="16"/>
          <w:lang w:val="en-US"/>
        </w:rPr>
        <w:t>Group C encompasses Oncology and Pharmacology &amp; Pharmacy;</w:t>
      </w:r>
    </w:p>
    <w:p w14:paraId="6661DA64" w14:textId="77777777" w:rsidR="00D334D8" w:rsidRPr="00FE6CD1" w:rsidRDefault="00D334D8" w:rsidP="00D334D8">
      <w:pPr>
        <w:spacing w:after="0" w:line="240" w:lineRule="auto"/>
        <w:rPr>
          <w:rFonts w:ascii="Times New Roman" w:eastAsia="Times New Roman" w:hAnsi="Times New Roman" w:cs="Times New Roman"/>
          <w:sz w:val="16"/>
          <w:szCs w:val="16"/>
          <w:lang w:val="en-US"/>
        </w:rPr>
      </w:pPr>
      <w:r w:rsidRPr="00FE6CD1">
        <w:rPr>
          <w:rFonts w:ascii="Times New Roman" w:eastAsia="Times New Roman" w:hAnsi="Times New Roman" w:cs="Times New Roman"/>
          <w:sz w:val="16"/>
          <w:szCs w:val="16"/>
          <w:lang w:val="en-US"/>
        </w:rPr>
        <w:t>Group D encompasses Genetics &amp; Heredity and Medicine, Research &amp; Experimental;</w:t>
      </w:r>
    </w:p>
    <w:p w14:paraId="53041DF8" w14:textId="77777777" w:rsidR="00D334D8" w:rsidRPr="00FE6CD1" w:rsidRDefault="00D334D8" w:rsidP="00D334D8">
      <w:pPr>
        <w:spacing w:after="0" w:line="240" w:lineRule="auto"/>
        <w:rPr>
          <w:rFonts w:ascii="Times New Roman" w:eastAsia="Times New Roman" w:hAnsi="Times New Roman" w:cs="Times New Roman"/>
          <w:sz w:val="16"/>
          <w:szCs w:val="16"/>
          <w:lang w:val="en-US"/>
        </w:rPr>
      </w:pPr>
      <w:r w:rsidRPr="00FE6CD1">
        <w:rPr>
          <w:rFonts w:ascii="Times New Roman" w:eastAsia="Times New Roman" w:hAnsi="Times New Roman" w:cs="Times New Roman"/>
          <w:sz w:val="16"/>
          <w:szCs w:val="16"/>
          <w:lang w:val="en-US"/>
        </w:rPr>
        <w:t>Group E encompasses Pediatrics;</w:t>
      </w:r>
    </w:p>
    <w:p w14:paraId="5FFEA5A8" w14:textId="77777777" w:rsidR="00D334D8" w:rsidRPr="00FE6CD1" w:rsidRDefault="00D334D8" w:rsidP="00D334D8">
      <w:pPr>
        <w:spacing w:after="0" w:line="240" w:lineRule="auto"/>
        <w:rPr>
          <w:rFonts w:ascii="Times New Roman" w:eastAsia="Times New Roman" w:hAnsi="Times New Roman" w:cs="Times New Roman"/>
          <w:sz w:val="16"/>
          <w:szCs w:val="16"/>
          <w:lang w:val="en-US"/>
        </w:rPr>
      </w:pPr>
      <w:r w:rsidRPr="00FE6CD1">
        <w:rPr>
          <w:rFonts w:ascii="Times New Roman" w:eastAsia="Times New Roman" w:hAnsi="Times New Roman" w:cs="Times New Roman"/>
          <w:sz w:val="16"/>
          <w:szCs w:val="16"/>
          <w:lang w:val="en-US"/>
        </w:rPr>
        <w:t>Group F encompasses Clinical Neurology, Neuroimaging and Radiology, Nuclear Medicine &amp; Medical Imaging;</w:t>
      </w:r>
    </w:p>
    <w:p w14:paraId="0FAA28A7" w14:textId="331BAE8F" w:rsidR="00D334D8" w:rsidRDefault="00D334D8" w:rsidP="00991AE7">
      <w:pPr>
        <w:spacing w:after="0" w:line="240" w:lineRule="auto"/>
        <w:rPr>
          <w:rFonts w:ascii="Times New Roman" w:eastAsia="Times New Roman" w:hAnsi="Times New Roman" w:cs="Times New Roman"/>
          <w:sz w:val="16"/>
          <w:szCs w:val="16"/>
          <w:lang w:val="en-US"/>
        </w:rPr>
      </w:pPr>
      <w:r w:rsidRPr="00FE6CD1">
        <w:rPr>
          <w:rFonts w:ascii="Times New Roman" w:eastAsia="Times New Roman" w:hAnsi="Times New Roman" w:cs="Times New Roman"/>
          <w:sz w:val="16"/>
          <w:szCs w:val="16"/>
          <w:lang w:val="en-US"/>
        </w:rPr>
        <w:t>Group G encompasses Allergy, Anesthesiology, Dentistry, Oral Surgery &amp; Medicine, Dermatology, Endocrinology &amp; Metabolism, Gastroenterology &amp; Hepatology, Gerontology, Infectious Diseases, Medical Informatics, Medicine, General &amp; Internal, Medicine, Legal, Obstetrics &amp; Gynecology, Ophthalmology, Otorhinolaryngology, Pathology, Primary Health Care, Psychiatry, Public, Environmental &amp; Occupational Health, Rheumatology, Transplantation, Tropical Medicine, Urology &amp; Nephrology.</w:t>
      </w:r>
    </w:p>
    <w:p w14:paraId="726CD7C9" w14:textId="0DE65687" w:rsidR="00991AE7" w:rsidRPr="00FE6CD1" w:rsidRDefault="00991AE7" w:rsidP="00991AE7">
      <w:pPr>
        <w:spacing w:after="0" w:line="240" w:lineRule="auto"/>
        <w:rPr>
          <w:rFonts w:ascii="Times New Roman" w:hAnsi="Times New Roman" w:cs="Times New Roman"/>
          <w:b/>
          <w:bCs/>
          <w:sz w:val="24"/>
          <w:szCs w:val="24"/>
        </w:rPr>
      </w:pPr>
      <w:r w:rsidRPr="00FE6CD1">
        <w:rPr>
          <w:rFonts w:ascii="Times New Roman" w:hAnsi="Times New Roman" w:cs="Times New Roman"/>
          <w:b/>
          <w:bCs/>
          <w:sz w:val="24"/>
          <w:szCs w:val="24"/>
        </w:rPr>
        <w:br w:type="page"/>
      </w:r>
    </w:p>
    <w:p w14:paraId="549F30C8" w14:textId="77777777" w:rsidR="00991AE7" w:rsidRPr="00FE6CD1" w:rsidRDefault="00991AE7" w:rsidP="00991AE7">
      <w:pPr>
        <w:spacing w:line="360" w:lineRule="auto"/>
        <w:jc w:val="both"/>
        <w:rPr>
          <w:rFonts w:ascii="Times New Roman" w:hAnsi="Times New Roman" w:cs="Times New Roman"/>
          <w:b/>
          <w:bCs/>
          <w:sz w:val="24"/>
          <w:szCs w:val="24"/>
        </w:rPr>
        <w:sectPr w:rsidR="00991AE7" w:rsidRPr="00FE6CD1">
          <w:pgSz w:w="11906" w:h="16838"/>
          <w:pgMar w:top="1440" w:right="1440" w:bottom="1440" w:left="1440" w:header="708" w:footer="708" w:gutter="0"/>
          <w:cols w:space="708"/>
          <w:docGrid w:linePitch="360"/>
        </w:sectPr>
      </w:pPr>
    </w:p>
    <w:p w14:paraId="7A1F3EBF" w14:textId="7561DDE2" w:rsidR="00991AE7" w:rsidRPr="00FE6CD1" w:rsidRDefault="00991AE7" w:rsidP="00991AE7">
      <w:pPr>
        <w:spacing w:line="360" w:lineRule="auto"/>
        <w:jc w:val="both"/>
        <w:rPr>
          <w:rFonts w:ascii="Times New Roman" w:hAnsi="Times New Roman" w:cs="Times New Roman"/>
          <w:b/>
          <w:bCs/>
          <w:sz w:val="24"/>
          <w:szCs w:val="24"/>
        </w:rPr>
      </w:pPr>
      <w:r w:rsidRPr="00FE6CD1">
        <w:rPr>
          <w:rFonts w:ascii="Times New Roman" w:hAnsi="Times New Roman" w:cs="Times New Roman"/>
          <w:b/>
          <w:bCs/>
          <w:sz w:val="24"/>
          <w:szCs w:val="24"/>
        </w:rPr>
        <w:lastRenderedPageBreak/>
        <w:t xml:space="preserve">Supplementary Table 2.  </w:t>
      </w:r>
      <w:r w:rsidR="00747896">
        <w:rPr>
          <w:rFonts w:ascii="Times New Roman" w:hAnsi="Times New Roman" w:cs="Times New Roman"/>
          <w:b/>
          <w:bCs/>
          <w:sz w:val="24"/>
          <w:szCs w:val="24"/>
        </w:rPr>
        <w:t xml:space="preserve">Mapping of items </w:t>
      </w:r>
      <w:r w:rsidRPr="00FE6CD1">
        <w:rPr>
          <w:rFonts w:ascii="Times New Roman" w:hAnsi="Times New Roman" w:cs="Times New Roman"/>
          <w:b/>
          <w:bCs/>
          <w:sz w:val="24"/>
          <w:szCs w:val="24"/>
        </w:rPr>
        <w:t xml:space="preserve">of the </w:t>
      </w:r>
      <w:r w:rsidR="00D268A9">
        <w:rPr>
          <w:rFonts w:ascii="Times New Roman" w:hAnsi="Times New Roman" w:cs="Times New Roman"/>
          <w:b/>
          <w:bCs/>
          <w:sz w:val="24"/>
          <w:szCs w:val="24"/>
        </w:rPr>
        <w:t xml:space="preserve">reported </w:t>
      </w:r>
      <w:r w:rsidRPr="00FE6CD1">
        <w:rPr>
          <w:rFonts w:ascii="Times New Roman" w:hAnsi="Times New Roman" w:cs="Times New Roman"/>
          <w:b/>
          <w:bCs/>
          <w:sz w:val="24"/>
          <w:szCs w:val="24"/>
        </w:rPr>
        <w:t xml:space="preserve">methodological quality </w:t>
      </w:r>
      <w:r w:rsidR="00747896">
        <w:rPr>
          <w:rFonts w:ascii="Times New Roman" w:hAnsi="Times New Roman" w:cs="Times New Roman"/>
          <w:b/>
          <w:bCs/>
          <w:sz w:val="24"/>
          <w:szCs w:val="24"/>
        </w:rPr>
        <w:t>tool</w:t>
      </w:r>
      <w:r w:rsidRPr="00FE6CD1">
        <w:rPr>
          <w:rFonts w:ascii="Times New Roman" w:hAnsi="Times New Roman" w:cs="Times New Roman"/>
          <w:b/>
          <w:bCs/>
          <w:sz w:val="24"/>
          <w:szCs w:val="24"/>
        </w:rPr>
        <w:t xml:space="preserve"> </w:t>
      </w:r>
      <w:r w:rsidR="00747896">
        <w:rPr>
          <w:rFonts w:ascii="Times New Roman" w:hAnsi="Times New Roman" w:cs="Times New Roman"/>
          <w:b/>
          <w:bCs/>
          <w:sz w:val="24"/>
          <w:szCs w:val="24"/>
        </w:rPr>
        <w:t xml:space="preserve">with </w:t>
      </w:r>
      <w:r w:rsidRPr="00FE6CD1">
        <w:rPr>
          <w:rFonts w:ascii="Times New Roman" w:hAnsi="Times New Roman" w:cs="Times New Roman"/>
          <w:b/>
          <w:bCs/>
          <w:sz w:val="24"/>
          <w:szCs w:val="24"/>
        </w:rPr>
        <w:t xml:space="preserve">the PRISMA 2009 </w:t>
      </w:r>
      <w:r w:rsidR="008B7C3C">
        <w:rPr>
          <w:rFonts w:ascii="Times New Roman" w:hAnsi="Times New Roman" w:cs="Times New Roman"/>
          <w:b/>
          <w:bCs/>
          <w:sz w:val="24"/>
          <w:szCs w:val="24"/>
        </w:rPr>
        <w:t xml:space="preserve">and PRISMA 2020 </w:t>
      </w:r>
      <w:r w:rsidRPr="00FE6CD1">
        <w:rPr>
          <w:rFonts w:ascii="Times New Roman" w:hAnsi="Times New Roman" w:cs="Times New Roman"/>
          <w:b/>
          <w:bCs/>
          <w:sz w:val="24"/>
          <w:szCs w:val="24"/>
        </w:rPr>
        <w:t>checklist</w:t>
      </w:r>
      <w:r w:rsidR="00747896">
        <w:rPr>
          <w:rFonts w:ascii="Times New Roman" w:hAnsi="Times New Roman" w:cs="Times New Roman"/>
          <w:b/>
          <w:bCs/>
          <w:sz w:val="24"/>
          <w:szCs w:val="24"/>
        </w:rPr>
        <w:t>.</w:t>
      </w:r>
    </w:p>
    <w:tbl>
      <w:tblPr>
        <w:tblStyle w:val="TabelacomGrelha"/>
        <w:tblW w:w="14175" w:type="dxa"/>
        <w:tblInd w:w="-147" w:type="dxa"/>
        <w:tblLook w:val="04A0" w:firstRow="1" w:lastRow="0" w:firstColumn="1" w:lastColumn="0" w:noHBand="0" w:noVBand="1"/>
      </w:tblPr>
      <w:tblGrid>
        <w:gridCol w:w="4725"/>
        <w:gridCol w:w="4725"/>
        <w:gridCol w:w="4725"/>
      </w:tblGrid>
      <w:tr w:rsidR="001B3FDB" w:rsidRPr="001B3FDB" w14:paraId="428215F1" w14:textId="77777777" w:rsidTr="00914706">
        <w:trPr>
          <w:trHeight w:val="558"/>
        </w:trPr>
        <w:tc>
          <w:tcPr>
            <w:tcW w:w="4725" w:type="dxa"/>
            <w:vAlign w:val="center"/>
          </w:tcPr>
          <w:p w14:paraId="2A83DAAD" w14:textId="468A2C66" w:rsidR="001B3FDB" w:rsidRPr="001B3FDB" w:rsidRDefault="00D268A9" w:rsidP="001B3FDB">
            <w:pPr>
              <w:spacing w:line="276" w:lineRule="auto"/>
              <w:rPr>
                <w:rFonts w:ascii="Times New Roman" w:hAnsi="Times New Roman" w:cs="Times New Roman"/>
                <w:b/>
                <w:bCs/>
                <w:sz w:val="20"/>
                <w:szCs w:val="20"/>
              </w:rPr>
            </w:pPr>
            <w:r>
              <w:rPr>
                <w:rFonts w:ascii="Times New Roman" w:hAnsi="Times New Roman" w:cs="Times New Roman"/>
                <w:b/>
                <w:bCs/>
                <w:sz w:val="20"/>
                <w:szCs w:val="20"/>
              </w:rPr>
              <w:t xml:space="preserve">Reported </w:t>
            </w:r>
            <w:r w:rsidR="001B3FDB" w:rsidRPr="001B3FDB">
              <w:rPr>
                <w:rFonts w:ascii="Times New Roman" w:hAnsi="Times New Roman" w:cs="Times New Roman"/>
                <w:b/>
                <w:bCs/>
                <w:sz w:val="20"/>
                <w:szCs w:val="20"/>
              </w:rPr>
              <w:t>Methodological Quality tool</w:t>
            </w:r>
          </w:p>
        </w:tc>
        <w:tc>
          <w:tcPr>
            <w:tcW w:w="4725" w:type="dxa"/>
            <w:vAlign w:val="center"/>
          </w:tcPr>
          <w:p w14:paraId="1BB71A47" w14:textId="64DDF961" w:rsidR="001B3FDB" w:rsidRPr="001B3FDB" w:rsidRDefault="001B3FDB" w:rsidP="001B3FDB">
            <w:pPr>
              <w:spacing w:line="276" w:lineRule="auto"/>
              <w:rPr>
                <w:rFonts w:ascii="Times New Roman" w:hAnsi="Times New Roman" w:cs="Times New Roman"/>
                <w:b/>
                <w:bCs/>
                <w:sz w:val="20"/>
                <w:szCs w:val="20"/>
              </w:rPr>
            </w:pPr>
            <w:bookmarkStart w:id="0" w:name="_Hlk119441344"/>
            <w:r w:rsidRPr="001B3FDB">
              <w:rPr>
                <w:rFonts w:ascii="Times New Roman" w:hAnsi="Times New Roman" w:cs="Times New Roman"/>
                <w:b/>
                <w:bCs/>
                <w:sz w:val="20"/>
                <w:szCs w:val="20"/>
              </w:rPr>
              <w:t>PRISMA 2009 checklist item</w:t>
            </w:r>
            <w:r w:rsidR="00A56E4D">
              <w:rPr>
                <w:rFonts w:ascii="Times New Roman" w:hAnsi="Times New Roman" w:cs="Times New Roman"/>
                <w:b/>
                <w:bCs/>
                <w:sz w:val="20"/>
                <w:szCs w:val="20"/>
              </w:rPr>
              <w:t xml:space="preserve"> [</w:t>
            </w:r>
            <w:r w:rsidR="00A6691D">
              <w:rPr>
                <w:rFonts w:ascii="Times New Roman" w:hAnsi="Times New Roman" w:cs="Times New Roman"/>
                <w:b/>
                <w:bCs/>
                <w:sz w:val="20"/>
                <w:szCs w:val="20"/>
              </w:rPr>
              <w:t>15</w:t>
            </w:r>
            <w:r w:rsidR="00A56E4D">
              <w:rPr>
                <w:rFonts w:ascii="Times New Roman" w:hAnsi="Times New Roman" w:cs="Times New Roman"/>
                <w:b/>
                <w:bCs/>
                <w:sz w:val="20"/>
                <w:szCs w:val="20"/>
              </w:rPr>
              <w:t>]</w:t>
            </w:r>
          </w:p>
        </w:tc>
        <w:tc>
          <w:tcPr>
            <w:tcW w:w="4725" w:type="dxa"/>
            <w:vAlign w:val="center"/>
          </w:tcPr>
          <w:p w14:paraId="47F928FD" w14:textId="724AC04B" w:rsidR="001B3FDB" w:rsidRPr="001B3FDB" w:rsidRDefault="001B3FDB" w:rsidP="001B3FDB">
            <w:pPr>
              <w:spacing w:line="276" w:lineRule="auto"/>
              <w:rPr>
                <w:rFonts w:ascii="Times New Roman" w:hAnsi="Times New Roman" w:cs="Times New Roman"/>
                <w:b/>
                <w:bCs/>
                <w:sz w:val="20"/>
                <w:szCs w:val="20"/>
              </w:rPr>
            </w:pPr>
            <w:r w:rsidRPr="001B3FDB">
              <w:rPr>
                <w:rFonts w:ascii="Times New Roman" w:hAnsi="Times New Roman" w:cs="Times New Roman"/>
                <w:b/>
                <w:bCs/>
                <w:sz w:val="20"/>
                <w:szCs w:val="20"/>
              </w:rPr>
              <w:t>PRISMA 2020 checklist item</w:t>
            </w:r>
            <w:r w:rsidR="00A56E4D">
              <w:rPr>
                <w:rFonts w:ascii="Times New Roman" w:hAnsi="Times New Roman" w:cs="Times New Roman"/>
                <w:b/>
                <w:bCs/>
                <w:sz w:val="20"/>
                <w:szCs w:val="20"/>
              </w:rPr>
              <w:t>[</w:t>
            </w:r>
            <w:r w:rsidR="00A6691D">
              <w:rPr>
                <w:rFonts w:ascii="Times New Roman" w:hAnsi="Times New Roman" w:cs="Times New Roman"/>
                <w:b/>
                <w:bCs/>
                <w:sz w:val="20"/>
                <w:szCs w:val="20"/>
              </w:rPr>
              <w:t>10</w:t>
            </w:r>
            <w:r w:rsidR="00A56E4D">
              <w:rPr>
                <w:rFonts w:ascii="Times New Roman" w:hAnsi="Times New Roman" w:cs="Times New Roman"/>
                <w:b/>
                <w:bCs/>
                <w:sz w:val="20"/>
                <w:szCs w:val="20"/>
              </w:rPr>
              <w:t>]</w:t>
            </w:r>
          </w:p>
        </w:tc>
      </w:tr>
      <w:tr w:rsidR="001B3FDB" w:rsidRPr="001B3FDB" w14:paraId="34D52EED" w14:textId="77777777" w:rsidTr="00914706">
        <w:trPr>
          <w:trHeight w:val="275"/>
        </w:trPr>
        <w:tc>
          <w:tcPr>
            <w:tcW w:w="4725" w:type="dxa"/>
            <w:vAlign w:val="center"/>
          </w:tcPr>
          <w:p w14:paraId="165BE92B" w14:textId="101A8A07" w:rsidR="001B3FDB" w:rsidRPr="001B3FDB" w:rsidRDefault="001B3FDB" w:rsidP="001B3FDB">
            <w:pPr>
              <w:spacing w:line="276" w:lineRule="auto"/>
              <w:rPr>
                <w:rFonts w:ascii="Times New Roman" w:hAnsi="Times New Roman" w:cs="Times New Roman"/>
                <w:sz w:val="20"/>
                <w:szCs w:val="20"/>
              </w:rPr>
            </w:pPr>
            <w:r w:rsidRPr="001B3FDB">
              <w:rPr>
                <w:rFonts w:ascii="Times New Roman" w:hAnsi="Times New Roman" w:cs="Times New Roman"/>
                <w:color w:val="000000" w:themeColor="text1"/>
                <w:sz w:val="20"/>
                <w:szCs w:val="20"/>
              </w:rPr>
              <w:t>Q1. This systematic review claimed to comply with the PRISMA or other guidelines.</w:t>
            </w:r>
          </w:p>
        </w:tc>
        <w:tc>
          <w:tcPr>
            <w:tcW w:w="4725" w:type="dxa"/>
            <w:vAlign w:val="center"/>
          </w:tcPr>
          <w:p w14:paraId="1390A0EF" w14:textId="1F68E668" w:rsidR="001B3FDB" w:rsidRPr="001B3FDB" w:rsidRDefault="001B3FDB" w:rsidP="001B3FDB">
            <w:pPr>
              <w:spacing w:line="276" w:lineRule="auto"/>
              <w:rPr>
                <w:rFonts w:ascii="Times New Roman" w:hAnsi="Times New Roman" w:cs="Times New Roman"/>
                <w:sz w:val="20"/>
                <w:szCs w:val="20"/>
              </w:rPr>
            </w:pPr>
          </w:p>
        </w:tc>
        <w:tc>
          <w:tcPr>
            <w:tcW w:w="4725" w:type="dxa"/>
            <w:vAlign w:val="center"/>
          </w:tcPr>
          <w:p w14:paraId="554438EF" w14:textId="77777777" w:rsidR="001B3FDB" w:rsidRPr="001B3FDB" w:rsidRDefault="001B3FDB" w:rsidP="001B3FDB">
            <w:pPr>
              <w:spacing w:line="276" w:lineRule="auto"/>
              <w:rPr>
                <w:rFonts w:ascii="Times New Roman" w:hAnsi="Times New Roman" w:cs="Times New Roman"/>
                <w:color w:val="000000" w:themeColor="text1"/>
                <w:sz w:val="20"/>
                <w:szCs w:val="20"/>
              </w:rPr>
            </w:pPr>
          </w:p>
        </w:tc>
      </w:tr>
      <w:tr w:rsidR="001B3FDB" w:rsidRPr="001B3FDB" w14:paraId="5FA444FE" w14:textId="77777777" w:rsidTr="00914706">
        <w:trPr>
          <w:trHeight w:val="645"/>
        </w:trPr>
        <w:tc>
          <w:tcPr>
            <w:tcW w:w="4725" w:type="dxa"/>
            <w:vMerge w:val="restart"/>
            <w:vAlign w:val="center"/>
          </w:tcPr>
          <w:p w14:paraId="09D72591" w14:textId="652DF1E7" w:rsidR="001B3FDB" w:rsidRPr="001B3FDB" w:rsidRDefault="001B3FDB" w:rsidP="001B3FDB">
            <w:pPr>
              <w:spacing w:line="276" w:lineRule="auto"/>
              <w:rPr>
                <w:rFonts w:ascii="Times New Roman" w:hAnsi="Times New Roman" w:cs="Times New Roman"/>
                <w:sz w:val="20"/>
                <w:szCs w:val="20"/>
              </w:rPr>
            </w:pPr>
            <w:r w:rsidRPr="001B3FDB">
              <w:rPr>
                <w:rFonts w:ascii="Times New Roman" w:hAnsi="Times New Roman" w:cs="Times New Roman"/>
                <w:color w:val="000000" w:themeColor="text1"/>
                <w:sz w:val="20"/>
                <w:szCs w:val="20"/>
              </w:rPr>
              <w:t>Q2. A review protocol exists and its registration information was available.</w:t>
            </w:r>
          </w:p>
        </w:tc>
        <w:tc>
          <w:tcPr>
            <w:tcW w:w="4725" w:type="dxa"/>
            <w:vMerge w:val="restart"/>
            <w:vAlign w:val="center"/>
          </w:tcPr>
          <w:p w14:paraId="71760CAA" w14:textId="40633F41" w:rsidR="001B3FDB" w:rsidRPr="001B3FDB" w:rsidRDefault="009E5822" w:rsidP="001B3FDB">
            <w:pPr>
              <w:spacing w:line="276" w:lineRule="auto"/>
              <w:rPr>
                <w:rFonts w:ascii="Times New Roman" w:hAnsi="Times New Roman" w:cs="Times New Roman"/>
                <w:sz w:val="20"/>
                <w:szCs w:val="20"/>
              </w:rPr>
            </w:pPr>
            <w:r>
              <w:rPr>
                <w:rFonts w:ascii="Times New Roman" w:hAnsi="Times New Roman" w:cs="Times New Roman"/>
                <w:sz w:val="20"/>
                <w:szCs w:val="20"/>
              </w:rPr>
              <w:t xml:space="preserve">5. </w:t>
            </w:r>
            <w:r w:rsidR="001B3FDB" w:rsidRPr="001B3FDB">
              <w:rPr>
                <w:rFonts w:ascii="Times New Roman" w:hAnsi="Times New Roman" w:cs="Times New Roman"/>
                <w:sz w:val="20"/>
                <w:szCs w:val="20"/>
              </w:rPr>
              <w:t>Indicate if a review protocol exists, if and where it can be accessed (e.g., Web address), and, if available, provide registration information including registration number.</w:t>
            </w:r>
          </w:p>
        </w:tc>
        <w:tc>
          <w:tcPr>
            <w:tcW w:w="4725" w:type="dxa"/>
            <w:vAlign w:val="center"/>
          </w:tcPr>
          <w:p w14:paraId="4FD22495" w14:textId="2C34BEEC" w:rsidR="001B3FDB" w:rsidRPr="001B3FDB" w:rsidRDefault="00A56E4D" w:rsidP="001B3FDB">
            <w:pPr>
              <w:spacing w:line="276" w:lineRule="auto"/>
              <w:rPr>
                <w:rFonts w:ascii="Times New Roman" w:hAnsi="Times New Roman" w:cs="Times New Roman"/>
                <w:sz w:val="20"/>
                <w:szCs w:val="20"/>
              </w:rPr>
            </w:pPr>
            <w:r>
              <w:rPr>
                <w:rFonts w:ascii="Times New Roman" w:hAnsi="Times New Roman" w:cs="Times New Roman"/>
                <w:sz w:val="20"/>
                <w:szCs w:val="20"/>
              </w:rPr>
              <w:t xml:space="preserve">24a. </w:t>
            </w:r>
            <w:r w:rsidR="001B3FDB" w:rsidRPr="001B3FDB">
              <w:rPr>
                <w:rFonts w:ascii="Times New Roman" w:hAnsi="Times New Roman" w:cs="Times New Roman"/>
                <w:sz w:val="20"/>
                <w:szCs w:val="20"/>
              </w:rPr>
              <w:t>Provide registration information for the review, including register name and registration number, or state that the review was not registered.</w:t>
            </w:r>
          </w:p>
        </w:tc>
      </w:tr>
      <w:tr w:rsidR="001B3FDB" w:rsidRPr="001B3FDB" w14:paraId="0F7C076C" w14:textId="77777777" w:rsidTr="00914706">
        <w:trPr>
          <w:trHeight w:val="645"/>
        </w:trPr>
        <w:tc>
          <w:tcPr>
            <w:tcW w:w="4725" w:type="dxa"/>
            <w:vMerge/>
            <w:vAlign w:val="center"/>
          </w:tcPr>
          <w:p w14:paraId="3E53AAC5" w14:textId="77777777" w:rsidR="001B3FDB" w:rsidRPr="001B3FDB" w:rsidRDefault="001B3FDB" w:rsidP="001B3FDB">
            <w:pPr>
              <w:spacing w:line="276" w:lineRule="auto"/>
              <w:rPr>
                <w:rFonts w:ascii="Times New Roman" w:hAnsi="Times New Roman" w:cs="Times New Roman"/>
                <w:sz w:val="20"/>
                <w:szCs w:val="20"/>
              </w:rPr>
            </w:pPr>
          </w:p>
        </w:tc>
        <w:tc>
          <w:tcPr>
            <w:tcW w:w="4725" w:type="dxa"/>
            <w:vMerge/>
            <w:vAlign w:val="center"/>
          </w:tcPr>
          <w:p w14:paraId="05110E38" w14:textId="1DC8E05A" w:rsidR="001B3FDB" w:rsidRPr="001B3FDB" w:rsidRDefault="001B3FDB" w:rsidP="001B3FDB">
            <w:pPr>
              <w:spacing w:line="276" w:lineRule="auto"/>
              <w:rPr>
                <w:rFonts w:ascii="Times New Roman" w:hAnsi="Times New Roman" w:cs="Times New Roman"/>
                <w:sz w:val="20"/>
                <w:szCs w:val="20"/>
              </w:rPr>
            </w:pPr>
          </w:p>
        </w:tc>
        <w:tc>
          <w:tcPr>
            <w:tcW w:w="4725" w:type="dxa"/>
            <w:vAlign w:val="center"/>
          </w:tcPr>
          <w:p w14:paraId="7A5B36F5" w14:textId="6145B91C" w:rsidR="001B3FDB" w:rsidRPr="001B3FDB" w:rsidRDefault="00A56E4D" w:rsidP="001B3FDB">
            <w:pPr>
              <w:spacing w:line="276" w:lineRule="auto"/>
              <w:rPr>
                <w:rFonts w:ascii="Times New Roman" w:hAnsi="Times New Roman" w:cs="Times New Roman"/>
                <w:sz w:val="20"/>
                <w:szCs w:val="20"/>
              </w:rPr>
            </w:pPr>
            <w:r>
              <w:rPr>
                <w:rFonts w:ascii="Times New Roman" w:hAnsi="Times New Roman" w:cs="Times New Roman"/>
                <w:sz w:val="20"/>
                <w:szCs w:val="20"/>
              </w:rPr>
              <w:t xml:space="preserve">24b. </w:t>
            </w:r>
            <w:r w:rsidR="001B3FDB" w:rsidRPr="001B3FDB">
              <w:rPr>
                <w:rFonts w:ascii="Times New Roman" w:hAnsi="Times New Roman" w:cs="Times New Roman"/>
                <w:sz w:val="20"/>
                <w:szCs w:val="20"/>
              </w:rPr>
              <w:t>Indicate where the review protocol can be accessed, or state that a protocol was not prepared.</w:t>
            </w:r>
          </w:p>
        </w:tc>
      </w:tr>
      <w:tr w:rsidR="001B3FDB" w:rsidRPr="001B3FDB" w14:paraId="2FFDA079" w14:textId="77777777" w:rsidTr="00914706">
        <w:trPr>
          <w:trHeight w:val="326"/>
        </w:trPr>
        <w:tc>
          <w:tcPr>
            <w:tcW w:w="4725" w:type="dxa"/>
            <w:vAlign w:val="center"/>
          </w:tcPr>
          <w:p w14:paraId="4F5A129B" w14:textId="2EA61013" w:rsidR="001B3FDB" w:rsidRPr="001B3FDB" w:rsidRDefault="001B3FDB" w:rsidP="001B3FDB">
            <w:pPr>
              <w:spacing w:line="276" w:lineRule="auto"/>
              <w:rPr>
                <w:rFonts w:ascii="Times New Roman" w:hAnsi="Times New Roman" w:cs="Times New Roman"/>
                <w:sz w:val="20"/>
                <w:szCs w:val="20"/>
              </w:rPr>
            </w:pPr>
            <w:r w:rsidRPr="001B3FDB">
              <w:rPr>
                <w:rFonts w:ascii="Times New Roman" w:hAnsi="Times New Roman" w:cs="Times New Roman"/>
                <w:color w:val="000000" w:themeColor="text1"/>
                <w:sz w:val="20"/>
                <w:szCs w:val="20"/>
              </w:rPr>
              <w:t>Q3. Inclusion criteria for primary studies were clearly defined.</w:t>
            </w:r>
          </w:p>
        </w:tc>
        <w:tc>
          <w:tcPr>
            <w:tcW w:w="4725" w:type="dxa"/>
            <w:vMerge w:val="restart"/>
            <w:vAlign w:val="center"/>
          </w:tcPr>
          <w:p w14:paraId="3BF79B7E" w14:textId="1C972765" w:rsidR="001B3FDB" w:rsidRPr="001B3FDB" w:rsidRDefault="009E5822" w:rsidP="001B3FDB">
            <w:pPr>
              <w:spacing w:line="276" w:lineRule="auto"/>
              <w:rPr>
                <w:rFonts w:ascii="Times New Roman" w:hAnsi="Times New Roman" w:cs="Times New Roman"/>
                <w:sz w:val="20"/>
                <w:szCs w:val="20"/>
              </w:rPr>
            </w:pPr>
            <w:r>
              <w:rPr>
                <w:rFonts w:ascii="Times New Roman" w:hAnsi="Times New Roman" w:cs="Times New Roman"/>
                <w:sz w:val="20"/>
                <w:szCs w:val="20"/>
              </w:rPr>
              <w:t xml:space="preserve">6. </w:t>
            </w:r>
            <w:r w:rsidR="001B3FDB" w:rsidRPr="001B3FDB">
              <w:rPr>
                <w:rFonts w:ascii="Times New Roman" w:hAnsi="Times New Roman" w:cs="Times New Roman"/>
                <w:sz w:val="20"/>
                <w:szCs w:val="20"/>
              </w:rPr>
              <w:t>Specify study characteristics (e.g., PICOS, length of follow-up) and report characteristics (e.g., years considered, language, publication status) used as criteria for eligibility, giving rationale.</w:t>
            </w:r>
          </w:p>
        </w:tc>
        <w:tc>
          <w:tcPr>
            <w:tcW w:w="4725" w:type="dxa"/>
            <w:vMerge w:val="restart"/>
            <w:vAlign w:val="center"/>
          </w:tcPr>
          <w:p w14:paraId="5A84AC6C" w14:textId="522D1466" w:rsidR="001B3FDB" w:rsidRPr="001B3FDB" w:rsidRDefault="00A56E4D" w:rsidP="001B3FDB">
            <w:pPr>
              <w:spacing w:line="276" w:lineRule="auto"/>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5. </w:t>
            </w:r>
            <w:r w:rsidR="001B3FDB" w:rsidRPr="001B3FDB">
              <w:rPr>
                <w:rFonts w:ascii="Times New Roman" w:hAnsi="Times New Roman" w:cs="Times New Roman"/>
                <w:color w:val="000000" w:themeColor="text1"/>
                <w:sz w:val="20"/>
                <w:szCs w:val="20"/>
                <w:lang w:val="en-US"/>
              </w:rPr>
              <w:t>Specify the inclusion and exclusion criteria for the review and how studies were grouped for the syntheses.</w:t>
            </w:r>
          </w:p>
        </w:tc>
      </w:tr>
      <w:tr w:rsidR="001B3FDB" w:rsidRPr="001B3FDB" w14:paraId="28717C21" w14:textId="77777777" w:rsidTr="00914706">
        <w:trPr>
          <w:trHeight w:val="511"/>
        </w:trPr>
        <w:tc>
          <w:tcPr>
            <w:tcW w:w="4725" w:type="dxa"/>
            <w:vAlign w:val="center"/>
          </w:tcPr>
          <w:p w14:paraId="0E195E9E" w14:textId="33C3649F" w:rsidR="001B3FDB" w:rsidRPr="001B3FDB" w:rsidRDefault="001B3FDB" w:rsidP="001B3FDB">
            <w:pPr>
              <w:spacing w:line="276" w:lineRule="auto"/>
              <w:rPr>
                <w:rFonts w:ascii="Times New Roman" w:hAnsi="Times New Roman" w:cs="Times New Roman"/>
                <w:sz w:val="20"/>
                <w:szCs w:val="20"/>
              </w:rPr>
            </w:pPr>
            <w:r w:rsidRPr="001B3FDB">
              <w:rPr>
                <w:rFonts w:ascii="Times New Roman" w:hAnsi="Times New Roman" w:cs="Times New Roman"/>
                <w:color w:val="000000" w:themeColor="text1"/>
                <w:sz w:val="20"/>
                <w:szCs w:val="20"/>
              </w:rPr>
              <w:t>Q4. No language-based exclusion criteria were defined.</w:t>
            </w:r>
          </w:p>
        </w:tc>
        <w:tc>
          <w:tcPr>
            <w:tcW w:w="4725" w:type="dxa"/>
            <w:vMerge/>
            <w:vAlign w:val="center"/>
          </w:tcPr>
          <w:p w14:paraId="30020312" w14:textId="4D88A471" w:rsidR="001B3FDB" w:rsidRPr="001B3FDB" w:rsidRDefault="001B3FDB" w:rsidP="001B3FDB">
            <w:pPr>
              <w:spacing w:line="276" w:lineRule="auto"/>
              <w:rPr>
                <w:rFonts w:ascii="Times New Roman" w:hAnsi="Times New Roman" w:cs="Times New Roman"/>
                <w:sz w:val="20"/>
                <w:szCs w:val="20"/>
              </w:rPr>
            </w:pPr>
          </w:p>
        </w:tc>
        <w:tc>
          <w:tcPr>
            <w:tcW w:w="4725" w:type="dxa"/>
            <w:vMerge/>
            <w:vAlign w:val="center"/>
          </w:tcPr>
          <w:p w14:paraId="1EEAA6A0" w14:textId="77777777" w:rsidR="001B3FDB" w:rsidRPr="001B3FDB" w:rsidRDefault="001B3FDB" w:rsidP="001B3FDB">
            <w:pPr>
              <w:spacing w:line="276" w:lineRule="auto"/>
              <w:rPr>
                <w:rFonts w:ascii="Times New Roman" w:hAnsi="Times New Roman" w:cs="Times New Roman"/>
                <w:color w:val="000000" w:themeColor="text1"/>
                <w:sz w:val="20"/>
                <w:szCs w:val="20"/>
              </w:rPr>
            </w:pPr>
          </w:p>
        </w:tc>
      </w:tr>
      <w:tr w:rsidR="001B3FDB" w:rsidRPr="001B3FDB" w14:paraId="388F41BD" w14:textId="77777777" w:rsidTr="00914706">
        <w:trPr>
          <w:trHeight w:val="444"/>
        </w:trPr>
        <w:tc>
          <w:tcPr>
            <w:tcW w:w="4725" w:type="dxa"/>
            <w:vAlign w:val="center"/>
          </w:tcPr>
          <w:p w14:paraId="4BC25360" w14:textId="69F7F8AF" w:rsidR="001B3FDB" w:rsidRPr="001B3FDB" w:rsidRDefault="001B3FDB" w:rsidP="001B3FDB">
            <w:pPr>
              <w:spacing w:line="276" w:lineRule="auto"/>
              <w:rPr>
                <w:rFonts w:ascii="Times New Roman" w:hAnsi="Times New Roman" w:cs="Times New Roman"/>
                <w:sz w:val="20"/>
                <w:szCs w:val="20"/>
              </w:rPr>
            </w:pPr>
            <w:r w:rsidRPr="001B3FDB">
              <w:rPr>
                <w:rFonts w:ascii="Times New Roman" w:hAnsi="Times New Roman" w:cs="Times New Roman"/>
                <w:color w:val="000000" w:themeColor="text1"/>
                <w:sz w:val="20"/>
                <w:szCs w:val="20"/>
              </w:rPr>
              <w:t>Q5. Information sources (e.g., bibliographic databases) in the search were described.</w:t>
            </w:r>
          </w:p>
        </w:tc>
        <w:tc>
          <w:tcPr>
            <w:tcW w:w="4725" w:type="dxa"/>
            <w:vMerge w:val="restart"/>
            <w:vAlign w:val="center"/>
          </w:tcPr>
          <w:p w14:paraId="24B3C3AC" w14:textId="0D3030DC" w:rsidR="001B3FDB" w:rsidRPr="001B3FDB" w:rsidRDefault="009E5822" w:rsidP="001B3FDB">
            <w:pPr>
              <w:spacing w:line="276" w:lineRule="auto"/>
              <w:rPr>
                <w:rFonts w:ascii="Times New Roman" w:hAnsi="Times New Roman" w:cs="Times New Roman"/>
                <w:sz w:val="20"/>
                <w:szCs w:val="20"/>
              </w:rPr>
            </w:pPr>
            <w:r>
              <w:rPr>
                <w:rFonts w:ascii="Times New Roman" w:hAnsi="Times New Roman" w:cs="Times New Roman"/>
                <w:sz w:val="20"/>
                <w:szCs w:val="20"/>
              </w:rPr>
              <w:t xml:space="preserve">7. </w:t>
            </w:r>
            <w:r w:rsidR="001B3FDB" w:rsidRPr="001B3FDB">
              <w:rPr>
                <w:rFonts w:ascii="Times New Roman" w:hAnsi="Times New Roman" w:cs="Times New Roman"/>
                <w:sz w:val="20"/>
                <w:szCs w:val="20"/>
              </w:rPr>
              <w:t>Describe all information sources (e.g., databases with dates of coverage, contact with study authors to identify additional studies) in the search and date last searched.</w:t>
            </w:r>
          </w:p>
        </w:tc>
        <w:tc>
          <w:tcPr>
            <w:tcW w:w="4725" w:type="dxa"/>
            <w:vMerge w:val="restart"/>
            <w:vAlign w:val="center"/>
          </w:tcPr>
          <w:p w14:paraId="494D6DD2" w14:textId="4A16517C" w:rsidR="001B3FDB" w:rsidRPr="001B3FDB" w:rsidRDefault="00A56E4D" w:rsidP="001B3FDB">
            <w:pPr>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6. </w:t>
            </w:r>
            <w:r w:rsidR="001B3FDB" w:rsidRPr="001B3FDB">
              <w:rPr>
                <w:rFonts w:ascii="Times New Roman" w:hAnsi="Times New Roman" w:cs="Times New Roman"/>
                <w:color w:val="000000" w:themeColor="text1"/>
                <w:sz w:val="20"/>
                <w:szCs w:val="20"/>
              </w:rPr>
              <w:t>Specify all databases, registers, websites, organisations, reference lists and other sources searched or consulted to identify studies. Specify the date when each source was last searched or consulted.</w:t>
            </w:r>
          </w:p>
        </w:tc>
      </w:tr>
      <w:tr w:rsidR="001B3FDB" w:rsidRPr="001B3FDB" w14:paraId="5CFE2696" w14:textId="77777777" w:rsidTr="00914706">
        <w:trPr>
          <w:trHeight w:val="291"/>
        </w:trPr>
        <w:tc>
          <w:tcPr>
            <w:tcW w:w="4725" w:type="dxa"/>
            <w:vAlign w:val="center"/>
          </w:tcPr>
          <w:p w14:paraId="5E5C3A53" w14:textId="690C3201" w:rsidR="001B3FDB" w:rsidRPr="001B3FDB" w:rsidRDefault="001B3FDB" w:rsidP="001B3FDB">
            <w:pPr>
              <w:spacing w:line="276" w:lineRule="auto"/>
              <w:rPr>
                <w:rFonts w:ascii="Times New Roman" w:hAnsi="Times New Roman" w:cs="Times New Roman"/>
                <w:sz w:val="20"/>
                <w:szCs w:val="20"/>
              </w:rPr>
            </w:pPr>
            <w:r w:rsidRPr="001B3FDB">
              <w:rPr>
                <w:rFonts w:ascii="Times New Roman" w:hAnsi="Times New Roman" w:cs="Times New Roman"/>
                <w:color w:val="000000" w:themeColor="text1"/>
                <w:sz w:val="20"/>
                <w:szCs w:val="20"/>
              </w:rPr>
              <w:t>Q6. Multiple electronic bibliographic databases were searched.</w:t>
            </w:r>
          </w:p>
        </w:tc>
        <w:tc>
          <w:tcPr>
            <w:tcW w:w="4725" w:type="dxa"/>
            <w:vMerge/>
            <w:vAlign w:val="center"/>
          </w:tcPr>
          <w:p w14:paraId="6AD9CC32" w14:textId="790560B7" w:rsidR="001B3FDB" w:rsidRPr="001B3FDB" w:rsidRDefault="001B3FDB" w:rsidP="001B3FDB">
            <w:pPr>
              <w:spacing w:line="276" w:lineRule="auto"/>
              <w:rPr>
                <w:rFonts w:ascii="Times New Roman" w:hAnsi="Times New Roman" w:cs="Times New Roman"/>
                <w:sz w:val="20"/>
                <w:szCs w:val="20"/>
              </w:rPr>
            </w:pPr>
          </w:p>
        </w:tc>
        <w:tc>
          <w:tcPr>
            <w:tcW w:w="4725" w:type="dxa"/>
            <w:vMerge/>
            <w:vAlign w:val="center"/>
          </w:tcPr>
          <w:p w14:paraId="173C7271" w14:textId="77777777" w:rsidR="001B3FDB" w:rsidRPr="001B3FDB" w:rsidRDefault="001B3FDB" w:rsidP="001B3FDB">
            <w:pPr>
              <w:spacing w:line="276" w:lineRule="auto"/>
              <w:rPr>
                <w:rFonts w:ascii="Times New Roman" w:hAnsi="Times New Roman" w:cs="Times New Roman"/>
                <w:color w:val="000000" w:themeColor="text1"/>
                <w:sz w:val="20"/>
                <w:szCs w:val="20"/>
              </w:rPr>
            </w:pPr>
          </w:p>
        </w:tc>
      </w:tr>
      <w:tr w:rsidR="001B3FDB" w:rsidRPr="001B3FDB" w14:paraId="62EF898A" w14:textId="77777777" w:rsidTr="00914706">
        <w:trPr>
          <w:trHeight w:val="291"/>
        </w:trPr>
        <w:tc>
          <w:tcPr>
            <w:tcW w:w="4725" w:type="dxa"/>
            <w:vAlign w:val="center"/>
          </w:tcPr>
          <w:p w14:paraId="291D5DCF" w14:textId="13E747CD" w:rsidR="001B3FDB" w:rsidRPr="001B3FDB" w:rsidRDefault="001B3FDB" w:rsidP="001B3FDB">
            <w:pPr>
              <w:spacing w:line="276" w:lineRule="auto"/>
              <w:rPr>
                <w:rFonts w:ascii="Times New Roman" w:hAnsi="Times New Roman" w:cs="Times New Roman"/>
                <w:sz w:val="20"/>
                <w:szCs w:val="20"/>
              </w:rPr>
            </w:pPr>
            <w:r w:rsidRPr="001B3FDB">
              <w:rPr>
                <w:rFonts w:ascii="Times New Roman" w:hAnsi="Times New Roman" w:cs="Times New Roman"/>
                <w:color w:val="000000" w:themeColor="text1"/>
                <w:sz w:val="20"/>
                <w:szCs w:val="20"/>
              </w:rPr>
              <w:t>Q7. Electronic database searching was complemented with other information sources to identify relevant reports.</w:t>
            </w:r>
          </w:p>
        </w:tc>
        <w:tc>
          <w:tcPr>
            <w:tcW w:w="4725" w:type="dxa"/>
            <w:vMerge/>
            <w:vAlign w:val="center"/>
          </w:tcPr>
          <w:p w14:paraId="1D1B3225" w14:textId="13366715" w:rsidR="001B3FDB" w:rsidRPr="001B3FDB" w:rsidRDefault="001B3FDB" w:rsidP="001B3FDB">
            <w:pPr>
              <w:spacing w:line="276" w:lineRule="auto"/>
              <w:rPr>
                <w:rFonts w:ascii="Times New Roman" w:hAnsi="Times New Roman" w:cs="Times New Roman"/>
                <w:sz w:val="20"/>
                <w:szCs w:val="20"/>
              </w:rPr>
            </w:pPr>
          </w:p>
        </w:tc>
        <w:tc>
          <w:tcPr>
            <w:tcW w:w="4725" w:type="dxa"/>
            <w:vMerge/>
            <w:vAlign w:val="center"/>
          </w:tcPr>
          <w:p w14:paraId="481A6282" w14:textId="77777777" w:rsidR="001B3FDB" w:rsidRPr="001B3FDB" w:rsidRDefault="001B3FDB" w:rsidP="001B3FDB">
            <w:pPr>
              <w:spacing w:line="276" w:lineRule="auto"/>
              <w:rPr>
                <w:rFonts w:ascii="Times New Roman" w:hAnsi="Times New Roman" w:cs="Times New Roman"/>
                <w:color w:val="000000" w:themeColor="text1"/>
                <w:sz w:val="20"/>
                <w:szCs w:val="20"/>
              </w:rPr>
            </w:pPr>
          </w:p>
        </w:tc>
      </w:tr>
      <w:tr w:rsidR="001B3FDB" w:rsidRPr="001B3FDB" w14:paraId="53C04EF4" w14:textId="77777777" w:rsidTr="00914706">
        <w:trPr>
          <w:trHeight w:val="291"/>
        </w:trPr>
        <w:tc>
          <w:tcPr>
            <w:tcW w:w="4725" w:type="dxa"/>
            <w:vAlign w:val="center"/>
          </w:tcPr>
          <w:p w14:paraId="5093D592" w14:textId="2ABA4B7B" w:rsidR="001B3FDB" w:rsidRPr="001B3FDB" w:rsidRDefault="001B3FDB" w:rsidP="001B3FDB">
            <w:pPr>
              <w:spacing w:line="276" w:lineRule="auto"/>
              <w:rPr>
                <w:rFonts w:ascii="Times New Roman" w:hAnsi="Times New Roman" w:cs="Times New Roman"/>
                <w:sz w:val="20"/>
                <w:szCs w:val="20"/>
              </w:rPr>
            </w:pPr>
            <w:r w:rsidRPr="001B3FDB">
              <w:rPr>
                <w:rFonts w:ascii="Times New Roman" w:hAnsi="Times New Roman" w:cs="Times New Roman"/>
                <w:color w:val="000000" w:themeColor="text1"/>
                <w:sz w:val="20"/>
                <w:szCs w:val="20"/>
              </w:rPr>
              <w:t>Q8. The identification of unpublished reports was explicitly made possible by the search.</w:t>
            </w:r>
          </w:p>
        </w:tc>
        <w:tc>
          <w:tcPr>
            <w:tcW w:w="4725" w:type="dxa"/>
            <w:vMerge/>
            <w:vAlign w:val="center"/>
          </w:tcPr>
          <w:p w14:paraId="1A7C6A0C" w14:textId="66A4851F" w:rsidR="001B3FDB" w:rsidRPr="001B3FDB" w:rsidRDefault="001B3FDB" w:rsidP="001B3FDB">
            <w:pPr>
              <w:spacing w:line="276" w:lineRule="auto"/>
              <w:rPr>
                <w:rFonts w:ascii="Times New Roman" w:hAnsi="Times New Roman" w:cs="Times New Roman"/>
                <w:sz w:val="20"/>
                <w:szCs w:val="20"/>
              </w:rPr>
            </w:pPr>
          </w:p>
        </w:tc>
        <w:tc>
          <w:tcPr>
            <w:tcW w:w="4725" w:type="dxa"/>
            <w:vMerge/>
            <w:vAlign w:val="center"/>
          </w:tcPr>
          <w:p w14:paraId="7685FBF7" w14:textId="77777777" w:rsidR="001B3FDB" w:rsidRPr="001B3FDB" w:rsidRDefault="001B3FDB" w:rsidP="001B3FDB">
            <w:pPr>
              <w:spacing w:line="276" w:lineRule="auto"/>
              <w:rPr>
                <w:rFonts w:ascii="Times New Roman" w:hAnsi="Times New Roman" w:cs="Times New Roman"/>
                <w:color w:val="000000" w:themeColor="text1"/>
                <w:sz w:val="20"/>
                <w:szCs w:val="20"/>
              </w:rPr>
            </w:pPr>
          </w:p>
        </w:tc>
      </w:tr>
      <w:tr w:rsidR="001B3FDB" w:rsidRPr="001B3FDB" w14:paraId="70317B38" w14:textId="77777777" w:rsidTr="00914706">
        <w:trPr>
          <w:trHeight w:val="291"/>
        </w:trPr>
        <w:tc>
          <w:tcPr>
            <w:tcW w:w="4725" w:type="dxa"/>
            <w:vAlign w:val="center"/>
          </w:tcPr>
          <w:p w14:paraId="7200554E" w14:textId="47EE7684" w:rsidR="001B3FDB" w:rsidRPr="001B3FDB" w:rsidRDefault="001B3FDB" w:rsidP="001B3FDB">
            <w:pPr>
              <w:spacing w:line="276" w:lineRule="auto"/>
              <w:rPr>
                <w:rFonts w:ascii="Times New Roman" w:hAnsi="Times New Roman" w:cs="Times New Roman"/>
                <w:sz w:val="20"/>
                <w:szCs w:val="20"/>
              </w:rPr>
            </w:pPr>
            <w:r w:rsidRPr="001B3FDB">
              <w:rPr>
                <w:rFonts w:ascii="Times New Roman" w:hAnsi="Times New Roman" w:cs="Times New Roman"/>
                <w:color w:val="000000" w:themeColor="text1"/>
                <w:sz w:val="20"/>
                <w:szCs w:val="20"/>
              </w:rPr>
              <w:t>Q9. The date last searched for information was described.</w:t>
            </w:r>
          </w:p>
        </w:tc>
        <w:tc>
          <w:tcPr>
            <w:tcW w:w="4725" w:type="dxa"/>
            <w:vMerge/>
            <w:vAlign w:val="center"/>
          </w:tcPr>
          <w:p w14:paraId="13A1D324" w14:textId="52751DAD" w:rsidR="001B3FDB" w:rsidRPr="001B3FDB" w:rsidRDefault="001B3FDB" w:rsidP="001B3FDB">
            <w:pPr>
              <w:spacing w:line="276" w:lineRule="auto"/>
              <w:rPr>
                <w:rFonts w:ascii="Times New Roman" w:hAnsi="Times New Roman" w:cs="Times New Roman"/>
                <w:sz w:val="20"/>
                <w:szCs w:val="20"/>
              </w:rPr>
            </w:pPr>
          </w:p>
        </w:tc>
        <w:tc>
          <w:tcPr>
            <w:tcW w:w="4725" w:type="dxa"/>
            <w:vMerge/>
            <w:vAlign w:val="center"/>
          </w:tcPr>
          <w:p w14:paraId="289C3D92" w14:textId="77777777" w:rsidR="001B3FDB" w:rsidRPr="001B3FDB" w:rsidRDefault="001B3FDB" w:rsidP="001B3FDB">
            <w:pPr>
              <w:spacing w:line="276" w:lineRule="auto"/>
              <w:rPr>
                <w:rFonts w:ascii="Times New Roman" w:hAnsi="Times New Roman" w:cs="Times New Roman"/>
                <w:color w:val="000000" w:themeColor="text1"/>
                <w:sz w:val="20"/>
                <w:szCs w:val="20"/>
              </w:rPr>
            </w:pPr>
          </w:p>
        </w:tc>
      </w:tr>
      <w:tr w:rsidR="001B3FDB" w:rsidRPr="001B3FDB" w14:paraId="4D896E73" w14:textId="77777777" w:rsidTr="00914706">
        <w:trPr>
          <w:trHeight w:val="1130"/>
        </w:trPr>
        <w:tc>
          <w:tcPr>
            <w:tcW w:w="4725" w:type="dxa"/>
            <w:vAlign w:val="center"/>
          </w:tcPr>
          <w:p w14:paraId="45D913F0" w14:textId="22456EB6" w:rsidR="001B3FDB" w:rsidRPr="001B3FDB" w:rsidRDefault="001B3FDB" w:rsidP="001B3FDB">
            <w:pPr>
              <w:spacing w:line="276" w:lineRule="auto"/>
              <w:rPr>
                <w:rFonts w:ascii="Times New Roman" w:hAnsi="Times New Roman" w:cs="Times New Roman"/>
                <w:sz w:val="20"/>
                <w:szCs w:val="20"/>
              </w:rPr>
            </w:pPr>
            <w:bookmarkStart w:id="1" w:name="_Hlk124077838"/>
            <w:r w:rsidRPr="001B3FDB">
              <w:rPr>
                <w:rFonts w:ascii="Times New Roman" w:hAnsi="Times New Roman" w:cs="Times New Roman"/>
                <w:color w:val="000000" w:themeColor="text1"/>
                <w:sz w:val="20"/>
                <w:szCs w:val="20"/>
              </w:rPr>
              <w:t>Q10. Full electronic search strategy was provided for at least one database</w:t>
            </w:r>
            <w:bookmarkEnd w:id="1"/>
            <w:r w:rsidRPr="001B3FDB">
              <w:rPr>
                <w:rFonts w:ascii="Times New Roman" w:hAnsi="Times New Roman" w:cs="Times New Roman"/>
                <w:color w:val="000000" w:themeColor="text1"/>
                <w:sz w:val="20"/>
                <w:szCs w:val="20"/>
              </w:rPr>
              <w:t>.</w:t>
            </w:r>
          </w:p>
        </w:tc>
        <w:tc>
          <w:tcPr>
            <w:tcW w:w="4725" w:type="dxa"/>
            <w:vAlign w:val="center"/>
          </w:tcPr>
          <w:p w14:paraId="3551187E" w14:textId="464DD373" w:rsidR="001B3FDB" w:rsidRPr="001B3FDB" w:rsidRDefault="009E5822" w:rsidP="001B3FDB">
            <w:pPr>
              <w:spacing w:line="276" w:lineRule="auto"/>
              <w:rPr>
                <w:rFonts w:ascii="Times New Roman" w:hAnsi="Times New Roman" w:cs="Times New Roman"/>
                <w:sz w:val="20"/>
                <w:szCs w:val="20"/>
              </w:rPr>
            </w:pPr>
            <w:r>
              <w:rPr>
                <w:rFonts w:ascii="Times New Roman" w:hAnsi="Times New Roman" w:cs="Times New Roman"/>
                <w:sz w:val="20"/>
                <w:szCs w:val="20"/>
              </w:rPr>
              <w:t xml:space="preserve">8. </w:t>
            </w:r>
            <w:r w:rsidR="001B3FDB" w:rsidRPr="001B3FDB">
              <w:rPr>
                <w:rFonts w:ascii="Times New Roman" w:hAnsi="Times New Roman" w:cs="Times New Roman"/>
                <w:sz w:val="20"/>
                <w:szCs w:val="20"/>
              </w:rPr>
              <w:t>Present full electronic search strategy for at least one database, including any limits used, such that it could be repeated.</w:t>
            </w:r>
          </w:p>
        </w:tc>
        <w:tc>
          <w:tcPr>
            <w:tcW w:w="4725" w:type="dxa"/>
          </w:tcPr>
          <w:p w14:paraId="5B70B3AE" w14:textId="238DE50B" w:rsidR="001B3FDB" w:rsidRPr="001B3FDB" w:rsidRDefault="00A56E4D" w:rsidP="001B3FDB">
            <w:pPr>
              <w:spacing w:line="276" w:lineRule="auto"/>
              <w:rPr>
                <w:rFonts w:ascii="Times New Roman" w:hAnsi="Times New Roman" w:cs="Times New Roman"/>
                <w:color w:val="000000" w:themeColor="text1"/>
                <w:sz w:val="20"/>
                <w:szCs w:val="20"/>
              </w:rPr>
            </w:pPr>
            <w:r>
              <w:rPr>
                <w:rFonts w:ascii="Times New Roman" w:hAnsi="Times New Roman" w:cs="Times New Roman"/>
                <w:sz w:val="20"/>
                <w:szCs w:val="20"/>
              </w:rPr>
              <w:t xml:space="preserve">7. </w:t>
            </w:r>
            <w:r w:rsidR="001B3FDB" w:rsidRPr="001B3FDB">
              <w:rPr>
                <w:rFonts w:ascii="Times New Roman" w:hAnsi="Times New Roman" w:cs="Times New Roman"/>
                <w:sz w:val="20"/>
                <w:szCs w:val="20"/>
              </w:rPr>
              <w:t>Present the full search strategies for all databases, registers and websites, including any filters and limits used.</w:t>
            </w:r>
          </w:p>
        </w:tc>
      </w:tr>
      <w:tr w:rsidR="001B3FDB" w:rsidRPr="001B3FDB" w14:paraId="4D5E6D1B" w14:textId="77777777" w:rsidTr="00914706">
        <w:trPr>
          <w:trHeight w:val="1405"/>
        </w:trPr>
        <w:tc>
          <w:tcPr>
            <w:tcW w:w="4725" w:type="dxa"/>
            <w:vAlign w:val="center"/>
          </w:tcPr>
          <w:p w14:paraId="000AAFF4" w14:textId="5CB4FDE7" w:rsidR="001B3FDB" w:rsidRPr="001B3FDB" w:rsidRDefault="001B3FDB" w:rsidP="001B3FDB">
            <w:pPr>
              <w:spacing w:line="276" w:lineRule="auto"/>
              <w:rPr>
                <w:rFonts w:ascii="Times New Roman" w:hAnsi="Times New Roman" w:cs="Times New Roman"/>
                <w:sz w:val="20"/>
                <w:szCs w:val="20"/>
              </w:rPr>
            </w:pPr>
            <w:bookmarkStart w:id="2" w:name="_Hlk124077876"/>
            <w:r w:rsidRPr="001B3FDB">
              <w:rPr>
                <w:rFonts w:ascii="Times New Roman" w:hAnsi="Times New Roman" w:cs="Times New Roman"/>
                <w:color w:val="000000" w:themeColor="text1"/>
                <w:sz w:val="20"/>
                <w:szCs w:val="20"/>
              </w:rPr>
              <w:lastRenderedPageBreak/>
              <w:t>Q11. Efforts were made to minimise error in selection of studies, namely by having more than one author independently participated in the study selection process.</w:t>
            </w:r>
            <w:bookmarkEnd w:id="2"/>
          </w:p>
        </w:tc>
        <w:tc>
          <w:tcPr>
            <w:tcW w:w="4725" w:type="dxa"/>
            <w:vAlign w:val="center"/>
          </w:tcPr>
          <w:p w14:paraId="2C5F149D" w14:textId="10D77758" w:rsidR="001B3FDB" w:rsidRPr="001B3FDB" w:rsidRDefault="00FB1425" w:rsidP="001B3FDB">
            <w:pPr>
              <w:spacing w:line="276" w:lineRule="auto"/>
              <w:rPr>
                <w:rFonts w:ascii="Times New Roman" w:hAnsi="Times New Roman" w:cs="Times New Roman"/>
                <w:sz w:val="20"/>
                <w:szCs w:val="20"/>
              </w:rPr>
            </w:pPr>
            <w:r>
              <w:rPr>
                <w:rFonts w:ascii="Times New Roman" w:hAnsi="Times New Roman" w:cs="Times New Roman"/>
                <w:sz w:val="20"/>
                <w:szCs w:val="20"/>
              </w:rPr>
              <w:t xml:space="preserve">9. </w:t>
            </w:r>
            <w:r w:rsidR="001B3FDB" w:rsidRPr="001B3FDB">
              <w:rPr>
                <w:rFonts w:ascii="Times New Roman" w:hAnsi="Times New Roman" w:cs="Times New Roman"/>
                <w:sz w:val="20"/>
                <w:szCs w:val="20"/>
              </w:rPr>
              <w:t>State the process for selecting studies (i.e., screening, eligibility, included in systematic review, and, if applicable, included in the meta-analysis).</w:t>
            </w:r>
          </w:p>
        </w:tc>
        <w:tc>
          <w:tcPr>
            <w:tcW w:w="4725" w:type="dxa"/>
          </w:tcPr>
          <w:p w14:paraId="4BFBC8C8" w14:textId="54CAD186" w:rsidR="001B3FDB" w:rsidRPr="001B3FDB" w:rsidRDefault="00A56E4D" w:rsidP="001B3FDB">
            <w:pPr>
              <w:spacing w:line="276" w:lineRule="auto"/>
              <w:rPr>
                <w:rFonts w:ascii="Times New Roman" w:hAnsi="Times New Roman" w:cs="Times New Roman"/>
                <w:color w:val="000000" w:themeColor="text1"/>
                <w:sz w:val="20"/>
                <w:szCs w:val="20"/>
              </w:rPr>
            </w:pPr>
            <w:r>
              <w:rPr>
                <w:rFonts w:ascii="Times New Roman" w:hAnsi="Times New Roman" w:cs="Times New Roman"/>
                <w:sz w:val="20"/>
                <w:szCs w:val="20"/>
              </w:rPr>
              <w:t xml:space="preserve">8. </w:t>
            </w:r>
            <w:r w:rsidR="001B3FDB" w:rsidRPr="001B3FDB">
              <w:rPr>
                <w:rFonts w:ascii="Times New Roman" w:hAnsi="Times New Roman" w:cs="Times New Roman"/>
                <w:sz w:val="20"/>
                <w:szCs w:val="20"/>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r>
      <w:tr w:rsidR="001B3FDB" w:rsidRPr="001B3FDB" w14:paraId="24176156" w14:textId="77777777" w:rsidTr="00914706">
        <w:trPr>
          <w:trHeight w:val="602"/>
        </w:trPr>
        <w:tc>
          <w:tcPr>
            <w:tcW w:w="4725" w:type="dxa"/>
            <w:vAlign w:val="center"/>
          </w:tcPr>
          <w:p w14:paraId="4ABEF363" w14:textId="267D7331" w:rsidR="001B3FDB" w:rsidRPr="001B3FDB" w:rsidRDefault="001B3FDB" w:rsidP="001B3FDB">
            <w:pPr>
              <w:spacing w:line="276" w:lineRule="auto"/>
              <w:rPr>
                <w:rFonts w:ascii="Times New Roman" w:hAnsi="Times New Roman" w:cs="Times New Roman"/>
                <w:sz w:val="20"/>
                <w:szCs w:val="20"/>
              </w:rPr>
            </w:pPr>
            <w:r w:rsidRPr="001B3FDB">
              <w:rPr>
                <w:rFonts w:ascii="Times New Roman" w:hAnsi="Times New Roman" w:cs="Times New Roman"/>
                <w:color w:val="000000" w:themeColor="text1"/>
                <w:sz w:val="20"/>
                <w:szCs w:val="20"/>
              </w:rPr>
              <w:t>Q12. Efforts were made to minimise error in data collection by having more than one author independently participating in the data extraction from reports.</w:t>
            </w:r>
          </w:p>
        </w:tc>
        <w:tc>
          <w:tcPr>
            <w:tcW w:w="4725" w:type="dxa"/>
            <w:vMerge w:val="restart"/>
            <w:vAlign w:val="center"/>
          </w:tcPr>
          <w:p w14:paraId="3A8C7A74" w14:textId="07FBD7C2" w:rsidR="001B3FDB" w:rsidRPr="001B3FDB" w:rsidRDefault="00FB1425" w:rsidP="001B3FDB">
            <w:pPr>
              <w:spacing w:line="276" w:lineRule="auto"/>
              <w:rPr>
                <w:rFonts w:ascii="Times New Roman" w:hAnsi="Times New Roman" w:cs="Times New Roman"/>
                <w:sz w:val="20"/>
                <w:szCs w:val="20"/>
              </w:rPr>
            </w:pPr>
            <w:r>
              <w:rPr>
                <w:rFonts w:ascii="Times New Roman" w:hAnsi="Times New Roman" w:cs="Times New Roman"/>
                <w:sz w:val="20"/>
                <w:szCs w:val="20"/>
              </w:rPr>
              <w:t xml:space="preserve">10. </w:t>
            </w:r>
            <w:r w:rsidR="001B3FDB" w:rsidRPr="001B3FDB">
              <w:rPr>
                <w:rFonts w:ascii="Times New Roman" w:hAnsi="Times New Roman" w:cs="Times New Roman"/>
                <w:sz w:val="20"/>
                <w:szCs w:val="20"/>
              </w:rPr>
              <w:t>Describe method of data extraction from reports (e.g., piloted forms, independently, in duplicate) and any processes for obtaining and confirming data from investigators.</w:t>
            </w:r>
          </w:p>
        </w:tc>
        <w:tc>
          <w:tcPr>
            <w:tcW w:w="4725" w:type="dxa"/>
            <w:vMerge w:val="restart"/>
            <w:vAlign w:val="center"/>
          </w:tcPr>
          <w:p w14:paraId="19FB3740" w14:textId="47374577" w:rsidR="001B3FDB" w:rsidRPr="001B3FDB" w:rsidRDefault="00A56E4D" w:rsidP="001B3FDB">
            <w:pPr>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9. </w:t>
            </w:r>
            <w:r w:rsidR="001B3FDB" w:rsidRPr="001B3FDB">
              <w:rPr>
                <w:rFonts w:ascii="Times New Roman" w:hAnsi="Times New Roman" w:cs="Times New Roman"/>
                <w:color w:val="000000" w:themeColor="text1"/>
                <w:sz w:val="20"/>
                <w:szCs w:val="20"/>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r>
      <w:tr w:rsidR="001B3FDB" w:rsidRPr="001B3FDB" w14:paraId="22E479ED" w14:textId="77777777" w:rsidTr="00914706">
        <w:trPr>
          <w:trHeight w:val="291"/>
        </w:trPr>
        <w:tc>
          <w:tcPr>
            <w:tcW w:w="4725" w:type="dxa"/>
            <w:vAlign w:val="center"/>
          </w:tcPr>
          <w:p w14:paraId="08009D92" w14:textId="35B8E456" w:rsidR="001B3FDB" w:rsidRPr="001B3FDB" w:rsidRDefault="001B3FDB" w:rsidP="001B3FDB">
            <w:pPr>
              <w:spacing w:line="276" w:lineRule="auto"/>
              <w:rPr>
                <w:rFonts w:ascii="Times New Roman" w:hAnsi="Times New Roman" w:cs="Times New Roman"/>
                <w:sz w:val="20"/>
                <w:szCs w:val="20"/>
              </w:rPr>
            </w:pPr>
            <w:r w:rsidRPr="001B3FDB">
              <w:rPr>
                <w:rFonts w:ascii="Times New Roman" w:hAnsi="Times New Roman" w:cs="Times New Roman"/>
                <w:color w:val="000000" w:themeColor="text1"/>
                <w:sz w:val="20"/>
                <w:szCs w:val="20"/>
              </w:rPr>
              <w:t>Q13. Efforts were made to minimise error in data collection by using a prespecified form for data extraction from reports.</w:t>
            </w:r>
          </w:p>
        </w:tc>
        <w:tc>
          <w:tcPr>
            <w:tcW w:w="4725" w:type="dxa"/>
            <w:vMerge/>
            <w:vAlign w:val="center"/>
          </w:tcPr>
          <w:p w14:paraId="2FFDD97D" w14:textId="1A8C009F" w:rsidR="001B3FDB" w:rsidRPr="001B3FDB" w:rsidRDefault="001B3FDB" w:rsidP="001B3FDB">
            <w:pPr>
              <w:spacing w:line="276" w:lineRule="auto"/>
              <w:rPr>
                <w:rFonts w:ascii="Times New Roman" w:hAnsi="Times New Roman" w:cs="Times New Roman"/>
                <w:sz w:val="20"/>
                <w:szCs w:val="20"/>
              </w:rPr>
            </w:pPr>
          </w:p>
        </w:tc>
        <w:tc>
          <w:tcPr>
            <w:tcW w:w="4725" w:type="dxa"/>
            <w:vMerge/>
            <w:vAlign w:val="center"/>
          </w:tcPr>
          <w:p w14:paraId="278FA853" w14:textId="77777777" w:rsidR="001B3FDB" w:rsidRPr="001B3FDB" w:rsidRDefault="001B3FDB" w:rsidP="001B3FDB">
            <w:pPr>
              <w:spacing w:line="276" w:lineRule="auto"/>
              <w:rPr>
                <w:rFonts w:ascii="Times New Roman" w:hAnsi="Times New Roman" w:cs="Times New Roman"/>
                <w:color w:val="000000" w:themeColor="text1"/>
                <w:sz w:val="20"/>
                <w:szCs w:val="20"/>
              </w:rPr>
            </w:pPr>
          </w:p>
        </w:tc>
      </w:tr>
      <w:tr w:rsidR="001B3FDB" w:rsidRPr="001B3FDB" w14:paraId="18A63626" w14:textId="77777777" w:rsidTr="00914706">
        <w:trPr>
          <w:trHeight w:val="291"/>
        </w:trPr>
        <w:tc>
          <w:tcPr>
            <w:tcW w:w="4725" w:type="dxa"/>
            <w:vAlign w:val="center"/>
          </w:tcPr>
          <w:p w14:paraId="7791082F" w14:textId="111C804D" w:rsidR="001B3FDB" w:rsidRPr="001B3FDB" w:rsidRDefault="001B3FDB" w:rsidP="001B3FDB">
            <w:pPr>
              <w:spacing w:line="276" w:lineRule="auto"/>
              <w:rPr>
                <w:rFonts w:ascii="Times New Roman" w:hAnsi="Times New Roman" w:cs="Times New Roman"/>
                <w:sz w:val="20"/>
                <w:szCs w:val="20"/>
              </w:rPr>
            </w:pPr>
            <w:r w:rsidRPr="001B3FDB">
              <w:rPr>
                <w:rFonts w:ascii="Times New Roman" w:hAnsi="Times New Roman" w:cs="Times New Roman"/>
                <w:color w:val="000000" w:themeColor="text1"/>
                <w:sz w:val="20"/>
                <w:szCs w:val="20"/>
              </w:rPr>
              <w:t>Q14. Processes for obtaining and confirming data from investigators were described.</w:t>
            </w:r>
          </w:p>
        </w:tc>
        <w:tc>
          <w:tcPr>
            <w:tcW w:w="4725" w:type="dxa"/>
            <w:vMerge/>
            <w:vAlign w:val="center"/>
          </w:tcPr>
          <w:p w14:paraId="32263DCF" w14:textId="1AA99A4C" w:rsidR="001B3FDB" w:rsidRPr="001B3FDB" w:rsidRDefault="001B3FDB" w:rsidP="001B3FDB">
            <w:pPr>
              <w:spacing w:line="276" w:lineRule="auto"/>
              <w:rPr>
                <w:rFonts w:ascii="Times New Roman" w:hAnsi="Times New Roman" w:cs="Times New Roman"/>
                <w:sz w:val="20"/>
                <w:szCs w:val="20"/>
              </w:rPr>
            </w:pPr>
          </w:p>
        </w:tc>
        <w:tc>
          <w:tcPr>
            <w:tcW w:w="4725" w:type="dxa"/>
            <w:vMerge/>
            <w:vAlign w:val="center"/>
          </w:tcPr>
          <w:p w14:paraId="25822EB4" w14:textId="77777777" w:rsidR="001B3FDB" w:rsidRPr="001B3FDB" w:rsidRDefault="001B3FDB" w:rsidP="001B3FDB">
            <w:pPr>
              <w:spacing w:line="276" w:lineRule="auto"/>
              <w:rPr>
                <w:rFonts w:ascii="Times New Roman" w:hAnsi="Times New Roman" w:cs="Times New Roman"/>
                <w:color w:val="000000" w:themeColor="text1"/>
                <w:sz w:val="20"/>
                <w:szCs w:val="20"/>
              </w:rPr>
            </w:pPr>
          </w:p>
        </w:tc>
      </w:tr>
      <w:tr w:rsidR="001B3FDB" w:rsidRPr="001B3FDB" w14:paraId="006078CD" w14:textId="77777777" w:rsidTr="00914706">
        <w:trPr>
          <w:trHeight w:val="291"/>
        </w:trPr>
        <w:tc>
          <w:tcPr>
            <w:tcW w:w="4725" w:type="dxa"/>
            <w:vAlign w:val="center"/>
          </w:tcPr>
          <w:p w14:paraId="5486F69C" w14:textId="0D72C146" w:rsidR="001B3FDB" w:rsidRPr="001B3FDB" w:rsidRDefault="001B3FDB" w:rsidP="001B3FDB">
            <w:pPr>
              <w:spacing w:line="276" w:lineRule="auto"/>
              <w:rPr>
                <w:rFonts w:ascii="Times New Roman" w:hAnsi="Times New Roman" w:cs="Times New Roman"/>
                <w:sz w:val="20"/>
                <w:szCs w:val="20"/>
              </w:rPr>
            </w:pPr>
            <w:r w:rsidRPr="001B3FDB">
              <w:rPr>
                <w:rFonts w:ascii="Times New Roman" w:hAnsi="Times New Roman" w:cs="Times New Roman"/>
                <w:color w:val="000000" w:themeColor="text1"/>
                <w:sz w:val="20"/>
                <w:szCs w:val="20"/>
              </w:rPr>
              <w:t>Q15. Efforts to avoid double counting of participants/studies were described.</w:t>
            </w:r>
          </w:p>
        </w:tc>
        <w:tc>
          <w:tcPr>
            <w:tcW w:w="4725" w:type="dxa"/>
            <w:vMerge/>
            <w:vAlign w:val="center"/>
          </w:tcPr>
          <w:p w14:paraId="3B78011C" w14:textId="11F3E438" w:rsidR="001B3FDB" w:rsidRPr="001B3FDB" w:rsidRDefault="001B3FDB" w:rsidP="001B3FDB">
            <w:pPr>
              <w:spacing w:line="276" w:lineRule="auto"/>
              <w:rPr>
                <w:rFonts w:ascii="Times New Roman" w:hAnsi="Times New Roman" w:cs="Times New Roman"/>
                <w:sz w:val="20"/>
                <w:szCs w:val="20"/>
              </w:rPr>
            </w:pPr>
          </w:p>
        </w:tc>
        <w:tc>
          <w:tcPr>
            <w:tcW w:w="4725" w:type="dxa"/>
            <w:vMerge/>
            <w:vAlign w:val="center"/>
          </w:tcPr>
          <w:p w14:paraId="42BDD199" w14:textId="77777777" w:rsidR="001B3FDB" w:rsidRPr="001B3FDB" w:rsidRDefault="001B3FDB" w:rsidP="001B3FDB">
            <w:pPr>
              <w:spacing w:line="276" w:lineRule="auto"/>
              <w:rPr>
                <w:rFonts w:ascii="Times New Roman" w:hAnsi="Times New Roman" w:cs="Times New Roman"/>
                <w:color w:val="000000" w:themeColor="text1"/>
                <w:sz w:val="20"/>
                <w:szCs w:val="20"/>
              </w:rPr>
            </w:pPr>
          </w:p>
        </w:tc>
      </w:tr>
      <w:tr w:rsidR="001B3FDB" w:rsidRPr="001B3FDB" w14:paraId="3506BDCC" w14:textId="77777777" w:rsidTr="00914706">
        <w:trPr>
          <w:trHeight w:val="536"/>
        </w:trPr>
        <w:tc>
          <w:tcPr>
            <w:tcW w:w="4725" w:type="dxa"/>
            <w:vMerge w:val="restart"/>
            <w:vAlign w:val="center"/>
          </w:tcPr>
          <w:p w14:paraId="63274F03" w14:textId="066D4FDB" w:rsidR="001B3FDB" w:rsidRPr="001B3FDB" w:rsidRDefault="001B3FDB" w:rsidP="001B3FDB">
            <w:pPr>
              <w:spacing w:line="276" w:lineRule="auto"/>
              <w:rPr>
                <w:rFonts w:ascii="Times New Roman" w:hAnsi="Times New Roman" w:cs="Times New Roman"/>
                <w:sz w:val="20"/>
                <w:szCs w:val="20"/>
              </w:rPr>
            </w:pPr>
            <w:r w:rsidRPr="001B3FDB">
              <w:rPr>
                <w:rFonts w:ascii="Times New Roman" w:hAnsi="Times New Roman" w:cs="Times New Roman"/>
                <w:color w:val="000000" w:themeColor="text1"/>
                <w:sz w:val="20"/>
                <w:szCs w:val="20"/>
              </w:rPr>
              <w:t>Q16. Variables for which data were sought were listed.</w:t>
            </w:r>
          </w:p>
        </w:tc>
        <w:tc>
          <w:tcPr>
            <w:tcW w:w="4725" w:type="dxa"/>
            <w:vMerge w:val="restart"/>
            <w:vAlign w:val="center"/>
          </w:tcPr>
          <w:p w14:paraId="1006FEA2" w14:textId="169176A8" w:rsidR="001B3FDB" w:rsidRPr="001B3FDB" w:rsidRDefault="00FB1425" w:rsidP="001B3FDB">
            <w:pPr>
              <w:spacing w:line="276" w:lineRule="auto"/>
              <w:rPr>
                <w:rFonts w:ascii="Times New Roman" w:hAnsi="Times New Roman" w:cs="Times New Roman"/>
                <w:sz w:val="20"/>
                <w:szCs w:val="20"/>
              </w:rPr>
            </w:pPr>
            <w:r>
              <w:rPr>
                <w:rFonts w:ascii="Times New Roman" w:hAnsi="Times New Roman" w:cs="Times New Roman"/>
                <w:sz w:val="20"/>
                <w:szCs w:val="20"/>
              </w:rPr>
              <w:t xml:space="preserve">11. </w:t>
            </w:r>
            <w:r w:rsidR="001B3FDB" w:rsidRPr="001B3FDB">
              <w:rPr>
                <w:rFonts w:ascii="Times New Roman" w:hAnsi="Times New Roman" w:cs="Times New Roman"/>
                <w:sz w:val="20"/>
                <w:szCs w:val="20"/>
              </w:rPr>
              <w:t>List and define all variables for which data were sought (e.g., PICOS, funding sources) and any assumptions and simplifications made.</w:t>
            </w:r>
          </w:p>
        </w:tc>
        <w:tc>
          <w:tcPr>
            <w:tcW w:w="4725" w:type="dxa"/>
          </w:tcPr>
          <w:p w14:paraId="3F588C47" w14:textId="54FD7B8D" w:rsidR="001B3FDB" w:rsidRPr="001B3FDB" w:rsidRDefault="00A56E4D" w:rsidP="001B3FDB">
            <w:pPr>
              <w:spacing w:line="276" w:lineRule="auto"/>
              <w:rPr>
                <w:rFonts w:ascii="Times New Roman" w:hAnsi="Times New Roman" w:cs="Times New Roman"/>
                <w:color w:val="000000" w:themeColor="text1"/>
                <w:sz w:val="20"/>
                <w:szCs w:val="20"/>
              </w:rPr>
            </w:pPr>
            <w:r>
              <w:rPr>
                <w:rFonts w:ascii="Times New Roman" w:hAnsi="Times New Roman" w:cs="Times New Roman"/>
                <w:sz w:val="20"/>
                <w:szCs w:val="20"/>
              </w:rPr>
              <w:t xml:space="preserve">10a. </w:t>
            </w:r>
            <w:r w:rsidR="001B3FDB" w:rsidRPr="001B3FDB">
              <w:rPr>
                <w:rFonts w:ascii="Times New Roman" w:hAnsi="Times New Roman" w:cs="Times New Roman"/>
                <w:sz w:val="20"/>
                <w:szCs w:val="20"/>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r>
      <w:tr w:rsidR="001B3FDB" w:rsidRPr="001B3FDB" w14:paraId="3083C67F" w14:textId="77777777" w:rsidTr="00914706">
        <w:trPr>
          <w:trHeight w:val="535"/>
        </w:trPr>
        <w:tc>
          <w:tcPr>
            <w:tcW w:w="4725" w:type="dxa"/>
            <w:vMerge/>
            <w:vAlign w:val="center"/>
          </w:tcPr>
          <w:p w14:paraId="39157847" w14:textId="77777777" w:rsidR="001B3FDB" w:rsidRPr="001B3FDB" w:rsidRDefault="001B3FDB" w:rsidP="001B3FDB">
            <w:pPr>
              <w:spacing w:line="276" w:lineRule="auto"/>
              <w:rPr>
                <w:rFonts w:ascii="Times New Roman" w:hAnsi="Times New Roman" w:cs="Times New Roman"/>
                <w:sz w:val="20"/>
                <w:szCs w:val="20"/>
              </w:rPr>
            </w:pPr>
          </w:p>
        </w:tc>
        <w:tc>
          <w:tcPr>
            <w:tcW w:w="4725" w:type="dxa"/>
            <w:vMerge/>
            <w:vAlign w:val="center"/>
          </w:tcPr>
          <w:p w14:paraId="40E22CD2" w14:textId="760F03E6" w:rsidR="001B3FDB" w:rsidRPr="001B3FDB" w:rsidRDefault="001B3FDB" w:rsidP="001B3FDB">
            <w:pPr>
              <w:spacing w:line="276" w:lineRule="auto"/>
              <w:rPr>
                <w:rFonts w:ascii="Times New Roman" w:hAnsi="Times New Roman" w:cs="Times New Roman"/>
                <w:sz w:val="20"/>
                <w:szCs w:val="20"/>
              </w:rPr>
            </w:pPr>
          </w:p>
        </w:tc>
        <w:tc>
          <w:tcPr>
            <w:tcW w:w="4725" w:type="dxa"/>
          </w:tcPr>
          <w:p w14:paraId="3FDE3D32" w14:textId="2612B728" w:rsidR="001B3FDB" w:rsidRPr="001B3FDB" w:rsidRDefault="00A56E4D" w:rsidP="001B3FDB">
            <w:pPr>
              <w:spacing w:line="276" w:lineRule="auto"/>
              <w:rPr>
                <w:rFonts w:ascii="Times New Roman" w:hAnsi="Times New Roman" w:cs="Times New Roman"/>
                <w:color w:val="000000" w:themeColor="text1"/>
                <w:sz w:val="20"/>
                <w:szCs w:val="20"/>
              </w:rPr>
            </w:pPr>
            <w:r>
              <w:rPr>
                <w:rFonts w:ascii="Times New Roman" w:hAnsi="Times New Roman" w:cs="Times New Roman"/>
                <w:sz w:val="20"/>
                <w:szCs w:val="20"/>
              </w:rPr>
              <w:t xml:space="preserve">10b. </w:t>
            </w:r>
            <w:r w:rsidR="001B3FDB" w:rsidRPr="001B3FDB">
              <w:rPr>
                <w:rFonts w:ascii="Times New Roman" w:hAnsi="Times New Roman" w:cs="Times New Roman"/>
                <w:sz w:val="20"/>
                <w:szCs w:val="20"/>
              </w:rPr>
              <w:t>List and define all other variables for which data were sought (e.g. participant and intervention characteristics, funding sources). Describe any assumptions made about any missing or unclear information.</w:t>
            </w:r>
          </w:p>
        </w:tc>
      </w:tr>
      <w:tr w:rsidR="001B3FDB" w:rsidRPr="001B3FDB" w14:paraId="0ACF99DC" w14:textId="77777777" w:rsidTr="00914706">
        <w:trPr>
          <w:trHeight w:val="352"/>
        </w:trPr>
        <w:tc>
          <w:tcPr>
            <w:tcW w:w="4725" w:type="dxa"/>
            <w:vAlign w:val="center"/>
          </w:tcPr>
          <w:p w14:paraId="2463A5DE" w14:textId="2A9D4B98" w:rsidR="001B3FDB" w:rsidRPr="001B3FDB" w:rsidRDefault="001B3FDB" w:rsidP="001B3FDB">
            <w:pPr>
              <w:spacing w:line="276" w:lineRule="auto"/>
              <w:rPr>
                <w:rFonts w:ascii="Times New Roman" w:hAnsi="Times New Roman" w:cs="Times New Roman"/>
                <w:sz w:val="20"/>
                <w:szCs w:val="20"/>
              </w:rPr>
            </w:pPr>
            <w:r w:rsidRPr="001B3FDB">
              <w:rPr>
                <w:rFonts w:ascii="Times New Roman" w:hAnsi="Times New Roman" w:cs="Times New Roman"/>
                <w:color w:val="000000" w:themeColor="text1"/>
                <w:sz w:val="20"/>
                <w:szCs w:val="20"/>
              </w:rPr>
              <w:t>Q17. The risk of bias (or methodological quality) of individual studies was formally assessed using appropriate criteria.</w:t>
            </w:r>
          </w:p>
        </w:tc>
        <w:tc>
          <w:tcPr>
            <w:tcW w:w="4725" w:type="dxa"/>
            <w:vMerge w:val="restart"/>
            <w:vAlign w:val="center"/>
          </w:tcPr>
          <w:p w14:paraId="5EAC183E" w14:textId="73FC37D1" w:rsidR="001B3FDB" w:rsidRPr="001B3FDB" w:rsidRDefault="00FB1425" w:rsidP="001B3FDB">
            <w:pPr>
              <w:spacing w:line="276" w:lineRule="auto"/>
              <w:rPr>
                <w:rFonts w:ascii="Times New Roman" w:hAnsi="Times New Roman" w:cs="Times New Roman"/>
                <w:sz w:val="20"/>
                <w:szCs w:val="20"/>
              </w:rPr>
            </w:pPr>
            <w:r>
              <w:rPr>
                <w:rFonts w:ascii="Times New Roman" w:hAnsi="Times New Roman" w:cs="Times New Roman"/>
                <w:sz w:val="20"/>
                <w:szCs w:val="20"/>
              </w:rPr>
              <w:t xml:space="preserve">12. </w:t>
            </w:r>
            <w:r w:rsidR="001B3FDB" w:rsidRPr="001B3FDB">
              <w:rPr>
                <w:rFonts w:ascii="Times New Roman" w:hAnsi="Times New Roman" w:cs="Times New Roman"/>
                <w:sz w:val="20"/>
                <w:szCs w:val="20"/>
              </w:rPr>
              <w:t>Describe methods used for assessing risk of bias of individual studies (including specification of whether this was done at the study or outcome level), and how this information is to be used in any data synthesis.</w:t>
            </w:r>
          </w:p>
        </w:tc>
        <w:tc>
          <w:tcPr>
            <w:tcW w:w="4725" w:type="dxa"/>
            <w:vMerge w:val="restart"/>
            <w:vAlign w:val="center"/>
          </w:tcPr>
          <w:p w14:paraId="7FC14626" w14:textId="6E9F16F2" w:rsidR="001B3FDB" w:rsidRPr="001B3FDB" w:rsidRDefault="00A56E4D" w:rsidP="001B3FDB">
            <w:pPr>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11. </w:t>
            </w:r>
            <w:r w:rsidR="001B3FDB" w:rsidRPr="001B3FDB">
              <w:rPr>
                <w:rFonts w:ascii="Times New Roman" w:hAnsi="Times New Roman" w:cs="Times New Roman"/>
                <w:color w:val="000000" w:themeColor="text1"/>
                <w:sz w:val="20"/>
                <w:szCs w:val="20"/>
              </w:rPr>
              <w:t>Specify the methods used to assess risk of bias in the included studies, including details of the tool(s) used, how many reviewers assessed each study and whether they worked independently, and if applicable, details of automation tools used in the process.</w:t>
            </w:r>
          </w:p>
        </w:tc>
      </w:tr>
      <w:tr w:rsidR="001B3FDB" w:rsidRPr="001B3FDB" w14:paraId="43CB4DDA" w14:textId="77777777" w:rsidTr="00914706">
        <w:trPr>
          <w:trHeight w:val="485"/>
        </w:trPr>
        <w:tc>
          <w:tcPr>
            <w:tcW w:w="4725" w:type="dxa"/>
            <w:vAlign w:val="center"/>
          </w:tcPr>
          <w:p w14:paraId="0F6DD697" w14:textId="6F69C12F" w:rsidR="001B3FDB" w:rsidRPr="001B3FDB" w:rsidRDefault="001B3FDB" w:rsidP="001B3FDB">
            <w:pPr>
              <w:spacing w:line="276" w:lineRule="auto"/>
              <w:rPr>
                <w:rFonts w:ascii="Times New Roman" w:hAnsi="Times New Roman" w:cs="Times New Roman"/>
                <w:sz w:val="20"/>
                <w:szCs w:val="20"/>
              </w:rPr>
            </w:pPr>
            <w:r w:rsidRPr="001B3FDB">
              <w:rPr>
                <w:rFonts w:ascii="Times New Roman" w:hAnsi="Times New Roman" w:cs="Times New Roman"/>
                <w:color w:val="000000" w:themeColor="text1"/>
                <w:sz w:val="20"/>
                <w:szCs w:val="20"/>
              </w:rPr>
              <w:t>Q18. Efforts were made to minimise error in risk of bias assessment, namely by having it independently conducted by at least two reviewers.</w:t>
            </w:r>
          </w:p>
        </w:tc>
        <w:tc>
          <w:tcPr>
            <w:tcW w:w="4725" w:type="dxa"/>
            <w:vMerge/>
            <w:vAlign w:val="center"/>
          </w:tcPr>
          <w:p w14:paraId="594E4544" w14:textId="1DDF0274" w:rsidR="001B3FDB" w:rsidRPr="001B3FDB" w:rsidRDefault="001B3FDB" w:rsidP="001B3FDB">
            <w:pPr>
              <w:spacing w:line="276" w:lineRule="auto"/>
              <w:rPr>
                <w:rFonts w:ascii="Times New Roman" w:hAnsi="Times New Roman" w:cs="Times New Roman"/>
                <w:sz w:val="20"/>
                <w:szCs w:val="20"/>
              </w:rPr>
            </w:pPr>
          </w:p>
        </w:tc>
        <w:tc>
          <w:tcPr>
            <w:tcW w:w="4725" w:type="dxa"/>
            <w:vMerge/>
            <w:vAlign w:val="center"/>
          </w:tcPr>
          <w:p w14:paraId="6FEB6778" w14:textId="77777777" w:rsidR="001B3FDB" w:rsidRPr="001B3FDB" w:rsidRDefault="001B3FDB" w:rsidP="001B3FDB">
            <w:pPr>
              <w:spacing w:line="276" w:lineRule="auto"/>
              <w:rPr>
                <w:rFonts w:ascii="Times New Roman" w:hAnsi="Times New Roman" w:cs="Times New Roman"/>
                <w:color w:val="000000" w:themeColor="text1"/>
                <w:sz w:val="20"/>
                <w:szCs w:val="20"/>
              </w:rPr>
            </w:pPr>
          </w:p>
        </w:tc>
      </w:tr>
      <w:tr w:rsidR="001B3FDB" w:rsidRPr="001B3FDB" w14:paraId="0F63785B" w14:textId="77777777" w:rsidTr="00914706">
        <w:trPr>
          <w:trHeight w:val="275"/>
        </w:trPr>
        <w:tc>
          <w:tcPr>
            <w:tcW w:w="4725" w:type="dxa"/>
            <w:vAlign w:val="center"/>
          </w:tcPr>
          <w:p w14:paraId="11CAADC3" w14:textId="47252667" w:rsidR="001B3FDB" w:rsidRPr="001B3FDB" w:rsidRDefault="001B3FDB" w:rsidP="001B3FDB">
            <w:pPr>
              <w:spacing w:line="276" w:lineRule="auto"/>
              <w:rPr>
                <w:rFonts w:ascii="Times New Roman" w:hAnsi="Times New Roman" w:cs="Times New Roman"/>
                <w:sz w:val="20"/>
                <w:szCs w:val="20"/>
              </w:rPr>
            </w:pPr>
            <w:r w:rsidRPr="001B3FDB">
              <w:rPr>
                <w:rFonts w:ascii="Times New Roman" w:hAnsi="Times New Roman" w:cs="Times New Roman"/>
                <w:color w:val="000000" w:themeColor="text1"/>
                <w:sz w:val="20"/>
                <w:szCs w:val="20"/>
              </w:rPr>
              <w:lastRenderedPageBreak/>
              <w:t>Q19. For procedures involving more than one reviewer, methods for solving disagreements were provided.</w:t>
            </w:r>
          </w:p>
        </w:tc>
        <w:tc>
          <w:tcPr>
            <w:tcW w:w="4725" w:type="dxa"/>
            <w:vAlign w:val="center"/>
          </w:tcPr>
          <w:p w14:paraId="69768AC5" w14:textId="03CE060C" w:rsidR="001B3FDB" w:rsidRPr="001B3FDB" w:rsidRDefault="001B3FDB" w:rsidP="001B3FDB">
            <w:pPr>
              <w:spacing w:line="276" w:lineRule="auto"/>
              <w:rPr>
                <w:rFonts w:ascii="Times New Roman" w:hAnsi="Times New Roman" w:cs="Times New Roman"/>
                <w:sz w:val="20"/>
                <w:szCs w:val="20"/>
              </w:rPr>
            </w:pPr>
          </w:p>
        </w:tc>
        <w:tc>
          <w:tcPr>
            <w:tcW w:w="4725" w:type="dxa"/>
            <w:vAlign w:val="center"/>
          </w:tcPr>
          <w:p w14:paraId="1131A195" w14:textId="77777777" w:rsidR="001B3FDB" w:rsidRPr="001B3FDB" w:rsidRDefault="001B3FDB" w:rsidP="001B3FDB">
            <w:pPr>
              <w:spacing w:line="276" w:lineRule="auto"/>
              <w:rPr>
                <w:rFonts w:ascii="Times New Roman" w:hAnsi="Times New Roman" w:cs="Times New Roman"/>
                <w:color w:val="000000" w:themeColor="text1"/>
                <w:sz w:val="20"/>
                <w:szCs w:val="20"/>
              </w:rPr>
            </w:pPr>
          </w:p>
        </w:tc>
      </w:tr>
      <w:tr w:rsidR="001B3FDB" w:rsidRPr="001B3FDB" w14:paraId="0BA3AD83" w14:textId="77777777" w:rsidTr="00914706">
        <w:trPr>
          <w:trHeight w:val="275"/>
        </w:trPr>
        <w:tc>
          <w:tcPr>
            <w:tcW w:w="4725" w:type="dxa"/>
            <w:vAlign w:val="center"/>
          </w:tcPr>
          <w:p w14:paraId="62B19E01" w14:textId="773F20D8" w:rsidR="001B3FDB" w:rsidRPr="001B3FDB" w:rsidRDefault="001B3FDB" w:rsidP="001B3FDB">
            <w:pPr>
              <w:spacing w:line="276" w:lineRule="auto"/>
              <w:rPr>
                <w:rFonts w:ascii="Times New Roman" w:hAnsi="Times New Roman" w:cs="Times New Roman"/>
                <w:sz w:val="20"/>
                <w:szCs w:val="20"/>
              </w:rPr>
            </w:pPr>
            <w:r w:rsidRPr="001B3FDB">
              <w:rPr>
                <w:rFonts w:ascii="Times New Roman" w:hAnsi="Times New Roman" w:cs="Times New Roman"/>
                <w:color w:val="000000" w:themeColor="text1"/>
                <w:sz w:val="20"/>
                <w:szCs w:val="20"/>
              </w:rPr>
              <w:t>Q20. Methods used to assess certainty (or confidence) in the body of evidence for an outcome (e.g., by application of the GRADE framework) were described.</w:t>
            </w:r>
          </w:p>
        </w:tc>
        <w:tc>
          <w:tcPr>
            <w:tcW w:w="4725" w:type="dxa"/>
            <w:vAlign w:val="center"/>
          </w:tcPr>
          <w:p w14:paraId="760CFC3E" w14:textId="2778DC8C" w:rsidR="001B3FDB" w:rsidRPr="001B3FDB" w:rsidRDefault="001B3FDB" w:rsidP="001B3FDB">
            <w:pPr>
              <w:spacing w:line="276" w:lineRule="auto"/>
              <w:rPr>
                <w:rFonts w:ascii="Times New Roman" w:hAnsi="Times New Roman" w:cs="Times New Roman"/>
                <w:sz w:val="20"/>
                <w:szCs w:val="20"/>
              </w:rPr>
            </w:pPr>
          </w:p>
        </w:tc>
        <w:tc>
          <w:tcPr>
            <w:tcW w:w="4725" w:type="dxa"/>
            <w:vAlign w:val="center"/>
          </w:tcPr>
          <w:p w14:paraId="6EBE88D4" w14:textId="1273B4B7" w:rsidR="001B3FDB" w:rsidRPr="001B3FDB" w:rsidRDefault="00A56E4D" w:rsidP="001B3FDB">
            <w:pPr>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15. </w:t>
            </w:r>
            <w:r w:rsidR="001B3FDB" w:rsidRPr="001B3FDB">
              <w:rPr>
                <w:rFonts w:ascii="Times New Roman" w:hAnsi="Times New Roman" w:cs="Times New Roman"/>
                <w:color w:val="000000" w:themeColor="text1"/>
                <w:sz w:val="20"/>
                <w:szCs w:val="20"/>
              </w:rPr>
              <w:t>Describe any methods used to assess certainty (or confidence) in the body of evidence for an outcome.</w:t>
            </w:r>
          </w:p>
        </w:tc>
      </w:tr>
      <w:tr w:rsidR="001B3FDB" w:rsidRPr="001B3FDB" w14:paraId="434BF3CF" w14:textId="77777777" w:rsidTr="00914706">
        <w:trPr>
          <w:trHeight w:val="840"/>
        </w:trPr>
        <w:tc>
          <w:tcPr>
            <w:tcW w:w="4725" w:type="dxa"/>
            <w:vAlign w:val="center"/>
          </w:tcPr>
          <w:p w14:paraId="61DC7D0A" w14:textId="4BDC0018" w:rsidR="001B3FDB" w:rsidRPr="001B3FDB" w:rsidRDefault="001B3FDB" w:rsidP="001B3FDB">
            <w:pPr>
              <w:spacing w:line="276" w:lineRule="auto"/>
              <w:rPr>
                <w:rFonts w:ascii="Times New Roman" w:hAnsi="Times New Roman" w:cs="Times New Roman"/>
                <w:sz w:val="20"/>
                <w:szCs w:val="20"/>
              </w:rPr>
            </w:pPr>
            <w:r w:rsidRPr="001B3FDB">
              <w:rPr>
                <w:rFonts w:ascii="Times New Roman" w:hAnsi="Times New Roman" w:cs="Times New Roman"/>
                <w:color w:val="000000" w:themeColor="text1"/>
                <w:sz w:val="20"/>
                <w:szCs w:val="20"/>
              </w:rPr>
              <w:t xml:space="preserve">A. Meta-analytical summary measures were stated. </w:t>
            </w:r>
            <w:r w:rsidRPr="001B3FDB">
              <w:rPr>
                <w:rFonts w:ascii="Times New Roman" w:hAnsi="Times New Roman" w:cs="Times New Roman"/>
                <w:color w:val="000000" w:themeColor="text1"/>
                <w:sz w:val="20"/>
                <w:szCs w:val="20"/>
                <w:vertAlign w:val="superscript"/>
              </w:rPr>
              <w:t>a</w:t>
            </w:r>
          </w:p>
        </w:tc>
        <w:tc>
          <w:tcPr>
            <w:tcW w:w="4725" w:type="dxa"/>
            <w:vAlign w:val="center"/>
          </w:tcPr>
          <w:p w14:paraId="21442154" w14:textId="7D6FEDAD" w:rsidR="001B3FDB" w:rsidRPr="001B3FDB" w:rsidRDefault="006E5489" w:rsidP="001B3FDB">
            <w:pPr>
              <w:spacing w:line="276" w:lineRule="auto"/>
              <w:rPr>
                <w:rFonts w:ascii="Times New Roman" w:hAnsi="Times New Roman" w:cs="Times New Roman"/>
                <w:sz w:val="20"/>
                <w:szCs w:val="20"/>
              </w:rPr>
            </w:pPr>
            <w:r>
              <w:rPr>
                <w:rFonts w:ascii="Times New Roman" w:hAnsi="Times New Roman" w:cs="Times New Roman"/>
                <w:sz w:val="20"/>
                <w:szCs w:val="20"/>
              </w:rPr>
              <w:t xml:space="preserve">13. </w:t>
            </w:r>
            <w:r w:rsidR="001B3FDB" w:rsidRPr="001B3FDB">
              <w:rPr>
                <w:rFonts w:ascii="Times New Roman" w:hAnsi="Times New Roman" w:cs="Times New Roman"/>
                <w:sz w:val="20"/>
                <w:szCs w:val="20"/>
              </w:rPr>
              <w:t>State the principal summary measures (e.g., risk ratio, difference in means).</w:t>
            </w:r>
          </w:p>
        </w:tc>
        <w:tc>
          <w:tcPr>
            <w:tcW w:w="4725" w:type="dxa"/>
            <w:vAlign w:val="center"/>
          </w:tcPr>
          <w:p w14:paraId="3435FEEC" w14:textId="38136F9B" w:rsidR="001B3FDB" w:rsidRPr="001B3FDB" w:rsidRDefault="00A56E4D" w:rsidP="001B3FDB">
            <w:pPr>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12. </w:t>
            </w:r>
            <w:r w:rsidR="001B3FDB" w:rsidRPr="001B3FDB">
              <w:rPr>
                <w:rFonts w:ascii="Times New Roman" w:hAnsi="Times New Roman" w:cs="Times New Roman"/>
                <w:color w:val="000000" w:themeColor="text1"/>
                <w:sz w:val="20"/>
                <w:szCs w:val="20"/>
              </w:rPr>
              <w:t>Specify for each outcome the effect measure(s) (e.g. risk ratio, mean difference) used in the synthesis or presentation of results.</w:t>
            </w:r>
          </w:p>
        </w:tc>
      </w:tr>
      <w:tr w:rsidR="001B3FDB" w:rsidRPr="001B3FDB" w14:paraId="47F4A8A6" w14:textId="77777777" w:rsidTr="00914706">
        <w:trPr>
          <w:trHeight w:val="302"/>
        </w:trPr>
        <w:tc>
          <w:tcPr>
            <w:tcW w:w="4725" w:type="dxa"/>
            <w:vAlign w:val="center"/>
          </w:tcPr>
          <w:p w14:paraId="72F521FD" w14:textId="51FC7BD9" w:rsidR="001B3FDB" w:rsidRPr="001B3FDB" w:rsidRDefault="001B3FDB" w:rsidP="001B3FDB">
            <w:pPr>
              <w:spacing w:line="276" w:lineRule="auto"/>
              <w:rPr>
                <w:rFonts w:ascii="Times New Roman" w:hAnsi="Times New Roman" w:cs="Times New Roman"/>
                <w:sz w:val="20"/>
                <w:szCs w:val="20"/>
              </w:rPr>
            </w:pPr>
            <w:r w:rsidRPr="001B3FDB">
              <w:rPr>
                <w:rFonts w:ascii="Times New Roman" w:hAnsi="Times New Roman" w:cs="Times New Roman"/>
                <w:color w:val="000000" w:themeColor="text1"/>
                <w:sz w:val="20"/>
                <w:szCs w:val="20"/>
              </w:rPr>
              <w:t xml:space="preserve">B. Meta-analytical models and methods were described. </w:t>
            </w:r>
            <w:r w:rsidRPr="001B3FDB">
              <w:rPr>
                <w:rFonts w:ascii="Times New Roman" w:hAnsi="Times New Roman" w:cs="Times New Roman"/>
                <w:color w:val="000000" w:themeColor="text1"/>
                <w:sz w:val="20"/>
                <w:szCs w:val="20"/>
                <w:vertAlign w:val="superscript"/>
              </w:rPr>
              <w:t>a</w:t>
            </w:r>
          </w:p>
        </w:tc>
        <w:tc>
          <w:tcPr>
            <w:tcW w:w="4725" w:type="dxa"/>
            <w:vMerge w:val="restart"/>
            <w:vAlign w:val="center"/>
          </w:tcPr>
          <w:p w14:paraId="53D52776" w14:textId="31517A58" w:rsidR="001B3FDB" w:rsidRPr="001B3FDB" w:rsidRDefault="006E5489" w:rsidP="001B3FDB">
            <w:pPr>
              <w:spacing w:line="276" w:lineRule="auto"/>
              <w:rPr>
                <w:rFonts w:ascii="Times New Roman" w:hAnsi="Times New Roman" w:cs="Times New Roman"/>
                <w:sz w:val="20"/>
                <w:szCs w:val="20"/>
              </w:rPr>
            </w:pPr>
            <w:r>
              <w:rPr>
                <w:rFonts w:ascii="Times New Roman" w:hAnsi="Times New Roman" w:cs="Times New Roman"/>
                <w:sz w:val="20"/>
                <w:szCs w:val="20"/>
              </w:rPr>
              <w:t xml:space="preserve">14. </w:t>
            </w:r>
            <w:r w:rsidR="001B3FDB" w:rsidRPr="001B3FDB">
              <w:rPr>
                <w:rFonts w:ascii="Times New Roman" w:hAnsi="Times New Roman" w:cs="Times New Roman"/>
                <w:sz w:val="20"/>
                <w:szCs w:val="20"/>
              </w:rPr>
              <w:t xml:space="preserve">Describe the methods of handling data and combining results of studies, if done, including measures of consistency (e.g., </w:t>
            </w:r>
            <w:r w:rsidR="001B3FDB" w:rsidRPr="001B3FDB">
              <w:rPr>
                <w:rFonts w:ascii="Times New Roman" w:hAnsi="Times New Roman" w:cs="Times New Roman"/>
                <w:i/>
                <w:iCs/>
                <w:sz w:val="20"/>
                <w:szCs w:val="20"/>
              </w:rPr>
              <w:t>I</w:t>
            </w:r>
            <w:r w:rsidR="001B3FDB" w:rsidRPr="006E5489">
              <w:rPr>
                <w:rFonts w:ascii="Times New Roman" w:hAnsi="Times New Roman" w:cs="Times New Roman"/>
                <w:sz w:val="20"/>
                <w:szCs w:val="20"/>
                <w:vertAlign w:val="superscript"/>
              </w:rPr>
              <w:t>2</w:t>
            </w:r>
            <w:r w:rsidR="001B3FDB" w:rsidRPr="001B3FDB">
              <w:rPr>
                <w:rFonts w:ascii="Times New Roman" w:hAnsi="Times New Roman" w:cs="Times New Roman"/>
                <w:sz w:val="20"/>
                <w:szCs w:val="20"/>
              </w:rPr>
              <w:t>) for each meta-analysis.</w:t>
            </w:r>
          </w:p>
        </w:tc>
        <w:tc>
          <w:tcPr>
            <w:tcW w:w="4725" w:type="dxa"/>
            <w:vMerge w:val="restart"/>
            <w:vAlign w:val="center"/>
          </w:tcPr>
          <w:p w14:paraId="01E354C2" w14:textId="0114DB6F" w:rsidR="001B3FDB" w:rsidRPr="001B3FDB" w:rsidRDefault="00A56E4D" w:rsidP="001B3FDB">
            <w:pPr>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13d. </w:t>
            </w:r>
            <w:r w:rsidR="001B3FDB" w:rsidRPr="001B3FDB">
              <w:rPr>
                <w:rFonts w:ascii="Times New Roman" w:hAnsi="Times New Roman" w:cs="Times New Roman"/>
                <w:color w:val="000000" w:themeColor="text1"/>
                <w:sz w:val="20"/>
                <w:szCs w:val="20"/>
              </w:rPr>
              <w:t>Describe any methods used to synthesize results and provide a rationale for the choice(s). If meta-analysis was performed, describe the model(s), method(s) to identify the presence and extent of statistical heterogeneity, and software package(s) used.</w:t>
            </w:r>
          </w:p>
        </w:tc>
      </w:tr>
      <w:tr w:rsidR="001B3FDB" w:rsidRPr="001B3FDB" w14:paraId="46027B7C" w14:textId="77777777" w:rsidTr="00914706">
        <w:trPr>
          <w:trHeight w:val="291"/>
        </w:trPr>
        <w:tc>
          <w:tcPr>
            <w:tcW w:w="4725" w:type="dxa"/>
            <w:vAlign w:val="center"/>
          </w:tcPr>
          <w:p w14:paraId="6237C249" w14:textId="5E281995" w:rsidR="001B3FDB" w:rsidRPr="001B3FDB" w:rsidRDefault="001B3FDB" w:rsidP="001B3FDB">
            <w:pPr>
              <w:spacing w:line="276" w:lineRule="auto"/>
              <w:rPr>
                <w:rFonts w:ascii="Times New Roman" w:hAnsi="Times New Roman" w:cs="Times New Roman"/>
                <w:sz w:val="20"/>
                <w:szCs w:val="20"/>
              </w:rPr>
            </w:pPr>
            <w:r w:rsidRPr="001B3FDB">
              <w:rPr>
                <w:rFonts w:ascii="Times New Roman" w:hAnsi="Times New Roman" w:cs="Times New Roman"/>
                <w:color w:val="000000" w:themeColor="text1"/>
                <w:sz w:val="20"/>
                <w:szCs w:val="20"/>
              </w:rPr>
              <w:t xml:space="preserve">C. Methods for assessing between-study variation (heterogeneity) and/or inconsistency were described. </w:t>
            </w:r>
            <w:r w:rsidRPr="001B3FDB">
              <w:rPr>
                <w:rFonts w:ascii="Times New Roman" w:hAnsi="Times New Roman" w:cs="Times New Roman"/>
                <w:color w:val="000000" w:themeColor="text1"/>
                <w:sz w:val="20"/>
                <w:szCs w:val="20"/>
                <w:vertAlign w:val="superscript"/>
              </w:rPr>
              <w:t>a</w:t>
            </w:r>
          </w:p>
        </w:tc>
        <w:tc>
          <w:tcPr>
            <w:tcW w:w="4725" w:type="dxa"/>
            <w:vMerge/>
            <w:vAlign w:val="center"/>
          </w:tcPr>
          <w:p w14:paraId="0FF6BDA7" w14:textId="4125CD0A" w:rsidR="001B3FDB" w:rsidRPr="001B3FDB" w:rsidRDefault="001B3FDB" w:rsidP="001B3FDB">
            <w:pPr>
              <w:spacing w:line="276" w:lineRule="auto"/>
              <w:rPr>
                <w:rFonts w:ascii="Times New Roman" w:hAnsi="Times New Roman" w:cs="Times New Roman"/>
                <w:sz w:val="20"/>
                <w:szCs w:val="20"/>
              </w:rPr>
            </w:pPr>
          </w:p>
        </w:tc>
        <w:tc>
          <w:tcPr>
            <w:tcW w:w="4725" w:type="dxa"/>
            <w:vMerge/>
            <w:vAlign w:val="center"/>
          </w:tcPr>
          <w:p w14:paraId="28ACCC5C" w14:textId="77777777" w:rsidR="001B3FDB" w:rsidRPr="001B3FDB" w:rsidRDefault="001B3FDB" w:rsidP="001B3FDB">
            <w:pPr>
              <w:spacing w:line="276" w:lineRule="auto"/>
              <w:rPr>
                <w:rFonts w:ascii="Times New Roman" w:hAnsi="Times New Roman" w:cs="Times New Roman"/>
                <w:color w:val="000000" w:themeColor="text1"/>
                <w:sz w:val="20"/>
                <w:szCs w:val="20"/>
              </w:rPr>
            </w:pPr>
          </w:p>
        </w:tc>
      </w:tr>
      <w:tr w:rsidR="001B3FDB" w:rsidRPr="001B3FDB" w14:paraId="3D8F2EDF" w14:textId="77777777" w:rsidTr="00914706">
        <w:trPr>
          <w:trHeight w:val="1391"/>
        </w:trPr>
        <w:tc>
          <w:tcPr>
            <w:tcW w:w="4725" w:type="dxa"/>
            <w:vAlign w:val="center"/>
          </w:tcPr>
          <w:p w14:paraId="03E9CA80" w14:textId="436A5C98" w:rsidR="001B3FDB" w:rsidRPr="001B3FDB" w:rsidRDefault="001B3FDB" w:rsidP="001B3FDB">
            <w:pPr>
              <w:spacing w:line="276" w:lineRule="auto"/>
              <w:rPr>
                <w:rFonts w:ascii="Times New Roman" w:hAnsi="Times New Roman" w:cs="Times New Roman"/>
                <w:sz w:val="20"/>
                <w:szCs w:val="20"/>
              </w:rPr>
            </w:pPr>
            <w:r w:rsidRPr="001B3FDB">
              <w:rPr>
                <w:rFonts w:ascii="Times New Roman" w:hAnsi="Times New Roman" w:cs="Times New Roman"/>
                <w:color w:val="000000" w:themeColor="text1"/>
                <w:sz w:val="20"/>
                <w:szCs w:val="20"/>
              </w:rPr>
              <w:t xml:space="preserve">D. Assessment of the risk of bias that may affect the cumulative evidence (publication bias or selective reporting) has been performed. </w:t>
            </w:r>
            <w:r w:rsidRPr="001B3FDB">
              <w:rPr>
                <w:rFonts w:ascii="Times New Roman" w:hAnsi="Times New Roman" w:cs="Times New Roman"/>
                <w:color w:val="000000" w:themeColor="text1"/>
                <w:sz w:val="20"/>
                <w:szCs w:val="20"/>
                <w:vertAlign w:val="superscript"/>
              </w:rPr>
              <w:t>a</w:t>
            </w:r>
          </w:p>
        </w:tc>
        <w:tc>
          <w:tcPr>
            <w:tcW w:w="4725" w:type="dxa"/>
            <w:vAlign w:val="center"/>
          </w:tcPr>
          <w:p w14:paraId="68482228" w14:textId="02A21218" w:rsidR="001B3FDB" w:rsidRPr="001B3FDB" w:rsidRDefault="006E5489" w:rsidP="001B3FDB">
            <w:pPr>
              <w:spacing w:line="276" w:lineRule="auto"/>
              <w:rPr>
                <w:rFonts w:ascii="Times New Roman" w:hAnsi="Times New Roman" w:cs="Times New Roman"/>
                <w:sz w:val="20"/>
                <w:szCs w:val="20"/>
              </w:rPr>
            </w:pPr>
            <w:r>
              <w:rPr>
                <w:rFonts w:ascii="Times New Roman" w:hAnsi="Times New Roman" w:cs="Times New Roman"/>
                <w:sz w:val="20"/>
                <w:szCs w:val="20"/>
              </w:rPr>
              <w:t xml:space="preserve">15. </w:t>
            </w:r>
            <w:r w:rsidR="001B3FDB" w:rsidRPr="001B3FDB">
              <w:rPr>
                <w:rFonts w:ascii="Times New Roman" w:hAnsi="Times New Roman" w:cs="Times New Roman"/>
                <w:sz w:val="20"/>
                <w:szCs w:val="20"/>
              </w:rPr>
              <w:t>Specify any assessment of risk of bias that may affect the cumulative evidence (e.g., publication bias, selective reporting within studies).</w:t>
            </w:r>
          </w:p>
        </w:tc>
        <w:tc>
          <w:tcPr>
            <w:tcW w:w="4725" w:type="dxa"/>
            <w:vAlign w:val="center"/>
          </w:tcPr>
          <w:p w14:paraId="1CF631C8" w14:textId="0DF66CD3" w:rsidR="001B3FDB" w:rsidRPr="001B3FDB" w:rsidRDefault="00A56E4D" w:rsidP="001B3FDB">
            <w:pPr>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14. </w:t>
            </w:r>
            <w:r w:rsidR="001B3FDB" w:rsidRPr="001B3FDB">
              <w:rPr>
                <w:rFonts w:ascii="Times New Roman" w:hAnsi="Times New Roman" w:cs="Times New Roman"/>
                <w:color w:val="000000" w:themeColor="text1"/>
                <w:sz w:val="20"/>
                <w:szCs w:val="20"/>
              </w:rPr>
              <w:t>Describe any methods used to assess risk of bias due to missing results in a synthesis (arising from reporting biases).</w:t>
            </w:r>
          </w:p>
        </w:tc>
      </w:tr>
      <w:tr w:rsidR="001B3FDB" w:rsidRPr="001B3FDB" w14:paraId="702139D2" w14:textId="77777777" w:rsidTr="00914706">
        <w:trPr>
          <w:trHeight w:val="565"/>
        </w:trPr>
        <w:tc>
          <w:tcPr>
            <w:tcW w:w="4725" w:type="dxa"/>
            <w:vAlign w:val="center"/>
          </w:tcPr>
          <w:p w14:paraId="11801AC8" w14:textId="626F0989" w:rsidR="001B3FDB" w:rsidRPr="001B3FDB" w:rsidRDefault="001B3FDB" w:rsidP="001B3FDB">
            <w:pPr>
              <w:spacing w:line="276" w:lineRule="auto"/>
              <w:rPr>
                <w:rFonts w:ascii="Times New Roman" w:hAnsi="Times New Roman" w:cs="Times New Roman"/>
                <w:sz w:val="20"/>
                <w:szCs w:val="20"/>
              </w:rPr>
            </w:pPr>
            <w:r w:rsidRPr="001B3FDB">
              <w:rPr>
                <w:rFonts w:ascii="Times New Roman" w:hAnsi="Times New Roman" w:cs="Times New Roman"/>
                <w:color w:val="000000" w:themeColor="text1"/>
                <w:sz w:val="20"/>
                <w:szCs w:val="20"/>
              </w:rPr>
              <w:t xml:space="preserve">E. An intention to perform additional analyses has been reported (e.g., sensitivity or subgroup analyses, meta-regression) even if that not had been done on account of low heterogeneity or insufficient number of primary studies. </w:t>
            </w:r>
            <w:r w:rsidRPr="001B3FDB">
              <w:rPr>
                <w:rFonts w:ascii="Times New Roman" w:hAnsi="Times New Roman" w:cs="Times New Roman"/>
                <w:color w:val="000000" w:themeColor="text1"/>
                <w:sz w:val="20"/>
                <w:szCs w:val="20"/>
                <w:vertAlign w:val="superscript"/>
              </w:rPr>
              <w:t>a</w:t>
            </w:r>
          </w:p>
        </w:tc>
        <w:tc>
          <w:tcPr>
            <w:tcW w:w="4725" w:type="dxa"/>
            <w:vMerge w:val="restart"/>
            <w:vAlign w:val="center"/>
          </w:tcPr>
          <w:p w14:paraId="39060498" w14:textId="57448A61" w:rsidR="001B3FDB" w:rsidRPr="001B3FDB" w:rsidRDefault="006E5489" w:rsidP="001B3FDB">
            <w:pPr>
              <w:spacing w:line="276" w:lineRule="auto"/>
              <w:rPr>
                <w:rFonts w:ascii="Times New Roman" w:hAnsi="Times New Roman" w:cs="Times New Roman"/>
                <w:sz w:val="20"/>
                <w:szCs w:val="20"/>
              </w:rPr>
            </w:pPr>
            <w:r>
              <w:rPr>
                <w:rFonts w:ascii="Times New Roman" w:hAnsi="Times New Roman" w:cs="Times New Roman"/>
                <w:sz w:val="20"/>
                <w:szCs w:val="20"/>
              </w:rPr>
              <w:t xml:space="preserve">16. </w:t>
            </w:r>
            <w:r w:rsidR="001B3FDB" w:rsidRPr="001B3FDB">
              <w:rPr>
                <w:rFonts w:ascii="Times New Roman" w:hAnsi="Times New Roman" w:cs="Times New Roman"/>
                <w:sz w:val="20"/>
                <w:szCs w:val="20"/>
              </w:rPr>
              <w:t>Describe methods of additional analyses (e.g., sensitivity or subgroup analyses, meta-regression), if done, indicating which were pre-specified.</w:t>
            </w:r>
          </w:p>
        </w:tc>
        <w:tc>
          <w:tcPr>
            <w:tcW w:w="4725" w:type="dxa"/>
          </w:tcPr>
          <w:p w14:paraId="6201DC01" w14:textId="3E3F9767" w:rsidR="001B3FDB" w:rsidRPr="001B3FDB" w:rsidRDefault="00A56E4D" w:rsidP="001B3FDB">
            <w:pPr>
              <w:spacing w:line="276" w:lineRule="auto"/>
              <w:rPr>
                <w:rFonts w:ascii="Times New Roman" w:hAnsi="Times New Roman" w:cs="Times New Roman"/>
                <w:color w:val="000000" w:themeColor="text1"/>
                <w:sz w:val="20"/>
                <w:szCs w:val="20"/>
              </w:rPr>
            </w:pPr>
            <w:r>
              <w:rPr>
                <w:rFonts w:ascii="Times New Roman" w:hAnsi="Times New Roman" w:cs="Times New Roman"/>
                <w:sz w:val="20"/>
                <w:szCs w:val="20"/>
              </w:rPr>
              <w:t xml:space="preserve">13e. </w:t>
            </w:r>
            <w:r w:rsidR="001B3FDB" w:rsidRPr="001B3FDB">
              <w:rPr>
                <w:rFonts w:ascii="Times New Roman" w:hAnsi="Times New Roman" w:cs="Times New Roman"/>
                <w:sz w:val="20"/>
                <w:szCs w:val="20"/>
              </w:rPr>
              <w:t>Describe any methods used to explore possible causes of heterogeneity among study results (e.g. subgroup analysis, meta-regression).</w:t>
            </w:r>
          </w:p>
        </w:tc>
      </w:tr>
      <w:tr w:rsidR="001B3FDB" w:rsidRPr="001B3FDB" w14:paraId="2A3D0268" w14:textId="77777777" w:rsidTr="00914706">
        <w:trPr>
          <w:trHeight w:val="840"/>
        </w:trPr>
        <w:tc>
          <w:tcPr>
            <w:tcW w:w="4725" w:type="dxa"/>
            <w:vAlign w:val="center"/>
          </w:tcPr>
          <w:p w14:paraId="09A3C4B4" w14:textId="58CDB033" w:rsidR="001B3FDB" w:rsidRPr="001B3FDB" w:rsidRDefault="001B3FDB" w:rsidP="001B3FDB">
            <w:pPr>
              <w:spacing w:line="276" w:lineRule="auto"/>
              <w:rPr>
                <w:rFonts w:ascii="Times New Roman" w:hAnsi="Times New Roman" w:cs="Times New Roman"/>
                <w:sz w:val="20"/>
                <w:szCs w:val="20"/>
              </w:rPr>
            </w:pPr>
            <w:r w:rsidRPr="001B3FDB">
              <w:rPr>
                <w:rFonts w:ascii="Times New Roman" w:hAnsi="Times New Roman" w:cs="Times New Roman"/>
                <w:color w:val="000000" w:themeColor="text1"/>
                <w:sz w:val="20"/>
                <w:szCs w:val="20"/>
              </w:rPr>
              <w:t xml:space="preserve">F. Biases in primary studies were addressed in meta-analysis. </w:t>
            </w:r>
            <w:r w:rsidRPr="001B3FDB">
              <w:rPr>
                <w:rFonts w:ascii="Times New Roman" w:hAnsi="Times New Roman" w:cs="Times New Roman"/>
                <w:color w:val="000000" w:themeColor="text1"/>
                <w:sz w:val="20"/>
                <w:szCs w:val="20"/>
                <w:vertAlign w:val="superscript"/>
              </w:rPr>
              <w:t>a</w:t>
            </w:r>
          </w:p>
        </w:tc>
        <w:tc>
          <w:tcPr>
            <w:tcW w:w="4725" w:type="dxa"/>
            <w:vMerge/>
            <w:vAlign w:val="center"/>
          </w:tcPr>
          <w:p w14:paraId="45B42C38" w14:textId="7A90373B" w:rsidR="001B3FDB" w:rsidRPr="001B3FDB" w:rsidRDefault="001B3FDB" w:rsidP="001B3FDB">
            <w:pPr>
              <w:spacing w:line="276" w:lineRule="auto"/>
              <w:rPr>
                <w:rFonts w:ascii="Times New Roman" w:hAnsi="Times New Roman" w:cs="Times New Roman"/>
                <w:sz w:val="20"/>
                <w:szCs w:val="20"/>
              </w:rPr>
            </w:pPr>
          </w:p>
        </w:tc>
        <w:tc>
          <w:tcPr>
            <w:tcW w:w="4725" w:type="dxa"/>
          </w:tcPr>
          <w:p w14:paraId="5451C138" w14:textId="46359B93" w:rsidR="001B3FDB" w:rsidRPr="00A56E4D" w:rsidRDefault="00A56E4D" w:rsidP="001B3FDB">
            <w:pPr>
              <w:spacing w:line="276" w:lineRule="auto"/>
              <w:rPr>
                <w:rFonts w:ascii="Times New Roman" w:hAnsi="Times New Roman" w:cs="Times New Roman"/>
                <w:sz w:val="20"/>
                <w:szCs w:val="20"/>
              </w:rPr>
            </w:pPr>
            <w:r>
              <w:rPr>
                <w:rFonts w:ascii="Times New Roman" w:hAnsi="Times New Roman" w:cs="Times New Roman"/>
                <w:sz w:val="20"/>
                <w:szCs w:val="20"/>
              </w:rPr>
              <w:t xml:space="preserve">13f. </w:t>
            </w:r>
            <w:r w:rsidR="001B3FDB" w:rsidRPr="001B3FDB">
              <w:rPr>
                <w:rFonts w:ascii="Times New Roman" w:hAnsi="Times New Roman" w:cs="Times New Roman"/>
                <w:sz w:val="20"/>
                <w:szCs w:val="20"/>
              </w:rPr>
              <w:t>Describe any sensitivity analyses conducted to assess robustness of the synthesized results.</w:t>
            </w:r>
          </w:p>
        </w:tc>
      </w:tr>
    </w:tbl>
    <w:bookmarkEnd w:id="0"/>
    <w:p w14:paraId="01920F66" w14:textId="77777777" w:rsidR="00991AE7" w:rsidRPr="00FE6CD1" w:rsidRDefault="00991AE7" w:rsidP="00991AE7">
      <w:pPr>
        <w:spacing w:line="360" w:lineRule="auto"/>
        <w:jc w:val="both"/>
        <w:rPr>
          <w:rFonts w:ascii="Times New Roman" w:hAnsi="Times New Roman" w:cs="Times New Roman"/>
          <w:sz w:val="20"/>
          <w:szCs w:val="20"/>
        </w:rPr>
      </w:pPr>
      <w:r w:rsidRPr="00FE6CD1">
        <w:rPr>
          <w:rFonts w:ascii="Times New Roman" w:hAnsi="Times New Roman" w:cs="Times New Roman"/>
          <w:sz w:val="20"/>
          <w:szCs w:val="20"/>
        </w:rPr>
        <w:t xml:space="preserve">a Solely assessed for systematic reviews with meta-analysis. </w:t>
      </w:r>
    </w:p>
    <w:p w14:paraId="5B6577B2" w14:textId="77777777" w:rsidR="00991AE7" w:rsidRPr="00FE6CD1" w:rsidRDefault="00991AE7" w:rsidP="00991AE7">
      <w:pPr>
        <w:rPr>
          <w:rFonts w:ascii="Times New Roman" w:hAnsi="Times New Roman" w:cs="Times New Roman"/>
        </w:rPr>
      </w:pPr>
      <w:r w:rsidRPr="00FE6CD1">
        <w:rPr>
          <w:rFonts w:ascii="Times New Roman" w:hAnsi="Times New Roman" w:cs="Times New Roman"/>
        </w:rPr>
        <w:br w:type="page"/>
      </w:r>
    </w:p>
    <w:p w14:paraId="5EADD7FB" w14:textId="016AA7CE" w:rsidR="00991AE7" w:rsidRPr="00FE6CD1" w:rsidRDefault="00991AE7" w:rsidP="00991AE7">
      <w:pPr>
        <w:spacing w:line="360" w:lineRule="auto"/>
        <w:jc w:val="both"/>
        <w:rPr>
          <w:rFonts w:ascii="Times New Roman" w:hAnsi="Times New Roman" w:cs="Times New Roman"/>
          <w:b/>
          <w:bCs/>
          <w:sz w:val="24"/>
          <w:szCs w:val="24"/>
        </w:rPr>
      </w:pPr>
      <w:r w:rsidRPr="00FE6CD1">
        <w:rPr>
          <w:rFonts w:ascii="Times New Roman" w:hAnsi="Times New Roman" w:cs="Times New Roman"/>
          <w:b/>
          <w:bCs/>
          <w:sz w:val="24"/>
          <w:szCs w:val="24"/>
        </w:rPr>
        <w:lastRenderedPageBreak/>
        <w:t xml:space="preserve">Supplementary Table 3.  Questions of the </w:t>
      </w:r>
      <w:r w:rsidR="00466FED">
        <w:rPr>
          <w:rFonts w:ascii="Times New Roman" w:hAnsi="Times New Roman" w:cs="Times New Roman"/>
          <w:b/>
          <w:bCs/>
          <w:sz w:val="24"/>
          <w:szCs w:val="24"/>
        </w:rPr>
        <w:t>scale</w:t>
      </w:r>
      <w:r w:rsidRPr="00FE6CD1">
        <w:rPr>
          <w:rFonts w:ascii="Times New Roman" w:hAnsi="Times New Roman" w:cs="Times New Roman"/>
          <w:b/>
          <w:bCs/>
          <w:sz w:val="24"/>
          <w:szCs w:val="24"/>
        </w:rPr>
        <w:t xml:space="preserve"> applied to assess the </w:t>
      </w:r>
      <w:r w:rsidR="00D268A9">
        <w:rPr>
          <w:rFonts w:ascii="Times New Roman" w:hAnsi="Times New Roman" w:cs="Times New Roman"/>
          <w:b/>
          <w:bCs/>
          <w:sz w:val="24"/>
          <w:szCs w:val="24"/>
        </w:rPr>
        <w:t xml:space="preserve">reported </w:t>
      </w:r>
      <w:r w:rsidRPr="00FE6CD1">
        <w:rPr>
          <w:rFonts w:ascii="Times New Roman" w:hAnsi="Times New Roman" w:cs="Times New Roman"/>
          <w:b/>
          <w:bCs/>
          <w:sz w:val="24"/>
          <w:szCs w:val="24"/>
        </w:rPr>
        <w:t>methodological</w:t>
      </w:r>
      <w:r w:rsidR="00D268A9">
        <w:rPr>
          <w:rFonts w:ascii="Times New Roman" w:hAnsi="Times New Roman" w:cs="Times New Roman"/>
          <w:b/>
          <w:bCs/>
          <w:sz w:val="24"/>
          <w:szCs w:val="24"/>
        </w:rPr>
        <w:t xml:space="preserve"> </w:t>
      </w:r>
      <w:r w:rsidRPr="00FE6CD1">
        <w:rPr>
          <w:rFonts w:ascii="Times New Roman" w:hAnsi="Times New Roman" w:cs="Times New Roman"/>
          <w:b/>
          <w:bCs/>
          <w:sz w:val="24"/>
          <w:szCs w:val="24"/>
        </w:rPr>
        <w:t>quality of assessed systematic reviews, and their relation to the ROBIS signalling questions</w:t>
      </w:r>
    </w:p>
    <w:tbl>
      <w:tblPr>
        <w:tblStyle w:val="TabelacomGrelha"/>
        <w:tblW w:w="14095" w:type="dxa"/>
        <w:tblInd w:w="-147" w:type="dxa"/>
        <w:tblLook w:val="04A0" w:firstRow="1" w:lastRow="0" w:firstColumn="1" w:lastColumn="0" w:noHBand="0" w:noVBand="1"/>
      </w:tblPr>
      <w:tblGrid>
        <w:gridCol w:w="7091"/>
        <w:gridCol w:w="7004"/>
      </w:tblGrid>
      <w:tr w:rsidR="00991AE7" w:rsidRPr="00FE6CD1" w14:paraId="3D951139" w14:textId="77777777" w:rsidTr="003B4D8B">
        <w:tc>
          <w:tcPr>
            <w:tcW w:w="7091" w:type="dxa"/>
          </w:tcPr>
          <w:p w14:paraId="4E43A833" w14:textId="73B44CAB" w:rsidR="00991AE7" w:rsidRPr="00FE6CD1" w:rsidRDefault="00D268A9" w:rsidP="003B4D8B">
            <w:pPr>
              <w:spacing w:line="276" w:lineRule="auto"/>
              <w:jc w:val="center"/>
              <w:rPr>
                <w:rFonts w:ascii="Times New Roman" w:hAnsi="Times New Roman" w:cs="Times New Roman"/>
                <w:b/>
                <w:bCs/>
              </w:rPr>
            </w:pPr>
            <w:r>
              <w:rPr>
                <w:rFonts w:ascii="Times New Roman" w:hAnsi="Times New Roman" w:cs="Times New Roman"/>
                <w:b/>
                <w:bCs/>
              </w:rPr>
              <w:t xml:space="preserve">Reported </w:t>
            </w:r>
            <w:r w:rsidR="0072548F" w:rsidRPr="0072548F">
              <w:rPr>
                <w:rFonts w:ascii="Times New Roman" w:hAnsi="Times New Roman" w:cs="Times New Roman"/>
                <w:b/>
                <w:bCs/>
              </w:rPr>
              <w:t>Methodological Quality tool</w:t>
            </w:r>
          </w:p>
        </w:tc>
        <w:tc>
          <w:tcPr>
            <w:tcW w:w="7004" w:type="dxa"/>
          </w:tcPr>
          <w:p w14:paraId="14989B93" w14:textId="2D3FDECD" w:rsidR="00991AE7" w:rsidRPr="00FE6CD1" w:rsidRDefault="00991AE7" w:rsidP="003B4D8B">
            <w:pPr>
              <w:spacing w:line="276" w:lineRule="auto"/>
              <w:jc w:val="center"/>
              <w:rPr>
                <w:rFonts w:ascii="Times New Roman" w:hAnsi="Times New Roman" w:cs="Times New Roman"/>
                <w:b/>
                <w:bCs/>
              </w:rPr>
            </w:pPr>
            <w:r w:rsidRPr="00FE6CD1">
              <w:rPr>
                <w:rFonts w:ascii="Times New Roman" w:hAnsi="Times New Roman" w:cs="Times New Roman"/>
                <w:b/>
                <w:bCs/>
              </w:rPr>
              <w:t>ROBIS signalling questions</w:t>
            </w:r>
            <w:r w:rsidR="00A6691D">
              <w:rPr>
                <w:rFonts w:ascii="Times New Roman" w:hAnsi="Times New Roman" w:cs="Times New Roman"/>
                <w:b/>
                <w:bCs/>
              </w:rPr>
              <w:t xml:space="preserve"> [11]</w:t>
            </w:r>
          </w:p>
        </w:tc>
      </w:tr>
      <w:tr w:rsidR="00991AE7" w:rsidRPr="00FE6CD1" w14:paraId="6D77E8DD" w14:textId="77777777" w:rsidTr="003B4D8B">
        <w:tc>
          <w:tcPr>
            <w:tcW w:w="7091" w:type="dxa"/>
            <w:vAlign w:val="center"/>
          </w:tcPr>
          <w:p w14:paraId="1AC281BD" w14:textId="77777777" w:rsidR="00991AE7" w:rsidRPr="00FE6CD1" w:rsidRDefault="00991AE7" w:rsidP="003B4D8B">
            <w:pPr>
              <w:spacing w:line="276" w:lineRule="auto"/>
              <w:rPr>
                <w:rFonts w:ascii="Times New Roman" w:hAnsi="Times New Roman" w:cs="Times New Roman"/>
                <w:color w:val="000000" w:themeColor="text1"/>
              </w:rPr>
            </w:pPr>
            <w:r w:rsidRPr="00FE6CD1">
              <w:rPr>
                <w:rFonts w:ascii="Times New Roman" w:hAnsi="Times New Roman" w:cs="Times New Roman"/>
                <w:color w:val="000000" w:themeColor="text1"/>
              </w:rPr>
              <w:t>Q1. This systematic review claimed to comply with the PRISMA or other guidelines.</w:t>
            </w:r>
          </w:p>
        </w:tc>
        <w:tc>
          <w:tcPr>
            <w:tcW w:w="7004" w:type="dxa"/>
          </w:tcPr>
          <w:p w14:paraId="32F7F4D2" w14:textId="77777777" w:rsidR="00991AE7" w:rsidRPr="00FE6CD1" w:rsidRDefault="00991AE7" w:rsidP="003B4D8B">
            <w:pPr>
              <w:spacing w:line="276" w:lineRule="auto"/>
              <w:rPr>
                <w:rFonts w:ascii="Times New Roman" w:hAnsi="Times New Roman" w:cs="Times New Roman"/>
                <w:color w:val="000000" w:themeColor="text1"/>
              </w:rPr>
            </w:pPr>
          </w:p>
        </w:tc>
      </w:tr>
      <w:tr w:rsidR="00991AE7" w:rsidRPr="00FE6CD1" w14:paraId="53413E3A" w14:textId="77777777" w:rsidTr="003B4D8B">
        <w:tc>
          <w:tcPr>
            <w:tcW w:w="7091" w:type="dxa"/>
            <w:vAlign w:val="center"/>
          </w:tcPr>
          <w:p w14:paraId="2C2D588D" w14:textId="77777777" w:rsidR="00991AE7" w:rsidRPr="00FE6CD1" w:rsidRDefault="00991AE7" w:rsidP="003B4D8B">
            <w:pPr>
              <w:spacing w:line="276" w:lineRule="auto"/>
              <w:rPr>
                <w:rFonts w:ascii="Times New Roman" w:hAnsi="Times New Roman" w:cs="Times New Roman"/>
                <w:color w:val="000000" w:themeColor="text1"/>
              </w:rPr>
            </w:pPr>
            <w:r w:rsidRPr="00FE6CD1">
              <w:rPr>
                <w:rFonts w:ascii="Times New Roman" w:hAnsi="Times New Roman" w:cs="Times New Roman"/>
                <w:color w:val="000000" w:themeColor="text1"/>
              </w:rPr>
              <w:t>Q2. A review protocol exists and its registration information was available.</w:t>
            </w:r>
          </w:p>
        </w:tc>
        <w:tc>
          <w:tcPr>
            <w:tcW w:w="7004" w:type="dxa"/>
            <w:shd w:val="clear" w:color="auto" w:fill="FBE4D5" w:themeFill="accent2" w:themeFillTint="33"/>
          </w:tcPr>
          <w:p w14:paraId="62AAF336" w14:textId="77777777" w:rsidR="00991AE7" w:rsidRPr="00FE6CD1" w:rsidRDefault="00991AE7" w:rsidP="003B4D8B">
            <w:pPr>
              <w:spacing w:line="276" w:lineRule="auto"/>
              <w:rPr>
                <w:rFonts w:ascii="Times New Roman" w:hAnsi="Times New Roman" w:cs="Times New Roman"/>
                <w:color w:val="000000" w:themeColor="text1"/>
              </w:rPr>
            </w:pPr>
            <w:r w:rsidRPr="00FE6CD1">
              <w:rPr>
                <w:rFonts w:ascii="Times New Roman" w:hAnsi="Times New Roman" w:cs="Times New Roman"/>
                <w:color w:val="000000" w:themeColor="text1"/>
              </w:rPr>
              <w:t>4.2. Were all pre-defined analyses reported or departures explained?</w:t>
            </w:r>
          </w:p>
        </w:tc>
      </w:tr>
      <w:tr w:rsidR="00991AE7" w:rsidRPr="00FE6CD1" w14:paraId="6CF1DD7F" w14:textId="77777777" w:rsidTr="003B4D8B">
        <w:trPr>
          <w:trHeight w:val="339"/>
        </w:trPr>
        <w:tc>
          <w:tcPr>
            <w:tcW w:w="7091" w:type="dxa"/>
            <w:vAlign w:val="center"/>
          </w:tcPr>
          <w:p w14:paraId="08FD0839" w14:textId="77777777" w:rsidR="00991AE7" w:rsidRPr="00FE6CD1" w:rsidRDefault="00991AE7" w:rsidP="003B4D8B">
            <w:pPr>
              <w:spacing w:line="276" w:lineRule="auto"/>
              <w:rPr>
                <w:rFonts w:ascii="Times New Roman" w:hAnsi="Times New Roman" w:cs="Times New Roman"/>
                <w:color w:val="000000" w:themeColor="text1"/>
              </w:rPr>
            </w:pPr>
            <w:r w:rsidRPr="00FE6CD1">
              <w:rPr>
                <w:rFonts w:ascii="Times New Roman" w:hAnsi="Times New Roman" w:cs="Times New Roman"/>
                <w:color w:val="000000" w:themeColor="text1"/>
              </w:rPr>
              <w:t>Q3. Inclusion criteria for primary studies were clearly defined.</w:t>
            </w:r>
          </w:p>
        </w:tc>
        <w:tc>
          <w:tcPr>
            <w:tcW w:w="7004" w:type="dxa"/>
          </w:tcPr>
          <w:p w14:paraId="6E311B51" w14:textId="77777777" w:rsidR="00991AE7" w:rsidRPr="00FE6CD1" w:rsidRDefault="00991AE7" w:rsidP="003B4D8B">
            <w:pPr>
              <w:spacing w:line="276" w:lineRule="auto"/>
              <w:rPr>
                <w:rFonts w:ascii="Times New Roman" w:hAnsi="Times New Roman" w:cs="Times New Roman"/>
                <w:color w:val="000000" w:themeColor="text1"/>
              </w:rPr>
            </w:pPr>
          </w:p>
        </w:tc>
      </w:tr>
      <w:tr w:rsidR="00991AE7" w:rsidRPr="00FE6CD1" w14:paraId="4F60B153" w14:textId="77777777" w:rsidTr="003B4D8B">
        <w:trPr>
          <w:trHeight w:val="530"/>
        </w:trPr>
        <w:tc>
          <w:tcPr>
            <w:tcW w:w="7091" w:type="dxa"/>
            <w:vAlign w:val="center"/>
          </w:tcPr>
          <w:p w14:paraId="15CB40B5" w14:textId="77777777" w:rsidR="00991AE7" w:rsidRPr="00FE6CD1" w:rsidRDefault="00991AE7" w:rsidP="003B4D8B">
            <w:pPr>
              <w:spacing w:line="276" w:lineRule="auto"/>
              <w:rPr>
                <w:rFonts w:ascii="Times New Roman" w:hAnsi="Times New Roman" w:cs="Times New Roman"/>
                <w:color w:val="000000" w:themeColor="text1"/>
              </w:rPr>
            </w:pPr>
            <w:r w:rsidRPr="00FE6CD1">
              <w:rPr>
                <w:rFonts w:ascii="Times New Roman" w:hAnsi="Times New Roman" w:cs="Times New Roman"/>
                <w:color w:val="000000" w:themeColor="text1"/>
              </w:rPr>
              <w:t>Q4. No language-based exclusion criteria were defined.</w:t>
            </w:r>
          </w:p>
        </w:tc>
        <w:tc>
          <w:tcPr>
            <w:tcW w:w="7004" w:type="dxa"/>
            <w:shd w:val="clear" w:color="auto" w:fill="E2DBED"/>
          </w:tcPr>
          <w:p w14:paraId="317E2510" w14:textId="77777777" w:rsidR="00991AE7" w:rsidRPr="00FE6CD1" w:rsidRDefault="00991AE7" w:rsidP="003B4D8B">
            <w:pPr>
              <w:spacing w:line="276" w:lineRule="auto"/>
              <w:rPr>
                <w:rFonts w:ascii="Times New Roman" w:hAnsi="Times New Roman" w:cs="Times New Roman"/>
                <w:color w:val="000000" w:themeColor="text1"/>
              </w:rPr>
            </w:pPr>
            <w:r w:rsidRPr="00FE6CD1">
              <w:rPr>
                <w:rFonts w:ascii="Times New Roman" w:hAnsi="Times New Roman" w:cs="Times New Roman"/>
                <w:color w:val="000000" w:themeColor="text1"/>
              </w:rPr>
              <w:t>2.4. Were restrictions based on date, publication format, or language appropriate?</w:t>
            </w:r>
          </w:p>
        </w:tc>
      </w:tr>
      <w:tr w:rsidR="00991AE7" w:rsidRPr="00FE6CD1" w14:paraId="7866F8AF" w14:textId="77777777" w:rsidTr="003B4D8B">
        <w:trPr>
          <w:trHeight w:val="461"/>
        </w:trPr>
        <w:tc>
          <w:tcPr>
            <w:tcW w:w="7091" w:type="dxa"/>
            <w:vAlign w:val="center"/>
          </w:tcPr>
          <w:p w14:paraId="4B7FA72D" w14:textId="77777777" w:rsidR="00991AE7" w:rsidRPr="00FE6CD1" w:rsidRDefault="00991AE7" w:rsidP="003B4D8B">
            <w:pPr>
              <w:spacing w:line="276" w:lineRule="auto"/>
              <w:rPr>
                <w:rFonts w:ascii="Times New Roman" w:hAnsi="Times New Roman" w:cs="Times New Roman"/>
                <w:color w:val="000000" w:themeColor="text1"/>
              </w:rPr>
            </w:pPr>
            <w:r w:rsidRPr="00FE6CD1">
              <w:rPr>
                <w:rFonts w:ascii="Times New Roman" w:hAnsi="Times New Roman" w:cs="Times New Roman"/>
                <w:color w:val="000000" w:themeColor="text1"/>
              </w:rPr>
              <w:t>Q5. Information sources (e.g., bibliographic databases) in the search were described.</w:t>
            </w:r>
          </w:p>
        </w:tc>
        <w:tc>
          <w:tcPr>
            <w:tcW w:w="7004" w:type="dxa"/>
          </w:tcPr>
          <w:p w14:paraId="7B3D4402" w14:textId="77777777" w:rsidR="00991AE7" w:rsidRPr="00FE6CD1" w:rsidRDefault="00991AE7" w:rsidP="003B4D8B">
            <w:pPr>
              <w:spacing w:line="276" w:lineRule="auto"/>
              <w:rPr>
                <w:rFonts w:ascii="Times New Roman" w:hAnsi="Times New Roman" w:cs="Times New Roman"/>
                <w:color w:val="000000" w:themeColor="text1"/>
              </w:rPr>
            </w:pPr>
          </w:p>
        </w:tc>
      </w:tr>
      <w:tr w:rsidR="00991AE7" w:rsidRPr="00FE6CD1" w14:paraId="189303B5" w14:textId="77777777" w:rsidTr="003B4D8B">
        <w:trPr>
          <w:trHeight w:val="244"/>
        </w:trPr>
        <w:tc>
          <w:tcPr>
            <w:tcW w:w="7091" w:type="dxa"/>
            <w:vAlign w:val="center"/>
          </w:tcPr>
          <w:p w14:paraId="215F4A70" w14:textId="77777777" w:rsidR="00991AE7" w:rsidRPr="00FE6CD1" w:rsidRDefault="00991AE7" w:rsidP="003B4D8B">
            <w:pPr>
              <w:spacing w:line="276" w:lineRule="auto"/>
              <w:rPr>
                <w:rFonts w:ascii="Times New Roman" w:hAnsi="Times New Roman" w:cs="Times New Roman"/>
                <w:color w:val="000000" w:themeColor="text1"/>
              </w:rPr>
            </w:pPr>
            <w:r w:rsidRPr="00FE6CD1">
              <w:rPr>
                <w:rFonts w:ascii="Times New Roman" w:hAnsi="Times New Roman" w:cs="Times New Roman"/>
                <w:color w:val="000000" w:themeColor="text1"/>
              </w:rPr>
              <w:t>Q6. Multiple electronic bibliographic databases were searched.</w:t>
            </w:r>
          </w:p>
        </w:tc>
        <w:tc>
          <w:tcPr>
            <w:tcW w:w="7004" w:type="dxa"/>
            <w:shd w:val="clear" w:color="auto" w:fill="E2DBED"/>
          </w:tcPr>
          <w:p w14:paraId="5FB75DB6" w14:textId="77777777" w:rsidR="00991AE7" w:rsidRPr="00FE6CD1" w:rsidRDefault="00991AE7" w:rsidP="003B4D8B">
            <w:pPr>
              <w:spacing w:line="276" w:lineRule="auto"/>
              <w:rPr>
                <w:rFonts w:ascii="Times New Roman" w:hAnsi="Times New Roman" w:cs="Times New Roman"/>
                <w:color w:val="000000" w:themeColor="text1"/>
              </w:rPr>
            </w:pPr>
            <w:r w:rsidRPr="00FE6CD1">
              <w:rPr>
                <w:rFonts w:ascii="Times New Roman" w:hAnsi="Times New Roman" w:cs="Times New Roman"/>
                <w:color w:val="000000" w:themeColor="text1"/>
              </w:rPr>
              <w:t>2.1. Did the search include an appropriate range of databases/electronic sources for published and unpublished reports?</w:t>
            </w:r>
          </w:p>
        </w:tc>
      </w:tr>
      <w:tr w:rsidR="00991AE7" w:rsidRPr="00FE6CD1" w14:paraId="2E6608C6" w14:textId="77777777" w:rsidTr="003B4D8B">
        <w:trPr>
          <w:trHeight w:val="244"/>
        </w:trPr>
        <w:tc>
          <w:tcPr>
            <w:tcW w:w="7091" w:type="dxa"/>
            <w:vAlign w:val="center"/>
          </w:tcPr>
          <w:p w14:paraId="5B020281" w14:textId="77777777" w:rsidR="00991AE7" w:rsidRPr="00FE6CD1" w:rsidRDefault="00991AE7" w:rsidP="003B4D8B">
            <w:pPr>
              <w:spacing w:line="276" w:lineRule="auto"/>
              <w:rPr>
                <w:rFonts w:ascii="Times New Roman" w:hAnsi="Times New Roman" w:cs="Times New Roman"/>
                <w:color w:val="000000" w:themeColor="text1"/>
              </w:rPr>
            </w:pPr>
            <w:r w:rsidRPr="00FE6CD1">
              <w:rPr>
                <w:rFonts w:ascii="Times New Roman" w:hAnsi="Times New Roman" w:cs="Times New Roman"/>
                <w:color w:val="000000" w:themeColor="text1"/>
              </w:rPr>
              <w:t>Q7. Electronic database searching was complemented with other information sources to identify relevant reports.</w:t>
            </w:r>
          </w:p>
        </w:tc>
        <w:tc>
          <w:tcPr>
            <w:tcW w:w="7004" w:type="dxa"/>
            <w:shd w:val="clear" w:color="auto" w:fill="E2DBED"/>
          </w:tcPr>
          <w:p w14:paraId="77270133" w14:textId="77777777" w:rsidR="00991AE7" w:rsidRPr="00FE6CD1" w:rsidRDefault="00991AE7" w:rsidP="003B4D8B">
            <w:pPr>
              <w:spacing w:line="276" w:lineRule="auto"/>
              <w:rPr>
                <w:rFonts w:ascii="Times New Roman" w:hAnsi="Times New Roman" w:cs="Times New Roman"/>
                <w:color w:val="000000" w:themeColor="text1"/>
              </w:rPr>
            </w:pPr>
            <w:r w:rsidRPr="00FE6CD1">
              <w:rPr>
                <w:rFonts w:ascii="Times New Roman" w:hAnsi="Times New Roman" w:cs="Times New Roman"/>
                <w:color w:val="000000" w:themeColor="text1"/>
              </w:rPr>
              <w:t>2.2. Were methods additional to database searching used to identify relevant reports?</w:t>
            </w:r>
          </w:p>
        </w:tc>
      </w:tr>
      <w:tr w:rsidR="00991AE7" w:rsidRPr="00FE6CD1" w14:paraId="44F23934" w14:textId="77777777" w:rsidTr="003B4D8B">
        <w:trPr>
          <w:trHeight w:val="135"/>
        </w:trPr>
        <w:tc>
          <w:tcPr>
            <w:tcW w:w="7091" w:type="dxa"/>
            <w:vAlign w:val="center"/>
          </w:tcPr>
          <w:p w14:paraId="1B6B6887" w14:textId="77777777" w:rsidR="00991AE7" w:rsidRPr="00FE6CD1" w:rsidRDefault="00991AE7" w:rsidP="003B4D8B">
            <w:pPr>
              <w:spacing w:line="276" w:lineRule="auto"/>
              <w:rPr>
                <w:rFonts w:ascii="Times New Roman" w:hAnsi="Times New Roman" w:cs="Times New Roman"/>
                <w:color w:val="000000" w:themeColor="text1"/>
              </w:rPr>
            </w:pPr>
            <w:r w:rsidRPr="00FE6CD1">
              <w:rPr>
                <w:rFonts w:ascii="Times New Roman" w:hAnsi="Times New Roman" w:cs="Times New Roman"/>
                <w:color w:val="000000" w:themeColor="text1"/>
              </w:rPr>
              <w:t>Q8. The identification of unpublished reports was explicitly made possible by the search.</w:t>
            </w:r>
          </w:p>
        </w:tc>
        <w:tc>
          <w:tcPr>
            <w:tcW w:w="7004" w:type="dxa"/>
            <w:shd w:val="clear" w:color="auto" w:fill="E2DBED"/>
          </w:tcPr>
          <w:p w14:paraId="0295B94C" w14:textId="77777777" w:rsidR="00991AE7" w:rsidRPr="00FE6CD1" w:rsidRDefault="00991AE7" w:rsidP="003B4D8B">
            <w:pPr>
              <w:spacing w:line="276" w:lineRule="auto"/>
              <w:rPr>
                <w:rFonts w:ascii="Times New Roman" w:hAnsi="Times New Roman" w:cs="Times New Roman"/>
                <w:color w:val="000000" w:themeColor="text1"/>
              </w:rPr>
            </w:pPr>
            <w:r w:rsidRPr="00FE6CD1">
              <w:rPr>
                <w:rFonts w:ascii="Times New Roman" w:hAnsi="Times New Roman" w:cs="Times New Roman"/>
                <w:color w:val="000000" w:themeColor="text1"/>
              </w:rPr>
              <w:t>2.1. Did the search include an appropriate range of databases/electronic sources for published and unpublished reports?</w:t>
            </w:r>
          </w:p>
        </w:tc>
      </w:tr>
      <w:tr w:rsidR="00991AE7" w:rsidRPr="00FE6CD1" w14:paraId="7CCF6D3A" w14:textId="77777777" w:rsidTr="003B4D8B">
        <w:trPr>
          <w:trHeight w:val="142"/>
        </w:trPr>
        <w:tc>
          <w:tcPr>
            <w:tcW w:w="7091" w:type="dxa"/>
            <w:vAlign w:val="center"/>
          </w:tcPr>
          <w:p w14:paraId="1B895A42" w14:textId="77777777" w:rsidR="00991AE7" w:rsidRPr="00FE6CD1" w:rsidRDefault="00991AE7" w:rsidP="003B4D8B">
            <w:pPr>
              <w:spacing w:line="276" w:lineRule="auto"/>
              <w:rPr>
                <w:rFonts w:ascii="Times New Roman" w:hAnsi="Times New Roman" w:cs="Times New Roman"/>
                <w:color w:val="000000" w:themeColor="text1"/>
              </w:rPr>
            </w:pPr>
            <w:r w:rsidRPr="00FE6CD1">
              <w:rPr>
                <w:rFonts w:ascii="Times New Roman" w:hAnsi="Times New Roman" w:cs="Times New Roman"/>
                <w:color w:val="000000" w:themeColor="text1"/>
              </w:rPr>
              <w:t>Q9. The date last searched for information was described.</w:t>
            </w:r>
          </w:p>
        </w:tc>
        <w:tc>
          <w:tcPr>
            <w:tcW w:w="7004" w:type="dxa"/>
          </w:tcPr>
          <w:p w14:paraId="7F5862B3" w14:textId="77777777" w:rsidR="00991AE7" w:rsidRPr="00FE6CD1" w:rsidRDefault="00991AE7" w:rsidP="003B4D8B">
            <w:pPr>
              <w:spacing w:line="276" w:lineRule="auto"/>
              <w:rPr>
                <w:rFonts w:ascii="Times New Roman" w:hAnsi="Times New Roman" w:cs="Times New Roman"/>
                <w:color w:val="000000" w:themeColor="text1"/>
              </w:rPr>
            </w:pPr>
          </w:p>
        </w:tc>
      </w:tr>
      <w:tr w:rsidR="00991AE7" w:rsidRPr="00FE6CD1" w14:paraId="0D7ABF84" w14:textId="77777777" w:rsidTr="003B4D8B">
        <w:tc>
          <w:tcPr>
            <w:tcW w:w="7091" w:type="dxa"/>
            <w:vAlign w:val="center"/>
          </w:tcPr>
          <w:p w14:paraId="3C9E422E" w14:textId="77777777" w:rsidR="00991AE7" w:rsidRPr="00FE6CD1" w:rsidRDefault="00991AE7" w:rsidP="003B4D8B">
            <w:pPr>
              <w:spacing w:line="276" w:lineRule="auto"/>
              <w:rPr>
                <w:rFonts w:ascii="Times New Roman" w:hAnsi="Times New Roman" w:cs="Times New Roman"/>
                <w:color w:val="000000" w:themeColor="text1"/>
              </w:rPr>
            </w:pPr>
            <w:r w:rsidRPr="00FE6CD1">
              <w:rPr>
                <w:rFonts w:ascii="Times New Roman" w:hAnsi="Times New Roman" w:cs="Times New Roman"/>
                <w:color w:val="000000" w:themeColor="text1"/>
              </w:rPr>
              <w:t>Q10. Full electronic search strategy was provided for at least one database.</w:t>
            </w:r>
          </w:p>
        </w:tc>
        <w:tc>
          <w:tcPr>
            <w:tcW w:w="7004" w:type="dxa"/>
            <w:shd w:val="clear" w:color="auto" w:fill="E2DBED"/>
          </w:tcPr>
          <w:p w14:paraId="1E5DBF25" w14:textId="77777777" w:rsidR="00991AE7" w:rsidRPr="00FE6CD1" w:rsidRDefault="00991AE7" w:rsidP="003B4D8B">
            <w:pPr>
              <w:spacing w:line="276" w:lineRule="auto"/>
              <w:rPr>
                <w:rFonts w:ascii="Times New Roman" w:hAnsi="Times New Roman" w:cs="Times New Roman"/>
                <w:color w:val="000000" w:themeColor="text1"/>
              </w:rPr>
            </w:pPr>
            <w:r w:rsidRPr="00FE6CD1">
              <w:rPr>
                <w:rFonts w:ascii="Times New Roman" w:hAnsi="Times New Roman" w:cs="Times New Roman"/>
                <w:color w:val="000000" w:themeColor="text1"/>
              </w:rPr>
              <w:t>2.3. Were the terms and structure of the search strategy likely to retrieve as many eligible studies as possible?</w:t>
            </w:r>
          </w:p>
        </w:tc>
      </w:tr>
      <w:tr w:rsidR="00991AE7" w:rsidRPr="00FE6CD1" w14:paraId="7782BD48" w14:textId="77777777" w:rsidTr="003B4D8B">
        <w:tc>
          <w:tcPr>
            <w:tcW w:w="7091" w:type="dxa"/>
            <w:vAlign w:val="center"/>
          </w:tcPr>
          <w:p w14:paraId="3911F2F6" w14:textId="77777777" w:rsidR="00991AE7" w:rsidRPr="00FE6CD1" w:rsidRDefault="00991AE7" w:rsidP="003B4D8B">
            <w:pPr>
              <w:spacing w:line="276" w:lineRule="auto"/>
              <w:rPr>
                <w:rFonts w:ascii="Times New Roman" w:hAnsi="Times New Roman" w:cs="Times New Roman"/>
                <w:color w:val="000000" w:themeColor="text1"/>
              </w:rPr>
            </w:pPr>
            <w:r w:rsidRPr="00FE6CD1">
              <w:rPr>
                <w:rFonts w:ascii="Times New Roman" w:hAnsi="Times New Roman" w:cs="Times New Roman"/>
                <w:color w:val="000000" w:themeColor="text1"/>
              </w:rPr>
              <w:t>Q11. Efforts were made to minimise error in selection of studies by having more than one author independently participated in the study selection process.</w:t>
            </w:r>
          </w:p>
        </w:tc>
        <w:tc>
          <w:tcPr>
            <w:tcW w:w="7004" w:type="dxa"/>
            <w:shd w:val="clear" w:color="auto" w:fill="E2DBED"/>
            <w:vAlign w:val="center"/>
          </w:tcPr>
          <w:p w14:paraId="00A29034" w14:textId="77777777" w:rsidR="00991AE7" w:rsidRPr="00FE6CD1" w:rsidRDefault="00991AE7" w:rsidP="003B4D8B">
            <w:pPr>
              <w:spacing w:line="276" w:lineRule="auto"/>
              <w:rPr>
                <w:rFonts w:ascii="Times New Roman" w:hAnsi="Times New Roman" w:cs="Times New Roman"/>
                <w:color w:val="000000" w:themeColor="text1"/>
              </w:rPr>
            </w:pPr>
            <w:r w:rsidRPr="00FE6CD1">
              <w:rPr>
                <w:rFonts w:ascii="Times New Roman" w:hAnsi="Times New Roman" w:cs="Times New Roman"/>
                <w:color w:val="000000" w:themeColor="text1"/>
              </w:rPr>
              <w:t>2.5. Were efforts made to minimise error in selection of studies?</w:t>
            </w:r>
          </w:p>
        </w:tc>
      </w:tr>
      <w:tr w:rsidR="00991AE7" w:rsidRPr="00FE6CD1" w14:paraId="6E31F15D" w14:textId="77777777" w:rsidTr="003B4D8B">
        <w:trPr>
          <w:trHeight w:val="624"/>
        </w:trPr>
        <w:tc>
          <w:tcPr>
            <w:tcW w:w="7091" w:type="dxa"/>
            <w:vAlign w:val="center"/>
          </w:tcPr>
          <w:p w14:paraId="6DA45B4E" w14:textId="77777777" w:rsidR="00991AE7" w:rsidRPr="00FE6CD1" w:rsidRDefault="00991AE7" w:rsidP="003B4D8B">
            <w:pPr>
              <w:spacing w:line="276" w:lineRule="auto"/>
              <w:rPr>
                <w:rFonts w:ascii="Times New Roman" w:hAnsi="Times New Roman" w:cs="Times New Roman"/>
                <w:color w:val="000000" w:themeColor="text1"/>
              </w:rPr>
            </w:pPr>
            <w:r w:rsidRPr="00FE6CD1">
              <w:rPr>
                <w:rFonts w:ascii="Times New Roman" w:hAnsi="Times New Roman" w:cs="Times New Roman"/>
                <w:color w:val="000000" w:themeColor="text1"/>
              </w:rPr>
              <w:t>Q12. Efforts were made to minimise error in data collection by having more than one author independently participating in the data extraction from reports.</w:t>
            </w:r>
          </w:p>
        </w:tc>
        <w:tc>
          <w:tcPr>
            <w:tcW w:w="7004" w:type="dxa"/>
            <w:vMerge w:val="restart"/>
            <w:shd w:val="clear" w:color="auto" w:fill="DEEAF6" w:themeFill="accent5" w:themeFillTint="33"/>
            <w:vAlign w:val="center"/>
          </w:tcPr>
          <w:p w14:paraId="554FB725" w14:textId="77777777" w:rsidR="00991AE7" w:rsidRPr="00FE6CD1" w:rsidRDefault="00991AE7" w:rsidP="003B4D8B">
            <w:pPr>
              <w:spacing w:line="276" w:lineRule="auto"/>
              <w:rPr>
                <w:rFonts w:ascii="Times New Roman" w:hAnsi="Times New Roman" w:cs="Times New Roman"/>
                <w:color w:val="000000" w:themeColor="text1"/>
              </w:rPr>
            </w:pPr>
            <w:r w:rsidRPr="00FE6CD1">
              <w:rPr>
                <w:rFonts w:ascii="Times New Roman" w:hAnsi="Times New Roman" w:cs="Times New Roman"/>
                <w:color w:val="000000" w:themeColor="text1"/>
              </w:rPr>
              <w:t>3.1. Were efforts made to minimise error in data collection?</w:t>
            </w:r>
          </w:p>
        </w:tc>
      </w:tr>
      <w:tr w:rsidR="00991AE7" w:rsidRPr="00FE6CD1" w14:paraId="1FB40AFB" w14:textId="77777777" w:rsidTr="003B4D8B">
        <w:trPr>
          <w:trHeight w:val="163"/>
        </w:trPr>
        <w:tc>
          <w:tcPr>
            <w:tcW w:w="7091" w:type="dxa"/>
            <w:vAlign w:val="center"/>
          </w:tcPr>
          <w:p w14:paraId="0D055E58" w14:textId="77777777" w:rsidR="00991AE7" w:rsidRPr="00FE6CD1" w:rsidRDefault="00991AE7" w:rsidP="003B4D8B">
            <w:pPr>
              <w:spacing w:line="276" w:lineRule="auto"/>
              <w:rPr>
                <w:rFonts w:ascii="Times New Roman" w:hAnsi="Times New Roman" w:cs="Times New Roman"/>
                <w:color w:val="000000" w:themeColor="text1"/>
              </w:rPr>
            </w:pPr>
            <w:r w:rsidRPr="00FE6CD1">
              <w:rPr>
                <w:rFonts w:ascii="Times New Roman" w:hAnsi="Times New Roman" w:cs="Times New Roman"/>
                <w:color w:val="000000" w:themeColor="text1"/>
              </w:rPr>
              <w:t>Q13. A prespecified form was used for data extraction from reports.</w:t>
            </w:r>
          </w:p>
        </w:tc>
        <w:tc>
          <w:tcPr>
            <w:tcW w:w="7004" w:type="dxa"/>
            <w:vMerge/>
            <w:shd w:val="clear" w:color="auto" w:fill="DEEAF6" w:themeFill="accent5" w:themeFillTint="33"/>
          </w:tcPr>
          <w:p w14:paraId="22011CA1" w14:textId="77777777" w:rsidR="00991AE7" w:rsidRPr="00FE6CD1" w:rsidRDefault="00991AE7" w:rsidP="003B4D8B">
            <w:pPr>
              <w:spacing w:line="276" w:lineRule="auto"/>
              <w:rPr>
                <w:rFonts w:ascii="Times New Roman" w:hAnsi="Times New Roman" w:cs="Times New Roman"/>
                <w:color w:val="000000" w:themeColor="text1"/>
              </w:rPr>
            </w:pPr>
          </w:p>
        </w:tc>
      </w:tr>
      <w:tr w:rsidR="00991AE7" w:rsidRPr="00FE6CD1" w14:paraId="0611413C" w14:textId="77777777" w:rsidTr="003B4D8B">
        <w:trPr>
          <w:trHeight w:val="114"/>
        </w:trPr>
        <w:tc>
          <w:tcPr>
            <w:tcW w:w="7091" w:type="dxa"/>
            <w:vAlign w:val="center"/>
          </w:tcPr>
          <w:p w14:paraId="59160564" w14:textId="77777777" w:rsidR="00991AE7" w:rsidRPr="00FE6CD1" w:rsidRDefault="00991AE7" w:rsidP="003B4D8B">
            <w:pPr>
              <w:spacing w:line="276" w:lineRule="auto"/>
              <w:rPr>
                <w:rFonts w:ascii="Times New Roman" w:hAnsi="Times New Roman" w:cs="Times New Roman"/>
                <w:color w:val="000000" w:themeColor="text1"/>
              </w:rPr>
            </w:pPr>
            <w:r w:rsidRPr="00FE6CD1">
              <w:rPr>
                <w:rFonts w:ascii="Times New Roman" w:hAnsi="Times New Roman" w:cs="Times New Roman"/>
                <w:color w:val="000000" w:themeColor="text1"/>
              </w:rPr>
              <w:lastRenderedPageBreak/>
              <w:t>Q14. Processes for obtaining and confirming data from investigators were described.</w:t>
            </w:r>
          </w:p>
        </w:tc>
        <w:tc>
          <w:tcPr>
            <w:tcW w:w="7004" w:type="dxa"/>
            <w:shd w:val="clear" w:color="auto" w:fill="DEEAF6" w:themeFill="accent5" w:themeFillTint="33"/>
            <w:vAlign w:val="center"/>
          </w:tcPr>
          <w:p w14:paraId="3CD9AEBC" w14:textId="77777777" w:rsidR="00991AE7" w:rsidRPr="00FE6CD1" w:rsidRDefault="00991AE7" w:rsidP="003B4D8B">
            <w:pPr>
              <w:rPr>
                <w:rFonts w:ascii="Times New Roman" w:hAnsi="Times New Roman" w:cs="Times New Roman"/>
                <w:color w:val="000000" w:themeColor="text1"/>
              </w:rPr>
            </w:pPr>
            <w:r w:rsidRPr="00FE6CD1">
              <w:rPr>
                <w:rFonts w:ascii="Times New Roman" w:hAnsi="Times New Roman" w:cs="Times New Roman"/>
                <w:color w:val="000000" w:themeColor="text1"/>
              </w:rPr>
              <w:t>3.3. Were all relevant study results collected for use in the synthesis?</w:t>
            </w:r>
          </w:p>
        </w:tc>
      </w:tr>
      <w:tr w:rsidR="00991AE7" w:rsidRPr="00FE6CD1" w14:paraId="009D0E13" w14:textId="77777777" w:rsidTr="003B4D8B">
        <w:trPr>
          <w:trHeight w:val="163"/>
        </w:trPr>
        <w:tc>
          <w:tcPr>
            <w:tcW w:w="7091" w:type="dxa"/>
            <w:vAlign w:val="center"/>
          </w:tcPr>
          <w:p w14:paraId="5F005397" w14:textId="77777777" w:rsidR="00991AE7" w:rsidRPr="00FE6CD1" w:rsidRDefault="00991AE7" w:rsidP="003B4D8B">
            <w:pPr>
              <w:spacing w:line="276" w:lineRule="auto"/>
              <w:rPr>
                <w:rFonts w:ascii="Times New Roman" w:hAnsi="Times New Roman" w:cs="Times New Roman"/>
                <w:color w:val="000000" w:themeColor="text1"/>
              </w:rPr>
            </w:pPr>
            <w:r w:rsidRPr="00FE6CD1">
              <w:rPr>
                <w:rFonts w:ascii="Times New Roman" w:hAnsi="Times New Roman" w:cs="Times New Roman"/>
                <w:color w:val="000000" w:themeColor="text1"/>
              </w:rPr>
              <w:t>Q15. Efforts to avoid double counting of participants/studies were described.</w:t>
            </w:r>
          </w:p>
        </w:tc>
        <w:tc>
          <w:tcPr>
            <w:tcW w:w="7004" w:type="dxa"/>
          </w:tcPr>
          <w:p w14:paraId="2A93BBEC" w14:textId="77777777" w:rsidR="00991AE7" w:rsidRPr="00FE6CD1" w:rsidRDefault="00991AE7" w:rsidP="003B4D8B">
            <w:pPr>
              <w:spacing w:line="276" w:lineRule="auto"/>
              <w:rPr>
                <w:rFonts w:ascii="Times New Roman" w:hAnsi="Times New Roman" w:cs="Times New Roman"/>
                <w:color w:val="000000" w:themeColor="text1"/>
              </w:rPr>
            </w:pPr>
          </w:p>
        </w:tc>
      </w:tr>
      <w:tr w:rsidR="00991AE7" w:rsidRPr="00FE6CD1" w14:paraId="18106DAC" w14:textId="77777777" w:rsidTr="003B4D8B">
        <w:tc>
          <w:tcPr>
            <w:tcW w:w="7091" w:type="dxa"/>
            <w:vAlign w:val="center"/>
          </w:tcPr>
          <w:p w14:paraId="2431B15E" w14:textId="77777777" w:rsidR="00991AE7" w:rsidRPr="00FE6CD1" w:rsidRDefault="00991AE7" w:rsidP="003B4D8B">
            <w:pPr>
              <w:spacing w:line="276" w:lineRule="auto"/>
              <w:rPr>
                <w:rFonts w:ascii="Times New Roman" w:hAnsi="Times New Roman" w:cs="Times New Roman"/>
                <w:color w:val="000000" w:themeColor="text1"/>
              </w:rPr>
            </w:pPr>
            <w:r w:rsidRPr="00FE6CD1">
              <w:rPr>
                <w:rFonts w:ascii="Times New Roman" w:hAnsi="Times New Roman" w:cs="Times New Roman"/>
                <w:color w:val="000000" w:themeColor="text1"/>
              </w:rPr>
              <w:t>Q16. Variables for which data were sought were listed.</w:t>
            </w:r>
          </w:p>
        </w:tc>
        <w:tc>
          <w:tcPr>
            <w:tcW w:w="7004" w:type="dxa"/>
            <w:shd w:val="clear" w:color="auto" w:fill="DEEAF6" w:themeFill="accent5" w:themeFillTint="33"/>
          </w:tcPr>
          <w:p w14:paraId="216E1B0C" w14:textId="77777777" w:rsidR="00991AE7" w:rsidRPr="00FE6CD1" w:rsidRDefault="00991AE7" w:rsidP="003B4D8B">
            <w:pPr>
              <w:spacing w:line="276" w:lineRule="auto"/>
              <w:rPr>
                <w:rFonts w:ascii="Times New Roman" w:hAnsi="Times New Roman" w:cs="Times New Roman"/>
                <w:color w:val="000000" w:themeColor="text1"/>
              </w:rPr>
            </w:pPr>
            <w:r w:rsidRPr="00FE6CD1">
              <w:rPr>
                <w:rFonts w:ascii="Times New Roman" w:hAnsi="Times New Roman" w:cs="Times New Roman"/>
                <w:color w:val="000000" w:themeColor="text1"/>
              </w:rPr>
              <w:t>3.2. Were sufficient study characteristics available for both review authors and readers to be able to interpret the results?</w:t>
            </w:r>
          </w:p>
        </w:tc>
      </w:tr>
      <w:tr w:rsidR="00991AE7" w:rsidRPr="00FE6CD1" w14:paraId="1BA2E142" w14:textId="77777777" w:rsidTr="003B4D8B">
        <w:trPr>
          <w:trHeight w:val="366"/>
        </w:trPr>
        <w:tc>
          <w:tcPr>
            <w:tcW w:w="7091" w:type="dxa"/>
            <w:vAlign w:val="center"/>
          </w:tcPr>
          <w:p w14:paraId="494C1432" w14:textId="77777777" w:rsidR="00991AE7" w:rsidRPr="00FE6CD1" w:rsidRDefault="00991AE7" w:rsidP="003B4D8B">
            <w:pPr>
              <w:spacing w:line="276" w:lineRule="auto"/>
              <w:rPr>
                <w:rFonts w:ascii="Times New Roman" w:hAnsi="Times New Roman" w:cs="Times New Roman"/>
                <w:color w:val="000000" w:themeColor="text1"/>
              </w:rPr>
            </w:pPr>
            <w:r w:rsidRPr="00FE6CD1">
              <w:rPr>
                <w:rFonts w:ascii="Times New Roman" w:hAnsi="Times New Roman" w:cs="Times New Roman"/>
                <w:color w:val="000000" w:themeColor="text1"/>
              </w:rPr>
              <w:t>Q17. The risk of bias (or methodological quality) of individual studies was formally assessed using appropriate criteria.</w:t>
            </w:r>
          </w:p>
        </w:tc>
        <w:tc>
          <w:tcPr>
            <w:tcW w:w="7004" w:type="dxa"/>
            <w:shd w:val="clear" w:color="auto" w:fill="DEEAF6" w:themeFill="accent5" w:themeFillTint="33"/>
          </w:tcPr>
          <w:p w14:paraId="06AFA6E9" w14:textId="77777777" w:rsidR="00991AE7" w:rsidRPr="00FE6CD1" w:rsidRDefault="00991AE7" w:rsidP="003B4D8B">
            <w:pPr>
              <w:spacing w:line="276" w:lineRule="auto"/>
              <w:rPr>
                <w:rFonts w:ascii="Times New Roman" w:hAnsi="Times New Roman" w:cs="Times New Roman"/>
                <w:color w:val="000000" w:themeColor="text1"/>
              </w:rPr>
            </w:pPr>
            <w:r w:rsidRPr="00FE6CD1">
              <w:rPr>
                <w:rFonts w:ascii="Times New Roman" w:hAnsi="Times New Roman" w:cs="Times New Roman"/>
                <w:color w:val="000000" w:themeColor="text1"/>
              </w:rPr>
              <w:t>3.4. Was risk of bias (or methodological quality) formally assessed using appropriate criteria?</w:t>
            </w:r>
          </w:p>
        </w:tc>
      </w:tr>
      <w:tr w:rsidR="00991AE7" w:rsidRPr="00FE6CD1" w14:paraId="5C27A2CE" w14:textId="77777777" w:rsidTr="003B4D8B">
        <w:trPr>
          <w:trHeight w:val="503"/>
        </w:trPr>
        <w:tc>
          <w:tcPr>
            <w:tcW w:w="7091" w:type="dxa"/>
            <w:vAlign w:val="center"/>
          </w:tcPr>
          <w:p w14:paraId="52A865AF" w14:textId="77777777" w:rsidR="00991AE7" w:rsidRPr="00FE6CD1" w:rsidRDefault="00991AE7" w:rsidP="003B4D8B">
            <w:pPr>
              <w:spacing w:line="276" w:lineRule="auto"/>
              <w:rPr>
                <w:rFonts w:ascii="Times New Roman" w:hAnsi="Times New Roman" w:cs="Times New Roman"/>
                <w:color w:val="000000" w:themeColor="text1"/>
              </w:rPr>
            </w:pPr>
            <w:r w:rsidRPr="00FE6CD1">
              <w:rPr>
                <w:rFonts w:ascii="Times New Roman" w:hAnsi="Times New Roman" w:cs="Times New Roman"/>
                <w:color w:val="000000" w:themeColor="text1"/>
              </w:rPr>
              <w:t>Q18. Efforts were made to minimise error in risk of bias assessment, namely by having it independently conducted by at least two reviewers.</w:t>
            </w:r>
          </w:p>
        </w:tc>
        <w:tc>
          <w:tcPr>
            <w:tcW w:w="7004" w:type="dxa"/>
            <w:shd w:val="clear" w:color="auto" w:fill="DEEAF6" w:themeFill="accent5" w:themeFillTint="33"/>
            <w:vAlign w:val="center"/>
          </w:tcPr>
          <w:p w14:paraId="2151DA12" w14:textId="77777777" w:rsidR="00991AE7" w:rsidRPr="00FE6CD1" w:rsidRDefault="00991AE7" w:rsidP="003B4D8B">
            <w:pPr>
              <w:spacing w:line="276" w:lineRule="auto"/>
              <w:rPr>
                <w:rFonts w:ascii="Times New Roman" w:hAnsi="Times New Roman" w:cs="Times New Roman"/>
                <w:color w:val="000000" w:themeColor="text1"/>
              </w:rPr>
            </w:pPr>
            <w:r w:rsidRPr="00FE6CD1">
              <w:rPr>
                <w:rFonts w:ascii="Times New Roman" w:hAnsi="Times New Roman" w:cs="Times New Roman"/>
                <w:color w:val="000000" w:themeColor="text1"/>
              </w:rPr>
              <w:t>3.5. Were efforts made to minimise error in risk of bias assessment?</w:t>
            </w:r>
          </w:p>
        </w:tc>
      </w:tr>
      <w:tr w:rsidR="00991AE7" w:rsidRPr="00FE6CD1" w14:paraId="67EF70F3" w14:textId="77777777" w:rsidTr="003B4D8B">
        <w:tc>
          <w:tcPr>
            <w:tcW w:w="7091" w:type="dxa"/>
            <w:vAlign w:val="center"/>
          </w:tcPr>
          <w:p w14:paraId="779D9080" w14:textId="77777777" w:rsidR="00991AE7" w:rsidRPr="00FE6CD1" w:rsidRDefault="00991AE7" w:rsidP="003B4D8B">
            <w:pPr>
              <w:spacing w:line="276" w:lineRule="auto"/>
              <w:rPr>
                <w:rFonts w:ascii="Times New Roman" w:hAnsi="Times New Roman" w:cs="Times New Roman"/>
                <w:color w:val="000000" w:themeColor="text1"/>
              </w:rPr>
            </w:pPr>
            <w:r w:rsidRPr="00FE6CD1">
              <w:rPr>
                <w:rFonts w:ascii="Times New Roman" w:hAnsi="Times New Roman" w:cs="Times New Roman"/>
                <w:color w:val="000000" w:themeColor="text1"/>
              </w:rPr>
              <w:t>Q19. For procedures involving more than one reviewer, methods for solving disagreements were provided.</w:t>
            </w:r>
          </w:p>
        </w:tc>
        <w:tc>
          <w:tcPr>
            <w:tcW w:w="7004" w:type="dxa"/>
          </w:tcPr>
          <w:p w14:paraId="72BD6C44" w14:textId="77777777" w:rsidR="00991AE7" w:rsidRPr="00FE6CD1" w:rsidRDefault="00991AE7" w:rsidP="003B4D8B">
            <w:pPr>
              <w:spacing w:line="276" w:lineRule="auto"/>
              <w:rPr>
                <w:rFonts w:ascii="Times New Roman" w:hAnsi="Times New Roman" w:cs="Times New Roman"/>
                <w:color w:val="000000" w:themeColor="text1"/>
              </w:rPr>
            </w:pPr>
          </w:p>
        </w:tc>
      </w:tr>
      <w:tr w:rsidR="00991AE7" w:rsidRPr="00FE6CD1" w14:paraId="2E86F0F9" w14:textId="77777777" w:rsidTr="003B4D8B">
        <w:tc>
          <w:tcPr>
            <w:tcW w:w="7091" w:type="dxa"/>
            <w:vAlign w:val="center"/>
          </w:tcPr>
          <w:p w14:paraId="67CD0B0B" w14:textId="77777777" w:rsidR="00991AE7" w:rsidRPr="00FE6CD1" w:rsidRDefault="00991AE7" w:rsidP="003B4D8B">
            <w:pPr>
              <w:spacing w:line="276" w:lineRule="auto"/>
              <w:rPr>
                <w:rFonts w:ascii="Times New Roman" w:hAnsi="Times New Roman" w:cs="Times New Roman"/>
                <w:color w:val="000000" w:themeColor="text1"/>
              </w:rPr>
            </w:pPr>
            <w:r w:rsidRPr="00FE6CD1">
              <w:rPr>
                <w:rFonts w:ascii="Times New Roman" w:hAnsi="Times New Roman" w:cs="Times New Roman"/>
                <w:color w:val="000000" w:themeColor="text1"/>
              </w:rPr>
              <w:t>Q20. Methods used to assess certainty (or confidence) in the body of evidence for an outcome (e.g., by application of the GRADE framework)  were described.</w:t>
            </w:r>
          </w:p>
        </w:tc>
        <w:tc>
          <w:tcPr>
            <w:tcW w:w="7004" w:type="dxa"/>
          </w:tcPr>
          <w:p w14:paraId="402D8CFF" w14:textId="77777777" w:rsidR="00991AE7" w:rsidRPr="00FE6CD1" w:rsidRDefault="00991AE7" w:rsidP="003B4D8B">
            <w:pPr>
              <w:spacing w:line="276" w:lineRule="auto"/>
              <w:rPr>
                <w:rFonts w:ascii="Times New Roman" w:hAnsi="Times New Roman" w:cs="Times New Roman"/>
                <w:color w:val="000000" w:themeColor="text1"/>
              </w:rPr>
            </w:pPr>
          </w:p>
        </w:tc>
      </w:tr>
      <w:tr w:rsidR="00991AE7" w:rsidRPr="00FE6CD1" w14:paraId="0DFFF627" w14:textId="77777777" w:rsidTr="003B4D8B">
        <w:tc>
          <w:tcPr>
            <w:tcW w:w="7091" w:type="dxa"/>
            <w:vAlign w:val="center"/>
          </w:tcPr>
          <w:p w14:paraId="09D74E3C" w14:textId="77777777" w:rsidR="00991AE7" w:rsidRPr="00FE6CD1" w:rsidRDefault="00991AE7" w:rsidP="003B4D8B">
            <w:pPr>
              <w:spacing w:line="276" w:lineRule="auto"/>
              <w:rPr>
                <w:rFonts w:ascii="Times New Roman" w:hAnsi="Times New Roman" w:cs="Times New Roman"/>
                <w:color w:val="000000" w:themeColor="text1"/>
              </w:rPr>
            </w:pPr>
            <w:r w:rsidRPr="00FE6CD1">
              <w:rPr>
                <w:rFonts w:ascii="Times New Roman" w:hAnsi="Times New Roman" w:cs="Times New Roman"/>
                <w:color w:val="000000" w:themeColor="text1"/>
              </w:rPr>
              <w:t xml:space="preserve">A. Meta-analytical summary measures were stated. </w:t>
            </w:r>
            <w:r w:rsidRPr="008C3FB6">
              <w:rPr>
                <w:rFonts w:ascii="Times New Roman" w:hAnsi="Times New Roman" w:cs="Times New Roman"/>
                <w:color w:val="000000" w:themeColor="text1"/>
                <w:vertAlign w:val="superscript"/>
              </w:rPr>
              <w:t>a</w:t>
            </w:r>
          </w:p>
        </w:tc>
        <w:tc>
          <w:tcPr>
            <w:tcW w:w="7004" w:type="dxa"/>
          </w:tcPr>
          <w:p w14:paraId="23E11C1B" w14:textId="77777777" w:rsidR="00991AE7" w:rsidRPr="00FE6CD1" w:rsidRDefault="00991AE7" w:rsidP="003B4D8B">
            <w:pPr>
              <w:spacing w:line="276" w:lineRule="auto"/>
              <w:rPr>
                <w:rFonts w:ascii="Times New Roman" w:hAnsi="Times New Roman" w:cs="Times New Roman"/>
                <w:color w:val="000000" w:themeColor="text1"/>
              </w:rPr>
            </w:pPr>
          </w:p>
        </w:tc>
      </w:tr>
      <w:tr w:rsidR="00991AE7" w:rsidRPr="00FE6CD1" w14:paraId="4362496D" w14:textId="77777777" w:rsidTr="003B4D8B">
        <w:trPr>
          <w:trHeight w:val="313"/>
        </w:trPr>
        <w:tc>
          <w:tcPr>
            <w:tcW w:w="7091" w:type="dxa"/>
            <w:vAlign w:val="center"/>
          </w:tcPr>
          <w:p w14:paraId="2F92EE71" w14:textId="77777777" w:rsidR="00991AE7" w:rsidRPr="00FE6CD1" w:rsidRDefault="00991AE7" w:rsidP="003B4D8B">
            <w:pPr>
              <w:spacing w:line="276" w:lineRule="auto"/>
              <w:rPr>
                <w:rFonts w:ascii="Times New Roman" w:hAnsi="Times New Roman" w:cs="Times New Roman"/>
                <w:color w:val="000000" w:themeColor="text1"/>
              </w:rPr>
            </w:pPr>
            <w:r w:rsidRPr="00FE6CD1">
              <w:rPr>
                <w:rFonts w:ascii="Times New Roman" w:hAnsi="Times New Roman" w:cs="Times New Roman"/>
                <w:color w:val="000000" w:themeColor="text1"/>
              </w:rPr>
              <w:t xml:space="preserve">B. Meta-analytical model and methods were described. </w:t>
            </w:r>
            <w:r w:rsidRPr="008C3FB6">
              <w:rPr>
                <w:rFonts w:ascii="Times New Roman" w:hAnsi="Times New Roman" w:cs="Times New Roman"/>
                <w:color w:val="000000" w:themeColor="text1"/>
                <w:vertAlign w:val="superscript"/>
              </w:rPr>
              <w:t>a</w:t>
            </w:r>
          </w:p>
        </w:tc>
        <w:tc>
          <w:tcPr>
            <w:tcW w:w="7004" w:type="dxa"/>
          </w:tcPr>
          <w:p w14:paraId="32D22856" w14:textId="77777777" w:rsidR="00991AE7" w:rsidRPr="00FE6CD1" w:rsidRDefault="00991AE7" w:rsidP="003B4D8B">
            <w:pPr>
              <w:spacing w:line="276" w:lineRule="auto"/>
              <w:rPr>
                <w:rFonts w:ascii="Times New Roman" w:hAnsi="Times New Roman" w:cs="Times New Roman"/>
                <w:color w:val="000000" w:themeColor="text1"/>
              </w:rPr>
            </w:pPr>
          </w:p>
        </w:tc>
      </w:tr>
      <w:tr w:rsidR="00991AE7" w:rsidRPr="00FE6CD1" w14:paraId="18AA28C6" w14:textId="77777777" w:rsidTr="003B4D8B">
        <w:trPr>
          <w:trHeight w:val="258"/>
        </w:trPr>
        <w:tc>
          <w:tcPr>
            <w:tcW w:w="7091" w:type="dxa"/>
            <w:vAlign w:val="center"/>
          </w:tcPr>
          <w:p w14:paraId="2CA7C0CD" w14:textId="77777777" w:rsidR="00991AE7" w:rsidRPr="00FE6CD1" w:rsidRDefault="00991AE7" w:rsidP="003B4D8B">
            <w:pPr>
              <w:spacing w:line="276" w:lineRule="auto"/>
              <w:rPr>
                <w:rFonts w:ascii="Times New Roman" w:hAnsi="Times New Roman" w:cs="Times New Roman"/>
                <w:color w:val="000000" w:themeColor="text1"/>
              </w:rPr>
            </w:pPr>
            <w:r w:rsidRPr="00FE6CD1">
              <w:rPr>
                <w:rFonts w:ascii="Times New Roman" w:hAnsi="Times New Roman" w:cs="Times New Roman"/>
                <w:color w:val="000000" w:themeColor="text1"/>
              </w:rPr>
              <w:t xml:space="preserve">C. Methods for assessing between-study variation (heterogeneity) and/or inconsistency were described. </w:t>
            </w:r>
            <w:r w:rsidRPr="008C3FB6">
              <w:rPr>
                <w:rFonts w:ascii="Times New Roman" w:hAnsi="Times New Roman" w:cs="Times New Roman"/>
                <w:color w:val="000000" w:themeColor="text1"/>
                <w:vertAlign w:val="superscript"/>
              </w:rPr>
              <w:t>a</w:t>
            </w:r>
          </w:p>
        </w:tc>
        <w:tc>
          <w:tcPr>
            <w:tcW w:w="7004" w:type="dxa"/>
            <w:shd w:val="clear" w:color="auto" w:fill="FBE4D5" w:themeFill="accent2" w:themeFillTint="33"/>
          </w:tcPr>
          <w:p w14:paraId="3A9C4905" w14:textId="77777777" w:rsidR="00991AE7" w:rsidRPr="00FE6CD1" w:rsidRDefault="00991AE7" w:rsidP="003B4D8B">
            <w:pPr>
              <w:spacing w:line="276" w:lineRule="auto"/>
              <w:rPr>
                <w:rFonts w:ascii="Times New Roman" w:hAnsi="Times New Roman" w:cs="Times New Roman"/>
                <w:color w:val="000000" w:themeColor="text1"/>
              </w:rPr>
            </w:pPr>
            <w:r w:rsidRPr="00FE6CD1">
              <w:rPr>
                <w:rFonts w:ascii="Times New Roman" w:hAnsi="Times New Roman" w:cs="Times New Roman"/>
                <w:color w:val="000000" w:themeColor="text1"/>
              </w:rPr>
              <w:t>4.4. Was between-study variation (heterogeneity) minimal or addressed in the synthesis?</w:t>
            </w:r>
          </w:p>
        </w:tc>
      </w:tr>
      <w:tr w:rsidR="00991AE7" w:rsidRPr="00FE6CD1" w14:paraId="1B296042" w14:textId="77777777" w:rsidTr="003B4D8B">
        <w:tc>
          <w:tcPr>
            <w:tcW w:w="7091" w:type="dxa"/>
            <w:vAlign w:val="center"/>
          </w:tcPr>
          <w:p w14:paraId="52EAF33E" w14:textId="77777777" w:rsidR="00991AE7" w:rsidRPr="00FE6CD1" w:rsidRDefault="00991AE7" w:rsidP="003B4D8B">
            <w:pPr>
              <w:spacing w:line="276" w:lineRule="auto"/>
              <w:rPr>
                <w:rFonts w:ascii="Times New Roman" w:hAnsi="Times New Roman" w:cs="Times New Roman"/>
                <w:color w:val="000000" w:themeColor="text1"/>
              </w:rPr>
            </w:pPr>
            <w:r w:rsidRPr="00FE6CD1">
              <w:rPr>
                <w:rFonts w:ascii="Times New Roman" w:hAnsi="Times New Roman" w:cs="Times New Roman"/>
                <w:color w:val="000000" w:themeColor="text1"/>
              </w:rPr>
              <w:t>D. Assessment of the risk of bias that may affect the cumulative evidence (publication bias or selective reporting) has been performed.</w:t>
            </w:r>
            <w:r w:rsidRPr="008C3FB6">
              <w:rPr>
                <w:rFonts w:ascii="Times New Roman" w:hAnsi="Times New Roman" w:cs="Times New Roman"/>
                <w:color w:val="000000" w:themeColor="text1"/>
                <w:vertAlign w:val="superscript"/>
              </w:rPr>
              <w:t xml:space="preserve"> a</w:t>
            </w:r>
          </w:p>
        </w:tc>
        <w:tc>
          <w:tcPr>
            <w:tcW w:w="7004" w:type="dxa"/>
            <w:shd w:val="clear" w:color="auto" w:fill="FBE4D5" w:themeFill="accent2" w:themeFillTint="33"/>
          </w:tcPr>
          <w:p w14:paraId="1A827E06" w14:textId="77777777" w:rsidR="00991AE7" w:rsidRPr="00FE6CD1" w:rsidRDefault="00991AE7" w:rsidP="003B4D8B">
            <w:pPr>
              <w:spacing w:line="276" w:lineRule="auto"/>
              <w:rPr>
                <w:rFonts w:ascii="Times New Roman" w:hAnsi="Times New Roman" w:cs="Times New Roman"/>
                <w:color w:val="000000" w:themeColor="text1"/>
              </w:rPr>
            </w:pPr>
            <w:r w:rsidRPr="00FE6CD1">
              <w:rPr>
                <w:rFonts w:ascii="Times New Roman" w:hAnsi="Times New Roman" w:cs="Times New Roman"/>
                <w:color w:val="000000" w:themeColor="text1"/>
              </w:rPr>
              <w:t>4.5. Were the findings robust, e.g. as demonstrated through funnel plot or sensitivity analyses?</w:t>
            </w:r>
          </w:p>
        </w:tc>
      </w:tr>
      <w:tr w:rsidR="00991AE7" w:rsidRPr="00FE6CD1" w14:paraId="0291DB82" w14:textId="77777777" w:rsidTr="003B4D8B">
        <w:trPr>
          <w:trHeight w:val="635"/>
        </w:trPr>
        <w:tc>
          <w:tcPr>
            <w:tcW w:w="7091" w:type="dxa"/>
            <w:vMerge w:val="restart"/>
            <w:vAlign w:val="center"/>
          </w:tcPr>
          <w:p w14:paraId="1D5E80AC" w14:textId="77777777" w:rsidR="00991AE7" w:rsidRPr="00FE6CD1" w:rsidRDefault="00991AE7" w:rsidP="003B4D8B">
            <w:pPr>
              <w:spacing w:line="276" w:lineRule="auto"/>
              <w:rPr>
                <w:rFonts w:ascii="Times New Roman" w:hAnsi="Times New Roman" w:cs="Times New Roman"/>
                <w:color w:val="000000" w:themeColor="text1"/>
              </w:rPr>
            </w:pPr>
            <w:r w:rsidRPr="00FE6CD1">
              <w:rPr>
                <w:rFonts w:ascii="Times New Roman" w:hAnsi="Times New Roman" w:cs="Times New Roman"/>
                <w:color w:val="000000" w:themeColor="text1"/>
              </w:rPr>
              <w:t xml:space="preserve">E. An intention to perform additional analyses has been reported (e.g., sensitivity or subgroup analyses, meta-regression) even if that not had been done on account of low heterogeneity or insufficient number of primary studies. </w:t>
            </w:r>
            <w:r w:rsidRPr="008C3FB6">
              <w:rPr>
                <w:rFonts w:ascii="Times New Roman" w:hAnsi="Times New Roman" w:cs="Times New Roman"/>
                <w:color w:val="000000" w:themeColor="text1"/>
                <w:vertAlign w:val="superscript"/>
              </w:rPr>
              <w:t>a</w:t>
            </w:r>
          </w:p>
        </w:tc>
        <w:tc>
          <w:tcPr>
            <w:tcW w:w="7004" w:type="dxa"/>
            <w:shd w:val="clear" w:color="auto" w:fill="FBE4D5" w:themeFill="accent2" w:themeFillTint="33"/>
          </w:tcPr>
          <w:p w14:paraId="4D7AFEE8" w14:textId="77777777" w:rsidR="00991AE7" w:rsidRPr="00FE6CD1" w:rsidRDefault="00991AE7" w:rsidP="003B4D8B">
            <w:pPr>
              <w:spacing w:line="276" w:lineRule="auto"/>
              <w:rPr>
                <w:rFonts w:ascii="Times New Roman" w:hAnsi="Times New Roman" w:cs="Times New Roman"/>
                <w:color w:val="000000" w:themeColor="text1"/>
              </w:rPr>
            </w:pPr>
            <w:r w:rsidRPr="00FE6CD1">
              <w:rPr>
                <w:rFonts w:ascii="Times New Roman" w:hAnsi="Times New Roman" w:cs="Times New Roman"/>
                <w:color w:val="000000" w:themeColor="text1"/>
              </w:rPr>
              <w:t>4.4. Was between-study variation (heterogeneity) minimal or addressed in the synthesis?</w:t>
            </w:r>
          </w:p>
        </w:tc>
      </w:tr>
      <w:tr w:rsidR="00991AE7" w:rsidRPr="00FE6CD1" w14:paraId="5B83F7E4" w14:textId="77777777" w:rsidTr="003B4D8B">
        <w:trPr>
          <w:trHeight w:val="254"/>
        </w:trPr>
        <w:tc>
          <w:tcPr>
            <w:tcW w:w="7091" w:type="dxa"/>
            <w:vMerge/>
            <w:vAlign w:val="center"/>
          </w:tcPr>
          <w:p w14:paraId="309EB9CF" w14:textId="77777777" w:rsidR="00991AE7" w:rsidRPr="00FE6CD1" w:rsidRDefault="00991AE7" w:rsidP="003B4D8B">
            <w:pPr>
              <w:spacing w:line="276" w:lineRule="auto"/>
              <w:rPr>
                <w:rFonts w:ascii="Times New Roman" w:hAnsi="Times New Roman" w:cs="Times New Roman"/>
                <w:color w:val="000000" w:themeColor="text1"/>
              </w:rPr>
            </w:pPr>
          </w:p>
        </w:tc>
        <w:tc>
          <w:tcPr>
            <w:tcW w:w="7004" w:type="dxa"/>
            <w:shd w:val="clear" w:color="auto" w:fill="FBE4D5" w:themeFill="accent2" w:themeFillTint="33"/>
          </w:tcPr>
          <w:p w14:paraId="544AFACA" w14:textId="77777777" w:rsidR="00991AE7" w:rsidRPr="00FE6CD1" w:rsidRDefault="00991AE7" w:rsidP="003B4D8B">
            <w:pPr>
              <w:spacing w:line="276" w:lineRule="auto"/>
              <w:rPr>
                <w:rFonts w:ascii="Times New Roman" w:hAnsi="Times New Roman" w:cs="Times New Roman"/>
                <w:color w:val="000000" w:themeColor="text1"/>
              </w:rPr>
            </w:pPr>
            <w:r w:rsidRPr="00FE6CD1">
              <w:rPr>
                <w:rFonts w:ascii="Times New Roman" w:hAnsi="Times New Roman" w:cs="Times New Roman"/>
                <w:color w:val="000000" w:themeColor="text1"/>
              </w:rPr>
              <w:t>4.5. Were the findings robust, e.g. as demonstrated through funnel plot or sensitivity analyses?</w:t>
            </w:r>
          </w:p>
        </w:tc>
      </w:tr>
      <w:tr w:rsidR="00991AE7" w:rsidRPr="00FE6CD1" w14:paraId="57B85BE9" w14:textId="77777777" w:rsidTr="003B4D8B">
        <w:tc>
          <w:tcPr>
            <w:tcW w:w="7091" w:type="dxa"/>
            <w:vAlign w:val="center"/>
          </w:tcPr>
          <w:p w14:paraId="70C9BDDE" w14:textId="77777777" w:rsidR="00991AE7" w:rsidRPr="00FE6CD1" w:rsidRDefault="00991AE7" w:rsidP="003B4D8B">
            <w:pPr>
              <w:spacing w:line="276" w:lineRule="auto"/>
              <w:rPr>
                <w:rFonts w:ascii="Times New Roman" w:hAnsi="Times New Roman" w:cs="Times New Roman"/>
                <w:color w:val="000000" w:themeColor="text1"/>
              </w:rPr>
            </w:pPr>
            <w:r w:rsidRPr="00FE6CD1">
              <w:rPr>
                <w:rFonts w:ascii="Times New Roman" w:hAnsi="Times New Roman" w:cs="Times New Roman"/>
                <w:color w:val="000000" w:themeColor="text1"/>
              </w:rPr>
              <w:t xml:space="preserve">F. Biases in primary studies were addressed in meta-analysis. </w:t>
            </w:r>
            <w:r w:rsidRPr="008C3FB6">
              <w:rPr>
                <w:rFonts w:ascii="Times New Roman" w:hAnsi="Times New Roman" w:cs="Times New Roman"/>
                <w:color w:val="000000" w:themeColor="text1"/>
                <w:vertAlign w:val="superscript"/>
              </w:rPr>
              <w:t>a</w:t>
            </w:r>
          </w:p>
        </w:tc>
        <w:tc>
          <w:tcPr>
            <w:tcW w:w="7004" w:type="dxa"/>
            <w:shd w:val="clear" w:color="auto" w:fill="FBE4D5" w:themeFill="accent2" w:themeFillTint="33"/>
          </w:tcPr>
          <w:p w14:paraId="0685D7E7" w14:textId="77777777" w:rsidR="00991AE7" w:rsidRPr="00FE6CD1" w:rsidRDefault="00991AE7" w:rsidP="003B4D8B">
            <w:pPr>
              <w:spacing w:line="276" w:lineRule="auto"/>
              <w:rPr>
                <w:rFonts w:ascii="Times New Roman" w:hAnsi="Times New Roman" w:cs="Times New Roman"/>
                <w:color w:val="000000" w:themeColor="text1"/>
              </w:rPr>
            </w:pPr>
            <w:r w:rsidRPr="00FE6CD1">
              <w:rPr>
                <w:rFonts w:ascii="Times New Roman" w:hAnsi="Times New Roman" w:cs="Times New Roman"/>
                <w:color w:val="000000" w:themeColor="text1"/>
              </w:rPr>
              <w:t>4.6 Were biases in primary studies minimal or addressed in the synthesis?</w:t>
            </w:r>
          </w:p>
        </w:tc>
      </w:tr>
    </w:tbl>
    <w:p w14:paraId="56AACCD0" w14:textId="77777777" w:rsidR="00991AE7" w:rsidRPr="00FE6CD1" w:rsidRDefault="00991AE7" w:rsidP="00991AE7">
      <w:pPr>
        <w:spacing w:line="360" w:lineRule="auto"/>
        <w:jc w:val="both"/>
        <w:rPr>
          <w:rFonts w:ascii="Times New Roman" w:hAnsi="Times New Roman" w:cs="Times New Roman"/>
          <w:sz w:val="20"/>
          <w:szCs w:val="20"/>
        </w:rPr>
      </w:pPr>
      <w:r w:rsidRPr="00FE6CD1">
        <w:rPr>
          <w:rFonts w:ascii="Times New Roman" w:hAnsi="Times New Roman" w:cs="Times New Roman"/>
          <w:sz w:val="20"/>
          <w:szCs w:val="20"/>
        </w:rPr>
        <w:t xml:space="preserve">a Solely assessed for systematic reviews with meta-analysis. </w:t>
      </w:r>
    </w:p>
    <w:p w14:paraId="7180393A" w14:textId="77777777" w:rsidR="00991AE7" w:rsidRPr="00FE6CD1" w:rsidRDefault="00991AE7" w:rsidP="00991AE7">
      <w:pPr>
        <w:spacing w:line="360" w:lineRule="auto"/>
        <w:jc w:val="both"/>
        <w:rPr>
          <w:rFonts w:ascii="Times New Roman" w:hAnsi="Times New Roman" w:cs="Times New Roman"/>
        </w:rPr>
      </w:pPr>
    </w:p>
    <w:p w14:paraId="50D091A0" w14:textId="77777777" w:rsidR="00B5184F" w:rsidRDefault="00B5184F"/>
    <w:sectPr w:rsidR="00B5184F" w:rsidSect="000228E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09E3"/>
    <w:multiLevelType w:val="multilevel"/>
    <w:tmpl w:val="F9862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7166E4"/>
    <w:multiLevelType w:val="hybridMultilevel"/>
    <w:tmpl w:val="8B827A44"/>
    <w:lvl w:ilvl="0" w:tplc="5E8A6C48">
      <w:start w:val="1"/>
      <w:numFmt w:val="decimal"/>
      <w:lvlText w:val="%1-"/>
      <w:lvlJc w:val="left"/>
      <w:pPr>
        <w:ind w:left="405" w:hanging="360"/>
      </w:pPr>
      <w:rPr>
        <w:rFonts w:hint="default"/>
      </w:rPr>
    </w:lvl>
    <w:lvl w:ilvl="1" w:tplc="08160019" w:tentative="1">
      <w:start w:val="1"/>
      <w:numFmt w:val="lowerLetter"/>
      <w:lvlText w:val="%2."/>
      <w:lvlJc w:val="left"/>
      <w:pPr>
        <w:ind w:left="1125" w:hanging="360"/>
      </w:pPr>
    </w:lvl>
    <w:lvl w:ilvl="2" w:tplc="0816001B" w:tentative="1">
      <w:start w:val="1"/>
      <w:numFmt w:val="lowerRoman"/>
      <w:lvlText w:val="%3."/>
      <w:lvlJc w:val="right"/>
      <w:pPr>
        <w:ind w:left="1845" w:hanging="180"/>
      </w:pPr>
    </w:lvl>
    <w:lvl w:ilvl="3" w:tplc="0816000F" w:tentative="1">
      <w:start w:val="1"/>
      <w:numFmt w:val="decimal"/>
      <w:lvlText w:val="%4."/>
      <w:lvlJc w:val="left"/>
      <w:pPr>
        <w:ind w:left="2565" w:hanging="360"/>
      </w:pPr>
    </w:lvl>
    <w:lvl w:ilvl="4" w:tplc="08160019" w:tentative="1">
      <w:start w:val="1"/>
      <w:numFmt w:val="lowerLetter"/>
      <w:lvlText w:val="%5."/>
      <w:lvlJc w:val="left"/>
      <w:pPr>
        <w:ind w:left="3285" w:hanging="360"/>
      </w:pPr>
    </w:lvl>
    <w:lvl w:ilvl="5" w:tplc="0816001B" w:tentative="1">
      <w:start w:val="1"/>
      <w:numFmt w:val="lowerRoman"/>
      <w:lvlText w:val="%6."/>
      <w:lvlJc w:val="right"/>
      <w:pPr>
        <w:ind w:left="4005" w:hanging="180"/>
      </w:pPr>
    </w:lvl>
    <w:lvl w:ilvl="6" w:tplc="0816000F" w:tentative="1">
      <w:start w:val="1"/>
      <w:numFmt w:val="decimal"/>
      <w:lvlText w:val="%7."/>
      <w:lvlJc w:val="left"/>
      <w:pPr>
        <w:ind w:left="4725" w:hanging="360"/>
      </w:pPr>
    </w:lvl>
    <w:lvl w:ilvl="7" w:tplc="08160019" w:tentative="1">
      <w:start w:val="1"/>
      <w:numFmt w:val="lowerLetter"/>
      <w:lvlText w:val="%8."/>
      <w:lvlJc w:val="left"/>
      <w:pPr>
        <w:ind w:left="5445" w:hanging="360"/>
      </w:pPr>
    </w:lvl>
    <w:lvl w:ilvl="8" w:tplc="0816001B" w:tentative="1">
      <w:start w:val="1"/>
      <w:numFmt w:val="lowerRoman"/>
      <w:lvlText w:val="%9."/>
      <w:lvlJc w:val="right"/>
      <w:pPr>
        <w:ind w:left="6165" w:hanging="180"/>
      </w:pPr>
    </w:lvl>
  </w:abstractNum>
  <w:abstractNum w:abstractNumId="2" w15:restartNumberingAfterBreak="0">
    <w:nsid w:val="1C2607EE"/>
    <w:multiLevelType w:val="multilevel"/>
    <w:tmpl w:val="B8B4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ED1BB2"/>
    <w:multiLevelType w:val="multilevel"/>
    <w:tmpl w:val="5646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D43464"/>
    <w:multiLevelType w:val="hybridMultilevel"/>
    <w:tmpl w:val="1DDA9080"/>
    <w:lvl w:ilvl="0" w:tplc="F9A02F18">
      <w:start w:val="1"/>
      <w:numFmt w:val="bullet"/>
      <w:lvlText w:val="-"/>
      <w:lvlJc w:val="left"/>
      <w:pPr>
        <w:ind w:left="720" w:hanging="360"/>
      </w:pPr>
      <w:rPr>
        <w:rFonts w:ascii="Times New Roman" w:eastAsia="Times New Roman"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335C0421"/>
    <w:multiLevelType w:val="hybridMultilevel"/>
    <w:tmpl w:val="4642BF7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53D26841"/>
    <w:multiLevelType w:val="multilevel"/>
    <w:tmpl w:val="988CB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002600"/>
    <w:multiLevelType w:val="hybridMultilevel"/>
    <w:tmpl w:val="720CC73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6E0B665E"/>
    <w:multiLevelType w:val="hybridMultilevel"/>
    <w:tmpl w:val="00B0E0D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767B170A"/>
    <w:multiLevelType w:val="multilevel"/>
    <w:tmpl w:val="090A2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1635785">
    <w:abstractNumId w:val="4"/>
  </w:num>
  <w:num w:numId="2" w16cid:durableId="427041185">
    <w:abstractNumId w:val="3"/>
  </w:num>
  <w:num w:numId="3" w16cid:durableId="1429931145">
    <w:abstractNumId w:val="2"/>
  </w:num>
  <w:num w:numId="4" w16cid:durableId="2137018257">
    <w:abstractNumId w:val="6"/>
  </w:num>
  <w:num w:numId="5" w16cid:durableId="1924144955">
    <w:abstractNumId w:val="0"/>
  </w:num>
  <w:num w:numId="6" w16cid:durableId="1240366905">
    <w:abstractNumId w:val="9"/>
  </w:num>
  <w:num w:numId="7" w16cid:durableId="1675302495">
    <w:abstractNumId w:val="8"/>
  </w:num>
  <w:num w:numId="8" w16cid:durableId="1885554656">
    <w:abstractNumId w:val="5"/>
  </w:num>
  <w:num w:numId="9" w16cid:durableId="2071342342">
    <w:abstractNumId w:val="1"/>
  </w:num>
  <w:num w:numId="10" w16cid:durableId="163931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AE7"/>
    <w:rsid w:val="00031555"/>
    <w:rsid w:val="000C4BCF"/>
    <w:rsid w:val="00193968"/>
    <w:rsid w:val="001B3FDB"/>
    <w:rsid w:val="00246E47"/>
    <w:rsid w:val="003C478A"/>
    <w:rsid w:val="004032CA"/>
    <w:rsid w:val="00461655"/>
    <w:rsid w:val="00466FED"/>
    <w:rsid w:val="006E5489"/>
    <w:rsid w:val="006F2AC0"/>
    <w:rsid w:val="0072548F"/>
    <w:rsid w:val="00747896"/>
    <w:rsid w:val="008B7C3C"/>
    <w:rsid w:val="00991AE7"/>
    <w:rsid w:val="009E5822"/>
    <w:rsid w:val="00A56E4D"/>
    <w:rsid w:val="00A6691D"/>
    <w:rsid w:val="00B07E09"/>
    <w:rsid w:val="00B5184F"/>
    <w:rsid w:val="00CB4D69"/>
    <w:rsid w:val="00D268A9"/>
    <w:rsid w:val="00D334D8"/>
    <w:rsid w:val="00FB1425"/>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DBB06"/>
  <w15:chartTrackingRefBased/>
  <w15:docId w15:val="{6906BF40-33F6-4681-9B1C-ED1B1369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AE7"/>
    <w:rPr>
      <w:kern w:val="0"/>
      <w:lang w:val="en-GB"/>
      <w14:ligatures w14:val="none"/>
    </w:rPr>
  </w:style>
  <w:style w:type="paragraph" w:styleId="Ttulo2">
    <w:name w:val="heading 2"/>
    <w:basedOn w:val="Normal"/>
    <w:next w:val="Normal"/>
    <w:link w:val="Ttulo2Carter"/>
    <w:uiPriority w:val="9"/>
    <w:semiHidden/>
    <w:unhideWhenUsed/>
    <w:qFormat/>
    <w:rsid w:val="00991A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link w:val="Ttulo4Carter"/>
    <w:uiPriority w:val="9"/>
    <w:qFormat/>
    <w:rsid w:val="00991AE7"/>
    <w:pPr>
      <w:spacing w:before="100" w:beforeAutospacing="1" w:after="100" w:afterAutospacing="1" w:line="240" w:lineRule="auto"/>
      <w:outlineLvl w:val="3"/>
    </w:pPr>
    <w:rPr>
      <w:rFonts w:ascii="Times New Roman" w:eastAsia="Times New Roman" w:hAnsi="Times New Roman" w:cs="Times New Roman"/>
      <w:b/>
      <w:bCs/>
      <w:sz w:val="24"/>
      <w:szCs w:val="24"/>
      <w:lang w:val="pt-PT"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arter">
    <w:name w:val="Título 2 Caráter"/>
    <w:basedOn w:val="Tipodeletrapredefinidodopargrafo"/>
    <w:link w:val="Ttulo2"/>
    <w:uiPriority w:val="9"/>
    <w:semiHidden/>
    <w:rsid w:val="00991AE7"/>
    <w:rPr>
      <w:rFonts w:asciiTheme="majorHAnsi" w:eastAsiaTheme="majorEastAsia" w:hAnsiTheme="majorHAnsi" w:cstheme="majorBidi"/>
      <w:color w:val="2F5496" w:themeColor="accent1" w:themeShade="BF"/>
      <w:kern w:val="0"/>
      <w:sz w:val="26"/>
      <w:szCs w:val="26"/>
      <w:lang w:val="en-GB"/>
      <w14:ligatures w14:val="none"/>
    </w:rPr>
  </w:style>
  <w:style w:type="character" w:customStyle="1" w:styleId="Ttulo4Carter">
    <w:name w:val="Título 4 Caráter"/>
    <w:basedOn w:val="Tipodeletrapredefinidodopargrafo"/>
    <w:link w:val="Ttulo4"/>
    <w:uiPriority w:val="9"/>
    <w:rsid w:val="00991AE7"/>
    <w:rPr>
      <w:rFonts w:ascii="Times New Roman" w:eastAsia="Times New Roman" w:hAnsi="Times New Roman" w:cs="Times New Roman"/>
      <w:b/>
      <w:bCs/>
      <w:kern w:val="0"/>
      <w:sz w:val="24"/>
      <w:szCs w:val="24"/>
      <w:lang w:eastAsia="pt-PT"/>
      <w14:ligatures w14:val="none"/>
    </w:rPr>
  </w:style>
  <w:style w:type="character" w:styleId="TextodoMarcadordePosio">
    <w:name w:val="Placeholder Text"/>
    <w:basedOn w:val="Tipodeletrapredefinidodopargrafo"/>
    <w:uiPriority w:val="99"/>
    <w:semiHidden/>
    <w:rsid w:val="00991AE7"/>
    <w:rPr>
      <w:color w:val="808080"/>
    </w:rPr>
  </w:style>
  <w:style w:type="table" w:styleId="TabelacomGrelha">
    <w:name w:val="Table Grid"/>
    <w:basedOn w:val="Tabelanormal"/>
    <w:uiPriority w:val="39"/>
    <w:rsid w:val="00991AE7"/>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Tipodeletrapredefinidodopargrafo"/>
    <w:uiPriority w:val="99"/>
    <w:semiHidden/>
    <w:unhideWhenUsed/>
    <w:rsid w:val="00991AE7"/>
    <w:rPr>
      <w:sz w:val="16"/>
      <w:szCs w:val="16"/>
    </w:rPr>
  </w:style>
  <w:style w:type="paragraph" w:styleId="Textodecomentrio">
    <w:name w:val="annotation text"/>
    <w:basedOn w:val="Normal"/>
    <w:link w:val="TextodecomentrioCarter"/>
    <w:uiPriority w:val="99"/>
    <w:unhideWhenUsed/>
    <w:rsid w:val="00991AE7"/>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991AE7"/>
    <w:rPr>
      <w:kern w:val="0"/>
      <w:sz w:val="20"/>
      <w:szCs w:val="20"/>
      <w:lang w:val="en-GB"/>
      <w14:ligatures w14:val="none"/>
    </w:rPr>
  </w:style>
  <w:style w:type="paragraph" w:styleId="Assuntodecomentrio">
    <w:name w:val="annotation subject"/>
    <w:basedOn w:val="Textodecomentrio"/>
    <w:next w:val="Textodecomentrio"/>
    <w:link w:val="AssuntodecomentrioCarter"/>
    <w:uiPriority w:val="99"/>
    <w:semiHidden/>
    <w:unhideWhenUsed/>
    <w:rsid w:val="00991AE7"/>
    <w:rPr>
      <w:b/>
      <w:bCs/>
    </w:rPr>
  </w:style>
  <w:style w:type="character" w:customStyle="1" w:styleId="AssuntodecomentrioCarter">
    <w:name w:val="Assunto de comentário Caráter"/>
    <w:basedOn w:val="TextodecomentrioCarter"/>
    <w:link w:val="Assuntodecomentrio"/>
    <w:uiPriority w:val="99"/>
    <w:semiHidden/>
    <w:rsid w:val="00991AE7"/>
    <w:rPr>
      <w:b/>
      <w:bCs/>
      <w:kern w:val="0"/>
      <w:sz w:val="20"/>
      <w:szCs w:val="20"/>
      <w:lang w:val="en-GB"/>
      <w14:ligatures w14:val="none"/>
    </w:rPr>
  </w:style>
  <w:style w:type="paragraph" w:styleId="PargrafodaLista">
    <w:name w:val="List Paragraph"/>
    <w:basedOn w:val="Normal"/>
    <w:uiPriority w:val="34"/>
    <w:qFormat/>
    <w:rsid w:val="00991AE7"/>
    <w:pPr>
      <w:ind w:left="720"/>
      <w:contextualSpacing/>
    </w:pPr>
  </w:style>
  <w:style w:type="paragraph" w:styleId="Reviso">
    <w:name w:val="Revision"/>
    <w:hidden/>
    <w:uiPriority w:val="99"/>
    <w:semiHidden/>
    <w:rsid w:val="00991AE7"/>
    <w:pPr>
      <w:spacing w:after="0" w:line="240" w:lineRule="auto"/>
    </w:pPr>
    <w:rPr>
      <w:kern w:val="0"/>
      <w:lang w:val="en-GB"/>
      <w14:ligatures w14:val="none"/>
    </w:rPr>
  </w:style>
  <w:style w:type="character" w:customStyle="1" w:styleId="cf01">
    <w:name w:val="cf01"/>
    <w:basedOn w:val="Tipodeletrapredefinidodopargrafo"/>
    <w:rsid w:val="00991AE7"/>
    <w:rPr>
      <w:rFonts w:ascii="Segoe UI" w:hAnsi="Segoe UI" w:cs="Segoe UI" w:hint="default"/>
      <w:sz w:val="18"/>
      <w:szCs w:val="18"/>
    </w:rPr>
  </w:style>
  <w:style w:type="paragraph" w:customStyle="1" w:styleId="paragraph">
    <w:name w:val="paragraph"/>
    <w:basedOn w:val="Normal"/>
    <w:rsid w:val="00991AE7"/>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character" w:customStyle="1" w:styleId="normaltextrun">
    <w:name w:val="normaltextrun"/>
    <w:basedOn w:val="Tipodeletrapredefinidodopargrafo"/>
    <w:rsid w:val="00991AE7"/>
  </w:style>
  <w:style w:type="character" w:customStyle="1" w:styleId="eop">
    <w:name w:val="eop"/>
    <w:basedOn w:val="Tipodeletrapredefinidodopargrafo"/>
    <w:rsid w:val="00991AE7"/>
  </w:style>
  <w:style w:type="character" w:customStyle="1" w:styleId="spellingerror">
    <w:name w:val="spellingerror"/>
    <w:basedOn w:val="Tipodeletrapredefinidodopargrafo"/>
    <w:rsid w:val="00991AE7"/>
  </w:style>
  <w:style w:type="paragraph" w:styleId="Textodebalo">
    <w:name w:val="Balloon Text"/>
    <w:basedOn w:val="Normal"/>
    <w:link w:val="TextodebaloCarter"/>
    <w:uiPriority w:val="99"/>
    <w:semiHidden/>
    <w:unhideWhenUsed/>
    <w:rsid w:val="00991AE7"/>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991AE7"/>
    <w:rPr>
      <w:rFonts w:ascii="Segoe UI" w:hAnsi="Segoe UI" w:cs="Segoe UI"/>
      <w:kern w:val="0"/>
      <w:sz w:val="18"/>
      <w:szCs w:val="18"/>
      <w:lang w:val="en-GB"/>
      <w14:ligatures w14:val="none"/>
    </w:rPr>
  </w:style>
  <w:style w:type="character" w:customStyle="1" w:styleId="identifier">
    <w:name w:val="identifier"/>
    <w:basedOn w:val="Tipodeletrapredefinidodopargrafo"/>
    <w:rsid w:val="00991AE7"/>
  </w:style>
  <w:style w:type="character" w:styleId="Hiperligao">
    <w:name w:val="Hyperlink"/>
    <w:basedOn w:val="Tipodeletrapredefinidodopargrafo"/>
    <w:uiPriority w:val="99"/>
    <w:unhideWhenUsed/>
    <w:rsid w:val="00991AE7"/>
    <w:rPr>
      <w:color w:val="0000FF"/>
      <w:u w:val="single"/>
    </w:rPr>
  </w:style>
  <w:style w:type="character" w:customStyle="1" w:styleId="MenoNoResolvida1">
    <w:name w:val="Menção Não Resolvida1"/>
    <w:basedOn w:val="Tipodeletrapredefinidodopargrafo"/>
    <w:uiPriority w:val="99"/>
    <w:semiHidden/>
    <w:unhideWhenUsed/>
    <w:rsid w:val="00991AE7"/>
    <w:rPr>
      <w:color w:val="605E5C"/>
      <w:shd w:val="clear" w:color="auto" w:fill="E1DFDD"/>
    </w:rPr>
  </w:style>
  <w:style w:type="paragraph" w:customStyle="1" w:styleId="p">
    <w:name w:val="p"/>
    <w:basedOn w:val="Normal"/>
    <w:rsid w:val="00991AE7"/>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character" w:customStyle="1" w:styleId="MenoNoResolvida10">
    <w:name w:val="Menção Não Resolvida1"/>
    <w:basedOn w:val="Tipodeletrapredefinidodopargrafo"/>
    <w:uiPriority w:val="99"/>
    <w:semiHidden/>
    <w:unhideWhenUsed/>
    <w:rsid w:val="00991AE7"/>
    <w:rPr>
      <w:color w:val="605E5C"/>
      <w:shd w:val="clear" w:color="auto" w:fill="E1DFDD"/>
    </w:rPr>
  </w:style>
  <w:style w:type="paragraph" w:styleId="NormalWeb">
    <w:name w:val="Normal (Web)"/>
    <w:basedOn w:val="Normal"/>
    <w:uiPriority w:val="99"/>
    <w:unhideWhenUsed/>
    <w:rsid w:val="00991AE7"/>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character" w:styleId="Forte">
    <w:name w:val="Strong"/>
    <w:basedOn w:val="Tipodeletrapredefinidodopargrafo"/>
    <w:uiPriority w:val="22"/>
    <w:qFormat/>
    <w:rsid w:val="00991AE7"/>
    <w:rPr>
      <w:b/>
      <w:bCs/>
    </w:rPr>
  </w:style>
  <w:style w:type="character" w:styleId="nfase">
    <w:name w:val="Emphasis"/>
    <w:basedOn w:val="Tipodeletrapredefinidodopargrafo"/>
    <w:uiPriority w:val="20"/>
    <w:qFormat/>
    <w:rsid w:val="00991AE7"/>
    <w:rPr>
      <w:i/>
      <w:iCs/>
    </w:rPr>
  </w:style>
  <w:style w:type="character" w:styleId="Hiperligaovisitada">
    <w:name w:val="FollowedHyperlink"/>
    <w:basedOn w:val="Tipodeletrapredefinidodopargrafo"/>
    <w:uiPriority w:val="99"/>
    <w:semiHidden/>
    <w:unhideWhenUsed/>
    <w:rsid w:val="00991A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034767">
      <w:bodyDiv w:val="1"/>
      <w:marLeft w:val="0"/>
      <w:marRight w:val="0"/>
      <w:marTop w:val="0"/>
      <w:marBottom w:val="0"/>
      <w:divBdr>
        <w:top w:val="none" w:sz="0" w:space="0" w:color="auto"/>
        <w:left w:val="none" w:sz="0" w:space="0" w:color="auto"/>
        <w:bottom w:val="none" w:sz="0" w:space="0" w:color="auto"/>
        <w:right w:val="none" w:sz="0" w:space="0" w:color="auto"/>
      </w:divBdr>
    </w:div>
    <w:div w:id="888296240">
      <w:bodyDiv w:val="1"/>
      <w:marLeft w:val="0"/>
      <w:marRight w:val="0"/>
      <w:marTop w:val="0"/>
      <w:marBottom w:val="0"/>
      <w:divBdr>
        <w:top w:val="none" w:sz="0" w:space="0" w:color="auto"/>
        <w:left w:val="none" w:sz="0" w:space="0" w:color="auto"/>
        <w:bottom w:val="none" w:sz="0" w:space="0" w:color="auto"/>
        <w:right w:val="none" w:sz="0" w:space="0" w:color="auto"/>
      </w:divBdr>
    </w:div>
    <w:div w:id="107231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2225</Words>
  <Characters>12021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Marques da Cruz</dc:creator>
  <cp:keywords/>
  <dc:description/>
  <cp:lastModifiedBy>Manuel Marques da Cruz</cp:lastModifiedBy>
  <cp:revision>14</cp:revision>
  <dcterms:created xsi:type="dcterms:W3CDTF">2023-10-13T10:38:00Z</dcterms:created>
  <dcterms:modified xsi:type="dcterms:W3CDTF">2024-09-15T09:43:00Z</dcterms:modified>
</cp:coreProperties>
</file>