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ED111" w14:textId="5534E4A3" w:rsidR="00375E5A" w:rsidRPr="00587059" w:rsidRDefault="00375E5A">
      <w:pPr>
        <w:spacing w:before="0" w:after="0" w:line="240" w:lineRule="auto"/>
      </w:pPr>
    </w:p>
    <w:p w14:paraId="13AC4311" w14:textId="2EA32AC1" w:rsidR="0045552B" w:rsidRPr="00587059" w:rsidRDefault="00B778F1" w:rsidP="0045552B">
      <w:pPr>
        <w:pStyle w:val="berschrift1"/>
      </w:pPr>
      <w:bookmarkStart w:id="0" w:name="_Toc139635991"/>
      <w:r w:rsidRPr="00587059">
        <w:t>Supplemental material</w:t>
      </w:r>
      <w:bookmarkEnd w:id="0"/>
      <w:r w:rsidR="004B1C3E" w:rsidRPr="00587059">
        <w:t xml:space="preserve"> – for online publication</w:t>
      </w:r>
    </w:p>
    <w:p w14:paraId="2C88D85B" w14:textId="61147100" w:rsidR="003D077C" w:rsidRPr="00587059" w:rsidRDefault="00B778F1" w:rsidP="003D077C">
      <w:pPr>
        <w:pStyle w:val="berschrift2"/>
      </w:pPr>
      <w:bookmarkStart w:id="1" w:name="_Toc139635992"/>
      <w:r w:rsidRPr="00587059">
        <w:t xml:space="preserve">A1. </w:t>
      </w:r>
      <w:r w:rsidR="003D077C" w:rsidRPr="00587059">
        <w:t>S</w:t>
      </w:r>
      <w:r w:rsidR="00F566A3" w:rsidRPr="00587059">
        <w:t>urvey: s</w:t>
      </w:r>
      <w:r w:rsidR="003D077C" w:rsidRPr="00587059">
        <w:t>ampling</w:t>
      </w:r>
      <w:r w:rsidR="00702F7D" w:rsidRPr="00587059">
        <w:t xml:space="preserve">, </w:t>
      </w:r>
      <w:r w:rsidR="003D077C" w:rsidRPr="00587059">
        <w:t>weighting</w:t>
      </w:r>
      <w:r w:rsidR="00F566A3" w:rsidRPr="00587059">
        <w:t xml:space="preserve">, </w:t>
      </w:r>
      <w:r w:rsidR="00702F7D" w:rsidRPr="00587059">
        <w:t>operationalization</w:t>
      </w:r>
      <w:bookmarkEnd w:id="1"/>
    </w:p>
    <w:p w14:paraId="2CB399E0" w14:textId="58F8395F" w:rsidR="00DD4B15" w:rsidRPr="00587059" w:rsidRDefault="0076597C" w:rsidP="00DB7A85">
      <w:pPr>
        <w:pStyle w:val="Beschriftung"/>
        <w:rPr>
          <w:lang w:val="en-US"/>
        </w:rPr>
      </w:pPr>
      <w:bookmarkStart w:id="2" w:name="_Ref129171924"/>
      <w:r w:rsidRPr="00587059">
        <w:rPr>
          <w:lang w:val="en-US"/>
        </w:rPr>
        <w:t xml:space="preserve">Table A </w:t>
      </w:r>
      <w:proofErr w:type="gramStart"/>
      <w:r w:rsidR="00184DA2" w:rsidRPr="00587059">
        <w:rPr>
          <w:lang w:val="en-US"/>
        </w:rPr>
        <w:t>1</w:t>
      </w:r>
      <w:bookmarkEnd w:id="2"/>
      <w:r w:rsidRPr="00587059">
        <w:rPr>
          <w:lang w:val="en-US"/>
        </w:rPr>
        <w:t> :</w:t>
      </w:r>
      <w:proofErr w:type="gramEnd"/>
      <w:r w:rsidR="00DB7A85" w:rsidRPr="00587059">
        <w:rPr>
          <w:lang w:val="en-US"/>
        </w:rPr>
        <w:t xml:space="preserve"> </w:t>
      </w:r>
      <w:r w:rsidR="00DD4B15" w:rsidRPr="00587059">
        <w:rPr>
          <w:lang w:val="en-US"/>
        </w:rPr>
        <w:t>Sampling and responses</w:t>
      </w:r>
    </w:p>
    <w:tbl>
      <w:tblPr>
        <w:tblW w:w="8434" w:type="dxa"/>
        <w:tblLayout w:type="fixed"/>
        <w:tblCellMar>
          <w:left w:w="70" w:type="dxa"/>
          <w:right w:w="70" w:type="dxa"/>
        </w:tblCellMar>
        <w:tblLook w:val="00A0" w:firstRow="1" w:lastRow="0" w:firstColumn="1" w:lastColumn="0" w:noHBand="0" w:noVBand="0"/>
      </w:tblPr>
      <w:tblGrid>
        <w:gridCol w:w="5173"/>
        <w:gridCol w:w="1630"/>
        <w:gridCol w:w="1631"/>
      </w:tblGrid>
      <w:tr w:rsidR="00DD4B15" w:rsidRPr="00587059" w14:paraId="1A6F22FB" w14:textId="77777777" w:rsidTr="00210218">
        <w:tc>
          <w:tcPr>
            <w:tcW w:w="5173" w:type="dxa"/>
            <w:tcBorders>
              <w:top w:val="single" w:sz="4" w:space="0" w:color="auto"/>
              <w:bottom w:val="single" w:sz="4" w:space="0" w:color="auto"/>
            </w:tcBorders>
          </w:tcPr>
          <w:p w14:paraId="0122F56E" w14:textId="77777777" w:rsidR="00DD4B15" w:rsidRPr="00587059" w:rsidRDefault="00DD4B15" w:rsidP="00210218">
            <w:pPr>
              <w:pStyle w:val="Tableau"/>
              <w:rPr>
                <w:lang w:val="en-US"/>
              </w:rPr>
            </w:pPr>
          </w:p>
        </w:tc>
        <w:tc>
          <w:tcPr>
            <w:tcW w:w="1630" w:type="dxa"/>
            <w:tcBorders>
              <w:top w:val="single" w:sz="4" w:space="0" w:color="auto"/>
              <w:bottom w:val="single" w:sz="4" w:space="0" w:color="auto"/>
            </w:tcBorders>
          </w:tcPr>
          <w:p w14:paraId="352E2247" w14:textId="77777777" w:rsidR="00DD4B15" w:rsidRPr="00587059" w:rsidRDefault="00DD4B15" w:rsidP="00210218">
            <w:pPr>
              <w:pStyle w:val="Tableau"/>
              <w:rPr>
                <w:lang w:val="en-US"/>
              </w:rPr>
            </w:pPr>
            <w:r w:rsidRPr="00587059">
              <w:rPr>
                <w:lang w:val="en-US"/>
              </w:rPr>
              <w:t>Number</w:t>
            </w:r>
          </w:p>
        </w:tc>
        <w:tc>
          <w:tcPr>
            <w:tcW w:w="1631" w:type="dxa"/>
            <w:tcBorders>
              <w:top w:val="single" w:sz="4" w:space="0" w:color="auto"/>
              <w:bottom w:val="single" w:sz="4" w:space="0" w:color="auto"/>
            </w:tcBorders>
          </w:tcPr>
          <w:p w14:paraId="45E5C2CE" w14:textId="77777777" w:rsidR="00DD4B15" w:rsidRPr="00587059" w:rsidRDefault="00DD4B15" w:rsidP="00210218">
            <w:pPr>
              <w:pStyle w:val="Tableau"/>
              <w:rPr>
                <w:lang w:val="en-US"/>
              </w:rPr>
            </w:pPr>
            <w:r w:rsidRPr="00587059">
              <w:rPr>
                <w:lang w:val="en-US"/>
              </w:rPr>
              <w:t>Percent of total</w:t>
            </w:r>
          </w:p>
        </w:tc>
      </w:tr>
      <w:tr w:rsidR="00DD4B15" w:rsidRPr="00587059" w14:paraId="2859E108" w14:textId="77777777" w:rsidTr="00210218">
        <w:tc>
          <w:tcPr>
            <w:tcW w:w="5173" w:type="dxa"/>
            <w:tcBorders>
              <w:top w:val="single" w:sz="4" w:space="0" w:color="auto"/>
            </w:tcBorders>
            <w:vAlign w:val="bottom"/>
          </w:tcPr>
          <w:p w14:paraId="349DB394" w14:textId="7BD1C01D" w:rsidR="00DD4B15" w:rsidRPr="00587059" w:rsidRDefault="00356DC2" w:rsidP="00210218">
            <w:pPr>
              <w:pStyle w:val="Tableau"/>
              <w:rPr>
                <w:lang w:val="en-US"/>
              </w:rPr>
            </w:pPr>
            <w:r w:rsidRPr="00587059">
              <w:rPr>
                <w:lang w:val="en-US"/>
              </w:rPr>
              <w:t>Mailed invitations to participate in a survey</w:t>
            </w:r>
          </w:p>
        </w:tc>
        <w:tc>
          <w:tcPr>
            <w:tcW w:w="1630" w:type="dxa"/>
            <w:tcBorders>
              <w:top w:val="single" w:sz="4" w:space="0" w:color="auto"/>
            </w:tcBorders>
          </w:tcPr>
          <w:p w14:paraId="20FEF7AE" w14:textId="77777777" w:rsidR="00DD4B15" w:rsidRPr="00587059" w:rsidRDefault="00DD4B15" w:rsidP="00210218">
            <w:pPr>
              <w:pStyle w:val="Tableau"/>
              <w:rPr>
                <w:lang w:val="en-US"/>
              </w:rPr>
            </w:pPr>
            <w:r w:rsidRPr="00587059">
              <w:rPr>
                <w:lang w:val="en-US"/>
              </w:rPr>
              <w:t>9000</w:t>
            </w:r>
          </w:p>
        </w:tc>
        <w:tc>
          <w:tcPr>
            <w:tcW w:w="1631" w:type="dxa"/>
            <w:tcBorders>
              <w:top w:val="single" w:sz="4" w:space="0" w:color="auto"/>
            </w:tcBorders>
          </w:tcPr>
          <w:p w14:paraId="7070898D" w14:textId="5D2D98AF" w:rsidR="00DD4B15" w:rsidRPr="00587059" w:rsidRDefault="00DD4B15" w:rsidP="00356DC2">
            <w:pPr>
              <w:pStyle w:val="Tableau"/>
              <w:rPr>
                <w:lang w:val="en-US"/>
              </w:rPr>
            </w:pPr>
            <w:r w:rsidRPr="00587059">
              <w:rPr>
                <w:lang w:val="en-US"/>
              </w:rPr>
              <w:t>100%</w:t>
            </w:r>
          </w:p>
        </w:tc>
      </w:tr>
      <w:tr w:rsidR="00DD4B15" w:rsidRPr="00587059" w14:paraId="1F9F0666" w14:textId="77777777" w:rsidTr="00210218">
        <w:tc>
          <w:tcPr>
            <w:tcW w:w="5173" w:type="dxa"/>
            <w:vAlign w:val="bottom"/>
          </w:tcPr>
          <w:p w14:paraId="1B1ABEA9" w14:textId="0F361FC5" w:rsidR="00DD4B15" w:rsidRPr="00587059" w:rsidRDefault="00D14CB1" w:rsidP="00210218">
            <w:pPr>
              <w:pStyle w:val="Tableau"/>
              <w:rPr>
                <w:lang w:val="en-US"/>
              </w:rPr>
            </w:pPr>
            <w:r w:rsidRPr="00587059">
              <w:rPr>
                <w:lang w:val="en-US"/>
              </w:rPr>
              <w:tab/>
            </w:r>
            <w:r w:rsidRPr="00587059">
              <w:rPr>
                <w:lang w:val="en-US"/>
              </w:rPr>
              <w:tab/>
            </w:r>
            <w:r w:rsidRPr="00587059">
              <w:rPr>
                <w:lang w:val="en-US"/>
              </w:rPr>
              <w:tab/>
            </w:r>
            <w:r w:rsidR="00356DC2" w:rsidRPr="00587059">
              <w:rPr>
                <w:lang w:val="en-US"/>
              </w:rPr>
              <w:tab/>
            </w:r>
            <w:r w:rsidR="00356DC2" w:rsidRPr="00587059">
              <w:rPr>
                <w:lang w:val="en-US"/>
              </w:rPr>
              <w:tab/>
            </w:r>
            <w:r w:rsidR="00356DC2" w:rsidRPr="00587059">
              <w:rPr>
                <w:lang w:val="en-US"/>
              </w:rPr>
              <w:tab/>
            </w:r>
            <w:r w:rsidR="00DD4B15" w:rsidRPr="00587059">
              <w:rPr>
                <w:lang w:val="en-US"/>
              </w:rPr>
              <w:t>Undeliverable (returned mail)</w:t>
            </w:r>
          </w:p>
        </w:tc>
        <w:tc>
          <w:tcPr>
            <w:tcW w:w="1630" w:type="dxa"/>
          </w:tcPr>
          <w:p w14:paraId="6C110932" w14:textId="77777777" w:rsidR="00DD4B15" w:rsidRPr="00587059" w:rsidRDefault="00DD4B15" w:rsidP="00210218">
            <w:pPr>
              <w:pStyle w:val="Tableau"/>
              <w:rPr>
                <w:lang w:val="en-US"/>
              </w:rPr>
            </w:pPr>
            <w:r w:rsidRPr="00587059">
              <w:rPr>
                <w:lang w:val="en-US"/>
              </w:rPr>
              <w:t>35</w:t>
            </w:r>
          </w:p>
        </w:tc>
        <w:tc>
          <w:tcPr>
            <w:tcW w:w="1631" w:type="dxa"/>
          </w:tcPr>
          <w:p w14:paraId="649ABF05" w14:textId="109311A6" w:rsidR="00DD4B15" w:rsidRPr="00587059" w:rsidRDefault="00DD4B15" w:rsidP="00356DC2">
            <w:pPr>
              <w:pStyle w:val="Tableau"/>
              <w:rPr>
                <w:lang w:val="en-US"/>
              </w:rPr>
            </w:pPr>
            <w:r w:rsidRPr="00587059">
              <w:rPr>
                <w:lang w:val="en-US"/>
              </w:rPr>
              <w:t>0.4%</w:t>
            </w:r>
          </w:p>
        </w:tc>
      </w:tr>
      <w:tr w:rsidR="00DD4B15" w:rsidRPr="00587059" w14:paraId="6F7589D2" w14:textId="77777777" w:rsidTr="00210218">
        <w:tc>
          <w:tcPr>
            <w:tcW w:w="5173" w:type="dxa"/>
            <w:tcBorders>
              <w:bottom w:val="single" w:sz="4" w:space="0" w:color="auto"/>
            </w:tcBorders>
            <w:vAlign w:val="bottom"/>
          </w:tcPr>
          <w:p w14:paraId="32C539E4" w14:textId="104118A8" w:rsidR="00DD4B15" w:rsidRPr="00587059" w:rsidRDefault="00D14CB1" w:rsidP="00D14CB1">
            <w:pPr>
              <w:pStyle w:val="Tableau"/>
              <w:jc w:val="left"/>
              <w:rPr>
                <w:lang w:val="en-US"/>
              </w:rPr>
            </w:pPr>
            <w:r w:rsidRPr="00587059">
              <w:rPr>
                <w:lang w:val="en-US"/>
              </w:rPr>
              <w:tab/>
            </w:r>
            <w:r w:rsidRPr="00587059">
              <w:rPr>
                <w:lang w:val="en-US"/>
              </w:rPr>
              <w:tab/>
            </w:r>
            <w:r w:rsidRPr="00587059">
              <w:rPr>
                <w:lang w:val="en-US"/>
              </w:rPr>
              <w:tab/>
            </w:r>
            <w:r w:rsidRPr="00587059">
              <w:rPr>
                <w:lang w:val="en-US"/>
              </w:rPr>
              <w:tab/>
            </w:r>
            <w:r w:rsidRPr="00587059">
              <w:rPr>
                <w:lang w:val="en-US"/>
              </w:rPr>
              <w:tab/>
            </w:r>
            <w:r w:rsidRPr="00587059">
              <w:rPr>
                <w:lang w:val="en-US"/>
              </w:rPr>
              <w:tab/>
            </w:r>
            <w:r w:rsidRPr="00587059">
              <w:rPr>
                <w:lang w:val="en-US"/>
              </w:rPr>
              <w:tab/>
            </w:r>
            <w:r w:rsidRPr="00587059">
              <w:rPr>
                <w:lang w:val="en-US"/>
              </w:rPr>
              <w:tab/>
            </w:r>
            <w:r w:rsidRPr="00587059">
              <w:rPr>
                <w:lang w:val="en-US"/>
              </w:rPr>
              <w:tab/>
            </w:r>
            <w:r w:rsidR="00356DC2" w:rsidRPr="00587059">
              <w:rPr>
                <w:lang w:val="en-US"/>
              </w:rPr>
              <w:tab/>
            </w:r>
            <w:r w:rsidR="00DD4B15" w:rsidRPr="00587059">
              <w:rPr>
                <w:lang w:val="en-US"/>
              </w:rPr>
              <w:t>Explicit refusals</w:t>
            </w:r>
          </w:p>
        </w:tc>
        <w:tc>
          <w:tcPr>
            <w:tcW w:w="1630" w:type="dxa"/>
            <w:tcBorders>
              <w:bottom w:val="single" w:sz="4" w:space="0" w:color="auto"/>
            </w:tcBorders>
          </w:tcPr>
          <w:p w14:paraId="534ABA91" w14:textId="77777777" w:rsidR="00DD4B15" w:rsidRPr="00587059" w:rsidRDefault="00DD4B15" w:rsidP="00210218">
            <w:pPr>
              <w:pStyle w:val="Tableau"/>
              <w:rPr>
                <w:lang w:val="en-US"/>
              </w:rPr>
            </w:pPr>
            <w:r w:rsidRPr="00587059">
              <w:rPr>
                <w:lang w:val="en-US"/>
              </w:rPr>
              <w:t>27</w:t>
            </w:r>
          </w:p>
        </w:tc>
        <w:tc>
          <w:tcPr>
            <w:tcW w:w="1631" w:type="dxa"/>
            <w:tcBorders>
              <w:bottom w:val="single" w:sz="4" w:space="0" w:color="auto"/>
            </w:tcBorders>
          </w:tcPr>
          <w:p w14:paraId="74E4253D" w14:textId="77777777" w:rsidR="00DD4B15" w:rsidRPr="00587059" w:rsidRDefault="00DD4B15" w:rsidP="00356DC2">
            <w:pPr>
              <w:pStyle w:val="Tableau"/>
              <w:rPr>
                <w:lang w:val="en-US"/>
              </w:rPr>
            </w:pPr>
            <w:r w:rsidRPr="00587059">
              <w:rPr>
                <w:lang w:val="en-US"/>
              </w:rPr>
              <w:t>0.3%</w:t>
            </w:r>
          </w:p>
        </w:tc>
      </w:tr>
      <w:tr w:rsidR="00DD4B15" w:rsidRPr="00587059" w14:paraId="755CD5E4" w14:textId="77777777" w:rsidTr="00210218">
        <w:tc>
          <w:tcPr>
            <w:tcW w:w="5173" w:type="dxa"/>
            <w:tcBorders>
              <w:top w:val="single" w:sz="4" w:space="0" w:color="auto"/>
            </w:tcBorders>
            <w:vAlign w:val="bottom"/>
          </w:tcPr>
          <w:p w14:paraId="0B353674" w14:textId="77777777" w:rsidR="00DD4B15" w:rsidRPr="00587059" w:rsidRDefault="00DD4B15" w:rsidP="00210218">
            <w:pPr>
              <w:pStyle w:val="Tableau"/>
              <w:rPr>
                <w:lang w:val="en-US"/>
              </w:rPr>
            </w:pPr>
            <w:r w:rsidRPr="00587059">
              <w:rPr>
                <w:lang w:val="en-US"/>
              </w:rPr>
              <w:t>Paper questionnaires returned</w:t>
            </w:r>
          </w:p>
        </w:tc>
        <w:tc>
          <w:tcPr>
            <w:tcW w:w="1630" w:type="dxa"/>
            <w:tcBorders>
              <w:top w:val="single" w:sz="4" w:space="0" w:color="auto"/>
            </w:tcBorders>
          </w:tcPr>
          <w:p w14:paraId="1376A8AE" w14:textId="77777777" w:rsidR="00DD4B15" w:rsidRPr="00587059" w:rsidRDefault="00DD4B15" w:rsidP="00210218">
            <w:pPr>
              <w:pStyle w:val="Tableau"/>
              <w:rPr>
                <w:lang w:val="en-US"/>
              </w:rPr>
            </w:pPr>
            <w:r w:rsidRPr="00587059">
              <w:rPr>
                <w:lang w:val="en-US"/>
              </w:rPr>
              <w:t>2330</w:t>
            </w:r>
          </w:p>
        </w:tc>
        <w:tc>
          <w:tcPr>
            <w:tcW w:w="1631" w:type="dxa"/>
            <w:tcBorders>
              <w:top w:val="single" w:sz="4" w:space="0" w:color="auto"/>
            </w:tcBorders>
          </w:tcPr>
          <w:p w14:paraId="4A31D8F4" w14:textId="77777777" w:rsidR="00DD4B15" w:rsidRPr="00587059" w:rsidRDefault="00DD4B15" w:rsidP="00356DC2">
            <w:pPr>
              <w:pStyle w:val="Tableau"/>
              <w:rPr>
                <w:lang w:val="en-US"/>
              </w:rPr>
            </w:pPr>
            <w:r w:rsidRPr="00587059">
              <w:rPr>
                <w:lang w:val="en-US"/>
              </w:rPr>
              <w:t>25.8%</w:t>
            </w:r>
          </w:p>
        </w:tc>
      </w:tr>
      <w:tr w:rsidR="00DD4B15" w:rsidRPr="00587059" w14:paraId="68282FE7" w14:textId="77777777" w:rsidTr="00210218">
        <w:tc>
          <w:tcPr>
            <w:tcW w:w="5173" w:type="dxa"/>
            <w:vAlign w:val="bottom"/>
          </w:tcPr>
          <w:p w14:paraId="05867016" w14:textId="7732CDCC" w:rsidR="00DD4B15" w:rsidRPr="00587059" w:rsidRDefault="00DD4B15" w:rsidP="00210218">
            <w:pPr>
              <w:pStyle w:val="Tableau"/>
              <w:rPr>
                <w:lang w:val="en-US"/>
              </w:rPr>
            </w:pPr>
            <w:r w:rsidRPr="00587059">
              <w:rPr>
                <w:lang w:val="en-US"/>
              </w:rPr>
              <w:t xml:space="preserve">Incomplete </w:t>
            </w:r>
          </w:p>
        </w:tc>
        <w:tc>
          <w:tcPr>
            <w:tcW w:w="1630" w:type="dxa"/>
          </w:tcPr>
          <w:p w14:paraId="1186B0F8" w14:textId="77777777" w:rsidR="00DD4B15" w:rsidRPr="00587059" w:rsidRDefault="00DD4B15" w:rsidP="00210218">
            <w:pPr>
              <w:pStyle w:val="Tableau"/>
              <w:rPr>
                <w:lang w:val="en-US"/>
              </w:rPr>
            </w:pPr>
            <w:r w:rsidRPr="00587059">
              <w:rPr>
                <w:lang w:val="en-US"/>
              </w:rPr>
              <w:t>11</w:t>
            </w:r>
          </w:p>
        </w:tc>
        <w:tc>
          <w:tcPr>
            <w:tcW w:w="1631" w:type="dxa"/>
          </w:tcPr>
          <w:p w14:paraId="773FDDAD" w14:textId="77777777" w:rsidR="00DD4B15" w:rsidRPr="00587059" w:rsidRDefault="00DD4B15" w:rsidP="00356DC2">
            <w:pPr>
              <w:pStyle w:val="Tableau"/>
              <w:rPr>
                <w:lang w:val="en-US"/>
              </w:rPr>
            </w:pPr>
            <w:r w:rsidRPr="00587059">
              <w:rPr>
                <w:lang w:val="en-US"/>
              </w:rPr>
              <w:t>0.1%</w:t>
            </w:r>
          </w:p>
        </w:tc>
      </w:tr>
      <w:tr w:rsidR="00DD4B15" w:rsidRPr="00587059" w14:paraId="3ACEFE42" w14:textId="77777777" w:rsidTr="00210218">
        <w:tc>
          <w:tcPr>
            <w:tcW w:w="5173" w:type="dxa"/>
            <w:tcBorders>
              <w:bottom w:val="single" w:sz="4" w:space="0" w:color="auto"/>
            </w:tcBorders>
            <w:vAlign w:val="bottom"/>
          </w:tcPr>
          <w:p w14:paraId="68C2AD12" w14:textId="730E09A9" w:rsidR="00DD4B15" w:rsidRPr="00587059" w:rsidRDefault="00356DC2" w:rsidP="00210218">
            <w:pPr>
              <w:pStyle w:val="Tableau"/>
              <w:rPr>
                <w:lang w:val="en-US"/>
              </w:rPr>
            </w:pPr>
            <w:r w:rsidRPr="00587059">
              <w:rPr>
                <w:lang w:val="en-US"/>
              </w:rPr>
              <w:t>Completed</w:t>
            </w:r>
          </w:p>
        </w:tc>
        <w:tc>
          <w:tcPr>
            <w:tcW w:w="1630" w:type="dxa"/>
            <w:tcBorders>
              <w:bottom w:val="single" w:sz="4" w:space="0" w:color="auto"/>
            </w:tcBorders>
          </w:tcPr>
          <w:p w14:paraId="0F768AEC" w14:textId="77777777" w:rsidR="00DD4B15" w:rsidRPr="00587059" w:rsidRDefault="00DD4B15" w:rsidP="00210218">
            <w:pPr>
              <w:pStyle w:val="Tableau"/>
              <w:rPr>
                <w:lang w:val="en-US"/>
              </w:rPr>
            </w:pPr>
            <w:r w:rsidRPr="00587059">
              <w:rPr>
                <w:lang w:val="en-US"/>
              </w:rPr>
              <w:t>2319</w:t>
            </w:r>
          </w:p>
        </w:tc>
        <w:tc>
          <w:tcPr>
            <w:tcW w:w="1631" w:type="dxa"/>
            <w:tcBorders>
              <w:bottom w:val="single" w:sz="4" w:space="0" w:color="auto"/>
            </w:tcBorders>
          </w:tcPr>
          <w:p w14:paraId="51BC2B1E" w14:textId="77777777" w:rsidR="00DD4B15" w:rsidRPr="00587059" w:rsidRDefault="00DD4B15" w:rsidP="00356DC2">
            <w:pPr>
              <w:pStyle w:val="Tableau"/>
              <w:rPr>
                <w:lang w:val="en-US"/>
              </w:rPr>
            </w:pPr>
            <w:r w:rsidRPr="00587059">
              <w:rPr>
                <w:lang w:val="en-US"/>
              </w:rPr>
              <w:t>25.7%</w:t>
            </w:r>
          </w:p>
        </w:tc>
      </w:tr>
      <w:tr w:rsidR="00DD4B15" w:rsidRPr="00587059" w14:paraId="37C2CC1A" w14:textId="77777777" w:rsidTr="00210218">
        <w:tc>
          <w:tcPr>
            <w:tcW w:w="5173" w:type="dxa"/>
            <w:tcBorders>
              <w:top w:val="single" w:sz="4" w:space="0" w:color="auto"/>
            </w:tcBorders>
            <w:vAlign w:val="bottom"/>
          </w:tcPr>
          <w:p w14:paraId="31FCF415" w14:textId="052F7192" w:rsidR="00DD4B15" w:rsidRPr="00587059" w:rsidRDefault="00D14CB1" w:rsidP="00D14CB1">
            <w:pPr>
              <w:pStyle w:val="Tableau"/>
              <w:jc w:val="left"/>
              <w:rPr>
                <w:lang w:val="en-US"/>
              </w:rPr>
            </w:pPr>
            <w:r w:rsidRPr="00587059">
              <w:rPr>
                <w:lang w:val="en-US"/>
              </w:rPr>
              <w:tab/>
            </w:r>
            <w:r w:rsidRPr="00587059">
              <w:rPr>
                <w:lang w:val="en-US"/>
              </w:rPr>
              <w:tab/>
            </w:r>
            <w:r w:rsidRPr="00587059">
              <w:rPr>
                <w:lang w:val="en-US"/>
              </w:rPr>
              <w:tab/>
            </w:r>
            <w:r w:rsidRPr="00587059">
              <w:rPr>
                <w:lang w:val="en-US"/>
              </w:rPr>
              <w:tab/>
            </w:r>
            <w:r w:rsidRPr="00587059">
              <w:rPr>
                <w:lang w:val="en-US"/>
              </w:rPr>
              <w:tab/>
            </w:r>
            <w:r w:rsidR="00DD4B15" w:rsidRPr="00587059">
              <w:rPr>
                <w:lang w:val="en-US"/>
              </w:rPr>
              <w:t>Online responses</w:t>
            </w:r>
          </w:p>
        </w:tc>
        <w:tc>
          <w:tcPr>
            <w:tcW w:w="1630" w:type="dxa"/>
            <w:tcBorders>
              <w:top w:val="single" w:sz="4" w:space="0" w:color="auto"/>
            </w:tcBorders>
          </w:tcPr>
          <w:p w14:paraId="502C95C1" w14:textId="77777777" w:rsidR="00DD4B15" w:rsidRPr="00587059" w:rsidRDefault="00DD4B15" w:rsidP="00210218">
            <w:pPr>
              <w:pStyle w:val="Tableau"/>
              <w:rPr>
                <w:lang w:val="en-US"/>
              </w:rPr>
            </w:pPr>
            <w:r w:rsidRPr="00587059">
              <w:rPr>
                <w:lang w:val="en-US"/>
              </w:rPr>
              <w:t>396</w:t>
            </w:r>
          </w:p>
        </w:tc>
        <w:tc>
          <w:tcPr>
            <w:tcW w:w="1631" w:type="dxa"/>
            <w:tcBorders>
              <w:top w:val="single" w:sz="4" w:space="0" w:color="auto"/>
            </w:tcBorders>
          </w:tcPr>
          <w:p w14:paraId="5979FBEE" w14:textId="77777777" w:rsidR="00DD4B15" w:rsidRPr="00587059" w:rsidRDefault="00DD4B15" w:rsidP="00356DC2">
            <w:pPr>
              <w:pStyle w:val="Tableau"/>
              <w:rPr>
                <w:lang w:val="en-US"/>
              </w:rPr>
            </w:pPr>
            <w:r w:rsidRPr="00587059">
              <w:rPr>
                <w:lang w:val="en-US"/>
              </w:rPr>
              <w:t>4.4%</w:t>
            </w:r>
          </w:p>
        </w:tc>
      </w:tr>
      <w:tr w:rsidR="00DD4B15" w:rsidRPr="00587059" w14:paraId="568322B3" w14:textId="77777777" w:rsidTr="00210218">
        <w:tc>
          <w:tcPr>
            <w:tcW w:w="5173" w:type="dxa"/>
            <w:vAlign w:val="bottom"/>
          </w:tcPr>
          <w:p w14:paraId="471CD7D6" w14:textId="40C5A578" w:rsidR="00DD4B15" w:rsidRPr="00587059" w:rsidRDefault="00D14CB1" w:rsidP="00D14CB1">
            <w:pPr>
              <w:pStyle w:val="Tableau"/>
              <w:jc w:val="left"/>
              <w:rPr>
                <w:lang w:val="en-US"/>
              </w:rPr>
            </w:pPr>
            <w:r w:rsidRPr="00587059">
              <w:rPr>
                <w:lang w:val="en-US"/>
              </w:rPr>
              <w:tab/>
            </w:r>
            <w:r w:rsidRPr="00587059">
              <w:rPr>
                <w:lang w:val="en-US"/>
              </w:rPr>
              <w:tab/>
            </w:r>
            <w:r w:rsidRPr="00587059">
              <w:rPr>
                <w:lang w:val="en-US"/>
              </w:rPr>
              <w:tab/>
            </w:r>
            <w:r w:rsidRPr="00587059">
              <w:rPr>
                <w:lang w:val="en-US"/>
              </w:rPr>
              <w:tab/>
            </w:r>
            <w:r w:rsidRPr="00587059">
              <w:rPr>
                <w:lang w:val="en-US"/>
              </w:rPr>
              <w:tab/>
            </w:r>
            <w:r w:rsidRPr="00587059">
              <w:rPr>
                <w:lang w:val="en-US"/>
              </w:rPr>
              <w:tab/>
            </w:r>
            <w:r w:rsidRPr="00587059">
              <w:rPr>
                <w:lang w:val="en-US"/>
              </w:rPr>
              <w:tab/>
            </w:r>
            <w:r w:rsidRPr="00587059">
              <w:rPr>
                <w:lang w:val="en-US"/>
              </w:rPr>
              <w:tab/>
            </w:r>
            <w:r w:rsidRPr="00587059">
              <w:rPr>
                <w:lang w:val="en-US"/>
              </w:rPr>
              <w:tab/>
            </w:r>
            <w:r w:rsidR="00356DC2" w:rsidRPr="00587059">
              <w:rPr>
                <w:lang w:val="en-US"/>
              </w:rPr>
              <w:tab/>
            </w:r>
            <w:r w:rsidR="00356DC2" w:rsidRPr="00587059">
              <w:rPr>
                <w:lang w:val="en-US"/>
              </w:rPr>
              <w:tab/>
            </w:r>
            <w:r w:rsidR="00DD4B15" w:rsidRPr="00587059">
              <w:rPr>
                <w:lang w:val="en-US"/>
              </w:rPr>
              <w:t>Incomplete</w:t>
            </w:r>
          </w:p>
        </w:tc>
        <w:tc>
          <w:tcPr>
            <w:tcW w:w="1630" w:type="dxa"/>
          </w:tcPr>
          <w:p w14:paraId="38911724" w14:textId="77777777" w:rsidR="00DD4B15" w:rsidRPr="00587059" w:rsidRDefault="00DD4B15" w:rsidP="00210218">
            <w:pPr>
              <w:pStyle w:val="Tableau"/>
              <w:rPr>
                <w:lang w:val="en-US"/>
              </w:rPr>
            </w:pPr>
            <w:r w:rsidRPr="00587059">
              <w:rPr>
                <w:lang w:val="en-US"/>
              </w:rPr>
              <w:t>5</w:t>
            </w:r>
          </w:p>
        </w:tc>
        <w:tc>
          <w:tcPr>
            <w:tcW w:w="1631" w:type="dxa"/>
          </w:tcPr>
          <w:p w14:paraId="31319739" w14:textId="77777777" w:rsidR="00DD4B15" w:rsidRPr="00587059" w:rsidRDefault="00DD4B15" w:rsidP="00356DC2">
            <w:pPr>
              <w:pStyle w:val="Tableau"/>
              <w:rPr>
                <w:lang w:val="en-US"/>
              </w:rPr>
            </w:pPr>
            <w:r w:rsidRPr="00587059">
              <w:rPr>
                <w:lang w:val="en-US"/>
              </w:rPr>
              <w:t>0.1%</w:t>
            </w:r>
          </w:p>
        </w:tc>
      </w:tr>
      <w:tr w:rsidR="00DD4B15" w:rsidRPr="00587059" w14:paraId="6FA89F01" w14:textId="77777777" w:rsidTr="00210218">
        <w:tc>
          <w:tcPr>
            <w:tcW w:w="5173" w:type="dxa"/>
            <w:tcBorders>
              <w:bottom w:val="single" w:sz="4" w:space="0" w:color="auto"/>
            </w:tcBorders>
            <w:vAlign w:val="bottom"/>
          </w:tcPr>
          <w:p w14:paraId="7FD70151" w14:textId="72841445" w:rsidR="00DD4B15" w:rsidRPr="00587059" w:rsidRDefault="00D14CB1" w:rsidP="00D14CB1">
            <w:pPr>
              <w:pStyle w:val="Tableau"/>
              <w:jc w:val="left"/>
              <w:rPr>
                <w:lang w:val="en-US"/>
              </w:rPr>
            </w:pPr>
            <w:r w:rsidRPr="00587059">
              <w:rPr>
                <w:lang w:val="en-US"/>
              </w:rPr>
              <w:tab/>
            </w:r>
            <w:r w:rsidRPr="00587059">
              <w:rPr>
                <w:lang w:val="en-US"/>
              </w:rPr>
              <w:tab/>
            </w:r>
            <w:r w:rsidRPr="00587059">
              <w:rPr>
                <w:lang w:val="en-US"/>
              </w:rPr>
              <w:tab/>
            </w:r>
            <w:r w:rsidRPr="00587059">
              <w:rPr>
                <w:lang w:val="en-US"/>
              </w:rPr>
              <w:tab/>
            </w:r>
            <w:r w:rsidRPr="00587059">
              <w:rPr>
                <w:lang w:val="en-US"/>
              </w:rPr>
              <w:tab/>
            </w:r>
            <w:r w:rsidRPr="00587059">
              <w:rPr>
                <w:lang w:val="en-US"/>
              </w:rPr>
              <w:tab/>
            </w:r>
            <w:r w:rsidRPr="00587059">
              <w:rPr>
                <w:lang w:val="en-US"/>
              </w:rPr>
              <w:tab/>
            </w:r>
            <w:r w:rsidRPr="00587059">
              <w:rPr>
                <w:lang w:val="en-US"/>
              </w:rPr>
              <w:tab/>
            </w:r>
            <w:r w:rsidRPr="00587059">
              <w:rPr>
                <w:lang w:val="en-US"/>
              </w:rPr>
              <w:tab/>
            </w:r>
            <w:r w:rsidR="00356DC2" w:rsidRPr="00587059">
              <w:rPr>
                <w:lang w:val="en-US"/>
              </w:rPr>
              <w:tab/>
            </w:r>
            <w:r w:rsidR="00356DC2" w:rsidRPr="00587059">
              <w:rPr>
                <w:lang w:val="en-US"/>
              </w:rPr>
              <w:tab/>
            </w:r>
            <w:r w:rsidR="00DD4B15" w:rsidRPr="00587059">
              <w:rPr>
                <w:lang w:val="en-US"/>
              </w:rPr>
              <w:t>Completed</w:t>
            </w:r>
          </w:p>
        </w:tc>
        <w:tc>
          <w:tcPr>
            <w:tcW w:w="1630" w:type="dxa"/>
            <w:tcBorders>
              <w:bottom w:val="single" w:sz="4" w:space="0" w:color="auto"/>
            </w:tcBorders>
          </w:tcPr>
          <w:p w14:paraId="765A8DE3" w14:textId="77777777" w:rsidR="00DD4B15" w:rsidRPr="00587059" w:rsidRDefault="00DD4B15" w:rsidP="00210218">
            <w:pPr>
              <w:pStyle w:val="Tableau"/>
              <w:rPr>
                <w:lang w:val="en-US"/>
              </w:rPr>
            </w:pPr>
            <w:r w:rsidRPr="00587059">
              <w:rPr>
                <w:lang w:val="en-US"/>
              </w:rPr>
              <w:t>391</w:t>
            </w:r>
          </w:p>
        </w:tc>
        <w:tc>
          <w:tcPr>
            <w:tcW w:w="1631" w:type="dxa"/>
            <w:tcBorders>
              <w:bottom w:val="single" w:sz="4" w:space="0" w:color="auto"/>
            </w:tcBorders>
          </w:tcPr>
          <w:p w14:paraId="0B023B46" w14:textId="77777777" w:rsidR="00DD4B15" w:rsidRPr="00587059" w:rsidRDefault="00DD4B15" w:rsidP="00356DC2">
            <w:pPr>
              <w:pStyle w:val="Tableau"/>
              <w:rPr>
                <w:lang w:val="en-US"/>
              </w:rPr>
            </w:pPr>
            <w:r w:rsidRPr="00587059">
              <w:rPr>
                <w:lang w:val="en-US"/>
              </w:rPr>
              <w:t>4.3%</w:t>
            </w:r>
          </w:p>
        </w:tc>
      </w:tr>
      <w:tr w:rsidR="00DD4B15" w:rsidRPr="00587059" w14:paraId="5F57EE75" w14:textId="77777777" w:rsidTr="00210218">
        <w:tc>
          <w:tcPr>
            <w:tcW w:w="5173" w:type="dxa"/>
            <w:tcBorders>
              <w:top w:val="single" w:sz="4" w:space="0" w:color="auto"/>
              <w:bottom w:val="single" w:sz="4" w:space="0" w:color="auto"/>
            </w:tcBorders>
            <w:vAlign w:val="bottom"/>
          </w:tcPr>
          <w:p w14:paraId="32E8DA82" w14:textId="5B3182EC" w:rsidR="00DD4B15" w:rsidRPr="00587059" w:rsidRDefault="00DD4B15" w:rsidP="00210218">
            <w:pPr>
              <w:pStyle w:val="Tableau"/>
              <w:rPr>
                <w:lang w:val="en-US"/>
              </w:rPr>
            </w:pPr>
            <w:r w:rsidRPr="00587059">
              <w:rPr>
                <w:lang w:val="en-US"/>
              </w:rPr>
              <w:t>Total valid (completed questio</w:t>
            </w:r>
            <w:r w:rsidR="00475F4B" w:rsidRPr="00587059">
              <w:rPr>
                <w:lang w:val="en-US"/>
              </w:rPr>
              <w:t>n</w:t>
            </w:r>
            <w:r w:rsidRPr="00587059">
              <w:rPr>
                <w:lang w:val="en-US"/>
              </w:rPr>
              <w:t>naires and online responses)</w:t>
            </w:r>
          </w:p>
        </w:tc>
        <w:tc>
          <w:tcPr>
            <w:tcW w:w="1630" w:type="dxa"/>
            <w:tcBorders>
              <w:top w:val="single" w:sz="4" w:space="0" w:color="auto"/>
              <w:bottom w:val="single" w:sz="4" w:space="0" w:color="auto"/>
            </w:tcBorders>
          </w:tcPr>
          <w:p w14:paraId="2A136B7E" w14:textId="77777777" w:rsidR="00DD4B15" w:rsidRPr="00587059" w:rsidRDefault="00DD4B15" w:rsidP="00210218">
            <w:pPr>
              <w:pStyle w:val="Tableau"/>
              <w:rPr>
                <w:lang w:val="en-US"/>
              </w:rPr>
            </w:pPr>
            <w:r w:rsidRPr="00587059">
              <w:rPr>
                <w:lang w:val="en-US"/>
              </w:rPr>
              <w:t>2710</w:t>
            </w:r>
          </w:p>
        </w:tc>
        <w:tc>
          <w:tcPr>
            <w:tcW w:w="1631" w:type="dxa"/>
            <w:tcBorders>
              <w:top w:val="single" w:sz="4" w:space="0" w:color="auto"/>
              <w:bottom w:val="single" w:sz="4" w:space="0" w:color="auto"/>
            </w:tcBorders>
          </w:tcPr>
          <w:p w14:paraId="460F9871" w14:textId="77777777" w:rsidR="00DD4B15" w:rsidRPr="00587059" w:rsidRDefault="00DD4B15" w:rsidP="00356DC2">
            <w:pPr>
              <w:pStyle w:val="Tableau"/>
              <w:rPr>
                <w:lang w:val="en-US"/>
              </w:rPr>
            </w:pPr>
            <w:r w:rsidRPr="00587059">
              <w:rPr>
                <w:lang w:val="en-US"/>
              </w:rPr>
              <w:t>30.1%</w:t>
            </w:r>
          </w:p>
        </w:tc>
      </w:tr>
    </w:tbl>
    <w:p w14:paraId="1DA1F629" w14:textId="147F08BA" w:rsidR="003D077C" w:rsidRPr="00587059" w:rsidRDefault="00F566A3" w:rsidP="003D077C">
      <w:r w:rsidRPr="00587059">
        <w:t>At 30.1%, the overall response rate to the survey (</w:t>
      </w:r>
      <w:r w:rsidR="005A063F" w:rsidRPr="00587059">
        <w:t>Table A 1</w:t>
      </w:r>
      <w:r w:rsidRPr="00587059">
        <w:t>) can be deemed satisfactory. But to</w:t>
      </w:r>
      <w:r w:rsidR="003D077C" w:rsidRPr="00587059">
        <w:t xml:space="preserve"> correct sampling bias, the data were weighted</w:t>
      </w:r>
      <w:r w:rsidRPr="00587059">
        <w:t xml:space="preserve"> (see </w:t>
      </w:r>
      <w:r w:rsidR="005A063F" w:rsidRPr="00587059">
        <w:t>Table A 2</w:t>
      </w:r>
      <w:r w:rsidRPr="00587059">
        <w:t>)</w:t>
      </w:r>
      <w:r w:rsidR="003D077C" w:rsidRPr="00587059">
        <w:t xml:space="preserve">. In a first step, the 18 strata in </w:t>
      </w:r>
      <w:r w:rsidR="005A063F" w:rsidRPr="00587059">
        <w:t>Table A 2</w:t>
      </w:r>
      <w:r w:rsidR="003D077C" w:rsidRPr="00587059">
        <w:t xml:space="preserve"> form the basis for the weighting. The weighting factor W of a person </w:t>
      </w:r>
      <w:proofErr w:type="spellStart"/>
      <w:r w:rsidR="003D077C" w:rsidRPr="00587059">
        <w:t>i</w:t>
      </w:r>
      <w:proofErr w:type="spellEnd"/>
      <w:r w:rsidR="003D077C" w:rsidRPr="00587059">
        <w:t xml:space="preserve"> in stratum j corresponds to the quotient of the proportion of j in the population (</w:t>
      </w:r>
      <w:proofErr w:type="spellStart"/>
      <w:r w:rsidR="003D077C" w:rsidRPr="00587059">
        <w:t>P</w:t>
      </w:r>
      <w:r w:rsidR="003D077C" w:rsidRPr="00587059">
        <w:rPr>
          <w:vertAlign w:val="subscript"/>
        </w:rPr>
        <w:t>j</w:t>
      </w:r>
      <w:proofErr w:type="spellEnd"/>
      <w:r w:rsidR="003D077C" w:rsidRPr="00587059">
        <w:t xml:space="preserve">) (column 4 in </w:t>
      </w:r>
      <w:r w:rsidR="005A063F" w:rsidRPr="00587059">
        <w:t>Table A 2</w:t>
      </w:r>
      <w:r w:rsidR="003D077C" w:rsidRPr="00587059">
        <w:t>) and the proportion of j in the sample (</w:t>
      </w:r>
      <w:proofErr w:type="spellStart"/>
      <w:r w:rsidR="003D077C" w:rsidRPr="00587059">
        <w:t>S</w:t>
      </w:r>
      <w:r w:rsidR="003D077C" w:rsidRPr="00587059">
        <w:rPr>
          <w:vertAlign w:val="subscript"/>
        </w:rPr>
        <w:t>j</w:t>
      </w:r>
      <w:proofErr w:type="spellEnd"/>
      <w:r w:rsidR="003D077C" w:rsidRPr="00587059">
        <w:t xml:space="preserve">) (column 5 in </w:t>
      </w:r>
      <w:r w:rsidR="005A063F" w:rsidRPr="00587059">
        <w:t>Table A 2</w:t>
      </w:r>
      <w:r w:rsidR="003D077C" w:rsidRPr="00587059">
        <w:t>)</w:t>
      </w:r>
      <w:r w:rsidR="003D077C" w:rsidRPr="00587059">
        <w:rPr>
          <w:rStyle w:val="Funotenzeichen"/>
        </w:rPr>
        <w:footnoteReference w:id="1"/>
      </w:r>
      <w:r w:rsidR="003D077C" w:rsidRPr="00587059">
        <w:t xml:space="preserve">: </w:t>
      </w:r>
      <w:proofErr w:type="spellStart"/>
      <w:r w:rsidR="003D077C" w:rsidRPr="00587059">
        <w:t>W</w:t>
      </w:r>
      <w:r w:rsidR="003D077C" w:rsidRPr="00587059">
        <w:rPr>
          <w:vertAlign w:val="subscript"/>
        </w:rPr>
        <w:t>ij</w:t>
      </w:r>
      <w:proofErr w:type="spellEnd"/>
      <w:r w:rsidR="003D077C" w:rsidRPr="00587059">
        <w:t xml:space="preserve"> = </w:t>
      </w:r>
      <w:proofErr w:type="spellStart"/>
      <w:r w:rsidR="003D077C" w:rsidRPr="00587059">
        <w:t>P</w:t>
      </w:r>
      <w:r w:rsidR="003D077C" w:rsidRPr="00587059">
        <w:rPr>
          <w:vertAlign w:val="subscript"/>
        </w:rPr>
        <w:t>j</w:t>
      </w:r>
      <w:proofErr w:type="spellEnd"/>
      <w:r w:rsidR="003D077C" w:rsidRPr="00587059">
        <w:t>/</w:t>
      </w:r>
      <w:proofErr w:type="spellStart"/>
      <w:r w:rsidR="003D077C" w:rsidRPr="00587059">
        <w:t>S</w:t>
      </w:r>
      <w:r w:rsidR="003D077C" w:rsidRPr="00587059">
        <w:rPr>
          <w:vertAlign w:val="subscript"/>
        </w:rPr>
        <w:t>j</w:t>
      </w:r>
      <w:proofErr w:type="spellEnd"/>
      <w:r w:rsidR="003D077C" w:rsidRPr="00587059">
        <w:t xml:space="preserve">. In a second step, the data weighted in this way were reweighted according to age and, in a third step, according to the respective </w:t>
      </w:r>
      <w:r w:rsidR="00CE3E9F" w:rsidRPr="00587059">
        <w:t>community</w:t>
      </w:r>
      <w:r w:rsidR="003D077C" w:rsidRPr="00587059">
        <w:t xml:space="preserve">. As a result, the deviations between the weighted sample (column 6 in </w:t>
      </w:r>
      <w:r w:rsidR="005A063F" w:rsidRPr="00587059">
        <w:t>Table A 2</w:t>
      </w:r>
      <w:r w:rsidR="003D077C" w:rsidRPr="00587059">
        <w:t xml:space="preserve">) and the total population correspond to a maximum </w:t>
      </w:r>
      <w:r w:rsidR="003D077C" w:rsidRPr="00587059">
        <w:lastRenderedPageBreak/>
        <w:t>of 0.2 percentage points. The individual weights range between 0.66 and 1.58 with a mean of 1 and a standard deviation of 0.21.</w:t>
      </w:r>
    </w:p>
    <w:p w14:paraId="34C5274A" w14:textId="104ABA82" w:rsidR="00475F4B" w:rsidRPr="00587059" w:rsidRDefault="00DB7A85" w:rsidP="00DB7A85">
      <w:pPr>
        <w:pStyle w:val="Beschriftung"/>
        <w:rPr>
          <w:lang w:val="en-US"/>
        </w:rPr>
      </w:pPr>
      <w:bookmarkStart w:id="3" w:name="_Ref129171943"/>
      <w:r w:rsidRPr="00587059">
        <w:rPr>
          <w:lang w:val="en-US"/>
        </w:rPr>
        <w:t xml:space="preserve">Table A </w:t>
      </w:r>
      <w:r w:rsidR="00184DA2" w:rsidRPr="00587059">
        <w:rPr>
          <w:lang w:val="en-US"/>
        </w:rPr>
        <w:t>2</w:t>
      </w:r>
      <w:bookmarkEnd w:id="3"/>
      <w:r w:rsidR="00475F4B" w:rsidRPr="00587059">
        <w:rPr>
          <w:lang w:val="en-US"/>
        </w:rPr>
        <w:t>: Geographic and socio-demographic aspects; weighting</w:t>
      </w:r>
    </w:p>
    <w:tbl>
      <w:tblPr>
        <w:tblW w:w="8434" w:type="dxa"/>
        <w:tblLayout w:type="fixed"/>
        <w:tblCellMar>
          <w:left w:w="70" w:type="dxa"/>
          <w:right w:w="70" w:type="dxa"/>
        </w:tblCellMar>
        <w:tblLook w:val="00A0" w:firstRow="1" w:lastRow="0" w:firstColumn="1" w:lastColumn="0" w:noHBand="0" w:noVBand="0"/>
      </w:tblPr>
      <w:tblGrid>
        <w:gridCol w:w="1405"/>
        <w:gridCol w:w="1406"/>
        <w:gridCol w:w="1406"/>
        <w:gridCol w:w="1405"/>
        <w:gridCol w:w="1406"/>
        <w:gridCol w:w="1406"/>
      </w:tblGrid>
      <w:tr w:rsidR="00475F4B" w:rsidRPr="00587059" w14:paraId="357B39AC" w14:textId="77777777" w:rsidTr="00210218">
        <w:tc>
          <w:tcPr>
            <w:tcW w:w="1405" w:type="dxa"/>
            <w:tcBorders>
              <w:top w:val="single" w:sz="4" w:space="0" w:color="auto"/>
            </w:tcBorders>
          </w:tcPr>
          <w:p w14:paraId="32F6E29F" w14:textId="77777777" w:rsidR="00475F4B" w:rsidRPr="00587059" w:rsidRDefault="00475F4B" w:rsidP="00210218">
            <w:pPr>
              <w:pStyle w:val="Tableau"/>
              <w:rPr>
                <w:b/>
                <w:lang w:val="en-US"/>
              </w:rPr>
            </w:pPr>
          </w:p>
        </w:tc>
        <w:tc>
          <w:tcPr>
            <w:tcW w:w="1406" w:type="dxa"/>
            <w:tcBorders>
              <w:top w:val="single" w:sz="4" w:space="0" w:color="auto"/>
            </w:tcBorders>
          </w:tcPr>
          <w:p w14:paraId="4460CC52" w14:textId="77777777" w:rsidR="00475F4B" w:rsidRPr="00587059" w:rsidRDefault="00475F4B" w:rsidP="00210218">
            <w:pPr>
              <w:pStyle w:val="Tableau"/>
              <w:rPr>
                <w:b/>
                <w:lang w:val="en-US"/>
              </w:rPr>
            </w:pPr>
          </w:p>
        </w:tc>
        <w:tc>
          <w:tcPr>
            <w:tcW w:w="1406" w:type="dxa"/>
            <w:tcBorders>
              <w:top w:val="single" w:sz="4" w:space="0" w:color="auto"/>
            </w:tcBorders>
          </w:tcPr>
          <w:p w14:paraId="508B4878" w14:textId="77777777" w:rsidR="00475F4B" w:rsidRPr="00587059" w:rsidRDefault="00475F4B" w:rsidP="00210218">
            <w:pPr>
              <w:pStyle w:val="Tableau"/>
              <w:rPr>
                <w:b/>
                <w:lang w:val="en-US"/>
              </w:rPr>
            </w:pPr>
          </w:p>
        </w:tc>
        <w:tc>
          <w:tcPr>
            <w:tcW w:w="1405" w:type="dxa"/>
            <w:tcBorders>
              <w:top w:val="single" w:sz="4" w:space="0" w:color="auto"/>
            </w:tcBorders>
          </w:tcPr>
          <w:p w14:paraId="0A6805E7" w14:textId="77777777" w:rsidR="00475F4B" w:rsidRPr="00587059" w:rsidRDefault="00475F4B" w:rsidP="00210218">
            <w:pPr>
              <w:pStyle w:val="Tableau"/>
              <w:rPr>
                <w:b/>
                <w:lang w:val="en-US"/>
              </w:rPr>
            </w:pPr>
            <w:r w:rsidRPr="00587059">
              <w:rPr>
                <w:b/>
                <w:lang w:val="en-US"/>
              </w:rPr>
              <w:t>Population*</w:t>
            </w:r>
          </w:p>
        </w:tc>
        <w:tc>
          <w:tcPr>
            <w:tcW w:w="2812" w:type="dxa"/>
            <w:gridSpan w:val="2"/>
            <w:tcBorders>
              <w:top w:val="single" w:sz="4" w:space="0" w:color="auto"/>
            </w:tcBorders>
          </w:tcPr>
          <w:p w14:paraId="53B72E62" w14:textId="77777777" w:rsidR="00475F4B" w:rsidRPr="00587059" w:rsidRDefault="00475F4B" w:rsidP="00210218">
            <w:pPr>
              <w:pStyle w:val="Tableau"/>
              <w:rPr>
                <w:b/>
                <w:lang w:val="en-US"/>
              </w:rPr>
            </w:pPr>
            <w:r w:rsidRPr="00587059">
              <w:rPr>
                <w:b/>
                <w:lang w:val="en-US"/>
              </w:rPr>
              <w:t>Sample (percent)</w:t>
            </w:r>
          </w:p>
        </w:tc>
      </w:tr>
      <w:tr w:rsidR="00475F4B" w:rsidRPr="00587059" w14:paraId="03693D9A" w14:textId="77777777" w:rsidTr="00210218">
        <w:tc>
          <w:tcPr>
            <w:tcW w:w="1405" w:type="dxa"/>
            <w:tcBorders>
              <w:bottom w:val="single" w:sz="4" w:space="0" w:color="auto"/>
            </w:tcBorders>
          </w:tcPr>
          <w:p w14:paraId="53604DAE" w14:textId="3E9B3985" w:rsidR="00475F4B" w:rsidRPr="00587059" w:rsidRDefault="00022A98" w:rsidP="00210218">
            <w:pPr>
              <w:pStyle w:val="Tableau"/>
              <w:rPr>
                <w:b/>
                <w:lang w:val="en-US"/>
              </w:rPr>
            </w:pPr>
            <w:r w:rsidRPr="00587059">
              <w:rPr>
                <w:b/>
                <w:lang w:val="en-US"/>
              </w:rPr>
              <w:t>Commun</w:t>
            </w:r>
            <w:r w:rsidR="00CE3E9F" w:rsidRPr="00587059">
              <w:rPr>
                <w:b/>
                <w:lang w:val="en-US"/>
              </w:rPr>
              <w:t>ity</w:t>
            </w:r>
          </w:p>
        </w:tc>
        <w:tc>
          <w:tcPr>
            <w:tcW w:w="1406" w:type="dxa"/>
            <w:tcBorders>
              <w:bottom w:val="single" w:sz="4" w:space="0" w:color="auto"/>
            </w:tcBorders>
          </w:tcPr>
          <w:p w14:paraId="3090F004" w14:textId="77777777" w:rsidR="00475F4B" w:rsidRPr="00587059" w:rsidRDefault="00475F4B" w:rsidP="00210218">
            <w:pPr>
              <w:pStyle w:val="Tableau"/>
              <w:rPr>
                <w:b/>
                <w:lang w:val="en-US"/>
              </w:rPr>
            </w:pPr>
            <w:r w:rsidRPr="00587059">
              <w:rPr>
                <w:b/>
                <w:lang w:val="en-US"/>
              </w:rPr>
              <w:t>Gender</w:t>
            </w:r>
          </w:p>
        </w:tc>
        <w:tc>
          <w:tcPr>
            <w:tcW w:w="1406" w:type="dxa"/>
            <w:tcBorders>
              <w:bottom w:val="single" w:sz="4" w:space="0" w:color="auto"/>
            </w:tcBorders>
          </w:tcPr>
          <w:p w14:paraId="4354A132" w14:textId="77777777" w:rsidR="00475F4B" w:rsidRPr="00587059" w:rsidRDefault="00475F4B" w:rsidP="00210218">
            <w:pPr>
              <w:pStyle w:val="Tableau"/>
              <w:rPr>
                <w:b/>
                <w:lang w:val="en-US"/>
              </w:rPr>
            </w:pPr>
            <w:r w:rsidRPr="00587059">
              <w:rPr>
                <w:b/>
                <w:lang w:val="en-US"/>
              </w:rPr>
              <w:t>Age</w:t>
            </w:r>
          </w:p>
        </w:tc>
        <w:tc>
          <w:tcPr>
            <w:tcW w:w="1405" w:type="dxa"/>
            <w:tcBorders>
              <w:bottom w:val="single" w:sz="4" w:space="0" w:color="auto"/>
            </w:tcBorders>
          </w:tcPr>
          <w:p w14:paraId="20B8C98B" w14:textId="77777777" w:rsidR="00475F4B" w:rsidRPr="00587059" w:rsidRDefault="00475F4B" w:rsidP="00210218">
            <w:pPr>
              <w:pStyle w:val="Tableau"/>
              <w:rPr>
                <w:b/>
                <w:lang w:val="en-US"/>
              </w:rPr>
            </w:pPr>
            <w:r w:rsidRPr="00587059">
              <w:rPr>
                <w:b/>
                <w:lang w:val="en-US"/>
              </w:rPr>
              <w:t>(percent)</w:t>
            </w:r>
          </w:p>
        </w:tc>
        <w:tc>
          <w:tcPr>
            <w:tcW w:w="1406" w:type="dxa"/>
            <w:tcBorders>
              <w:bottom w:val="single" w:sz="4" w:space="0" w:color="auto"/>
            </w:tcBorders>
          </w:tcPr>
          <w:p w14:paraId="6C188CD2" w14:textId="77777777" w:rsidR="00475F4B" w:rsidRPr="00587059" w:rsidRDefault="00475F4B" w:rsidP="00210218">
            <w:pPr>
              <w:pStyle w:val="Tableau"/>
              <w:rPr>
                <w:b/>
                <w:lang w:val="en-US"/>
              </w:rPr>
            </w:pPr>
            <w:r w:rsidRPr="00587059">
              <w:rPr>
                <w:b/>
                <w:lang w:val="en-US"/>
              </w:rPr>
              <w:t>Unweighted</w:t>
            </w:r>
          </w:p>
        </w:tc>
        <w:tc>
          <w:tcPr>
            <w:tcW w:w="1406" w:type="dxa"/>
            <w:tcBorders>
              <w:bottom w:val="single" w:sz="4" w:space="0" w:color="auto"/>
            </w:tcBorders>
          </w:tcPr>
          <w:p w14:paraId="04DF3E64" w14:textId="162FCD7B" w:rsidR="00475F4B" w:rsidRPr="00587059" w:rsidRDefault="00356DC2" w:rsidP="00210218">
            <w:pPr>
              <w:pStyle w:val="Tableau"/>
              <w:rPr>
                <w:b/>
                <w:lang w:val="en-US"/>
              </w:rPr>
            </w:pPr>
            <w:r w:rsidRPr="00587059">
              <w:rPr>
                <w:b/>
                <w:lang w:val="en-US"/>
              </w:rPr>
              <w:t>W</w:t>
            </w:r>
            <w:r w:rsidR="00475F4B" w:rsidRPr="00587059">
              <w:rPr>
                <w:b/>
                <w:lang w:val="en-US"/>
              </w:rPr>
              <w:t>eighted</w:t>
            </w:r>
          </w:p>
        </w:tc>
      </w:tr>
      <w:tr w:rsidR="00475F4B" w:rsidRPr="00587059" w14:paraId="032B40AE" w14:textId="77777777" w:rsidTr="00210218">
        <w:tc>
          <w:tcPr>
            <w:tcW w:w="1405" w:type="dxa"/>
            <w:tcBorders>
              <w:top w:val="single" w:sz="4" w:space="0" w:color="auto"/>
            </w:tcBorders>
            <w:vAlign w:val="bottom"/>
          </w:tcPr>
          <w:p w14:paraId="776CE40E" w14:textId="77777777" w:rsidR="00475F4B" w:rsidRPr="00587059" w:rsidRDefault="00475F4B" w:rsidP="00210218">
            <w:pPr>
              <w:pStyle w:val="Tableau"/>
              <w:rPr>
                <w:lang w:val="en-US"/>
              </w:rPr>
            </w:pPr>
            <w:r w:rsidRPr="00587059">
              <w:rPr>
                <w:lang w:val="en-US"/>
              </w:rPr>
              <w:t>North</w:t>
            </w:r>
          </w:p>
        </w:tc>
        <w:tc>
          <w:tcPr>
            <w:tcW w:w="1406" w:type="dxa"/>
            <w:tcBorders>
              <w:top w:val="single" w:sz="4" w:space="0" w:color="auto"/>
            </w:tcBorders>
            <w:vAlign w:val="bottom"/>
          </w:tcPr>
          <w:p w14:paraId="2775E63F" w14:textId="77777777" w:rsidR="00475F4B" w:rsidRPr="00587059" w:rsidRDefault="00475F4B" w:rsidP="00210218">
            <w:pPr>
              <w:pStyle w:val="Tableau"/>
              <w:rPr>
                <w:lang w:val="en-US"/>
              </w:rPr>
            </w:pPr>
            <w:r w:rsidRPr="00587059">
              <w:rPr>
                <w:lang w:val="en-US"/>
              </w:rPr>
              <w:t>Female</w:t>
            </w:r>
          </w:p>
        </w:tc>
        <w:tc>
          <w:tcPr>
            <w:tcW w:w="1406" w:type="dxa"/>
            <w:tcBorders>
              <w:top w:val="single" w:sz="4" w:space="0" w:color="auto"/>
            </w:tcBorders>
            <w:vAlign w:val="bottom"/>
          </w:tcPr>
          <w:p w14:paraId="710ECDC9" w14:textId="77777777" w:rsidR="00475F4B" w:rsidRPr="00587059" w:rsidRDefault="00475F4B" w:rsidP="00210218">
            <w:pPr>
              <w:pStyle w:val="Tableau"/>
              <w:rPr>
                <w:lang w:val="en-US"/>
              </w:rPr>
            </w:pPr>
            <w:r w:rsidRPr="00587059">
              <w:rPr>
                <w:lang w:val="en-US"/>
              </w:rPr>
              <w:t>16 – 39</w:t>
            </w:r>
          </w:p>
        </w:tc>
        <w:tc>
          <w:tcPr>
            <w:tcW w:w="1405" w:type="dxa"/>
            <w:tcBorders>
              <w:top w:val="single" w:sz="4" w:space="0" w:color="auto"/>
            </w:tcBorders>
            <w:vAlign w:val="bottom"/>
          </w:tcPr>
          <w:p w14:paraId="5FF97C1F" w14:textId="77777777" w:rsidR="00475F4B" w:rsidRPr="00587059" w:rsidRDefault="00475F4B" w:rsidP="00210218">
            <w:pPr>
              <w:pStyle w:val="Tableau"/>
              <w:rPr>
                <w:lang w:val="en-US"/>
              </w:rPr>
            </w:pPr>
            <w:r w:rsidRPr="00587059">
              <w:rPr>
                <w:lang w:val="en-US"/>
              </w:rPr>
              <w:t>7.4</w:t>
            </w:r>
          </w:p>
        </w:tc>
        <w:tc>
          <w:tcPr>
            <w:tcW w:w="1406" w:type="dxa"/>
            <w:tcBorders>
              <w:top w:val="single" w:sz="4" w:space="0" w:color="auto"/>
            </w:tcBorders>
          </w:tcPr>
          <w:p w14:paraId="011BA4E1" w14:textId="77777777" w:rsidR="00475F4B" w:rsidRPr="00587059" w:rsidRDefault="00475F4B" w:rsidP="00210218">
            <w:pPr>
              <w:pStyle w:val="Tableau"/>
              <w:rPr>
                <w:lang w:val="en-US"/>
              </w:rPr>
            </w:pPr>
            <w:r w:rsidRPr="00587059">
              <w:rPr>
                <w:lang w:val="en-US"/>
              </w:rPr>
              <w:t>5.6</w:t>
            </w:r>
          </w:p>
        </w:tc>
        <w:tc>
          <w:tcPr>
            <w:tcW w:w="1406" w:type="dxa"/>
            <w:tcBorders>
              <w:top w:val="single" w:sz="4" w:space="0" w:color="auto"/>
            </w:tcBorders>
          </w:tcPr>
          <w:p w14:paraId="1C9109A2" w14:textId="77777777" w:rsidR="00475F4B" w:rsidRPr="00587059" w:rsidRDefault="00475F4B" w:rsidP="00210218">
            <w:pPr>
              <w:pStyle w:val="Tableau"/>
              <w:rPr>
                <w:lang w:val="en-US"/>
              </w:rPr>
            </w:pPr>
            <w:r w:rsidRPr="00587059">
              <w:rPr>
                <w:lang w:val="en-US"/>
              </w:rPr>
              <w:t>7.5</w:t>
            </w:r>
          </w:p>
        </w:tc>
      </w:tr>
      <w:tr w:rsidR="00475F4B" w:rsidRPr="00587059" w14:paraId="5B9B1A01" w14:textId="77777777" w:rsidTr="00210218">
        <w:tc>
          <w:tcPr>
            <w:tcW w:w="1405" w:type="dxa"/>
            <w:vAlign w:val="bottom"/>
          </w:tcPr>
          <w:p w14:paraId="2D5D145D" w14:textId="77777777" w:rsidR="00475F4B" w:rsidRPr="00587059" w:rsidRDefault="00475F4B" w:rsidP="00210218">
            <w:pPr>
              <w:pStyle w:val="Tableau"/>
              <w:rPr>
                <w:lang w:val="en-US"/>
              </w:rPr>
            </w:pPr>
            <w:r w:rsidRPr="00587059">
              <w:rPr>
                <w:lang w:val="en-US"/>
              </w:rPr>
              <w:t>North</w:t>
            </w:r>
          </w:p>
        </w:tc>
        <w:tc>
          <w:tcPr>
            <w:tcW w:w="1406" w:type="dxa"/>
            <w:vAlign w:val="bottom"/>
          </w:tcPr>
          <w:p w14:paraId="66E2F802" w14:textId="77777777" w:rsidR="00475F4B" w:rsidRPr="00587059" w:rsidRDefault="00475F4B" w:rsidP="00210218">
            <w:pPr>
              <w:pStyle w:val="Tableau"/>
              <w:rPr>
                <w:lang w:val="en-US"/>
              </w:rPr>
            </w:pPr>
            <w:r w:rsidRPr="00587059">
              <w:rPr>
                <w:lang w:val="en-US"/>
              </w:rPr>
              <w:t>Female</w:t>
            </w:r>
          </w:p>
        </w:tc>
        <w:tc>
          <w:tcPr>
            <w:tcW w:w="1406" w:type="dxa"/>
            <w:vAlign w:val="bottom"/>
          </w:tcPr>
          <w:p w14:paraId="2C51511D" w14:textId="77777777" w:rsidR="00475F4B" w:rsidRPr="00587059" w:rsidRDefault="00475F4B" w:rsidP="00210218">
            <w:pPr>
              <w:pStyle w:val="Tableau"/>
              <w:rPr>
                <w:lang w:val="en-US"/>
              </w:rPr>
            </w:pPr>
            <w:r w:rsidRPr="00587059">
              <w:rPr>
                <w:lang w:val="en-US"/>
              </w:rPr>
              <w:t>40 – 64</w:t>
            </w:r>
          </w:p>
        </w:tc>
        <w:tc>
          <w:tcPr>
            <w:tcW w:w="1405" w:type="dxa"/>
            <w:vAlign w:val="bottom"/>
          </w:tcPr>
          <w:p w14:paraId="46A18260" w14:textId="77777777" w:rsidR="00475F4B" w:rsidRPr="00587059" w:rsidRDefault="00475F4B" w:rsidP="00210218">
            <w:pPr>
              <w:pStyle w:val="Tableau"/>
              <w:rPr>
                <w:lang w:val="en-US"/>
              </w:rPr>
            </w:pPr>
            <w:r w:rsidRPr="00587059">
              <w:rPr>
                <w:lang w:val="en-US"/>
              </w:rPr>
              <w:t>9.1</w:t>
            </w:r>
          </w:p>
        </w:tc>
        <w:tc>
          <w:tcPr>
            <w:tcW w:w="1406" w:type="dxa"/>
          </w:tcPr>
          <w:p w14:paraId="3D138999" w14:textId="77777777" w:rsidR="00475F4B" w:rsidRPr="00587059" w:rsidRDefault="00475F4B" w:rsidP="00210218">
            <w:pPr>
              <w:pStyle w:val="Tableau"/>
              <w:rPr>
                <w:lang w:val="en-US"/>
              </w:rPr>
            </w:pPr>
            <w:r w:rsidRPr="00587059">
              <w:rPr>
                <w:lang w:val="en-US"/>
              </w:rPr>
              <w:t>9.3</w:t>
            </w:r>
          </w:p>
        </w:tc>
        <w:tc>
          <w:tcPr>
            <w:tcW w:w="1406" w:type="dxa"/>
          </w:tcPr>
          <w:p w14:paraId="31927B90" w14:textId="77777777" w:rsidR="00475F4B" w:rsidRPr="00587059" w:rsidRDefault="00475F4B" w:rsidP="00210218">
            <w:pPr>
              <w:pStyle w:val="Tableau"/>
              <w:rPr>
                <w:lang w:val="en-US"/>
              </w:rPr>
            </w:pPr>
            <w:r w:rsidRPr="00587059">
              <w:rPr>
                <w:lang w:val="en-US"/>
              </w:rPr>
              <w:t>9.0</w:t>
            </w:r>
          </w:p>
        </w:tc>
      </w:tr>
      <w:tr w:rsidR="00475F4B" w:rsidRPr="00587059" w14:paraId="3D963BE9" w14:textId="77777777" w:rsidTr="00210218">
        <w:tc>
          <w:tcPr>
            <w:tcW w:w="1405" w:type="dxa"/>
            <w:vAlign w:val="bottom"/>
          </w:tcPr>
          <w:p w14:paraId="68417845" w14:textId="77777777" w:rsidR="00475F4B" w:rsidRPr="00587059" w:rsidRDefault="00475F4B" w:rsidP="00210218">
            <w:pPr>
              <w:pStyle w:val="Tableau"/>
              <w:rPr>
                <w:lang w:val="en-US"/>
              </w:rPr>
            </w:pPr>
            <w:r w:rsidRPr="00587059">
              <w:rPr>
                <w:lang w:val="en-US"/>
              </w:rPr>
              <w:t>North</w:t>
            </w:r>
          </w:p>
        </w:tc>
        <w:tc>
          <w:tcPr>
            <w:tcW w:w="1406" w:type="dxa"/>
            <w:vAlign w:val="bottom"/>
          </w:tcPr>
          <w:p w14:paraId="32AFDC17" w14:textId="77777777" w:rsidR="00475F4B" w:rsidRPr="00587059" w:rsidRDefault="00475F4B" w:rsidP="00210218">
            <w:pPr>
              <w:pStyle w:val="Tableau"/>
              <w:rPr>
                <w:lang w:val="en-US"/>
              </w:rPr>
            </w:pPr>
            <w:r w:rsidRPr="00587059">
              <w:rPr>
                <w:lang w:val="en-US"/>
              </w:rPr>
              <w:t>Female</w:t>
            </w:r>
          </w:p>
        </w:tc>
        <w:tc>
          <w:tcPr>
            <w:tcW w:w="1406" w:type="dxa"/>
            <w:vAlign w:val="bottom"/>
          </w:tcPr>
          <w:p w14:paraId="1F9B1CD9" w14:textId="77777777" w:rsidR="00475F4B" w:rsidRPr="00587059" w:rsidRDefault="00475F4B" w:rsidP="00210218">
            <w:pPr>
              <w:pStyle w:val="Tableau"/>
              <w:rPr>
                <w:lang w:val="en-US"/>
              </w:rPr>
            </w:pPr>
            <w:r w:rsidRPr="00587059">
              <w:rPr>
                <w:lang w:val="en-US"/>
              </w:rPr>
              <w:t>65 +</w:t>
            </w:r>
          </w:p>
        </w:tc>
        <w:tc>
          <w:tcPr>
            <w:tcW w:w="1405" w:type="dxa"/>
            <w:vAlign w:val="bottom"/>
          </w:tcPr>
          <w:p w14:paraId="1CAE770B" w14:textId="77777777" w:rsidR="00475F4B" w:rsidRPr="00587059" w:rsidRDefault="00475F4B" w:rsidP="00210218">
            <w:pPr>
              <w:pStyle w:val="Tableau"/>
              <w:rPr>
                <w:lang w:val="en-US"/>
              </w:rPr>
            </w:pPr>
            <w:r w:rsidRPr="00587059">
              <w:rPr>
                <w:lang w:val="en-US"/>
              </w:rPr>
              <w:t>6.2</w:t>
            </w:r>
          </w:p>
        </w:tc>
        <w:tc>
          <w:tcPr>
            <w:tcW w:w="1406" w:type="dxa"/>
          </w:tcPr>
          <w:p w14:paraId="6C199C0A" w14:textId="77777777" w:rsidR="00475F4B" w:rsidRPr="00587059" w:rsidRDefault="00475F4B" w:rsidP="00210218">
            <w:pPr>
              <w:pStyle w:val="Tableau"/>
              <w:rPr>
                <w:lang w:val="en-US"/>
              </w:rPr>
            </w:pPr>
            <w:r w:rsidRPr="00587059">
              <w:rPr>
                <w:lang w:val="en-US"/>
              </w:rPr>
              <w:t>5.9</w:t>
            </w:r>
          </w:p>
        </w:tc>
        <w:tc>
          <w:tcPr>
            <w:tcW w:w="1406" w:type="dxa"/>
          </w:tcPr>
          <w:p w14:paraId="2D840A92" w14:textId="77777777" w:rsidR="00475F4B" w:rsidRPr="00587059" w:rsidRDefault="00475F4B" w:rsidP="00210218">
            <w:pPr>
              <w:pStyle w:val="Tableau"/>
              <w:rPr>
                <w:lang w:val="en-US"/>
              </w:rPr>
            </w:pPr>
            <w:r w:rsidRPr="00587059">
              <w:rPr>
                <w:lang w:val="en-US"/>
              </w:rPr>
              <w:t>6.0</w:t>
            </w:r>
          </w:p>
        </w:tc>
      </w:tr>
      <w:tr w:rsidR="00475F4B" w:rsidRPr="00587059" w14:paraId="32C46E97" w14:textId="77777777" w:rsidTr="00210218">
        <w:tc>
          <w:tcPr>
            <w:tcW w:w="1405" w:type="dxa"/>
            <w:vAlign w:val="bottom"/>
          </w:tcPr>
          <w:p w14:paraId="47852E50" w14:textId="77777777" w:rsidR="00475F4B" w:rsidRPr="00587059" w:rsidRDefault="00475F4B" w:rsidP="00210218">
            <w:pPr>
              <w:pStyle w:val="Tableau"/>
              <w:rPr>
                <w:lang w:val="en-US"/>
              </w:rPr>
            </w:pPr>
            <w:r w:rsidRPr="00587059">
              <w:rPr>
                <w:lang w:val="en-US"/>
              </w:rPr>
              <w:t>North</w:t>
            </w:r>
          </w:p>
        </w:tc>
        <w:tc>
          <w:tcPr>
            <w:tcW w:w="1406" w:type="dxa"/>
            <w:vAlign w:val="bottom"/>
          </w:tcPr>
          <w:p w14:paraId="5B4E96A4" w14:textId="77777777" w:rsidR="00475F4B" w:rsidRPr="00587059" w:rsidRDefault="00475F4B" w:rsidP="00210218">
            <w:pPr>
              <w:pStyle w:val="Tableau"/>
              <w:rPr>
                <w:lang w:val="en-US"/>
              </w:rPr>
            </w:pPr>
            <w:r w:rsidRPr="00587059">
              <w:rPr>
                <w:lang w:val="en-US"/>
              </w:rPr>
              <w:t>Male</w:t>
            </w:r>
          </w:p>
        </w:tc>
        <w:tc>
          <w:tcPr>
            <w:tcW w:w="1406" w:type="dxa"/>
            <w:vAlign w:val="bottom"/>
          </w:tcPr>
          <w:p w14:paraId="70F5FAC6" w14:textId="77777777" w:rsidR="00475F4B" w:rsidRPr="00587059" w:rsidRDefault="00475F4B" w:rsidP="00210218">
            <w:pPr>
              <w:pStyle w:val="Tableau"/>
              <w:rPr>
                <w:lang w:val="en-US"/>
              </w:rPr>
            </w:pPr>
            <w:r w:rsidRPr="00587059">
              <w:rPr>
                <w:lang w:val="en-US"/>
              </w:rPr>
              <w:t>16 – 39</w:t>
            </w:r>
          </w:p>
        </w:tc>
        <w:tc>
          <w:tcPr>
            <w:tcW w:w="1405" w:type="dxa"/>
            <w:vAlign w:val="bottom"/>
          </w:tcPr>
          <w:p w14:paraId="27A27F08" w14:textId="77777777" w:rsidR="00475F4B" w:rsidRPr="00587059" w:rsidRDefault="00475F4B" w:rsidP="00210218">
            <w:pPr>
              <w:pStyle w:val="Tableau"/>
              <w:rPr>
                <w:lang w:val="en-US"/>
              </w:rPr>
            </w:pPr>
            <w:r w:rsidRPr="00587059">
              <w:rPr>
                <w:lang w:val="en-US"/>
              </w:rPr>
              <w:t>7.6</w:t>
            </w:r>
          </w:p>
        </w:tc>
        <w:tc>
          <w:tcPr>
            <w:tcW w:w="1406" w:type="dxa"/>
          </w:tcPr>
          <w:p w14:paraId="1FF02E8C" w14:textId="77777777" w:rsidR="00475F4B" w:rsidRPr="00587059" w:rsidRDefault="00475F4B" w:rsidP="00210218">
            <w:pPr>
              <w:pStyle w:val="Tableau"/>
              <w:rPr>
                <w:lang w:val="en-US"/>
              </w:rPr>
            </w:pPr>
            <w:r w:rsidRPr="00587059">
              <w:rPr>
                <w:lang w:val="en-US"/>
              </w:rPr>
              <w:t>4.8</w:t>
            </w:r>
          </w:p>
        </w:tc>
        <w:tc>
          <w:tcPr>
            <w:tcW w:w="1406" w:type="dxa"/>
          </w:tcPr>
          <w:p w14:paraId="5C368620" w14:textId="77777777" w:rsidR="00475F4B" w:rsidRPr="00587059" w:rsidRDefault="00475F4B" w:rsidP="00210218">
            <w:pPr>
              <w:pStyle w:val="Tableau"/>
              <w:rPr>
                <w:lang w:val="en-US"/>
              </w:rPr>
            </w:pPr>
            <w:r w:rsidRPr="00587059">
              <w:rPr>
                <w:lang w:val="en-US"/>
              </w:rPr>
              <w:t>7.6</w:t>
            </w:r>
          </w:p>
        </w:tc>
      </w:tr>
      <w:tr w:rsidR="00475F4B" w:rsidRPr="00587059" w14:paraId="08774556" w14:textId="77777777" w:rsidTr="00210218">
        <w:tc>
          <w:tcPr>
            <w:tcW w:w="1405" w:type="dxa"/>
            <w:vAlign w:val="bottom"/>
          </w:tcPr>
          <w:p w14:paraId="34D35F16" w14:textId="77777777" w:rsidR="00475F4B" w:rsidRPr="00587059" w:rsidRDefault="00475F4B" w:rsidP="00210218">
            <w:pPr>
              <w:pStyle w:val="Tableau"/>
              <w:rPr>
                <w:lang w:val="en-US"/>
              </w:rPr>
            </w:pPr>
            <w:r w:rsidRPr="00587059">
              <w:rPr>
                <w:lang w:val="en-US"/>
              </w:rPr>
              <w:t>North</w:t>
            </w:r>
          </w:p>
        </w:tc>
        <w:tc>
          <w:tcPr>
            <w:tcW w:w="1406" w:type="dxa"/>
            <w:vAlign w:val="bottom"/>
          </w:tcPr>
          <w:p w14:paraId="2BF3ACBB" w14:textId="77777777" w:rsidR="00475F4B" w:rsidRPr="00587059" w:rsidRDefault="00475F4B" w:rsidP="00210218">
            <w:pPr>
              <w:pStyle w:val="Tableau"/>
              <w:rPr>
                <w:lang w:val="en-US"/>
              </w:rPr>
            </w:pPr>
            <w:r w:rsidRPr="00587059">
              <w:rPr>
                <w:lang w:val="en-US"/>
              </w:rPr>
              <w:t>Male</w:t>
            </w:r>
          </w:p>
        </w:tc>
        <w:tc>
          <w:tcPr>
            <w:tcW w:w="1406" w:type="dxa"/>
            <w:vAlign w:val="bottom"/>
          </w:tcPr>
          <w:p w14:paraId="3E363E54" w14:textId="77777777" w:rsidR="00475F4B" w:rsidRPr="00587059" w:rsidRDefault="00475F4B" w:rsidP="00210218">
            <w:pPr>
              <w:pStyle w:val="Tableau"/>
              <w:rPr>
                <w:lang w:val="en-US"/>
              </w:rPr>
            </w:pPr>
            <w:r w:rsidRPr="00587059">
              <w:rPr>
                <w:lang w:val="en-US"/>
              </w:rPr>
              <w:t>40 – 64</w:t>
            </w:r>
          </w:p>
        </w:tc>
        <w:tc>
          <w:tcPr>
            <w:tcW w:w="1405" w:type="dxa"/>
            <w:vAlign w:val="bottom"/>
          </w:tcPr>
          <w:p w14:paraId="4201DF6D" w14:textId="77777777" w:rsidR="00475F4B" w:rsidRPr="00587059" w:rsidRDefault="00475F4B" w:rsidP="00210218">
            <w:pPr>
              <w:pStyle w:val="Tableau"/>
              <w:rPr>
                <w:lang w:val="en-US"/>
              </w:rPr>
            </w:pPr>
            <w:r w:rsidRPr="00587059">
              <w:rPr>
                <w:lang w:val="en-US"/>
              </w:rPr>
              <w:t>9.0</w:t>
            </w:r>
          </w:p>
        </w:tc>
        <w:tc>
          <w:tcPr>
            <w:tcW w:w="1406" w:type="dxa"/>
          </w:tcPr>
          <w:p w14:paraId="5CE53A4D" w14:textId="77777777" w:rsidR="00475F4B" w:rsidRPr="00587059" w:rsidRDefault="00475F4B" w:rsidP="00210218">
            <w:pPr>
              <w:pStyle w:val="Tableau"/>
              <w:rPr>
                <w:lang w:val="en-US"/>
              </w:rPr>
            </w:pPr>
            <w:r w:rsidRPr="00587059">
              <w:rPr>
                <w:lang w:val="en-US"/>
              </w:rPr>
              <w:t>9.2</w:t>
            </w:r>
          </w:p>
        </w:tc>
        <w:tc>
          <w:tcPr>
            <w:tcW w:w="1406" w:type="dxa"/>
          </w:tcPr>
          <w:p w14:paraId="60FA96C7" w14:textId="77777777" w:rsidR="00475F4B" w:rsidRPr="00587059" w:rsidRDefault="00475F4B" w:rsidP="00210218">
            <w:pPr>
              <w:pStyle w:val="Tableau"/>
              <w:rPr>
                <w:lang w:val="en-US"/>
              </w:rPr>
            </w:pPr>
            <w:r w:rsidRPr="00587059">
              <w:rPr>
                <w:lang w:val="en-US"/>
              </w:rPr>
              <w:t>8.9</w:t>
            </w:r>
          </w:p>
        </w:tc>
      </w:tr>
      <w:tr w:rsidR="00475F4B" w:rsidRPr="00587059" w14:paraId="473DA37C" w14:textId="77777777" w:rsidTr="00210218">
        <w:tc>
          <w:tcPr>
            <w:tcW w:w="1405" w:type="dxa"/>
            <w:tcBorders>
              <w:bottom w:val="single" w:sz="4" w:space="0" w:color="auto"/>
            </w:tcBorders>
            <w:vAlign w:val="bottom"/>
          </w:tcPr>
          <w:p w14:paraId="62AB9D14" w14:textId="77777777" w:rsidR="00475F4B" w:rsidRPr="00587059" w:rsidRDefault="00475F4B" w:rsidP="00210218">
            <w:pPr>
              <w:pStyle w:val="Tableau"/>
              <w:rPr>
                <w:lang w:val="en-US"/>
              </w:rPr>
            </w:pPr>
            <w:r w:rsidRPr="00587059">
              <w:rPr>
                <w:lang w:val="en-US"/>
              </w:rPr>
              <w:t>North</w:t>
            </w:r>
          </w:p>
        </w:tc>
        <w:tc>
          <w:tcPr>
            <w:tcW w:w="1406" w:type="dxa"/>
            <w:tcBorders>
              <w:bottom w:val="single" w:sz="4" w:space="0" w:color="auto"/>
            </w:tcBorders>
            <w:vAlign w:val="bottom"/>
          </w:tcPr>
          <w:p w14:paraId="6CB5E1E1" w14:textId="77777777" w:rsidR="00475F4B" w:rsidRPr="00587059" w:rsidRDefault="00475F4B" w:rsidP="00210218">
            <w:pPr>
              <w:pStyle w:val="Tableau"/>
              <w:rPr>
                <w:lang w:val="en-US"/>
              </w:rPr>
            </w:pPr>
            <w:r w:rsidRPr="00587059">
              <w:rPr>
                <w:lang w:val="en-US"/>
              </w:rPr>
              <w:t>Male</w:t>
            </w:r>
          </w:p>
        </w:tc>
        <w:tc>
          <w:tcPr>
            <w:tcW w:w="1406" w:type="dxa"/>
            <w:tcBorders>
              <w:bottom w:val="single" w:sz="4" w:space="0" w:color="auto"/>
            </w:tcBorders>
            <w:vAlign w:val="bottom"/>
          </w:tcPr>
          <w:p w14:paraId="18A757DF" w14:textId="77777777" w:rsidR="00475F4B" w:rsidRPr="00587059" w:rsidRDefault="00475F4B" w:rsidP="00210218">
            <w:pPr>
              <w:pStyle w:val="Tableau"/>
              <w:rPr>
                <w:lang w:val="en-US"/>
              </w:rPr>
            </w:pPr>
            <w:r w:rsidRPr="00587059">
              <w:rPr>
                <w:lang w:val="en-US"/>
              </w:rPr>
              <w:t>65+</w:t>
            </w:r>
          </w:p>
        </w:tc>
        <w:tc>
          <w:tcPr>
            <w:tcW w:w="1405" w:type="dxa"/>
            <w:tcBorders>
              <w:bottom w:val="single" w:sz="4" w:space="0" w:color="auto"/>
            </w:tcBorders>
            <w:vAlign w:val="bottom"/>
          </w:tcPr>
          <w:p w14:paraId="66E2C579" w14:textId="77777777" w:rsidR="00475F4B" w:rsidRPr="00587059" w:rsidRDefault="00475F4B" w:rsidP="00210218">
            <w:pPr>
              <w:pStyle w:val="Tableau"/>
              <w:rPr>
                <w:lang w:val="en-US"/>
              </w:rPr>
            </w:pPr>
            <w:r w:rsidRPr="00587059">
              <w:rPr>
                <w:lang w:val="en-US"/>
              </w:rPr>
              <w:t>5.1</w:t>
            </w:r>
          </w:p>
        </w:tc>
        <w:tc>
          <w:tcPr>
            <w:tcW w:w="1406" w:type="dxa"/>
            <w:tcBorders>
              <w:bottom w:val="single" w:sz="4" w:space="0" w:color="auto"/>
            </w:tcBorders>
          </w:tcPr>
          <w:p w14:paraId="24BEAD64" w14:textId="77777777" w:rsidR="00475F4B" w:rsidRPr="00587059" w:rsidRDefault="00475F4B" w:rsidP="00210218">
            <w:pPr>
              <w:pStyle w:val="Tableau"/>
              <w:rPr>
                <w:lang w:val="en-US"/>
              </w:rPr>
            </w:pPr>
            <w:r w:rsidRPr="00587059">
              <w:rPr>
                <w:lang w:val="en-US"/>
              </w:rPr>
              <w:t>6.9</w:t>
            </w:r>
          </w:p>
        </w:tc>
        <w:tc>
          <w:tcPr>
            <w:tcW w:w="1406" w:type="dxa"/>
            <w:tcBorders>
              <w:bottom w:val="single" w:sz="4" w:space="0" w:color="auto"/>
            </w:tcBorders>
          </w:tcPr>
          <w:p w14:paraId="420EA786" w14:textId="77777777" w:rsidR="00475F4B" w:rsidRPr="00587059" w:rsidRDefault="00475F4B" w:rsidP="00210218">
            <w:pPr>
              <w:pStyle w:val="Tableau"/>
              <w:rPr>
                <w:lang w:val="en-US"/>
              </w:rPr>
            </w:pPr>
            <w:r w:rsidRPr="00587059">
              <w:rPr>
                <w:lang w:val="en-US"/>
              </w:rPr>
              <w:t>5.0</w:t>
            </w:r>
          </w:p>
        </w:tc>
      </w:tr>
      <w:tr w:rsidR="00475F4B" w:rsidRPr="00587059" w14:paraId="430586F6" w14:textId="77777777" w:rsidTr="00210218">
        <w:tc>
          <w:tcPr>
            <w:tcW w:w="1405" w:type="dxa"/>
            <w:tcBorders>
              <w:top w:val="single" w:sz="4" w:space="0" w:color="auto"/>
            </w:tcBorders>
            <w:vAlign w:val="bottom"/>
          </w:tcPr>
          <w:p w14:paraId="22B5A3CA" w14:textId="4173F5D8" w:rsidR="00475F4B" w:rsidRPr="00587059" w:rsidRDefault="00475F4B" w:rsidP="00210218">
            <w:pPr>
              <w:pStyle w:val="Tableau"/>
              <w:rPr>
                <w:lang w:val="en-US"/>
              </w:rPr>
            </w:pPr>
            <w:r w:rsidRPr="00587059">
              <w:rPr>
                <w:lang w:val="en-US"/>
              </w:rPr>
              <w:t>Cente</w:t>
            </w:r>
            <w:r w:rsidR="00356DC2" w:rsidRPr="00587059">
              <w:rPr>
                <w:lang w:val="en-US"/>
              </w:rPr>
              <w:t>r</w:t>
            </w:r>
          </w:p>
        </w:tc>
        <w:tc>
          <w:tcPr>
            <w:tcW w:w="1406" w:type="dxa"/>
            <w:tcBorders>
              <w:top w:val="single" w:sz="4" w:space="0" w:color="auto"/>
            </w:tcBorders>
            <w:vAlign w:val="bottom"/>
          </w:tcPr>
          <w:p w14:paraId="2D594AC2" w14:textId="77777777" w:rsidR="00475F4B" w:rsidRPr="00587059" w:rsidRDefault="00475F4B" w:rsidP="00210218">
            <w:pPr>
              <w:pStyle w:val="Tableau"/>
              <w:rPr>
                <w:lang w:val="en-US"/>
              </w:rPr>
            </w:pPr>
            <w:r w:rsidRPr="00587059">
              <w:rPr>
                <w:lang w:val="en-US"/>
              </w:rPr>
              <w:t>Female</w:t>
            </w:r>
          </w:p>
        </w:tc>
        <w:tc>
          <w:tcPr>
            <w:tcW w:w="1406" w:type="dxa"/>
            <w:tcBorders>
              <w:top w:val="single" w:sz="4" w:space="0" w:color="auto"/>
            </w:tcBorders>
            <w:vAlign w:val="bottom"/>
          </w:tcPr>
          <w:p w14:paraId="5595CE2A" w14:textId="77777777" w:rsidR="00475F4B" w:rsidRPr="00587059" w:rsidRDefault="00475F4B" w:rsidP="00210218">
            <w:pPr>
              <w:pStyle w:val="Tableau"/>
              <w:rPr>
                <w:lang w:val="en-US"/>
              </w:rPr>
            </w:pPr>
            <w:r w:rsidRPr="00587059">
              <w:rPr>
                <w:lang w:val="en-US"/>
              </w:rPr>
              <w:t>16 – 39</w:t>
            </w:r>
          </w:p>
        </w:tc>
        <w:tc>
          <w:tcPr>
            <w:tcW w:w="1405" w:type="dxa"/>
            <w:tcBorders>
              <w:top w:val="single" w:sz="4" w:space="0" w:color="auto"/>
            </w:tcBorders>
            <w:vAlign w:val="bottom"/>
          </w:tcPr>
          <w:p w14:paraId="6F130B5B" w14:textId="77777777" w:rsidR="00475F4B" w:rsidRPr="00587059" w:rsidRDefault="00475F4B" w:rsidP="00210218">
            <w:pPr>
              <w:pStyle w:val="Tableau"/>
              <w:rPr>
                <w:lang w:val="en-US"/>
              </w:rPr>
            </w:pPr>
            <w:r w:rsidRPr="00587059">
              <w:rPr>
                <w:lang w:val="en-US"/>
              </w:rPr>
              <w:t>4.7</w:t>
            </w:r>
          </w:p>
        </w:tc>
        <w:tc>
          <w:tcPr>
            <w:tcW w:w="1406" w:type="dxa"/>
            <w:tcBorders>
              <w:top w:val="single" w:sz="4" w:space="0" w:color="auto"/>
            </w:tcBorders>
          </w:tcPr>
          <w:p w14:paraId="48A783B1" w14:textId="77777777" w:rsidR="00475F4B" w:rsidRPr="00587059" w:rsidRDefault="00475F4B" w:rsidP="00210218">
            <w:pPr>
              <w:pStyle w:val="Tableau"/>
              <w:rPr>
                <w:lang w:val="en-US"/>
              </w:rPr>
            </w:pPr>
            <w:r w:rsidRPr="00587059">
              <w:rPr>
                <w:lang w:val="en-US"/>
              </w:rPr>
              <w:t>3.9</w:t>
            </w:r>
          </w:p>
        </w:tc>
        <w:tc>
          <w:tcPr>
            <w:tcW w:w="1406" w:type="dxa"/>
            <w:tcBorders>
              <w:top w:val="single" w:sz="4" w:space="0" w:color="auto"/>
            </w:tcBorders>
          </w:tcPr>
          <w:p w14:paraId="5D73EADA" w14:textId="77777777" w:rsidR="00475F4B" w:rsidRPr="00587059" w:rsidRDefault="00475F4B" w:rsidP="00210218">
            <w:pPr>
              <w:pStyle w:val="Tableau"/>
              <w:rPr>
                <w:lang w:val="en-US"/>
              </w:rPr>
            </w:pPr>
            <w:r w:rsidRPr="00587059">
              <w:rPr>
                <w:lang w:val="en-US"/>
              </w:rPr>
              <w:t>4.8</w:t>
            </w:r>
          </w:p>
        </w:tc>
      </w:tr>
      <w:tr w:rsidR="00475F4B" w:rsidRPr="00587059" w14:paraId="38805B39" w14:textId="77777777" w:rsidTr="00210218">
        <w:tc>
          <w:tcPr>
            <w:tcW w:w="1405" w:type="dxa"/>
            <w:vAlign w:val="bottom"/>
          </w:tcPr>
          <w:p w14:paraId="46175612" w14:textId="7DC4E638" w:rsidR="00475F4B" w:rsidRPr="00587059" w:rsidRDefault="00475F4B" w:rsidP="00210218">
            <w:pPr>
              <w:pStyle w:val="Tableau"/>
              <w:rPr>
                <w:lang w:val="en-US"/>
              </w:rPr>
            </w:pPr>
            <w:r w:rsidRPr="00587059">
              <w:rPr>
                <w:lang w:val="en-US"/>
              </w:rPr>
              <w:t>Cente</w:t>
            </w:r>
            <w:r w:rsidR="00356DC2" w:rsidRPr="00587059">
              <w:rPr>
                <w:lang w:val="en-US"/>
              </w:rPr>
              <w:t>r</w:t>
            </w:r>
          </w:p>
        </w:tc>
        <w:tc>
          <w:tcPr>
            <w:tcW w:w="1406" w:type="dxa"/>
            <w:vAlign w:val="bottom"/>
          </w:tcPr>
          <w:p w14:paraId="084DCE0E" w14:textId="77777777" w:rsidR="00475F4B" w:rsidRPr="00587059" w:rsidRDefault="00475F4B" w:rsidP="00210218">
            <w:pPr>
              <w:pStyle w:val="Tableau"/>
              <w:rPr>
                <w:lang w:val="en-US"/>
              </w:rPr>
            </w:pPr>
            <w:r w:rsidRPr="00587059">
              <w:rPr>
                <w:lang w:val="en-US"/>
              </w:rPr>
              <w:t>Female</w:t>
            </w:r>
          </w:p>
        </w:tc>
        <w:tc>
          <w:tcPr>
            <w:tcW w:w="1406" w:type="dxa"/>
            <w:vAlign w:val="bottom"/>
          </w:tcPr>
          <w:p w14:paraId="2BE69693" w14:textId="77777777" w:rsidR="00475F4B" w:rsidRPr="00587059" w:rsidRDefault="00475F4B" w:rsidP="00210218">
            <w:pPr>
              <w:pStyle w:val="Tableau"/>
              <w:rPr>
                <w:lang w:val="en-US"/>
              </w:rPr>
            </w:pPr>
            <w:r w:rsidRPr="00587059">
              <w:rPr>
                <w:lang w:val="en-US"/>
              </w:rPr>
              <w:t>40 – 64</w:t>
            </w:r>
          </w:p>
        </w:tc>
        <w:tc>
          <w:tcPr>
            <w:tcW w:w="1405" w:type="dxa"/>
            <w:vAlign w:val="bottom"/>
          </w:tcPr>
          <w:p w14:paraId="482B54AD" w14:textId="77777777" w:rsidR="00475F4B" w:rsidRPr="00587059" w:rsidRDefault="00475F4B" w:rsidP="00210218">
            <w:pPr>
              <w:pStyle w:val="Tableau"/>
              <w:rPr>
                <w:lang w:val="en-US"/>
              </w:rPr>
            </w:pPr>
            <w:r w:rsidRPr="00587059">
              <w:rPr>
                <w:lang w:val="en-US"/>
              </w:rPr>
              <w:t>5.9</w:t>
            </w:r>
          </w:p>
        </w:tc>
        <w:tc>
          <w:tcPr>
            <w:tcW w:w="1406" w:type="dxa"/>
          </w:tcPr>
          <w:p w14:paraId="415C516E" w14:textId="77777777" w:rsidR="00475F4B" w:rsidRPr="00587059" w:rsidRDefault="00475F4B" w:rsidP="00210218">
            <w:pPr>
              <w:pStyle w:val="Tableau"/>
              <w:rPr>
                <w:lang w:val="en-US"/>
              </w:rPr>
            </w:pPr>
            <w:r w:rsidRPr="00587059">
              <w:rPr>
                <w:lang w:val="en-US"/>
              </w:rPr>
              <w:t>6.4</w:t>
            </w:r>
          </w:p>
        </w:tc>
        <w:tc>
          <w:tcPr>
            <w:tcW w:w="1406" w:type="dxa"/>
          </w:tcPr>
          <w:p w14:paraId="0DACC7F9" w14:textId="77777777" w:rsidR="00475F4B" w:rsidRPr="00587059" w:rsidRDefault="00475F4B" w:rsidP="00210218">
            <w:pPr>
              <w:pStyle w:val="Tableau"/>
              <w:rPr>
                <w:lang w:val="en-US"/>
              </w:rPr>
            </w:pPr>
            <w:r w:rsidRPr="00587059">
              <w:rPr>
                <w:lang w:val="en-US"/>
              </w:rPr>
              <w:t>6.0</w:t>
            </w:r>
          </w:p>
        </w:tc>
      </w:tr>
      <w:tr w:rsidR="00475F4B" w:rsidRPr="00587059" w14:paraId="695D2F66" w14:textId="77777777" w:rsidTr="00210218">
        <w:tc>
          <w:tcPr>
            <w:tcW w:w="1405" w:type="dxa"/>
            <w:vAlign w:val="bottom"/>
          </w:tcPr>
          <w:p w14:paraId="2F38634A" w14:textId="54C42670" w:rsidR="00475F4B" w:rsidRPr="00587059" w:rsidRDefault="00475F4B" w:rsidP="00210218">
            <w:pPr>
              <w:pStyle w:val="Tableau"/>
              <w:rPr>
                <w:lang w:val="en-US"/>
              </w:rPr>
            </w:pPr>
            <w:r w:rsidRPr="00587059">
              <w:rPr>
                <w:lang w:val="en-US"/>
              </w:rPr>
              <w:t>Cente</w:t>
            </w:r>
            <w:r w:rsidR="00356DC2" w:rsidRPr="00587059">
              <w:rPr>
                <w:lang w:val="en-US"/>
              </w:rPr>
              <w:t>r</w:t>
            </w:r>
          </w:p>
        </w:tc>
        <w:tc>
          <w:tcPr>
            <w:tcW w:w="1406" w:type="dxa"/>
            <w:vAlign w:val="bottom"/>
          </w:tcPr>
          <w:p w14:paraId="2145CF99" w14:textId="77777777" w:rsidR="00475F4B" w:rsidRPr="00587059" w:rsidRDefault="00475F4B" w:rsidP="00210218">
            <w:pPr>
              <w:pStyle w:val="Tableau"/>
              <w:rPr>
                <w:lang w:val="en-US"/>
              </w:rPr>
            </w:pPr>
            <w:r w:rsidRPr="00587059">
              <w:rPr>
                <w:lang w:val="en-US"/>
              </w:rPr>
              <w:t>Female</w:t>
            </w:r>
          </w:p>
        </w:tc>
        <w:tc>
          <w:tcPr>
            <w:tcW w:w="1406" w:type="dxa"/>
            <w:vAlign w:val="bottom"/>
          </w:tcPr>
          <w:p w14:paraId="0E39DF86" w14:textId="77777777" w:rsidR="00475F4B" w:rsidRPr="00587059" w:rsidRDefault="00475F4B" w:rsidP="00210218">
            <w:pPr>
              <w:pStyle w:val="Tableau"/>
              <w:rPr>
                <w:lang w:val="en-US"/>
              </w:rPr>
            </w:pPr>
            <w:r w:rsidRPr="00587059">
              <w:rPr>
                <w:lang w:val="en-US"/>
              </w:rPr>
              <w:t>65+</w:t>
            </w:r>
          </w:p>
        </w:tc>
        <w:tc>
          <w:tcPr>
            <w:tcW w:w="1405" w:type="dxa"/>
            <w:vAlign w:val="bottom"/>
          </w:tcPr>
          <w:p w14:paraId="5D40E155" w14:textId="77777777" w:rsidR="00475F4B" w:rsidRPr="00587059" w:rsidRDefault="00475F4B" w:rsidP="00210218">
            <w:pPr>
              <w:pStyle w:val="Tableau"/>
              <w:rPr>
                <w:lang w:val="en-US"/>
              </w:rPr>
            </w:pPr>
            <w:r w:rsidRPr="00587059">
              <w:rPr>
                <w:lang w:val="en-US"/>
              </w:rPr>
              <w:t>4.7</w:t>
            </w:r>
          </w:p>
        </w:tc>
        <w:tc>
          <w:tcPr>
            <w:tcW w:w="1406" w:type="dxa"/>
          </w:tcPr>
          <w:p w14:paraId="1D1168ED" w14:textId="77777777" w:rsidR="00475F4B" w:rsidRPr="00587059" w:rsidRDefault="00475F4B" w:rsidP="00210218">
            <w:pPr>
              <w:pStyle w:val="Tableau"/>
              <w:rPr>
                <w:lang w:val="en-US"/>
              </w:rPr>
            </w:pPr>
            <w:r w:rsidRPr="00587059">
              <w:rPr>
                <w:lang w:val="en-US"/>
              </w:rPr>
              <w:t>4.6</w:t>
            </w:r>
          </w:p>
        </w:tc>
        <w:tc>
          <w:tcPr>
            <w:tcW w:w="1406" w:type="dxa"/>
          </w:tcPr>
          <w:p w14:paraId="3FF306EB" w14:textId="77777777" w:rsidR="00475F4B" w:rsidRPr="00587059" w:rsidRDefault="00475F4B" w:rsidP="00210218">
            <w:pPr>
              <w:pStyle w:val="Tableau"/>
              <w:rPr>
                <w:lang w:val="en-US"/>
              </w:rPr>
            </w:pPr>
            <w:r w:rsidRPr="00587059">
              <w:rPr>
                <w:lang w:val="en-US"/>
              </w:rPr>
              <w:t>4.6</w:t>
            </w:r>
          </w:p>
        </w:tc>
      </w:tr>
      <w:tr w:rsidR="00475F4B" w:rsidRPr="00587059" w14:paraId="282C8010" w14:textId="77777777" w:rsidTr="00210218">
        <w:tc>
          <w:tcPr>
            <w:tcW w:w="1405" w:type="dxa"/>
            <w:vAlign w:val="bottom"/>
          </w:tcPr>
          <w:p w14:paraId="36F04794" w14:textId="01212B20" w:rsidR="00475F4B" w:rsidRPr="00587059" w:rsidRDefault="00475F4B" w:rsidP="00210218">
            <w:pPr>
              <w:pStyle w:val="Tableau"/>
              <w:rPr>
                <w:lang w:val="en-US"/>
              </w:rPr>
            </w:pPr>
            <w:r w:rsidRPr="00587059">
              <w:rPr>
                <w:lang w:val="en-US"/>
              </w:rPr>
              <w:t>Cente</w:t>
            </w:r>
            <w:r w:rsidR="00356DC2" w:rsidRPr="00587059">
              <w:rPr>
                <w:lang w:val="en-US"/>
              </w:rPr>
              <w:t>r</w:t>
            </w:r>
          </w:p>
        </w:tc>
        <w:tc>
          <w:tcPr>
            <w:tcW w:w="1406" w:type="dxa"/>
            <w:vAlign w:val="bottom"/>
          </w:tcPr>
          <w:p w14:paraId="3AF6C558" w14:textId="77777777" w:rsidR="00475F4B" w:rsidRPr="00587059" w:rsidRDefault="00475F4B" w:rsidP="00210218">
            <w:pPr>
              <w:pStyle w:val="Tableau"/>
              <w:rPr>
                <w:lang w:val="en-US"/>
              </w:rPr>
            </w:pPr>
            <w:r w:rsidRPr="00587059">
              <w:rPr>
                <w:lang w:val="en-US"/>
              </w:rPr>
              <w:t>Male</w:t>
            </w:r>
          </w:p>
        </w:tc>
        <w:tc>
          <w:tcPr>
            <w:tcW w:w="1406" w:type="dxa"/>
            <w:vAlign w:val="bottom"/>
          </w:tcPr>
          <w:p w14:paraId="27FD8CDF" w14:textId="77777777" w:rsidR="00475F4B" w:rsidRPr="00587059" w:rsidRDefault="00475F4B" w:rsidP="00210218">
            <w:pPr>
              <w:pStyle w:val="Tableau"/>
              <w:rPr>
                <w:lang w:val="en-US"/>
              </w:rPr>
            </w:pPr>
            <w:r w:rsidRPr="00587059">
              <w:rPr>
                <w:lang w:val="en-US"/>
              </w:rPr>
              <w:t>16 – 39</w:t>
            </w:r>
          </w:p>
        </w:tc>
        <w:tc>
          <w:tcPr>
            <w:tcW w:w="1405" w:type="dxa"/>
            <w:vAlign w:val="bottom"/>
          </w:tcPr>
          <w:p w14:paraId="451220ED" w14:textId="77777777" w:rsidR="00475F4B" w:rsidRPr="00587059" w:rsidRDefault="00475F4B" w:rsidP="00210218">
            <w:pPr>
              <w:pStyle w:val="Tableau"/>
              <w:rPr>
                <w:lang w:val="en-US"/>
              </w:rPr>
            </w:pPr>
            <w:r w:rsidRPr="00587059">
              <w:rPr>
                <w:lang w:val="en-US"/>
              </w:rPr>
              <w:t>5.1</w:t>
            </w:r>
          </w:p>
        </w:tc>
        <w:tc>
          <w:tcPr>
            <w:tcW w:w="1406" w:type="dxa"/>
          </w:tcPr>
          <w:p w14:paraId="6385FCBC" w14:textId="77777777" w:rsidR="00475F4B" w:rsidRPr="00587059" w:rsidRDefault="00475F4B" w:rsidP="00210218">
            <w:pPr>
              <w:pStyle w:val="Tableau"/>
              <w:rPr>
                <w:lang w:val="en-US"/>
              </w:rPr>
            </w:pPr>
            <w:r w:rsidRPr="00587059">
              <w:rPr>
                <w:lang w:val="en-US"/>
              </w:rPr>
              <w:t>4.1</w:t>
            </w:r>
          </w:p>
        </w:tc>
        <w:tc>
          <w:tcPr>
            <w:tcW w:w="1406" w:type="dxa"/>
          </w:tcPr>
          <w:p w14:paraId="263DB3EE" w14:textId="77777777" w:rsidR="00475F4B" w:rsidRPr="00587059" w:rsidRDefault="00475F4B" w:rsidP="00210218">
            <w:pPr>
              <w:pStyle w:val="Tableau"/>
              <w:rPr>
                <w:lang w:val="en-US"/>
              </w:rPr>
            </w:pPr>
            <w:r w:rsidRPr="00587059">
              <w:rPr>
                <w:lang w:val="en-US"/>
              </w:rPr>
              <w:t>5.2</w:t>
            </w:r>
          </w:p>
        </w:tc>
      </w:tr>
      <w:tr w:rsidR="00475F4B" w:rsidRPr="00587059" w14:paraId="64E50B41" w14:textId="77777777" w:rsidTr="00210218">
        <w:tc>
          <w:tcPr>
            <w:tcW w:w="1405" w:type="dxa"/>
            <w:vAlign w:val="bottom"/>
          </w:tcPr>
          <w:p w14:paraId="4E39AE0B" w14:textId="7F181138" w:rsidR="00475F4B" w:rsidRPr="00587059" w:rsidRDefault="00475F4B" w:rsidP="00210218">
            <w:pPr>
              <w:pStyle w:val="Tableau"/>
              <w:rPr>
                <w:lang w:val="en-US"/>
              </w:rPr>
            </w:pPr>
            <w:r w:rsidRPr="00587059">
              <w:rPr>
                <w:lang w:val="en-US"/>
              </w:rPr>
              <w:t>Cente</w:t>
            </w:r>
            <w:r w:rsidR="00356DC2" w:rsidRPr="00587059">
              <w:rPr>
                <w:lang w:val="en-US"/>
              </w:rPr>
              <w:t>r</w:t>
            </w:r>
          </w:p>
        </w:tc>
        <w:tc>
          <w:tcPr>
            <w:tcW w:w="1406" w:type="dxa"/>
            <w:vAlign w:val="bottom"/>
          </w:tcPr>
          <w:p w14:paraId="15D6B9BC" w14:textId="77777777" w:rsidR="00475F4B" w:rsidRPr="00587059" w:rsidRDefault="00475F4B" w:rsidP="00210218">
            <w:pPr>
              <w:pStyle w:val="Tableau"/>
              <w:rPr>
                <w:lang w:val="en-US"/>
              </w:rPr>
            </w:pPr>
            <w:r w:rsidRPr="00587059">
              <w:rPr>
                <w:lang w:val="en-US"/>
              </w:rPr>
              <w:t>Male</w:t>
            </w:r>
          </w:p>
        </w:tc>
        <w:tc>
          <w:tcPr>
            <w:tcW w:w="1406" w:type="dxa"/>
            <w:vAlign w:val="bottom"/>
          </w:tcPr>
          <w:p w14:paraId="69A01DB0" w14:textId="77777777" w:rsidR="00475F4B" w:rsidRPr="00587059" w:rsidRDefault="00475F4B" w:rsidP="00210218">
            <w:pPr>
              <w:pStyle w:val="Tableau"/>
              <w:rPr>
                <w:lang w:val="en-US"/>
              </w:rPr>
            </w:pPr>
            <w:r w:rsidRPr="00587059">
              <w:rPr>
                <w:lang w:val="en-US"/>
              </w:rPr>
              <w:t>40 – 64</w:t>
            </w:r>
          </w:p>
        </w:tc>
        <w:tc>
          <w:tcPr>
            <w:tcW w:w="1405" w:type="dxa"/>
            <w:vAlign w:val="bottom"/>
          </w:tcPr>
          <w:p w14:paraId="3E9FD236" w14:textId="77777777" w:rsidR="00475F4B" w:rsidRPr="00587059" w:rsidRDefault="00475F4B" w:rsidP="00210218">
            <w:pPr>
              <w:pStyle w:val="Tableau"/>
              <w:rPr>
                <w:lang w:val="en-US"/>
              </w:rPr>
            </w:pPr>
            <w:r w:rsidRPr="00587059">
              <w:rPr>
                <w:lang w:val="en-US"/>
              </w:rPr>
              <w:t>5.7</w:t>
            </w:r>
          </w:p>
        </w:tc>
        <w:tc>
          <w:tcPr>
            <w:tcW w:w="1406" w:type="dxa"/>
          </w:tcPr>
          <w:p w14:paraId="14504354" w14:textId="77777777" w:rsidR="00475F4B" w:rsidRPr="00587059" w:rsidRDefault="00475F4B" w:rsidP="00210218">
            <w:pPr>
              <w:pStyle w:val="Tableau"/>
              <w:rPr>
                <w:lang w:val="en-US"/>
              </w:rPr>
            </w:pPr>
            <w:r w:rsidRPr="00587059">
              <w:rPr>
                <w:lang w:val="en-US"/>
              </w:rPr>
              <w:t>6.0</w:t>
            </w:r>
          </w:p>
        </w:tc>
        <w:tc>
          <w:tcPr>
            <w:tcW w:w="1406" w:type="dxa"/>
          </w:tcPr>
          <w:p w14:paraId="66339B98" w14:textId="77777777" w:rsidR="00475F4B" w:rsidRPr="00587059" w:rsidRDefault="00475F4B" w:rsidP="00210218">
            <w:pPr>
              <w:pStyle w:val="Tableau"/>
              <w:rPr>
                <w:lang w:val="en-US"/>
              </w:rPr>
            </w:pPr>
            <w:r w:rsidRPr="00587059">
              <w:rPr>
                <w:lang w:val="en-US"/>
              </w:rPr>
              <w:t>5.7</w:t>
            </w:r>
          </w:p>
        </w:tc>
      </w:tr>
      <w:tr w:rsidR="00475F4B" w:rsidRPr="00587059" w14:paraId="24899298" w14:textId="77777777" w:rsidTr="00210218">
        <w:tc>
          <w:tcPr>
            <w:tcW w:w="1405" w:type="dxa"/>
            <w:tcBorders>
              <w:bottom w:val="single" w:sz="4" w:space="0" w:color="auto"/>
            </w:tcBorders>
            <w:vAlign w:val="bottom"/>
          </w:tcPr>
          <w:p w14:paraId="41EDB22D" w14:textId="58C7A0EC" w:rsidR="00475F4B" w:rsidRPr="00587059" w:rsidRDefault="00475F4B" w:rsidP="00210218">
            <w:pPr>
              <w:pStyle w:val="Tableau"/>
              <w:rPr>
                <w:lang w:val="en-US"/>
              </w:rPr>
            </w:pPr>
            <w:r w:rsidRPr="00587059">
              <w:rPr>
                <w:lang w:val="en-US"/>
              </w:rPr>
              <w:t>Cente</w:t>
            </w:r>
            <w:r w:rsidR="00356DC2" w:rsidRPr="00587059">
              <w:rPr>
                <w:lang w:val="en-US"/>
              </w:rPr>
              <w:t>r</w:t>
            </w:r>
          </w:p>
        </w:tc>
        <w:tc>
          <w:tcPr>
            <w:tcW w:w="1406" w:type="dxa"/>
            <w:tcBorders>
              <w:bottom w:val="single" w:sz="4" w:space="0" w:color="auto"/>
            </w:tcBorders>
            <w:vAlign w:val="bottom"/>
          </w:tcPr>
          <w:p w14:paraId="56D941F6" w14:textId="77777777" w:rsidR="00475F4B" w:rsidRPr="00587059" w:rsidRDefault="00475F4B" w:rsidP="00210218">
            <w:pPr>
              <w:pStyle w:val="Tableau"/>
              <w:rPr>
                <w:lang w:val="en-US"/>
              </w:rPr>
            </w:pPr>
            <w:r w:rsidRPr="00587059">
              <w:rPr>
                <w:lang w:val="en-US"/>
              </w:rPr>
              <w:t>Male</w:t>
            </w:r>
          </w:p>
        </w:tc>
        <w:tc>
          <w:tcPr>
            <w:tcW w:w="1406" w:type="dxa"/>
            <w:tcBorders>
              <w:bottom w:val="single" w:sz="4" w:space="0" w:color="auto"/>
            </w:tcBorders>
            <w:vAlign w:val="bottom"/>
          </w:tcPr>
          <w:p w14:paraId="67C45D7F" w14:textId="77777777" w:rsidR="00475F4B" w:rsidRPr="00587059" w:rsidRDefault="00475F4B" w:rsidP="00210218">
            <w:pPr>
              <w:pStyle w:val="Tableau"/>
              <w:rPr>
                <w:lang w:val="en-US"/>
              </w:rPr>
            </w:pPr>
            <w:r w:rsidRPr="00587059">
              <w:rPr>
                <w:lang w:val="en-US"/>
              </w:rPr>
              <w:t>65+</w:t>
            </w:r>
          </w:p>
        </w:tc>
        <w:tc>
          <w:tcPr>
            <w:tcW w:w="1405" w:type="dxa"/>
            <w:tcBorders>
              <w:bottom w:val="single" w:sz="4" w:space="0" w:color="auto"/>
            </w:tcBorders>
            <w:vAlign w:val="bottom"/>
          </w:tcPr>
          <w:p w14:paraId="7343B6E3" w14:textId="77777777" w:rsidR="00475F4B" w:rsidRPr="00587059" w:rsidRDefault="00475F4B" w:rsidP="00210218">
            <w:pPr>
              <w:pStyle w:val="Tableau"/>
              <w:rPr>
                <w:lang w:val="en-US"/>
              </w:rPr>
            </w:pPr>
            <w:r w:rsidRPr="00587059">
              <w:rPr>
                <w:lang w:val="en-US"/>
              </w:rPr>
              <w:t>3.5</w:t>
            </w:r>
          </w:p>
        </w:tc>
        <w:tc>
          <w:tcPr>
            <w:tcW w:w="1406" w:type="dxa"/>
            <w:tcBorders>
              <w:bottom w:val="single" w:sz="4" w:space="0" w:color="auto"/>
            </w:tcBorders>
          </w:tcPr>
          <w:p w14:paraId="07CC15EF" w14:textId="77777777" w:rsidR="00475F4B" w:rsidRPr="00587059" w:rsidRDefault="00475F4B" w:rsidP="00210218">
            <w:pPr>
              <w:pStyle w:val="Tableau"/>
              <w:rPr>
                <w:lang w:val="en-US"/>
              </w:rPr>
            </w:pPr>
            <w:r w:rsidRPr="00587059">
              <w:rPr>
                <w:lang w:val="en-US"/>
              </w:rPr>
              <w:t>5.2</w:t>
            </w:r>
          </w:p>
        </w:tc>
        <w:tc>
          <w:tcPr>
            <w:tcW w:w="1406" w:type="dxa"/>
            <w:tcBorders>
              <w:bottom w:val="single" w:sz="4" w:space="0" w:color="auto"/>
            </w:tcBorders>
          </w:tcPr>
          <w:p w14:paraId="3B7221DB" w14:textId="77777777" w:rsidR="00475F4B" w:rsidRPr="00587059" w:rsidRDefault="00475F4B" w:rsidP="00210218">
            <w:pPr>
              <w:pStyle w:val="Tableau"/>
              <w:rPr>
                <w:lang w:val="en-US"/>
              </w:rPr>
            </w:pPr>
            <w:r w:rsidRPr="00587059">
              <w:rPr>
                <w:lang w:val="en-US"/>
              </w:rPr>
              <w:t>3.5</w:t>
            </w:r>
          </w:p>
        </w:tc>
      </w:tr>
      <w:tr w:rsidR="00475F4B" w:rsidRPr="00587059" w14:paraId="7BF3A13D" w14:textId="77777777" w:rsidTr="00210218">
        <w:tc>
          <w:tcPr>
            <w:tcW w:w="1405" w:type="dxa"/>
            <w:tcBorders>
              <w:top w:val="single" w:sz="4" w:space="0" w:color="auto"/>
            </w:tcBorders>
            <w:vAlign w:val="bottom"/>
          </w:tcPr>
          <w:p w14:paraId="4CC9A85C" w14:textId="77777777" w:rsidR="00475F4B" w:rsidRPr="00587059" w:rsidRDefault="00475F4B" w:rsidP="00210218">
            <w:pPr>
              <w:pStyle w:val="Tableau"/>
              <w:rPr>
                <w:lang w:val="en-US"/>
              </w:rPr>
            </w:pPr>
            <w:r w:rsidRPr="00587059">
              <w:rPr>
                <w:lang w:val="en-US"/>
              </w:rPr>
              <w:t>South</w:t>
            </w:r>
          </w:p>
        </w:tc>
        <w:tc>
          <w:tcPr>
            <w:tcW w:w="1406" w:type="dxa"/>
            <w:tcBorders>
              <w:top w:val="single" w:sz="4" w:space="0" w:color="auto"/>
            </w:tcBorders>
            <w:vAlign w:val="bottom"/>
          </w:tcPr>
          <w:p w14:paraId="6F4CB4C6" w14:textId="77777777" w:rsidR="00475F4B" w:rsidRPr="00587059" w:rsidRDefault="00475F4B" w:rsidP="00210218">
            <w:pPr>
              <w:pStyle w:val="Tableau"/>
              <w:rPr>
                <w:lang w:val="en-US"/>
              </w:rPr>
            </w:pPr>
            <w:r w:rsidRPr="00587059">
              <w:rPr>
                <w:lang w:val="en-US"/>
              </w:rPr>
              <w:t>Female</w:t>
            </w:r>
          </w:p>
        </w:tc>
        <w:tc>
          <w:tcPr>
            <w:tcW w:w="1406" w:type="dxa"/>
            <w:tcBorders>
              <w:top w:val="single" w:sz="4" w:space="0" w:color="auto"/>
            </w:tcBorders>
            <w:vAlign w:val="bottom"/>
          </w:tcPr>
          <w:p w14:paraId="6CC00A96" w14:textId="77777777" w:rsidR="00475F4B" w:rsidRPr="00587059" w:rsidRDefault="00475F4B" w:rsidP="00210218">
            <w:pPr>
              <w:pStyle w:val="Tableau"/>
              <w:rPr>
                <w:lang w:val="en-US"/>
              </w:rPr>
            </w:pPr>
            <w:r w:rsidRPr="00587059">
              <w:rPr>
                <w:lang w:val="en-US"/>
              </w:rPr>
              <w:t>16 – 39</w:t>
            </w:r>
          </w:p>
        </w:tc>
        <w:tc>
          <w:tcPr>
            <w:tcW w:w="1405" w:type="dxa"/>
            <w:tcBorders>
              <w:top w:val="single" w:sz="4" w:space="0" w:color="auto"/>
            </w:tcBorders>
            <w:vAlign w:val="bottom"/>
          </w:tcPr>
          <w:p w14:paraId="1E6303AC" w14:textId="77777777" w:rsidR="00475F4B" w:rsidRPr="00587059" w:rsidRDefault="00475F4B" w:rsidP="00210218">
            <w:pPr>
              <w:pStyle w:val="Tableau"/>
              <w:rPr>
                <w:lang w:val="en-US"/>
              </w:rPr>
            </w:pPr>
            <w:r w:rsidRPr="00587059">
              <w:rPr>
                <w:lang w:val="en-US"/>
              </w:rPr>
              <w:t>3.3</w:t>
            </w:r>
          </w:p>
        </w:tc>
        <w:tc>
          <w:tcPr>
            <w:tcW w:w="1406" w:type="dxa"/>
            <w:tcBorders>
              <w:top w:val="single" w:sz="4" w:space="0" w:color="auto"/>
            </w:tcBorders>
          </w:tcPr>
          <w:p w14:paraId="5790959B" w14:textId="77777777" w:rsidR="00475F4B" w:rsidRPr="00587059" w:rsidRDefault="00475F4B" w:rsidP="00210218">
            <w:pPr>
              <w:pStyle w:val="Tableau"/>
              <w:rPr>
                <w:lang w:val="en-US"/>
              </w:rPr>
            </w:pPr>
            <w:r w:rsidRPr="00587059">
              <w:rPr>
                <w:lang w:val="en-US"/>
              </w:rPr>
              <w:t>3.8</w:t>
            </w:r>
          </w:p>
        </w:tc>
        <w:tc>
          <w:tcPr>
            <w:tcW w:w="1406" w:type="dxa"/>
            <w:tcBorders>
              <w:top w:val="single" w:sz="4" w:space="0" w:color="auto"/>
            </w:tcBorders>
          </w:tcPr>
          <w:p w14:paraId="60C83705" w14:textId="77777777" w:rsidR="00475F4B" w:rsidRPr="00587059" w:rsidRDefault="00475F4B" w:rsidP="00210218">
            <w:pPr>
              <w:pStyle w:val="Tableau"/>
              <w:rPr>
                <w:lang w:val="en-US"/>
              </w:rPr>
            </w:pPr>
            <w:r w:rsidRPr="00587059">
              <w:rPr>
                <w:lang w:val="en-US"/>
              </w:rPr>
              <w:t>3.4</w:t>
            </w:r>
          </w:p>
        </w:tc>
      </w:tr>
      <w:tr w:rsidR="00475F4B" w:rsidRPr="00587059" w14:paraId="3EE13815" w14:textId="77777777" w:rsidTr="00210218">
        <w:tc>
          <w:tcPr>
            <w:tcW w:w="1405" w:type="dxa"/>
            <w:vAlign w:val="bottom"/>
          </w:tcPr>
          <w:p w14:paraId="4C7DACFA" w14:textId="77777777" w:rsidR="00475F4B" w:rsidRPr="00587059" w:rsidRDefault="00475F4B" w:rsidP="00210218">
            <w:pPr>
              <w:pStyle w:val="Tableau"/>
              <w:rPr>
                <w:lang w:val="en-US"/>
              </w:rPr>
            </w:pPr>
            <w:r w:rsidRPr="00587059">
              <w:rPr>
                <w:lang w:val="en-US"/>
              </w:rPr>
              <w:t>South</w:t>
            </w:r>
          </w:p>
        </w:tc>
        <w:tc>
          <w:tcPr>
            <w:tcW w:w="1406" w:type="dxa"/>
            <w:vAlign w:val="bottom"/>
          </w:tcPr>
          <w:p w14:paraId="0C61CA91" w14:textId="77777777" w:rsidR="00475F4B" w:rsidRPr="00587059" w:rsidRDefault="00475F4B" w:rsidP="00210218">
            <w:pPr>
              <w:pStyle w:val="Tableau"/>
              <w:rPr>
                <w:lang w:val="en-US"/>
              </w:rPr>
            </w:pPr>
            <w:r w:rsidRPr="00587059">
              <w:rPr>
                <w:lang w:val="en-US"/>
              </w:rPr>
              <w:t>Female</w:t>
            </w:r>
          </w:p>
        </w:tc>
        <w:tc>
          <w:tcPr>
            <w:tcW w:w="1406" w:type="dxa"/>
            <w:vAlign w:val="bottom"/>
          </w:tcPr>
          <w:p w14:paraId="1EA4C4B1" w14:textId="77777777" w:rsidR="00475F4B" w:rsidRPr="00587059" w:rsidRDefault="00475F4B" w:rsidP="00210218">
            <w:pPr>
              <w:pStyle w:val="Tableau"/>
              <w:rPr>
                <w:lang w:val="en-US"/>
              </w:rPr>
            </w:pPr>
            <w:r w:rsidRPr="00587059">
              <w:rPr>
                <w:lang w:val="en-US"/>
              </w:rPr>
              <w:t>40 – 64</w:t>
            </w:r>
          </w:p>
        </w:tc>
        <w:tc>
          <w:tcPr>
            <w:tcW w:w="1405" w:type="dxa"/>
            <w:vAlign w:val="bottom"/>
          </w:tcPr>
          <w:p w14:paraId="321A6DA1" w14:textId="77777777" w:rsidR="00475F4B" w:rsidRPr="00587059" w:rsidRDefault="00475F4B" w:rsidP="00210218">
            <w:pPr>
              <w:pStyle w:val="Tableau"/>
              <w:rPr>
                <w:lang w:val="en-US"/>
              </w:rPr>
            </w:pPr>
            <w:r w:rsidRPr="00587059">
              <w:rPr>
                <w:lang w:val="en-US"/>
              </w:rPr>
              <w:t>5.4</w:t>
            </w:r>
          </w:p>
        </w:tc>
        <w:tc>
          <w:tcPr>
            <w:tcW w:w="1406" w:type="dxa"/>
          </w:tcPr>
          <w:p w14:paraId="3AEC7D39" w14:textId="77777777" w:rsidR="00475F4B" w:rsidRPr="00587059" w:rsidRDefault="00475F4B" w:rsidP="00210218">
            <w:pPr>
              <w:pStyle w:val="Tableau"/>
              <w:rPr>
                <w:lang w:val="en-US"/>
              </w:rPr>
            </w:pPr>
            <w:r w:rsidRPr="00587059">
              <w:rPr>
                <w:lang w:val="en-US"/>
              </w:rPr>
              <w:t>5.6</w:t>
            </w:r>
          </w:p>
        </w:tc>
        <w:tc>
          <w:tcPr>
            <w:tcW w:w="1406" w:type="dxa"/>
          </w:tcPr>
          <w:p w14:paraId="1D8CD557" w14:textId="77777777" w:rsidR="00475F4B" w:rsidRPr="00587059" w:rsidRDefault="00475F4B" w:rsidP="00210218">
            <w:pPr>
              <w:pStyle w:val="Tableau"/>
              <w:rPr>
                <w:lang w:val="en-US"/>
              </w:rPr>
            </w:pPr>
            <w:r w:rsidRPr="00587059">
              <w:rPr>
                <w:lang w:val="en-US"/>
              </w:rPr>
              <w:t>5.5</w:t>
            </w:r>
          </w:p>
        </w:tc>
      </w:tr>
      <w:tr w:rsidR="00475F4B" w:rsidRPr="00587059" w14:paraId="206F8473" w14:textId="77777777" w:rsidTr="00210218">
        <w:tc>
          <w:tcPr>
            <w:tcW w:w="1405" w:type="dxa"/>
            <w:vAlign w:val="bottom"/>
          </w:tcPr>
          <w:p w14:paraId="6131506C" w14:textId="77777777" w:rsidR="00475F4B" w:rsidRPr="00587059" w:rsidRDefault="00475F4B" w:rsidP="00210218">
            <w:pPr>
              <w:pStyle w:val="Tableau"/>
              <w:rPr>
                <w:lang w:val="en-US"/>
              </w:rPr>
            </w:pPr>
            <w:r w:rsidRPr="00587059">
              <w:rPr>
                <w:lang w:val="en-US"/>
              </w:rPr>
              <w:t>South</w:t>
            </w:r>
          </w:p>
        </w:tc>
        <w:tc>
          <w:tcPr>
            <w:tcW w:w="1406" w:type="dxa"/>
            <w:vAlign w:val="bottom"/>
          </w:tcPr>
          <w:p w14:paraId="3BE7346C" w14:textId="77777777" w:rsidR="00475F4B" w:rsidRPr="00587059" w:rsidRDefault="00475F4B" w:rsidP="00210218">
            <w:pPr>
              <w:pStyle w:val="Tableau"/>
              <w:rPr>
                <w:lang w:val="en-US"/>
              </w:rPr>
            </w:pPr>
            <w:r w:rsidRPr="00587059">
              <w:rPr>
                <w:lang w:val="en-US"/>
              </w:rPr>
              <w:t>Female</w:t>
            </w:r>
          </w:p>
        </w:tc>
        <w:tc>
          <w:tcPr>
            <w:tcW w:w="1406" w:type="dxa"/>
            <w:vAlign w:val="bottom"/>
          </w:tcPr>
          <w:p w14:paraId="2FD2F05F" w14:textId="77777777" w:rsidR="00475F4B" w:rsidRPr="00587059" w:rsidRDefault="00475F4B" w:rsidP="00210218">
            <w:pPr>
              <w:pStyle w:val="Tableau"/>
              <w:rPr>
                <w:lang w:val="en-US"/>
              </w:rPr>
            </w:pPr>
            <w:r w:rsidRPr="00587059">
              <w:rPr>
                <w:lang w:val="en-US"/>
              </w:rPr>
              <w:t>65+</w:t>
            </w:r>
          </w:p>
        </w:tc>
        <w:tc>
          <w:tcPr>
            <w:tcW w:w="1405" w:type="dxa"/>
            <w:vAlign w:val="bottom"/>
          </w:tcPr>
          <w:p w14:paraId="4A5C3DE2" w14:textId="77777777" w:rsidR="00475F4B" w:rsidRPr="00587059" w:rsidRDefault="00475F4B" w:rsidP="00210218">
            <w:pPr>
              <w:pStyle w:val="Tableau"/>
              <w:rPr>
                <w:lang w:val="en-US"/>
              </w:rPr>
            </w:pPr>
            <w:r w:rsidRPr="00587059">
              <w:rPr>
                <w:lang w:val="en-US"/>
              </w:rPr>
              <w:t>4.4</w:t>
            </w:r>
          </w:p>
        </w:tc>
        <w:tc>
          <w:tcPr>
            <w:tcW w:w="1406" w:type="dxa"/>
          </w:tcPr>
          <w:p w14:paraId="4FBEEAFB" w14:textId="77777777" w:rsidR="00475F4B" w:rsidRPr="00587059" w:rsidRDefault="00475F4B" w:rsidP="00210218">
            <w:pPr>
              <w:pStyle w:val="Tableau"/>
              <w:rPr>
                <w:lang w:val="en-US"/>
              </w:rPr>
            </w:pPr>
            <w:r w:rsidRPr="00587059">
              <w:rPr>
                <w:lang w:val="en-US"/>
              </w:rPr>
              <w:t>4.3</w:t>
            </w:r>
          </w:p>
        </w:tc>
        <w:tc>
          <w:tcPr>
            <w:tcW w:w="1406" w:type="dxa"/>
          </w:tcPr>
          <w:p w14:paraId="6A497DE4" w14:textId="77777777" w:rsidR="00475F4B" w:rsidRPr="00587059" w:rsidRDefault="00475F4B" w:rsidP="00210218">
            <w:pPr>
              <w:pStyle w:val="Tableau"/>
              <w:rPr>
                <w:lang w:val="en-US"/>
              </w:rPr>
            </w:pPr>
            <w:r w:rsidRPr="00587059">
              <w:rPr>
                <w:lang w:val="en-US"/>
              </w:rPr>
              <w:t>4.4</w:t>
            </w:r>
          </w:p>
        </w:tc>
      </w:tr>
      <w:tr w:rsidR="00475F4B" w:rsidRPr="00587059" w14:paraId="47AA216D" w14:textId="77777777" w:rsidTr="00210218">
        <w:tc>
          <w:tcPr>
            <w:tcW w:w="1405" w:type="dxa"/>
            <w:vAlign w:val="bottom"/>
          </w:tcPr>
          <w:p w14:paraId="7138E37A" w14:textId="77777777" w:rsidR="00475F4B" w:rsidRPr="00587059" w:rsidRDefault="00475F4B" w:rsidP="00210218">
            <w:pPr>
              <w:pStyle w:val="Tableau"/>
              <w:rPr>
                <w:lang w:val="en-US"/>
              </w:rPr>
            </w:pPr>
            <w:r w:rsidRPr="00587059">
              <w:rPr>
                <w:lang w:val="en-US"/>
              </w:rPr>
              <w:t>South</w:t>
            </w:r>
          </w:p>
        </w:tc>
        <w:tc>
          <w:tcPr>
            <w:tcW w:w="1406" w:type="dxa"/>
            <w:vAlign w:val="bottom"/>
          </w:tcPr>
          <w:p w14:paraId="2E7BA5E6" w14:textId="77777777" w:rsidR="00475F4B" w:rsidRPr="00587059" w:rsidRDefault="00475F4B" w:rsidP="00210218">
            <w:pPr>
              <w:pStyle w:val="Tableau"/>
              <w:rPr>
                <w:lang w:val="en-US"/>
              </w:rPr>
            </w:pPr>
            <w:r w:rsidRPr="00587059">
              <w:rPr>
                <w:lang w:val="en-US"/>
              </w:rPr>
              <w:t>Male</w:t>
            </w:r>
          </w:p>
        </w:tc>
        <w:tc>
          <w:tcPr>
            <w:tcW w:w="1406" w:type="dxa"/>
            <w:vAlign w:val="bottom"/>
          </w:tcPr>
          <w:p w14:paraId="589835A8" w14:textId="77777777" w:rsidR="00475F4B" w:rsidRPr="00587059" w:rsidRDefault="00475F4B" w:rsidP="00210218">
            <w:pPr>
              <w:pStyle w:val="Tableau"/>
              <w:rPr>
                <w:lang w:val="en-US"/>
              </w:rPr>
            </w:pPr>
            <w:r w:rsidRPr="00587059">
              <w:rPr>
                <w:lang w:val="en-US"/>
              </w:rPr>
              <w:t>16 – 39</w:t>
            </w:r>
          </w:p>
        </w:tc>
        <w:tc>
          <w:tcPr>
            <w:tcW w:w="1405" w:type="dxa"/>
            <w:vAlign w:val="bottom"/>
          </w:tcPr>
          <w:p w14:paraId="624F4459" w14:textId="77777777" w:rsidR="00475F4B" w:rsidRPr="00587059" w:rsidRDefault="00475F4B" w:rsidP="00210218">
            <w:pPr>
              <w:pStyle w:val="Tableau"/>
              <w:rPr>
                <w:lang w:val="en-US"/>
              </w:rPr>
            </w:pPr>
            <w:r w:rsidRPr="00587059">
              <w:rPr>
                <w:lang w:val="en-US"/>
              </w:rPr>
              <w:t>3.6</w:t>
            </w:r>
          </w:p>
        </w:tc>
        <w:tc>
          <w:tcPr>
            <w:tcW w:w="1406" w:type="dxa"/>
          </w:tcPr>
          <w:p w14:paraId="15FDEDC4" w14:textId="77777777" w:rsidR="00475F4B" w:rsidRPr="00587059" w:rsidRDefault="00475F4B" w:rsidP="00210218">
            <w:pPr>
              <w:pStyle w:val="Tableau"/>
              <w:rPr>
                <w:lang w:val="en-US"/>
              </w:rPr>
            </w:pPr>
            <w:r w:rsidRPr="00587059">
              <w:rPr>
                <w:lang w:val="en-US"/>
              </w:rPr>
              <w:t>3.1</w:t>
            </w:r>
          </w:p>
        </w:tc>
        <w:tc>
          <w:tcPr>
            <w:tcW w:w="1406" w:type="dxa"/>
          </w:tcPr>
          <w:p w14:paraId="49972D1A" w14:textId="77777777" w:rsidR="00475F4B" w:rsidRPr="00587059" w:rsidRDefault="00475F4B" w:rsidP="00210218">
            <w:pPr>
              <w:pStyle w:val="Tableau"/>
              <w:rPr>
                <w:lang w:val="en-US"/>
              </w:rPr>
            </w:pPr>
            <w:r w:rsidRPr="00587059">
              <w:rPr>
                <w:lang w:val="en-US"/>
              </w:rPr>
              <w:t>3.7</w:t>
            </w:r>
          </w:p>
        </w:tc>
      </w:tr>
      <w:tr w:rsidR="00475F4B" w:rsidRPr="00587059" w14:paraId="535B1B03" w14:textId="77777777" w:rsidTr="00210218">
        <w:tc>
          <w:tcPr>
            <w:tcW w:w="1405" w:type="dxa"/>
            <w:vAlign w:val="bottom"/>
          </w:tcPr>
          <w:p w14:paraId="64D12A69" w14:textId="77777777" w:rsidR="00475F4B" w:rsidRPr="00587059" w:rsidRDefault="00475F4B" w:rsidP="00210218">
            <w:pPr>
              <w:pStyle w:val="Tableau"/>
              <w:rPr>
                <w:lang w:val="en-US"/>
              </w:rPr>
            </w:pPr>
            <w:r w:rsidRPr="00587059">
              <w:rPr>
                <w:lang w:val="en-US"/>
              </w:rPr>
              <w:t>South</w:t>
            </w:r>
          </w:p>
        </w:tc>
        <w:tc>
          <w:tcPr>
            <w:tcW w:w="1406" w:type="dxa"/>
            <w:vAlign w:val="bottom"/>
          </w:tcPr>
          <w:p w14:paraId="4754F9DA" w14:textId="77777777" w:rsidR="00475F4B" w:rsidRPr="00587059" w:rsidRDefault="00475F4B" w:rsidP="00210218">
            <w:pPr>
              <w:pStyle w:val="Tableau"/>
              <w:rPr>
                <w:lang w:val="en-US"/>
              </w:rPr>
            </w:pPr>
            <w:r w:rsidRPr="00587059">
              <w:rPr>
                <w:lang w:val="en-US"/>
              </w:rPr>
              <w:t>Male</w:t>
            </w:r>
          </w:p>
        </w:tc>
        <w:tc>
          <w:tcPr>
            <w:tcW w:w="1406" w:type="dxa"/>
            <w:vAlign w:val="bottom"/>
          </w:tcPr>
          <w:p w14:paraId="2201F5C4" w14:textId="77777777" w:rsidR="00475F4B" w:rsidRPr="00587059" w:rsidRDefault="00475F4B" w:rsidP="00210218">
            <w:pPr>
              <w:pStyle w:val="Tableau"/>
              <w:rPr>
                <w:lang w:val="en-US"/>
              </w:rPr>
            </w:pPr>
            <w:r w:rsidRPr="00587059">
              <w:rPr>
                <w:lang w:val="en-US"/>
              </w:rPr>
              <w:t>40 – 64</w:t>
            </w:r>
          </w:p>
        </w:tc>
        <w:tc>
          <w:tcPr>
            <w:tcW w:w="1405" w:type="dxa"/>
            <w:vAlign w:val="bottom"/>
          </w:tcPr>
          <w:p w14:paraId="403E2450" w14:textId="77777777" w:rsidR="00475F4B" w:rsidRPr="00587059" w:rsidRDefault="00475F4B" w:rsidP="00210218">
            <w:pPr>
              <w:pStyle w:val="Tableau"/>
              <w:rPr>
                <w:lang w:val="en-US"/>
              </w:rPr>
            </w:pPr>
            <w:r w:rsidRPr="00587059">
              <w:rPr>
                <w:lang w:val="en-US"/>
              </w:rPr>
              <w:t>5.2</w:t>
            </w:r>
          </w:p>
        </w:tc>
        <w:tc>
          <w:tcPr>
            <w:tcW w:w="1406" w:type="dxa"/>
          </w:tcPr>
          <w:p w14:paraId="2B03EF2D" w14:textId="77777777" w:rsidR="00475F4B" w:rsidRPr="00587059" w:rsidRDefault="00475F4B" w:rsidP="00210218">
            <w:pPr>
              <w:pStyle w:val="Tableau"/>
              <w:rPr>
                <w:lang w:val="en-US"/>
              </w:rPr>
            </w:pPr>
            <w:r w:rsidRPr="00587059">
              <w:rPr>
                <w:lang w:val="en-US"/>
              </w:rPr>
              <w:t>5.4</w:t>
            </w:r>
          </w:p>
        </w:tc>
        <w:tc>
          <w:tcPr>
            <w:tcW w:w="1406" w:type="dxa"/>
          </w:tcPr>
          <w:p w14:paraId="50FB4A38" w14:textId="77777777" w:rsidR="00475F4B" w:rsidRPr="00587059" w:rsidRDefault="00475F4B" w:rsidP="00210218">
            <w:pPr>
              <w:pStyle w:val="Tableau"/>
              <w:rPr>
                <w:lang w:val="en-US"/>
              </w:rPr>
            </w:pPr>
            <w:r w:rsidRPr="00587059">
              <w:rPr>
                <w:lang w:val="en-US"/>
              </w:rPr>
              <w:t>5.3</w:t>
            </w:r>
          </w:p>
        </w:tc>
      </w:tr>
      <w:tr w:rsidR="00475F4B" w:rsidRPr="00587059" w14:paraId="0F2B8A5A" w14:textId="77777777" w:rsidTr="00210218">
        <w:tc>
          <w:tcPr>
            <w:tcW w:w="1405" w:type="dxa"/>
            <w:tcBorders>
              <w:bottom w:val="single" w:sz="4" w:space="0" w:color="auto"/>
            </w:tcBorders>
            <w:vAlign w:val="bottom"/>
          </w:tcPr>
          <w:p w14:paraId="692825AB" w14:textId="77777777" w:rsidR="00475F4B" w:rsidRPr="00587059" w:rsidRDefault="00475F4B" w:rsidP="00210218">
            <w:pPr>
              <w:pStyle w:val="Tableau"/>
              <w:rPr>
                <w:lang w:val="en-US"/>
              </w:rPr>
            </w:pPr>
            <w:r w:rsidRPr="00587059">
              <w:rPr>
                <w:lang w:val="en-US"/>
              </w:rPr>
              <w:t>South</w:t>
            </w:r>
          </w:p>
        </w:tc>
        <w:tc>
          <w:tcPr>
            <w:tcW w:w="1406" w:type="dxa"/>
            <w:tcBorders>
              <w:bottom w:val="single" w:sz="4" w:space="0" w:color="auto"/>
            </w:tcBorders>
            <w:vAlign w:val="bottom"/>
          </w:tcPr>
          <w:p w14:paraId="4439FA52" w14:textId="77777777" w:rsidR="00475F4B" w:rsidRPr="00587059" w:rsidRDefault="00475F4B" w:rsidP="00210218">
            <w:pPr>
              <w:pStyle w:val="Tableau"/>
              <w:rPr>
                <w:lang w:val="en-US"/>
              </w:rPr>
            </w:pPr>
            <w:r w:rsidRPr="00587059">
              <w:rPr>
                <w:lang w:val="en-US"/>
              </w:rPr>
              <w:t>Male</w:t>
            </w:r>
          </w:p>
        </w:tc>
        <w:tc>
          <w:tcPr>
            <w:tcW w:w="1406" w:type="dxa"/>
            <w:tcBorders>
              <w:bottom w:val="single" w:sz="4" w:space="0" w:color="auto"/>
            </w:tcBorders>
            <w:vAlign w:val="bottom"/>
          </w:tcPr>
          <w:p w14:paraId="7F44F686" w14:textId="77777777" w:rsidR="00475F4B" w:rsidRPr="00587059" w:rsidRDefault="00475F4B" w:rsidP="00210218">
            <w:pPr>
              <w:pStyle w:val="Tableau"/>
              <w:rPr>
                <w:lang w:val="en-US"/>
              </w:rPr>
            </w:pPr>
            <w:r w:rsidRPr="00587059">
              <w:rPr>
                <w:lang w:val="en-US"/>
              </w:rPr>
              <w:t>65+</w:t>
            </w:r>
          </w:p>
        </w:tc>
        <w:tc>
          <w:tcPr>
            <w:tcW w:w="1405" w:type="dxa"/>
            <w:tcBorders>
              <w:bottom w:val="single" w:sz="4" w:space="0" w:color="auto"/>
            </w:tcBorders>
            <w:vAlign w:val="bottom"/>
          </w:tcPr>
          <w:p w14:paraId="13B2719C" w14:textId="77777777" w:rsidR="00475F4B" w:rsidRPr="00587059" w:rsidRDefault="00475F4B" w:rsidP="00210218">
            <w:pPr>
              <w:pStyle w:val="Tableau"/>
              <w:rPr>
                <w:lang w:val="en-US"/>
              </w:rPr>
            </w:pPr>
            <w:r w:rsidRPr="00587059">
              <w:rPr>
                <w:lang w:val="en-US"/>
              </w:rPr>
              <w:t>4.0</w:t>
            </w:r>
          </w:p>
        </w:tc>
        <w:tc>
          <w:tcPr>
            <w:tcW w:w="1406" w:type="dxa"/>
            <w:tcBorders>
              <w:bottom w:val="single" w:sz="4" w:space="0" w:color="auto"/>
            </w:tcBorders>
          </w:tcPr>
          <w:p w14:paraId="3FBD3C1F" w14:textId="77777777" w:rsidR="00475F4B" w:rsidRPr="00587059" w:rsidRDefault="00475F4B" w:rsidP="00210218">
            <w:pPr>
              <w:pStyle w:val="Tableau"/>
              <w:rPr>
                <w:lang w:val="en-US"/>
              </w:rPr>
            </w:pPr>
            <w:r w:rsidRPr="00587059">
              <w:rPr>
                <w:lang w:val="en-US"/>
              </w:rPr>
              <w:t>5.9</w:t>
            </w:r>
          </w:p>
        </w:tc>
        <w:tc>
          <w:tcPr>
            <w:tcW w:w="1406" w:type="dxa"/>
            <w:tcBorders>
              <w:bottom w:val="single" w:sz="4" w:space="0" w:color="auto"/>
            </w:tcBorders>
          </w:tcPr>
          <w:p w14:paraId="59B851EB" w14:textId="77777777" w:rsidR="00475F4B" w:rsidRPr="00587059" w:rsidRDefault="00475F4B" w:rsidP="00210218">
            <w:pPr>
              <w:pStyle w:val="Tableau"/>
              <w:rPr>
                <w:lang w:val="en-US"/>
              </w:rPr>
            </w:pPr>
            <w:r w:rsidRPr="00587059">
              <w:rPr>
                <w:lang w:val="en-US"/>
              </w:rPr>
              <w:t>3.9</w:t>
            </w:r>
          </w:p>
        </w:tc>
      </w:tr>
      <w:tr w:rsidR="00475F4B" w:rsidRPr="00587059" w14:paraId="455F9F61" w14:textId="77777777" w:rsidTr="00210218">
        <w:tc>
          <w:tcPr>
            <w:tcW w:w="1405" w:type="dxa"/>
            <w:tcBorders>
              <w:top w:val="single" w:sz="4" w:space="0" w:color="auto"/>
            </w:tcBorders>
            <w:vAlign w:val="bottom"/>
          </w:tcPr>
          <w:p w14:paraId="14675A57" w14:textId="77777777" w:rsidR="00475F4B" w:rsidRPr="00587059" w:rsidRDefault="00475F4B" w:rsidP="00210218">
            <w:pPr>
              <w:pStyle w:val="Tableau"/>
              <w:rPr>
                <w:lang w:val="en-US"/>
              </w:rPr>
            </w:pPr>
            <w:r w:rsidRPr="00587059">
              <w:rPr>
                <w:lang w:val="en-US"/>
              </w:rPr>
              <w:t>Total</w:t>
            </w:r>
          </w:p>
        </w:tc>
        <w:tc>
          <w:tcPr>
            <w:tcW w:w="1406" w:type="dxa"/>
            <w:tcBorders>
              <w:top w:val="single" w:sz="4" w:space="0" w:color="auto"/>
            </w:tcBorders>
            <w:vAlign w:val="bottom"/>
          </w:tcPr>
          <w:p w14:paraId="5C01858F" w14:textId="77777777" w:rsidR="00475F4B" w:rsidRPr="00587059" w:rsidRDefault="00475F4B" w:rsidP="00210218">
            <w:pPr>
              <w:pStyle w:val="Tableau"/>
              <w:rPr>
                <w:lang w:val="en-US"/>
              </w:rPr>
            </w:pPr>
          </w:p>
        </w:tc>
        <w:tc>
          <w:tcPr>
            <w:tcW w:w="1406" w:type="dxa"/>
            <w:tcBorders>
              <w:top w:val="single" w:sz="4" w:space="0" w:color="auto"/>
            </w:tcBorders>
            <w:vAlign w:val="bottom"/>
          </w:tcPr>
          <w:p w14:paraId="416DA381" w14:textId="77777777" w:rsidR="00475F4B" w:rsidRPr="00587059" w:rsidRDefault="00475F4B" w:rsidP="00210218">
            <w:pPr>
              <w:pStyle w:val="Tableau"/>
              <w:rPr>
                <w:lang w:val="en-US"/>
              </w:rPr>
            </w:pPr>
          </w:p>
        </w:tc>
        <w:tc>
          <w:tcPr>
            <w:tcW w:w="1405" w:type="dxa"/>
            <w:tcBorders>
              <w:top w:val="single" w:sz="4" w:space="0" w:color="auto"/>
            </w:tcBorders>
            <w:vAlign w:val="bottom"/>
          </w:tcPr>
          <w:p w14:paraId="26265C90" w14:textId="77777777" w:rsidR="00475F4B" w:rsidRPr="00587059" w:rsidRDefault="00475F4B" w:rsidP="00210218">
            <w:pPr>
              <w:pStyle w:val="Tableau"/>
              <w:rPr>
                <w:lang w:val="en-US"/>
              </w:rPr>
            </w:pPr>
            <w:r w:rsidRPr="00587059">
              <w:rPr>
                <w:lang w:val="en-US"/>
              </w:rPr>
              <w:t>100</w:t>
            </w:r>
          </w:p>
        </w:tc>
        <w:tc>
          <w:tcPr>
            <w:tcW w:w="1406" w:type="dxa"/>
            <w:tcBorders>
              <w:top w:val="single" w:sz="4" w:space="0" w:color="auto"/>
            </w:tcBorders>
          </w:tcPr>
          <w:p w14:paraId="28B9CBD8" w14:textId="77777777" w:rsidR="00475F4B" w:rsidRPr="00587059" w:rsidRDefault="00475F4B" w:rsidP="00210218">
            <w:pPr>
              <w:pStyle w:val="Tableau"/>
              <w:rPr>
                <w:lang w:val="en-US"/>
              </w:rPr>
            </w:pPr>
            <w:r w:rsidRPr="00587059">
              <w:rPr>
                <w:lang w:val="en-US"/>
              </w:rPr>
              <w:t>100</w:t>
            </w:r>
          </w:p>
        </w:tc>
        <w:tc>
          <w:tcPr>
            <w:tcW w:w="1406" w:type="dxa"/>
            <w:tcBorders>
              <w:top w:val="single" w:sz="4" w:space="0" w:color="auto"/>
            </w:tcBorders>
          </w:tcPr>
          <w:p w14:paraId="7ACDD48A" w14:textId="77777777" w:rsidR="00475F4B" w:rsidRPr="00587059" w:rsidRDefault="00475F4B" w:rsidP="00210218">
            <w:pPr>
              <w:pStyle w:val="Tableau"/>
              <w:rPr>
                <w:lang w:val="en-US"/>
              </w:rPr>
            </w:pPr>
            <w:r w:rsidRPr="00587059">
              <w:rPr>
                <w:lang w:val="en-US"/>
              </w:rPr>
              <w:t>100</w:t>
            </w:r>
          </w:p>
        </w:tc>
      </w:tr>
      <w:tr w:rsidR="00475F4B" w:rsidRPr="00587059" w14:paraId="05C17A4A" w14:textId="77777777" w:rsidTr="00210218">
        <w:tc>
          <w:tcPr>
            <w:tcW w:w="1405" w:type="dxa"/>
            <w:tcBorders>
              <w:bottom w:val="single" w:sz="4" w:space="0" w:color="auto"/>
            </w:tcBorders>
            <w:vAlign w:val="bottom"/>
          </w:tcPr>
          <w:p w14:paraId="00721FCA" w14:textId="77777777" w:rsidR="00475F4B" w:rsidRPr="00587059" w:rsidRDefault="00475F4B" w:rsidP="00210218">
            <w:pPr>
              <w:pStyle w:val="Tableau"/>
              <w:rPr>
                <w:lang w:val="en-US"/>
              </w:rPr>
            </w:pPr>
            <w:r w:rsidRPr="00587059">
              <w:rPr>
                <w:lang w:val="en-US"/>
              </w:rPr>
              <w:t>(n=)</w:t>
            </w:r>
          </w:p>
        </w:tc>
        <w:tc>
          <w:tcPr>
            <w:tcW w:w="1406" w:type="dxa"/>
            <w:tcBorders>
              <w:bottom w:val="single" w:sz="4" w:space="0" w:color="auto"/>
            </w:tcBorders>
            <w:vAlign w:val="bottom"/>
          </w:tcPr>
          <w:p w14:paraId="353A29CD" w14:textId="77777777" w:rsidR="00475F4B" w:rsidRPr="00587059" w:rsidRDefault="00475F4B" w:rsidP="00210218">
            <w:pPr>
              <w:pStyle w:val="Tableau"/>
              <w:rPr>
                <w:lang w:val="en-US"/>
              </w:rPr>
            </w:pPr>
          </w:p>
        </w:tc>
        <w:tc>
          <w:tcPr>
            <w:tcW w:w="1406" w:type="dxa"/>
            <w:tcBorders>
              <w:bottom w:val="single" w:sz="4" w:space="0" w:color="auto"/>
            </w:tcBorders>
            <w:vAlign w:val="bottom"/>
          </w:tcPr>
          <w:p w14:paraId="136277C4" w14:textId="77777777" w:rsidR="00475F4B" w:rsidRPr="00587059" w:rsidRDefault="00475F4B" w:rsidP="00210218">
            <w:pPr>
              <w:pStyle w:val="Tableau"/>
              <w:rPr>
                <w:lang w:val="en-US"/>
              </w:rPr>
            </w:pPr>
          </w:p>
        </w:tc>
        <w:tc>
          <w:tcPr>
            <w:tcW w:w="1405" w:type="dxa"/>
            <w:tcBorders>
              <w:bottom w:val="single" w:sz="4" w:space="0" w:color="auto"/>
            </w:tcBorders>
            <w:vAlign w:val="bottom"/>
          </w:tcPr>
          <w:p w14:paraId="43995476" w14:textId="77777777" w:rsidR="00475F4B" w:rsidRPr="00587059" w:rsidRDefault="00475F4B" w:rsidP="00210218">
            <w:pPr>
              <w:pStyle w:val="Tableau"/>
              <w:rPr>
                <w:lang w:val="en-US"/>
              </w:rPr>
            </w:pPr>
            <w:r w:rsidRPr="00587059">
              <w:rPr>
                <w:lang w:val="en-US"/>
              </w:rPr>
              <w:t>(26256)</w:t>
            </w:r>
          </w:p>
        </w:tc>
        <w:tc>
          <w:tcPr>
            <w:tcW w:w="1406" w:type="dxa"/>
            <w:tcBorders>
              <w:bottom w:val="single" w:sz="4" w:space="0" w:color="auto"/>
            </w:tcBorders>
          </w:tcPr>
          <w:p w14:paraId="6C4A022D" w14:textId="77777777" w:rsidR="00475F4B" w:rsidRPr="00587059" w:rsidRDefault="00475F4B" w:rsidP="00210218">
            <w:pPr>
              <w:pStyle w:val="Tableau"/>
              <w:rPr>
                <w:lang w:val="en-US"/>
              </w:rPr>
            </w:pPr>
            <w:r w:rsidRPr="00587059">
              <w:rPr>
                <w:lang w:val="en-US"/>
              </w:rPr>
              <w:t>(2589)</w:t>
            </w:r>
          </w:p>
        </w:tc>
        <w:tc>
          <w:tcPr>
            <w:tcW w:w="1406" w:type="dxa"/>
            <w:tcBorders>
              <w:bottom w:val="single" w:sz="4" w:space="0" w:color="auto"/>
            </w:tcBorders>
          </w:tcPr>
          <w:p w14:paraId="6E426FA2" w14:textId="77777777" w:rsidR="00475F4B" w:rsidRPr="00587059" w:rsidRDefault="00475F4B" w:rsidP="00210218">
            <w:pPr>
              <w:pStyle w:val="Tableau"/>
              <w:rPr>
                <w:lang w:val="en-US"/>
              </w:rPr>
            </w:pPr>
            <w:r w:rsidRPr="00587059">
              <w:rPr>
                <w:lang w:val="en-US"/>
              </w:rPr>
              <w:t>(2590)</w:t>
            </w:r>
          </w:p>
        </w:tc>
      </w:tr>
    </w:tbl>
    <w:p w14:paraId="6A7D13AA" w14:textId="71EE2B12" w:rsidR="00475F4B" w:rsidRPr="00587059" w:rsidRDefault="00475F4B" w:rsidP="00475F4B">
      <w:pPr>
        <w:pStyle w:val="Tableau"/>
        <w:jc w:val="left"/>
        <w:rPr>
          <w:lang w:val="en-US"/>
        </w:rPr>
      </w:pPr>
      <w:r w:rsidRPr="00587059">
        <w:rPr>
          <w:i/>
          <w:u w:val="single"/>
          <w:lang w:val="en-US"/>
        </w:rPr>
        <w:t>Note:</w:t>
      </w:r>
      <w:r w:rsidRPr="00587059">
        <w:rPr>
          <w:lang w:val="en-US"/>
        </w:rPr>
        <w:t xml:space="preserve"> * Population = number of resident citizens aged 16 and older on </w:t>
      </w:r>
      <w:r w:rsidR="00CF6286" w:rsidRPr="00587059">
        <w:rPr>
          <w:lang w:val="en-US"/>
        </w:rPr>
        <w:t xml:space="preserve">December </w:t>
      </w:r>
      <w:r w:rsidRPr="00587059">
        <w:rPr>
          <w:lang w:val="en-US"/>
        </w:rPr>
        <w:t>31</w:t>
      </w:r>
      <w:r w:rsidR="00CF6286" w:rsidRPr="00587059">
        <w:rPr>
          <w:lang w:val="en-US"/>
        </w:rPr>
        <w:t xml:space="preserve">, </w:t>
      </w:r>
      <w:r w:rsidRPr="00587059">
        <w:rPr>
          <w:lang w:val="en-US"/>
        </w:rPr>
        <w:t>2018 (latest available census data)</w:t>
      </w:r>
      <w:r w:rsidR="00F566A3" w:rsidRPr="00587059">
        <w:rPr>
          <w:lang w:val="en-US"/>
        </w:rPr>
        <w:t>.</w:t>
      </w:r>
    </w:p>
    <w:p w14:paraId="41530938" w14:textId="77777777" w:rsidR="00702F7D" w:rsidRPr="00587059" w:rsidRDefault="00702F7D" w:rsidP="00702F7D">
      <w:pPr>
        <w:spacing w:before="0" w:after="0" w:line="240" w:lineRule="auto"/>
      </w:pPr>
    </w:p>
    <w:p w14:paraId="29957F83" w14:textId="5EC56D63" w:rsidR="00702F7D" w:rsidRPr="00587059" w:rsidRDefault="00702F7D" w:rsidP="00702F7D">
      <w:pPr>
        <w:pStyle w:val="Beschriftung"/>
        <w:rPr>
          <w:lang w:val="en-US"/>
        </w:rPr>
      </w:pPr>
      <w:bookmarkStart w:id="4" w:name="_Ref78534324"/>
      <w:r w:rsidRPr="00587059">
        <w:rPr>
          <w:lang w:val="en-US"/>
        </w:rPr>
        <w:t xml:space="preserve">Table A </w:t>
      </w:r>
      <w:r w:rsidR="00184DA2" w:rsidRPr="00587059">
        <w:rPr>
          <w:lang w:val="en-US"/>
        </w:rPr>
        <w:t>3</w:t>
      </w:r>
      <w:bookmarkEnd w:id="4"/>
      <w:r w:rsidRPr="00587059">
        <w:rPr>
          <w:lang w:val="en-US"/>
        </w:rPr>
        <w:t xml:space="preserve">: Variables and operationalization  </w:t>
      </w:r>
    </w:p>
    <w:tbl>
      <w:tblPr>
        <w:tblW w:w="9425" w:type="dxa"/>
        <w:tblLayout w:type="fixed"/>
        <w:tblCellMar>
          <w:left w:w="70" w:type="dxa"/>
          <w:right w:w="70" w:type="dxa"/>
        </w:tblCellMar>
        <w:tblLook w:val="00A0" w:firstRow="1" w:lastRow="0" w:firstColumn="1" w:lastColumn="0" w:noHBand="0" w:noVBand="0"/>
      </w:tblPr>
      <w:tblGrid>
        <w:gridCol w:w="2480"/>
        <w:gridCol w:w="3827"/>
        <w:gridCol w:w="3118"/>
      </w:tblGrid>
      <w:tr w:rsidR="00702F7D" w:rsidRPr="00587059" w14:paraId="5BC317FD" w14:textId="77777777" w:rsidTr="00C94E50">
        <w:trPr>
          <w:tblHeader/>
        </w:trPr>
        <w:tc>
          <w:tcPr>
            <w:tcW w:w="2480" w:type="dxa"/>
            <w:tcBorders>
              <w:top w:val="single" w:sz="4" w:space="0" w:color="auto"/>
              <w:bottom w:val="single" w:sz="4" w:space="0" w:color="auto"/>
            </w:tcBorders>
          </w:tcPr>
          <w:p w14:paraId="67499A15" w14:textId="77777777" w:rsidR="00702F7D" w:rsidRPr="00587059" w:rsidRDefault="00702F7D" w:rsidP="00AF03A1">
            <w:pPr>
              <w:pStyle w:val="Tableau"/>
              <w:jc w:val="left"/>
              <w:rPr>
                <w:b/>
                <w:lang w:val="en-US"/>
              </w:rPr>
            </w:pPr>
            <w:r w:rsidRPr="00587059">
              <w:rPr>
                <w:b/>
                <w:lang w:val="en-US"/>
              </w:rPr>
              <w:t>Variable name</w:t>
            </w:r>
          </w:p>
        </w:tc>
        <w:tc>
          <w:tcPr>
            <w:tcW w:w="3827" w:type="dxa"/>
            <w:tcBorders>
              <w:top w:val="single" w:sz="4" w:space="0" w:color="auto"/>
              <w:bottom w:val="single" w:sz="4" w:space="0" w:color="auto"/>
            </w:tcBorders>
          </w:tcPr>
          <w:p w14:paraId="0DA8FB23" w14:textId="77777777" w:rsidR="00702F7D" w:rsidRPr="00587059" w:rsidRDefault="00702F7D" w:rsidP="00AF03A1">
            <w:pPr>
              <w:pStyle w:val="Tableau"/>
              <w:rPr>
                <w:b/>
                <w:lang w:val="en-US"/>
              </w:rPr>
            </w:pPr>
            <w:r w:rsidRPr="00587059">
              <w:rPr>
                <w:b/>
                <w:lang w:val="en-US"/>
              </w:rPr>
              <w:t>Operationalization / Question Wording</w:t>
            </w:r>
          </w:p>
        </w:tc>
        <w:tc>
          <w:tcPr>
            <w:tcW w:w="3118" w:type="dxa"/>
            <w:tcBorders>
              <w:top w:val="single" w:sz="4" w:space="0" w:color="auto"/>
              <w:bottom w:val="single" w:sz="4" w:space="0" w:color="auto"/>
            </w:tcBorders>
          </w:tcPr>
          <w:p w14:paraId="26B72996" w14:textId="77777777" w:rsidR="00702F7D" w:rsidRPr="00587059" w:rsidRDefault="00702F7D" w:rsidP="00AF03A1">
            <w:pPr>
              <w:pStyle w:val="Tableau"/>
              <w:rPr>
                <w:b/>
                <w:lang w:val="en-US"/>
              </w:rPr>
            </w:pPr>
            <w:r w:rsidRPr="00587059">
              <w:rPr>
                <w:b/>
                <w:lang w:val="en-US"/>
              </w:rPr>
              <w:t>Measurement</w:t>
            </w:r>
          </w:p>
        </w:tc>
      </w:tr>
      <w:tr w:rsidR="00702F7D" w:rsidRPr="00587059" w14:paraId="5E50F0E3" w14:textId="77777777" w:rsidTr="00AF03A1">
        <w:tc>
          <w:tcPr>
            <w:tcW w:w="2480" w:type="dxa"/>
            <w:tcBorders>
              <w:top w:val="single" w:sz="4" w:space="0" w:color="auto"/>
            </w:tcBorders>
          </w:tcPr>
          <w:p w14:paraId="667C1D19" w14:textId="77777777" w:rsidR="00702F7D" w:rsidRPr="00587059" w:rsidRDefault="00702F7D" w:rsidP="00AF03A1">
            <w:pPr>
              <w:pStyle w:val="Tableau"/>
              <w:jc w:val="left"/>
              <w:rPr>
                <w:lang w:val="en-US"/>
              </w:rPr>
            </w:pPr>
            <w:r w:rsidRPr="00587059">
              <w:rPr>
                <w:lang w:val="en-US"/>
              </w:rPr>
              <w:t>Control variables</w:t>
            </w:r>
          </w:p>
        </w:tc>
        <w:tc>
          <w:tcPr>
            <w:tcW w:w="3827" w:type="dxa"/>
            <w:tcBorders>
              <w:top w:val="single" w:sz="4" w:space="0" w:color="auto"/>
            </w:tcBorders>
          </w:tcPr>
          <w:p w14:paraId="42754044" w14:textId="77777777" w:rsidR="00702F7D" w:rsidRPr="00587059" w:rsidRDefault="00702F7D" w:rsidP="00AF03A1">
            <w:pPr>
              <w:pStyle w:val="Tableau"/>
              <w:rPr>
                <w:lang w:val="en-US"/>
              </w:rPr>
            </w:pPr>
          </w:p>
        </w:tc>
        <w:tc>
          <w:tcPr>
            <w:tcW w:w="3118" w:type="dxa"/>
            <w:tcBorders>
              <w:top w:val="single" w:sz="4" w:space="0" w:color="auto"/>
            </w:tcBorders>
          </w:tcPr>
          <w:p w14:paraId="272F5808" w14:textId="77777777" w:rsidR="00702F7D" w:rsidRPr="00587059" w:rsidRDefault="00702F7D" w:rsidP="00AF03A1">
            <w:pPr>
              <w:pStyle w:val="Tableau"/>
              <w:rPr>
                <w:lang w:val="en-US"/>
              </w:rPr>
            </w:pPr>
          </w:p>
        </w:tc>
      </w:tr>
      <w:tr w:rsidR="00702F7D" w:rsidRPr="00587059" w14:paraId="3C4316D9" w14:textId="77777777" w:rsidTr="00AF03A1">
        <w:tc>
          <w:tcPr>
            <w:tcW w:w="2480" w:type="dxa"/>
          </w:tcPr>
          <w:p w14:paraId="62362754" w14:textId="77777777" w:rsidR="00702F7D" w:rsidRPr="00587059" w:rsidRDefault="00702F7D" w:rsidP="00AF03A1">
            <w:pPr>
              <w:pStyle w:val="Tableau"/>
              <w:rPr>
                <w:lang w:val="en-US"/>
              </w:rPr>
            </w:pPr>
            <w:r w:rsidRPr="00587059">
              <w:rPr>
                <w:lang w:val="en-US"/>
              </w:rPr>
              <w:t>Age</w:t>
            </w:r>
          </w:p>
        </w:tc>
        <w:tc>
          <w:tcPr>
            <w:tcW w:w="3827" w:type="dxa"/>
          </w:tcPr>
          <w:p w14:paraId="528FACD0" w14:textId="77777777" w:rsidR="00702F7D" w:rsidRPr="00587059" w:rsidRDefault="00702F7D" w:rsidP="00AF03A1">
            <w:pPr>
              <w:pStyle w:val="Tableau"/>
              <w:rPr>
                <w:lang w:val="en-US"/>
              </w:rPr>
            </w:pPr>
            <w:r w:rsidRPr="00587059">
              <w:rPr>
                <w:lang w:val="en-US"/>
              </w:rPr>
              <w:t>2020 minus year of birth</w:t>
            </w:r>
          </w:p>
        </w:tc>
        <w:tc>
          <w:tcPr>
            <w:tcW w:w="3118" w:type="dxa"/>
          </w:tcPr>
          <w:p w14:paraId="6CE58598" w14:textId="77777777" w:rsidR="00702F7D" w:rsidRPr="00587059" w:rsidRDefault="00702F7D" w:rsidP="00AF03A1">
            <w:pPr>
              <w:pStyle w:val="Tableau"/>
              <w:rPr>
                <w:lang w:val="en-US"/>
              </w:rPr>
            </w:pPr>
            <w:r w:rsidRPr="00587059">
              <w:rPr>
                <w:lang w:val="en-US"/>
              </w:rPr>
              <w:t>Scale variable</w:t>
            </w:r>
          </w:p>
        </w:tc>
      </w:tr>
      <w:tr w:rsidR="00702F7D" w:rsidRPr="00587059" w14:paraId="30DB6858" w14:textId="77777777" w:rsidTr="00AF03A1">
        <w:tc>
          <w:tcPr>
            <w:tcW w:w="2480" w:type="dxa"/>
            <w:tcBorders>
              <w:bottom w:val="single" w:sz="4" w:space="0" w:color="auto"/>
            </w:tcBorders>
          </w:tcPr>
          <w:p w14:paraId="74D05BC5" w14:textId="77777777" w:rsidR="00702F7D" w:rsidRPr="00587059" w:rsidRDefault="00702F7D" w:rsidP="00AF03A1">
            <w:pPr>
              <w:pStyle w:val="Tableau"/>
              <w:rPr>
                <w:lang w:val="en-US"/>
              </w:rPr>
            </w:pPr>
            <w:r w:rsidRPr="00587059">
              <w:rPr>
                <w:lang w:val="en-US"/>
              </w:rPr>
              <w:t>Gender</w:t>
            </w:r>
          </w:p>
        </w:tc>
        <w:tc>
          <w:tcPr>
            <w:tcW w:w="3827" w:type="dxa"/>
            <w:tcBorders>
              <w:bottom w:val="single" w:sz="4" w:space="0" w:color="auto"/>
            </w:tcBorders>
          </w:tcPr>
          <w:p w14:paraId="785D85B4" w14:textId="77777777" w:rsidR="00702F7D" w:rsidRPr="00587059" w:rsidRDefault="00702F7D" w:rsidP="00AF03A1">
            <w:pPr>
              <w:pStyle w:val="Tableau"/>
              <w:rPr>
                <w:lang w:val="en-US"/>
              </w:rPr>
            </w:pPr>
            <w:r w:rsidRPr="00587059">
              <w:rPr>
                <w:lang w:val="en-US"/>
              </w:rPr>
              <w:t>Self-declared gender</w:t>
            </w:r>
          </w:p>
        </w:tc>
        <w:tc>
          <w:tcPr>
            <w:tcW w:w="3118" w:type="dxa"/>
            <w:tcBorders>
              <w:bottom w:val="single" w:sz="4" w:space="0" w:color="auto"/>
            </w:tcBorders>
          </w:tcPr>
          <w:p w14:paraId="36DF5562" w14:textId="77777777" w:rsidR="00702F7D" w:rsidRPr="00587059" w:rsidRDefault="00702F7D" w:rsidP="00AF03A1">
            <w:pPr>
              <w:pStyle w:val="Tableau"/>
              <w:rPr>
                <w:lang w:val="en-US"/>
              </w:rPr>
            </w:pPr>
            <w:r w:rsidRPr="00587059">
              <w:rPr>
                <w:lang w:val="en-US"/>
              </w:rPr>
              <w:t>Female, male, other</w:t>
            </w:r>
          </w:p>
        </w:tc>
      </w:tr>
      <w:tr w:rsidR="00702F7D" w:rsidRPr="00587059" w14:paraId="3054FD7E" w14:textId="77777777" w:rsidTr="00AF03A1">
        <w:tc>
          <w:tcPr>
            <w:tcW w:w="2480" w:type="dxa"/>
            <w:tcBorders>
              <w:top w:val="single" w:sz="4" w:space="0" w:color="auto"/>
            </w:tcBorders>
          </w:tcPr>
          <w:p w14:paraId="6C3EC657" w14:textId="77777777" w:rsidR="00702F7D" w:rsidRPr="00587059" w:rsidRDefault="00702F7D" w:rsidP="00AF03A1">
            <w:pPr>
              <w:pStyle w:val="Tableau"/>
              <w:jc w:val="left"/>
              <w:rPr>
                <w:lang w:val="en-US"/>
              </w:rPr>
            </w:pPr>
            <w:r w:rsidRPr="00587059">
              <w:rPr>
                <w:lang w:val="en-US"/>
              </w:rPr>
              <w:t>Resources and skills</w:t>
            </w:r>
          </w:p>
        </w:tc>
        <w:tc>
          <w:tcPr>
            <w:tcW w:w="3827" w:type="dxa"/>
            <w:tcBorders>
              <w:top w:val="single" w:sz="4" w:space="0" w:color="auto"/>
            </w:tcBorders>
          </w:tcPr>
          <w:p w14:paraId="3F4BF7A9" w14:textId="77777777" w:rsidR="00702F7D" w:rsidRPr="00587059" w:rsidRDefault="00702F7D" w:rsidP="00AF03A1">
            <w:pPr>
              <w:pStyle w:val="Tableau"/>
              <w:jc w:val="left"/>
              <w:rPr>
                <w:b/>
                <w:lang w:val="en-US"/>
              </w:rPr>
            </w:pPr>
          </w:p>
        </w:tc>
        <w:tc>
          <w:tcPr>
            <w:tcW w:w="3118" w:type="dxa"/>
            <w:tcBorders>
              <w:top w:val="single" w:sz="4" w:space="0" w:color="auto"/>
            </w:tcBorders>
          </w:tcPr>
          <w:p w14:paraId="6068D234" w14:textId="77777777" w:rsidR="00702F7D" w:rsidRPr="00587059" w:rsidRDefault="00702F7D" w:rsidP="00AF03A1">
            <w:pPr>
              <w:pStyle w:val="Tableau"/>
              <w:jc w:val="left"/>
              <w:rPr>
                <w:b/>
                <w:lang w:val="en-US"/>
              </w:rPr>
            </w:pPr>
          </w:p>
        </w:tc>
      </w:tr>
      <w:tr w:rsidR="00702F7D" w:rsidRPr="00587059" w14:paraId="185E2E10" w14:textId="77777777" w:rsidTr="00AF03A1">
        <w:tc>
          <w:tcPr>
            <w:tcW w:w="2480" w:type="dxa"/>
          </w:tcPr>
          <w:p w14:paraId="478D9421" w14:textId="77777777" w:rsidR="00702F7D" w:rsidRPr="00587059" w:rsidRDefault="00702F7D" w:rsidP="00AF03A1">
            <w:pPr>
              <w:pStyle w:val="Tableau"/>
              <w:rPr>
                <w:lang w:val="en-US"/>
              </w:rPr>
            </w:pPr>
            <w:r w:rsidRPr="00587059">
              <w:rPr>
                <w:lang w:val="en-US"/>
              </w:rPr>
              <w:t>Household with children</w:t>
            </w:r>
          </w:p>
        </w:tc>
        <w:tc>
          <w:tcPr>
            <w:tcW w:w="3827" w:type="dxa"/>
          </w:tcPr>
          <w:p w14:paraId="1D788929" w14:textId="77777777" w:rsidR="00702F7D" w:rsidRPr="00587059" w:rsidRDefault="00702F7D" w:rsidP="00AF03A1">
            <w:pPr>
              <w:pStyle w:val="Tableau"/>
              <w:rPr>
                <w:lang w:val="en-US"/>
              </w:rPr>
            </w:pPr>
            <w:r w:rsidRPr="00587059">
              <w:rPr>
                <w:lang w:val="en-US"/>
              </w:rPr>
              <w:t>Children under 14 living in household</w:t>
            </w:r>
          </w:p>
        </w:tc>
        <w:tc>
          <w:tcPr>
            <w:tcW w:w="3118" w:type="dxa"/>
          </w:tcPr>
          <w:p w14:paraId="3432B533" w14:textId="77777777" w:rsidR="00702F7D" w:rsidRPr="00587059" w:rsidRDefault="00702F7D" w:rsidP="00AF03A1">
            <w:pPr>
              <w:pStyle w:val="Tableau"/>
              <w:rPr>
                <w:lang w:val="en-US"/>
              </w:rPr>
            </w:pPr>
            <w:r w:rsidRPr="00587059">
              <w:rPr>
                <w:lang w:val="en-US"/>
              </w:rPr>
              <w:t>0 = No, 1 = Yes</w:t>
            </w:r>
          </w:p>
        </w:tc>
      </w:tr>
      <w:tr w:rsidR="00702F7D" w:rsidRPr="00587059" w14:paraId="606845F1" w14:textId="77777777" w:rsidTr="00AF03A1">
        <w:tc>
          <w:tcPr>
            <w:tcW w:w="2480" w:type="dxa"/>
          </w:tcPr>
          <w:p w14:paraId="7019C8B1" w14:textId="77777777" w:rsidR="00702F7D" w:rsidRPr="00587059" w:rsidRDefault="00702F7D" w:rsidP="00AF03A1">
            <w:pPr>
              <w:pStyle w:val="Tableau"/>
              <w:rPr>
                <w:lang w:val="en-US"/>
              </w:rPr>
            </w:pPr>
            <w:r w:rsidRPr="00587059">
              <w:rPr>
                <w:lang w:val="en-US"/>
              </w:rPr>
              <w:t>Tertiary education</w:t>
            </w:r>
          </w:p>
        </w:tc>
        <w:tc>
          <w:tcPr>
            <w:tcW w:w="3827" w:type="dxa"/>
          </w:tcPr>
          <w:p w14:paraId="283526F0" w14:textId="77777777" w:rsidR="00702F7D" w:rsidRPr="00587059" w:rsidRDefault="00702F7D" w:rsidP="00AF03A1">
            <w:pPr>
              <w:pStyle w:val="Tableau"/>
              <w:rPr>
                <w:lang w:val="en-US"/>
              </w:rPr>
            </w:pPr>
            <w:r w:rsidRPr="00587059">
              <w:rPr>
                <w:lang w:val="en-US"/>
              </w:rPr>
              <w:t>Tertiary education (higher vocational education, higher technical school, teacher’s college, university of applied sciences, university)</w:t>
            </w:r>
          </w:p>
        </w:tc>
        <w:tc>
          <w:tcPr>
            <w:tcW w:w="3118" w:type="dxa"/>
          </w:tcPr>
          <w:p w14:paraId="1A2389C0" w14:textId="77777777" w:rsidR="00702F7D" w:rsidRPr="00587059" w:rsidRDefault="00702F7D" w:rsidP="00AF03A1">
            <w:pPr>
              <w:pStyle w:val="Tableau"/>
              <w:rPr>
                <w:lang w:val="en-US"/>
              </w:rPr>
            </w:pPr>
            <w:r w:rsidRPr="00587059">
              <w:rPr>
                <w:lang w:val="en-US"/>
              </w:rPr>
              <w:t>0 = No, 1 = Yes</w:t>
            </w:r>
          </w:p>
        </w:tc>
      </w:tr>
      <w:tr w:rsidR="00702F7D" w:rsidRPr="00587059" w14:paraId="456F1922" w14:textId="77777777" w:rsidTr="00AF03A1">
        <w:tc>
          <w:tcPr>
            <w:tcW w:w="2480" w:type="dxa"/>
            <w:tcBorders>
              <w:bottom w:val="single" w:sz="4" w:space="0" w:color="auto"/>
            </w:tcBorders>
          </w:tcPr>
          <w:p w14:paraId="1B501B6D" w14:textId="77777777" w:rsidR="00702F7D" w:rsidRPr="00587059" w:rsidRDefault="00702F7D" w:rsidP="00AF03A1">
            <w:pPr>
              <w:pStyle w:val="Tableau"/>
              <w:rPr>
                <w:lang w:val="en-US"/>
              </w:rPr>
            </w:pPr>
            <w:r w:rsidRPr="00587059">
              <w:rPr>
                <w:lang w:val="en-US"/>
              </w:rPr>
              <w:t>Internal political efficacy</w:t>
            </w:r>
          </w:p>
        </w:tc>
        <w:tc>
          <w:tcPr>
            <w:tcW w:w="3827" w:type="dxa"/>
            <w:tcBorders>
              <w:bottom w:val="single" w:sz="4" w:space="0" w:color="auto"/>
            </w:tcBorders>
          </w:tcPr>
          <w:p w14:paraId="6B38D526" w14:textId="77777777" w:rsidR="00702F7D" w:rsidRPr="00587059" w:rsidRDefault="00702F7D" w:rsidP="00AF03A1">
            <w:pPr>
              <w:pStyle w:val="Tableau"/>
              <w:rPr>
                <w:lang w:val="en-US"/>
              </w:rPr>
            </w:pPr>
            <w:r w:rsidRPr="00587059">
              <w:rPr>
                <w:lang w:val="en-US"/>
              </w:rPr>
              <w:t>Index based on responses to the statement “I can understand and appreciate important political issues well” and the statement “I have the confidence to actively participate in a conversation about political issues.”</w:t>
            </w:r>
          </w:p>
        </w:tc>
        <w:tc>
          <w:tcPr>
            <w:tcW w:w="3118" w:type="dxa"/>
            <w:tcBorders>
              <w:bottom w:val="single" w:sz="4" w:space="0" w:color="auto"/>
            </w:tcBorders>
          </w:tcPr>
          <w:p w14:paraId="7E56079D" w14:textId="77777777" w:rsidR="00702F7D" w:rsidRPr="00587059" w:rsidRDefault="00702F7D" w:rsidP="00AF03A1">
            <w:pPr>
              <w:pStyle w:val="Tableau"/>
              <w:rPr>
                <w:lang w:val="en-US"/>
              </w:rPr>
            </w:pPr>
            <w:r w:rsidRPr="00587059">
              <w:rPr>
                <w:lang w:val="en-US"/>
              </w:rPr>
              <w:t>Sum of both statements, where 0=don’t agree at all, 1=agree a little, 2=agree somewhat, 3=agree a fair amount, 4=fully agree</w:t>
            </w:r>
          </w:p>
        </w:tc>
      </w:tr>
      <w:tr w:rsidR="00702F7D" w:rsidRPr="00587059" w14:paraId="039273A7" w14:textId="77777777" w:rsidTr="00AF03A1">
        <w:tc>
          <w:tcPr>
            <w:tcW w:w="2480" w:type="dxa"/>
            <w:tcBorders>
              <w:top w:val="single" w:sz="4" w:space="0" w:color="auto"/>
            </w:tcBorders>
          </w:tcPr>
          <w:p w14:paraId="5223F402" w14:textId="77777777" w:rsidR="00702F7D" w:rsidRPr="00587059" w:rsidRDefault="00702F7D" w:rsidP="00AF03A1">
            <w:pPr>
              <w:pStyle w:val="Tableau"/>
              <w:jc w:val="left"/>
              <w:rPr>
                <w:lang w:val="en-US"/>
              </w:rPr>
            </w:pPr>
            <w:r w:rsidRPr="00587059">
              <w:rPr>
                <w:lang w:val="en-US"/>
              </w:rPr>
              <w:lastRenderedPageBreak/>
              <w:t>Motivation</w:t>
            </w:r>
          </w:p>
        </w:tc>
        <w:tc>
          <w:tcPr>
            <w:tcW w:w="3827" w:type="dxa"/>
            <w:tcBorders>
              <w:top w:val="single" w:sz="4" w:space="0" w:color="auto"/>
            </w:tcBorders>
          </w:tcPr>
          <w:p w14:paraId="4854D594" w14:textId="77777777" w:rsidR="00702F7D" w:rsidRPr="00587059" w:rsidRDefault="00702F7D" w:rsidP="00AF03A1">
            <w:pPr>
              <w:pStyle w:val="Tableau"/>
              <w:jc w:val="left"/>
              <w:rPr>
                <w:b/>
                <w:lang w:val="en-US"/>
              </w:rPr>
            </w:pPr>
          </w:p>
        </w:tc>
        <w:tc>
          <w:tcPr>
            <w:tcW w:w="3118" w:type="dxa"/>
            <w:tcBorders>
              <w:top w:val="single" w:sz="4" w:space="0" w:color="auto"/>
            </w:tcBorders>
          </w:tcPr>
          <w:p w14:paraId="79927B55" w14:textId="77777777" w:rsidR="00702F7D" w:rsidRPr="00587059" w:rsidRDefault="00702F7D" w:rsidP="00AF03A1">
            <w:pPr>
              <w:pStyle w:val="Tableau"/>
              <w:jc w:val="left"/>
              <w:rPr>
                <w:b/>
                <w:lang w:val="en-US"/>
              </w:rPr>
            </w:pPr>
          </w:p>
        </w:tc>
      </w:tr>
      <w:tr w:rsidR="00702F7D" w:rsidRPr="00587059" w14:paraId="16EFF71D" w14:textId="77777777" w:rsidTr="00AF03A1">
        <w:tc>
          <w:tcPr>
            <w:tcW w:w="2480" w:type="dxa"/>
          </w:tcPr>
          <w:p w14:paraId="246B863E" w14:textId="77777777" w:rsidR="00702F7D" w:rsidRPr="00587059" w:rsidRDefault="00702F7D" w:rsidP="00AF03A1">
            <w:pPr>
              <w:pStyle w:val="Tableau"/>
              <w:rPr>
                <w:lang w:val="en-US"/>
              </w:rPr>
            </w:pPr>
            <w:r w:rsidRPr="00587059">
              <w:rPr>
                <w:lang w:val="en-US"/>
              </w:rPr>
              <w:t>Interest in local politics</w:t>
            </w:r>
          </w:p>
        </w:tc>
        <w:tc>
          <w:tcPr>
            <w:tcW w:w="3827" w:type="dxa"/>
          </w:tcPr>
          <w:p w14:paraId="4C09B152" w14:textId="63FA663A" w:rsidR="00702F7D" w:rsidRPr="00587059" w:rsidRDefault="00702F7D" w:rsidP="00AF03A1">
            <w:pPr>
              <w:pStyle w:val="Tableau"/>
              <w:rPr>
                <w:lang w:val="en-US"/>
              </w:rPr>
            </w:pPr>
            <w:r w:rsidRPr="00587059">
              <w:rPr>
                <w:lang w:val="en-US"/>
              </w:rPr>
              <w:t xml:space="preserve">“How interested are you in the politics of your </w:t>
            </w:r>
            <w:r w:rsidR="00022A98" w:rsidRPr="00587059">
              <w:rPr>
                <w:lang w:val="en-US"/>
              </w:rPr>
              <w:t>commun</w:t>
            </w:r>
            <w:r w:rsidR="00CE3E9F" w:rsidRPr="00587059">
              <w:rPr>
                <w:lang w:val="en-US"/>
              </w:rPr>
              <w:t>ity</w:t>
            </w:r>
            <w:r w:rsidRPr="00587059">
              <w:rPr>
                <w:lang w:val="en-US"/>
              </w:rPr>
              <w:t>?”</w:t>
            </w:r>
          </w:p>
        </w:tc>
        <w:tc>
          <w:tcPr>
            <w:tcW w:w="3118" w:type="dxa"/>
          </w:tcPr>
          <w:p w14:paraId="2AE4647E" w14:textId="77777777" w:rsidR="00702F7D" w:rsidRPr="00587059" w:rsidRDefault="00702F7D" w:rsidP="00AF03A1">
            <w:pPr>
              <w:pStyle w:val="Tableau"/>
              <w:rPr>
                <w:lang w:val="en-US"/>
              </w:rPr>
            </w:pPr>
            <w:r w:rsidRPr="00587059">
              <w:rPr>
                <w:lang w:val="en-US"/>
              </w:rPr>
              <w:t xml:space="preserve">0 = low (not or little interested), </w:t>
            </w:r>
            <w:r w:rsidRPr="00587059">
              <w:rPr>
                <w:lang w:val="en-US"/>
              </w:rPr>
              <w:br/>
              <w:t>1 = high (very or quite interested)</w:t>
            </w:r>
          </w:p>
        </w:tc>
      </w:tr>
      <w:tr w:rsidR="00702F7D" w:rsidRPr="00587059" w14:paraId="73461F49" w14:textId="77777777" w:rsidTr="00AF03A1">
        <w:tc>
          <w:tcPr>
            <w:tcW w:w="2480" w:type="dxa"/>
          </w:tcPr>
          <w:p w14:paraId="0EE7D600" w14:textId="77777777" w:rsidR="00702F7D" w:rsidRPr="00587059" w:rsidRDefault="00702F7D" w:rsidP="00AF03A1">
            <w:pPr>
              <w:pStyle w:val="Tableau"/>
              <w:rPr>
                <w:lang w:val="en-US"/>
              </w:rPr>
            </w:pPr>
            <w:r w:rsidRPr="00587059">
              <w:rPr>
                <w:lang w:val="en-US"/>
              </w:rPr>
              <w:t>Attachment to municipality</w:t>
            </w:r>
          </w:p>
        </w:tc>
        <w:tc>
          <w:tcPr>
            <w:tcW w:w="3827" w:type="dxa"/>
          </w:tcPr>
          <w:p w14:paraId="6F0975E5" w14:textId="1830A0C8" w:rsidR="00702F7D" w:rsidRPr="00587059" w:rsidRDefault="00702F7D" w:rsidP="00AF03A1">
            <w:pPr>
              <w:pStyle w:val="Tableau"/>
              <w:rPr>
                <w:lang w:val="en-US"/>
              </w:rPr>
            </w:pPr>
            <w:r w:rsidRPr="00587059">
              <w:rPr>
                <w:lang w:val="en-US"/>
              </w:rPr>
              <w:t xml:space="preserve">“How attached you feel to your </w:t>
            </w:r>
            <w:r w:rsidR="00022A98" w:rsidRPr="00587059">
              <w:rPr>
                <w:lang w:val="en-US"/>
              </w:rPr>
              <w:t>commun</w:t>
            </w:r>
            <w:r w:rsidR="00CE3E9F" w:rsidRPr="00587059">
              <w:rPr>
                <w:lang w:val="en-US"/>
              </w:rPr>
              <w:t>ity</w:t>
            </w:r>
            <w:r w:rsidRPr="00587059">
              <w:rPr>
                <w:lang w:val="en-US"/>
              </w:rPr>
              <w:t>?”</w:t>
            </w:r>
          </w:p>
        </w:tc>
        <w:tc>
          <w:tcPr>
            <w:tcW w:w="3118" w:type="dxa"/>
          </w:tcPr>
          <w:p w14:paraId="58FCBF5C" w14:textId="77777777" w:rsidR="00702F7D" w:rsidRPr="00587059" w:rsidRDefault="00702F7D" w:rsidP="00AF03A1">
            <w:pPr>
              <w:pStyle w:val="Tableau"/>
              <w:rPr>
                <w:lang w:val="en-US"/>
              </w:rPr>
            </w:pPr>
            <w:r w:rsidRPr="00587059">
              <w:rPr>
                <w:lang w:val="en-US"/>
              </w:rPr>
              <w:t>Ordinal from 0 (not at all attached) to 10 (strongly attached)</w:t>
            </w:r>
          </w:p>
        </w:tc>
      </w:tr>
      <w:tr w:rsidR="00702F7D" w:rsidRPr="00587059" w14:paraId="40BD5DA4" w14:textId="77777777" w:rsidTr="00AF03A1">
        <w:tc>
          <w:tcPr>
            <w:tcW w:w="2480" w:type="dxa"/>
            <w:tcBorders>
              <w:bottom w:val="single" w:sz="4" w:space="0" w:color="auto"/>
            </w:tcBorders>
          </w:tcPr>
          <w:p w14:paraId="642B1ED1" w14:textId="77777777" w:rsidR="00702F7D" w:rsidRPr="00587059" w:rsidRDefault="00702F7D" w:rsidP="00AF03A1">
            <w:pPr>
              <w:pStyle w:val="Tableau"/>
              <w:rPr>
                <w:lang w:val="en-US"/>
              </w:rPr>
            </w:pPr>
            <w:r w:rsidRPr="00587059">
              <w:rPr>
                <w:lang w:val="en-US"/>
              </w:rPr>
              <w:t>Homeownership</w:t>
            </w:r>
          </w:p>
        </w:tc>
        <w:tc>
          <w:tcPr>
            <w:tcW w:w="3827" w:type="dxa"/>
            <w:tcBorders>
              <w:bottom w:val="single" w:sz="4" w:space="0" w:color="auto"/>
            </w:tcBorders>
          </w:tcPr>
          <w:p w14:paraId="654A15F5" w14:textId="77777777" w:rsidR="00702F7D" w:rsidRPr="00587059" w:rsidRDefault="00702F7D" w:rsidP="00AF03A1">
            <w:pPr>
              <w:pStyle w:val="Tableau"/>
              <w:rPr>
                <w:lang w:val="en-US"/>
              </w:rPr>
            </w:pPr>
            <w:r w:rsidRPr="00587059">
              <w:rPr>
                <w:lang w:val="en-US"/>
              </w:rPr>
              <w:t>“Are you the owner of the apartment or the house you live in?”</w:t>
            </w:r>
          </w:p>
        </w:tc>
        <w:tc>
          <w:tcPr>
            <w:tcW w:w="3118" w:type="dxa"/>
            <w:tcBorders>
              <w:bottom w:val="single" w:sz="4" w:space="0" w:color="auto"/>
            </w:tcBorders>
          </w:tcPr>
          <w:p w14:paraId="663956A1" w14:textId="77777777" w:rsidR="00702F7D" w:rsidRPr="00587059" w:rsidRDefault="00702F7D" w:rsidP="00AF03A1">
            <w:pPr>
              <w:pStyle w:val="Tableau"/>
              <w:rPr>
                <w:lang w:val="en-US"/>
              </w:rPr>
            </w:pPr>
            <w:r w:rsidRPr="00587059">
              <w:rPr>
                <w:lang w:val="en-US"/>
              </w:rPr>
              <w:t>0 = No, 1 = Yes</w:t>
            </w:r>
          </w:p>
        </w:tc>
      </w:tr>
      <w:tr w:rsidR="00702F7D" w:rsidRPr="00587059" w14:paraId="15DC0D0A" w14:textId="77777777" w:rsidTr="00AF03A1">
        <w:tc>
          <w:tcPr>
            <w:tcW w:w="2480" w:type="dxa"/>
            <w:tcBorders>
              <w:top w:val="single" w:sz="4" w:space="0" w:color="auto"/>
            </w:tcBorders>
          </w:tcPr>
          <w:p w14:paraId="3BBE3FC9" w14:textId="77777777" w:rsidR="00702F7D" w:rsidRPr="00587059" w:rsidRDefault="00702F7D" w:rsidP="00AF03A1">
            <w:pPr>
              <w:pStyle w:val="Tableau"/>
              <w:jc w:val="left"/>
              <w:rPr>
                <w:lang w:val="en-US"/>
              </w:rPr>
            </w:pPr>
            <w:r w:rsidRPr="00587059">
              <w:rPr>
                <w:lang w:val="en-US"/>
              </w:rPr>
              <w:t>Network membership</w:t>
            </w:r>
          </w:p>
        </w:tc>
        <w:tc>
          <w:tcPr>
            <w:tcW w:w="3827" w:type="dxa"/>
            <w:tcBorders>
              <w:top w:val="single" w:sz="4" w:space="0" w:color="auto"/>
            </w:tcBorders>
          </w:tcPr>
          <w:p w14:paraId="0CA1C861" w14:textId="77777777" w:rsidR="00702F7D" w:rsidRPr="00587059" w:rsidRDefault="00702F7D" w:rsidP="00AF03A1">
            <w:pPr>
              <w:pStyle w:val="Tableau"/>
              <w:rPr>
                <w:b/>
                <w:lang w:val="en-US"/>
              </w:rPr>
            </w:pPr>
          </w:p>
        </w:tc>
        <w:tc>
          <w:tcPr>
            <w:tcW w:w="3118" w:type="dxa"/>
            <w:tcBorders>
              <w:top w:val="single" w:sz="4" w:space="0" w:color="auto"/>
            </w:tcBorders>
          </w:tcPr>
          <w:p w14:paraId="3590FA38" w14:textId="77777777" w:rsidR="00702F7D" w:rsidRPr="00587059" w:rsidRDefault="00702F7D" w:rsidP="00AF03A1">
            <w:pPr>
              <w:pStyle w:val="Tableau"/>
              <w:rPr>
                <w:b/>
                <w:lang w:val="en-US"/>
              </w:rPr>
            </w:pPr>
          </w:p>
        </w:tc>
      </w:tr>
      <w:tr w:rsidR="00702F7D" w:rsidRPr="00587059" w14:paraId="727D1891" w14:textId="77777777" w:rsidTr="00AF03A1">
        <w:tc>
          <w:tcPr>
            <w:tcW w:w="2480" w:type="dxa"/>
          </w:tcPr>
          <w:p w14:paraId="35ECF22E" w14:textId="77777777" w:rsidR="00702F7D" w:rsidRPr="00587059" w:rsidRDefault="00702F7D" w:rsidP="00AF03A1">
            <w:pPr>
              <w:pStyle w:val="Tableau"/>
              <w:rPr>
                <w:b/>
                <w:lang w:val="en-US"/>
              </w:rPr>
            </w:pPr>
            <w:r w:rsidRPr="00587059">
              <w:rPr>
                <w:lang w:val="en-US"/>
              </w:rPr>
              <w:t xml:space="preserve">Years of residence </w:t>
            </w:r>
          </w:p>
        </w:tc>
        <w:tc>
          <w:tcPr>
            <w:tcW w:w="3827" w:type="dxa"/>
          </w:tcPr>
          <w:p w14:paraId="5E13955E" w14:textId="1C94C6BD" w:rsidR="00702F7D" w:rsidRPr="00587059" w:rsidRDefault="00702F7D" w:rsidP="00AF03A1">
            <w:pPr>
              <w:pStyle w:val="Tableau"/>
              <w:rPr>
                <w:b/>
                <w:lang w:val="en-US"/>
              </w:rPr>
            </w:pPr>
            <w:r w:rsidRPr="00587059">
              <w:rPr>
                <w:lang w:val="en-US"/>
              </w:rPr>
              <w:t xml:space="preserve">Years of residence in </w:t>
            </w:r>
            <w:r w:rsidR="00022A98" w:rsidRPr="00587059">
              <w:rPr>
                <w:lang w:val="en-US"/>
              </w:rPr>
              <w:t>commun</w:t>
            </w:r>
            <w:r w:rsidR="00CE3E9F" w:rsidRPr="00587059">
              <w:rPr>
                <w:lang w:val="en-US"/>
              </w:rPr>
              <w:t>ity</w:t>
            </w:r>
            <w:r w:rsidRPr="00587059">
              <w:rPr>
                <w:lang w:val="en-US"/>
              </w:rPr>
              <w:t xml:space="preserve"> divided by age * 100</w:t>
            </w:r>
          </w:p>
        </w:tc>
        <w:tc>
          <w:tcPr>
            <w:tcW w:w="3118" w:type="dxa"/>
          </w:tcPr>
          <w:p w14:paraId="30561C01" w14:textId="77777777" w:rsidR="00702F7D" w:rsidRPr="00587059" w:rsidRDefault="00702F7D" w:rsidP="00AF03A1">
            <w:pPr>
              <w:pStyle w:val="Tableau"/>
              <w:rPr>
                <w:b/>
                <w:lang w:val="en-US"/>
              </w:rPr>
            </w:pPr>
            <w:r w:rsidRPr="00587059">
              <w:rPr>
                <w:lang w:val="en-US"/>
              </w:rPr>
              <w:t>Scale variable (0 to 100)</w:t>
            </w:r>
          </w:p>
        </w:tc>
      </w:tr>
      <w:tr w:rsidR="00702F7D" w:rsidRPr="00587059" w14:paraId="6E6397A8" w14:textId="77777777" w:rsidTr="00AF03A1">
        <w:tc>
          <w:tcPr>
            <w:tcW w:w="2480" w:type="dxa"/>
            <w:tcBorders>
              <w:bottom w:val="single" w:sz="4" w:space="0" w:color="auto"/>
            </w:tcBorders>
          </w:tcPr>
          <w:p w14:paraId="44247A72" w14:textId="77777777" w:rsidR="00702F7D" w:rsidRPr="00587059" w:rsidRDefault="00702F7D" w:rsidP="00AF03A1">
            <w:pPr>
              <w:pStyle w:val="Tableau"/>
              <w:rPr>
                <w:i/>
                <w:lang w:val="en-US"/>
              </w:rPr>
            </w:pPr>
            <w:r w:rsidRPr="00587059">
              <w:rPr>
                <w:lang w:val="en-US"/>
              </w:rPr>
              <w:t>Network membership score</w:t>
            </w:r>
          </w:p>
        </w:tc>
        <w:tc>
          <w:tcPr>
            <w:tcW w:w="3827" w:type="dxa"/>
            <w:tcBorders>
              <w:bottom w:val="single" w:sz="4" w:space="0" w:color="auto"/>
            </w:tcBorders>
          </w:tcPr>
          <w:p w14:paraId="467A4659" w14:textId="77777777" w:rsidR="00702F7D" w:rsidRPr="00587059" w:rsidRDefault="00702F7D" w:rsidP="00AF03A1">
            <w:pPr>
              <w:pStyle w:val="Tableau"/>
              <w:rPr>
                <w:lang w:val="en-US"/>
              </w:rPr>
            </w:pPr>
            <w:r w:rsidRPr="00587059">
              <w:rPr>
                <w:lang w:val="en-US"/>
              </w:rPr>
              <w:t>Cumulative index based on responses to Q32 (asking for membership and leadership function in a list of 11 types of association)</w:t>
            </w:r>
          </w:p>
        </w:tc>
        <w:tc>
          <w:tcPr>
            <w:tcW w:w="3118" w:type="dxa"/>
            <w:tcBorders>
              <w:bottom w:val="single" w:sz="4" w:space="0" w:color="auto"/>
            </w:tcBorders>
          </w:tcPr>
          <w:p w14:paraId="5BE9A37D" w14:textId="77777777" w:rsidR="00702F7D" w:rsidRPr="00587059" w:rsidRDefault="00702F7D" w:rsidP="00AF03A1">
            <w:pPr>
              <w:pStyle w:val="Tableau"/>
              <w:rPr>
                <w:lang w:val="en-US"/>
              </w:rPr>
            </w:pPr>
            <w:r w:rsidRPr="00587059">
              <w:rPr>
                <w:lang w:val="en-US"/>
              </w:rPr>
              <w:t>+1 if ‘member’</w:t>
            </w:r>
          </w:p>
          <w:p w14:paraId="2D31E67A" w14:textId="77777777" w:rsidR="00702F7D" w:rsidRPr="00587059" w:rsidRDefault="00702F7D" w:rsidP="00AF03A1">
            <w:pPr>
              <w:pStyle w:val="Tableau"/>
              <w:rPr>
                <w:lang w:val="en-US"/>
              </w:rPr>
            </w:pPr>
            <w:r w:rsidRPr="00587059">
              <w:rPr>
                <w:lang w:val="en-US"/>
              </w:rPr>
              <w:t xml:space="preserve">+2 if ‘leadership function’ </w:t>
            </w:r>
          </w:p>
        </w:tc>
      </w:tr>
      <w:tr w:rsidR="00702F7D" w:rsidRPr="00587059" w14:paraId="440DCF58" w14:textId="77777777" w:rsidTr="00AF03A1">
        <w:tc>
          <w:tcPr>
            <w:tcW w:w="2480" w:type="dxa"/>
            <w:tcBorders>
              <w:top w:val="single" w:sz="4" w:space="0" w:color="auto"/>
            </w:tcBorders>
          </w:tcPr>
          <w:p w14:paraId="7DBDF0DA" w14:textId="77777777" w:rsidR="00702F7D" w:rsidRPr="00587059" w:rsidRDefault="00702F7D" w:rsidP="00AF03A1">
            <w:pPr>
              <w:pStyle w:val="Tableau"/>
              <w:jc w:val="left"/>
              <w:rPr>
                <w:lang w:val="en-US"/>
              </w:rPr>
            </w:pPr>
            <w:r w:rsidRPr="00587059">
              <w:rPr>
                <w:lang w:val="en-US"/>
              </w:rPr>
              <w:t>Psychological factors</w:t>
            </w:r>
          </w:p>
        </w:tc>
        <w:tc>
          <w:tcPr>
            <w:tcW w:w="3827" w:type="dxa"/>
            <w:tcBorders>
              <w:top w:val="single" w:sz="4" w:space="0" w:color="auto"/>
            </w:tcBorders>
          </w:tcPr>
          <w:p w14:paraId="7ACDDFE4" w14:textId="77777777" w:rsidR="00702F7D" w:rsidRPr="00587059" w:rsidRDefault="00702F7D" w:rsidP="00AF03A1">
            <w:pPr>
              <w:pStyle w:val="Tableau"/>
              <w:rPr>
                <w:b/>
                <w:lang w:val="en-US"/>
              </w:rPr>
            </w:pPr>
          </w:p>
        </w:tc>
        <w:tc>
          <w:tcPr>
            <w:tcW w:w="3118" w:type="dxa"/>
            <w:tcBorders>
              <w:top w:val="single" w:sz="4" w:space="0" w:color="auto"/>
            </w:tcBorders>
          </w:tcPr>
          <w:p w14:paraId="4713220B" w14:textId="77777777" w:rsidR="00702F7D" w:rsidRPr="00587059" w:rsidRDefault="00702F7D" w:rsidP="00AF03A1">
            <w:pPr>
              <w:pStyle w:val="Tableau"/>
              <w:rPr>
                <w:b/>
                <w:lang w:val="en-US"/>
              </w:rPr>
            </w:pPr>
          </w:p>
        </w:tc>
      </w:tr>
      <w:tr w:rsidR="00702F7D" w:rsidRPr="00587059" w14:paraId="581278C0" w14:textId="77777777" w:rsidTr="00AF03A1">
        <w:tc>
          <w:tcPr>
            <w:tcW w:w="2480" w:type="dxa"/>
          </w:tcPr>
          <w:p w14:paraId="60D84A85" w14:textId="77777777" w:rsidR="00702F7D" w:rsidRPr="00587059" w:rsidRDefault="00702F7D" w:rsidP="00AF03A1">
            <w:pPr>
              <w:pStyle w:val="Tableau"/>
              <w:rPr>
                <w:lang w:val="en-US"/>
              </w:rPr>
            </w:pPr>
            <w:r w:rsidRPr="00587059">
              <w:rPr>
                <w:lang w:val="en-US"/>
              </w:rPr>
              <w:t>Public meeting avoidance</w:t>
            </w:r>
          </w:p>
        </w:tc>
        <w:tc>
          <w:tcPr>
            <w:tcW w:w="3827" w:type="dxa"/>
          </w:tcPr>
          <w:p w14:paraId="64AFAB34" w14:textId="77777777" w:rsidR="00702F7D" w:rsidRPr="00587059" w:rsidRDefault="00702F7D" w:rsidP="00AF03A1">
            <w:pPr>
              <w:pStyle w:val="Tableau"/>
              <w:rPr>
                <w:lang w:val="en-US"/>
              </w:rPr>
            </w:pPr>
            <w:r w:rsidRPr="00587059">
              <w:rPr>
                <w:lang w:val="en-US"/>
              </w:rPr>
              <w:t>Individual position on a scale question ranging from “I have no problem to express my opinion in a public assembly” to “I don't like to talk in front of many people.”</w:t>
            </w:r>
          </w:p>
        </w:tc>
        <w:tc>
          <w:tcPr>
            <w:tcW w:w="3118" w:type="dxa"/>
          </w:tcPr>
          <w:p w14:paraId="4247D065" w14:textId="77777777" w:rsidR="00702F7D" w:rsidRPr="00587059" w:rsidRDefault="00702F7D" w:rsidP="00AF03A1">
            <w:pPr>
              <w:pStyle w:val="Tableau"/>
              <w:rPr>
                <w:lang w:val="en-US"/>
              </w:rPr>
            </w:pPr>
            <w:r w:rsidRPr="00587059">
              <w:rPr>
                <w:lang w:val="en-US"/>
              </w:rPr>
              <w:t>Score between 1 (completely agree with statement 1), 3.5 (don’t know), and 6 (completely agree with statement 2)</w:t>
            </w:r>
          </w:p>
        </w:tc>
      </w:tr>
      <w:tr w:rsidR="00702F7D" w:rsidRPr="00587059" w14:paraId="3D25A851" w14:textId="77777777" w:rsidTr="00AF03A1">
        <w:tc>
          <w:tcPr>
            <w:tcW w:w="2480" w:type="dxa"/>
            <w:tcBorders>
              <w:bottom w:val="single" w:sz="4" w:space="0" w:color="auto"/>
            </w:tcBorders>
          </w:tcPr>
          <w:p w14:paraId="57AF3138" w14:textId="77777777" w:rsidR="00702F7D" w:rsidRPr="00587059" w:rsidRDefault="00702F7D" w:rsidP="00AF03A1">
            <w:pPr>
              <w:pStyle w:val="Tableau"/>
              <w:rPr>
                <w:lang w:val="en-US"/>
              </w:rPr>
            </w:pPr>
            <w:r w:rsidRPr="00587059">
              <w:rPr>
                <w:lang w:val="en-US"/>
              </w:rPr>
              <w:t>Conflict aversion</w:t>
            </w:r>
          </w:p>
        </w:tc>
        <w:tc>
          <w:tcPr>
            <w:tcW w:w="3827" w:type="dxa"/>
            <w:tcBorders>
              <w:bottom w:val="single" w:sz="4" w:space="0" w:color="auto"/>
            </w:tcBorders>
          </w:tcPr>
          <w:p w14:paraId="77001884" w14:textId="14EE2572" w:rsidR="00702F7D" w:rsidRPr="00587059" w:rsidRDefault="00702F7D" w:rsidP="00AF03A1">
            <w:pPr>
              <w:pStyle w:val="Tableau"/>
              <w:rPr>
                <w:lang w:val="en-US"/>
              </w:rPr>
            </w:pPr>
            <w:r w:rsidRPr="00587059">
              <w:rPr>
                <w:lang w:val="en-US"/>
              </w:rPr>
              <w:t xml:space="preserve">Individual position on a scale ranging from “The </w:t>
            </w:r>
            <w:r w:rsidR="00022A98" w:rsidRPr="00587059">
              <w:rPr>
                <w:lang w:val="en-US"/>
              </w:rPr>
              <w:t xml:space="preserve">communal </w:t>
            </w:r>
            <w:r w:rsidRPr="00587059">
              <w:rPr>
                <w:lang w:val="en-US"/>
              </w:rPr>
              <w:t xml:space="preserve">assembly creates a sense of community and shared responsibility” to “The </w:t>
            </w:r>
            <w:r w:rsidR="00022A98" w:rsidRPr="00587059">
              <w:rPr>
                <w:lang w:val="en-US"/>
              </w:rPr>
              <w:t>communal</w:t>
            </w:r>
            <w:r w:rsidRPr="00587059">
              <w:rPr>
                <w:lang w:val="en-US"/>
              </w:rPr>
              <w:t xml:space="preserve"> assembly harms the sense of community because it fosters conflicts.”</w:t>
            </w:r>
          </w:p>
        </w:tc>
        <w:tc>
          <w:tcPr>
            <w:tcW w:w="3118" w:type="dxa"/>
            <w:tcBorders>
              <w:bottom w:val="single" w:sz="4" w:space="0" w:color="auto"/>
            </w:tcBorders>
          </w:tcPr>
          <w:p w14:paraId="59B984BA" w14:textId="77777777" w:rsidR="00702F7D" w:rsidRPr="00587059" w:rsidRDefault="00702F7D" w:rsidP="00AF03A1">
            <w:pPr>
              <w:pStyle w:val="Tableau"/>
              <w:rPr>
                <w:lang w:val="en-US"/>
              </w:rPr>
            </w:pPr>
            <w:r w:rsidRPr="00587059">
              <w:rPr>
                <w:lang w:val="en-US"/>
              </w:rPr>
              <w:t>Score between 1 (completely agree with statement 1), 3.5 (don’t know), and 6 (completely agree with statement 2)</w:t>
            </w:r>
          </w:p>
        </w:tc>
      </w:tr>
      <w:tr w:rsidR="00702F7D" w:rsidRPr="00587059" w14:paraId="2BC2EB55" w14:textId="77777777" w:rsidTr="00AF03A1">
        <w:tc>
          <w:tcPr>
            <w:tcW w:w="2480" w:type="dxa"/>
            <w:tcBorders>
              <w:top w:val="single" w:sz="4" w:space="0" w:color="auto"/>
            </w:tcBorders>
          </w:tcPr>
          <w:p w14:paraId="68B6EF9C" w14:textId="77777777" w:rsidR="00702F7D" w:rsidRPr="00587059" w:rsidRDefault="00702F7D" w:rsidP="00AF03A1">
            <w:pPr>
              <w:pStyle w:val="Tableau"/>
              <w:jc w:val="left"/>
              <w:rPr>
                <w:lang w:val="en-US"/>
              </w:rPr>
            </w:pPr>
            <w:r w:rsidRPr="00587059">
              <w:rPr>
                <w:lang w:val="en-US"/>
              </w:rPr>
              <w:t>Perceptions of democracy</w:t>
            </w:r>
          </w:p>
        </w:tc>
        <w:tc>
          <w:tcPr>
            <w:tcW w:w="3827" w:type="dxa"/>
            <w:tcBorders>
              <w:top w:val="single" w:sz="4" w:space="0" w:color="auto"/>
            </w:tcBorders>
          </w:tcPr>
          <w:p w14:paraId="4D1318C0" w14:textId="77777777" w:rsidR="00702F7D" w:rsidRPr="00587059" w:rsidRDefault="00702F7D" w:rsidP="00AF03A1">
            <w:pPr>
              <w:pStyle w:val="Tableau"/>
              <w:rPr>
                <w:b/>
                <w:lang w:val="en-US"/>
              </w:rPr>
            </w:pPr>
          </w:p>
        </w:tc>
        <w:tc>
          <w:tcPr>
            <w:tcW w:w="3118" w:type="dxa"/>
            <w:tcBorders>
              <w:top w:val="single" w:sz="4" w:space="0" w:color="auto"/>
            </w:tcBorders>
          </w:tcPr>
          <w:p w14:paraId="70A958DC" w14:textId="77777777" w:rsidR="00702F7D" w:rsidRPr="00587059" w:rsidRDefault="00702F7D" w:rsidP="00AF03A1">
            <w:pPr>
              <w:pStyle w:val="Tableau"/>
              <w:rPr>
                <w:b/>
                <w:lang w:val="en-US"/>
              </w:rPr>
            </w:pPr>
          </w:p>
        </w:tc>
      </w:tr>
      <w:tr w:rsidR="00702F7D" w:rsidRPr="00587059" w14:paraId="38337127" w14:textId="77777777" w:rsidTr="00AF03A1">
        <w:tc>
          <w:tcPr>
            <w:tcW w:w="2480" w:type="dxa"/>
          </w:tcPr>
          <w:p w14:paraId="6FCAD5A5" w14:textId="77777777" w:rsidR="00702F7D" w:rsidRPr="00587059" w:rsidRDefault="00702F7D" w:rsidP="00AF03A1">
            <w:pPr>
              <w:pStyle w:val="Tableau"/>
              <w:rPr>
                <w:lang w:val="en-US"/>
              </w:rPr>
            </w:pPr>
            <w:r w:rsidRPr="00587059">
              <w:rPr>
                <w:lang w:val="en-US"/>
              </w:rPr>
              <w:t>External political efficacy</w:t>
            </w:r>
          </w:p>
        </w:tc>
        <w:tc>
          <w:tcPr>
            <w:tcW w:w="3827" w:type="dxa"/>
          </w:tcPr>
          <w:p w14:paraId="53731CDE" w14:textId="77777777" w:rsidR="00702F7D" w:rsidRPr="00587059" w:rsidRDefault="00702F7D" w:rsidP="00AF03A1">
            <w:pPr>
              <w:pStyle w:val="Tableau"/>
              <w:rPr>
                <w:lang w:val="en-US"/>
              </w:rPr>
            </w:pPr>
            <w:r w:rsidRPr="00587059">
              <w:rPr>
                <w:lang w:val="en-US"/>
              </w:rPr>
              <w:t>Index based on statement “Politicians strive to maintain close contact with the population” and statement “Politicians care about what people like me think”.</w:t>
            </w:r>
          </w:p>
        </w:tc>
        <w:tc>
          <w:tcPr>
            <w:tcW w:w="3118" w:type="dxa"/>
          </w:tcPr>
          <w:p w14:paraId="0227494B" w14:textId="77777777" w:rsidR="00702F7D" w:rsidRPr="00587059" w:rsidRDefault="00702F7D" w:rsidP="00AF03A1">
            <w:pPr>
              <w:pStyle w:val="Tableau"/>
              <w:rPr>
                <w:lang w:val="en-US"/>
              </w:rPr>
            </w:pPr>
            <w:r w:rsidRPr="00587059">
              <w:rPr>
                <w:lang w:val="en-US"/>
              </w:rPr>
              <w:t>Sum of both statements, where 0=don’t agree at all, 1=agree a little, 2=agree somewhat, 3=agree a fair amount, 4=fully agree</w:t>
            </w:r>
          </w:p>
        </w:tc>
      </w:tr>
      <w:tr w:rsidR="00702F7D" w:rsidRPr="00587059" w14:paraId="4C7284A8" w14:textId="77777777" w:rsidTr="00AF03A1">
        <w:tc>
          <w:tcPr>
            <w:tcW w:w="2480" w:type="dxa"/>
          </w:tcPr>
          <w:p w14:paraId="2888B3C6" w14:textId="77777777" w:rsidR="00702F7D" w:rsidRPr="00587059" w:rsidRDefault="00702F7D" w:rsidP="00AF03A1">
            <w:pPr>
              <w:pStyle w:val="Tableau"/>
              <w:rPr>
                <w:lang w:val="en-US"/>
              </w:rPr>
            </w:pPr>
            <w:r w:rsidRPr="00587059">
              <w:rPr>
                <w:lang w:val="en-US"/>
              </w:rPr>
              <w:t>Trust in local government</w:t>
            </w:r>
          </w:p>
        </w:tc>
        <w:tc>
          <w:tcPr>
            <w:tcW w:w="3827" w:type="dxa"/>
          </w:tcPr>
          <w:p w14:paraId="1F656BCD" w14:textId="0F1F39AB" w:rsidR="00702F7D" w:rsidRPr="00587059" w:rsidRDefault="00702F7D" w:rsidP="00AF03A1">
            <w:pPr>
              <w:pStyle w:val="Tableau"/>
              <w:rPr>
                <w:lang w:val="en-US"/>
              </w:rPr>
            </w:pPr>
            <w:r w:rsidRPr="00587059">
              <w:rPr>
                <w:lang w:val="en-US"/>
              </w:rPr>
              <w:t xml:space="preserve">“How much to you trust the government of your </w:t>
            </w:r>
            <w:r w:rsidR="00022A98" w:rsidRPr="00587059">
              <w:rPr>
                <w:lang w:val="en-US"/>
              </w:rPr>
              <w:t>commun</w:t>
            </w:r>
            <w:r w:rsidR="00CE3E9F" w:rsidRPr="00587059">
              <w:rPr>
                <w:lang w:val="en-US"/>
              </w:rPr>
              <w:t>ity</w:t>
            </w:r>
            <w:r w:rsidRPr="00587059">
              <w:rPr>
                <w:lang w:val="en-US"/>
              </w:rPr>
              <w:t>?”</w:t>
            </w:r>
          </w:p>
        </w:tc>
        <w:tc>
          <w:tcPr>
            <w:tcW w:w="3118" w:type="dxa"/>
          </w:tcPr>
          <w:p w14:paraId="10E56C25" w14:textId="77777777" w:rsidR="00702F7D" w:rsidRPr="00587059" w:rsidRDefault="00702F7D" w:rsidP="00AF03A1">
            <w:pPr>
              <w:pStyle w:val="Tableau"/>
              <w:rPr>
                <w:lang w:val="en-US"/>
              </w:rPr>
            </w:pPr>
            <w:r w:rsidRPr="00587059">
              <w:rPr>
                <w:lang w:val="en-US"/>
              </w:rPr>
              <w:t>Ordinal from 0 (no trust) to 10 (full trust)</w:t>
            </w:r>
          </w:p>
        </w:tc>
      </w:tr>
      <w:tr w:rsidR="00702F7D" w:rsidRPr="00587059" w14:paraId="51CC9386" w14:textId="77777777" w:rsidTr="00AF03A1">
        <w:tc>
          <w:tcPr>
            <w:tcW w:w="2480" w:type="dxa"/>
            <w:tcBorders>
              <w:bottom w:val="single" w:sz="4" w:space="0" w:color="auto"/>
            </w:tcBorders>
          </w:tcPr>
          <w:p w14:paraId="60580A3B" w14:textId="3BF411E3" w:rsidR="00702F7D" w:rsidRPr="00587059" w:rsidRDefault="00702F7D" w:rsidP="00AF03A1">
            <w:pPr>
              <w:pStyle w:val="Tableau"/>
              <w:rPr>
                <w:lang w:val="en-US"/>
              </w:rPr>
            </w:pPr>
            <w:r w:rsidRPr="00587059">
              <w:rPr>
                <w:lang w:val="en-US"/>
              </w:rPr>
              <w:t xml:space="preserve">Criticism of </w:t>
            </w:r>
            <w:r w:rsidR="00022A98" w:rsidRPr="00587059">
              <w:rPr>
                <w:lang w:val="en-US"/>
              </w:rPr>
              <w:t xml:space="preserve">communal </w:t>
            </w:r>
            <w:r w:rsidRPr="00587059">
              <w:rPr>
                <w:lang w:val="en-US"/>
              </w:rPr>
              <w:t>assembly</w:t>
            </w:r>
          </w:p>
        </w:tc>
        <w:tc>
          <w:tcPr>
            <w:tcW w:w="3827" w:type="dxa"/>
            <w:tcBorders>
              <w:bottom w:val="single" w:sz="4" w:space="0" w:color="auto"/>
            </w:tcBorders>
          </w:tcPr>
          <w:p w14:paraId="2C8D542C" w14:textId="640A8C71" w:rsidR="00702F7D" w:rsidRPr="00587059" w:rsidRDefault="00702F7D" w:rsidP="00AF03A1">
            <w:pPr>
              <w:pStyle w:val="Tableau"/>
              <w:rPr>
                <w:lang w:val="en-US"/>
              </w:rPr>
            </w:pPr>
            <w:r w:rsidRPr="00587059">
              <w:rPr>
                <w:lang w:val="en-US"/>
              </w:rPr>
              <w:t xml:space="preserve">Individual position on a scale ranging from “The fact that often only few voters participate [in </w:t>
            </w:r>
            <w:r w:rsidR="00022A98" w:rsidRPr="00587059">
              <w:rPr>
                <w:lang w:val="en-US"/>
              </w:rPr>
              <w:t xml:space="preserve">communal </w:t>
            </w:r>
            <w:r w:rsidRPr="00587059">
              <w:rPr>
                <w:lang w:val="en-US"/>
              </w:rPr>
              <w:t>assemblies] is not fundamentally a problem.” to “</w:t>
            </w:r>
            <w:r w:rsidR="00022A98" w:rsidRPr="00587059">
              <w:rPr>
                <w:lang w:val="en-US"/>
              </w:rPr>
              <w:t xml:space="preserve">Communal </w:t>
            </w:r>
            <w:r w:rsidRPr="00587059">
              <w:rPr>
                <w:lang w:val="en-US"/>
              </w:rPr>
              <w:t>assemblies are problematic because usually only a small minority of voters participate””</w:t>
            </w:r>
          </w:p>
        </w:tc>
        <w:tc>
          <w:tcPr>
            <w:tcW w:w="3118" w:type="dxa"/>
            <w:tcBorders>
              <w:bottom w:val="single" w:sz="4" w:space="0" w:color="auto"/>
            </w:tcBorders>
          </w:tcPr>
          <w:p w14:paraId="44E2F48D" w14:textId="77777777" w:rsidR="00702F7D" w:rsidRPr="00587059" w:rsidRDefault="00702F7D" w:rsidP="00AF03A1">
            <w:pPr>
              <w:pStyle w:val="Tableau"/>
              <w:rPr>
                <w:lang w:val="en-US"/>
              </w:rPr>
            </w:pPr>
            <w:r w:rsidRPr="00587059">
              <w:rPr>
                <w:lang w:val="en-US"/>
              </w:rPr>
              <w:t>Score between 1 (completely agree with statement 1), 3.5 (don’t know), and 6 (completely agree with statement 2)</w:t>
            </w:r>
          </w:p>
        </w:tc>
      </w:tr>
      <w:tr w:rsidR="00702F7D" w:rsidRPr="00587059" w14:paraId="29A00BF0" w14:textId="77777777" w:rsidTr="00AF03A1">
        <w:tc>
          <w:tcPr>
            <w:tcW w:w="2480" w:type="dxa"/>
            <w:tcBorders>
              <w:top w:val="single" w:sz="4" w:space="0" w:color="auto"/>
            </w:tcBorders>
          </w:tcPr>
          <w:p w14:paraId="30444E67" w14:textId="77777777" w:rsidR="00702F7D" w:rsidRPr="00587059" w:rsidRDefault="00702F7D" w:rsidP="00AF03A1">
            <w:pPr>
              <w:pStyle w:val="Tableau"/>
              <w:jc w:val="left"/>
              <w:rPr>
                <w:lang w:val="en-US"/>
              </w:rPr>
            </w:pPr>
            <w:r w:rsidRPr="00587059">
              <w:rPr>
                <w:lang w:val="en-US"/>
              </w:rPr>
              <w:t>Political Participation</w:t>
            </w:r>
          </w:p>
        </w:tc>
        <w:tc>
          <w:tcPr>
            <w:tcW w:w="3827" w:type="dxa"/>
            <w:tcBorders>
              <w:top w:val="single" w:sz="4" w:space="0" w:color="auto"/>
            </w:tcBorders>
          </w:tcPr>
          <w:p w14:paraId="47808D46" w14:textId="77777777" w:rsidR="00702F7D" w:rsidRPr="00587059" w:rsidRDefault="00702F7D" w:rsidP="00AF03A1">
            <w:pPr>
              <w:pStyle w:val="Tableau"/>
              <w:rPr>
                <w:b/>
                <w:lang w:val="en-US"/>
              </w:rPr>
            </w:pPr>
          </w:p>
        </w:tc>
        <w:tc>
          <w:tcPr>
            <w:tcW w:w="3118" w:type="dxa"/>
            <w:tcBorders>
              <w:top w:val="single" w:sz="4" w:space="0" w:color="auto"/>
            </w:tcBorders>
          </w:tcPr>
          <w:p w14:paraId="29B897B0" w14:textId="77777777" w:rsidR="00702F7D" w:rsidRPr="00587059" w:rsidRDefault="00702F7D" w:rsidP="00AF03A1">
            <w:pPr>
              <w:pStyle w:val="Tableau"/>
              <w:rPr>
                <w:b/>
                <w:lang w:val="en-US"/>
              </w:rPr>
            </w:pPr>
          </w:p>
        </w:tc>
      </w:tr>
      <w:tr w:rsidR="00702F7D" w:rsidRPr="00587059" w14:paraId="1AA0F07F" w14:textId="77777777" w:rsidTr="00AF03A1">
        <w:tc>
          <w:tcPr>
            <w:tcW w:w="2480" w:type="dxa"/>
          </w:tcPr>
          <w:p w14:paraId="7BF6B739" w14:textId="77777777" w:rsidR="00702F7D" w:rsidRPr="00587059" w:rsidRDefault="00702F7D" w:rsidP="00AF03A1">
            <w:pPr>
              <w:pStyle w:val="Tableau"/>
              <w:rPr>
                <w:lang w:val="en-US"/>
              </w:rPr>
            </w:pPr>
            <w:r w:rsidRPr="00587059">
              <w:rPr>
                <w:lang w:val="en-US"/>
              </w:rPr>
              <w:t>Participation in assemblies</w:t>
            </w:r>
          </w:p>
        </w:tc>
        <w:tc>
          <w:tcPr>
            <w:tcW w:w="3827" w:type="dxa"/>
          </w:tcPr>
          <w:p w14:paraId="42DFF906" w14:textId="03BAC7BC" w:rsidR="00702F7D" w:rsidRPr="00587059" w:rsidRDefault="00702F7D" w:rsidP="00AF03A1">
            <w:pPr>
              <w:pStyle w:val="Tableau"/>
              <w:rPr>
                <w:lang w:val="en-US"/>
              </w:rPr>
            </w:pPr>
            <w:r w:rsidRPr="00587059">
              <w:rPr>
                <w:lang w:val="en-US"/>
              </w:rPr>
              <w:t xml:space="preserve">“How often have you participated in </w:t>
            </w:r>
            <w:r w:rsidR="00022A98" w:rsidRPr="00587059">
              <w:rPr>
                <w:lang w:val="en-US"/>
              </w:rPr>
              <w:t xml:space="preserve">communal </w:t>
            </w:r>
            <w:r w:rsidRPr="00587059">
              <w:rPr>
                <w:lang w:val="en-US"/>
              </w:rPr>
              <w:t>assemblies in the last five years?”</w:t>
            </w:r>
          </w:p>
        </w:tc>
        <w:tc>
          <w:tcPr>
            <w:tcW w:w="3118" w:type="dxa"/>
          </w:tcPr>
          <w:p w14:paraId="256123A3" w14:textId="77777777" w:rsidR="00702F7D" w:rsidRPr="00587059" w:rsidRDefault="00702F7D" w:rsidP="00AF03A1">
            <w:pPr>
              <w:pStyle w:val="Tableau"/>
              <w:rPr>
                <w:lang w:val="en-US"/>
              </w:rPr>
            </w:pPr>
            <w:r w:rsidRPr="00587059">
              <w:rPr>
                <w:lang w:val="en-US"/>
              </w:rPr>
              <w:t>1 = Never, 2 = Sometimes, 3 = (almost) always</w:t>
            </w:r>
          </w:p>
        </w:tc>
      </w:tr>
      <w:tr w:rsidR="00702F7D" w:rsidRPr="00587059" w14:paraId="0D03146B" w14:textId="77777777" w:rsidTr="00AF03A1">
        <w:tc>
          <w:tcPr>
            <w:tcW w:w="2480" w:type="dxa"/>
          </w:tcPr>
          <w:p w14:paraId="2B36E82B" w14:textId="77777777" w:rsidR="00702F7D" w:rsidRPr="00587059" w:rsidRDefault="00702F7D" w:rsidP="00AF03A1">
            <w:pPr>
              <w:pStyle w:val="Tableau"/>
              <w:rPr>
                <w:lang w:val="en-US"/>
              </w:rPr>
            </w:pPr>
            <w:r w:rsidRPr="00587059">
              <w:rPr>
                <w:lang w:val="en-US"/>
              </w:rPr>
              <w:t xml:space="preserve">Participation in </w:t>
            </w:r>
            <w:r w:rsidRPr="00587059">
              <w:rPr>
                <w:lang w:val="en-US"/>
              </w:rPr>
              <w:br/>
              <w:t>local elections</w:t>
            </w:r>
          </w:p>
        </w:tc>
        <w:tc>
          <w:tcPr>
            <w:tcW w:w="3827" w:type="dxa"/>
          </w:tcPr>
          <w:p w14:paraId="74757DA7" w14:textId="2F8D345D" w:rsidR="00702F7D" w:rsidRPr="00587059" w:rsidRDefault="00702F7D" w:rsidP="00AF03A1">
            <w:pPr>
              <w:pStyle w:val="Tableau"/>
              <w:rPr>
                <w:lang w:val="en-US"/>
              </w:rPr>
            </w:pPr>
            <w:r w:rsidRPr="00587059">
              <w:rPr>
                <w:lang w:val="en-US"/>
              </w:rPr>
              <w:t xml:space="preserve">“Did you vote in the </w:t>
            </w:r>
            <w:r w:rsidR="00022A98" w:rsidRPr="00587059">
              <w:rPr>
                <w:lang w:val="en-US"/>
              </w:rPr>
              <w:t xml:space="preserve">communal </w:t>
            </w:r>
            <w:r w:rsidRPr="00587059">
              <w:rPr>
                <w:lang w:val="en-US"/>
              </w:rPr>
              <w:t>government elections in March 2018?”</w:t>
            </w:r>
          </w:p>
        </w:tc>
        <w:tc>
          <w:tcPr>
            <w:tcW w:w="3118" w:type="dxa"/>
          </w:tcPr>
          <w:p w14:paraId="5A626D2C" w14:textId="77777777" w:rsidR="00702F7D" w:rsidRPr="00587059" w:rsidRDefault="00702F7D" w:rsidP="00AF03A1">
            <w:pPr>
              <w:pStyle w:val="Tableau"/>
              <w:rPr>
                <w:lang w:val="en-US"/>
              </w:rPr>
            </w:pPr>
            <w:r w:rsidRPr="00587059">
              <w:rPr>
                <w:lang w:val="en-US"/>
              </w:rPr>
              <w:t>0 = No, 1 = Yes</w:t>
            </w:r>
          </w:p>
        </w:tc>
      </w:tr>
      <w:tr w:rsidR="00702F7D" w:rsidRPr="00587059" w14:paraId="5576B931" w14:textId="77777777" w:rsidTr="00AF03A1">
        <w:tc>
          <w:tcPr>
            <w:tcW w:w="2480" w:type="dxa"/>
          </w:tcPr>
          <w:p w14:paraId="4A3301C5" w14:textId="77777777" w:rsidR="00702F7D" w:rsidRPr="00587059" w:rsidRDefault="00702F7D" w:rsidP="00AF03A1">
            <w:pPr>
              <w:pStyle w:val="Tableau"/>
              <w:rPr>
                <w:lang w:val="en-US"/>
              </w:rPr>
            </w:pPr>
            <w:r w:rsidRPr="00587059">
              <w:rPr>
                <w:lang w:val="en-US"/>
              </w:rPr>
              <w:t xml:space="preserve">Participation in </w:t>
            </w:r>
            <w:r w:rsidRPr="00587059">
              <w:rPr>
                <w:lang w:val="en-US"/>
              </w:rPr>
              <w:br/>
              <w:t xml:space="preserve">cantonal elections: </w:t>
            </w:r>
            <w:r w:rsidRPr="00587059">
              <w:rPr>
                <w:lang w:val="en-US"/>
              </w:rPr>
              <w:br/>
              <w:t>cantonal executive</w:t>
            </w:r>
          </w:p>
        </w:tc>
        <w:tc>
          <w:tcPr>
            <w:tcW w:w="3827" w:type="dxa"/>
          </w:tcPr>
          <w:p w14:paraId="21D7C58D" w14:textId="77777777" w:rsidR="00702F7D" w:rsidRPr="00587059" w:rsidRDefault="00702F7D" w:rsidP="00AF03A1">
            <w:pPr>
              <w:pStyle w:val="Tableau"/>
              <w:rPr>
                <w:lang w:val="en-US"/>
              </w:rPr>
            </w:pPr>
            <w:r w:rsidRPr="00587059">
              <w:rPr>
                <w:lang w:val="en-US"/>
              </w:rPr>
              <w:t>“Did you vote in the election of the cantonal government March 2018?”</w:t>
            </w:r>
          </w:p>
        </w:tc>
        <w:tc>
          <w:tcPr>
            <w:tcW w:w="3118" w:type="dxa"/>
          </w:tcPr>
          <w:p w14:paraId="6DC263AC" w14:textId="77777777" w:rsidR="00702F7D" w:rsidRPr="00587059" w:rsidRDefault="00702F7D" w:rsidP="00AF03A1">
            <w:pPr>
              <w:pStyle w:val="Tableau"/>
              <w:rPr>
                <w:lang w:val="en-US"/>
              </w:rPr>
            </w:pPr>
            <w:r w:rsidRPr="00587059">
              <w:rPr>
                <w:lang w:val="en-US"/>
              </w:rPr>
              <w:t>0 = No, 1 = Yes</w:t>
            </w:r>
          </w:p>
        </w:tc>
      </w:tr>
      <w:tr w:rsidR="00702F7D" w:rsidRPr="00587059" w14:paraId="3030D173" w14:textId="77777777" w:rsidTr="00AF03A1">
        <w:tc>
          <w:tcPr>
            <w:tcW w:w="2480" w:type="dxa"/>
          </w:tcPr>
          <w:p w14:paraId="46AB6272" w14:textId="77777777" w:rsidR="00702F7D" w:rsidRPr="00587059" w:rsidRDefault="00702F7D" w:rsidP="00AF03A1">
            <w:pPr>
              <w:pStyle w:val="Tableau"/>
              <w:rPr>
                <w:lang w:val="en-US"/>
              </w:rPr>
            </w:pPr>
            <w:r w:rsidRPr="00587059">
              <w:rPr>
                <w:lang w:val="en-US"/>
              </w:rPr>
              <w:t xml:space="preserve">Participation in </w:t>
            </w:r>
            <w:r w:rsidRPr="00587059">
              <w:rPr>
                <w:lang w:val="en-US"/>
              </w:rPr>
              <w:br/>
              <w:t xml:space="preserve">cantonal elections: </w:t>
            </w:r>
            <w:r w:rsidRPr="00587059">
              <w:rPr>
                <w:lang w:val="en-US"/>
              </w:rPr>
              <w:br/>
              <w:t>cantonal parliament</w:t>
            </w:r>
          </w:p>
        </w:tc>
        <w:tc>
          <w:tcPr>
            <w:tcW w:w="3827" w:type="dxa"/>
          </w:tcPr>
          <w:p w14:paraId="37EC7A7E" w14:textId="77777777" w:rsidR="00702F7D" w:rsidRPr="00587059" w:rsidRDefault="00702F7D" w:rsidP="00AF03A1">
            <w:pPr>
              <w:pStyle w:val="Tableau"/>
              <w:rPr>
                <w:lang w:val="en-US"/>
              </w:rPr>
            </w:pPr>
            <w:r w:rsidRPr="00587059">
              <w:rPr>
                <w:lang w:val="en-US"/>
              </w:rPr>
              <w:t>“Did you vote in the election of the cantonal parliament in June 2018?”</w:t>
            </w:r>
          </w:p>
        </w:tc>
        <w:tc>
          <w:tcPr>
            <w:tcW w:w="3118" w:type="dxa"/>
          </w:tcPr>
          <w:p w14:paraId="06240DC4" w14:textId="77777777" w:rsidR="00702F7D" w:rsidRPr="00587059" w:rsidRDefault="00702F7D" w:rsidP="00AF03A1">
            <w:pPr>
              <w:pStyle w:val="Tableau"/>
              <w:rPr>
                <w:lang w:val="en-US"/>
              </w:rPr>
            </w:pPr>
            <w:r w:rsidRPr="00587059">
              <w:rPr>
                <w:lang w:val="en-US"/>
              </w:rPr>
              <w:t>0 = No, 1 = Yes</w:t>
            </w:r>
          </w:p>
        </w:tc>
      </w:tr>
      <w:tr w:rsidR="00702F7D" w:rsidRPr="00587059" w14:paraId="353E612B" w14:textId="77777777" w:rsidTr="00AF03A1">
        <w:tc>
          <w:tcPr>
            <w:tcW w:w="2480" w:type="dxa"/>
            <w:vAlign w:val="bottom"/>
          </w:tcPr>
          <w:p w14:paraId="5BDFF9EC" w14:textId="77777777" w:rsidR="00702F7D" w:rsidRPr="00587059" w:rsidRDefault="00702F7D" w:rsidP="00AF03A1">
            <w:pPr>
              <w:pStyle w:val="Tableau"/>
              <w:rPr>
                <w:lang w:val="en-US"/>
              </w:rPr>
            </w:pPr>
            <w:r w:rsidRPr="00587059">
              <w:rPr>
                <w:lang w:val="en-US"/>
              </w:rPr>
              <w:t xml:space="preserve">Participation in </w:t>
            </w:r>
            <w:r w:rsidRPr="00587059">
              <w:rPr>
                <w:lang w:val="en-US"/>
              </w:rPr>
              <w:br/>
              <w:t xml:space="preserve">national elections: </w:t>
            </w:r>
            <w:r w:rsidRPr="00587059">
              <w:rPr>
                <w:lang w:val="en-US"/>
              </w:rPr>
              <w:br/>
              <w:t>national parliament</w:t>
            </w:r>
          </w:p>
        </w:tc>
        <w:tc>
          <w:tcPr>
            <w:tcW w:w="3827" w:type="dxa"/>
            <w:vAlign w:val="center"/>
          </w:tcPr>
          <w:p w14:paraId="3A83C813" w14:textId="77777777" w:rsidR="00702F7D" w:rsidRPr="00587059" w:rsidRDefault="00702F7D" w:rsidP="00AF03A1">
            <w:pPr>
              <w:pStyle w:val="Tableau"/>
              <w:rPr>
                <w:lang w:val="en-US"/>
              </w:rPr>
            </w:pPr>
            <w:r w:rsidRPr="00587059">
              <w:rPr>
                <w:lang w:val="en-US"/>
              </w:rPr>
              <w:t>“Did you vote in the election of the national parliament in October 2019?”</w:t>
            </w:r>
          </w:p>
        </w:tc>
        <w:tc>
          <w:tcPr>
            <w:tcW w:w="3118" w:type="dxa"/>
            <w:vAlign w:val="center"/>
          </w:tcPr>
          <w:p w14:paraId="6C9F459C" w14:textId="77777777" w:rsidR="00702F7D" w:rsidRPr="00587059" w:rsidRDefault="00702F7D" w:rsidP="00AF03A1">
            <w:pPr>
              <w:pStyle w:val="Tableau"/>
              <w:rPr>
                <w:lang w:val="en-US"/>
              </w:rPr>
            </w:pPr>
            <w:r w:rsidRPr="00587059">
              <w:rPr>
                <w:lang w:val="en-US"/>
              </w:rPr>
              <w:t>0 = No, 1 = Yes</w:t>
            </w:r>
          </w:p>
        </w:tc>
      </w:tr>
      <w:tr w:rsidR="00702F7D" w:rsidRPr="00587059" w14:paraId="1E04CB4A" w14:textId="77777777" w:rsidTr="00AF03A1">
        <w:tc>
          <w:tcPr>
            <w:tcW w:w="2480" w:type="dxa"/>
            <w:tcBorders>
              <w:bottom w:val="single" w:sz="4" w:space="0" w:color="auto"/>
            </w:tcBorders>
            <w:vAlign w:val="bottom"/>
          </w:tcPr>
          <w:p w14:paraId="35226CE3" w14:textId="77777777" w:rsidR="00702F7D" w:rsidRPr="00587059" w:rsidRDefault="00702F7D" w:rsidP="00AF03A1">
            <w:pPr>
              <w:pStyle w:val="Tableau"/>
              <w:rPr>
                <w:bCs/>
                <w:lang w:val="en-US"/>
              </w:rPr>
            </w:pPr>
            <w:r w:rsidRPr="00587059">
              <w:rPr>
                <w:bCs/>
                <w:lang w:val="en-US"/>
              </w:rPr>
              <w:t xml:space="preserve">Participation in </w:t>
            </w:r>
            <w:r w:rsidRPr="00587059">
              <w:rPr>
                <w:bCs/>
                <w:lang w:val="en-US"/>
              </w:rPr>
              <w:br/>
              <w:t>national referendums</w:t>
            </w:r>
          </w:p>
        </w:tc>
        <w:tc>
          <w:tcPr>
            <w:tcW w:w="3827" w:type="dxa"/>
            <w:tcBorders>
              <w:bottom w:val="single" w:sz="4" w:space="0" w:color="auto"/>
            </w:tcBorders>
            <w:vAlign w:val="center"/>
          </w:tcPr>
          <w:p w14:paraId="04B81823" w14:textId="77777777" w:rsidR="00702F7D" w:rsidRPr="00587059" w:rsidRDefault="00702F7D" w:rsidP="00AF03A1">
            <w:pPr>
              <w:pStyle w:val="Tableau"/>
              <w:rPr>
                <w:bCs/>
                <w:lang w:val="en-US"/>
              </w:rPr>
            </w:pPr>
            <w:r w:rsidRPr="00587059">
              <w:rPr>
                <w:bCs/>
                <w:lang w:val="en-US"/>
              </w:rPr>
              <w:t>“In how many out of ten national votes do you normally participate?”</w:t>
            </w:r>
          </w:p>
        </w:tc>
        <w:tc>
          <w:tcPr>
            <w:tcW w:w="3118" w:type="dxa"/>
            <w:tcBorders>
              <w:bottom w:val="single" w:sz="4" w:space="0" w:color="auto"/>
            </w:tcBorders>
            <w:vAlign w:val="center"/>
          </w:tcPr>
          <w:p w14:paraId="258297C3" w14:textId="77777777" w:rsidR="00702F7D" w:rsidRPr="00587059" w:rsidRDefault="00702F7D" w:rsidP="00AF03A1">
            <w:pPr>
              <w:pStyle w:val="Tableau"/>
              <w:rPr>
                <w:bCs/>
                <w:lang w:val="en-US"/>
              </w:rPr>
            </w:pPr>
            <w:r w:rsidRPr="00587059">
              <w:rPr>
                <w:bCs/>
                <w:lang w:val="en-US"/>
              </w:rPr>
              <w:t>Ordinal from 0 to 10</w:t>
            </w:r>
          </w:p>
        </w:tc>
      </w:tr>
    </w:tbl>
    <w:p w14:paraId="5E19D0FB" w14:textId="6DB5BEC1" w:rsidR="00EA10F9" w:rsidRPr="00587059" w:rsidRDefault="00EA10F9" w:rsidP="00DD4B15">
      <w:r w:rsidRPr="00587059">
        <w:br w:type="page"/>
      </w:r>
    </w:p>
    <w:p w14:paraId="3B162473" w14:textId="2B208EA1" w:rsidR="00475F4B" w:rsidRPr="00587059" w:rsidRDefault="00B778F1" w:rsidP="00F566A3">
      <w:pPr>
        <w:pStyle w:val="berschrift2"/>
      </w:pPr>
      <w:r w:rsidRPr="00587059">
        <w:lastRenderedPageBreak/>
        <w:t xml:space="preserve">A2. </w:t>
      </w:r>
      <w:r w:rsidR="00F566A3" w:rsidRPr="00587059">
        <w:t xml:space="preserve">Results: </w:t>
      </w:r>
      <w:r w:rsidR="003D077C" w:rsidRPr="00587059">
        <w:t xml:space="preserve">additional </w:t>
      </w:r>
      <w:r w:rsidR="00F566A3" w:rsidRPr="00587059">
        <w:t>information and robustness checks</w:t>
      </w:r>
    </w:p>
    <w:p w14:paraId="39ABEE11" w14:textId="6AE84C53" w:rsidR="00EA10F9" w:rsidRPr="00587059" w:rsidRDefault="00EA10F9" w:rsidP="00EA10F9">
      <w:pPr>
        <w:pStyle w:val="Beschriftung"/>
        <w:rPr>
          <w:lang w:val="en-US"/>
        </w:rPr>
      </w:pPr>
      <w:bookmarkStart w:id="5" w:name="_Ref128729557"/>
      <w:r w:rsidRPr="00587059">
        <w:rPr>
          <w:lang w:val="en-US"/>
        </w:rPr>
        <w:t xml:space="preserve">Table A </w:t>
      </w:r>
      <w:r w:rsidR="00184DA2" w:rsidRPr="00587059">
        <w:rPr>
          <w:lang w:val="en-US"/>
        </w:rPr>
        <w:t>4</w:t>
      </w:r>
      <w:bookmarkEnd w:id="5"/>
      <w:r w:rsidRPr="00587059">
        <w:rPr>
          <w:lang w:val="en-US"/>
        </w:rPr>
        <w:t xml:space="preserve">: </w:t>
      </w:r>
      <w:r w:rsidR="00CF6286" w:rsidRPr="00587059">
        <w:rPr>
          <w:lang w:val="en-US"/>
        </w:rPr>
        <w:t>Respondents’ Self-reported Participation in Elections and Referendums</w:t>
      </w:r>
    </w:p>
    <w:tbl>
      <w:tblPr>
        <w:tblW w:w="9072" w:type="dxa"/>
        <w:tblLayout w:type="fixed"/>
        <w:tblCellMar>
          <w:left w:w="70" w:type="dxa"/>
          <w:right w:w="70" w:type="dxa"/>
        </w:tblCellMar>
        <w:tblLook w:val="00A0" w:firstRow="1" w:lastRow="0" w:firstColumn="1" w:lastColumn="0" w:noHBand="0" w:noVBand="0"/>
      </w:tblPr>
      <w:tblGrid>
        <w:gridCol w:w="2835"/>
        <w:gridCol w:w="1523"/>
        <w:gridCol w:w="1666"/>
        <w:gridCol w:w="1665"/>
        <w:gridCol w:w="1383"/>
      </w:tblGrid>
      <w:tr w:rsidR="00CF6286" w:rsidRPr="00587059" w14:paraId="6BFEF5ED" w14:textId="77777777" w:rsidTr="00F21D52">
        <w:tc>
          <w:tcPr>
            <w:tcW w:w="2835" w:type="dxa"/>
            <w:vMerge w:val="restart"/>
            <w:tcBorders>
              <w:top w:val="single" w:sz="4" w:space="0" w:color="auto"/>
            </w:tcBorders>
          </w:tcPr>
          <w:p w14:paraId="2F6C0964" w14:textId="354147B3" w:rsidR="00CF6286" w:rsidRPr="00587059" w:rsidRDefault="00CF6286" w:rsidP="00E3548D">
            <w:pPr>
              <w:pStyle w:val="Tableau"/>
              <w:rPr>
                <w:lang w:val="en-US"/>
              </w:rPr>
            </w:pPr>
            <w:r w:rsidRPr="00587059">
              <w:rPr>
                <w:lang w:val="en-US"/>
              </w:rPr>
              <w:t xml:space="preserve">Percent declared having </w:t>
            </w:r>
            <w:r w:rsidRPr="00587059">
              <w:rPr>
                <w:lang w:val="en-US"/>
              </w:rPr>
              <w:br/>
              <w:t>participated in…</w:t>
            </w:r>
          </w:p>
        </w:tc>
        <w:tc>
          <w:tcPr>
            <w:tcW w:w="4854" w:type="dxa"/>
            <w:gridSpan w:val="3"/>
            <w:tcBorders>
              <w:top w:val="single" w:sz="4" w:space="0" w:color="auto"/>
            </w:tcBorders>
          </w:tcPr>
          <w:p w14:paraId="27DE3C9A" w14:textId="1652414A" w:rsidR="00CF6286" w:rsidRPr="00587059" w:rsidRDefault="00CF6286" w:rsidP="00E3548D">
            <w:pPr>
              <w:pStyle w:val="Tableau"/>
              <w:rPr>
                <w:lang w:val="en-US"/>
              </w:rPr>
            </w:pPr>
            <w:r w:rsidRPr="00587059">
              <w:rPr>
                <w:lang w:val="en-US"/>
              </w:rPr>
              <w:t>Participated in Assemblies</w:t>
            </w:r>
          </w:p>
        </w:tc>
        <w:tc>
          <w:tcPr>
            <w:tcW w:w="1383" w:type="dxa"/>
            <w:tcBorders>
              <w:top w:val="single" w:sz="4" w:space="0" w:color="auto"/>
            </w:tcBorders>
          </w:tcPr>
          <w:p w14:paraId="13C79DD7" w14:textId="77777777" w:rsidR="00CF6286" w:rsidRPr="00587059" w:rsidRDefault="00CF6286" w:rsidP="00E3548D">
            <w:pPr>
              <w:pStyle w:val="Tableau"/>
              <w:rPr>
                <w:lang w:val="en-US"/>
              </w:rPr>
            </w:pPr>
          </w:p>
        </w:tc>
      </w:tr>
      <w:tr w:rsidR="00CF6286" w:rsidRPr="00587059" w14:paraId="4BF049AB" w14:textId="77777777" w:rsidTr="00CF6286">
        <w:tc>
          <w:tcPr>
            <w:tcW w:w="2835" w:type="dxa"/>
            <w:vMerge/>
            <w:tcBorders>
              <w:bottom w:val="single" w:sz="4" w:space="0" w:color="auto"/>
            </w:tcBorders>
          </w:tcPr>
          <w:p w14:paraId="13D8DB6B" w14:textId="77777777" w:rsidR="00CF6286" w:rsidRPr="00587059" w:rsidRDefault="00CF6286" w:rsidP="00E3548D">
            <w:pPr>
              <w:pStyle w:val="Tableau"/>
              <w:rPr>
                <w:lang w:val="en-US"/>
              </w:rPr>
            </w:pPr>
          </w:p>
        </w:tc>
        <w:tc>
          <w:tcPr>
            <w:tcW w:w="1523" w:type="dxa"/>
            <w:tcBorders>
              <w:bottom w:val="single" w:sz="4" w:space="0" w:color="auto"/>
            </w:tcBorders>
          </w:tcPr>
          <w:p w14:paraId="0166582A" w14:textId="00B308E6" w:rsidR="00CF6286" w:rsidRPr="00587059" w:rsidRDefault="00CF6286" w:rsidP="00E3548D">
            <w:pPr>
              <w:pStyle w:val="Tableau"/>
              <w:rPr>
                <w:lang w:val="en-US"/>
              </w:rPr>
            </w:pPr>
            <w:r w:rsidRPr="00587059">
              <w:rPr>
                <w:lang w:val="en-US"/>
              </w:rPr>
              <w:t>(almost) Always</w:t>
            </w:r>
          </w:p>
        </w:tc>
        <w:tc>
          <w:tcPr>
            <w:tcW w:w="1666" w:type="dxa"/>
            <w:tcBorders>
              <w:bottom w:val="single" w:sz="4" w:space="0" w:color="auto"/>
            </w:tcBorders>
          </w:tcPr>
          <w:p w14:paraId="4E50F0E3" w14:textId="77777777" w:rsidR="00CF6286" w:rsidRPr="00587059" w:rsidRDefault="00CF6286" w:rsidP="00E3548D">
            <w:pPr>
              <w:pStyle w:val="Tableau"/>
              <w:rPr>
                <w:lang w:val="en-US"/>
              </w:rPr>
            </w:pPr>
            <w:r w:rsidRPr="00587059">
              <w:rPr>
                <w:lang w:val="en-US"/>
              </w:rPr>
              <w:t>Sometimes</w:t>
            </w:r>
          </w:p>
        </w:tc>
        <w:tc>
          <w:tcPr>
            <w:tcW w:w="1665" w:type="dxa"/>
            <w:tcBorders>
              <w:bottom w:val="single" w:sz="4" w:space="0" w:color="auto"/>
            </w:tcBorders>
          </w:tcPr>
          <w:p w14:paraId="1236260F" w14:textId="77777777" w:rsidR="00CF6286" w:rsidRPr="00587059" w:rsidRDefault="00CF6286" w:rsidP="00E3548D">
            <w:pPr>
              <w:pStyle w:val="Tableau"/>
              <w:rPr>
                <w:lang w:val="en-US"/>
              </w:rPr>
            </w:pPr>
            <w:r w:rsidRPr="00587059">
              <w:rPr>
                <w:lang w:val="en-US"/>
              </w:rPr>
              <w:t>Never</w:t>
            </w:r>
          </w:p>
        </w:tc>
        <w:tc>
          <w:tcPr>
            <w:tcW w:w="1383" w:type="dxa"/>
            <w:tcBorders>
              <w:bottom w:val="single" w:sz="4" w:space="0" w:color="auto"/>
            </w:tcBorders>
          </w:tcPr>
          <w:p w14:paraId="425EDA7A" w14:textId="77777777" w:rsidR="00CF6286" w:rsidRPr="00587059" w:rsidRDefault="00CF6286" w:rsidP="00E3548D">
            <w:pPr>
              <w:pStyle w:val="Tableau"/>
              <w:rPr>
                <w:lang w:val="en-US"/>
              </w:rPr>
            </w:pPr>
            <w:r w:rsidRPr="00587059">
              <w:rPr>
                <w:lang w:val="en-US"/>
              </w:rPr>
              <w:t>Total</w:t>
            </w:r>
          </w:p>
        </w:tc>
      </w:tr>
      <w:tr w:rsidR="00EA10F9" w:rsidRPr="00587059" w14:paraId="70A07A9F" w14:textId="77777777" w:rsidTr="00E3548D">
        <w:tc>
          <w:tcPr>
            <w:tcW w:w="2835" w:type="dxa"/>
            <w:tcBorders>
              <w:top w:val="single" w:sz="4" w:space="0" w:color="auto"/>
            </w:tcBorders>
          </w:tcPr>
          <w:p w14:paraId="5C470CAC" w14:textId="77777777" w:rsidR="00EA10F9" w:rsidRPr="00587059" w:rsidRDefault="00EA10F9" w:rsidP="00E3548D">
            <w:pPr>
              <w:pStyle w:val="Tableau"/>
              <w:rPr>
                <w:lang w:val="en-US"/>
              </w:rPr>
            </w:pPr>
            <w:r w:rsidRPr="00587059">
              <w:rPr>
                <w:lang w:val="en-US"/>
              </w:rPr>
              <w:t>2018 local elections</w:t>
            </w:r>
          </w:p>
        </w:tc>
        <w:tc>
          <w:tcPr>
            <w:tcW w:w="1523" w:type="dxa"/>
            <w:tcBorders>
              <w:top w:val="single" w:sz="4" w:space="0" w:color="auto"/>
            </w:tcBorders>
            <w:vAlign w:val="center"/>
          </w:tcPr>
          <w:p w14:paraId="2CBDFD60" w14:textId="77777777" w:rsidR="00EA10F9" w:rsidRPr="00587059" w:rsidRDefault="00EA10F9" w:rsidP="00E3548D">
            <w:pPr>
              <w:pStyle w:val="Tableau"/>
              <w:rPr>
                <w:lang w:val="en-US"/>
              </w:rPr>
            </w:pPr>
          </w:p>
        </w:tc>
        <w:tc>
          <w:tcPr>
            <w:tcW w:w="1666" w:type="dxa"/>
            <w:tcBorders>
              <w:top w:val="single" w:sz="4" w:space="0" w:color="auto"/>
            </w:tcBorders>
            <w:vAlign w:val="center"/>
          </w:tcPr>
          <w:p w14:paraId="0FAE0C04" w14:textId="77777777" w:rsidR="00EA10F9" w:rsidRPr="00587059" w:rsidRDefault="00EA10F9" w:rsidP="00E3548D">
            <w:pPr>
              <w:pStyle w:val="Tableau"/>
              <w:rPr>
                <w:lang w:val="en-US"/>
              </w:rPr>
            </w:pPr>
          </w:p>
        </w:tc>
        <w:tc>
          <w:tcPr>
            <w:tcW w:w="1665" w:type="dxa"/>
            <w:tcBorders>
              <w:top w:val="single" w:sz="4" w:space="0" w:color="auto"/>
            </w:tcBorders>
            <w:vAlign w:val="center"/>
          </w:tcPr>
          <w:p w14:paraId="230FBB83" w14:textId="77777777" w:rsidR="00EA10F9" w:rsidRPr="00587059" w:rsidRDefault="00EA10F9" w:rsidP="00E3548D">
            <w:pPr>
              <w:pStyle w:val="Tableau"/>
              <w:rPr>
                <w:lang w:val="en-US"/>
              </w:rPr>
            </w:pPr>
          </w:p>
        </w:tc>
        <w:tc>
          <w:tcPr>
            <w:tcW w:w="1383" w:type="dxa"/>
            <w:tcBorders>
              <w:top w:val="single" w:sz="4" w:space="0" w:color="auto"/>
            </w:tcBorders>
            <w:vAlign w:val="center"/>
          </w:tcPr>
          <w:p w14:paraId="2D996410" w14:textId="77777777" w:rsidR="00EA10F9" w:rsidRPr="00587059" w:rsidRDefault="00EA10F9" w:rsidP="00E3548D">
            <w:pPr>
              <w:pStyle w:val="Tableau"/>
              <w:rPr>
                <w:lang w:val="en-US"/>
              </w:rPr>
            </w:pPr>
          </w:p>
        </w:tc>
      </w:tr>
      <w:tr w:rsidR="00EA10F9" w:rsidRPr="00587059" w14:paraId="58296FF7" w14:textId="77777777" w:rsidTr="00E3548D">
        <w:tc>
          <w:tcPr>
            <w:tcW w:w="2835" w:type="dxa"/>
            <w:vAlign w:val="center"/>
          </w:tcPr>
          <w:p w14:paraId="578D2A89" w14:textId="571EAF0C" w:rsidR="00EA10F9" w:rsidRPr="00587059" w:rsidRDefault="00022A98" w:rsidP="00E3548D">
            <w:pPr>
              <w:pStyle w:val="Tableau"/>
              <w:rPr>
                <w:lang w:val="en-US"/>
              </w:rPr>
            </w:pPr>
            <w:r w:rsidRPr="00587059">
              <w:rPr>
                <w:lang w:val="en-US"/>
              </w:rPr>
              <w:t xml:space="preserve">Communal </w:t>
            </w:r>
            <w:r w:rsidR="00EA10F9" w:rsidRPr="00587059">
              <w:rPr>
                <w:lang w:val="en-US"/>
              </w:rPr>
              <w:t>government***</w:t>
            </w:r>
          </w:p>
        </w:tc>
        <w:tc>
          <w:tcPr>
            <w:tcW w:w="1523" w:type="dxa"/>
            <w:vAlign w:val="center"/>
          </w:tcPr>
          <w:p w14:paraId="5DA59E83" w14:textId="77777777" w:rsidR="00EA10F9" w:rsidRPr="00587059" w:rsidRDefault="00EA10F9" w:rsidP="00E3548D">
            <w:pPr>
              <w:pStyle w:val="Tableau"/>
              <w:rPr>
                <w:lang w:val="en-US"/>
              </w:rPr>
            </w:pPr>
            <w:r w:rsidRPr="00587059">
              <w:rPr>
                <w:lang w:val="en-US"/>
              </w:rPr>
              <w:t>94.8%</w:t>
            </w:r>
          </w:p>
        </w:tc>
        <w:tc>
          <w:tcPr>
            <w:tcW w:w="1666" w:type="dxa"/>
            <w:vAlign w:val="center"/>
          </w:tcPr>
          <w:p w14:paraId="35BEF224" w14:textId="77777777" w:rsidR="00EA10F9" w:rsidRPr="00587059" w:rsidRDefault="00EA10F9" w:rsidP="00E3548D">
            <w:pPr>
              <w:pStyle w:val="Tableau"/>
              <w:rPr>
                <w:lang w:val="en-US"/>
              </w:rPr>
            </w:pPr>
            <w:r w:rsidRPr="00587059">
              <w:rPr>
                <w:lang w:val="en-US"/>
              </w:rPr>
              <w:t>78.7%</w:t>
            </w:r>
          </w:p>
        </w:tc>
        <w:tc>
          <w:tcPr>
            <w:tcW w:w="1665" w:type="dxa"/>
            <w:vAlign w:val="center"/>
          </w:tcPr>
          <w:p w14:paraId="795C0DCA" w14:textId="77777777" w:rsidR="00EA10F9" w:rsidRPr="00587059" w:rsidRDefault="00EA10F9" w:rsidP="00E3548D">
            <w:pPr>
              <w:pStyle w:val="Tableau"/>
              <w:rPr>
                <w:lang w:val="en-US"/>
              </w:rPr>
            </w:pPr>
            <w:r w:rsidRPr="00587059">
              <w:rPr>
                <w:lang w:val="en-US"/>
              </w:rPr>
              <w:t>49.7%</w:t>
            </w:r>
          </w:p>
        </w:tc>
        <w:tc>
          <w:tcPr>
            <w:tcW w:w="1383" w:type="dxa"/>
            <w:vAlign w:val="center"/>
          </w:tcPr>
          <w:p w14:paraId="5B89FFDC" w14:textId="77777777" w:rsidR="00EA10F9" w:rsidRPr="00587059" w:rsidRDefault="00EA10F9" w:rsidP="00E3548D">
            <w:pPr>
              <w:pStyle w:val="Tableau"/>
              <w:rPr>
                <w:lang w:val="en-US"/>
              </w:rPr>
            </w:pPr>
            <w:r w:rsidRPr="00587059">
              <w:rPr>
                <w:lang w:val="en-US"/>
              </w:rPr>
              <w:t>67.0%</w:t>
            </w:r>
          </w:p>
        </w:tc>
      </w:tr>
      <w:tr w:rsidR="00EA10F9" w:rsidRPr="00587059" w14:paraId="3EDFB546" w14:textId="77777777" w:rsidTr="00E3548D">
        <w:tc>
          <w:tcPr>
            <w:tcW w:w="2835" w:type="dxa"/>
            <w:tcBorders>
              <w:top w:val="single" w:sz="4" w:space="0" w:color="auto"/>
            </w:tcBorders>
            <w:vAlign w:val="bottom"/>
          </w:tcPr>
          <w:p w14:paraId="48B936CA" w14:textId="77777777" w:rsidR="00EA10F9" w:rsidRPr="00587059" w:rsidRDefault="00EA10F9" w:rsidP="00E3548D">
            <w:pPr>
              <w:pStyle w:val="Tableau"/>
              <w:rPr>
                <w:lang w:val="en-US"/>
              </w:rPr>
            </w:pPr>
            <w:r w:rsidRPr="00587059">
              <w:rPr>
                <w:lang w:val="en-US"/>
              </w:rPr>
              <w:t>2018 cantonal elections</w:t>
            </w:r>
          </w:p>
        </w:tc>
        <w:tc>
          <w:tcPr>
            <w:tcW w:w="1523" w:type="dxa"/>
            <w:tcBorders>
              <w:top w:val="single" w:sz="4" w:space="0" w:color="auto"/>
            </w:tcBorders>
            <w:vAlign w:val="center"/>
          </w:tcPr>
          <w:p w14:paraId="0477B7FB" w14:textId="77777777" w:rsidR="00EA10F9" w:rsidRPr="00587059" w:rsidRDefault="00EA10F9" w:rsidP="00E3548D">
            <w:pPr>
              <w:pStyle w:val="Tableau"/>
              <w:rPr>
                <w:lang w:val="en-US"/>
              </w:rPr>
            </w:pPr>
          </w:p>
        </w:tc>
        <w:tc>
          <w:tcPr>
            <w:tcW w:w="1666" w:type="dxa"/>
            <w:tcBorders>
              <w:top w:val="single" w:sz="4" w:space="0" w:color="auto"/>
            </w:tcBorders>
            <w:vAlign w:val="center"/>
          </w:tcPr>
          <w:p w14:paraId="7FD9CE6E" w14:textId="77777777" w:rsidR="00EA10F9" w:rsidRPr="00587059" w:rsidRDefault="00EA10F9" w:rsidP="00E3548D">
            <w:pPr>
              <w:pStyle w:val="Tableau"/>
              <w:rPr>
                <w:lang w:val="en-US"/>
              </w:rPr>
            </w:pPr>
          </w:p>
        </w:tc>
        <w:tc>
          <w:tcPr>
            <w:tcW w:w="1665" w:type="dxa"/>
            <w:tcBorders>
              <w:top w:val="single" w:sz="4" w:space="0" w:color="auto"/>
            </w:tcBorders>
            <w:vAlign w:val="center"/>
          </w:tcPr>
          <w:p w14:paraId="61D13F48" w14:textId="77777777" w:rsidR="00EA10F9" w:rsidRPr="00587059" w:rsidRDefault="00EA10F9" w:rsidP="00E3548D">
            <w:pPr>
              <w:pStyle w:val="Tableau"/>
              <w:rPr>
                <w:lang w:val="en-US"/>
              </w:rPr>
            </w:pPr>
          </w:p>
        </w:tc>
        <w:tc>
          <w:tcPr>
            <w:tcW w:w="1383" w:type="dxa"/>
            <w:tcBorders>
              <w:top w:val="single" w:sz="4" w:space="0" w:color="auto"/>
            </w:tcBorders>
            <w:vAlign w:val="center"/>
          </w:tcPr>
          <w:p w14:paraId="33758799" w14:textId="77777777" w:rsidR="00EA10F9" w:rsidRPr="00587059" w:rsidRDefault="00EA10F9" w:rsidP="00E3548D">
            <w:pPr>
              <w:pStyle w:val="Tableau"/>
              <w:rPr>
                <w:lang w:val="en-US"/>
              </w:rPr>
            </w:pPr>
          </w:p>
        </w:tc>
      </w:tr>
      <w:tr w:rsidR="00EA10F9" w:rsidRPr="00587059" w14:paraId="7480C299" w14:textId="77777777" w:rsidTr="00E3548D">
        <w:tc>
          <w:tcPr>
            <w:tcW w:w="2835" w:type="dxa"/>
            <w:vAlign w:val="center"/>
          </w:tcPr>
          <w:p w14:paraId="273A1D37" w14:textId="64884EDE" w:rsidR="00EA10F9" w:rsidRPr="00587059" w:rsidRDefault="00EA10F9" w:rsidP="00E3548D">
            <w:pPr>
              <w:pStyle w:val="Tableau"/>
              <w:rPr>
                <w:lang w:val="en-US"/>
              </w:rPr>
            </w:pPr>
            <w:r w:rsidRPr="00587059">
              <w:rPr>
                <w:lang w:val="en-US"/>
              </w:rPr>
              <w:t xml:space="preserve">Cantonal </w:t>
            </w:r>
            <w:r w:rsidR="001B1F3E" w:rsidRPr="00587059">
              <w:rPr>
                <w:lang w:val="en-US"/>
              </w:rPr>
              <w:t>executive</w:t>
            </w:r>
            <w:r w:rsidRPr="00587059">
              <w:rPr>
                <w:lang w:val="en-US"/>
              </w:rPr>
              <w:t xml:space="preserve"> ***</w:t>
            </w:r>
          </w:p>
        </w:tc>
        <w:tc>
          <w:tcPr>
            <w:tcW w:w="1523" w:type="dxa"/>
            <w:vAlign w:val="center"/>
          </w:tcPr>
          <w:p w14:paraId="7B7F9833" w14:textId="77777777" w:rsidR="00EA10F9" w:rsidRPr="00587059" w:rsidRDefault="00EA10F9" w:rsidP="00E3548D">
            <w:pPr>
              <w:pStyle w:val="Tableau"/>
              <w:rPr>
                <w:lang w:val="en-US"/>
              </w:rPr>
            </w:pPr>
            <w:r w:rsidRPr="00587059">
              <w:rPr>
                <w:lang w:val="en-US"/>
              </w:rPr>
              <w:t>94.2%</w:t>
            </w:r>
          </w:p>
        </w:tc>
        <w:tc>
          <w:tcPr>
            <w:tcW w:w="1666" w:type="dxa"/>
            <w:vAlign w:val="center"/>
          </w:tcPr>
          <w:p w14:paraId="68FED8D5" w14:textId="77777777" w:rsidR="00EA10F9" w:rsidRPr="00587059" w:rsidRDefault="00EA10F9" w:rsidP="00E3548D">
            <w:pPr>
              <w:pStyle w:val="Tableau"/>
              <w:rPr>
                <w:lang w:val="en-US"/>
              </w:rPr>
            </w:pPr>
            <w:r w:rsidRPr="00587059">
              <w:rPr>
                <w:lang w:val="en-US"/>
              </w:rPr>
              <w:t>84.1%</w:t>
            </w:r>
          </w:p>
        </w:tc>
        <w:tc>
          <w:tcPr>
            <w:tcW w:w="1665" w:type="dxa"/>
            <w:vAlign w:val="center"/>
          </w:tcPr>
          <w:p w14:paraId="13D14A69" w14:textId="77777777" w:rsidR="00EA10F9" w:rsidRPr="00587059" w:rsidRDefault="00EA10F9" w:rsidP="00E3548D">
            <w:pPr>
              <w:pStyle w:val="Tableau"/>
              <w:rPr>
                <w:lang w:val="en-US"/>
              </w:rPr>
            </w:pPr>
            <w:r w:rsidRPr="00587059">
              <w:rPr>
                <w:lang w:val="en-US"/>
              </w:rPr>
              <w:t>56.7%</w:t>
            </w:r>
          </w:p>
        </w:tc>
        <w:tc>
          <w:tcPr>
            <w:tcW w:w="1383" w:type="dxa"/>
            <w:vAlign w:val="center"/>
          </w:tcPr>
          <w:p w14:paraId="5F204841" w14:textId="77777777" w:rsidR="00EA10F9" w:rsidRPr="00587059" w:rsidRDefault="00EA10F9" w:rsidP="00E3548D">
            <w:pPr>
              <w:pStyle w:val="Tableau"/>
              <w:rPr>
                <w:lang w:val="en-US"/>
              </w:rPr>
            </w:pPr>
            <w:r w:rsidRPr="00587059">
              <w:rPr>
                <w:lang w:val="en-US"/>
              </w:rPr>
              <w:t>72.3%</w:t>
            </w:r>
          </w:p>
        </w:tc>
      </w:tr>
      <w:tr w:rsidR="00EA10F9" w:rsidRPr="00587059" w14:paraId="40A260EF" w14:textId="77777777" w:rsidTr="00E3548D">
        <w:tc>
          <w:tcPr>
            <w:tcW w:w="2835" w:type="dxa"/>
            <w:tcBorders>
              <w:bottom w:val="single" w:sz="4" w:space="0" w:color="auto"/>
            </w:tcBorders>
            <w:vAlign w:val="bottom"/>
          </w:tcPr>
          <w:p w14:paraId="0AB65162" w14:textId="113C04A3" w:rsidR="00EA10F9" w:rsidRPr="00587059" w:rsidRDefault="00EA10F9" w:rsidP="00E3548D">
            <w:pPr>
              <w:pStyle w:val="Tableau"/>
              <w:rPr>
                <w:lang w:val="en-US"/>
              </w:rPr>
            </w:pPr>
            <w:r w:rsidRPr="00587059">
              <w:rPr>
                <w:lang w:val="en-US"/>
              </w:rPr>
              <w:t>Cantonal parliament***</w:t>
            </w:r>
          </w:p>
        </w:tc>
        <w:tc>
          <w:tcPr>
            <w:tcW w:w="1523" w:type="dxa"/>
            <w:tcBorders>
              <w:bottom w:val="single" w:sz="4" w:space="0" w:color="auto"/>
            </w:tcBorders>
            <w:vAlign w:val="center"/>
          </w:tcPr>
          <w:p w14:paraId="0F5CE25D" w14:textId="77777777" w:rsidR="00EA10F9" w:rsidRPr="00587059" w:rsidRDefault="00EA10F9" w:rsidP="00E3548D">
            <w:pPr>
              <w:pStyle w:val="Tableau"/>
              <w:rPr>
                <w:lang w:val="en-US"/>
              </w:rPr>
            </w:pPr>
            <w:r w:rsidRPr="00587059">
              <w:rPr>
                <w:lang w:val="en-US"/>
              </w:rPr>
              <w:t>93.1%</w:t>
            </w:r>
          </w:p>
        </w:tc>
        <w:tc>
          <w:tcPr>
            <w:tcW w:w="1666" w:type="dxa"/>
            <w:tcBorders>
              <w:bottom w:val="single" w:sz="4" w:space="0" w:color="auto"/>
            </w:tcBorders>
            <w:vAlign w:val="center"/>
          </w:tcPr>
          <w:p w14:paraId="7964C161" w14:textId="77777777" w:rsidR="00EA10F9" w:rsidRPr="00587059" w:rsidRDefault="00EA10F9" w:rsidP="00E3548D">
            <w:pPr>
              <w:pStyle w:val="Tableau"/>
              <w:rPr>
                <w:lang w:val="en-US"/>
              </w:rPr>
            </w:pPr>
            <w:r w:rsidRPr="00587059">
              <w:rPr>
                <w:lang w:val="en-US"/>
              </w:rPr>
              <w:t>79.4%</w:t>
            </w:r>
          </w:p>
        </w:tc>
        <w:tc>
          <w:tcPr>
            <w:tcW w:w="1665" w:type="dxa"/>
            <w:tcBorders>
              <w:bottom w:val="single" w:sz="4" w:space="0" w:color="auto"/>
            </w:tcBorders>
            <w:vAlign w:val="center"/>
          </w:tcPr>
          <w:p w14:paraId="295B9DE7" w14:textId="77777777" w:rsidR="00EA10F9" w:rsidRPr="00587059" w:rsidRDefault="00EA10F9" w:rsidP="00E3548D">
            <w:pPr>
              <w:pStyle w:val="Tableau"/>
              <w:rPr>
                <w:lang w:val="en-US"/>
              </w:rPr>
            </w:pPr>
            <w:r w:rsidRPr="00587059">
              <w:rPr>
                <w:lang w:val="en-US"/>
              </w:rPr>
              <w:t>55.0%</w:t>
            </w:r>
          </w:p>
        </w:tc>
        <w:tc>
          <w:tcPr>
            <w:tcW w:w="1383" w:type="dxa"/>
            <w:tcBorders>
              <w:bottom w:val="single" w:sz="4" w:space="0" w:color="auto"/>
            </w:tcBorders>
            <w:vAlign w:val="center"/>
          </w:tcPr>
          <w:p w14:paraId="3AC55D8B" w14:textId="77777777" w:rsidR="00EA10F9" w:rsidRPr="00587059" w:rsidRDefault="00EA10F9" w:rsidP="00E3548D">
            <w:pPr>
              <w:pStyle w:val="Tableau"/>
              <w:rPr>
                <w:lang w:val="en-US"/>
              </w:rPr>
            </w:pPr>
            <w:r w:rsidRPr="00587059">
              <w:rPr>
                <w:lang w:val="en-US"/>
              </w:rPr>
              <w:t>69.5%</w:t>
            </w:r>
          </w:p>
        </w:tc>
      </w:tr>
      <w:tr w:rsidR="00EA10F9" w:rsidRPr="00587059" w14:paraId="315E8B5A" w14:textId="77777777" w:rsidTr="00E3548D">
        <w:tc>
          <w:tcPr>
            <w:tcW w:w="2835" w:type="dxa"/>
            <w:tcBorders>
              <w:top w:val="single" w:sz="4" w:space="0" w:color="auto"/>
            </w:tcBorders>
            <w:vAlign w:val="bottom"/>
          </w:tcPr>
          <w:p w14:paraId="306D7695" w14:textId="77777777" w:rsidR="00EA10F9" w:rsidRPr="00587059" w:rsidRDefault="00EA10F9" w:rsidP="00E3548D">
            <w:pPr>
              <w:pStyle w:val="Tableau"/>
              <w:rPr>
                <w:lang w:val="en-US"/>
              </w:rPr>
            </w:pPr>
            <w:r w:rsidRPr="00587059">
              <w:rPr>
                <w:lang w:val="en-US"/>
              </w:rPr>
              <w:t>2019 national elections</w:t>
            </w:r>
          </w:p>
        </w:tc>
        <w:tc>
          <w:tcPr>
            <w:tcW w:w="1523" w:type="dxa"/>
            <w:tcBorders>
              <w:top w:val="single" w:sz="4" w:space="0" w:color="auto"/>
            </w:tcBorders>
            <w:vAlign w:val="center"/>
          </w:tcPr>
          <w:p w14:paraId="726B1016" w14:textId="77777777" w:rsidR="00EA10F9" w:rsidRPr="00587059" w:rsidRDefault="00EA10F9" w:rsidP="00E3548D">
            <w:pPr>
              <w:pStyle w:val="Tableau"/>
              <w:rPr>
                <w:lang w:val="en-US"/>
              </w:rPr>
            </w:pPr>
          </w:p>
        </w:tc>
        <w:tc>
          <w:tcPr>
            <w:tcW w:w="1666" w:type="dxa"/>
            <w:tcBorders>
              <w:top w:val="single" w:sz="4" w:space="0" w:color="auto"/>
            </w:tcBorders>
            <w:vAlign w:val="center"/>
          </w:tcPr>
          <w:p w14:paraId="105513A8" w14:textId="77777777" w:rsidR="00EA10F9" w:rsidRPr="00587059" w:rsidRDefault="00EA10F9" w:rsidP="00E3548D">
            <w:pPr>
              <w:pStyle w:val="Tableau"/>
              <w:rPr>
                <w:lang w:val="en-US"/>
              </w:rPr>
            </w:pPr>
          </w:p>
        </w:tc>
        <w:tc>
          <w:tcPr>
            <w:tcW w:w="1665" w:type="dxa"/>
            <w:tcBorders>
              <w:top w:val="single" w:sz="4" w:space="0" w:color="auto"/>
            </w:tcBorders>
            <w:vAlign w:val="center"/>
          </w:tcPr>
          <w:p w14:paraId="2ADFCAA8" w14:textId="77777777" w:rsidR="00EA10F9" w:rsidRPr="00587059" w:rsidRDefault="00EA10F9" w:rsidP="00E3548D">
            <w:pPr>
              <w:pStyle w:val="Tableau"/>
              <w:rPr>
                <w:lang w:val="en-US"/>
              </w:rPr>
            </w:pPr>
          </w:p>
        </w:tc>
        <w:tc>
          <w:tcPr>
            <w:tcW w:w="1383" w:type="dxa"/>
            <w:tcBorders>
              <w:top w:val="single" w:sz="4" w:space="0" w:color="auto"/>
            </w:tcBorders>
            <w:vAlign w:val="center"/>
          </w:tcPr>
          <w:p w14:paraId="666E5277" w14:textId="77777777" w:rsidR="00EA10F9" w:rsidRPr="00587059" w:rsidRDefault="00EA10F9" w:rsidP="00E3548D">
            <w:pPr>
              <w:pStyle w:val="Tableau"/>
              <w:rPr>
                <w:lang w:val="en-US"/>
              </w:rPr>
            </w:pPr>
          </w:p>
        </w:tc>
      </w:tr>
      <w:tr w:rsidR="00EA10F9" w:rsidRPr="00587059" w14:paraId="4E8CA0B1" w14:textId="77777777" w:rsidTr="00E3548D">
        <w:tc>
          <w:tcPr>
            <w:tcW w:w="2835" w:type="dxa"/>
            <w:tcBorders>
              <w:bottom w:val="single" w:sz="4" w:space="0" w:color="auto"/>
            </w:tcBorders>
            <w:vAlign w:val="center"/>
          </w:tcPr>
          <w:p w14:paraId="1314D9A9" w14:textId="468AA925" w:rsidR="00EA10F9" w:rsidRPr="00587059" w:rsidRDefault="00EA10F9" w:rsidP="00E3548D">
            <w:pPr>
              <w:pStyle w:val="Tableau"/>
              <w:rPr>
                <w:lang w:val="en-US"/>
              </w:rPr>
            </w:pPr>
            <w:r w:rsidRPr="00587059">
              <w:rPr>
                <w:lang w:val="en-US"/>
              </w:rPr>
              <w:t>National parliament***</w:t>
            </w:r>
          </w:p>
        </w:tc>
        <w:tc>
          <w:tcPr>
            <w:tcW w:w="1523" w:type="dxa"/>
            <w:tcBorders>
              <w:bottom w:val="single" w:sz="4" w:space="0" w:color="auto"/>
            </w:tcBorders>
            <w:vAlign w:val="center"/>
          </w:tcPr>
          <w:p w14:paraId="21EED355" w14:textId="77777777" w:rsidR="00EA10F9" w:rsidRPr="00587059" w:rsidRDefault="00EA10F9" w:rsidP="00E3548D">
            <w:pPr>
              <w:pStyle w:val="Tableau"/>
              <w:rPr>
                <w:lang w:val="en-US"/>
              </w:rPr>
            </w:pPr>
            <w:r w:rsidRPr="00587059">
              <w:rPr>
                <w:lang w:val="en-US"/>
              </w:rPr>
              <w:t>95.6%</w:t>
            </w:r>
          </w:p>
        </w:tc>
        <w:tc>
          <w:tcPr>
            <w:tcW w:w="1666" w:type="dxa"/>
            <w:tcBorders>
              <w:bottom w:val="single" w:sz="4" w:space="0" w:color="auto"/>
            </w:tcBorders>
            <w:vAlign w:val="center"/>
          </w:tcPr>
          <w:p w14:paraId="622E1A6D" w14:textId="5087D8AA" w:rsidR="00EA10F9" w:rsidRPr="00587059" w:rsidRDefault="00EA10F9" w:rsidP="00E3548D">
            <w:pPr>
              <w:pStyle w:val="Tableau"/>
              <w:rPr>
                <w:lang w:val="en-US"/>
              </w:rPr>
            </w:pPr>
            <w:r w:rsidRPr="00587059">
              <w:rPr>
                <w:lang w:val="en-US"/>
              </w:rPr>
              <w:t>86.4</w:t>
            </w:r>
            <w:r w:rsidR="00CF6286" w:rsidRPr="00587059">
              <w:rPr>
                <w:lang w:val="en-US"/>
              </w:rPr>
              <w:t>%</w:t>
            </w:r>
          </w:p>
        </w:tc>
        <w:tc>
          <w:tcPr>
            <w:tcW w:w="1665" w:type="dxa"/>
            <w:tcBorders>
              <w:bottom w:val="single" w:sz="4" w:space="0" w:color="auto"/>
            </w:tcBorders>
            <w:vAlign w:val="center"/>
          </w:tcPr>
          <w:p w14:paraId="1DB8AA6E" w14:textId="77777777" w:rsidR="00EA10F9" w:rsidRPr="00587059" w:rsidRDefault="00EA10F9" w:rsidP="00E3548D">
            <w:pPr>
              <w:pStyle w:val="Tableau"/>
              <w:rPr>
                <w:lang w:val="en-US"/>
              </w:rPr>
            </w:pPr>
            <w:r w:rsidRPr="00587059">
              <w:rPr>
                <w:lang w:val="en-US"/>
              </w:rPr>
              <w:t>64.0%</w:t>
            </w:r>
          </w:p>
        </w:tc>
        <w:tc>
          <w:tcPr>
            <w:tcW w:w="1383" w:type="dxa"/>
            <w:tcBorders>
              <w:bottom w:val="single" w:sz="4" w:space="0" w:color="auto"/>
            </w:tcBorders>
            <w:vAlign w:val="center"/>
          </w:tcPr>
          <w:p w14:paraId="506F07D7" w14:textId="77777777" w:rsidR="00EA10F9" w:rsidRPr="00587059" w:rsidRDefault="00EA10F9" w:rsidP="00E3548D">
            <w:pPr>
              <w:pStyle w:val="Tableau"/>
              <w:rPr>
                <w:lang w:val="en-US"/>
              </w:rPr>
            </w:pPr>
            <w:r w:rsidRPr="00587059">
              <w:rPr>
                <w:lang w:val="en-US"/>
              </w:rPr>
              <w:t>76.8%</w:t>
            </w:r>
          </w:p>
        </w:tc>
      </w:tr>
      <w:tr w:rsidR="00EA10F9" w:rsidRPr="00587059" w14:paraId="02DA839B" w14:textId="77777777" w:rsidTr="006620D2">
        <w:tc>
          <w:tcPr>
            <w:tcW w:w="2835" w:type="dxa"/>
            <w:tcBorders>
              <w:top w:val="single" w:sz="4" w:space="0" w:color="auto"/>
              <w:bottom w:val="single" w:sz="4" w:space="0" w:color="auto"/>
            </w:tcBorders>
            <w:vAlign w:val="center"/>
          </w:tcPr>
          <w:p w14:paraId="03FD7B20" w14:textId="44C8F0F3" w:rsidR="00EA10F9" w:rsidRPr="00587059" w:rsidRDefault="00CF6286" w:rsidP="00E3548D">
            <w:pPr>
              <w:pStyle w:val="Tableau"/>
              <w:rPr>
                <w:lang w:val="en-US"/>
              </w:rPr>
            </w:pPr>
            <w:r w:rsidRPr="00587059">
              <w:rPr>
                <w:lang w:val="en-US"/>
              </w:rPr>
              <w:t xml:space="preserve">Ten </w:t>
            </w:r>
            <w:r w:rsidR="00EA10F9" w:rsidRPr="00587059">
              <w:rPr>
                <w:lang w:val="en-US"/>
              </w:rPr>
              <w:t>National referendums</w:t>
            </w:r>
            <w:r w:rsidRPr="00587059">
              <w:rPr>
                <w:lang w:val="en-US"/>
              </w:rPr>
              <w:t>***</w:t>
            </w:r>
          </w:p>
        </w:tc>
        <w:tc>
          <w:tcPr>
            <w:tcW w:w="1523" w:type="dxa"/>
            <w:tcBorders>
              <w:top w:val="single" w:sz="4" w:space="0" w:color="auto"/>
              <w:bottom w:val="single" w:sz="4" w:space="0" w:color="auto"/>
            </w:tcBorders>
            <w:vAlign w:val="center"/>
          </w:tcPr>
          <w:p w14:paraId="2E691F6B" w14:textId="260F6BE7" w:rsidR="00EA10F9" w:rsidRPr="00587059" w:rsidRDefault="00CF6286" w:rsidP="00E3548D">
            <w:pPr>
              <w:pStyle w:val="Tableau"/>
              <w:rPr>
                <w:lang w:val="en-US"/>
              </w:rPr>
            </w:pPr>
            <w:r w:rsidRPr="00587059">
              <w:rPr>
                <w:lang w:val="en-US"/>
              </w:rPr>
              <w:t>94%</w:t>
            </w:r>
          </w:p>
        </w:tc>
        <w:tc>
          <w:tcPr>
            <w:tcW w:w="1666" w:type="dxa"/>
            <w:tcBorders>
              <w:top w:val="single" w:sz="4" w:space="0" w:color="auto"/>
              <w:bottom w:val="single" w:sz="4" w:space="0" w:color="auto"/>
            </w:tcBorders>
            <w:vAlign w:val="center"/>
          </w:tcPr>
          <w:p w14:paraId="11E70678" w14:textId="6C43D3CB" w:rsidR="00EA10F9" w:rsidRPr="00587059" w:rsidRDefault="00CF6286" w:rsidP="00E3548D">
            <w:pPr>
              <w:pStyle w:val="Tableau"/>
              <w:rPr>
                <w:lang w:val="en-US"/>
              </w:rPr>
            </w:pPr>
            <w:r w:rsidRPr="00587059">
              <w:rPr>
                <w:lang w:val="en-US"/>
              </w:rPr>
              <w:t>84%</w:t>
            </w:r>
          </w:p>
        </w:tc>
        <w:tc>
          <w:tcPr>
            <w:tcW w:w="1665" w:type="dxa"/>
            <w:tcBorders>
              <w:top w:val="single" w:sz="4" w:space="0" w:color="auto"/>
              <w:bottom w:val="single" w:sz="4" w:space="0" w:color="auto"/>
            </w:tcBorders>
            <w:vAlign w:val="center"/>
          </w:tcPr>
          <w:p w14:paraId="66EFDEB7" w14:textId="3FAFD087" w:rsidR="00EA10F9" w:rsidRPr="00587059" w:rsidRDefault="00CF6286" w:rsidP="00E3548D">
            <w:pPr>
              <w:pStyle w:val="Tableau"/>
              <w:rPr>
                <w:lang w:val="en-US"/>
              </w:rPr>
            </w:pPr>
            <w:r w:rsidRPr="00587059">
              <w:rPr>
                <w:lang w:val="en-US"/>
              </w:rPr>
              <w:t>72%</w:t>
            </w:r>
          </w:p>
        </w:tc>
        <w:tc>
          <w:tcPr>
            <w:tcW w:w="1383" w:type="dxa"/>
            <w:tcBorders>
              <w:top w:val="single" w:sz="4" w:space="0" w:color="auto"/>
              <w:bottom w:val="single" w:sz="4" w:space="0" w:color="auto"/>
            </w:tcBorders>
            <w:vAlign w:val="center"/>
          </w:tcPr>
          <w:p w14:paraId="1B400A5E" w14:textId="4F822C8F" w:rsidR="00EA10F9" w:rsidRPr="00587059" w:rsidRDefault="00CF6286" w:rsidP="00E3548D">
            <w:pPr>
              <w:pStyle w:val="Tableau"/>
              <w:rPr>
                <w:lang w:val="en-US"/>
              </w:rPr>
            </w:pPr>
            <w:r w:rsidRPr="00587059">
              <w:rPr>
                <w:lang w:val="en-US"/>
              </w:rPr>
              <w:t>80%</w:t>
            </w:r>
          </w:p>
        </w:tc>
      </w:tr>
      <w:tr w:rsidR="00EA10F9" w:rsidRPr="00587059" w14:paraId="60350A13" w14:textId="77777777" w:rsidTr="006620D2">
        <w:tc>
          <w:tcPr>
            <w:tcW w:w="2835" w:type="dxa"/>
            <w:tcBorders>
              <w:top w:val="single" w:sz="4" w:space="0" w:color="auto"/>
              <w:bottom w:val="single" w:sz="4" w:space="0" w:color="auto"/>
            </w:tcBorders>
            <w:vAlign w:val="bottom"/>
          </w:tcPr>
          <w:p w14:paraId="338BCF35" w14:textId="77777777" w:rsidR="00EA10F9" w:rsidRPr="00587059" w:rsidRDefault="00EA10F9" w:rsidP="00E3548D">
            <w:pPr>
              <w:pStyle w:val="Tableau"/>
              <w:rPr>
                <w:lang w:val="en-US"/>
              </w:rPr>
            </w:pPr>
            <w:r w:rsidRPr="00587059">
              <w:rPr>
                <w:lang w:val="en-US"/>
              </w:rPr>
              <w:t>Total</w:t>
            </w:r>
          </w:p>
        </w:tc>
        <w:tc>
          <w:tcPr>
            <w:tcW w:w="1523" w:type="dxa"/>
            <w:tcBorders>
              <w:top w:val="single" w:sz="4" w:space="0" w:color="auto"/>
              <w:bottom w:val="single" w:sz="4" w:space="0" w:color="auto"/>
            </w:tcBorders>
            <w:vAlign w:val="center"/>
          </w:tcPr>
          <w:p w14:paraId="1598EFA2" w14:textId="77777777" w:rsidR="00EA10F9" w:rsidRPr="00587059" w:rsidRDefault="00EA10F9" w:rsidP="00E3548D">
            <w:pPr>
              <w:pStyle w:val="Tableau"/>
              <w:rPr>
                <w:lang w:val="en-US"/>
              </w:rPr>
            </w:pPr>
            <w:r w:rsidRPr="00587059">
              <w:rPr>
                <w:lang w:val="en-US"/>
              </w:rPr>
              <w:t>358</w:t>
            </w:r>
          </w:p>
        </w:tc>
        <w:tc>
          <w:tcPr>
            <w:tcW w:w="1666" w:type="dxa"/>
            <w:tcBorders>
              <w:top w:val="single" w:sz="4" w:space="0" w:color="auto"/>
              <w:bottom w:val="single" w:sz="4" w:space="0" w:color="auto"/>
            </w:tcBorders>
            <w:vAlign w:val="center"/>
          </w:tcPr>
          <w:p w14:paraId="272DE95A" w14:textId="77777777" w:rsidR="00EA10F9" w:rsidRPr="00587059" w:rsidRDefault="00EA10F9" w:rsidP="00E3548D">
            <w:pPr>
              <w:pStyle w:val="Tableau"/>
              <w:rPr>
                <w:lang w:val="en-US"/>
              </w:rPr>
            </w:pPr>
            <w:r w:rsidRPr="00587059">
              <w:rPr>
                <w:lang w:val="en-US"/>
              </w:rPr>
              <w:t>1061</w:t>
            </w:r>
          </w:p>
        </w:tc>
        <w:tc>
          <w:tcPr>
            <w:tcW w:w="1665" w:type="dxa"/>
            <w:tcBorders>
              <w:top w:val="single" w:sz="4" w:space="0" w:color="auto"/>
              <w:bottom w:val="single" w:sz="4" w:space="0" w:color="auto"/>
            </w:tcBorders>
            <w:vAlign w:val="center"/>
          </w:tcPr>
          <w:p w14:paraId="275DF0D2" w14:textId="77777777" w:rsidR="00EA10F9" w:rsidRPr="00587059" w:rsidRDefault="00EA10F9" w:rsidP="00E3548D">
            <w:pPr>
              <w:pStyle w:val="Tableau"/>
              <w:rPr>
                <w:lang w:val="en-US"/>
              </w:rPr>
            </w:pPr>
            <w:r w:rsidRPr="00587059">
              <w:rPr>
                <w:lang w:val="en-US"/>
              </w:rPr>
              <w:t>1265</w:t>
            </w:r>
          </w:p>
        </w:tc>
        <w:tc>
          <w:tcPr>
            <w:tcW w:w="1383" w:type="dxa"/>
            <w:tcBorders>
              <w:top w:val="single" w:sz="4" w:space="0" w:color="auto"/>
              <w:bottom w:val="single" w:sz="4" w:space="0" w:color="auto"/>
            </w:tcBorders>
            <w:vAlign w:val="center"/>
          </w:tcPr>
          <w:p w14:paraId="59EC7AEF" w14:textId="77777777" w:rsidR="00EA10F9" w:rsidRPr="00587059" w:rsidRDefault="00EA10F9" w:rsidP="00E3548D">
            <w:pPr>
              <w:pStyle w:val="Tableau"/>
              <w:rPr>
                <w:lang w:val="en-US"/>
              </w:rPr>
            </w:pPr>
            <w:r w:rsidRPr="00587059">
              <w:rPr>
                <w:lang w:val="en-US"/>
              </w:rPr>
              <w:t>2684</w:t>
            </w:r>
          </w:p>
        </w:tc>
      </w:tr>
    </w:tbl>
    <w:p w14:paraId="26895688" w14:textId="6BD06A99" w:rsidR="00EA10F9" w:rsidRPr="00587059" w:rsidRDefault="00EA10F9" w:rsidP="00EA10F9">
      <w:pPr>
        <w:pStyle w:val="Tableau"/>
        <w:jc w:val="left"/>
        <w:rPr>
          <w:lang w:val="en-US"/>
        </w:rPr>
      </w:pPr>
      <w:r w:rsidRPr="00587059">
        <w:rPr>
          <w:u w:val="single"/>
          <w:lang w:val="en-US"/>
        </w:rPr>
        <w:t>Note:</w:t>
      </w:r>
      <w:r w:rsidRPr="00587059">
        <w:rPr>
          <w:lang w:val="en-US"/>
        </w:rPr>
        <w:tab/>
        <w:t>Differences between groups significant at *p&lt;0.05, **p&lt;0.01, ***p&lt;0.001 (Chi</w:t>
      </w:r>
      <w:r w:rsidR="00CF6286" w:rsidRPr="00587059">
        <w:rPr>
          <w:lang w:val="en-US"/>
        </w:rPr>
        <w:t>-</w:t>
      </w:r>
      <w:r w:rsidRPr="00587059">
        <w:rPr>
          <w:lang w:val="en-US"/>
        </w:rPr>
        <w:t>square tests and Kruskal-</w:t>
      </w:r>
      <w:proofErr w:type="gramStart"/>
      <w:r w:rsidRPr="00587059">
        <w:rPr>
          <w:lang w:val="en-US"/>
        </w:rPr>
        <w:t>Wallis</w:t>
      </w:r>
      <w:proofErr w:type="gramEnd"/>
      <w:r w:rsidRPr="00587059">
        <w:rPr>
          <w:lang w:val="en-US"/>
        </w:rPr>
        <w:t xml:space="preserve"> test). </w:t>
      </w:r>
    </w:p>
    <w:p w14:paraId="3E9CEBF2" w14:textId="58F750B1" w:rsidR="007B4F07" w:rsidRPr="00587059" w:rsidRDefault="007B4F07">
      <w:pPr>
        <w:spacing w:before="0" w:after="0" w:line="240" w:lineRule="auto"/>
      </w:pPr>
    </w:p>
    <w:p w14:paraId="1D9B54EA" w14:textId="4ADB87D3" w:rsidR="00F566A3" w:rsidRPr="00587059" w:rsidRDefault="00F566A3" w:rsidP="00F566A3">
      <w:pPr>
        <w:rPr>
          <w:lang w:eastAsia="de-DE"/>
        </w:rPr>
      </w:pPr>
      <w:r w:rsidRPr="00587059">
        <w:rPr>
          <w:lang w:eastAsia="de-DE"/>
        </w:rPr>
        <w:t xml:space="preserve">The proportional odds model estimated in </w:t>
      </w:r>
      <w:r w:rsidR="005A063F" w:rsidRPr="00587059">
        <w:t>Table 3</w:t>
      </w:r>
      <w:r w:rsidRPr="00587059">
        <w:rPr>
          <w:lang w:eastAsia="de-DE"/>
        </w:rPr>
        <w:t xml:space="preserve"> revealed that self-reported assembly participation in the five years prior to the survey is significantly associated with most independent variables. Citizens who frequently attend assemblies are more interested in local politics, have higher internal political efficiency, are less likely to have concerns about the assembly system, etc. It is noteworthy that no statistical significance was found with respect to the importance of tertiary education or trust in local politics, and further analysis shows that interest in local politics can have differing effects. In other words, this means each independent variable does not automatically have an equally strong effect on the different levels of the ordinal dependent variable (proportional odds assumption). </w:t>
      </w:r>
    </w:p>
    <w:p w14:paraId="076A2905" w14:textId="4CA2143D" w:rsidR="00C94E50" w:rsidRPr="00587059" w:rsidRDefault="00F566A3" w:rsidP="00C94E50">
      <w:r w:rsidRPr="00587059">
        <w:rPr>
          <w:lang w:eastAsia="de-DE"/>
        </w:rPr>
        <w:lastRenderedPageBreak/>
        <w:t>To investigate this, we calculated two generalized binomial models (</w:t>
      </w:r>
      <w:r w:rsidR="005A063F" w:rsidRPr="00587059">
        <w:t>Table A 5</w:t>
      </w:r>
      <w:r w:rsidRPr="00587059">
        <w:rPr>
          <w:lang w:eastAsia="de-DE"/>
        </w:rPr>
        <w:t>).</w:t>
      </w:r>
      <w:r w:rsidRPr="00587059">
        <w:rPr>
          <w:rStyle w:val="Funotenzeichen"/>
          <w:lang w:eastAsia="de-DE"/>
        </w:rPr>
        <w:footnoteReference w:id="2"/>
      </w:r>
      <w:r w:rsidRPr="00587059">
        <w:rPr>
          <w:lang w:eastAsia="de-DE"/>
        </w:rPr>
        <w:t xml:space="preserve"> The results show that all but one of the effects of the two models point in the same direction in each case. Nevertheless, </w:t>
      </w:r>
      <w:r w:rsidR="005A063F" w:rsidRPr="00587059">
        <w:t>Table A 5</w:t>
      </w:r>
      <w:r w:rsidRPr="00587059">
        <w:rPr>
          <w:lang w:eastAsia="de-DE"/>
        </w:rPr>
        <w:t xml:space="preserve"> suggests that the proportional odds assumption may be violated with respect to four variables.</w:t>
      </w:r>
      <w:r w:rsidRPr="00587059">
        <w:t xml:space="preserve"> First, the non-significant effect of tertiary education in </w:t>
      </w:r>
      <w:r w:rsidR="00C94E50" w:rsidRPr="00587059">
        <w:t>the two models points in different directions. Second, the effect of interest in local politics is considerably stronger in the second model than in the first. Interest in local politics plays a significant role in the decision to attend an assembly in the first place (model 1). However, the effect is even stronger when it comes to (almost) always attending the assemblies (model 2). In fact, among those who (almost) always attend, there are hardly any people who are not interested or only slightly interested in the politics of their community (Table 2). Finally, public meeting avoidance and the criticism of municipal assembly exert a stronger and significantly negative effect in the second model. Not surprisingly, these reservations are lower among those who (almost) always participate than among those who never or only selectively participate. Although these results may violate the proportional odds assumption, they are rather unlikely to fundamentally distort the overall picture obtained with the ordinal regression.</w:t>
      </w:r>
    </w:p>
    <w:p w14:paraId="1436BA83" w14:textId="0EB44796" w:rsidR="00C006E3" w:rsidRPr="00587059" w:rsidRDefault="00C006E3" w:rsidP="00F566A3">
      <w:r w:rsidRPr="00587059">
        <w:br w:type="page"/>
      </w:r>
    </w:p>
    <w:p w14:paraId="2E985709" w14:textId="54EB788A" w:rsidR="00F566A3" w:rsidRPr="00587059" w:rsidRDefault="00F566A3" w:rsidP="00F566A3">
      <w:pPr>
        <w:pStyle w:val="Beschriftung"/>
        <w:rPr>
          <w:lang w:val="en-US"/>
        </w:rPr>
      </w:pPr>
      <w:bookmarkStart w:id="6" w:name="_Ref129181938"/>
      <w:r w:rsidRPr="00587059">
        <w:rPr>
          <w:lang w:val="en-US"/>
        </w:rPr>
        <w:lastRenderedPageBreak/>
        <w:t xml:space="preserve">Table A </w:t>
      </w:r>
      <w:r w:rsidR="00184DA2" w:rsidRPr="00587059">
        <w:rPr>
          <w:lang w:val="en-US"/>
        </w:rPr>
        <w:t>5</w:t>
      </w:r>
      <w:bookmarkEnd w:id="6"/>
      <w:r w:rsidRPr="00587059">
        <w:rPr>
          <w:lang w:val="en-US"/>
        </w:rPr>
        <w:t xml:space="preserve">: Parallel Trends Assumption </w:t>
      </w:r>
    </w:p>
    <w:tbl>
      <w:tblPr>
        <w:tblW w:w="9214" w:type="dxa"/>
        <w:tblLayout w:type="fixed"/>
        <w:tblCellMar>
          <w:left w:w="70" w:type="dxa"/>
          <w:right w:w="70" w:type="dxa"/>
        </w:tblCellMar>
        <w:tblLook w:val="00A0" w:firstRow="1" w:lastRow="0" w:firstColumn="1" w:lastColumn="0" w:noHBand="0" w:noVBand="0"/>
      </w:tblPr>
      <w:tblGrid>
        <w:gridCol w:w="3686"/>
        <w:gridCol w:w="2835"/>
        <w:gridCol w:w="2693"/>
      </w:tblGrid>
      <w:tr w:rsidR="00F566A3" w:rsidRPr="00587059" w14:paraId="343F162C" w14:textId="77777777" w:rsidTr="003B63D7">
        <w:tc>
          <w:tcPr>
            <w:tcW w:w="3686" w:type="dxa"/>
            <w:tcBorders>
              <w:top w:val="single" w:sz="4" w:space="0" w:color="auto"/>
            </w:tcBorders>
            <w:vAlign w:val="center"/>
          </w:tcPr>
          <w:p w14:paraId="254FCD36" w14:textId="77777777" w:rsidR="00F566A3" w:rsidRPr="00587059" w:rsidRDefault="00F566A3" w:rsidP="00AF03A1">
            <w:pPr>
              <w:pStyle w:val="Tableau"/>
              <w:rPr>
                <w:lang w:val="en-US"/>
              </w:rPr>
            </w:pPr>
          </w:p>
        </w:tc>
        <w:tc>
          <w:tcPr>
            <w:tcW w:w="5528" w:type="dxa"/>
            <w:gridSpan w:val="2"/>
            <w:tcBorders>
              <w:top w:val="single" w:sz="4" w:space="0" w:color="auto"/>
            </w:tcBorders>
            <w:vAlign w:val="center"/>
          </w:tcPr>
          <w:p w14:paraId="01805B66" w14:textId="77777777" w:rsidR="00F566A3" w:rsidRPr="00587059" w:rsidRDefault="00F566A3" w:rsidP="00AF03A1">
            <w:pPr>
              <w:pStyle w:val="Tableau"/>
              <w:rPr>
                <w:lang w:val="en-US"/>
              </w:rPr>
            </w:pPr>
            <w:r w:rsidRPr="00587059">
              <w:rPr>
                <w:lang w:val="en-US"/>
              </w:rPr>
              <w:t>Generalized binomial models</w:t>
            </w:r>
          </w:p>
        </w:tc>
      </w:tr>
      <w:tr w:rsidR="00F566A3" w:rsidRPr="00587059" w14:paraId="66E4B526" w14:textId="77777777" w:rsidTr="003B63D7">
        <w:tc>
          <w:tcPr>
            <w:tcW w:w="3686" w:type="dxa"/>
            <w:tcBorders>
              <w:bottom w:val="single" w:sz="4" w:space="0" w:color="auto"/>
            </w:tcBorders>
            <w:vAlign w:val="center"/>
          </w:tcPr>
          <w:p w14:paraId="73425FB6" w14:textId="77777777" w:rsidR="00F566A3" w:rsidRPr="00587059" w:rsidRDefault="00F566A3" w:rsidP="00AF03A1">
            <w:pPr>
              <w:pStyle w:val="Tableau"/>
              <w:rPr>
                <w:lang w:val="en-US"/>
              </w:rPr>
            </w:pPr>
          </w:p>
        </w:tc>
        <w:tc>
          <w:tcPr>
            <w:tcW w:w="2835" w:type="dxa"/>
            <w:tcBorders>
              <w:bottom w:val="single" w:sz="4" w:space="0" w:color="auto"/>
            </w:tcBorders>
            <w:vAlign w:val="center"/>
          </w:tcPr>
          <w:p w14:paraId="545ECAA1" w14:textId="77777777" w:rsidR="00F566A3" w:rsidRPr="00587059" w:rsidRDefault="00F566A3" w:rsidP="00AF03A1">
            <w:pPr>
              <w:pStyle w:val="Tableau"/>
              <w:rPr>
                <w:lang w:val="en-US"/>
              </w:rPr>
            </w:pPr>
            <w:r w:rsidRPr="00587059">
              <w:rPr>
                <w:lang w:val="en-US"/>
              </w:rPr>
              <w:t>Never</w:t>
            </w:r>
            <w:r w:rsidRPr="00587059">
              <w:rPr>
                <w:lang w:val="en-US"/>
              </w:rPr>
              <w:br/>
              <w:t xml:space="preserve">vs. </w:t>
            </w:r>
            <w:r w:rsidRPr="00587059">
              <w:rPr>
                <w:lang w:val="en-US"/>
              </w:rPr>
              <w:br/>
              <w:t>Sometimes/(almost) always</w:t>
            </w:r>
          </w:p>
        </w:tc>
        <w:tc>
          <w:tcPr>
            <w:tcW w:w="2693" w:type="dxa"/>
            <w:tcBorders>
              <w:bottom w:val="single" w:sz="4" w:space="0" w:color="auto"/>
            </w:tcBorders>
            <w:vAlign w:val="center"/>
          </w:tcPr>
          <w:p w14:paraId="53906E4F" w14:textId="77777777" w:rsidR="00F566A3" w:rsidRPr="00587059" w:rsidRDefault="00F566A3" w:rsidP="00AF03A1">
            <w:pPr>
              <w:pStyle w:val="Tableau"/>
              <w:rPr>
                <w:lang w:val="en-US"/>
              </w:rPr>
            </w:pPr>
            <w:r w:rsidRPr="00587059">
              <w:rPr>
                <w:lang w:val="en-US"/>
              </w:rPr>
              <w:t>Never/Sometimes</w:t>
            </w:r>
            <w:r w:rsidRPr="00587059">
              <w:rPr>
                <w:lang w:val="en-US"/>
              </w:rPr>
              <w:br/>
              <w:t>vs.</w:t>
            </w:r>
            <w:r w:rsidRPr="00587059">
              <w:rPr>
                <w:lang w:val="en-US"/>
              </w:rPr>
              <w:br/>
              <w:t>(almost) always</w:t>
            </w:r>
          </w:p>
        </w:tc>
      </w:tr>
      <w:tr w:rsidR="00F566A3" w:rsidRPr="00587059" w14:paraId="32C5D851" w14:textId="77777777" w:rsidTr="003B63D7">
        <w:tc>
          <w:tcPr>
            <w:tcW w:w="3686" w:type="dxa"/>
            <w:tcBorders>
              <w:top w:val="single" w:sz="4" w:space="0" w:color="auto"/>
            </w:tcBorders>
            <w:vAlign w:val="center"/>
          </w:tcPr>
          <w:p w14:paraId="6F065495" w14:textId="77777777" w:rsidR="00F566A3" w:rsidRPr="00587059" w:rsidRDefault="00F566A3" w:rsidP="00AF03A1">
            <w:pPr>
              <w:pStyle w:val="Tableau"/>
              <w:rPr>
                <w:lang w:val="en-US"/>
              </w:rPr>
            </w:pPr>
            <w:r w:rsidRPr="00587059">
              <w:rPr>
                <w:lang w:val="en-US"/>
              </w:rPr>
              <w:t>Constants</w:t>
            </w:r>
          </w:p>
        </w:tc>
        <w:tc>
          <w:tcPr>
            <w:tcW w:w="2835" w:type="dxa"/>
            <w:tcBorders>
              <w:top w:val="single" w:sz="4" w:space="0" w:color="auto"/>
            </w:tcBorders>
            <w:vAlign w:val="center"/>
          </w:tcPr>
          <w:p w14:paraId="60E7D9E7" w14:textId="77777777" w:rsidR="00F566A3" w:rsidRPr="00587059" w:rsidRDefault="00F566A3" w:rsidP="00AF03A1">
            <w:pPr>
              <w:pStyle w:val="Tableau"/>
              <w:rPr>
                <w:lang w:val="en-US"/>
              </w:rPr>
            </w:pPr>
            <w:r w:rsidRPr="00587059">
              <w:rPr>
                <w:lang w:val="en-US"/>
              </w:rPr>
              <w:t>-1.598***</w:t>
            </w:r>
            <w:r w:rsidRPr="00587059">
              <w:rPr>
                <w:lang w:val="en-US"/>
              </w:rPr>
              <w:br/>
              <w:t>(0.417)</w:t>
            </w:r>
          </w:p>
        </w:tc>
        <w:tc>
          <w:tcPr>
            <w:tcW w:w="2693" w:type="dxa"/>
            <w:tcBorders>
              <w:top w:val="single" w:sz="4" w:space="0" w:color="auto"/>
            </w:tcBorders>
            <w:vAlign w:val="center"/>
          </w:tcPr>
          <w:p w14:paraId="399F63D6" w14:textId="77777777" w:rsidR="00F566A3" w:rsidRPr="00587059" w:rsidRDefault="00F566A3" w:rsidP="00AF03A1">
            <w:pPr>
              <w:pStyle w:val="Tableau"/>
              <w:rPr>
                <w:lang w:val="en-US"/>
              </w:rPr>
            </w:pPr>
            <w:r w:rsidRPr="00587059">
              <w:rPr>
                <w:lang w:val="en-US"/>
              </w:rPr>
              <w:t>-4.872***</w:t>
            </w:r>
            <w:r w:rsidRPr="00587059">
              <w:rPr>
                <w:lang w:val="en-US"/>
              </w:rPr>
              <w:br/>
              <w:t>(0.608)</w:t>
            </w:r>
          </w:p>
        </w:tc>
      </w:tr>
      <w:tr w:rsidR="00F566A3" w:rsidRPr="00587059" w14:paraId="3B18FBCA" w14:textId="77777777" w:rsidTr="003B63D7">
        <w:tc>
          <w:tcPr>
            <w:tcW w:w="3686" w:type="dxa"/>
            <w:vAlign w:val="center"/>
          </w:tcPr>
          <w:p w14:paraId="6B087184" w14:textId="77777777" w:rsidR="00F566A3" w:rsidRPr="00587059" w:rsidRDefault="00F566A3" w:rsidP="00AF03A1">
            <w:pPr>
              <w:pStyle w:val="Tableau"/>
              <w:rPr>
                <w:lang w:val="en-US"/>
              </w:rPr>
            </w:pPr>
            <w:r w:rsidRPr="00587059">
              <w:rPr>
                <w:lang w:val="en-US"/>
              </w:rPr>
              <w:t>Age</w:t>
            </w:r>
          </w:p>
        </w:tc>
        <w:tc>
          <w:tcPr>
            <w:tcW w:w="2835" w:type="dxa"/>
            <w:vAlign w:val="center"/>
          </w:tcPr>
          <w:p w14:paraId="3DF7C9D7" w14:textId="77777777" w:rsidR="00F566A3" w:rsidRPr="00587059" w:rsidRDefault="00F566A3" w:rsidP="00AF03A1">
            <w:pPr>
              <w:pStyle w:val="Tableau"/>
              <w:rPr>
                <w:lang w:val="en-US"/>
              </w:rPr>
            </w:pPr>
            <w:r w:rsidRPr="00587059">
              <w:rPr>
                <w:lang w:val="en-US"/>
              </w:rPr>
              <w:t>0.009**</w:t>
            </w:r>
            <w:r w:rsidRPr="00587059">
              <w:rPr>
                <w:lang w:val="en-US"/>
              </w:rPr>
              <w:br/>
              <w:t>(0.004)</w:t>
            </w:r>
          </w:p>
        </w:tc>
        <w:tc>
          <w:tcPr>
            <w:tcW w:w="2693" w:type="dxa"/>
            <w:vAlign w:val="center"/>
          </w:tcPr>
          <w:p w14:paraId="660724BB" w14:textId="77777777" w:rsidR="00F566A3" w:rsidRPr="00587059" w:rsidRDefault="00F566A3" w:rsidP="00AF03A1">
            <w:pPr>
              <w:pStyle w:val="Tableau"/>
              <w:rPr>
                <w:lang w:val="en-US"/>
              </w:rPr>
            </w:pPr>
            <w:r w:rsidRPr="00587059">
              <w:rPr>
                <w:lang w:val="en-US"/>
              </w:rPr>
              <w:t>0.015**</w:t>
            </w:r>
            <w:r w:rsidRPr="00587059">
              <w:rPr>
                <w:lang w:val="en-US"/>
              </w:rPr>
              <w:br/>
              <w:t>(0.005)</w:t>
            </w:r>
          </w:p>
        </w:tc>
      </w:tr>
      <w:tr w:rsidR="00F566A3" w:rsidRPr="00587059" w14:paraId="1AC201E8" w14:textId="77777777" w:rsidTr="003B63D7">
        <w:tc>
          <w:tcPr>
            <w:tcW w:w="3686" w:type="dxa"/>
            <w:vAlign w:val="center"/>
          </w:tcPr>
          <w:p w14:paraId="488056C3" w14:textId="77777777" w:rsidR="00F566A3" w:rsidRPr="00587059" w:rsidRDefault="00F566A3" w:rsidP="00AF03A1">
            <w:pPr>
              <w:pStyle w:val="Tableau"/>
              <w:rPr>
                <w:lang w:val="en-US"/>
              </w:rPr>
            </w:pPr>
            <w:r w:rsidRPr="00587059">
              <w:rPr>
                <w:lang w:val="en-US"/>
              </w:rPr>
              <w:t>Gender (dummy for female)</w:t>
            </w:r>
          </w:p>
        </w:tc>
        <w:tc>
          <w:tcPr>
            <w:tcW w:w="2835" w:type="dxa"/>
            <w:vAlign w:val="center"/>
          </w:tcPr>
          <w:p w14:paraId="7E8D63A2" w14:textId="77777777" w:rsidR="00F566A3" w:rsidRPr="00587059" w:rsidRDefault="00F566A3" w:rsidP="00AF03A1">
            <w:pPr>
              <w:pStyle w:val="Tableau"/>
              <w:rPr>
                <w:lang w:val="en-US"/>
              </w:rPr>
            </w:pPr>
            <w:r w:rsidRPr="00587059">
              <w:rPr>
                <w:lang w:val="en-US"/>
              </w:rPr>
              <w:t>-0.193</w:t>
            </w:r>
            <w:r w:rsidRPr="00587059">
              <w:rPr>
                <w:lang w:val="en-US"/>
              </w:rPr>
              <w:br/>
              <w:t>(0.112)</w:t>
            </w:r>
          </w:p>
        </w:tc>
        <w:tc>
          <w:tcPr>
            <w:tcW w:w="2693" w:type="dxa"/>
            <w:vAlign w:val="center"/>
          </w:tcPr>
          <w:p w14:paraId="1134342B" w14:textId="77777777" w:rsidR="00F566A3" w:rsidRPr="00587059" w:rsidRDefault="00F566A3" w:rsidP="00AF03A1">
            <w:pPr>
              <w:pStyle w:val="Tableau"/>
              <w:rPr>
                <w:lang w:val="en-US"/>
              </w:rPr>
            </w:pPr>
            <w:r w:rsidRPr="00587059">
              <w:rPr>
                <w:lang w:val="en-US"/>
              </w:rPr>
              <w:t>-0.332*</w:t>
            </w:r>
            <w:r w:rsidRPr="00587059">
              <w:rPr>
                <w:lang w:val="en-US"/>
              </w:rPr>
              <w:br/>
              <w:t>(0.145)</w:t>
            </w:r>
          </w:p>
        </w:tc>
      </w:tr>
      <w:tr w:rsidR="00F566A3" w:rsidRPr="00587059" w14:paraId="15B607B0" w14:textId="77777777" w:rsidTr="003B63D7">
        <w:tc>
          <w:tcPr>
            <w:tcW w:w="3686" w:type="dxa"/>
            <w:vAlign w:val="center"/>
          </w:tcPr>
          <w:p w14:paraId="1FCFE22C" w14:textId="77777777" w:rsidR="00F566A3" w:rsidRPr="00587059" w:rsidRDefault="00F566A3" w:rsidP="00AF03A1">
            <w:pPr>
              <w:pStyle w:val="Tableau"/>
              <w:rPr>
                <w:lang w:val="en-US"/>
              </w:rPr>
            </w:pPr>
            <w:r w:rsidRPr="00587059">
              <w:rPr>
                <w:lang w:val="en-US"/>
              </w:rPr>
              <w:t>Tertiary education</w:t>
            </w:r>
          </w:p>
        </w:tc>
        <w:tc>
          <w:tcPr>
            <w:tcW w:w="2835" w:type="dxa"/>
            <w:vAlign w:val="center"/>
          </w:tcPr>
          <w:p w14:paraId="05247101" w14:textId="77777777" w:rsidR="00F566A3" w:rsidRPr="00587059" w:rsidRDefault="00F566A3" w:rsidP="00AF03A1">
            <w:pPr>
              <w:pStyle w:val="Tableau"/>
              <w:rPr>
                <w:lang w:val="en-US"/>
              </w:rPr>
            </w:pPr>
            <w:r w:rsidRPr="00587059">
              <w:rPr>
                <w:lang w:val="en-US"/>
              </w:rPr>
              <w:t>0.154</w:t>
            </w:r>
            <w:r w:rsidRPr="00587059">
              <w:rPr>
                <w:lang w:val="en-US"/>
              </w:rPr>
              <w:br/>
              <w:t>(0.115)</w:t>
            </w:r>
          </w:p>
        </w:tc>
        <w:tc>
          <w:tcPr>
            <w:tcW w:w="2693" w:type="dxa"/>
            <w:vAlign w:val="center"/>
          </w:tcPr>
          <w:p w14:paraId="620FDD9F" w14:textId="77777777" w:rsidR="00F566A3" w:rsidRPr="00587059" w:rsidRDefault="00F566A3" w:rsidP="00AF03A1">
            <w:pPr>
              <w:pStyle w:val="Tableau"/>
              <w:rPr>
                <w:lang w:val="en-US"/>
              </w:rPr>
            </w:pPr>
            <w:r w:rsidRPr="00587059">
              <w:rPr>
                <w:lang w:val="en-US"/>
              </w:rPr>
              <w:t>-0.187</w:t>
            </w:r>
            <w:r w:rsidRPr="00587059">
              <w:rPr>
                <w:lang w:val="en-US"/>
              </w:rPr>
              <w:br/>
              <w:t>(0.149)</w:t>
            </w:r>
          </w:p>
        </w:tc>
      </w:tr>
      <w:tr w:rsidR="00F566A3" w:rsidRPr="00587059" w14:paraId="079A7FA3" w14:textId="77777777" w:rsidTr="003B63D7">
        <w:tc>
          <w:tcPr>
            <w:tcW w:w="3686" w:type="dxa"/>
            <w:vAlign w:val="center"/>
          </w:tcPr>
          <w:p w14:paraId="0351A623" w14:textId="77777777" w:rsidR="00F566A3" w:rsidRPr="00587059" w:rsidRDefault="00F566A3" w:rsidP="00AF03A1">
            <w:pPr>
              <w:pStyle w:val="Tableau"/>
              <w:rPr>
                <w:lang w:val="en-US"/>
              </w:rPr>
            </w:pPr>
            <w:r w:rsidRPr="00587059">
              <w:rPr>
                <w:lang w:val="en-US"/>
              </w:rPr>
              <w:t>Internal political efficacy</w:t>
            </w:r>
          </w:p>
        </w:tc>
        <w:tc>
          <w:tcPr>
            <w:tcW w:w="2835" w:type="dxa"/>
            <w:vAlign w:val="center"/>
          </w:tcPr>
          <w:p w14:paraId="6E5F2CDB" w14:textId="77777777" w:rsidR="00F566A3" w:rsidRPr="00587059" w:rsidRDefault="00F566A3" w:rsidP="00AF03A1">
            <w:pPr>
              <w:pStyle w:val="Tableau"/>
              <w:rPr>
                <w:lang w:val="en-US"/>
              </w:rPr>
            </w:pPr>
            <w:r w:rsidRPr="00587059">
              <w:rPr>
                <w:lang w:val="en-US"/>
              </w:rPr>
              <w:t>0.111***</w:t>
            </w:r>
            <w:r w:rsidRPr="00587059">
              <w:rPr>
                <w:lang w:val="en-US"/>
              </w:rPr>
              <w:br/>
              <w:t>(0.034)</w:t>
            </w:r>
          </w:p>
        </w:tc>
        <w:tc>
          <w:tcPr>
            <w:tcW w:w="2693" w:type="dxa"/>
            <w:vAlign w:val="center"/>
          </w:tcPr>
          <w:p w14:paraId="5448CAD7" w14:textId="77777777" w:rsidR="00F566A3" w:rsidRPr="00587059" w:rsidRDefault="00F566A3" w:rsidP="00AF03A1">
            <w:pPr>
              <w:pStyle w:val="Tableau"/>
              <w:rPr>
                <w:lang w:val="en-US"/>
              </w:rPr>
            </w:pPr>
            <w:r w:rsidRPr="00587059">
              <w:rPr>
                <w:lang w:val="en-US"/>
              </w:rPr>
              <w:t>0.164***</w:t>
            </w:r>
            <w:r w:rsidRPr="00587059">
              <w:rPr>
                <w:lang w:val="en-US"/>
              </w:rPr>
              <w:br/>
              <w:t>(0.045)</w:t>
            </w:r>
          </w:p>
        </w:tc>
      </w:tr>
      <w:tr w:rsidR="00F566A3" w:rsidRPr="00587059" w14:paraId="2B5692D5" w14:textId="77777777" w:rsidTr="003B63D7">
        <w:tc>
          <w:tcPr>
            <w:tcW w:w="3686" w:type="dxa"/>
            <w:vAlign w:val="center"/>
          </w:tcPr>
          <w:p w14:paraId="4D1F4869" w14:textId="77777777" w:rsidR="00F566A3" w:rsidRPr="00587059" w:rsidRDefault="00F566A3" w:rsidP="00AF03A1">
            <w:pPr>
              <w:pStyle w:val="Tableau"/>
              <w:rPr>
                <w:lang w:val="en-US"/>
              </w:rPr>
            </w:pPr>
            <w:r w:rsidRPr="00587059">
              <w:rPr>
                <w:lang w:val="en-US"/>
              </w:rPr>
              <w:t>Household with children (dummy)</w:t>
            </w:r>
          </w:p>
        </w:tc>
        <w:tc>
          <w:tcPr>
            <w:tcW w:w="2835" w:type="dxa"/>
            <w:vAlign w:val="center"/>
          </w:tcPr>
          <w:p w14:paraId="4429C6D3" w14:textId="77777777" w:rsidR="00F566A3" w:rsidRPr="00587059" w:rsidRDefault="00F566A3" w:rsidP="00AF03A1">
            <w:pPr>
              <w:pStyle w:val="Tableau"/>
              <w:rPr>
                <w:lang w:val="en-US"/>
              </w:rPr>
            </w:pPr>
            <w:r w:rsidRPr="00587059">
              <w:rPr>
                <w:lang w:val="en-US"/>
              </w:rPr>
              <w:t>-0.155</w:t>
            </w:r>
            <w:r w:rsidRPr="00587059">
              <w:rPr>
                <w:lang w:val="en-US"/>
              </w:rPr>
              <w:br/>
              <w:t>(0.148)</w:t>
            </w:r>
          </w:p>
        </w:tc>
        <w:tc>
          <w:tcPr>
            <w:tcW w:w="2693" w:type="dxa"/>
            <w:vAlign w:val="center"/>
          </w:tcPr>
          <w:p w14:paraId="11BD6EF6" w14:textId="77777777" w:rsidR="00F566A3" w:rsidRPr="00587059" w:rsidRDefault="00F566A3" w:rsidP="00AF03A1">
            <w:pPr>
              <w:pStyle w:val="Tableau"/>
              <w:rPr>
                <w:lang w:val="en-US"/>
              </w:rPr>
            </w:pPr>
            <w:r w:rsidRPr="00587059">
              <w:rPr>
                <w:lang w:val="en-US"/>
              </w:rPr>
              <w:t>-0.006</w:t>
            </w:r>
            <w:r w:rsidRPr="00587059">
              <w:rPr>
                <w:lang w:val="en-US"/>
              </w:rPr>
              <w:br/>
              <w:t>(0.208)</w:t>
            </w:r>
          </w:p>
        </w:tc>
      </w:tr>
      <w:tr w:rsidR="00F566A3" w:rsidRPr="00587059" w14:paraId="7DBFE814" w14:textId="77777777" w:rsidTr="003B63D7">
        <w:tc>
          <w:tcPr>
            <w:tcW w:w="3686" w:type="dxa"/>
            <w:vAlign w:val="center"/>
          </w:tcPr>
          <w:p w14:paraId="334BC973" w14:textId="77777777" w:rsidR="00F566A3" w:rsidRPr="00587059" w:rsidRDefault="00F566A3" w:rsidP="00AF03A1">
            <w:pPr>
              <w:pStyle w:val="Tableau"/>
              <w:rPr>
                <w:lang w:val="en-US"/>
              </w:rPr>
            </w:pPr>
            <w:r w:rsidRPr="00587059">
              <w:rPr>
                <w:lang w:val="en-US"/>
              </w:rPr>
              <w:t>Interest in local politics (dummy)</w:t>
            </w:r>
          </w:p>
        </w:tc>
        <w:tc>
          <w:tcPr>
            <w:tcW w:w="2835" w:type="dxa"/>
            <w:vAlign w:val="center"/>
          </w:tcPr>
          <w:p w14:paraId="7D7C12F8" w14:textId="77777777" w:rsidR="00F566A3" w:rsidRPr="00587059" w:rsidRDefault="00F566A3" w:rsidP="00AF03A1">
            <w:pPr>
              <w:pStyle w:val="Tableau"/>
              <w:rPr>
                <w:lang w:val="en-US"/>
              </w:rPr>
            </w:pPr>
            <w:r w:rsidRPr="00587059">
              <w:rPr>
                <w:lang w:val="en-US"/>
              </w:rPr>
              <w:t>1.213***</w:t>
            </w:r>
            <w:r w:rsidRPr="00587059">
              <w:rPr>
                <w:lang w:val="en-US"/>
              </w:rPr>
              <w:br/>
              <w:t>(0.122)</w:t>
            </w:r>
          </w:p>
        </w:tc>
        <w:tc>
          <w:tcPr>
            <w:tcW w:w="2693" w:type="dxa"/>
            <w:vAlign w:val="center"/>
          </w:tcPr>
          <w:p w14:paraId="1BF0BE44" w14:textId="77777777" w:rsidR="00F566A3" w:rsidRPr="00587059" w:rsidRDefault="00F566A3" w:rsidP="00AF03A1">
            <w:pPr>
              <w:pStyle w:val="Tableau"/>
              <w:rPr>
                <w:lang w:val="en-US"/>
              </w:rPr>
            </w:pPr>
            <w:r w:rsidRPr="00587059">
              <w:rPr>
                <w:lang w:val="en-US"/>
              </w:rPr>
              <w:t>2.073***</w:t>
            </w:r>
            <w:r w:rsidRPr="00587059">
              <w:rPr>
                <w:lang w:val="en-US"/>
              </w:rPr>
              <w:br/>
              <w:t>(0.322)</w:t>
            </w:r>
          </w:p>
        </w:tc>
      </w:tr>
      <w:tr w:rsidR="00F566A3" w:rsidRPr="00587059" w14:paraId="50F045B4" w14:textId="77777777" w:rsidTr="003B63D7">
        <w:tc>
          <w:tcPr>
            <w:tcW w:w="3686" w:type="dxa"/>
            <w:vAlign w:val="center"/>
          </w:tcPr>
          <w:p w14:paraId="46373C01" w14:textId="3F27AC42" w:rsidR="00F566A3" w:rsidRPr="00587059" w:rsidRDefault="00F566A3" w:rsidP="00AF03A1">
            <w:pPr>
              <w:pStyle w:val="Tableau"/>
              <w:rPr>
                <w:lang w:val="en-US"/>
              </w:rPr>
            </w:pPr>
            <w:r w:rsidRPr="00587059">
              <w:rPr>
                <w:lang w:val="en-US"/>
              </w:rPr>
              <w:t xml:space="preserve">Attachment to </w:t>
            </w:r>
            <w:r w:rsidR="00932BA3" w:rsidRPr="00587059">
              <w:rPr>
                <w:lang w:val="en-US"/>
              </w:rPr>
              <w:t>community</w:t>
            </w:r>
          </w:p>
        </w:tc>
        <w:tc>
          <w:tcPr>
            <w:tcW w:w="2835" w:type="dxa"/>
            <w:vAlign w:val="center"/>
          </w:tcPr>
          <w:p w14:paraId="5005CC34" w14:textId="77777777" w:rsidR="00F566A3" w:rsidRPr="00587059" w:rsidRDefault="00F566A3" w:rsidP="00AF03A1">
            <w:pPr>
              <w:pStyle w:val="Tableau"/>
              <w:rPr>
                <w:lang w:val="en-US"/>
              </w:rPr>
            </w:pPr>
            <w:r w:rsidRPr="00587059">
              <w:rPr>
                <w:lang w:val="en-US"/>
              </w:rPr>
              <w:t>0.023</w:t>
            </w:r>
            <w:r w:rsidRPr="00587059">
              <w:rPr>
                <w:lang w:val="en-US"/>
              </w:rPr>
              <w:br/>
              <w:t>(0.024)</w:t>
            </w:r>
          </w:p>
        </w:tc>
        <w:tc>
          <w:tcPr>
            <w:tcW w:w="2693" w:type="dxa"/>
            <w:vAlign w:val="center"/>
          </w:tcPr>
          <w:p w14:paraId="0977B891" w14:textId="77777777" w:rsidR="00F566A3" w:rsidRPr="00587059" w:rsidRDefault="00F566A3" w:rsidP="00AF03A1">
            <w:pPr>
              <w:pStyle w:val="Tableau"/>
              <w:rPr>
                <w:lang w:val="en-US"/>
              </w:rPr>
            </w:pPr>
            <w:r w:rsidRPr="00587059">
              <w:rPr>
                <w:lang w:val="en-US"/>
              </w:rPr>
              <w:t>0.040</w:t>
            </w:r>
            <w:r w:rsidRPr="00587059">
              <w:rPr>
                <w:lang w:val="en-US"/>
              </w:rPr>
              <w:br/>
              <w:t>(0.034)</w:t>
            </w:r>
          </w:p>
        </w:tc>
      </w:tr>
      <w:tr w:rsidR="00F566A3" w:rsidRPr="00587059" w14:paraId="39523953" w14:textId="77777777" w:rsidTr="003B63D7">
        <w:tc>
          <w:tcPr>
            <w:tcW w:w="3686" w:type="dxa"/>
            <w:vAlign w:val="center"/>
          </w:tcPr>
          <w:p w14:paraId="2CAED89E" w14:textId="77777777" w:rsidR="00F566A3" w:rsidRPr="00587059" w:rsidRDefault="00F566A3" w:rsidP="00AF03A1">
            <w:pPr>
              <w:pStyle w:val="Tableau"/>
              <w:rPr>
                <w:lang w:val="en-US"/>
              </w:rPr>
            </w:pPr>
            <w:r w:rsidRPr="00587059">
              <w:rPr>
                <w:lang w:val="en-US"/>
              </w:rPr>
              <w:t>Homeownership (dummy)</w:t>
            </w:r>
          </w:p>
        </w:tc>
        <w:tc>
          <w:tcPr>
            <w:tcW w:w="2835" w:type="dxa"/>
            <w:vAlign w:val="center"/>
          </w:tcPr>
          <w:p w14:paraId="4AB8F127" w14:textId="77777777" w:rsidR="00F566A3" w:rsidRPr="00587059" w:rsidRDefault="00F566A3" w:rsidP="00AF03A1">
            <w:pPr>
              <w:pStyle w:val="Tableau"/>
              <w:rPr>
                <w:lang w:val="en-US"/>
              </w:rPr>
            </w:pPr>
            <w:r w:rsidRPr="00587059">
              <w:rPr>
                <w:lang w:val="en-US"/>
              </w:rPr>
              <w:t>0.420***</w:t>
            </w:r>
            <w:r w:rsidRPr="00587059">
              <w:rPr>
                <w:lang w:val="en-US"/>
              </w:rPr>
              <w:br/>
              <w:t>(0.124)</w:t>
            </w:r>
          </w:p>
        </w:tc>
        <w:tc>
          <w:tcPr>
            <w:tcW w:w="2693" w:type="dxa"/>
            <w:vAlign w:val="center"/>
          </w:tcPr>
          <w:p w14:paraId="34083125" w14:textId="77777777" w:rsidR="00F566A3" w:rsidRPr="00587059" w:rsidRDefault="00F566A3" w:rsidP="00AF03A1">
            <w:pPr>
              <w:pStyle w:val="Tableau"/>
              <w:rPr>
                <w:lang w:val="en-US"/>
              </w:rPr>
            </w:pPr>
            <w:r w:rsidRPr="00587059">
              <w:rPr>
                <w:lang w:val="en-US"/>
              </w:rPr>
              <w:t>0.461*</w:t>
            </w:r>
            <w:r w:rsidRPr="00587059">
              <w:rPr>
                <w:lang w:val="en-US"/>
              </w:rPr>
              <w:br/>
              <w:t>(0.189)</w:t>
            </w:r>
          </w:p>
        </w:tc>
      </w:tr>
      <w:tr w:rsidR="00F566A3" w:rsidRPr="00587059" w14:paraId="1AB96851" w14:textId="77777777" w:rsidTr="003B63D7">
        <w:tc>
          <w:tcPr>
            <w:tcW w:w="3686" w:type="dxa"/>
            <w:vAlign w:val="center"/>
          </w:tcPr>
          <w:p w14:paraId="226DF9AC" w14:textId="19250649" w:rsidR="00F566A3" w:rsidRPr="00587059" w:rsidRDefault="00F566A3" w:rsidP="00AF03A1">
            <w:pPr>
              <w:pStyle w:val="Tableau"/>
              <w:rPr>
                <w:lang w:val="en-US"/>
              </w:rPr>
            </w:pPr>
            <w:r w:rsidRPr="00587059">
              <w:rPr>
                <w:lang w:val="en-US"/>
              </w:rPr>
              <w:t xml:space="preserve">Years of residence in </w:t>
            </w:r>
            <w:r w:rsidR="00932BA3" w:rsidRPr="00587059">
              <w:rPr>
                <w:lang w:val="en-US"/>
              </w:rPr>
              <w:t>community</w:t>
            </w:r>
            <w:r w:rsidRPr="00587059">
              <w:rPr>
                <w:lang w:val="en-US"/>
              </w:rPr>
              <w:t>/age</w:t>
            </w:r>
          </w:p>
        </w:tc>
        <w:tc>
          <w:tcPr>
            <w:tcW w:w="2835" w:type="dxa"/>
            <w:vAlign w:val="center"/>
          </w:tcPr>
          <w:p w14:paraId="70101120" w14:textId="77777777" w:rsidR="00F566A3" w:rsidRPr="00587059" w:rsidRDefault="00F566A3" w:rsidP="00AF03A1">
            <w:pPr>
              <w:pStyle w:val="Tableau"/>
              <w:rPr>
                <w:lang w:val="en-US"/>
              </w:rPr>
            </w:pPr>
            <w:r w:rsidRPr="00587059">
              <w:rPr>
                <w:lang w:val="en-US"/>
              </w:rPr>
              <w:t>0.439**</w:t>
            </w:r>
            <w:r w:rsidRPr="00587059">
              <w:rPr>
                <w:lang w:val="en-US"/>
              </w:rPr>
              <w:br/>
              <w:t>(0.161)</w:t>
            </w:r>
          </w:p>
        </w:tc>
        <w:tc>
          <w:tcPr>
            <w:tcW w:w="2693" w:type="dxa"/>
            <w:vAlign w:val="center"/>
          </w:tcPr>
          <w:p w14:paraId="336DEA11" w14:textId="77777777" w:rsidR="00F566A3" w:rsidRPr="00587059" w:rsidRDefault="00F566A3" w:rsidP="00AF03A1">
            <w:pPr>
              <w:pStyle w:val="Tableau"/>
              <w:rPr>
                <w:lang w:val="en-US"/>
              </w:rPr>
            </w:pPr>
            <w:r w:rsidRPr="00587059">
              <w:rPr>
                <w:lang w:val="en-US"/>
              </w:rPr>
              <w:t>0.561**</w:t>
            </w:r>
            <w:r w:rsidRPr="00587059">
              <w:rPr>
                <w:lang w:val="en-US"/>
              </w:rPr>
              <w:br/>
              <w:t>(0.203)</w:t>
            </w:r>
          </w:p>
        </w:tc>
      </w:tr>
      <w:tr w:rsidR="00F566A3" w:rsidRPr="00587059" w14:paraId="078F3371" w14:textId="77777777" w:rsidTr="003B63D7">
        <w:tc>
          <w:tcPr>
            <w:tcW w:w="3686" w:type="dxa"/>
            <w:vAlign w:val="center"/>
          </w:tcPr>
          <w:p w14:paraId="55E3B29B" w14:textId="77777777" w:rsidR="00F566A3" w:rsidRPr="00587059" w:rsidRDefault="00F566A3" w:rsidP="00AF03A1">
            <w:pPr>
              <w:pStyle w:val="Tableau"/>
              <w:rPr>
                <w:lang w:val="en-US"/>
              </w:rPr>
            </w:pPr>
            <w:r w:rsidRPr="00587059">
              <w:rPr>
                <w:lang w:val="en-US"/>
              </w:rPr>
              <w:t>Network membership</w:t>
            </w:r>
          </w:p>
        </w:tc>
        <w:tc>
          <w:tcPr>
            <w:tcW w:w="2835" w:type="dxa"/>
            <w:vAlign w:val="center"/>
          </w:tcPr>
          <w:p w14:paraId="1B47D394" w14:textId="77777777" w:rsidR="00F566A3" w:rsidRPr="00587059" w:rsidRDefault="00F566A3" w:rsidP="00AF03A1">
            <w:pPr>
              <w:pStyle w:val="Tableau"/>
              <w:rPr>
                <w:lang w:val="en-US"/>
              </w:rPr>
            </w:pPr>
            <w:r w:rsidRPr="00587059">
              <w:rPr>
                <w:lang w:val="en-US"/>
              </w:rPr>
              <w:t>0.176***</w:t>
            </w:r>
            <w:r w:rsidRPr="00587059">
              <w:rPr>
                <w:lang w:val="en-US"/>
              </w:rPr>
              <w:br/>
              <w:t>(0.024)</w:t>
            </w:r>
          </w:p>
        </w:tc>
        <w:tc>
          <w:tcPr>
            <w:tcW w:w="2693" w:type="dxa"/>
            <w:vAlign w:val="center"/>
          </w:tcPr>
          <w:p w14:paraId="2D8CA47E" w14:textId="77777777" w:rsidR="00F566A3" w:rsidRPr="00587059" w:rsidRDefault="00F566A3" w:rsidP="00AF03A1">
            <w:pPr>
              <w:pStyle w:val="Tableau"/>
              <w:rPr>
                <w:lang w:val="en-US"/>
              </w:rPr>
            </w:pPr>
            <w:r w:rsidRPr="00587059">
              <w:rPr>
                <w:lang w:val="en-US"/>
              </w:rPr>
              <w:t>0.169***</w:t>
            </w:r>
            <w:r w:rsidRPr="00587059">
              <w:rPr>
                <w:lang w:val="en-US"/>
              </w:rPr>
              <w:br/>
              <w:t>(0.024)</w:t>
            </w:r>
          </w:p>
        </w:tc>
      </w:tr>
      <w:tr w:rsidR="00F566A3" w:rsidRPr="00587059" w14:paraId="33402622" w14:textId="77777777" w:rsidTr="003B63D7">
        <w:tc>
          <w:tcPr>
            <w:tcW w:w="3686" w:type="dxa"/>
            <w:vAlign w:val="center"/>
          </w:tcPr>
          <w:p w14:paraId="1BB53C56" w14:textId="77777777" w:rsidR="00F566A3" w:rsidRPr="00587059" w:rsidRDefault="00F566A3" w:rsidP="00AF03A1">
            <w:pPr>
              <w:pStyle w:val="Tableau"/>
              <w:rPr>
                <w:lang w:val="en-US"/>
              </w:rPr>
            </w:pPr>
            <w:r w:rsidRPr="00587059">
              <w:rPr>
                <w:lang w:val="en-US"/>
              </w:rPr>
              <w:t>Public meeting avoidance</w:t>
            </w:r>
          </w:p>
        </w:tc>
        <w:tc>
          <w:tcPr>
            <w:tcW w:w="2835" w:type="dxa"/>
            <w:vAlign w:val="center"/>
          </w:tcPr>
          <w:p w14:paraId="12D87142" w14:textId="77777777" w:rsidR="00F566A3" w:rsidRPr="00587059" w:rsidRDefault="00F566A3" w:rsidP="00AF03A1">
            <w:pPr>
              <w:pStyle w:val="Tableau"/>
              <w:rPr>
                <w:lang w:val="en-US"/>
              </w:rPr>
            </w:pPr>
            <w:r w:rsidRPr="00587059">
              <w:rPr>
                <w:lang w:val="en-US"/>
              </w:rPr>
              <w:t>-0.050</w:t>
            </w:r>
            <w:r w:rsidRPr="00587059">
              <w:rPr>
                <w:lang w:val="en-US"/>
              </w:rPr>
              <w:br/>
              <w:t>(0.035)</w:t>
            </w:r>
          </w:p>
        </w:tc>
        <w:tc>
          <w:tcPr>
            <w:tcW w:w="2693" w:type="dxa"/>
            <w:vAlign w:val="center"/>
          </w:tcPr>
          <w:p w14:paraId="147DA56E" w14:textId="77777777" w:rsidR="00F566A3" w:rsidRPr="00587059" w:rsidRDefault="00F566A3" w:rsidP="00AF03A1">
            <w:pPr>
              <w:pStyle w:val="Tableau"/>
              <w:rPr>
                <w:lang w:val="en-US"/>
              </w:rPr>
            </w:pPr>
            <w:r w:rsidRPr="00587059">
              <w:rPr>
                <w:lang w:val="en-US"/>
              </w:rPr>
              <w:t>-0.175***</w:t>
            </w:r>
            <w:r w:rsidRPr="00587059">
              <w:rPr>
                <w:lang w:val="en-US"/>
              </w:rPr>
              <w:br/>
              <w:t>(0.046)</w:t>
            </w:r>
          </w:p>
        </w:tc>
      </w:tr>
      <w:tr w:rsidR="00F566A3" w:rsidRPr="00587059" w14:paraId="027BCA2F" w14:textId="77777777" w:rsidTr="003B63D7">
        <w:tc>
          <w:tcPr>
            <w:tcW w:w="3686" w:type="dxa"/>
            <w:vAlign w:val="center"/>
          </w:tcPr>
          <w:p w14:paraId="3F03B088" w14:textId="77777777" w:rsidR="00F566A3" w:rsidRPr="00587059" w:rsidRDefault="00F566A3" w:rsidP="00AF03A1">
            <w:pPr>
              <w:pStyle w:val="Tableau"/>
              <w:rPr>
                <w:lang w:val="en-US"/>
              </w:rPr>
            </w:pPr>
            <w:r w:rsidRPr="00587059">
              <w:rPr>
                <w:lang w:val="en-US"/>
              </w:rPr>
              <w:t>Conflict aversion</w:t>
            </w:r>
          </w:p>
        </w:tc>
        <w:tc>
          <w:tcPr>
            <w:tcW w:w="2835" w:type="dxa"/>
            <w:vAlign w:val="center"/>
          </w:tcPr>
          <w:p w14:paraId="0B982481" w14:textId="77777777" w:rsidR="00F566A3" w:rsidRPr="00587059" w:rsidRDefault="00F566A3" w:rsidP="00AF03A1">
            <w:pPr>
              <w:pStyle w:val="Tableau"/>
              <w:rPr>
                <w:lang w:val="en-US"/>
              </w:rPr>
            </w:pPr>
            <w:r w:rsidRPr="00587059">
              <w:rPr>
                <w:lang w:val="en-US"/>
              </w:rPr>
              <w:t>-0.223***</w:t>
            </w:r>
            <w:r w:rsidRPr="00587059">
              <w:rPr>
                <w:lang w:val="en-US"/>
              </w:rPr>
              <w:br/>
              <w:t>(0.045)</w:t>
            </w:r>
          </w:p>
        </w:tc>
        <w:tc>
          <w:tcPr>
            <w:tcW w:w="2693" w:type="dxa"/>
            <w:vAlign w:val="center"/>
          </w:tcPr>
          <w:p w14:paraId="66BD2D32" w14:textId="77777777" w:rsidR="00F566A3" w:rsidRPr="00587059" w:rsidRDefault="00F566A3" w:rsidP="00AF03A1">
            <w:pPr>
              <w:pStyle w:val="Tableau"/>
              <w:rPr>
                <w:lang w:val="en-US"/>
              </w:rPr>
            </w:pPr>
            <w:r w:rsidRPr="00587059">
              <w:rPr>
                <w:lang w:val="en-US"/>
              </w:rPr>
              <w:t>-0.184**</w:t>
            </w:r>
            <w:r w:rsidRPr="00587059">
              <w:rPr>
                <w:lang w:val="en-US"/>
              </w:rPr>
              <w:br/>
              <w:t>(0.062)</w:t>
            </w:r>
          </w:p>
        </w:tc>
      </w:tr>
      <w:tr w:rsidR="00F566A3" w:rsidRPr="00587059" w14:paraId="5AB45BDE" w14:textId="77777777" w:rsidTr="003B63D7">
        <w:tc>
          <w:tcPr>
            <w:tcW w:w="3686" w:type="dxa"/>
            <w:vAlign w:val="center"/>
          </w:tcPr>
          <w:p w14:paraId="62081994" w14:textId="77777777" w:rsidR="00F566A3" w:rsidRPr="00587059" w:rsidRDefault="00F566A3" w:rsidP="00AF03A1">
            <w:pPr>
              <w:pStyle w:val="Tableau"/>
              <w:rPr>
                <w:lang w:val="en-US"/>
              </w:rPr>
            </w:pPr>
            <w:r w:rsidRPr="00587059">
              <w:rPr>
                <w:lang w:val="en-US"/>
              </w:rPr>
              <w:t>External political efficacy</w:t>
            </w:r>
          </w:p>
        </w:tc>
        <w:tc>
          <w:tcPr>
            <w:tcW w:w="2835" w:type="dxa"/>
            <w:vAlign w:val="center"/>
          </w:tcPr>
          <w:p w14:paraId="6BCA3EEC" w14:textId="77777777" w:rsidR="00F566A3" w:rsidRPr="00587059" w:rsidRDefault="00F566A3" w:rsidP="00AF03A1">
            <w:pPr>
              <w:pStyle w:val="Tableau"/>
              <w:rPr>
                <w:lang w:val="en-US"/>
              </w:rPr>
            </w:pPr>
            <w:r w:rsidRPr="00587059">
              <w:rPr>
                <w:lang w:val="en-US"/>
              </w:rPr>
              <w:t>0.027</w:t>
            </w:r>
            <w:r w:rsidRPr="00587059">
              <w:rPr>
                <w:lang w:val="en-US"/>
              </w:rPr>
              <w:br/>
              <w:t>(0.036)</w:t>
            </w:r>
          </w:p>
        </w:tc>
        <w:tc>
          <w:tcPr>
            <w:tcW w:w="2693" w:type="dxa"/>
            <w:vAlign w:val="center"/>
          </w:tcPr>
          <w:p w14:paraId="48DCD3C1" w14:textId="77777777" w:rsidR="00F566A3" w:rsidRPr="00587059" w:rsidRDefault="00F566A3" w:rsidP="00AF03A1">
            <w:pPr>
              <w:pStyle w:val="Tableau"/>
              <w:rPr>
                <w:lang w:val="en-US"/>
              </w:rPr>
            </w:pPr>
            <w:r w:rsidRPr="00587059">
              <w:rPr>
                <w:lang w:val="en-US"/>
              </w:rPr>
              <w:t>-0.017</w:t>
            </w:r>
            <w:r w:rsidRPr="00587059">
              <w:rPr>
                <w:lang w:val="en-US"/>
              </w:rPr>
              <w:br/>
              <w:t>(0.050)</w:t>
            </w:r>
          </w:p>
        </w:tc>
      </w:tr>
      <w:tr w:rsidR="00F566A3" w:rsidRPr="00587059" w14:paraId="56B79DC5" w14:textId="77777777" w:rsidTr="003B63D7">
        <w:tc>
          <w:tcPr>
            <w:tcW w:w="3686" w:type="dxa"/>
            <w:vAlign w:val="center"/>
          </w:tcPr>
          <w:p w14:paraId="54353BCC" w14:textId="77777777" w:rsidR="00F566A3" w:rsidRPr="00587059" w:rsidRDefault="00F566A3" w:rsidP="00AF03A1">
            <w:pPr>
              <w:pStyle w:val="Tableau"/>
              <w:rPr>
                <w:lang w:val="en-US"/>
              </w:rPr>
            </w:pPr>
            <w:r w:rsidRPr="00587059">
              <w:rPr>
                <w:lang w:val="en-US"/>
              </w:rPr>
              <w:t>Trust in local government</w:t>
            </w:r>
          </w:p>
        </w:tc>
        <w:tc>
          <w:tcPr>
            <w:tcW w:w="2835" w:type="dxa"/>
            <w:vAlign w:val="center"/>
          </w:tcPr>
          <w:p w14:paraId="1943ED62" w14:textId="77777777" w:rsidR="00F566A3" w:rsidRPr="00587059" w:rsidRDefault="00F566A3" w:rsidP="00AF03A1">
            <w:pPr>
              <w:pStyle w:val="Tableau"/>
              <w:rPr>
                <w:lang w:val="en-US"/>
              </w:rPr>
            </w:pPr>
            <w:r w:rsidRPr="00587059">
              <w:rPr>
                <w:lang w:val="en-US"/>
              </w:rPr>
              <w:t>-0.041</w:t>
            </w:r>
            <w:r w:rsidRPr="00587059">
              <w:rPr>
                <w:lang w:val="en-US"/>
              </w:rPr>
              <w:br/>
              <w:t>(0.026)</w:t>
            </w:r>
          </w:p>
        </w:tc>
        <w:tc>
          <w:tcPr>
            <w:tcW w:w="2693" w:type="dxa"/>
            <w:vAlign w:val="center"/>
          </w:tcPr>
          <w:p w14:paraId="5DF68E22" w14:textId="77777777" w:rsidR="00F566A3" w:rsidRPr="00587059" w:rsidRDefault="00F566A3" w:rsidP="00AF03A1">
            <w:pPr>
              <w:pStyle w:val="Tableau"/>
              <w:rPr>
                <w:lang w:val="en-US"/>
              </w:rPr>
            </w:pPr>
            <w:r w:rsidRPr="00587059">
              <w:rPr>
                <w:lang w:val="en-US"/>
              </w:rPr>
              <w:t>0.000</w:t>
            </w:r>
            <w:r w:rsidRPr="00587059">
              <w:rPr>
                <w:lang w:val="en-US"/>
              </w:rPr>
              <w:br/>
              <w:t>(0.036)</w:t>
            </w:r>
          </w:p>
        </w:tc>
      </w:tr>
      <w:tr w:rsidR="00F566A3" w:rsidRPr="00587059" w14:paraId="6F887FF8" w14:textId="77777777" w:rsidTr="003B63D7">
        <w:tc>
          <w:tcPr>
            <w:tcW w:w="3686" w:type="dxa"/>
            <w:vAlign w:val="center"/>
          </w:tcPr>
          <w:p w14:paraId="5D2C6C3A" w14:textId="3F1EB589" w:rsidR="00F566A3" w:rsidRPr="00587059" w:rsidRDefault="00F566A3" w:rsidP="00AF03A1">
            <w:pPr>
              <w:pStyle w:val="Tableau"/>
              <w:rPr>
                <w:lang w:val="en-US"/>
              </w:rPr>
            </w:pPr>
            <w:r w:rsidRPr="00587059">
              <w:rPr>
                <w:lang w:val="en-US"/>
              </w:rPr>
              <w:t xml:space="preserve">Criticism of </w:t>
            </w:r>
            <w:r w:rsidR="00932BA3" w:rsidRPr="00587059">
              <w:rPr>
                <w:lang w:val="en-US"/>
              </w:rPr>
              <w:t>communal</w:t>
            </w:r>
            <w:r w:rsidRPr="00587059">
              <w:rPr>
                <w:lang w:val="en-US"/>
              </w:rPr>
              <w:t xml:space="preserve"> assembly</w:t>
            </w:r>
          </w:p>
        </w:tc>
        <w:tc>
          <w:tcPr>
            <w:tcW w:w="2835" w:type="dxa"/>
            <w:vAlign w:val="center"/>
          </w:tcPr>
          <w:p w14:paraId="0C40C8DC" w14:textId="77777777" w:rsidR="00F566A3" w:rsidRPr="00587059" w:rsidRDefault="00F566A3" w:rsidP="00AF03A1">
            <w:pPr>
              <w:pStyle w:val="Tableau"/>
              <w:rPr>
                <w:lang w:val="en-US"/>
              </w:rPr>
            </w:pPr>
            <w:r w:rsidRPr="00587059">
              <w:rPr>
                <w:lang w:val="en-US"/>
              </w:rPr>
              <w:t>-0.039</w:t>
            </w:r>
            <w:r w:rsidRPr="00587059">
              <w:rPr>
                <w:lang w:val="en-US"/>
              </w:rPr>
              <w:br/>
              <w:t>(0.035)</w:t>
            </w:r>
          </w:p>
        </w:tc>
        <w:tc>
          <w:tcPr>
            <w:tcW w:w="2693" w:type="dxa"/>
            <w:vAlign w:val="center"/>
          </w:tcPr>
          <w:p w14:paraId="2C6666F5" w14:textId="77777777" w:rsidR="00F566A3" w:rsidRPr="00587059" w:rsidRDefault="00F566A3" w:rsidP="00AF03A1">
            <w:pPr>
              <w:pStyle w:val="Tableau"/>
              <w:rPr>
                <w:lang w:val="en-US"/>
              </w:rPr>
            </w:pPr>
            <w:r w:rsidRPr="00587059">
              <w:rPr>
                <w:lang w:val="en-US"/>
              </w:rPr>
              <w:t>-0.151***</w:t>
            </w:r>
            <w:r w:rsidRPr="00587059">
              <w:rPr>
                <w:lang w:val="en-US"/>
              </w:rPr>
              <w:br/>
              <w:t>(0.045)</w:t>
            </w:r>
          </w:p>
        </w:tc>
      </w:tr>
      <w:tr w:rsidR="00F566A3" w:rsidRPr="00587059" w14:paraId="5F791CCC" w14:textId="77777777" w:rsidTr="003B63D7">
        <w:tc>
          <w:tcPr>
            <w:tcW w:w="3686" w:type="dxa"/>
            <w:tcBorders>
              <w:top w:val="single" w:sz="4" w:space="0" w:color="auto"/>
              <w:bottom w:val="single" w:sz="4" w:space="0" w:color="auto"/>
            </w:tcBorders>
            <w:vAlign w:val="center"/>
          </w:tcPr>
          <w:p w14:paraId="62A24B6C" w14:textId="77777777" w:rsidR="00F566A3" w:rsidRPr="00587059" w:rsidRDefault="00F566A3" w:rsidP="00AF03A1">
            <w:pPr>
              <w:pStyle w:val="Tableau"/>
              <w:rPr>
                <w:lang w:val="en-US"/>
              </w:rPr>
            </w:pPr>
            <w:r w:rsidRPr="00587059">
              <w:rPr>
                <w:lang w:val="en-US"/>
              </w:rPr>
              <w:t>Number of observations</w:t>
            </w:r>
            <w:r w:rsidRPr="00587059">
              <w:rPr>
                <w:lang w:val="en-US"/>
              </w:rPr>
              <w:br/>
              <w:t>(unweighted)</w:t>
            </w:r>
          </w:p>
        </w:tc>
        <w:tc>
          <w:tcPr>
            <w:tcW w:w="2835" w:type="dxa"/>
            <w:tcBorders>
              <w:top w:val="single" w:sz="4" w:space="0" w:color="auto"/>
              <w:bottom w:val="single" w:sz="4" w:space="0" w:color="auto"/>
            </w:tcBorders>
            <w:vAlign w:val="center"/>
          </w:tcPr>
          <w:p w14:paraId="073451AB" w14:textId="77777777" w:rsidR="00F566A3" w:rsidRPr="00587059" w:rsidRDefault="00F566A3" w:rsidP="00AF03A1">
            <w:pPr>
              <w:pStyle w:val="Tableau"/>
              <w:rPr>
                <w:lang w:val="en-US"/>
              </w:rPr>
            </w:pPr>
            <w:r w:rsidRPr="00587059">
              <w:rPr>
                <w:lang w:val="en-US"/>
              </w:rPr>
              <w:t>2125</w:t>
            </w:r>
          </w:p>
        </w:tc>
        <w:tc>
          <w:tcPr>
            <w:tcW w:w="2693" w:type="dxa"/>
            <w:tcBorders>
              <w:top w:val="single" w:sz="4" w:space="0" w:color="auto"/>
              <w:bottom w:val="single" w:sz="4" w:space="0" w:color="auto"/>
            </w:tcBorders>
            <w:vAlign w:val="center"/>
          </w:tcPr>
          <w:p w14:paraId="7D2DC204" w14:textId="77777777" w:rsidR="00F566A3" w:rsidRPr="00587059" w:rsidRDefault="00F566A3" w:rsidP="00AF03A1">
            <w:pPr>
              <w:pStyle w:val="Tableau"/>
              <w:rPr>
                <w:lang w:val="en-US"/>
              </w:rPr>
            </w:pPr>
            <w:r w:rsidRPr="00587059">
              <w:rPr>
                <w:lang w:val="en-US"/>
              </w:rPr>
              <w:t>2125</w:t>
            </w:r>
          </w:p>
        </w:tc>
      </w:tr>
    </w:tbl>
    <w:p w14:paraId="44529600" w14:textId="77777777" w:rsidR="00F566A3" w:rsidRPr="00587059" w:rsidRDefault="00F566A3" w:rsidP="00F566A3">
      <w:pPr>
        <w:pStyle w:val="Tableau"/>
        <w:jc w:val="left"/>
        <w:rPr>
          <w:lang w:val="en-US"/>
        </w:rPr>
      </w:pPr>
      <w:r w:rsidRPr="00587059">
        <w:rPr>
          <w:u w:val="single"/>
          <w:lang w:val="en-US"/>
        </w:rPr>
        <w:t>Note:</w:t>
      </w:r>
      <w:r w:rsidRPr="00587059">
        <w:rPr>
          <w:lang w:val="en-US"/>
        </w:rPr>
        <w:t xml:space="preserve"> Table entries in </w:t>
      </w:r>
      <w:proofErr w:type="gramStart"/>
      <w:r w:rsidRPr="00587059">
        <w:rPr>
          <w:lang w:val="en-US"/>
        </w:rPr>
        <w:t>column</w:t>
      </w:r>
      <w:proofErr w:type="gramEnd"/>
      <w:r w:rsidRPr="00587059">
        <w:rPr>
          <w:lang w:val="en-US"/>
        </w:rPr>
        <w:t xml:space="preserve"> 2 and 3 are unstandardized model coefficients, with standard errors in parentheses. Data are weighted. * p&lt;0.05, **p&lt;0.01, ***p&lt;0.001.</w:t>
      </w:r>
    </w:p>
    <w:p w14:paraId="08D31E80" w14:textId="51F20DF7" w:rsidR="00C94E50" w:rsidRPr="00587059" w:rsidRDefault="00C94E50">
      <w:pPr>
        <w:spacing w:before="0" w:after="0" w:line="240" w:lineRule="auto"/>
      </w:pPr>
      <w:r w:rsidRPr="00587059">
        <w:br w:type="page"/>
      </w:r>
    </w:p>
    <w:p w14:paraId="4E0E8F9A" w14:textId="77777777" w:rsidR="00F566A3" w:rsidRPr="00587059" w:rsidRDefault="00F566A3">
      <w:pPr>
        <w:spacing w:before="0" w:after="0" w:line="240" w:lineRule="auto"/>
      </w:pPr>
    </w:p>
    <w:p w14:paraId="4F7B458D" w14:textId="3DE7ACF6" w:rsidR="00015A47" w:rsidRPr="00587059" w:rsidRDefault="00015A47" w:rsidP="00015A47">
      <w:pPr>
        <w:pStyle w:val="Beschriftung"/>
        <w:rPr>
          <w:lang w:val="en-US"/>
        </w:rPr>
      </w:pPr>
      <w:bookmarkStart w:id="7" w:name="_Ref130559535"/>
      <w:r w:rsidRPr="00587059">
        <w:rPr>
          <w:lang w:val="en-US"/>
        </w:rPr>
        <w:t xml:space="preserve">Table A </w:t>
      </w:r>
      <w:r w:rsidR="00184DA2" w:rsidRPr="00587059">
        <w:rPr>
          <w:lang w:val="en-US"/>
        </w:rPr>
        <w:t>6</w:t>
      </w:r>
      <w:bookmarkEnd w:id="7"/>
      <w:r w:rsidRPr="00587059">
        <w:rPr>
          <w:lang w:val="en-US"/>
        </w:rPr>
        <w:t xml:space="preserve">: Distinctive features of the </w:t>
      </w:r>
      <w:r w:rsidR="00CE3E9F" w:rsidRPr="00587059">
        <w:rPr>
          <w:lang w:val="en-US"/>
        </w:rPr>
        <w:t>“</w:t>
      </w:r>
      <w:r w:rsidRPr="00587059">
        <w:rPr>
          <w:lang w:val="en-US"/>
        </w:rPr>
        <w:t>disengaged</w:t>
      </w:r>
      <w:r w:rsidR="00CE3E9F" w:rsidRPr="00587059">
        <w:rPr>
          <w:lang w:val="en-US"/>
        </w:rPr>
        <w:t>”</w:t>
      </w:r>
      <w:r w:rsidRPr="00587059">
        <w:rPr>
          <w:lang w:val="en-US"/>
        </w:rPr>
        <w:t xml:space="preserve"> and </w:t>
      </w:r>
      <w:r w:rsidR="00CE3E9F" w:rsidRPr="00587059">
        <w:rPr>
          <w:lang w:val="en-US"/>
        </w:rPr>
        <w:t>“</w:t>
      </w:r>
      <w:r w:rsidRPr="00587059">
        <w:rPr>
          <w:lang w:val="en-US"/>
        </w:rPr>
        <w:t>engaged</w:t>
      </w:r>
      <w:r w:rsidR="00CE3E9F" w:rsidRPr="00587059">
        <w:rPr>
          <w:lang w:val="en-US"/>
        </w:rPr>
        <w:t>”</w:t>
      </w:r>
      <w:r w:rsidRPr="00587059">
        <w:rPr>
          <w:lang w:val="en-US"/>
        </w:rPr>
        <w:t xml:space="preserve"> citizens</w:t>
      </w:r>
    </w:p>
    <w:tbl>
      <w:tblPr>
        <w:tblW w:w="9497" w:type="dxa"/>
        <w:tblLayout w:type="fixed"/>
        <w:tblCellMar>
          <w:left w:w="70" w:type="dxa"/>
          <w:right w:w="70" w:type="dxa"/>
        </w:tblCellMar>
        <w:tblLook w:val="00A0" w:firstRow="1" w:lastRow="0" w:firstColumn="1" w:lastColumn="0" w:noHBand="0" w:noVBand="0"/>
      </w:tblPr>
      <w:tblGrid>
        <w:gridCol w:w="2127"/>
        <w:gridCol w:w="4110"/>
        <w:gridCol w:w="1701"/>
        <w:gridCol w:w="1559"/>
      </w:tblGrid>
      <w:tr w:rsidR="00015A47" w:rsidRPr="00587059" w14:paraId="1A185201" w14:textId="77777777" w:rsidTr="006620D2">
        <w:tc>
          <w:tcPr>
            <w:tcW w:w="2127" w:type="dxa"/>
            <w:tcBorders>
              <w:top w:val="single" w:sz="4" w:space="0" w:color="auto"/>
              <w:bottom w:val="single" w:sz="4" w:space="0" w:color="auto"/>
            </w:tcBorders>
          </w:tcPr>
          <w:p w14:paraId="47281F9F" w14:textId="77777777" w:rsidR="00015A47" w:rsidRPr="00587059" w:rsidRDefault="00015A47" w:rsidP="006620D2">
            <w:pPr>
              <w:pStyle w:val="Tableau"/>
              <w:jc w:val="left"/>
              <w:rPr>
                <w:b/>
                <w:lang w:val="en-US"/>
              </w:rPr>
            </w:pPr>
            <w:r w:rsidRPr="00587059">
              <w:rPr>
                <w:b/>
                <w:lang w:val="en-US"/>
              </w:rPr>
              <w:t>Hypotheses</w:t>
            </w:r>
          </w:p>
        </w:tc>
        <w:tc>
          <w:tcPr>
            <w:tcW w:w="4110" w:type="dxa"/>
            <w:tcBorders>
              <w:top w:val="single" w:sz="4" w:space="0" w:color="auto"/>
              <w:bottom w:val="single" w:sz="4" w:space="0" w:color="auto"/>
            </w:tcBorders>
          </w:tcPr>
          <w:p w14:paraId="6951E01D" w14:textId="77777777" w:rsidR="00015A47" w:rsidRPr="00587059" w:rsidRDefault="00015A47" w:rsidP="00E3548D">
            <w:pPr>
              <w:pStyle w:val="Tableau"/>
              <w:rPr>
                <w:b/>
                <w:lang w:val="en-US"/>
              </w:rPr>
            </w:pPr>
            <w:r w:rsidRPr="00587059">
              <w:rPr>
                <w:b/>
                <w:lang w:val="en-US"/>
              </w:rPr>
              <w:t>Variables</w:t>
            </w:r>
          </w:p>
        </w:tc>
        <w:tc>
          <w:tcPr>
            <w:tcW w:w="1701" w:type="dxa"/>
            <w:tcBorders>
              <w:top w:val="single" w:sz="4" w:space="0" w:color="auto"/>
              <w:bottom w:val="single" w:sz="4" w:space="0" w:color="auto"/>
            </w:tcBorders>
          </w:tcPr>
          <w:p w14:paraId="050FB213" w14:textId="1A0F904E" w:rsidR="00015A47" w:rsidRPr="00587059" w:rsidRDefault="00015A47" w:rsidP="00E3548D">
            <w:pPr>
              <w:pStyle w:val="Tableau"/>
              <w:rPr>
                <w:b/>
                <w:lang w:val="en-US"/>
              </w:rPr>
            </w:pPr>
            <w:r w:rsidRPr="00587059">
              <w:rPr>
                <w:b/>
                <w:lang w:val="en-US"/>
              </w:rPr>
              <w:t>Disengaged</w:t>
            </w:r>
          </w:p>
        </w:tc>
        <w:tc>
          <w:tcPr>
            <w:tcW w:w="1559" w:type="dxa"/>
            <w:tcBorders>
              <w:top w:val="single" w:sz="4" w:space="0" w:color="auto"/>
              <w:bottom w:val="single" w:sz="4" w:space="0" w:color="auto"/>
            </w:tcBorders>
          </w:tcPr>
          <w:p w14:paraId="462F27D8" w14:textId="621FC02C" w:rsidR="00015A47" w:rsidRPr="00587059" w:rsidRDefault="00015A47" w:rsidP="00E3548D">
            <w:pPr>
              <w:pStyle w:val="Tableau"/>
              <w:rPr>
                <w:b/>
                <w:lang w:val="en-US"/>
              </w:rPr>
            </w:pPr>
            <w:r w:rsidRPr="00587059">
              <w:rPr>
                <w:b/>
                <w:lang w:val="en-US"/>
              </w:rPr>
              <w:t>Engaged</w:t>
            </w:r>
          </w:p>
        </w:tc>
      </w:tr>
      <w:tr w:rsidR="006620D2" w:rsidRPr="00587059" w14:paraId="294C69B3" w14:textId="77777777" w:rsidTr="00CC604A">
        <w:tc>
          <w:tcPr>
            <w:tcW w:w="6237" w:type="dxa"/>
            <w:gridSpan w:val="2"/>
            <w:tcBorders>
              <w:top w:val="single" w:sz="4" w:space="0" w:color="auto"/>
            </w:tcBorders>
          </w:tcPr>
          <w:p w14:paraId="75B34C28" w14:textId="4D896A4B" w:rsidR="006620D2" w:rsidRPr="00587059" w:rsidRDefault="006620D2" w:rsidP="006620D2">
            <w:pPr>
              <w:pStyle w:val="Tableau"/>
              <w:jc w:val="left"/>
              <w:rPr>
                <w:i/>
                <w:lang w:val="en-US"/>
              </w:rPr>
            </w:pPr>
            <w:r w:rsidRPr="00587059">
              <w:rPr>
                <w:lang w:val="en-US"/>
              </w:rPr>
              <w:t>H1 (civic resources, political engagement, recruitment)</w:t>
            </w:r>
          </w:p>
        </w:tc>
        <w:tc>
          <w:tcPr>
            <w:tcW w:w="1701" w:type="dxa"/>
            <w:tcBorders>
              <w:top w:val="single" w:sz="4" w:space="0" w:color="auto"/>
            </w:tcBorders>
            <w:vAlign w:val="bottom"/>
          </w:tcPr>
          <w:p w14:paraId="7A7D854D" w14:textId="77777777" w:rsidR="006620D2" w:rsidRPr="00587059" w:rsidRDefault="006620D2" w:rsidP="00E3548D">
            <w:pPr>
              <w:pStyle w:val="Tableau"/>
              <w:rPr>
                <w:b/>
                <w:lang w:val="en-US"/>
              </w:rPr>
            </w:pPr>
          </w:p>
        </w:tc>
        <w:tc>
          <w:tcPr>
            <w:tcW w:w="1559" w:type="dxa"/>
            <w:tcBorders>
              <w:top w:val="single" w:sz="4" w:space="0" w:color="auto"/>
            </w:tcBorders>
            <w:vAlign w:val="bottom"/>
          </w:tcPr>
          <w:p w14:paraId="3C6FD508" w14:textId="77777777" w:rsidR="006620D2" w:rsidRPr="00587059" w:rsidRDefault="006620D2" w:rsidP="00E3548D">
            <w:pPr>
              <w:pStyle w:val="Tableau"/>
              <w:rPr>
                <w:b/>
                <w:lang w:val="en-US"/>
              </w:rPr>
            </w:pPr>
          </w:p>
        </w:tc>
      </w:tr>
      <w:tr w:rsidR="006620D2" w:rsidRPr="00587059" w14:paraId="6320EBFD" w14:textId="77777777" w:rsidTr="006620D2">
        <w:tc>
          <w:tcPr>
            <w:tcW w:w="2127" w:type="dxa"/>
          </w:tcPr>
          <w:p w14:paraId="0A981FEA" w14:textId="77777777" w:rsidR="006620D2" w:rsidRPr="00587059" w:rsidRDefault="006620D2" w:rsidP="00E3548D">
            <w:pPr>
              <w:pStyle w:val="Tableau"/>
              <w:rPr>
                <w:lang w:val="en-US"/>
              </w:rPr>
            </w:pPr>
          </w:p>
        </w:tc>
        <w:tc>
          <w:tcPr>
            <w:tcW w:w="4110" w:type="dxa"/>
            <w:vAlign w:val="bottom"/>
          </w:tcPr>
          <w:p w14:paraId="090D1174" w14:textId="496157E6" w:rsidR="006620D2" w:rsidRPr="00587059" w:rsidRDefault="006620D2" w:rsidP="00E3548D">
            <w:pPr>
              <w:pStyle w:val="Tableau"/>
              <w:rPr>
                <w:i/>
                <w:lang w:val="en-US"/>
              </w:rPr>
            </w:pPr>
            <w:r w:rsidRPr="00587059">
              <w:rPr>
                <w:i/>
                <w:lang w:val="en-US"/>
              </w:rPr>
              <w:t>Resources and skills</w:t>
            </w:r>
          </w:p>
        </w:tc>
        <w:tc>
          <w:tcPr>
            <w:tcW w:w="1701" w:type="dxa"/>
            <w:vAlign w:val="bottom"/>
          </w:tcPr>
          <w:p w14:paraId="55634084" w14:textId="77777777" w:rsidR="006620D2" w:rsidRPr="00587059" w:rsidRDefault="006620D2" w:rsidP="00E3548D">
            <w:pPr>
              <w:pStyle w:val="Tableau"/>
              <w:rPr>
                <w:b/>
                <w:lang w:val="en-US"/>
              </w:rPr>
            </w:pPr>
          </w:p>
        </w:tc>
        <w:tc>
          <w:tcPr>
            <w:tcW w:w="1559" w:type="dxa"/>
            <w:vAlign w:val="bottom"/>
          </w:tcPr>
          <w:p w14:paraId="5BAEFCB1" w14:textId="77777777" w:rsidR="006620D2" w:rsidRPr="00587059" w:rsidRDefault="006620D2" w:rsidP="00E3548D">
            <w:pPr>
              <w:pStyle w:val="Tableau"/>
              <w:rPr>
                <w:b/>
                <w:lang w:val="en-US"/>
              </w:rPr>
            </w:pPr>
          </w:p>
        </w:tc>
      </w:tr>
      <w:tr w:rsidR="00015A47" w:rsidRPr="00587059" w14:paraId="793C1FC5" w14:textId="77777777" w:rsidTr="00E3548D">
        <w:tc>
          <w:tcPr>
            <w:tcW w:w="2127" w:type="dxa"/>
          </w:tcPr>
          <w:p w14:paraId="737FD10A" w14:textId="77777777" w:rsidR="00015A47" w:rsidRPr="00587059" w:rsidRDefault="00015A47" w:rsidP="00E3548D">
            <w:pPr>
              <w:pStyle w:val="Tableau"/>
              <w:rPr>
                <w:lang w:val="en-US"/>
              </w:rPr>
            </w:pPr>
          </w:p>
        </w:tc>
        <w:tc>
          <w:tcPr>
            <w:tcW w:w="4110" w:type="dxa"/>
            <w:vAlign w:val="bottom"/>
          </w:tcPr>
          <w:p w14:paraId="098364BF" w14:textId="1C935943" w:rsidR="00015A47" w:rsidRPr="00587059" w:rsidRDefault="00015A47" w:rsidP="00E3548D">
            <w:pPr>
              <w:pStyle w:val="Tableau"/>
              <w:rPr>
                <w:lang w:val="en-US"/>
              </w:rPr>
            </w:pPr>
            <w:r w:rsidRPr="00587059">
              <w:rPr>
                <w:lang w:val="en-US"/>
              </w:rPr>
              <w:t>Percent with tertiary educ</w:t>
            </w:r>
            <w:r w:rsidR="006620D2" w:rsidRPr="00587059">
              <w:rPr>
                <w:lang w:val="en-US"/>
              </w:rPr>
              <w:t>ation</w:t>
            </w:r>
          </w:p>
        </w:tc>
        <w:tc>
          <w:tcPr>
            <w:tcW w:w="1701" w:type="dxa"/>
            <w:vAlign w:val="bottom"/>
          </w:tcPr>
          <w:p w14:paraId="10BCAD76" w14:textId="6D545CEE" w:rsidR="00015A47" w:rsidRPr="00587059" w:rsidRDefault="00C42953" w:rsidP="00E3548D">
            <w:pPr>
              <w:pStyle w:val="Tableau"/>
              <w:rPr>
                <w:lang w:val="en-US"/>
              </w:rPr>
            </w:pPr>
            <w:r w:rsidRPr="00587059">
              <w:rPr>
                <w:lang w:val="en-US"/>
              </w:rPr>
              <w:t>40.3</w:t>
            </w:r>
            <w:r w:rsidR="00015A47" w:rsidRPr="00587059">
              <w:rPr>
                <w:lang w:val="en-US"/>
              </w:rPr>
              <w:t>%</w:t>
            </w:r>
          </w:p>
        </w:tc>
        <w:tc>
          <w:tcPr>
            <w:tcW w:w="1559" w:type="dxa"/>
            <w:vAlign w:val="bottom"/>
          </w:tcPr>
          <w:p w14:paraId="31573294" w14:textId="448F837E" w:rsidR="00015A47" w:rsidRPr="00587059" w:rsidRDefault="00C42953" w:rsidP="00E3548D">
            <w:pPr>
              <w:pStyle w:val="Tableau"/>
              <w:rPr>
                <w:lang w:val="en-US"/>
              </w:rPr>
            </w:pPr>
            <w:r w:rsidRPr="00587059">
              <w:rPr>
                <w:lang w:val="en-US"/>
              </w:rPr>
              <w:t>44.0</w:t>
            </w:r>
            <w:r w:rsidR="00015A47" w:rsidRPr="00587059">
              <w:rPr>
                <w:lang w:val="en-US"/>
              </w:rPr>
              <w:t>%</w:t>
            </w:r>
          </w:p>
        </w:tc>
      </w:tr>
      <w:tr w:rsidR="00015A47" w:rsidRPr="00587059" w14:paraId="11D14183" w14:textId="77777777" w:rsidTr="00E3548D">
        <w:tc>
          <w:tcPr>
            <w:tcW w:w="2127" w:type="dxa"/>
          </w:tcPr>
          <w:p w14:paraId="129BB7C3" w14:textId="77777777" w:rsidR="00015A47" w:rsidRPr="00587059" w:rsidRDefault="00015A47" w:rsidP="00E3548D">
            <w:pPr>
              <w:pStyle w:val="Tableau"/>
              <w:rPr>
                <w:lang w:val="en-US"/>
              </w:rPr>
            </w:pPr>
          </w:p>
        </w:tc>
        <w:tc>
          <w:tcPr>
            <w:tcW w:w="4110" w:type="dxa"/>
            <w:vAlign w:val="center"/>
          </w:tcPr>
          <w:p w14:paraId="7AE57C98" w14:textId="321E2738" w:rsidR="00015A47" w:rsidRPr="00587059" w:rsidRDefault="00015A47" w:rsidP="00E3548D">
            <w:pPr>
              <w:pStyle w:val="Tableau"/>
              <w:rPr>
                <w:lang w:val="en-US"/>
              </w:rPr>
            </w:pPr>
            <w:r w:rsidRPr="00587059">
              <w:rPr>
                <w:lang w:val="en-US"/>
              </w:rPr>
              <w:t xml:space="preserve">Internal political efficacy </w:t>
            </w:r>
            <w:r w:rsidRPr="00587059">
              <w:rPr>
                <w:lang w:val="en-US"/>
              </w:rPr>
              <w:br/>
              <w:t>(mean</w:t>
            </w:r>
            <w:r w:rsidR="006620D2" w:rsidRPr="00587059">
              <w:rPr>
                <w:lang w:val="en-US"/>
              </w:rPr>
              <w:t>, 0 – 8)</w:t>
            </w:r>
          </w:p>
        </w:tc>
        <w:tc>
          <w:tcPr>
            <w:tcW w:w="1701" w:type="dxa"/>
            <w:vAlign w:val="center"/>
          </w:tcPr>
          <w:p w14:paraId="50E9BB5E" w14:textId="30174B1D" w:rsidR="00015A47" w:rsidRPr="00587059" w:rsidRDefault="00015A47" w:rsidP="00E3548D">
            <w:pPr>
              <w:pStyle w:val="Tableau"/>
              <w:rPr>
                <w:lang w:val="en-US"/>
              </w:rPr>
            </w:pPr>
            <w:r w:rsidRPr="00587059">
              <w:rPr>
                <w:lang w:val="en-US"/>
              </w:rPr>
              <w:t>4.</w:t>
            </w:r>
            <w:r w:rsidR="00C42953" w:rsidRPr="00587059">
              <w:rPr>
                <w:lang w:val="en-US"/>
              </w:rPr>
              <w:t>3</w:t>
            </w:r>
          </w:p>
        </w:tc>
        <w:tc>
          <w:tcPr>
            <w:tcW w:w="1559" w:type="dxa"/>
            <w:vAlign w:val="center"/>
          </w:tcPr>
          <w:p w14:paraId="31C5F192" w14:textId="03E7F871" w:rsidR="00015A47" w:rsidRPr="00587059" w:rsidRDefault="00C42953" w:rsidP="00E3548D">
            <w:pPr>
              <w:pStyle w:val="Tableau"/>
              <w:rPr>
                <w:lang w:val="en-US"/>
              </w:rPr>
            </w:pPr>
            <w:r w:rsidRPr="00587059">
              <w:rPr>
                <w:lang w:val="en-US"/>
              </w:rPr>
              <w:t>5.7</w:t>
            </w:r>
          </w:p>
        </w:tc>
      </w:tr>
      <w:tr w:rsidR="00015A47" w:rsidRPr="00587059" w14:paraId="7EDE8541" w14:textId="77777777" w:rsidTr="00E3548D">
        <w:tc>
          <w:tcPr>
            <w:tcW w:w="2127" w:type="dxa"/>
          </w:tcPr>
          <w:p w14:paraId="23CAFF68" w14:textId="77777777" w:rsidR="00015A47" w:rsidRPr="00587059" w:rsidRDefault="00015A47" w:rsidP="00E3548D">
            <w:pPr>
              <w:pStyle w:val="Tableau"/>
              <w:rPr>
                <w:lang w:val="en-US"/>
              </w:rPr>
            </w:pPr>
          </w:p>
        </w:tc>
        <w:tc>
          <w:tcPr>
            <w:tcW w:w="4110" w:type="dxa"/>
            <w:vAlign w:val="bottom"/>
          </w:tcPr>
          <w:p w14:paraId="3DB4F0D4" w14:textId="77777777" w:rsidR="00015A47" w:rsidRPr="00587059" w:rsidRDefault="00015A47" w:rsidP="00E3548D">
            <w:pPr>
              <w:pStyle w:val="Tableau"/>
              <w:rPr>
                <w:lang w:val="en-US"/>
              </w:rPr>
            </w:pPr>
            <w:r w:rsidRPr="00587059">
              <w:rPr>
                <w:lang w:val="en-US"/>
              </w:rPr>
              <w:t>Percent living in households with small children</w:t>
            </w:r>
          </w:p>
        </w:tc>
        <w:tc>
          <w:tcPr>
            <w:tcW w:w="1701" w:type="dxa"/>
            <w:vAlign w:val="bottom"/>
          </w:tcPr>
          <w:p w14:paraId="6187C9C2" w14:textId="549AC075" w:rsidR="00015A47" w:rsidRPr="00587059" w:rsidRDefault="00015A47" w:rsidP="00E3548D">
            <w:pPr>
              <w:pStyle w:val="Tableau"/>
              <w:rPr>
                <w:lang w:val="en-US"/>
              </w:rPr>
            </w:pPr>
            <w:r w:rsidRPr="00587059">
              <w:rPr>
                <w:lang w:val="en-US"/>
              </w:rPr>
              <w:t>2</w:t>
            </w:r>
            <w:r w:rsidR="00C42953" w:rsidRPr="00587059">
              <w:rPr>
                <w:lang w:val="en-US"/>
              </w:rPr>
              <w:t>7</w:t>
            </w:r>
            <w:r w:rsidRPr="00587059">
              <w:rPr>
                <w:lang w:val="en-US"/>
              </w:rPr>
              <w:t>.</w:t>
            </w:r>
            <w:r w:rsidR="00C42953" w:rsidRPr="00587059">
              <w:rPr>
                <w:lang w:val="en-US"/>
              </w:rPr>
              <w:t>4</w:t>
            </w:r>
            <w:r w:rsidRPr="00587059">
              <w:rPr>
                <w:lang w:val="en-US"/>
              </w:rPr>
              <w:t>%</w:t>
            </w:r>
          </w:p>
        </w:tc>
        <w:tc>
          <w:tcPr>
            <w:tcW w:w="1559" w:type="dxa"/>
            <w:vAlign w:val="bottom"/>
          </w:tcPr>
          <w:p w14:paraId="31540207" w14:textId="0EDB4E37" w:rsidR="00015A47" w:rsidRPr="00587059" w:rsidRDefault="00015A47" w:rsidP="00E3548D">
            <w:pPr>
              <w:pStyle w:val="Tableau"/>
              <w:rPr>
                <w:lang w:val="en-US"/>
              </w:rPr>
            </w:pPr>
            <w:r w:rsidRPr="00587059">
              <w:rPr>
                <w:lang w:val="en-US"/>
              </w:rPr>
              <w:t>1</w:t>
            </w:r>
            <w:r w:rsidR="00C42953" w:rsidRPr="00587059">
              <w:rPr>
                <w:lang w:val="en-US"/>
              </w:rPr>
              <w:t>6</w:t>
            </w:r>
            <w:r w:rsidRPr="00587059">
              <w:rPr>
                <w:lang w:val="en-US"/>
              </w:rPr>
              <w:t>.</w:t>
            </w:r>
            <w:r w:rsidR="00C42953" w:rsidRPr="00587059">
              <w:rPr>
                <w:lang w:val="en-US"/>
              </w:rPr>
              <w:t>5</w:t>
            </w:r>
            <w:r w:rsidRPr="00587059">
              <w:rPr>
                <w:lang w:val="en-US"/>
              </w:rPr>
              <w:t>%</w:t>
            </w:r>
          </w:p>
        </w:tc>
      </w:tr>
      <w:tr w:rsidR="00015A47" w:rsidRPr="00587059" w14:paraId="53458B57" w14:textId="77777777" w:rsidTr="00E3548D">
        <w:tc>
          <w:tcPr>
            <w:tcW w:w="2127" w:type="dxa"/>
          </w:tcPr>
          <w:p w14:paraId="39AB1017" w14:textId="77777777" w:rsidR="00015A47" w:rsidRPr="00587059" w:rsidRDefault="00015A47" w:rsidP="00E3548D">
            <w:pPr>
              <w:pStyle w:val="Tableau"/>
              <w:rPr>
                <w:b/>
                <w:lang w:val="en-US"/>
              </w:rPr>
            </w:pPr>
          </w:p>
        </w:tc>
        <w:tc>
          <w:tcPr>
            <w:tcW w:w="4110" w:type="dxa"/>
            <w:tcBorders>
              <w:top w:val="single" w:sz="4" w:space="0" w:color="auto"/>
            </w:tcBorders>
            <w:vAlign w:val="bottom"/>
          </w:tcPr>
          <w:p w14:paraId="72951765" w14:textId="77777777" w:rsidR="00015A47" w:rsidRPr="00587059" w:rsidRDefault="00015A47" w:rsidP="00E3548D">
            <w:pPr>
              <w:pStyle w:val="Tableau"/>
              <w:rPr>
                <w:i/>
                <w:lang w:val="en-US"/>
              </w:rPr>
            </w:pPr>
            <w:r w:rsidRPr="00587059">
              <w:rPr>
                <w:i/>
                <w:lang w:val="en-US"/>
              </w:rPr>
              <w:t>Motivation</w:t>
            </w:r>
          </w:p>
        </w:tc>
        <w:tc>
          <w:tcPr>
            <w:tcW w:w="1701" w:type="dxa"/>
            <w:tcBorders>
              <w:top w:val="single" w:sz="4" w:space="0" w:color="auto"/>
            </w:tcBorders>
            <w:vAlign w:val="bottom"/>
          </w:tcPr>
          <w:p w14:paraId="5CAF841D" w14:textId="77777777" w:rsidR="00015A47" w:rsidRPr="00587059" w:rsidRDefault="00015A47" w:rsidP="00E3548D">
            <w:pPr>
              <w:pStyle w:val="Tableau"/>
              <w:rPr>
                <w:b/>
                <w:lang w:val="en-US"/>
              </w:rPr>
            </w:pPr>
          </w:p>
        </w:tc>
        <w:tc>
          <w:tcPr>
            <w:tcW w:w="1559" w:type="dxa"/>
            <w:tcBorders>
              <w:top w:val="single" w:sz="4" w:space="0" w:color="auto"/>
            </w:tcBorders>
            <w:vAlign w:val="bottom"/>
          </w:tcPr>
          <w:p w14:paraId="546C2147" w14:textId="77777777" w:rsidR="00015A47" w:rsidRPr="00587059" w:rsidRDefault="00015A47" w:rsidP="00E3548D">
            <w:pPr>
              <w:pStyle w:val="Tableau"/>
              <w:rPr>
                <w:b/>
                <w:lang w:val="en-US"/>
              </w:rPr>
            </w:pPr>
          </w:p>
        </w:tc>
      </w:tr>
      <w:tr w:rsidR="00015A47" w:rsidRPr="00587059" w14:paraId="07EDBD1F" w14:textId="77777777" w:rsidTr="00E3548D">
        <w:tc>
          <w:tcPr>
            <w:tcW w:w="2127" w:type="dxa"/>
          </w:tcPr>
          <w:p w14:paraId="2DFF6DAF" w14:textId="77777777" w:rsidR="00015A47" w:rsidRPr="00587059" w:rsidRDefault="00015A47" w:rsidP="00E3548D">
            <w:pPr>
              <w:pStyle w:val="Tableau"/>
              <w:rPr>
                <w:lang w:val="en-US"/>
              </w:rPr>
            </w:pPr>
          </w:p>
        </w:tc>
        <w:tc>
          <w:tcPr>
            <w:tcW w:w="4110" w:type="dxa"/>
            <w:vAlign w:val="center"/>
          </w:tcPr>
          <w:p w14:paraId="3B1FADB0" w14:textId="77777777" w:rsidR="00015A47" w:rsidRPr="00587059" w:rsidRDefault="00015A47" w:rsidP="00E3548D">
            <w:pPr>
              <w:pStyle w:val="Tableau"/>
              <w:rPr>
                <w:lang w:val="en-US"/>
              </w:rPr>
            </w:pPr>
            <w:r w:rsidRPr="00587059">
              <w:rPr>
                <w:lang w:val="en-US"/>
              </w:rPr>
              <w:t>Percent interested in local politics</w:t>
            </w:r>
          </w:p>
        </w:tc>
        <w:tc>
          <w:tcPr>
            <w:tcW w:w="1701" w:type="dxa"/>
            <w:vAlign w:val="center"/>
          </w:tcPr>
          <w:p w14:paraId="49570DFB" w14:textId="6EF23F85" w:rsidR="00015A47" w:rsidRPr="00587059" w:rsidRDefault="00C42953" w:rsidP="00E3548D">
            <w:pPr>
              <w:pStyle w:val="Tableau"/>
              <w:rPr>
                <w:lang w:val="en-US"/>
              </w:rPr>
            </w:pPr>
            <w:r w:rsidRPr="00587059">
              <w:rPr>
                <w:lang w:val="en-US"/>
              </w:rPr>
              <w:t>21</w:t>
            </w:r>
            <w:r w:rsidR="00015A47" w:rsidRPr="00587059">
              <w:rPr>
                <w:lang w:val="en-US"/>
              </w:rPr>
              <w:t>.</w:t>
            </w:r>
            <w:r w:rsidRPr="00587059">
              <w:rPr>
                <w:lang w:val="en-US"/>
              </w:rPr>
              <w:t>3</w:t>
            </w:r>
            <w:r w:rsidR="00015A47" w:rsidRPr="00587059">
              <w:rPr>
                <w:lang w:val="en-US"/>
              </w:rPr>
              <w:t>%</w:t>
            </w:r>
          </w:p>
        </w:tc>
        <w:tc>
          <w:tcPr>
            <w:tcW w:w="1559" w:type="dxa"/>
            <w:vAlign w:val="center"/>
          </w:tcPr>
          <w:p w14:paraId="2BC0363E" w14:textId="1480629F" w:rsidR="00015A47" w:rsidRPr="00587059" w:rsidRDefault="00015A47" w:rsidP="00E3548D">
            <w:pPr>
              <w:pStyle w:val="Tableau"/>
              <w:rPr>
                <w:lang w:val="en-US"/>
              </w:rPr>
            </w:pPr>
            <w:r w:rsidRPr="00587059">
              <w:rPr>
                <w:lang w:val="en-US"/>
              </w:rPr>
              <w:t>9</w:t>
            </w:r>
            <w:r w:rsidR="00C42953" w:rsidRPr="00587059">
              <w:rPr>
                <w:lang w:val="en-US"/>
              </w:rPr>
              <w:t>3</w:t>
            </w:r>
            <w:r w:rsidRPr="00587059">
              <w:rPr>
                <w:lang w:val="en-US"/>
              </w:rPr>
              <w:t>.</w:t>
            </w:r>
            <w:r w:rsidR="00C42953" w:rsidRPr="00587059">
              <w:rPr>
                <w:lang w:val="en-US"/>
              </w:rPr>
              <w:t>9</w:t>
            </w:r>
            <w:r w:rsidRPr="00587059">
              <w:rPr>
                <w:lang w:val="en-US"/>
              </w:rPr>
              <w:t>%</w:t>
            </w:r>
          </w:p>
        </w:tc>
      </w:tr>
      <w:tr w:rsidR="00015A47" w:rsidRPr="00587059" w14:paraId="3B74E5A7" w14:textId="77777777" w:rsidTr="00E3548D">
        <w:tc>
          <w:tcPr>
            <w:tcW w:w="2127" w:type="dxa"/>
          </w:tcPr>
          <w:p w14:paraId="467D0482" w14:textId="77777777" w:rsidR="00015A47" w:rsidRPr="00587059" w:rsidRDefault="00015A47" w:rsidP="00E3548D">
            <w:pPr>
              <w:pStyle w:val="Tableau"/>
              <w:rPr>
                <w:lang w:val="en-US"/>
              </w:rPr>
            </w:pPr>
          </w:p>
        </w:tc>
        <w:tc>
          <w:tcPr>
            <w:tcW w:w="4110" w:type="dxa"/>
            <w:vAlign w:val="center"/>
          </w:tcPr>
          <w:p w14:paraId="4522DC8C" w14:textId="3CB3DB6C" w:rsidR="00015A47" w:rsidRPr="00587059" w:rsidRDefault="00015A47" w:rsidP="00E3548D">
            <w:pPr>
              <w:pStyle w:val="Tableau"/>
              <w:rPr>
                <w:lang w:val="en-US"/>
              </w:rPr>
            </w:pPr>
            <w:r w:rsidRPr="00587059">
              <w:rPr>
                <w:lang w:val="en-US"/>
              </w:rPr>
              <w:t>Attach</w:t>
            </w:r>
            <w:r w:rsidR="006620D2" w:rsidRPr="00587059">
              <w:rPr>
                <w:lang w:val="en-US"/>
              </w:rPr>
              <w:t>ment</w:t>
            </w:r>
            <w:r w:rsidRPr="00587059">
              <w:rPr>
                <w:lang w:val="en-US"/>
              </w:rPr>
              <w:t xml:space="preserve"> to </w:t>
            </w:r>
            <w:r w:rsidR="00022A98" w:rsidRPr="00587059">
              <w:rPr>
                <w:lang w:val="en-US"/>
              </w:rPr>
              <w:t>commun</w:t>
            </w:r>
            <w:r w:rsidR="00CE3E9F" w:rsidRPr="00587059">
              <w:rPr>
                <w:lang w:val="en-US"/>
              </w:rPr>
              <w:t>ity</w:t>
            </w:r>
            <w:r w:rsidR="00022A98" w:rsidRPr="00587059">
              <w:rPr>
                <w:lang w:val="en-US"/>
              </w:rPr>
              <w:t xml:space="preserve"> </w:t>
            </w:r>
            <w:r w:rsidRPr="00587059">
              <w:rPr>
                <w:lang w:val="en-US"/>
              </w:rPr>
              <w:br/>
              <w:t>(mean</w:t>
            </w:r>
            <w:r w:rsidR="006620D2" w:rsidRPr="00587059">
              <w:rPr>
                <w:lang w:val="en-US"/>
              </w:rPr>
              <w:t xml:space="preserve">, </w:t>
            </w:r>
            <w:r w:rsidRPr="00587059">
              <w:rPr>
                <w:lang w:val="en-US"/>
              </w:rPr>
              <w:t xml:space="preserve">0 </w:t>
            </w:r>
            <w:r w:rsidR="006620D2" w:rsidRPr="00587059">
              <w:rPr>
                <w:lang w:val="en-US"/>
              </w:rPr>
              <w:t>– 10)</w:t>
            </w:r>
          </w:p>
        </w:tc>
        <w:tc>
          <w:tcPr>
            <w:tcW w:w="1701" w:type="dxa"/>
            <w:vAlign w:val="center"/>
          </w:tcPr>
          <w:p w14:paraId="6573C139" w14:textId="63F90268" w:rsidR="00015A47" w:rsidRPr="00587059" w:rsidRDefault="00015A47" w:rsidP="00E3548D">
            <w:pPr>
              <w:pStyle w:val="Tableau"/>
              <w:rPr>
                <w:lang w:val="en-US"/>
              </w:rPr>
            </w:pPr>
            <w:r w:rsidRPr="00587059">
              <w:rPr>
                <w:lang w:val="en-US"/>
              </w:rPr>
              <w:t>6.</w:t>
            </w:r>
            <w:r w:rsidR="00C42953" w:rsidRPr="00587059">
              <w:rPr>
                <w:lang w:val="en-US"/>
              </w:rPr>
              <w:t>2</w:t>
            </w:r>
          </w:p>
        </w:tc>
        <w:tc>
          <w:tcPr>
            <w:tcW w:w="1559" w:type="dxa"/>
            <w:vAlign w:val="center"/>
          </w:tcPr>
          <w:p w14:paraId="24C883CC" w14:textId="01EC538C" w:rsidR="00015A47" w:rsidRPr="00587059" w:rsidRDefault="00015A47" w:rsidP="00E3548D">
            <w:pPr>
              <w:pStyle w:val="Tableau"/>
              <w:rPr>
                <w:lang w:val="en-US"/>
              </w:rPr>
            </w:pPr>
            <w:r w:rsidRPr="00587059">
              <w:rPr>
                <w:lang w:val="en-US"/>
              </w:rPr>
              <w:t>7.</w:t>
            </w:r>
            <w:r w:rsidR="00C42953" w:rsidRPr="00587059">
              <w:rPr>
                <w:lang w:val="en-US"/>
              </w:rPr>
              <w:t>5</w:t>
            </w:r>
          </w:p>
        </w:tc>
      </w:tr>
      <w:tr w:rsidR="00015A47" w:rsidRPr="00587059" w14:paraId="76D6D36B" w14:textId="77777777" w:rsidTr="00E3548D">
        <w:tc>
          <w:tcPr>
            <w:tcW w:w="2127" w:type="dxa"/>
          </w:tcPr>
          <w:p w14:paraId="0E9B0885" w14:textId="77777777" w:rsidR="00015A47" w:rsidRPr="00587059" w:rsidRDefault="00015A47" w:rsidP="00E3548D">
            <w:pPr>
              <w:pStyle w:val="Tableau"/>
              <w:rPr>
                <w:lang w:val="en-US"/>
              </w:rPr>
            </w:pPr>
          </w:p>
        </w:tc>
        <w:tc>
          <w:tcPr>
            <w:tcW w:w="4110" w:type="dxa"/>
            <w:tcBorders>
              <w:bottom w:val="single" w:sz="4" w:space="0" w:color="auto"/>
            </w:tcBorders>
            <w:vAlign w:val="bottom"/>
          </w:tcPr>
          <w:p w14:paraId="6CA2896A" w14:textId="77777777" w:rsidR="00015A47" w:rsidRPr="00587059" w:rsidRDefault="00015A47" w:rsidP="00E3548D">
            <w:pPr>
              <w:pStyle w:val="Tableau"/>
              <w:rPr>
                <w:lang w:val="en-US"/>
              </w:rPr>
            </w:pPr>
            <w:r w:rsidRPr="00587059">
              <w:rPr>
                <w:lang w:val="en-US"/>
              </w:rPr>
              <w:t>Percent homeowners</w:t>
            </w:r>
          </w:p>
        </w:tc>
        <w:tc>
          <w:tcPr>
            <w:tcW w:w="1701" w:type="dxa"/>
            <w:tcBorders>
              <w:bottom w:val="single" w:sz="4" w:space="0" w:color="auto"/>
            </w:tcBorders>
            <w:vAlign w:val="bottom"/>
          </w:tcPr>
          <w:p w14:paraId="327EA311" w14:textId="46D1FBF1" w:rsidR="00015A47" w:rsidRPr="00587059" w:rsidRDefault="00015A47" w:rsidP="00E3548D">
            <w:pPr>
              <w:pStyle w:val="Tableau"/>
              <w:rPr>
                <w:lang w:val="en-US"/>
              </w:rPr>
            </w:pPr>
            <w:r w:rsidRPr="00587059">
              <w:rPr>
                <w:lang w:val="en-US"/>
              </w:rPr>
              <w:t>4</w:t>
            </w:r>
            <w:r w:rsidR="00C42953" w:rsidRPr="00587059">
              <w:rPr>
                <w:lang w:val="en-US"/>
              </w:rPr>
              <w:t>0</w:t>
            </w:r>
            <w:r w:rsidRPr="00587059">
              <w:rPr>
                <w:lang w:val="en-US"/>
              </w:rPr>
              <w:t>.</w:t>
            </w:r>
            <w:r w:rsidR="00C42953" w:rsidRPr="00587059">
              <w:rPr>
                <w:lang w:val="en-US"/>
              </w:rPr>
              <w:t>1</w:t>
            </w:r>
            <w:r w:rsidRPr="00587059">
              <w:rPr>
                <w:lang w:val="en-US"/>
              </w:rPr>
              <w:t>%</w:t>
            </w:r>
          </w:p>
        </w:tc>
        <w:tc>
          <w:tcPr>
            <w:tcW w:w="1559" w:type="dxa"/>
            <w:tcBorders>
              <w:bottom w:val="single" w:sz="4" w:space="0" w:color="auto"/>
            </w:tcBorders>
            <w:vAlign w:val="bottom"/>
          </w:tcPr>
          <w:p w14:paraId="3F428AE2" w14:textId="60C87FB4" w:rsidR="00015A47" w:rsidRPr="00587059" w:rsidRDefault="00C42953" w:rsidP="00E3548D">
            <w:pPr>
              <w:pStyle w:val="Tableau"/>
              <w:rPr>
                <w:lang w:val="en-US"/>
              </w:rPr>
            </w:pPr>
            <w:r w:rsidRPr="00587059">
              <w:rPr>
                <w:lang w:val="en-US"/>
              </w:rPr>
              <w:t>79.2</w:t>
            </w:r>
            <w:r w:rsidR="00015A47" w:rsidRPr="00587059">
              <w:rPr>
                <w:lang w:val="en-US"/>
              </w:rPr>
              <w:t>%</w:t>
            </w:r>
          </w:p>
        </w:tc>
      </w:tr>
      <w:tr w:rsidR="00015A47" w:rsidRPr="00587059" w14:paraId="65AA4875" w14:textId="77777777" w:rsidTr="00E3548D">
        <w:tc>
          <w:tcPr>
            <w:tcW w:w="2127" w:type="dxa"/>
          </w:tcPr>
          <w:p w14:paraId="2A79AF7A" w14:textId="77777777" w:rsidR="00015A47" w:rsidRPr="00587059" w:rsidRDefault="00015A47" w:rsidP="00E3548D">
            <w:pPr>
              <w:pStyle w:val="Tableau"/>
              <w:rPr>
                <w:b/>
                <w:lang w:val="en-US"/>
              </w:rPr>
            </w:pPr>
          </w:p>
        </w:tc>
        <w:tc>
          <w:tcPr>
            <w:tcW w:w="4110" w:type="dxa"/>
            <w:tcBorders>
              <w:top w:val="single" w:sz="4" w:space="0" w:color="auto"/>
            </w:tcBorders>
            <w:vAlign w:val="center"/>
          </w:tcPr>
          <w:p w14:paraId="194D9BB0" w14:textId="77777777" w:rsidR="00015A47" w:rsidRPr="00587059" w:rsidRDefault="00015A47" w:rsidP="00E3548D">
            <w:pPr>
              <w:pStyle w:val="Tableau"/>
              <w:rPr>
                <w:i/>
                <w:lang w:val="en-US"/>
              </w:rPr>
            </w:pPr>
            <w:r w:rsidRPr="00587059">
              <w:rPr>
                <w:i/>
                <w:lang w:val="en-US"/>
              </w:rPr>
              <w:t>Network membership</w:t>
            </w:r>
          </w:p>
        </w:tc>
        <w:tc>
          <w:tcPr>
            <w:tcW w:w="1701" w:type="dxa"/>
            <w:tcBorders>
              <w:top w:val="single" w:sz="4" w:space="0" w:color="auto"/>
            </w:tcBorders>
            <w:vAlign w:val="center"/>
          </w:tcPr>
          <w:p w14:paraId="515A6389" w14:textId="77777777" w:rsidR="00015A47" w:rsidRPr="00587059" w:rsidRDefault="00015A47" w:rsidP="00E3548D">
            <w:pPr>
              <w:pStyle w:val="Tableau"/>
              <w:rPr>
                <w:lang w:val="en-US"/>
              </w:rPr>
            </w:pPr>
          </w:p>
        </w:tc>
        <w:tc>
          <w:tcPr>
            <w:tcW w:w="1559" w:type="dxa"/>
            <w:tcBorders>
              <w:top w:val="single" w:sz="4" w:space="0" w:color="auto"/>
            </w:tcBorders>
            <w:vAlign w:val="center"/>
          </w:tcPr>
          <w:p w14:paraId="13A96C3E" w14:textId="77777777" w:rsidR="00015A47" w:rsidRPr="00587059" w:rsidRDefault="00015A47" w:rsidP="00E3548D">
            <w:pPr>
              <w:pStyle w:val="Tableau"/>
              <w:rPr>
                <w:lang w:val="en-US"/>
              </w:rPr>
            </w:pPr>
          </w:p>
        </w:tc>
      </w:tr>
      <w:tr w:rsidR="00015A47" w:rsidRPr="00587059" w14:paraId="7FA417F2" w14:textId="77777777" w:rsidTr="00E3548D">
        <w:tc>
          <w:tcPr>
            <w:tcW w:w="2127" w:type="dxa"/>
          </w:tcPr>
          <w:p w14:paraId="50AAAAB6" w14:textId="77777777" w:rsidR="00015A47" w:rsidRPr="00587059" w:rsidRDefault="00015A47" w:rsidP="00E3548D">
            <w:pPr>
              <w:pStyle w:val="Tableau"/>
              <w:rPr>
                <w:lang w:val="en-US"/>
              </w:rPr>
            </w:pPr>
          </w:p>
        </w:tc>
        <w:tc>
          <w:tcPr>
            <w:tcW w:w="4110" w:type="dxa"/>
            <w:vAlign w:val="center"/>
          </w:tcPr>
          <w:p w14:paraId="3E63EBC6" w14:textId="5AF59394" w:rsidR="00015A47" w:rsidRPr="00587059" w:rsidRDefault="00015A47" w:rsidP="00E3548D">
            <w:pPr>
              <w:pStyle w:val="Tableau"/>
              <w:rPr>
                <w:lang w:val="en-US"/>
              </w:rPr>
            </w:pPr>
            <w:r w:rsidRPr="00587059">
              <w:rPr>
                <w:lang w:val="en-US"/>
              </w:rPr>
              <w:t xml:space="preserve">Years of residence in </w:t>
            </w:r>
            <w:r w:rsidR="00022A98" w:rsidRPr="00587059">
              <w:rPr>
                <w:lang w:val="en-US"/>
              </w:rPr>
              <w:t>commun</w:t>
            </w:r>
            <w:r w:rsidR="00CE3E9F" w:rsidRPr="00587059">
              <w:rPr>
                <w:lang w:val="en-US"/>
              </w:rPr>
              <w:t>ity</w:t>
            </w:r>
            <w:r w:rsidRPr="00587059">
              <w:rPr>
                <w:lang w:val="en-US"/>
              </w:rPr>
              <w:t xml:space="preserve"> / age (mean)</w:t>
            </w:r>
          </w:p>
        </w:tc>
        <w:tc>
          <w:tcPr>
            <w:tcW w:w="1701" w:type="dxa"/>
            <w:vAlign w:val="center"/>
          </w:tcPr>
          <w:p w14:paraId="1A58D4BD" w14:textId="77777777" w:rsidR="00015A47" w:rsidRPr="00587059" w:rsidRDefault="00015A47" w:rsidP="00E3548D">
            <w:pPr>
              <w:pStyle w:val="Tableau"/>
              <w:rPr>
                <w:lang w:val="en-US"/>
              </w:rPr>
            </w:pPr>
            <w:r w:rsidRPr="00587059">
              <w:rPr>
                <w:lang w:val="en-US"/>
              </w:rPr>
              <w:t>0.5</w:t>
            </w:r>
          </w:p>
        </w:tc>
        <w:tc>
          <w:tcPr>
            <w:tcW w:w="1559" w:type="dxa"/>
            <w:vAlign w:val="center"/>
          </w:tcPr>
          <w:p w14:paraId="5CE606EA" w14:textId="77777777" w:rsidR="00015A47" w:rsidRPr="00587059" w:rsidRDefault="00015A47" w:rsidP="00E3548D">
            <w:pPr>
              <w:pStyle w:val="Tableau"/>
              <w:rPr>
                <w:lang w:val="en-US"/>
              </w:rPr>
            </w:pPr>
            <w:r w:rsidRPr="00587059">
              <w:rPr>
                <w:lang w:val="en-US"/>
              </w:rPr>
              <w:t>0.6</w:t>
            </w:r>
          </w:p>
        </w:tc>
      </w:tr>
      <w:tr w:rsidR="00015A47" w:rsidRPr="00587059" w14:paraId="28D1CF6E" w14:textId="77777777" w:rsidTr="00E3548D">
        <w:tc>
          <w:tcPr>
            <w:tcW w:w="2127" w:type="dxa"/>
            <w:tcBorders>
              <w:bottom w:val="single" w:sz="4" w:space="0" w:color="auto"/>
            </w:tcBorders>
          </w:tcPr>
          <w:p w14:paraId="5537900E" w14:textId="77777777" w:rsidR="00015A47" w:rsidRPr="00587059" w:rsidRDefault="00015A47" w:rsidP="00E3548D">
            <w:pPr>
              <w:pStyle w:val="Tableau"/>
              <w:rPr>
                <w:lang w:val="en-US"/>
              </w:rPr>
            </w:pPr>
          </w:p>
        </w:tc>
        <w:tc>
          <w:tcPr>
            <w:tcW w:w="4110" w:type="dxa"/>
            <w:tcBorders>
              <w:bottom w:val="single" w:sz="4" w:space="0" w:color="auto"/>
            </w:tcBorders>
            <w:vAlign w:val="center"/>
          </w:tcPr>
          <w:p w14:paraId="4F9E4DB7" w14:textId="67D49020" w:rsidR="00015A47" w:rsidRPr="00587059" w:rsidRDefault="00015A47" w:rsidP="00E3548D">
            <w:pPr>
              <w:pStyle w:val="Tableau"/>
              <w:rPr>
                <w:lang w:val="en-US"/>
              </w:rPr>
            </w:pPr>
            <w:r w:rsidRPr="00587059">
              <w:rPr>
                <w:lang w:val="en-US"/>
              </w:rPr>
              <w:t>Network membership score</w:t>
            </w:r>
            <w:r w:rsidRPr="00587059">
              <w:rPr>
                <w:lang w:val="en-US"/>
              </w:rPr>
              <w:br/>
              <w:t>(mean</w:t>
            </w:r>
            <w:r w:rsidR="006620D2" w:rsidRPr="00587059">
              <w:rPr>
                <w:lang w:val="en-US"/>
              </w:rPr>
              <w:t>, 0 – 22)</w:t>
            </w:r>
          </w:p>
        </w:tc>
        <w:tc>
          <w:tcPr>
            <w:tcW w:w="1701" w:type="dxa"/>
            <w:tcBorders>
              <w:bottom w:val="single" w:sz="4" w:space="0" w:color="auto"/>
            </w:tcBorders>
            <w:vAlign w:val="center"/>
          </w:tcPr>
          <w:p w14:paraId="07183D26" w14:textId="7ED25FB0" w:rsidR="00015A47" w:rsidRPr="00587059" w:rsidRDefault="00C42953" w:rsidP="00E3548D">
            <w:pPr>
              <w:pStyle w:val="Tableau"/>
              <w:rPr>
                <w:lang w:val="en-US"/>
              </w:rPr>
            </w:pPr>
            <w:r w:rsidRPr="00587059">
              <w:rPr>
                <w:lang w:val="en-US"/>
              </w:rPr>
              <w:t>1.8</w:t>
            </w:r>
          </w:p>
        </w:tc>
        <w:tc>
          <w:tcPr>
            <w:tcW w:w="1559" w:type="dxa"/>
            <w:tcBorders>
              <w:bottom w:val="single" w:sz="4" w:space="0" w:color="auto"/>
            </w:tcBorders>
            <w:vAlign w:val="center"/>
          </w:tcPr>
          <w:p w14:paraId="47EEA236" w14:textId="3D3D58CF" w:rsidR="00015A47" w:rsidRPr="00587059" w:rsidRDefault="00C42953" w:rsidP="00E3548D">
            <w:pPr>
              <w:pStyle w:val="Tableau"/>
              <w:rPr>
                <w:lang w:val="en-US"/>
              </w:rPr>
            </w:pPr>
            <w:r w:rsidRPr="00587059">
              <w:rPr>
                <w:lang w:val="en-US"/>
              </w:rPr>
              <w:t>3.9</w:t>
            </w:r>
          </w:p>
        </w:tc>
      </w:tr>
      <w:tr w:rsidR="006620D2" w:rsidRPr="00587059" w14:paraId="34B1165D" w14:textId="77777777" w:rsidTr="00BB4D8B">
        <w:tc>
          <w:tcPr>
            <w:tcW w:w="6237" w:type="dxa"/>
            <w:gridSpan w:val="2"/>
            <w:tcBorders>
              <w:top w:val="single" w:sz="4" w:space="0" w:color="auto"/>
            </w:tcBorders>
          </w:tcPr>
          <w:p w14:paraId="2FA198F2" w14:textId="22A9A685" w:rsidR="006620D2" w:rsidRPr="00587059" w:rsidRDefault="006620D2" w:rsidP="006620D2">
            <w:pPr>
              <w:pStyle w:val="Tableau"/>
              <w:jc w:val="left"/>
              <w:rPr>
                <w:b/>
                <w:lang w:val="en-US"/>
              </w:rPr>
            </w:pPr>
            <w:r w:rsidRPr="00587059">
              <w:rPr>
                <w:lang w:val="en-US"/>
              </w:rPr>
              <w:t>H2 (psychological factors)</w:t>
            </w:r>
          </w:p>
        </w:tc>
        <w:tc>
          <w:tcPr>
            <w:tcW w:w="1701" w:type="dxa"/>
            <w:tcBorders>
              <w:top w:val="single" w:sz="4" w:space="0" w:color="auto"/>
            </w:tcBorders>
            <w:vAlign w:val="bottom"/>
          </w:tcPr>
          <w:p w14:paraId="657537A1" w14:textId="77777777" w:rsidR="006620D2" w:rsidRPr="00587059" w:rsidRDefault="006620D2" w:rsidP="00E3548D">
            <w:pPr>
              <w:pStyle w:val="Tableau"/>
              <w:rPr>
                <w:lang w:val="en-US"/>
              </w:rPr>
            </w:pPr>
          </w:p>
        </w:tc>
        <w:tc>
          <w:tcPr>
            <w:tcW w:w="1559" w:type="dxa"/>
            <w:tcBorders>
              <w:top w:val="single" w:sz="4" w:space="0" w:color="auto"/>
            </w:tcBorders>
            <w:vAlign w:val="bottom"/>
          </w:tcPr>
          <w:p w14:paraId="5CE412C6" w14:textId="77777777" w:rsidR="006620D2" w:rsidRPr="00587059" w:rsidRDefault="006620D2" w:rsidP="00E3548D">
            <w:pPr>
              <w:pStyle w:val="Tableau"/>
              <w:rPr>
                <w:lang w:val="en-US"/>
              </w:rPr>
            </w:pPr>
          </w:p>
        </w:tc>
      </w:tr>
      <w:tr w:rsidR="00015A47" w:rsidRPr="00587059" w14:paraId="4CE93A26" w14:textId="77777777" w:rsidTr="00E3548D">
        <w:tc>
          <w:tcPr>
            <w:tcW w:w="2127" w:type="dxa"/>
          </w:tcPr>
          <w:p w14:paraId="08B3BEDC" w14:textId="77777777" w:rsidR="00015A47" w:rsidRPr="00587059" w:rsidRDefault="00015A47" w:rsidP="00E3548D">
            <w:pPr>
              <w:pStyle w:val="Tableau"/>
              <w:rPr>
                <w:lang w:val="en-US"/>
              </w:rPr>
            </w:pPr>
          </w:p>
        </w:tc>
        <w:tc>
          <w:tcPr>
            <w:tcW w:w="4110" w:type="dxa"/>
            <w:vAlign w:val="center"/>
          </w:tcPr>
          <w:p w14:paraId="72ADC5ED" w14:textId="02871947" w:rsidR="00015A47" w:rsidRPr="00587059" w:rsidRDefault="00015A47" w:rsidP="00E3548D">
            <w:pPr>
              <w:pStyle w:val="Tableau"/>
              <w:rPr>
                <w:lang w:val="en-US"/>
              </w:rPr>
            </w:pPr>
            <w:r w:rsidRPr="00587059">
              <w:rPr>
                <w:lang w:val="en-US"/>
              </w:rPr>
              <w:t xml:space="preserve">Uneasy feeling in public meetings </w:t>
            </w:r>
            <w:r w:rsidR="006620D2" w:rsidRPr="00587059">
              <w:rPr>
                <w:lang w:val="en-US"/>
              </w:rPr>
              <w:br/>
            </w:r>
            <w:r w:rsidRPr="00587059">
              <w:rPr>
                <w:lang w:val="en-US"/>
              </w:rPr>
              <w:t>(mean</w:t>
            </w:r>
            <w:r w:rsidR="006620D2" w:rsidRPr="00587059">
              <w:rPr>
                <w:lang w:val="en-US"/>
              </w:rPr>
              <w:t>, 1 – 6)</w:t>
            </w:r>
          </w:p>
        </w:tc>
        <w:tc>
          <w:tcPr>
            <w:tcW w:w="1701" w:type="dxa"/>
            <w:vAlign w:val="center"/>
          </w:tcPr>
          <w:p w14:paraId="0F8F044B" w14:textId="0154CDAD" w:rsidR="00015A47" w:rsidRPr="00587059" w:rsidRDefault="00015A47" w:rsidP="00E3548D">
            <w:pPr>
              <w:pStyle w:val="Tableau"/>
              <w:rPr>
                <w:lang w:val="en-US"/>
              </w:rPr>
            </w:pPr>
            <w:r w:rsidRPr="00587059">
              <w:rPr>
                <w:lang w:val="en-US"/>
              </w:rPr>
              <w:t>4.</w:t>
            </w:r>
            <w:r w:rsidR="00C42953" w:rsidRPr="00587059">
              <w:rPr>
                <w:lang w:val="en-US"/>
              </w:rPr>
              <w:t>5</w:t>
            </w:r>
          </w:p>
        </w:tc>
        <w:tc>
          <w:tcPr>
            <w:tcW w:w="1559" w:type="dxa"/>
            <w:vAlign w:val="center"/>
          </w:tcPr>
          <w:p w14:paraId="7CA47A00" w14:textId="4C1A6A7C" w:rsidR="00015A47" w:rsidRPr="00587059" w:rsidRDefault="00015A47" w:rsidP="00E3548D">
            <w:pPr>
              <w:pStyle w:val="Tableau"/>
              <w:rPr>
                <w:lang w:val="en-US"/>
              </w:rPr>
            </w:pPr>
            <w:r w:rsidRPr="00587059">
              <w:rPr>
                <w:lang w:val="en-US"/>
              </w:rPr>
              <w:t>3.</w:t>
            </w:r>
            <w:r w:rsidR="00C42953" w:rsidRPr="00587059">
              <w:rPr>
                <w:lang w:val="en-US"/>
              </w:rPr>
              <w:t>8</w:t>
            </w:r>
          </w:p>
        </w:tc>
      </w:tr>
      <w:tr w:rsidR="00015A47" w:rsidRPr="00587059" w14:paraId="421B08EA" w14:textId="77777777" w:rsidTr="006620D2">
        <w:tc>
          <w:tcPr>
            <w:tcW w:w="2127" w:type="dxa"/>
            <w:tcBorders>
              <w:bottom w:val="single" w:sz="4" w:space="0" w:color="auto"/>
            </w:tcBorders>
          </w:tcPr>
          <w:p w14:paraId="2A68B03A" w14:textId="528D31D4" w:rsidR="00015A47" w:rsidRPr="00587059" w:rsidRDefault="006620D2" w:rsidP="00E3548D">
            <w:pPr>
              <w:pStyle w:val="Tableau"/>
              <w:rPr>
                <w:lang w:val="en-US"/>
              </w:rPr>
            </w:pPr>
            <w:r w:rsidRPr="00587059">
              <w:rPr>
                <w:lang w:val="en-US"/>
              </w:rPr>
              <w:t xml:space="preserve">0 </w:t>
            </w:r>
            <w:r w:rsidR="001B1F3E" w:rsidRPr="00587059">
              <w:rPr>
                <w:lang w:val="en-US"/>
              </w:rPr>
              <w:t>–</w:t>
            </w:r>
            <w:r w:rsidRPr="00587059">
              <w:rPr>
                <w:lang w:val="en-US"/>
              </w:rPr>
              <w:t xml:space="preserve"> 8</w:t>
            </w:r>
          </w:p>
        </w:tc>
        <w:tc>
          <w:tcPr>
            <w:tcW w:w="4110" w:type="dxa"/>
            <w:tcBorders>
              <w:bottom w:val="single" w:sz="4" w:space="0" w:color="auto"/>
            </w:tcBorders>
            <w:vAlign w:val="center"/>
          </w:tcPr>
          <w:p w14:paraId="0D3D748B" w14:textId="65DF259B" w:rsidR="00015A47" w:rsidRPr="00587059" w:rsidRDefault="00015A47" w:rsidP="00E3548D">
            <w:pPr>
              <w:pStyle w:val="Tableau"/>
              <w:rPr>
                <w:lang w:val="en-US"/>
              </w:rPr>
            </w:pPr>
            <w:r w:rsidRPr="00587059">
              <w:rPr>
                <w:lang w:val="en-US"/>
              </w:rPr>
              <w:t xml:space="preserve">Uneasiness about conflicts in assemblies </w:t>
            </w:r>
            <w:r w:rsidR="006620D2" w:rsidRPr="00587059">
              <w:rPr>
                <w:lang w:val="en-US"/>
              </w:rPr>
              <w:br/>
            </w:r>
            <w:r w:rsidRPr="00587059">
              <w:rPr>
                <w:lang w:val="en-US"/>
              </w:rPr>
              <w:t>(mean</w:t>
            </w:r>
            <w:r w:rsidR="006620D2" w:rsidRPr="00587059">
              <w:rPr>
                <w:lang w:val="en-US"/>
              </w:rPr>
              <w:t>, 1 - 6</w:t>
            </w:r>
            <w:r w:rsidRPr="00587059">
              <w:rPr>
                <w:lang w:val="en-US"/>
              </w:rPr>
              <w:t>)</w:t>
            </w:r>
          </w:p>
        </w:tc>
        <w:tc>
          <w:tcPr>
            <w:tcW w:w="1701" w:type="dxa"/>
            <w:tcBorders>
              <w:bottom w:val="single" w:sz="4" w:space="0" w:color="auto"/>
            </w:tcBorders>
            <w:vAlign w:val="center"/>
          </w:tcPr>
          <w:p w14:paraId="09ACB950" w14:textId="77777777" w:rsidR="00015A47" w:rsidRPr="00587059" w:rsidRDefault="00015A47" w:rsidP="00E3548D">
            <w:pPr>
              <w:pStyle w:val="Tableau"/>
              <w:rPr>
                <w:lang w:val="en-US"/>
              </w:rPr>
            </w:pPr>
            <w:r w:rsidRPr="00587059">
              <w:rPr>
                <w:lang w:val="en-US"/>
              </w:rPr>
              <w:t>3.1</w:t>
            </w:r>
          </w:p>
        </w:tc>
        <w:tc>
          <w:tcPr>
            <w:tcW w:w="1559" w:type="dxa"/>
            <w:tcBorders>
              <w:bottom w:val="single" w:sz="4" w:space="0" w:color="auto"/>
            </w:tcBorders>
            <w:vAlign w:val="center"/>
          </w:tcPr>
          <w:p w14:paraId="424DEA1C" w14:textId="74B82F95" w:rsidR="00015A47" w:rsidRPr="00587059" w:rsidRDefault="00015A47" w:rsidP="00E3548D">
            <w:pPr>
              <w:pStyle w:val="Tableau"/>
              <w:rPr>
                <w:lang w:val="en-US"/>
              </w:rPr>
            </w:pPr>
            <w:r w:rsidRPr="00587059">
              <w:rPr>
                <w:lang w:val="en-US"/>
              </w:rPr>
              <w:t>2.</w:t>
            </w:r>
            <w:r w:rsidR="00C42953" w:rsidRPr="00587059">
              <w:rPr>
                <w:lang w:val="en-US"/>
              </w:rPr>
              <w:t>5</w:t>
            </w:r>
          </w:p>
        </w:tc>
      </w:tr>
      <w:tr w:rsidR="006620D2" w:rsidRPr="00587059" w14:paraId="4824E115" w14:textId="77777777" w:rsidTr="00AF7611">
        <w:tc>
          <w:tcPr>
            <w:tcW w:w="6237" w:type="dxa"/>
            <w:gridSpan w:val="2"/>
            <w:tcBorders>
              <w:top w:val="single" w:sz="4" w:space="0" w:color="auto"/>
            </w:tcBorders>
          </w:tcPr>
          <w:p w14:paraId="61D5D344" w14:textId="3B7BBFC7" w:rsidR="006620D2" w:rsidRPr="00587059" w:rsidRDefault="006620D2" w:rsidP="006620D2">
            <w:pPr>
              <w:pStyle w:val="Tableau"/>
              <w:jc w:val="left"/>
              <w:rPr>
                <w:lang w:val="en-US"/>
              </w:rPr>
            </w:pPr>
            <w:r w:rsidRPr="00587059">
              <w:rPr>
                <w:lang w:val="en-US"/>
              </w:rPr>
              <w:t>H3 (perceptions of democracy)</w:t>
            </w:r>
          </w:p>
        </w:tc>
        <w:tc>
          <w:tcPr>
            <w:tcW w:w="1701" w:type="dxa"/>
            <w:tcBorders>
              <w:top w:val="single" w:sz="4" w:space="0" w:color="auto"/>
            </w:tcBorders>
            <w:vAlign w:val="center"/>
          </w:tcPr>
          <w:p w14:paraId="6316C2A0" w14:textId="77777777" w:rsidR="006620D2" w:rsidRPr="00587059" w:rsidRDefault="006620D2" w:rsidP="00E3548D">
            <w:pPr>
              <w:pStyle w:val="Tableau"/>
              <w:rPr>
                <w:lang w:val="en-US"/>
              </w:rPr>
            </w:pPr>
          </w:p>
        </w:tc>
        <w:tc>
          <w:tcPr>
            <w:tcW w:w="1559" w:type="dxa"/>
            <w:tcBorders>
              <w:top w:val="single" w:sz="4" w:space="0" w:color="auto"/>
            </w:tcBorders>
            <w:vAlign w:val="center"/>
          </w:tcPr>
          <w:p w14:paraId="7B3555AE" w14:textId="77777777" w:rsidR="006620D2" w:rsidRPr="00587059" w:rsidRDefault="006620D2" w:rsidP="00E3548D">
            <w:pPr>
              <w:pStyle w:val="Tableau"/>
              <w:rPr>
                <w:lang w:val="en-US"/>
              </w:rPr>
            </w:pPr>
          </w:p>
        </w:tc>
      </w:tr>
      <w:tr w:rsidR="00015A47" w:rsidRPr="00587059" w14:paraId="7C925C24" w14:textId="77777777" w:rsidTr="006620D2">
        <w:tc>
          <w:tcPr>
            <w:tcW w:w="2127" w:type="dxa"/>
          </w:tcPr>
          <w:p w14:paraId="2231E38F" w14:textId="24946740" w:rsidR="00015A47" w:rsidRPr="00587059" w:rsidRDefault="00015A47" w:rsidP="00E3548D">
            <w:pPr>
              <w:pStyle w:val="Tableau"/>
              <w:rPr>
                <w:lang w:val="en-US"/>
              </w:rPr>
            </w:pPr>
          </w:p>
        </w:tc>
        <w:tc>
          <w:tcPr>
            <w:tcW w:w="4110" w:type="dxa"/>
            <w:vAlign w:val="center"/>
          </w:tcPr>
          <w:p w14:paraId="6EF3A3A9" w14:textId="04DB5352" w:rsidR="00015A47" w:rsidRPr="00587059" w:rsidRDefault="00015A47" w:rsidP="00E3548D">
            <w:pPr>
              <w:pStyle w:val="Tableau"/>
              <w:rPr>
                <w:lang w:val="en-US"/>
              </w:rPr>
            </w:pPr>
            <w:r w:rsidRPr="00587059">
              <w:rPr>
                <w:lang w:val="en-US"/>
              </w:rPr>
              <w:t>External political efficacy</w:t>
            </w:r>
            <w:r w:rsidRPr="00587059">
              <w:rPr>
                <w:lang w:val="en-US"/>
              </w:rPr>
              <w:br/>
              <w:t>(mean</w:t>
            </w:r>
            <w:r w:rsidR="006620D2" w:rsidRPr="00587059">
              <w:rPr>
                <w:lang w:val="en-US"/>
              </w:rPr>
              <w:t>, 0 - 8</w:t>
            </w:r>
            <w:r w:rsidRPr="00587059">
              <w:rPr>
                <w:lang w:val="en-US"/>
              </w:rPr>
              <w:t>)</w:t>
            </w:r>
          </w:p>
        </w:tc>
        <w:tc>
          <w:tcPr>
            <w:tcW w:w="1701" w:type="dxa"/>
            <w:vAlign w:val="center"/>
          </w:tcPr>
          <w:p w14:paraId="13DA8BE0" w14:textId="66CAED35" w:rsidR="00015A47" w:rsidRPr="00587059" w:rsidRDefault="00015A47" w:rsidP="00E3548D">
            <w:pPr>
              <w:pStyle w:val="Tableau"/>
              <w:rPr>
                <w:lang w:val="en-US"/>
              </w:rPr>
            </w:pPr>
            <w:r w:rsidRPr="00587059">
              <w:rPr>
                <w:lang w:val="en-US"/>
              </w:rPr>
              <w:t>3.</w:t>
            </w:r>
            <w:r w:rsidR="00C42953" w:rsidRPr="00587059">
              <w:rPr>
                <w:lang w:val="en-US"/>
              </w:rPr>
              <w:t>2</w:t>
            </w:r>
          </w:p>
        </w:tc>
        <w:tc>
          <w:tcPr>
            <w:tcW w:w="1559" w:type="dxa"/>
            <w:vAlign w:val="center"/>
          </w:tcPr>
          <w:p w14:paraId="4234BF0E" w14:textId="65FB259D" w:rsidR="00015A47" w:rsidRPr="00587059" w:rsidRDefault="00015A47" w:rsidP="00E3548D">
            <w:pPr>
              <w:pStyle w:val="Tableau"/>
              <w:rPr>
                <w:lang w:val="en-US"/>
              </w:rPr>
            </w:pPr>
            <w:r w:rsidRPr="00587059">
              <w:rPr>
                <w:lang w:val="en-US"/>
              </w:rPr>
              <w:t>3.</w:t>
            </w:r>
            <w:r w:rsidR="00C42953" w:rsidRPr="00587059">
              <w:rPr>
                <w:lang w:val="en-US"/>
              </w:rPr>
              <w:t>8</w:t>
            </w:r>
          </w:p>
        </w:tc>
      </w:tr>
      <w:tr w:rsidR="00015A47" w:rsidRPr="00587059" w14:paraId="38798EDA" w14:textId="77777777" w:rsidTr="00E3548D">
        <w:tc>
          <w:tcPr>
            <w:tcW w:w="2127" w:type="dxa"/>
          </w:tcPr>
          <w:p w14:paraId="15E5CC0A" w14:textId="77777777" w:rsidR="00015A47" w:rsidRPr="00587059" w:rsidRDefault="00015A47" w:rsidP="00E3548D">
            <w:pPr>
              <w:pStyle w:val="Tableau"/>
              <w:rPr>
                <w:lang w:val="en-US"/>
              </w:rPr>
            </w:pPr>
          </w:p>
        </w:tc>
        <w:tc>
          <w:tcPr>
            <w:tcW w:w="4110" w:type="dxa"/>
            <w:vAlign w:val="center"/>
          </w:tcPr>
          <w:p w14:paraId="2BD151F5" w14:textId="4508B666" w:rsidR="00015A47" w:rsidRPr="00587059" w:rsidRDefault="00015A47" w:rsidP="00E3548D">
            <w:pPr>
              <w:pStyle w:val="Tableau"/>
              <w:rPr>
                <w:lang w:val="en-US"/>
              </w:rPr>
            </w:pPr>
            <w:r w:rsidRPr="00587059">
              <w:rPr>
                <w:lang w:val="en-US"/>
              </w:rPr>
              <w:t xml:space="preserve">Trust in local government </w:t>
            </w:r>
            <w:r w:rsidRPr="00587059">
              <w:rPr>
                <w:lang w:val="en-US"/>
              </w:rPr>
              <w:br/>
              <w:t>(mean</w:t>
            </w:r>
            <w:r w:rsidR="006620D2" w:rsidRPr="00587059">
              <w:rPr>
                <w:lang w:val="en-US"/>
              </w:rPr>
              <w:t>, 0 - 10</w:t>
            </w:r>
            <w:r w:rsidRPr="00587059">
              <w:rPr>
                <w:lang w:val="en-US"/>
              </w:rPr>
              <w:t>)</w:t>
            </w:r>
          </w:p>
        </w:tc>
        <w:tc>
          <w:tcPr>
            <w:tcW w:w="1701" w:type="dxa"/>
            <w:vAlign w:val="center"/>
          </w:tcPr>
          <w:p w14:paraId="1841F1EF" w14:textId="77777777" w:rsidR="00015A47" w:rsidRPr="00587059" w:rsidRDefault="00015A47" w:rsidP="00E3548D">
            <w:pPr>
              <w:pStyle w:val="Tableau"/>
              <w:rPr>
                <w:lang w:val="en-US"/>
              </w:rPr>
            </w:pPr>
            <w:r w:rsidRPr="00587059">
              <w:rPr>
                <w:lang w:val="en-US"/>
              </w:rPr>
              <w:t>5.5</w:t>
            </w:r>
          </w:p>
        </w:tc>
        <w:tc>
          <w:tcPr>
            <w:tcW w:w="1559" w:type="dxa"/>
            <w:vAlign w:val="center"/>
          </w:tcPr>
          <w:p w14:paraId="34EB0DB4" w14:textId="79EBF915" w:rsidR="00015A47" w:rsidRPr="00587059" w:rsidRDefault="00015A47" w:rsidP="00E3548D">
            <w:pPr>
              <w:pStyle w:val="Tableau"/>
              <w:rPr>
                <w:lang w:val="en-US"/>
              </w:rPr>
            </w:pPr>
            <w:r w:rsidRPr="00587059">
              <w:rPr>
                <w:lang w:val="en-US"/>
              </w:rPr>
              <w:t>5.</w:t>
            </w:r>
            <w:r w:rsidR="00C42953" w:rsidRPr="00587059">
              <w:rPr>
                <w:lang w:val="en-US"/>
              </w:rPr>
              <w:t>8</w:t>
            </w:r>
          </w:p>
        </w:tc>
      </w:tr>
      <w:tr w:rsidR="00015A47" w:rsidRPr="00587059" w14:paraId="19F3415B" w14:textId="77777777" w:rsidTr="006620D2">
        <w:tc>
          <w:tcPr>
            <w:tcW w:w="2127" w:type="dxa"/>
            <w:tcBorders>
              <w:bottom w:val="single" w:sz="4" w:space="0" w:color="auto"/>
            </w:tcBorders>
          </w:tcPr>
          <w:p w14:paraId="2A6A2095" w14:textId="77777777" w:rsidR="00015A47" w:rsidRPr="00587059" w:rsidRDefault="00015A47" w:rsidP="00E3548D">
            <w:pPr>
              <w:pStyle w:val="Tableau"/>
              <w:rPr>
                <w:lang w:val="en-US"/>
              </w:rPr>
            </w:pPr>
          </w:p>
        </w:tc>
        <w:tc>
          <w:tcPr>
            <w:tcW w:w="4110" w:type="dxa"/>
            <w:tcBorders>
              <w:bottom w:val="single" w:sz="4" w:space="0" w:color="auto"/>
            </w:tcBorders>
            <w:vAlign w:val="center"/>
          </w:tcPr>
          <w:p w14:paraId="4470B05F" w14:textId="111B7E69" w:rsidR="00015A47" w:rsidRPr="00587059" w:rsidRDefault="00015A47" w:rsidP="00E3548D">
            <w:pPr>
              <w:pStyle w:val="Tableau"/>
              <w:rPr>
                <w:lang w:val="en-US"/>
              </w:rPr>
            </w:pPr>
            <w:r w:rsidRPr="00587059">
              <w:rPr>
                <w:lang w:val="en-US"/>
              </w:rPr>
              <w:t xml:space="preserve">Criticism of low turnout </w:t>
            </w:r>
            <w:r w:rsidR="006620D2" w:rsidRPr="00587059">
              <w:rPr>
                <w:lang w:val="en-US"/>
              </w:rPr>
              <w:br/>
            </w:r>
            <w:r w:rsidRPr="00587059">
              <w:rPr>
                <w:lang w:val="en-US"/>
              </w:rPr>
              <w:t>(mean</w:t>
            </w:r>
            <w:r w:rsidR="006620D2" w:rsidRPr="00587059">
              <w:rPr>
                <w:lang w:val="en-US"/>
              </w:rPr>
              <w:t>, 1 – 6)</w:t>
            </w:r>
          </w:p>
        </w:tc>
        <w:tc>
          <w:tcPr>
            <w:tcW w:w="1701" w:type="dxa"/>
            <w:tcBorders>
              <w:bottom w:val="single" w:sz="4" w:space="0" w:color="auto"/>
            </w:tcBorders>
            <w:vAlign w:val="center"/>
          </w:tcPr>
          <w:p w14:paraId="322B07DA" w14:textId="77777777" w:rsidR="00015A47" w:rsidRPr="00587059" w:rsidRDefault="00015A47" w:rsidP="00E3548D">
            <w:pPr>
              <w:pStyle w:val="Tableau"/>
              <w:rPr>
                <w:lang w:val="en-US"/>
              </w:rPr>
            </w:pPr>
            <w:r w:rsidRPr="00587059">
              <w:rPr>
                <w:lang w:val="en-US"/>
              </w:rPr>
              <w:t>4.1</w:t>
            </w:r>
          </w:p>
        </w:tc>
        <w:tc>
          <w:tcPr>
            <w:tcW w:w="1559" w:type="dxa"/>
            <w:tcBorders>
              <w:bottom w:val="single" w:sz="4" w:space="0" w:color="auto"/>
            </w:tcBorders>
            <w:vAlign w:val="center"/>
          </w:tcPr>
          <w:p w14:paraId="37D8F9C8" w14:textId="0098F52A" w:rsidR="00015A47" w:rsidRPr="00587059" w:rsidRDefault="00015A47" w:rsidP="00E3548D">
            <w:pPr>
              <w:pStyle w:val="Tableau"/>
              <w:rPr>
                <w:lang w:val="en-US"/>
              </w:rPr>
            </w:pPr>
            <w:r w:rsidRPr="00587059">
              <w:rPr>
                <w:lang w:val="en-US"/>
              </w:rPr>
              <w:t>3.</w:t>
            </w:r>
            <w:r w:rsidR="00217454" w:rsidRPr="00587059">
              <w:rPr>
                <w:lang w:val="en-US"/>
              </w:rPr>
              <w:t>6</w:t>
            </w:r>
          </w:p>
        </w:tc>
      </w:tr>
      <w:tr w:rsidR="006620D2" w:rsidRPr="00587059" w14:paraId="2336DEEE" w14:textId="77777777" w:rsidTr="006620D2">
        <w:tc>
          <w:tcPr>
            <w:tcW w:w="2127" w:type="dxa"/>
            <w:tcBorders>
              <w:top w:val="single" w:sz="4" w:space="0" w:color="auto"/>
            </w:tcBorders>
          </w:tcPr>
          <w:p w14:paraId="52EC06B0" w14:textId="1C7E991E" w:rsidR="006620D2" w:rsidRPr="00587059" w:rsidRDefault="006620D2" w:rsidP="006620D2">
            <w:pPr>
              <w:pStyle w:val="Tableau"/>
              <w:jc w:val="left"/>
              <w:rPr>
                <w:lang w:val="en-US"/>
              </w:rPr>
            </w:pPr>
            <w:r w:rsidRPr="00587059">
              <w:rPr>
                <w:lang w:val="en-US"/>
              </w:rPr>
              <w:t>Control variables</w:t>
            </w:r>
          </w:p>
        </w:tc>
        <w:tc>
          <w:tcPr>
            <w:tcW w:w="4110" w:type="dxa"/>
            <w:tcBorders>
              <w:top w:val="single" w:sz="4" w:space="0" w:color="auto"/>
            </w:tcBorders>
            <w:vAlign w:val="center"/>
          </w:tcPr>
          <w:p w14:paraId="43C96381" w14:textId="77777777" w:rsidR="006620D2" w:rsidRPr="00587059" w:rsidRDefault="006620D2" w:rsidP="00E3548D">
            <w:pPr>
              <w:pStyle w:val="Tableau"/>
              <w:rPr>
                <w:lang w:val="en-US"/>
              </w:rPr>
            </w:pPr>
          </w:p>
        </w:tc>
        <w:tc>
          <w:tcPr>
            <w:tcW w:w="1701" w:type="dxa"/>
            <w:tcBorders>
              <w:top w:val="single" w:sz="4" w:space="0" w:color="auto"/>
            </w:tcBorders>
            <w:vAlign w:val="center"/>
          </w:tcPr>
          <w:p w14:paraId="1FFB3657" w14:textId="77777777" w:rsidR="006620D2" w:rsidRPr="00587059" w:rsidRDefault="006620D2" w:rsidP="00E3548D">
            <w:pPr>
              <w:pStyle w:val="Tableau"/>
              <w:rPr>
                <w:lang w:val="en-US"/>
              </w:rPr>
            </w:pPr>
          </w:p>
        </w:tc>
        <w:tc>
          <w:tcPr>
            <w:tcW w:w="1559" w:type="dxa"/>
            <w:tcBorders>
              <w:top w:val="single" w:sz="4" w:space="0" w:color="auto"/>
            </w:tcBorders>
            <w:vAlign w:val="center"/>
          </w:tcPr>
          <w:p w14:paraId="03605F5B" w14:textId="77777777" w:rsidR="006620D2" w:rsidRPr="00587059" w:rsidRDefault="006620D2" w:rsidP="00E3548D">
            <w:pPr>
              <w:pStyle w:val="Tableau"/>
              <w:rPr>
                <w:lang w:val="en-US"/>
              </w:rPr>
            </w:pPr>
          </w:p>
        </w:tc>
      </w:tr>
      <w:tr w:rsidR="00015A47" w:rsidRPr="00587059" w14:paraId="32A6FB40" w14:textId="77777777" w:rsidTr="006620D2">
        <w:tc>
          <w:tcPr>
            <w:tcW w:w="2127" w:type="dxa"/>
          </w:tcPr>
          <w:p w14:paraId="241EEF6A" w14:textId="059411E1" w:rsidR="00015A47" w:rsidRPr="00587059" w:rsidRDefault="00015A47" w:rsidP="00E3548D">
            <w:pPr>
              <w:pStyle w:val="Tableau"/>
              <w:rPr>
                <w:lang w:val="en-US"/>
              </w:rPr>
            </w:pPr>
          </w:p>
        </w:tc>
        <w:tc>
          <w:tcPr>
            <w:tcW w:w="4110" w:type="dxa"/>
            <w:vAlign w:val="bottom"/>
          </w:tcPr>
          <w:p w14:paraId="51D3878E" w14:textId="77777777" w:rsidR="00015A47" w:rsidRPr="00587059" w:rsidRDefault="00015A47" w:rsidP="00E3548D">
            <w:pPr>
              <w:pStyle w:val="Tableau"/>
              <w:rPr>
                <w:lang w:val="en-US"/>
              </w:rPr>
            </w:pPr>
            <w:r w:rsidRPr="00587059">
              <w:rPr>
                <w:lang w:val="en-US"/>
              </w:rPr>
              <w:t>Age (median)</w:t>
            </w:r>
          </w:p>
        </w:tc>
        <w:tc>
          <w:tcPr>
            <w:tcW w:w="1701" w:type="dxa"/>
            <w:vAlign w:val="bottom"/>
          </w:tcPr>
          <w:p w14:paraId="3B042874" w14:textId="4156AC61" w:rsidR="00015A47" w:rsidRPr="00587059" w:rsidRDefault="00217454" w:rsidP="00E3548D">
            <w:pPr>
              <w:pStyle w:val="Tableau"/>
              <w:rPr>
                <w:lang w:val="en-US"/>
              </w:rPr>
            </w:pPr>
            <w:r w:rsidRPr="00587059">
              <w:rPr>
                <w:lang w:val="en-US"/>
              </w:rPr>
              <w:t>39</w:t>
            </w:r>
          </w:p>
        </w:tc>
        <w:tc>
          <w:tcPr>
            <w:tcW w:w="1559" w:type="dxa"/>
            <w:vAlign w:val="bottom"/>
          </w:tcPr>
          <w:p w14:paraId="2990CA20" w14:textId="79512ACA" w:rsidR="00015A47" w:rsidRPr="00587059" w:rsidRDefault="00217454" w:rsidP="00E3548D">
            <w:pPr>
              <w:pStyle w:val="Tableau"/>
              <w:rPr>
                <w:lang w:val="en-US"/>
              </w:rPr>
            </w:pPr>
            <w:r w:rsidRPr="00587059">
              <w:rPr>
                <w:lang w:val="en-US"/>
              </w:rPr>
              <w:t>59</w:t>
            </w:r>
          </w:p>
        </w:tc>
      </w:tr>
      <w:tr w:rsidR="00015A47" w:rsidRPr="00587059" w14:paraId="1C3EA86D" w14:textId="77777777" w:rsidTr="00E3548D">
        <w:tc>
          <w:tcPr>
            <w:tcW w:w="2127" w:type="dxa"/>
            <w:tcBorders>
              <w:bottom w:val="single" w:sz="4" w:space="0" w:color="auto"/>
            </w:tcBorders>
          </w:tcPr>
          <w:p w14:paraId="4B01A6FB" w14:textId="77777777" w:rsidR="00015A47" w:rsidRPr="00587059" w:rsidRDefault="00015A47" w:rsidP="00E3548D">
            <w:pPr>
              <w:pStyle w:val="Tableau"/>
              <w:rPr>
                <w:lang w:val="en-US"/>
              </w:rPr>
            </w:pPr>
          </w:p>
        </w:tc>
        <w:tc>
          <w:tcPr>
            <w:tcW w:w="4110" w:type="dxa"/>
            <w:tcBorders>
              <w:bottom w:val="single" w:sz="4" w:space="0" w:color="auto"/>
            </w:tcBorders>
            <w:vAlign w:val="bottom"/>
          </w:tcPr>
          <w:p w14:paraId="196FD822" w14:textId="77777777" w:rsidR="00015A47" w:rsidRPr="00587059" w:rsidRDefault="00015A47" w:rsidP="00E3548D">
            <w:pPr>
              <w:pStyle w:val="Tableau"/>
              <w:rPr>
                <w:lang w:val="en-US"/>
              </w:rPr>
            </w:pPr>
            <w:r w:rsidRPr="00587059">
              <w:rPr>
                <w:lang w:val="en-US"/>
              </w:rPr>
              <w:t>Percent male</w:t>
            </w:r>
          </w:p>
        </w:tc>
        <w:tc>
          <w:tcPr>
            <w:tcW w:w="1701" w:type="dxa"/>
            <w:tcBorders>
              <w:bottom w:val="single" w:sz="4" w:space="0" w:color="auto"/>
            </w:tcBorders>
            <w:vAlign w:val="bottom"/>
          </w:tcPr>
          <w:p w14:paraId="72C347DF" w14:textId="6922F3D2" w:rsidR="00015A47" w:rsidRPr="00587059" w:rsidRDefault="00015A47" w:rsidP="00E3548D">
            <w:pPr>
              <w:pStyle w:val="Tableau"/>
              <w:rPr>
                <w:lang w:val="en-US"/>
              </w:rPr>
            </w:pPr>
            <w:r w:rsidRPr="00587059">
              <w:rPr>
                <w:lang w:val="en-US"/>
              </w:rPr>
              <w:t>43.</w:t>
            </w:r>
            <w:r w:rsidR="00217454" w:rsidRPr="00587059">
              <w:rPr>
                <w:lang w:val="en-US"/>
              </w:rPr>
              <w:t>3</w:t>
            </w:r>
            <w:r w:rsidRPr="00587059">
              <w:rPr>
                <w:lang w:val="en-US"/>
              </w:rPr>
              <w:t>%</w:t>
            </w:r>
          </w:p>
        </w:tc>
        <w:tc>
          <w:tcPr>
            <w:tcW w:w="1559" w:type="dxa"/>
            <w:tcBorders>
              <w:bottom w:val="single" w:sz="4" w:space="0" w:color="auto"/>
            </w:tcBorders>
            <w:vAlign w:val="bottom"/>
          </w:tcPr>
          <w:p w14:paraId="48A926B4" w14:textId="246659C5" w:rsidR="00015A47" w:rsidRPr="00587059" w:rsidRDefault="00217454" w:rsidP="00E3548D">
            <w:pPr>
              <w:pStyle w:val="Tableau"/>
              <w:rPr>
                <w:lang w:val="en-US"/>
              </w:rPr>
            </w:pPr>
            <w:r w:rsidRPr="00587059">
              <w:rPr>
                <w:lang w:val="en-US"/>
              </w:rPr>
              <w:t>57.2</w:t>
            </w:r>
            <w:r w:rsidR="00015A47" w:rsidRPr="00587059">
              <w:rPr>
                <w:lang w:val="en-US"/>
              </w:rPr>
              <w:t>%</w:t>
            </w:r>
          </w:p>
        </w:tc>
      </w:tr>
      <w:tr w:rsidR="00015A47" w:rsidRPr="00587059" w14:paraId="3931A3A5" w14:textId="77777777" w:rsidTr="00E3548D">
        <w:tc>
          <w:tcPr>
            <w:tcW w:w="2127" w:type="dxa"/>
            <w:tcBorders>
              <w:top w:val="single" w:sz="4" w:space="0" w:color="auto"/>
              <w:bottom w:val="single" w:sz="4" w:space="0" w:color="auto"/>
            </w:tcBorders>
          </w:tcPr>
          <w:p w14:paraId="2AD019B1" w14:textId="77777777" w:rsidR="00015A47" w:rsidRPr="00587059" w:rsidRDefault="00015A47" w:rsidP="00E3548D">
            <w:pPr>
              <w:pStyle w:val="Tableau"/>
              <w:rPr>
                <w:lang w:val="en-US"/>
              </w:rPr>
            </w:pPr>
          </w:p>
        </w:tc>
        <w:tc>
          <w:tcPr>
            <w:tcW w:w="4110" w:type="dxa"/>
            <w:tcBorders>
              <w:top w:val="single" w:sz="4" w:space="0" w:color="auto"/>
              <w:bottom w:val="single" w:sz="4" w:space="0" w:color="auto"/>
            </w:tcBorders>
            <w:vAlign w:val="bottom"/>
          </w:tcPr>
          <w:p w14:paraId="0C7668B5" w14:textId="3ECCE63D" w:rsidR="00015A47" w:rsidRPr="00587059" w:rsidRDefault="00015A47" w:rsidP="00E3548D">
            <w:pPr>
              <w:pStyle w:val="Tableau"/>
              <w:rPr>
                <w:lang w:val="en-US"/>
              </w:rPr>
            </w:pPr>
            <w:r w:rsidRPr="00587059">
              <w:rPr>
                <w:lang w:val="en-US"/>
              </w:rPr>
              <w:t>Total N</w:t>
            </w:r>
            <w:r w:rsidR="00217454" w:rsidRPr="00587059">
              <w:rPr>
                <w:lang w:val="en-US"/>
              </w:rPr>
              <w:t xml:space="preserve"> (unweighted)</w:t>
            </w:r>
          </w:p>
        </w:tc>
        <w:tc>
          <w:tcPr>
            <w:tcW w:w="1701" w:type="dxa"/>
            <w:tcBorders>
              <w:top w:val="single" w:sz="4" w:space="0" w:color="auto"/>
              <w:bottom w:val="single" w:sz="4" w:space="0" w:color="auto"/>
            </w:tcBorders>
            <w:vAlign w:val="bottom"/>
          </w:tcPr>
          <w:p w14:paraId="359B8D38" w14:textId="7073F6BB" w:rsidR="00015A47" w:rsidRPr="00587059" w:rsidRDefault="00217454" w:rsidP="00E3548D">
            <w:pPr>
              <w:pStyle w:val="Tableau"/>
              <w:rPr>
                <w:lang w:val="en-US"/>
              </w:rPr>
            </w:pPr>
            <w:r w:rsidRPr="00587059">
              <w:rPr>
                <w:lang w:val="en-US"/>
              </w:rPr>
              <w:t>686</w:t>
            </w:r>
          </w:p>
        </w:tc>
        <w:tc>
          <w:tcPr>
            <w:tcW w:w="1559" w:type="dxa"/>
            <w:tcBorders>
              <w:top w:val="single" w:sz="4" w:space="0" w:color="auto"/>
              <w:bottom w:val="single" w:sz="4" w:space="0" w:color="auto"/>
            </w:tcBorders>
            <w:vAlign w:val="bottom"/>
          </w:tcPr>
          <w:p w14:paraId="2B85704A" w14:textId="6E367561" w:rsidR="00015A47" w:rsidRPr="00587059" w:rsidRDefault="00015A47" w:rsidP="00E3548D">
            <w:pPr>
              <w:pStyle w:val="Tableau"/>
              <w:rPr>
                <w:lang w:val="en-US"/>
              </w:rPr>
            </w:pPr>
            <w:r w:rsidRPr="00587059">
              <w:rPr>
                <w:lang w:val="en-US"/>
              </w:rPr>
              <w:t>1</w:t>
            </w:r>
            <w:r w:rsidR="00217454" w:rsidRPr="00587059">
              <w:rPr>
                <w:lang w:val="en-US"/>
              </w:rPr>
              <w:t>359</w:t>
            </w:r>
          </w:p>
        </w:tc>
      </w:tr>
    </w:tbl>
    <w:p w14:paraId="04132337" w14:textId="6D3AB4F8" w:rsidR="00015A47" w:rsidRPr="00587059" w:rsidRDefault="00015A47">
      <w:pPr>
        <w:spacing w:before="0" w:after="0" w:line="240" w:lineRule="auto"/>
      </w:pPr>
    </w:p>
    <w:p w14:paraId="63E97C6C" w14:textId="22DF7995" w:rsidR="00015A47" w:rsidRPr="00587059" w:rsidRDefault="00015A47">
      <w:pPr>
        <w:spacing w:before="0" w:after="0" w:line="240" w:lineRule="auto"/>
      </w:pPr>
    </w:p>
    <w:p w14:paraId="55DCE500" w14:textId="4C3929D5" w:rsidR="00D14CEC" w:rsidRPr="00587059" w:rsidRDefault="00B778F1" w:rsidP="00D14CEC">
      <w:pPr>
        <w:pStyle w:val="berschrift2"/>
      </w:pPr>
      <w:bookmarkStart w:id="8" w:name="_Toc131678980"/>
      <w:bookmarkStart w:id="9" w:name="_Toc139635994"/>
      <w:r w:rsidRPr="00587059">
        <w:t xml:space="preserve">A3. </w:t>
      </w:r>
      <w:r w:rsidR="00D14CEC" w:rsidRPr="00587059">
        <w:t>Conjoint analysis</w:t>
      </w:r>
      <w:bookmarkEnd w:id="8"/>
      <w:bookmarkEnd w:id="9"/>
    </w:p>
    <w:p w14:paraId="5E04B7F9" w14:textId="2F2FA7CC" w:rsidR="007701B1" w:rsidRPr="00587059" w:rsidRDefault="005A063F" w:rsidP="00B44D60">
      <w:r w:rsidRPr="00587059">
        <w:t>Table A 7</w:t>
      </w:r>
      <w:r w:rsidR="00932BA3" w:rsidRPr="00587059">
        <w:t xml:space="preserve"> </w:t>
      </w:r>
      <w:r w:rsidR="007701B1" w:rsidRPr="00587059">
        <w:t xml:space="preserve">shows an example of a </w:t>
      </w:r>
      <w:r w:rsidR="00932BA3" w:rsidRPr="00587059">
        <w:t xml:space="preserve">choice </w:t>
      </w:r>
      <w:r w:rsidR="007701B1" w:rsidRPr="00587059">
        <w:t xml:space="preserve">task as </w:t>
      </w:r>
      <w:r w:rsidR="00DF1A52" w:rsidRPr="00587059">
        <w:t>presented</w:t>
      </w:r>
      <w:r w:rsidR="007701B1" w:rsidRPr="00587059">
        <w:t xml:space="preserve"> to a respondent in the survey. A </w:t>
      </w:r>
      <w:r w:rsidR="00BA11FA" w:rsidRPr="00587059">
        <w:t xml:space="preserve">choice </w:t>
      </w:r>
      <w:r w:rsidR="007701B1" w:rsidRPr="00587059">
        <w:t xml:space="preserve">task consists of two </w:t>
      </w:r>
      <w:r w:rsidR="00BA11FA" w:rsidRPr="00587059">
        <w:t>hypothetical</w:t>
      </w:r>
      <w:r w:rsidR="007701B1" w:rsidRPr="00587059">
        <w:t xml:space="preserve"> assemblies - so-called "profiles". These profiles are composed of </w:t>
      </w:r>
      <w:r w:rsidR="004C63F0" w:rsidRPr="00587059">
        <w:t>seven</w:t>
      </w:r>
      <w:r w:rsidR="007701B1" w:rsidRPr="00587059">
        <w:t xml:space="preserve"> attributes. Each of these attributes is randomly assigned one of the levels listed in </w:t>
      </w:r>
      <w:r w:rsidRPr="00587059">
        <w:t>Table 1</w:t>
      </w:r>
      <w:r w:rsidR="007701B1" w:rsidRPr="00587059">
        <w:t xml:space="preserve">. Respondents are then asked to rate each profile and select one of the two </w:t>
      </w:r>
      <w:r w:rsidR="007701B1" w:rsidRPr="00587059">
        <w:lastRenderedPageBreak/>
        <w:t xml:space="preserve">profiles mentioned in the task. This is </w:t>
      </w:r>
      <w:proofErr w:type="gramStart"/>
      <w:r w:rsidR="007701B1" w:rsidRPr="00587059">
        <w:t>repeated again</w:t>
      </w:r>
      <w:proofErr w:type="gramEnd"/>
      <w:r w:rsidR="007701B1" w:rsidRPr="00587059">
        <w:t xml:space="preserve"> so that each respondent </w:t>
      </w:r>
      <w:r w:rsidR="00BA11FA" w:rsidRPr="00587059">
        <w:t>completes</w:t>
      </w:r>
      <w:r w:rsidR="007701B1" w:rsidRPr="00587059">
        <w:t xml:space="preserve"> a total of two </w:t>
      </w:r>
      <w:r w:rsidR="00BA11FA" w:rsidRPr="00587059">
        <w:t xml:space="preserve">choice </w:t>
      </w:r>
      <w:r w:rsidR="007701B1" w:rsidRPr="00587059">
        <w:t>tasks.</w:t>
      </w:r>
    </w:p>
    <w:p w14:paraId="2DCAFE66" w14:textId="7E8B35CF" w:rsidR="00917D53" w:rsidRPr="00587059" w:rsidRDefault="00917D53" w:rsidP="00917D53">
      <w:pPr>
        <w:pStyle w:val="Beschriftung"/>
        <w:rPr>
          <w:lang w:val="en-US"/>
        </w:rPr>
      </w:pPr>
      <w:bookmarkStart w:id="10" w:name="_Ref128724280"/>
      <w:r w:rsidRPr="00587059">
        <w:rPr>
          <w:lang w:val="en-US"/>
        </w:rPr>
        <w:t xml:space="preserve">Table A </w:t>
      </w:r>
      <w:proofErr w:type="gramStart"/>
      <w:r w:rsidR="00184DA2" w:rsidRPr="00587059">
        <w:rPr>
          <w:lang w:val="en-US"/>
        </w:rPr>
        <w:t>7</w:t>
      </w:r>
      <w:bookmarkEnd w:id="10"/>
      <w:r w:rsidRPr="00587059">
        <w:rPr>
          <w:lang w:val="en-US"/>
        </w:rPr>
        <w:t> :</w:t>
      </w:r>
      <w:proofErr w:type="gramEnd"/>
      <w:r w:rsidRPr="00587059">
        <w:rPr>
          <w:lang w:val="en-US"/>
        </w:rPr>
        <w:t xml:space="preserve"> Example of </w:t>
      </w:r>
      <w:r w:rsidR="00932BA3" w:rsidRPr="00587059">
        <w:rPr>
          <w:lang w:val="en-US"/>
        </w:rPr>
        <w:t>a choice task</w:t>
      </w:r>
    </w:p>
    <w:tbl>
      <w:tblPr>
        <w:tblW w:w="9284" w:type="dxa"/>
        <w:tblLayout w:type="fixed"/>
        <w:tblCellMar>
          <w:left w:w="70" w:type="dxa"/>
          <w:right w:w="70" w:type="dxa"/>
        </w:tblCellMar>
        <w:tblLook w:val="00A0" w:firstRow="1" w:lastRow="0" w:firstColumn="1" w:lastColumn="0" w:noHBand="0" w:noVBand="0"/>
      </w:tblPr>
      <w:tblGrid>
        <w:gridCol w:w="2764"/>
        <w:gridCol w:w="3260"/>
        <w:gridCol w:w="3260"/>
      </w:tblGrid>
      <w:tr w:rsidR="00D14CEC" w:rsidRPr="00587059" w14:paraId="1C9F628E" w14:textId="77777777" w:rsidTr="008E06D5">
        <w:tc>
          <w:tcPr>
            <w:tcW w:w="9284" w:type="dxa"/>
            <w:gridSpan w:val="3"/>
            <w:tcBorders>
              <w:top w:val="single" w:sz="4" w:space="0" w:color="auto"/>
              <w:bottom w:val="single" w:sz="4" w:space="0" w:color="auto"/>
            </w:tcBorders>
          </w:tcPr>
          <w:p w14:paraId="57B02C46" w14:textId="152342C6" w:rsidR="00D14CEC" w:rsidRPr="00587059" w:rsidRDefault="00D14CEC" w:rsidP="008E06D5">
            <w:pPr>
              <w:pStyle w:val="Tableau"/>
              <w:jc w:val="both"/>
              <w:rPr>
                <w:lang w:val="en-US"/>
              </w:rPr>
            </w:pPr>
            <w:r w:rsidRPr="00587059">
              <w:rPr>
                <w:lang w:val="en-US"/>
              </w:rPr>
              <w:t>Please imagi</w:t>
            </w:r>
            <w:r w:rsidR="00B44D60" w:rsidRPr="00587059">
              <w:rPr>
                <w:lang w:val="en-US"/>
              </w:rPr>
              <w:t>n</w:t>
            </w:r>
            <w:r w:rsidRPr="00587059">
              <w:rPr>
                <w:lang w:val="en-US"/>
              </w:rPr>
              <w:t xml:space="preserve">e the following situation: you received the invitation to the </w:t>
            </w:r>
            <w:r w:rsidR="00022A98" w:rsidRPr="00587059">
              <w:rPr>
                <w:lang w:val="en-US"/>
              </w:rPr>
              <w:t xml:space="preserve">communal </w:t>
            </w:r>
            <w:r w:rsidRPr="00587059">
              <w:rPr>
                <w:lang w:val="en-US"/>
              </w:rPr>
              <w:t>assembly</w:t>
            </w:r>
            <w:r w:rsidR="00932BA3" w:rsidRPr="00587059">
              <w:rPr>
                <w:lang w:val="en-US"/>
              </w:rPr>
              <w:t>,</w:t>
            </w:r>
            <w:r w:rsidRPr="00587059">
              <w:rPr>
                <w:lang w:val="en-US"/>
              </w:rPr>
              <w:t xml:space="preserve"> and you are now thinking about whether you are going to attend or not. We will now show you two pairs of fictitious </w:t>
            </w:r>
            <w:r w:rsidR="00932BA3" w:rsidRPr="00587059">
              <w:rPr>
                <w:lang w:val="en-US"/>
              </w:rPr>
              <w:t>communal</w:t>
            </w:r>
            <w:r w:rsidRPr="00587059">
              <w:rPr>
                <w:lang w:val="en-US"/>
              </w:rPr>
              <w:t xml:space="preserve"> assemblies that differ in some </w:t>
            </w:r>
            <w:proofErr w:type="gramStart"/>
            <w:r w:rsidRPr="00587059">
              <w:rPr>
                <w:lang w:val="en-US"/>
              </w:rPr>
              <w:t>aspects</w:t>
            </w:r>
            <w:proofErr w:type="gramEnd"/>
            <w:r w:rsidRPr="00587059">
              <w:rPr>
                <w:lang w:val="en-US"/>
              </w:rPr>
              <w:t xml:space="preserve">. Please indicate which one of those assemblies you would be more motivated to attend. </w:t>
            </w:r>
          </w:p>
        </w:tc>
      </w:tr>
      <w:tr w:rsidR="00D14CEC" w:rsidRPr="00587059" w14:paraId="6433AC4E" w14:textId="77777777" w:rsidTr="008E06D5">
        <w:tc>
          <w:tcPr>
            <w:tcW w:w="2764" w:type="dxa"/>
            <w:tcBorders>
              <w:top w:val="single" w:sz="4" w:space="0" w:color="auto"/>
              <w:bottom w:val="single" w:sz="4" w:space="0" w:color="auto"/>
            </w:tcBorders>
          </w:tcPr>
          <w:p w14:paraId="2994B55C" w14:textId="77777777" w:rsidR="00D14CEC" w:rsidRPr="00587059" w:rsidRDefault="00D14CEC" w:rsidP="008E06D5">
            <w:pPr>
              <w:pStyle w:val="Tableau"/>
              <w:rPr>
                <w:lang w:val="en-US"/>
              </w:rPr>
            </w:pPr>
          </w:p>
        </w:tc>
        <w:tc>
          <w:tcPr>
            <w:tcW w:w="3260" w:type="dxa"/>
            <w:tcBorders>
              <w:top w:val="single" w:sz="4" w:space="0" w:color="auto"/>
              <w:bottom w:val="single" w:sz="4" w:space="0" w:color="auto"/>
            </w:tcBorders>
          </w:tcPr>
          <w:p w14:paraId="48FE40BF" w14:textId="77777777" w:rsidR="00D14CEC" w:rsidRPr="00587059" w:rsidRDefault="00D14CEC" w:rsidP="008E06D5">
            <w:pPr>
              <w:pStyle w:val="Tableau"/>
              <w:rPr>
                <w:lang w:val="en-US"/>
              </w:rPr>
            </w:pPr>
            <w:r w:rsidRPr="00587059">
              <w:rPr>
                <w:lang w:val="en-US"/>
              </w:rPr>
              <w:t>Assembly 1</w:t>
            </w:r>
          </w:p>
        </w:tc>
        <w:tc>
          <w:tcPr>
            <w:tcW w:w="3260" w:type="dxa"/>
            <w:tcBorders>
              <w:top w:val="single" w:sz="4" w:space="0" w:color="auto"/>
              <w:bottom w:val="single" w:sz="4" w:space="0" w:color="auto"/>
            </w:tcBorders>
          </w:tcPr>
          <w:p w14:paraId="5D06AD50" w14:textId="77777777" w:rsidR="00D14CEC" w:rsidRPr="00587059" w:rsidRDefault="00D14CEC" w:rsidP="008E06D5">
            <w:pPr>
              <w:pStyle w:val="Tableau"/>
              <w:rPr>
                <w:lang w:val="en-US"/>
              </w:rPr>
            </w:pPr>
            <w:r w:rsidRPr="00587059">
              <w:rPr>
                <w:lang w:val="en-US"/>
              </w:rPr>
              <w:t>Assembly 2</w:t>
            </w:r>
          </w:p>
        </w:tc>
      </w:tr>
      <w:tr w:rsidR="00D14CEC" w:rsidRPr="00587059" w14:paraId="325F5F11" w14:textId="77777777" w:rsidTr="00B41E0E">
        <w:tc>
          <w:tcPr>
            <w:tcW w:w="2764" w:type="dxa"/>
            <w:vAlign w:val="bottom"/>
          </w:tcPr>
          <w:p w14:paraId="0654AA4B" w14:textId="0C536DDC" w:rsidR="00D14CEC" w:rsidRPr="00587059" w:rsidRDefault="00B41E0E" w:rsidP="008E06D5">
            <w:pPr>
              <w:pStyle w:val="Tableau"/>
              <w:rPr>
                <w:lang w:val="en-US"/>
              </w:rPr>
            </w:pPr>
            <w:r w:rsidRPr="00587059">
              <w:rPr>
                <w:lang w:val="en-US"/>
              </w:rPr>
              <w:t>Main</w:t>
            </w:r>
            <w:r w:rsidR="00D14CEC" w:rsidRPr="00587059">
              <w:rPr>
                <w:lang w:val="en-US"/>
              </w:rPr>
              <w:t xml:space="preserve"> agenda item</w:t>
            </w:r>
          </w:p>
        </w:tc>
        <w:tc>
          <w:tcPr>
            <w:tcW w:w="3260" w:type="dxa"/>
            <w:vAlign w:val="center"/>
          </w:tcPr>
          <w:p w14:paraId="7915BB09" w14:textId="440894DF" w:rsidR="00D14CEC" w:rsidRPr="00587059" w:rsidRDefault="00D14CEC" w:rsidP="008E06D5">
            <w:pPr>
              <w:pStyle w:val="Tableau"/>
              <w:rPr>
                <w:lang w:val="en-US"/>
              </w:rPr>
            </w:pPr>
            <w:r w:rsidRPr="00587059">
              <w:rPr>
                <w:lang w:val="en-US"/>
              </w:rPr>
              <w:t xml:space="preserve">Credit for road </w:t>
            </w:r>
            <w:r w:rsidR="004C63F0" w:rsidRPr="00587059">
              <w:rPr>
                <w:lang w:val="en-US"/>
              </w:rPr>
              <w:t>maintenance</w:t>
            </w:r>
          </w:p>
        </w:tc>
        <w:tc>
          <w:tcPr>
            <w:tcW w:w="3260" w:type="dxa"/>
            <w:vAlign w:val="center"/>
          </w:tcPr>
          <w:p w14:paraId="51B54686" w14:textId="358320E9" w:rsidR="00D14CEC" w:rsidRPr="00587059" w:rsidRDefault="004C63F0" w:rsidP="008E06D5">
            <w:pPr>
              <w:pStyle w:val="Tableau"/>
              <w:rPr>
                <w:lang w:val="en-US"/>
              </w:rPr>
            </w:pPr>
            <w:r w:rsidRPr="00587059">
              <w:rPr>
                <w:lang w:val="en-US"/>
              </w:rPr>
              <w:t>Overall</w:t>
            </w:r>
            <w:r w:rsidR="00D14CEC" w:rsidRPr="00587059">
              <w:rPr>
                <w:lang w:val="en-US"/>
              </w:rPr>
              <w:t xml:space="preserve"> revision of land use</w:t>
            </w:r>
            <w:r w:rsidRPr="00587059">
              <w:rPr>
                <w:lang w:val="en-US"/>
              </w:rPr>
              <w:t xml:space="preserve"> planning</w:t>
            </w:r>
          </w:p>
        </w:tc>
      </w:tr>
      <w:tr w:rsidR="00B41E0E" w:rsidRPr="00587059" w14:paraId="267F4B3D" w14:textId="77777777" w:rsidTr="00D53042">
        <w:tc>
          <w:tcPr>
            <w:tcW w:w="2764" w:type="dxa"/>
            <w:vAlign w:val="bottom"/>
          </w:tcPr>
          <w:p w14:paraId="3A05C4D2" w14:textId="77777777" w:rsidR="00B41E0E" w:rsidRPr="00587059" w:rsidRDefault="00B41E0E" w:rsidP="00D53042">
            <w:pPr>
              <w:pStyle w:val="Tableau"/>
              <w:rPr>
                <w:lang w:val="en-US"/>
              </w:rPr>
            </w:pPr>
            <w:r w:rsidRPr="00587059">
              <w:rPr>
                <w:lang w:val="en-US"/>
              </w:rPr>
              <w:t xml:space="preserve">Expected duration </w:t>
            </w:r>
          </w:p>
        </w:tc>
        <w:tc>
          <w:tcPr>
            <w:tcW w:w="3260" w:type="dxa"/>
            <w:vAlign w:val="center"/>
          </w:tcPr>
          <w:p w14:paraId="0A5C8682" w14:textId="77777777" w:rsidR="00B41E0E" w:rsidRPr="00587059" w:rsidRDefault="00B41E0E" w:rsidP="00D53042">
            <w:pPr>
              <w:pStyle w:val="Tableau"/>
              <w:rPr>
                <w:lang w:val="en-US"/>
              </w:rPr>
            </w:pPr>
            <w:r w:rsidRPr="00587059">
              <w:rPr>
                <w:lang w:val="en-US"/>
              </w:rPr>
              <w:t>2 hours</w:t>
            </w:r>
          </w:p>
        </w:tc>
        <w:tc>
          <w:tcPr>
            <w:tcW w:w="3260" w:type="dxa"/>
            <w:vAlign w:val="center"/>
          </w:tcPr>
          <w:p w14:paraId="1AA0D104" w14:textId="77777777" w:rsidR="00B41E0E" w:rsidRPr="00587059" w:rsidRDefault="00B41E0E" w:rsidP="00D53042">
            <w:pPr>
              <w:pStyle w:val="Tableau"/>
              <w:rPr>
                <w:lang w:val="en-US"/>
              </w:rPr>
            </w:pPr>
            <w:r w:rsidRPr="00587059">
              <w:rPr>
                <w:lang w:val="en-US"/>
              </w:rPr>
              <w:t>More than 3 hours</w:t>
            </w:r>
          </w:p>
        </w:tc>
      </w:tr>
      <w:tr w:rsidR="00B41E0E" w:rsidRPr="00587059" w14:paraId="32B23129" w14:textId="77777777" w:rsidTr="00B41E0E">
        <w:tc>
          <w:tcPr>
            <w:tcW w:w="2764" w:type="dxa"/>
            <w:vAlign w:val="bottom"/>
          </w:tcPr>
          <w:p w14:paraId="42C3C611" w14:textId="77777777" w:rsidR="00B41E0E" w:rsidRPr="00587059" w:rsidRDefault="00B41E0E" w:rsidP="00FD70BC">
            <w:pPr>
              <w:pStyle w:val="Tableau"/>
              <w:rPr>
                <w:lang w:val="en-US"/>
              </w:rPr>
            </w:pPr>
            <w:r w:rsidRPr="00587059">
              <w:rPr>
                <w:lang w:val="en-US"/>
              </w:rPr>
              <w:t>Assembly scheduling</w:t>
            </w:r>
          </w:p>
        </w:tc>
        <w:tc>
          <w:tcPr>
            <w:tcW w:w="3260" w:type="dxa"/>
            <w:vAlign w:val="center"/>
          </w:tcPr>
          <w:p w14:paraId="6B924434" w14:textId="77777777" w:rsidR="00B41E0E" w:rsidRPr="00587059" w:rsidRDefault="00B41E0E" w:rsidP="00FD70BC">
            <w:pPr>
              <w:pStyle w:val="Tableau"/>
              <w:rPr>
                <w:lang w:val="en-US"/>
              </w:rPr>
            </w:pPr>
            <w:r w:rsidRPr="00587059">
              <w:rPr>
                <w:lang w:val="en-US"/>
              </w:rPr>
              <w:t>Wednesday evening</w:t>
            </w:r>
          </w:p>
        </w:tc>
        <w:tc>
          <w:tcPr>
            <w:tcW w:w="3260" w:type="dxa"/>
            <w:vAlign w:val="center"/>
          </w:tcPr>
          <w:p w14:paraId="654F6A69" w14:textId="77777777" w:rsidR="00B41E0E" w:rsidRPr="00587059" w:rsidRDefault="00B41E0E" w:rsidP="00FD70BC">
            <w:pPr>
              <w:pStyle w:val="Tableau"/>
              <w:rPr>
                <w:lang w:val="en-US"/>
              </w:rPr>
            </w:pPr>
            <w:r w:rsidRPr="00587059">
              <w:rPr>
                <w:lang w:val="en-US"/>
              </w:rPr>
              <w:t>Saturday afternoon</w:t>
            </w:r>
          </w:p>
        </w:tc>
      </w:tr>
      <w:tr w:rsidR="00B41E0E" w:rsidRPr="00587059" w14:paraId="2AD01F36" w14:textId="77777777" w:rsidTr="0009709E">
        <w:tc>
          <w:tcPr>
            <w:tcW w:w="2764" w:type="dxa"/>
            <w:vAlign w:val="bottom"/>
          </w:tcPr>
          <w:p w14:paraId="22E8D7B2" w14:textId="77777777" w:rsidR="00B41E0E" w:rsidRPr="00587059" w:rsidRDefault="00B41E0E" w:rsidP="0009709E">
            <w:pPr>
              <w:pStyle w:val="Tableau"/>
              <w:rPr>
                <w:lang w:val="en-US"/>
              </w:rPr>
            </w:pPr>
            <w:r w:rsidRPr="00587059">
              <w:rPr>
                <w:lang w:val="en-US"/>
              </w:rPr>
              <w:t>Journey to location</w:t>
            </w:r>
          </w:p>
        </w:tc>
        <w:tc>
          <w:tcPr>
            <w:tcW w:w="3260" w:type="dxa"/>
            <w:vAlign w:val="center"/>
          </w:tcPr>
          <w:p w14:paraId="59A78C39" w14:textId="77777777" w:rsidR="00B41E0E" w:rsidRPr="00587059" w:rsidRDefault="00B41E0E" w:rsidP="0009709E">
            <w:pPr>
              <w:pStyle w:val="Tableau"/>
              <w:rPr>
                <w:lang w:val="en-US"/>
              </w:rPr>
            </w:pPr>
            <w:r w:rsidRPr="00587059">
              <w:rPr>
                <w:lang w:val="en-US"/>
              </w:rPr>
              <w:t>15 minutes</w:t>
            </w:r>
          </w:p>
        </w:tc>
        <w:tc>
          <w:tcPr>
            <w:tcW w:w="3260" w:type="dxa"/>
            <w:vAlign w:val="center"/>
          </w:tcPr>
          <w:p w14:paraId="0BBB4844" w14:textId="77777777" w:rsidR="00B41E0E" w:rsidRPr="00587059" w:rsidRDefault="00B41E0E" w:rsidP="0009709E">
            <w:pPr>
              <w:pStyle w:val="Tableau"/>
              <w:rPr>
                <w:lang w:val="en-US"/>
              </w:rPr>
            </w:pPr>
            <w:r w:rsidRPr="00587059">
              <w:rPr>
                <w:lang w:val="en-US"/>
              </w:rPr>
              <w:t>10 minutes</w:t>
            </w:r>
          </w:p>
        </w:tc>
      </w:tr>
      <w:tr w:rsidR="00D14CEC" w:rsidRPr="00587059" w14:paraId="4AE4F4D3" w14:textId="77777777" w:rsidTr="008E06D5">
        <w:tc>
          <w:tcPr>
            <w:tcW w:w="2764" w:type="dxa"/>
            <w:vAlign w:val="bottom"/>
          </w:tcPr>
          <w:p w14:paraId="0FCEE798" w14:textId="5FF3C3B9" w:rsidR="00D14CEC" w:rsidRPr="00587059" w:rsidRDefault="00B41E0E" w:rsidP="008E06D5">
            <w:pPr>
              <w:pStyle w:val="Tableau"/>
              <w:rPr>
                <w:lang w:val="en-US"/>
              </w:rPr>
            </w:pPr>
            <w:r w:rsidRPr="00587059">
              <w:rPr>
                <w:lang w:val="en-US"/>
              </w:rPr>
              <w:t>Amenities</w:t>
            </w:r>
          </w:p>
        </w:tc>
        <w:tc>
          <w:tcPr>
            <w:tcW w:w="3260" w:type="dxa"/>
            <w:vAlign w:val="center"/>
          </w:tcPr>
          <w:p w14:paraId="0F977296" w14:textId="77777777" w:rsidR="00D14CEC" w:rsidRPr="00587059" w:rsidRDefault="00D14CEC" w:rsidP="008E06D5">
            <w:pPr>
              <w:pStyle w:val="Tableau"/>
              <w:rPr>
                <w:lang w:val="en-US"/>
              </w:rPr>
            </w:pPr>
            <w:r w:rsidRPr="00587059">
              <w:rPr>
                <w:lang w:val="en-US"/>
              </w:rPr>
              <w:t>Gift</w:t>
            </w:r>
          </w:p>
        </w:tc>
        <w:tc>
          <w:tcPr>
            <w:tcW w:w="3260" w:type="dxa"/>
            <w:vAlign w:val="center"/>
          </w:tcPr>
          <w:p w14:paraId="40139918" w14:textId="77777777" w:rsidR="00D14CEC" w:rsidRPr="00587059" w:rsidRDefault="00D14CEC" w:rsidP="008E06D5">
            <w:pPr>
              <w:pStyle w:val="Tableau"/>
              <w:rPr>
                <w:lang w:val="en-US"/>
              </w:rPr>
            </w:pPr>
            <w:r w:rsidRPr="00587059">
              <w:rPr>
                <w:lang w:val="en-US"/>
              </w:rPr>
              <w:t>None</w:t>
            </w:r>
          </w:p>
        </w:tc>
      </w:tr>
      <w:tr w:rsidR="00B41E0E" w:rsidRPr="00587059" w14:paraId="4DFAC049" w14:textId="77777777" w:rsidTr="00406D52">
        <w:tc>
          <w:tcPr>
            <w:tcW w:w="2764" w:type="dxa"/>
            <w:vAlign w:val="bottom"/>
          </w:tcPr>
          <w:p w14:paraId="30BA7E61" w14:textId="1B4A2A7C" w:rsidR="00B41E0E" w:rsidRPr="00587059" w:rsidRDefault="00B41E0E" w:rsidP="00406D52">
            <w:pPr>
              <w:pStyle w:val="Tableau"/>
              <w:rPr>
                <w:lang w:val="en-US"/>
              </w:rPr>
            </w:pPr>
            <w:r w:rsidRPr="00587059">
              <w:rPr>
                <w:lang w:val="en-US"/>
              </w:rPr>
              <w:t>Accompani</w:t>
            </w:r>
            <w:r w:rsidR="004C63F0" w:rsidRPr="00587059">
              <w:rPr>
                <w:lang w:val="en-US"/>
              </w:rPr>
              <w:t>ed by</w:t>
            </w:r>
          </w:p>
        </w:tc>
        <w:tc>
          <w:tcPr>
            <w:tcW w:w="3260" w:type="dxa"/>
            <w:vAlign w:val="center"/>
          </w:tcPr>
          <w:p w14:paraId="7D8F2494" w14:textId="77777777" w:rsidR="00B41E0E" w:rsidRPr="00587059" w:rsidRDefault="00B41E0E" w:rsidP="00406D52">
            <w:pPr>
              <w:pStyle w:val="Tableau"/>
              <w:rPr>
                <w:lang w:val="en-US"/>
              </w:rPr>
            </w:pPr>
            <w:r w:rsidRPr="00587059">
              <w:rPr>
                <w:lang w:val="en-US"/>
              </w:rPr>
              <w:t>Nobody</w:t>
            </w:r>
          </w:p>
        </w:tc>
        <w:tc>
          <w:tcPr>
            <w:tcW w:w="3260" w:type="dxa"/>
            <w:vAlign w:val="center"/>
          </w:tcPr>
          <w:p w14:paraId="777B3DB2" w14:textId="77777777" w:rsidR="00B41E0E" w:rsidRPr="00587059" w:rsidRDefault="00B41E0E" w:rsidP="00406D52">
            <w:pPr>
              <w:pStyle w:val="Tableau"/>
              <w:rPr>
                <w:lang w:val="en-US"/>
              </w:rPr>
            </w:pPr>
            <w:r w:rsidRPr="00587059">
              <w:rPr>
                <w:lang w:val="en-US"/>
              </w:rPr>
              <w:t>Family members</w:t>
            </w:r>
          </w:p>
        </w:tc>
      </w:tr>
      <w:tr w:rsidR="00D14CEC" w:rsidRPr="00587059" w14:paraId="13A7B159" w14:textId="77777777" w:rsidTr="008E06D5">
        <w:tc>
          <w:tcPr>
            <w:tcW w:w="2764" w:type="dxa"/>
            <w:tcBorders>
              <w:bottom w:val="single" w:sz="4" w:space="0" w:color="auto"/>
            </w:tcBorders>
            <w:vAlign w:val="bottom"/>
          </w:tcPr>
          <w:p w14:paraId="4C912AF4" w14:textId="77777777" w:rsidR="00D14CEC" w:rsidRPr="00587059" w:rsidRDefault="00D14CEC" w:rsidP="008E06D5">
            <w:pPr>
              <w:pStyle w:val="Tableau"/>
              <w:rPr>
                <w:lang w:val="en-US"/>
              </w:rPr>
            </w:pPr>
            <w:r w:rsidRPr="00587059">
              <w:rPr>
                <w:lang w:val="en-US"/>
              </w:rPr>
              <w:t>Expected atmosphere</w:t>
            </w:r>
          </w:p>
        </w:tc>
        <w:tc>
          <w:tcPr>
            <w:tcW w:w="3260" w:type="dxa"/>
            <w:tcBorders>
              <w:bottom w:val="single" w:sz="4" w:space="0" w:color="auto"/>
            </w:tcBorders>
            <w:vAlign w:val="center"/>
          </w:tcPr>
          <w:p w14:paraId="7829A67B" w14:textId="77777777" w:rsidR="00D14CEC" w:rsidRPr="00587059" w:rsidRDefault="00D14CEC" w:rsidP="008E06D5">
            <w:pPr>
              <w:pStyle w:val="Tableau"/>
              <w:rPr>
                <w:lang w:val="en-US"/>
              </w:rPr>
            </w:pPr>
            <w:r w:rsidRPr="00587059">
              <w:rPr>
                <w:lang w:val="en-US"/>
              </w:rPr>
              <w:t>Open dispute</w:t>
            </w:r>
          </w:p>
        </w:tc>
        <w:tc>
          <w:tcPr>
            <w:tcW w:w="3260" w:type="dxa"/>
            <w:tcBorders>
              <w:bottom w:val="single" w:sz="4" w:space="0" w:color="auto"/>
            </w:tcBorders>
            <w:vAlign w:val="center"/>
          </w:tcPr>
          <w:p w14:paraId="70E4C6B3" w14:textId="26AF42B9" w:rsidR="00D14CEC" w:rsidRPr="00587059" w:rsidRDefault="00D14CEC" w:rsidP="008E06D5">
            <w:pPr>
              <w:pStyle w:val="Tableau"/>
              <w:rPr>
                <w:lang w:val="en-US"/>
              </w:rPr>
            </w:pPr>
            <w:r w:rsidRPr="00587059">
              <w:rPr>
                <w:lang w:val="en-US"/>
              </w:rPr>
              <w:t>No debate</w:t>
            </w:r>
          </w:p>
        </w:tc>
      </w:tr>
      <w:tr w:rsidR="00D14CEC" w:rsidRPr="00587059" w14:paraId="7E01C2D7" w14:textId="77777777" w:rsidTr="008E06D5">
        <w:tc>
          <w:tcPr>
            <w:tcW w:w="2764" w:type="dxa"/>
            <w:tcBorders>
              <w:top w:val="single" w:sz="4" w:space="0" w:color="auto"/>
              <w:bottom w:val="single" w:sz="4" w:space="0" w:color="auto"/>
            </w:tcBorders>
            <w:vAlign w:val="bottom"/>
          </w:tcPr>
          <w:p w14:paraId="234B6199" w14:textId="77777777" w:rsidR="00D14CEC" w:rsidRPr="00587059" w:rsidRDefault="00D14CEC" w:rsidP="008E06D5">
            <w:pPr>
              <w:pStyle w:val="Tableau"/>
              <w:rPr>
                <w:lang w:val="en-US"/>
              </w:rPr>
            </w:pPr>
            <w:r w:rsidRPr="00587059">
              <w:rPr>
                <w:lang w:val="en-US"/>
              </w:rPr>
              <w:t>Which assembly would you be more likely to attend?</w:t>
            </w:r>
          </w:p>
        </w:tc>
        <w:tc>
          <w:tcPr>
            <w:tcW w:w="3260" w:type="dxa"/>
            <w:tcBorders>
              <w:top w:val="single" w:sz="4" w:space="0" w:color="auto"/>
              <w:bottom w:val="single" w:sz="4" w:space="0" w:color="auto"/>
            </w:tcBorders>
            <w:vAlign w:val="center"/>
          </w:tcPr>
          <w:p w14:paraId="1DEC0240" w14:textId="77777777" w:rsidR="00D14CEC" w:rsidRPr="00587059" w:rsidRDefault="00D14CEC" w:rsidP="00A31FEE">
            <w:pPr>
              <w:pStyle w:val="Tableau"/>
              <w:rPr>
                <w:lang w:val="en-US"/>
              </w:rPr>
            </w:pPr>
            <w:r w:rsidRPr="00587059">
              <w:rPr>
                <w:lang w:val="en-US"/>
              </w:rPr>
              <w:t>□</w:t>
            </w:r>
          </w:p>
        </w:tc>
        <w:tc>
          <w:tcPr>
            <w:tcW w:w="3260" w:type="dxa"/>
            <w:tcBorders>
              <w:top w:val="single" w:sz="4" w:space="0" w:color="auto"/>
              <w:bottom w:val="single" w:sz="4" w:space="0" w:color="auto"/>
            </w:tcBorders>
            <w:vAlign w:val="center"/>
          </w:tcPr>
          <w:p w14:paraId="021F18A9" w14:textId="77777777" w:rsidR="00D14CEC" w:rsidRPr="00587059" w:rsidRDefault="00D14CEC" w:rsidP="008E06D5">
            <w:pPr>
              <w:pStyle w:val="Tableau"/>
              <w:rPr>
                <w:lang w:val="en-US"/>
              </w:rPr>
            </w:pPr>
            <w:r w:rsidRPr="00587059">
              <w:rPr>
                <w:lang w:val="en-US"/>
              </w:rPr>
              <w:t>□</w:t>
            </w:r>
          </w:p>
        </w:tc>
      </w:tr>
    </w:tbl>
    <w:p w14:paraId="60CB41AA" w14:textId="014314CF" w:rsidR="00D14CEC" w:rsidRPr="00587059" w:rsidRDefault="00A31FEE" w:rsidP="00932BA3">
      <w:pPr>
        <w:ind w:firstLine="0"/>
        <w:rPr>
          <w:sz w:val="20"/>
          <w:szCs w:val="20"/>
        </w:rPr>
      </w:pPr>
      <w:r w:rsidRPr="00587059">
        <w:rPr>
          <w:sz w:val="20"/>
          <w:szCs w:val="20"/>
        </w:rPr>
        <w:t>Now consider the two assemblies separately. How likely is it that you would attend the respective assembly?</w:t>
      </w:r>
    </w:p>
    <w:tbl>
      <w:tblPr>
        <w:tblStyle w:val="Tabellenraster"/>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2"/>
        <w:gridCol w:w="758"/>
        <w:gridCol w:w="759"/>
        <w:gridCol w:w="759"/>
        <w:gridCol w:w="758"/>
        <w:gridCol w:w="759"/>
        <w:gridCol w:w="759"/>
        <w:gridCol w:w="88"/>
        <w:gridCol w:w="384"/>
        <w:gridCol w:w="287"/>
        <w:gridCol w:w="758"/>
        <w:gridCol w:w="759"/>
        <w:gridCol w:w="759"/>
        <w:gridCol w:w="697"/>
        <w:gridCol w:w="62"/>
      </w:tblGrid>
      <w:tr w:rsidR="00F37D9A" w:rsidRPr="00587059" w14:paraId="0A4DAC4A" w14:textId="77777777" w:rsidTr="00932BA3">
        <w:trPr>
          <w:gridAfter w:val="1"/>
          <w:wAfter w:w="62" w:type="dxa"/>
        </w:trPr>
        <w:tc>
          <w:tcPr>
            <w:tcW w:w="1072" w:type="dxa"/>
          </w:tcPr>
          <w:p w14:paraId="7465A2EC" w14:textId="77777777" w:rsidR="00F37D9A" w:rsidRPr="00587059" w:rsidRDefault="00F37D9A" w:rsidP="00932BA3">
            <w:pPr>
              <w:pStyle w:val="Tableau"/>
              <w:rPr>
                <w:lang w:val="en-US"/>
              </w:rPr>
            </w:pPr>
          </w:p>
        </w:tc>
        <w:tc>
          <w:tcPr>
            <w:tcW w:w="4640" w:type="dxa"/>
            <w:gridSpan w:val="7"/>
          </w:tcPr>
          <w:p w14:paraId="32372B16" w14:textId="6FAED0E2" w:rsidR="00F37D9A" w:rsidRPr="00587059" w:rsidRDefault="00F37D9A" w:rsidP="00932BA3">
            <w:pPr>
              <w:pStyle w:val="Tableau"/>
              <w:jc w:val="left"/>
              <w:rPr>
                <w:lang w:val="en-US"/>
              </w:rPr>
            </w:pPr>
            <w:r w:rsidRPr="00587059">
              <w:rPr>
                <w:lang w:val="en-US"/>
              </w:rPr>
              <w:t>I do not attend</w:t>
            </w:r>
          </w:p>
        </w:tc>
        <w:tc>
          <w:tcPr>
            <w:tcW w:w="384" w:type="dxa"/>
          </w:tcPr>
          <w:p w14:paraId="097CB300" w14:textId="77777777" w:rsidR="00F37D9A" w:rsidRPr="00587059" w:rsidRDefault="00F37D9A" w:rsidP="00932BA3">
            <w:pPr>
              <w:pStyle w:val="Tableau"/>
              <w:rPr>
                <w:lang w:val="en-US"/>
              </w:rPr>
            </w:pPr>
          </w:p>
        </w:tc>
        <w:tc>
          <w:tcPr>
            <w:tcW w:w="3260" w:type="dxa"/>
            <w:gridSpan w:val="5"/>
          </w:tcPr>
          <w:p w14:paraId="551E6676" w14:textId="6504B93C" w:rsidR="00F37D9A" w:rsidRPr="00587059" w:rsidRDefault="00F37D9A" w:rsidP="00932BA3">
            <w:pPr>
              <w:pStyle w:val="Tableau"/>
              <w:jc w:val="right"/>
              <w:rPr>
                <w:lang w:val="en-US"/>
              </w:rPr>
            </w:pPr>
            <w:r w:rsidRPr="00587059">
              <w:rPr>
                <w:lang w:val="en-US"/>
              </w:rPr>
              <w:t>I attend</w:t>
            </w:r>
          </w:p>
        </w:tc>
      </w:tr>
      <w:tr w:rsidR="00A31FEE" w:rsidRPr="00587059" w14:paraId="04562F02" w14:textId="77777777" w:rsidTr="00932BA3">
        <w:tc>
          <w:tcPr>
            <w:tcW w:w="1072" w:type="dxa"/>
            <w:tcBorders>
              <w:bottom w:val="single" w:sz="4" w:space="0" w:color="auto"/>
            </w:tcBorders>
          </w:tcPr>
          <w:p w14:paraId="1986DBEC" w14:textId="77777777" w:rsidR="00A31FEE" w:rsidRPr="00587059" w:rsidRDefault="00A31FEE" w:rsidP="00932BA3">
            <w:pPr>
              <w:pStyle w:val="Tableau"/>
              <w:rPr>
                <w:lang w:val="en-US"/>
              </w:rPr>
            </w:pPr>
          </w:p>
        </w:tc>
        <w:tc>
          <w:tcPr>
            <w:tcW w:w="758" w:type="dxa"/>
            <w:tcBorders>
              <w:bottom w:val="single" w:sz="4" w:space="0" w:color="auto"/>
            </w:tcBorders>
          </w:tcPr>
          <w:p w14:paraId="65AFB0B1" w14:textId="15EE6F49" w:rsidR="00A31FEE" w:rsidRPr="00587059" w:rsidRDefault="00F37D9A" w:rsidP="00932BA3">
            <w:pPr>
              <w:pStyle w:val="Tableau"/>
              <w:rPr>
                <w:lang w:val="en-US"/>
              </w:rPr>
            </w:pPr>
            <w:r w:rsidRPr="00587059">
              <w:rPr>
                <w:lang w:val="en-US"/>
              </w:rPr>
              <w:t>0</w:t>
            </w:r>
          </w:p>
        </w:tc>
        <w:tc>
          <w:tcPr>
            <w:tcW w:w="759" w:type="dxa"/>
            <w:tcBorders>
              <w:bottom w:val="single" w:sz="4" w:space="0" w:color="auto"/>
            </w:tcBorders>
          </w:tcPr>
          <w:p w14:paraId="201A6CD7" w14:textId="773010D8" w:rsidR="00A31FEE" w:rsidRPr="00587059" w:rsidRDefault="00F37D9A" w:rsidP="00932BA3">
            <w:pPr>
              <w:pStyle w:val="Tableau"/>
              <w:rPr>
                <w:lang w:val="en-US"/>
              </w:rPr>
            </w:pPr>
            <w:r w:rsidRPr="00587059">
              <w:rPr>
                <w:lang w:val="en-US"/>
              </w:rPr>
              <w:t>1</w:t>
            </w:r>
          </w:p>
        </w:tc>
        <w:tc>
          <w:tcPr>
            <w:tcW w:w="759" w:type="dxa"/>
            <w:tcBorders>
              <w:bottom w:val="single" w:sz="4" w:space="0" w:color="auto"/>
            </w:tcBorders>
          </w:tcPr>
          <w:p w14:paraId="30CE3538" w14:textId="0A0319B2" w:rsidR="00A31FEE" w:rsidRPr="00587059" w:rsidRDefault="00F37D9A" w:rsidP="00932BA3">
            <w:pPr>
              <w:pStyle w:val="Tableau"/>
              <w:rPr>
                <w:lang w:val="en-US"/>
              </w:rPr>
            </w:pPr>
            <w:r w:rsidRPr="00587059">
              <w:rPr>
                <w:lang w:val="en-US"/>
              </w:rPr>
              <w:t>2</w:t>
            </w:r>
          </w:p>
        </w:tc>
        <w:tc>
          <w:tcPr>
            <w:tcW w:w="758" w:type="dxa"/>
            <w:tcBorders>
              <w:bottom w:val="single" w:sz="4" w:space="0" w:color="auto"/>
            </w:tcBorders>
          </w:tcPr>
          <w:p w14:paraId="71DC7943" w14:textId="33FD7272" w:rsidR="00A31FEE" w:rsidRPr="00587059" w:rsidRDefault="00F37D9A" w:rsidP="00932BA3">
            <w:pPr>
              <w:pStyle w:val="Tableau"/>
              <w:rPr>
                <w:lang w:val="en-US"/>
              </w:rPr>
            </w:pPr>
            <w:r w:rsidRPr="00587059">
              <w:rPr>
                <w:lang w:val="en-US"/>
              </w:rPr>
              <w:t>3</w:t>
            </w:r>
          </w:p>
        </w:tc>
        <w:tc>
          <w:tcPr>
            <w:tcW w:w="759" w:type="dxa"/>
            <w:tcBorders>
              <w:bottom w:val="single" w:sz="4" w:space="0" w:color="auto"/>
            </w:tcBorders>
          </w:tcPr>
          <w:p w14:paraId="3224E9F7" w14:textId="1D1C3C68" w:rsidR="00A31FEE" w:rsidRPr="00587059" w:rsidRDefault="00F37D9A" w:rsidP="00932BA3">
            <w:pPr>
              <w:pStyle w:val="Tableau"/>
              <w:rPr>
                <w:lang w:val="en-US"/>
              </w:rPr>
            </w:pPr>
            <w:r w:rsidRPr="00587059">
              <w:rPr>
                <w:lang w:val="en-US"/>
              </w:rPr>
              <w:t>4</w:t>
            </w:r>
          </w:p>
        </w:tc>
        <w:tc>
          <w:tcPr>
            <w:tcW w:w="759" w:type="dxa"/>
            <w:tcBorders>
              <w:bottom w:val="single" w:sz="4" w:space="0" w:color="auto"/>
            </w:tcBorders>
          </w:tcPr>
          <w:p w14:paraId="4D306E7D" w14:textId="5F463613" w:rsidR="00A31FEE" w:rsidRPr="00587059" w:rsidRDefault="00F37D9A" w:rsidP="00932BA3">
            <w:pPr>
              <w:pStyle w:val="Tableau"/>
              <w:rPr>
                <w:lang w:val="en-US"/>
              </w:rPr>
            </w:pPr>
            <w:r w:rsidRPr="00587059">
              <w:rPr>
                <w:lang w:val="en-US"/>
              </w:rPr>
              <w:t>5</w:t>
            </w:r>
          </w:p>
        </w:tc>
        <w:tc>
          <w:tcPr>
            <w:tcW w:w="759" w:type="dxa"/>
            <w:gridSpan w:val="3"/>
            <w:tcBorders>
              <w:bottom w:val="single" w:sz="4" w:space="0" w:color="auto"/>
            </w:tcBorders>
          </w:tcPr>
          <w:p w14:paraId="560B8F5F" w14:textId="23955E01" w:rsidR="00A31FEE" w:rsidRPr="00587059" w:rsidRDefault="00F37D9A" w:rsidP="00932BA3">
            <w:pPr>
              <w:pStyle w:val="Tableau"/>
              <w:rPr>
                <w:lang w:val="en-US"/>
              </w:rPr>
            </w:pPr>
            <w:r w:rsidRPr="00587059">
              <w:rPr>
                <w:lang w:val="en-US"/>
              </w:rPr>
              <w:t>6</w:t>
            </w:r>
          </w:p>
        </w:tc>
        <w:tc>
          <w:tcPr>
            <w:tcW w:w="758" w:type="dxa"/>
            <w:tcBorders>
              <w:bottom w:val="single" w:sz="4" w:space="0" w:color="auto"/>
            </w:tcBorders>
          </w:tcPr>
          <w:p w14:paraId="148800D0" w14:textId="351E6EB4" w:rsidR="00A31FEE" w:rsidRPr="00587059" w:rsidRDefault="00F37D9A" w:rsidP="00932BA3">
            <w:pPr>
              <w:pStyle w:val="Tableau"/>
              <w:rPr>
                <w:lang w:val="en-US"/>
              </w:rPr>
            </w:pPr>
            <w:r w:rsidRPr="00587059">
              <w:rPr>
                <w:lang w:val="en-US"/>
              </w:rPr>
              <w:t>7</w:t>
            </w:r>
          </w:p>
        </w:tc>
        <w:tc>
          <w:tcPr>
            <w:tcW w:w="759" w:type="dxa"/>
            <w:tcBorders>
              <w:bottom w:val="single" w:sz="4" w:space="0" w:color="auto"/>
            </w:tcBorders>
          </w:tcPr>
          <w:p w14:paraId="08A28D57" w14:textId="1CAC9421" w:rsidR="00A31FEE" w:rsidRPr="00587059" w:rsidRDefault="00F37D9A" w:rsidP="00932BA3">
            <w:pPr>
              <w:pStyle w:val="Tableau"/>
              <w:rPr>
                <w:lang w:val="en-US"/>
              </w:rPr>
            </w:pPr>
            <w:r w:rsidRPr="00587059">
              <w:rPr>
                <w:lang w:val="en-US"/>
              </w:rPr>
              <w:t>8</w:t>
            </w:r>
          </w:p>
        </w:tc>
        <w:tc>
          <w:tcPr>
            <w:tcW w:w="759" w:type="dxa"/>
            <w:tcBorders>
              <w:bottom w:val="single" w:sz="4" w:space="0" w:color="auto"/>
            </w:tcBorders>
          </w:tcPr>
          <w:p w14:paraId="2406DC2E" w14:textId="23BB7F58" w:rsidR="00A31FEE" w:rsidRPr="00587059" w:rsidRDefault="00F37D9A" w:rsidP="00932BA3">
            <w:pPr>
              <w:pStyle w:val="Tableau"/>
              <w:rPr>
                <w:lang w:val="en-US"/>
              </w:rPr>
            </w:pPr>
            <w:r w:rsidRPr="00587059">
              <w:rPr>
                <w:lang w:val="en-US"/>
              </w:rPr>
              <w:t>9</w:t>
            </w:r>
          </w:p>
        </w:tc>
        <w:tc>
          <w:tcPr>
            <w:tcW w:w="759" w:type="dxa"/>
            <w:gridSpan w:val="2"/>
            <w:tcBorders>
              <w:bottom w:val="single" w:sz="4" w:space="0" w:color="auto"/>
            </w:tcBorders>
          </w:tcPr>
          <w:p w14:paraId="4093E21C" w14:textId="5F0FCCA3" w:rsidR="00A31FEE" w:rsidRPr="00587059" w:rsidRDefault="00932BA3" w:rsidP="00932BA3">
            <w:pPr>
              <w:pStyle w:val="Tableau"/>
              <w:rPr>
                <w:lang w:val="en-US"/>
              </w:rPr>
            </w:pPr>
            <w:r w:rsidRPr="00587059">
              <w:rPr>
                <w:lang w:val="en-US"/>
              </w:rPr>
              <w:t>10</w:t>
            </w:r>
          </w:p>
        </w:tc>
      </w:tr>
      <w:tr w:rsidR="00A31FEE" w:rsidRPr="00587059" w14:paraId="2F7847C4" w14:textId="77777777" w:rsidTr="00932BA3">
        <w:tc>
          <w:tcPr>
            <w:tcW w:w="1072" w:type="dxa"/>
            <w:tcBorders>
              <w:top w:val="single" w:sz="4" w:space="0" w:color="auto"/>
              <w:bottom w:val="single" w:sz="4" w:space="0" w:color="auto"/>
            </w:tcBorders>
          </w:tcPr>
          <w:p w14:paraId="7956033D" w14:textId="32EA6590" w:rsidR="00A31FEE" w:rsidRPr="00587059" w:rsidRDefault="00932BA3" w:rsidP="00932BA3">
            <w:pPr>
              <w:pStyle w:val="Tableau"/>
              <w:rPr>
                <w:lang w:val="en-US"/>
              </w:rPr>
            </w:pPr>
            <w:r w:rsidRPr="00587059">
              <w:rPr>
                <w:lang w:val="en-US"/>
              </w:rPr>
              <w:t>As</w:t>
            </w:r>
            <w:r w:rsidR="00A31FEE" w:rsidRPr="00587059">
              <w:rPr>
                <w:lang w:val="en-US"/>
              </w:rPr>
              <w:t>sembly 1</w:t>
            </w:r>
          </w:p>
        </w:tc>
        <w:tc>
          <w:tcPr>
            <w:tcW w:w="758" w:type="dxa"/>
            <w:tcBorders>
              <w:top w:val="single" w:sz="4" w:space="0" w:color="auto"/>
              <w:bottom w:val="single" w:sz="4" w:space="0" w:color="auto"/>
            </w:tcBorders>
          </w:tcPr>
          <w:p w14:paraId="73C73F1B" w14:textId="480982F7" w:rsidR="00A31FEE" w:rsidRPr="00587059" w:rsidRDefault="00F37D9A" w:rsidP="00932BA3">
            <w:pPr>
              <w:pStyle w:val="Tableau"/>
              <w:rPr>
                <w:lang w:val="en-US"/>
              </w:rPr>
            </w:pPr>
            <w:r w:rsidRPr="00587059">
              <w:rPr>
                <w:lang w:val="en-US"/>
              </w:rPr>
              <w:t>□</w:t>
            </w:r>
          </w:p>
        </w:tc>
        <w:tc>
          <w:tcPr>
            <w:tcW w:w="759" w:type="dxa"/>
            <w:tcBorders>
              <w:top w:val="single" w:sz="4" w:space="0" w:color="auto"/>
              <w:bottom w:val="single" w:sz="4" w:space="0" w:color="auto"/>
            </w:tcBorders>
          </w:tcPr>
          <w:p w14:paraId="3DCCEA11" w14:textId="2FF20FDA" w:rsidR="00A31FEE" w:rsidRPr="00587059" w:rsidRDefault="00F37D9A" w:rsidP="00932BA3">
            <w:pPr>
              <w:pStyle w:val="Tableau"/>
              <w:rPr>
                <w:lang w:val="en-US"/>
              </w:rPr>
            </w:pPr>
            <w:r w:rsidRPr="00587059">
              <w:rPr>
                <w:lang w:val="en-US"/>
              </w:rPr>
              <w:t>□</w:t>
            </w:r>
          </w:p>
        </w:tc>
        <w:tc>
          <w:tcPr>
            <w:tcW w:w="759" w:type="dxa"/>
            <w:tcBorders>
              <w:top w:val="single" w:sz="4" w:space="0" w:color="auto"/>
              <w:bottom w:val="single" w:sz="4" w:space="0" w:color="auto"/>
            </w:tcBorders>
          </w:tcPr>
          <w:p w14:paraId="793C605E" w14:textId="7456FB07" w:rsidR="00A31FEE" w:rsidRPr="00587059" w:rsidRDefault="00F37D9A" w:rsidP="00932BA3">
            <w:pPr>
              <w:pStyle w:val="Tableau"/>
              <w:rPr>
                <w:lang w:val="en-US"/>
              </w:rPr>
            </w:pPr>
            <w:r w:rsidRPr="00587059">
              <w:rPr>
                <w:lang w:val="en-US"/>
              </w:rPr>
              <w:t>□</w:t>
            </w:r>
          </w:p>
        </w:tc>
        <w:tc>
          <w:tcPr>
            <w:tcW w:w="758" w:type="dxa"/>
            <w:tcBorders>
              <w:top w:val="single" w:sz="4" w:space="0" w:color="auto"/>
              <w:bottom w:val="single" w:sz="4" w:space="0" w:color="auto"/>
            </w:tcBorders>
          </w:tcPr>
          <w:p w14:paraId="1C4A0052" w14:textId="47E93DC5" w:rsidR="00A31FEE" w:rsidRPr="00587059" w:rsidRDefault="00F37D9A" w:rsidP="00932BA3">
            <w:pPr>
              <w:pStyle w:val="Tableau"/>
              <w:rPr>
                <w:lang w:val="en-US"/>
              </w:rPr>
            </w:pPr>
            <w:r w:rsidRPr="00587059">
              <w:rPr>
                <w:lang w:val="en-US"/>
              </w:rPr>
              <w:t>□</w:t>
            </w:r>
          </w:p>
        </w:tc>
        <w:tc>
          <w:tcPr>
            <w:tcW w:w="759" w:type="dxa"/>
            <w:tcBorders>
              <w:top w:val="single" w:sz="4" w:space="0" w:color="auto"/>
              <w:bottom w:val="single" w:sz="4" w:space="0" w:color="auto"/>
            </w:tcBorders>
          </w:tcPr>
          <w:p w14:paraId="5DFAFB2A" w14:textId="59F37CB7" w:rsidR="00A31FEE" w:rsidRPr="00587059" w:rsidRDefault="00F37D9A" w:rsidP="00932BA3">
            <w:pPr>
              <w:pStyle w:val="Tableau"/>
              <w:rPr>
                <w:lang w:val="en-US"/>
              </w:rPr>
            </w:pPr>
            <w:r w:rsidRPr="00587059">
              <w:rPr>
                <w:lang w:val="en-US"/>
              </w:rPr>
              <w:t>□</w:t>
            </w:r>
          </w:p>
        </w:tc>
        <w:tc>
          <w:tcPr>
            <w:tcW w:w="759" w:type="dxa"/>
            <w:tcBorders>
              <w:top w:val="single" w:sz="4" w:space="0" w:color="auto"/>
              <w:bottom w:val="single" w:sz="4" w:space="0" w:color="auto"/>
            </w:tcBorders>
          </w:tcPr>
          <w:p w14:paraId="00826F00" w14:textId="6D0463A0" w:rsidR="00A31FEE" w:rsidRPr="00587059" w:rsidRDefault="00F37D9A" w:rsidP="00932BA3">
            <w:pPr>
              <w:pStyle w:val="Tableau"/>
              <w:rPr>
                <w:lang w:val="en-US"/>
              </w:rPr>
            </w:pPr>
            <w:r w:rsidRPr="00587059">
              <w:rPr>
                <w:lang w:val="en-US"/>
              </w:rPr>
              <w:t>□</w:t>
            </w:r>
          </w:p>
        </w:tc>
        <w:tc>
          <w:tcPr>
            <w:tcW w:w="759" w:type="dxa"/>
            <w:gridSpan w:val="3"/>
            <w:tcBorders>
              <w:top w:val="single" w:sz="4" w:space="0" w:color="auto"/>
              <w:bottom w:val="single" w:sz="4" w:space="0" w:color="auto"/>
            </w:tcBorders>
          </w:tcPr>
          <w:p w14:paraId="26E90654" w14:textId="5C6EE796" w:rsidR="00A31FEE" w:rsidRPr="00587059" w:rsidRDefault="00F37D9A" w:rsidP="00932BA3">
            <w:pPr>
              <w:pStyle w:val="Tableau"/>
              <w:rPr>
                <w:lang w:val="en-US"/>
              </w:rPr>
            </w:pPr>
            <w:r w:rsidRPr="00587059">
              <w:rPr>
                <w:lang w:val="en-US"/>
              </w:rPr>
              <w:t>□</w:t>
            </w:r>
          </w:p>
        </w:tc>
        <w:tc>
          <w:tcPr>
            <w:tcW w:w="758" w:type="dxa"/>
            <w:tcBorders>
              <w:top w:val="single" w:sz="4" w:space="0" w:color="auto"/>
              <w:bottom w:val="single" w:sz="4" w:space="0" w:color="auto"/>
            </w:tcBorders>
          </w:tcPr>
          <w:p w14:paraId="54A48840" w14:textId="25B74614" w:rsidR="00A31FEE" w:rsidRPr="00587059" w:rsidRDefault="00F37D9A" w:rsidP="00932BA3">
            <w:pPr>
              <w:pStyle w:val="Tableau"/>
              <w:rPr>
                <w:lang w:val="en-US"/>
              </w:rPr>
            </w:pPr>
            <w:r w:rsidRPr="00587059">
              <w:rPr>
                <w:lang w:val="en-US"/>
              </w:rPr>
              <w:t>□</w:t>
            </w:r>
          </w:p>
        </w:tc>
        <w:tc>
          <w:tcPr>
            <w:tcW w:w="759" w:type="dxa"/>
            <w:tcBorders>
              <w:top w:val="single" w:sz="4" w:space="0" w:color="auto"/>
              <w:bottom w:val="single" w:sz="4" w:space="0" w:color="auto"/>
            </w:tcBorders>
          </w:tcPr>
          <w:p w14:paraId="44D1F70A" w14:textId="030825EA" w:rsidR="00A31FEE" w:rsidRPr="00587059" w:rsidRDefault="00F37D9A" w:rsidP="00932BA3">
            <w:pPr>
              <w:pStyle w:val="Tableau"/>
              <w:rPr>
                <w:lang w:val="en-US"/>
              </w:rPr>
            </w:pPr>
            <w:r w:rsidRPr="00587059">
              <w:rPr>
                <w:lang w:val="en-US"/>
              </w:rPr>
              <w:t>□</w:t>
            </w:r>
          </w:p>
        </w:tc>
        <w:tc>
          <w:tcPr>
            <w:tcW w:w="759" w:type="dxa"/>
            <w:tcBorders>
              <w:top w:val="single" w:sz="4" w:space="0" w:color="auto"/>
              <w:bottom w:val="single" w:sz="4" w:space="0" w:color="auto"/>
            </w:tcBorders>
          </w:tcPr>
          <w:p w14:paraId="578577A0" w14:textId="6AA341C5" w:rsidR="00A31FEE" w:rsidRPr="00587059" w:rsidRDefault="00F37D9A" w:rsidP="00932BA3">
            <w:pPr>
              <w:pStyle w:val="Tableau"/>
              <w:rPr>
                <w:lang w:val="en-US"/>
              </w:rPr>
            </w:pPr>
            <w:r w:rsidRPr="00587059">
              <w:rPr>
                <w:lang w:val="en-US"/>
              </w:rPr>
              <w:t>□</w:t>
            </w:r>
          </w:p>
        </w:tc>
        <w:tc>
          <w:tcPr>
            <w:tcW w:w="759" w:type="dxa"/>
            <w:gridSpan w:val="2"/>
            <w:tcBorders>
              <w:top w:val="single" w:sz="4" w:space="0" w:color="auto"/>
              <w:bottom w:val="single" w:sz="4" w:space="0" w:color="auto"/>
            </w:tcBorders>
          </w:tcPr>
          <w:p w14:paraId="470BEC62" w14:textId="141F1284" w:rsidR="00A31FEE" w:rsidRPr="00587059" w:rsidRDefault="00F37D9A" w:rsidP="00932BA3">
            <w:pPr>
              <w:pStyle w:val="Tableau"/>
              <w:rPr>
                <w:lang w:val="en-US"/>
              </w:rPr>
            </w:pPr>
            <w:r w:rsidRPr="00587059">
              <w:rPr>
                <w:lang w:val="en-US"/>
              </w:rPr>
              <w:t>□</w:t>
            </w:r>
          </w:p>
        </w:tc>
      </w:tr>
      <w:tr w:rsidR="00A31FEE" w:rsidRPr="00587059" w14:paraId="5213C884" w14:textId="77777777" w:rsidTr="00932BA3">
        <w:tc>
          <w:tcPr>
            <w:tcW w:w="1072" w:type="dxa"/>
            <w:tcBorders>
              <w:top w:val="single" w:sz="4" w:space="0" w:color="auto"/>
              <w:bottom w:val="single" w:sz="4" w:space="0" w:color="auto"/>
            </w:tcBorders>
          </w:tcPr>
          <w:p w14:paraId="3465EDB7" w14:textId="67B7F21E" w:rsidR="00A31FEE" w:rsidRPr="00587059" w:rsidRDefault="00A31FEE" w:rsidP="00932BA3">
            <w:pPr>
              <w:pStyle w:val="Tableau"/>
              <w:rPr>
                <w:lang w:val="en-US"/>
              </w:rPr>
            </w:pPr>
            <w:r w:rsidRPr="00587059">
              <w:rPr>
                <w:lang w:val="en-US"/>
              </w:rPr>
              <w:t>Assembly 2</w:t>
            </w:r>
          </w:p>
        </w:tc>
        <w:tc>
          <w:tcPr>
            <w:tcW w:w="758" w:type="dxa"/>
            <w:tcBorders>
              <w:top w:val="single" w:sz="4" w:space="0" w:color="auto"/>
              <w:bottom w:val="single" w:sz="4" w:space="0" w:color="auto"/>
            </w:tcBorders>
          </w:tcPr>
          <w:p w14:paraId="455D5235" w14:textId="1E0A93DC" w:rsidR="00A31FEE" w:rsidRPr="00587059" w:rsidRDefault="00F37D9A" w:rsidP="00932BA3">
            <w:pPr>
              <w:pStyle w:val="Tableau"/>
              <w:rPr>
                <w:lang w:val="en-US"/>
              </w:rPr>
            </w:pPr>
            <w:r w:rsidRPr="00587059">
              <w:rPr>
                <w:lang w:val="en-US"/>
              </w:rPr>
              <w:t>□</w:t>
            </w:r>
          </w:p>
        </w:tc>
        <w:tc>
          <w:tcPr>
            <w:tcW w:w="759" w:type="dxa"/>
            <w:tcBorders>
              <w:top w:val="single" w:sz="4" w:space="0" w:color="auto"/>
              <w:bottom w:val="single" w:sz="4" w:space="0" w:color="auto"/>
            </w:tcBorders>
          </w:tcPr>
          <w:p w14:paraId="28279518" w14:textId="16D720B6" w:rsidR="00A31FEE" w:rsidRPr="00587059" w:rsidRDefault="00F37D9A" w:rsidP="00932BA3">
            <w:pPr>
              <w:pStyle w:val="Tableau"/>
              <w:rPr>
                <w:lang w:val="en-US"/>
              </w:rPr>
            </w:pPr>
            <w:r w:rsidRPr="00587059">
              <w:rPr>
                <w:lang w:val="en-US"/>
              </w:rPr>
              <w:t>□</w:t>
            </w:r>
          </w:p>
        </w:tc>
        <w:tc>
          <w:tcPr>
            <w:tcW w:w="759" w:type="dxa"/>
            <w:tcBorders>
              <w:top w:val="single" w:sz="4" w:space="0" w:color="auto"/>
              <w:bottom w:val="single" w:sz="4" w:space="0" w:color="auto"/>
            </w:tcBorders>
          </w:tcPr>
          <w:p w14:paraId="118F8B65" w14:textId="560EAC06" w:rsidR="00A31FEE" w:rsidRPr="00587059" w:rsidRDefault="00F37D9A" w:rsidP="00932BA3">
            <w:pPr>
              <w:pStyle w:val="Tableau"/>
              <w:rPr>
                <w:lang w:val="en-US"/>
              </w:rPr>
            </w:pPr>
            <w:r w:rsidRPr="00587059">
              <w:rPr>
                <w:lang w:val="en-US"/>
              </w:rPr>
              <w:t>□</w:t>
            </w:r>
          </w:p>
        </w:tc>
        <w:tc>
          <w:tcPr>
            <w:tcW w:w="758" w:type="dxa"/>
            <w:tcBorders>
              <w:top w:val="single" w:sz="4" w:space="0" w:color="auto"/>
              <w:bottom w:val="single" w:sz="4" w:space="0" w:color="auto"/>
            </w:tcBorders>
          </w:tcPr>
          <w:p w14:paraId="4AE354B8" w14:textId="0BEA4E14" w:rsidR="00A31FEE" w:rsidRPr="00587059" w:rsidRDefault="00F37D9A" w:rsidP="00932BA3">
            <w:pPr>
              <w:pStyle w:val="Tableau"/>
              <w:rPr>
                <w:lang w:val="en-US"/>
              </w:rPr>
            </w:pPr>
            <w:r w:rsidRPr="00587059">
              <w:rPr>
                <w:lang w:val="en-US"/>
              </w:rPr>
              <w:t>□</w:t>
            </w:r>
          </w:p>
        </w:tc>
        <w:tc>
          <w:tcPr>
            <w:tcW w:w="759" w:type="dxa"/>
            <w:tcBorders>
              <w:top w:val="single" w:sz="4" w:space="0" w:color="auto"/>
              <w:bottom w:val="single" w:sz="4" w:space="0" w:color="auto"/>
            </w:tcBorders>
          </w:tcPr>
          <w:p w14:paraId="0E35E512" w14:textId="36C21E52" w:rsidR="00A31FEE" w:rsidRPr="00587059" w:rsidRDefault="00F37D9A" w:rsidP="00932BA3">
            <w:pPr>
              <w:pStyle w:val="Tableau"/>
              <w:rPr>
                <w:lang w:val="en-US"/>
              </w:rPr>
            </w:pPr>
            <w:r w:rsidRPr="00587059">
              <w:rPr>
                <w:lang w:val="en-US"/>
              </w:rPr>
              <w:t>□</w:t>
            </w:r>
          </w:p>
        </w:tc>
        <w:tc>
          <w:tcPr>
            <w:tcW w:w="759" w:type="dxa"/>
            <w:tcBorders>
              <w:top w:val="single" w:sz="4" w:space="0" w:color="auto"/>
              <w:bottom w:val="single" w:sz="4" w:space="0" w:color="auto"/>
            </w:tcBorders>
          </w:tcPr>
          <w:p w14:paraId="44A1AF4B" w14:textId="50120D73" w:rsidR="00A31FEE" w:rsidRPr="00587059" w:rsidRDefault="00F37D9A" w:rsidP="00932BA3">
            <w:pPr>
              <w:pStyle w:val="Tableau"/>
              <w:rPr>
                <w:lang w:val="en-US"/>
              </w:rPr>
            </w:pPr>
            <w:r w:rsidRPr="00587059">
              <w:rPr>
                <w:lang w:val="en-US"/>
              </w:rPr>
              <w:t>□</w:t>
            </w:r>
          </w:p>
        </w:tc>
        <w:tc>
          <w:tcPr>
            <w:tcW w:w="759" w:type="dxa"/>
            <w:gridSpan w:val="3"/>
            <w:tcBorders>
              <w:top w:val="single" w:sz="4" w:space="0" w:color="auto"/>
              <w:bottom w:val="single" w:sz="4" w:space="0" w:color="auto"/>
            </w:tcBorders>
          </w:tcPr>
          <w:p w14:paraId="09CE9C3A" w14:textId="5F9AD090" w:rsidR="00A31FEE" w:rsidRPr="00587059" w:rsidRDefault="00F37D9A" w:rsidP="00932BA3">
            <w:pPr>
              <w:pStyle w:val="Tableau"/>
              <w:rPr>
                <w:lang w:val="en-US"/>
              </w:rPr>
            </w:pPr>
            <w:r w:rsidRPr="00587059">
              <w:rPr>
                <w:lang w:val="en-US"/>
              </w:rPr>
              <w:t>□</w:t>
            </w:r>
          </w:p>
        </w:tc>
        <w:tc>
          <w:tcPr>
            <w:tcW w:w="758" w:type="dxa"/>
            <w:tcBorders>
              <w:top w:val="single" w:sz="4" w:space="0" w:color="auto"/>
              <w:bottom w:val="single" w:sz="4" w:space="0" w:color="auto"/>
            </w:tcBorders>
          </w:tcPr>
          <w:p w14:paraId="564C1797" w14:textId="514011B5" w:rsidR="00A31FEE" w:rsidRPr="00587059" w:rsidRDefault="00F37D9A" w:rsidP="00932BA3">
            <w:pPr>
              <w:pStyle w:val="Tableau"/>
              <w:rPr>
                <w:lang w:val="en-US"/>
              </w:rPr>
            </w:pPr>
            <w:r w:rsidRPr="00587059">
              <w:rPr>
                <w:lang w:val="en-US"/>
              </w:rPr>
              <w:t>□</w:t>
            </w:r>
          </w:p>
        </w:tc>
        <w:tc>
          <w:tcPr>
            <w:tcW w:w="759" w:type="dxa"/>
            <w:tcBorders>
              <w:top w:val="single" w:sz="4" w:space="0" w:color="auto"/>
              <w:bottom w:val="single" w:sz="4" w:space="0" w:color="auto"/>
            </w:tcBorders>
          </w:tcPr>
          <w:p w14:paraId="64E6C175" w14:textId="21F42E17" w:rsidR="00A31FEE" w:rsidRPr="00587059" w:rsidRDefault="00F37D9A" w:rsidP="00932BA3">
            <w:pPr>
              <w:pStyle w:val="Tableau"/>
              <w:rPr>
                <w:lang w:val="en-US"/>
              </w:rPr>
            </w:pPr>
            <w:r w:rsidRPr="00587059">
              <w:rPr>
                <w:lang w:val="en-US"/>
              </w:rPr>
              <w:t>□</w:t>
            </w:r>
          </w:p>
        </w:tc>
        <w:tc>
          <w:tcPr>
            <w:tcW w:w="759" w:type="dxa"/>
            <w:tcBorders>
              <w:top w:val="single" w:sz="4" w:space="0" w:color="auto"/>
              <w:bottom w:val="single" w:sz="4" w:space="0" w:color="auto"/>
            </w:tcBorders>
          </w:tcPr>
          <w:p w14:paraId="7AF10FB9" w14:textId="2F98D9F6" w:rsidR="00A31FEE" w:rsidRPr="00587059" w:rsidRDefault="00F37D9A" w:rsidP="00932BA3">
            <w:pPr>
              <w:pStyle w:val="Tableau"/>
              <w:rPr>
                <w:lang w:val="en-US"/>
              </w:rPr>
            </w:pPr>
            <w:r w:rsidRPr="00587059">
              <w:rPr>
                <w:lang w:val="en-US"/>
              </w:rPr>
              <w:t>□</w:t>
            </w:r>
          </w:p>
        </w:tc>
        <w:tc>
          <w:tcPr>
            <w:tcW w:w="759" w:type="dxa"/>
            <w:gridSpan w:val="2"/>
            <w:tcBorders>
              <w:top w:val="single" w:sz="4" w:space="0" w:color="auto"/>
              <w:bottom w:val="single" w:sz="4" w:space="0" w:color="auto"/>
            </w:tcBorders>
          </w:tcPr>
          <w:p w14:paraId="4031D060" w14:textId="6512D1E1" w:rsidR="00A31FEE" w:rsidRPr="00587059" w:rsidRDefault="00F37D9A" w:rsidP="00932BA3">
            <w:pPr>
              <w:pStyle w:val="Tableau"/>
              <w:rPr>
                <w:lang w:val="en-US"/>
              </w:rPr>
            </w:pPr>
            <w:r w:rsidRPr="00587059">
              <w:rPr>
                <w:lang w:val="en-US"/>
              </w:rPr>
              <w:t>□</w:t>
            </w:r>
          </w:p>
        </w:tc>
      </w:tr>
    </w:tbl>
    <w:p w14:paraId="3DBD349D" w14:textId="038C307D" w:rsidR="00BA11FA" w:rsidRPr="00587059" w:rsidRDefault="00BA11FA" w:rsidP="00A84E3F"/>
    <w:p w14:paraId="296ACD65" w14:textId="0401BCC8" w:rsidR="00576418" w:rsidRDefault="006A06F7" w:rsidP="00A84E3F">
      <w:r w:rsidRPr="00587059">
        <w:t xml:space="preserve">Classically, survey experiments focus on binary treatments. </w:t>
      </w:r>
      <w:r w:rsidR="000D39A1" w:rsidRPr="00587059">
        <w:t xml:space="preserve">However, in the context of conjoint analysis, </w:t>
      </w:r>
      <w:proofErr w:type="spellStart"/>
      <w:r w:rsidR="000D39A1" w:rsidRPr="00587059">
        <w:t>Hainmueller</w:t>
      </w:r>
      <w:proofErr w:type="spellEnd"/>
      <w:r w:rsidR="000D39A1" w:rsidRPr="00587059">
        <w:t xml:space="preserve">, Hopkins, and Yamamoto </w:t>
      </w:r>
      <w:r w:rsidR="00172BE9">
        <w:rPr>
          <w:noProof/>
        </w:rPr>
        <w:t>(2014)</w:t>
      </w:r>
      <w:r w:rsidR="00BA11FA" w:rsidRPr="00587059">
        <w:t xml:space="preserve"> </w:t>
      </w:r>
      <w:r w:rsidR="000D39A1" w:rsidRPr="00587059">
        <w:t>have shown that multiple causal hypotheses can be tested simultaneously for many attributes.</w:t>
      </w:r>
      <w:r w:rsidRPr="00587059">
        <w:t xml:space="preserve"> For this, several conditions must be met.</w:t>
      </w:r>
      <w:r w:rsidR="002878A3" w:rsidRPr="00587059">
        <w:t xml:space="preserve"> </w:t>
      </w:r>
      <w:r w:rsidR="00A372C9" w:rsidRPr="00587059">
        <w:t xml:space="preserve">First, the evaluation of profiles in the current task should not be affected </w:t>
      </w:r>
      <w:r w:rsidR="004C63F0" w:rsidRPr="00587059">
        <w:t>by</w:t>
      </w:r>
      <w:r w:rsidR="00A372C9" w:rsidRPr="00587059">
        <w:t xml:space="preserve"> profiles in other tasks (“stability and no carryover effect”). </w:t>
      </w:r>
    </w:p>
    <w:p w14:paraId="3D473484" w14:textId="77777777" w:rsidR="00576418" w:rsidRDefault="00576418" w:rsidP="00A84E3F">
      <w:r>
        <w:br w:type="page"/>
      </w:r>
    </w:p>
    <w:p w14:paraId="09876F64" w14:textId="64647A04" w:rsidR="006A06F7" w:rsidRPr="00587059" w:rsidRDefault="00A372C9" w:rsidP="00A84E3F">
      <w:r w:rsidRPr="00587059">
        <w:lastRenderedPageBreak/>
        <w:t xml:space="preserve">Therefore, </w:t>
      </w:r>
      <w:r w:rsidR="005A063F" w:rsidRPr="00587059">
        <w:t>Figure A 1</w:t>
      </w:r>
      <w:r w:rsidR="004C63F0" w:rsidRPr="00587059">
        <w:t xml:space="preserve"> </w:t>
      </w:r>
      <w:r w:rsidRPr="00587059">
        <w:t xml:space="preserve">shows the differences in marginal means between the two tasks. </w:t>
      </w:r>
      <w:r w:rsidR="00DC7727" w:rsidRPr="00587059">
        <w:t>With one exception, there are no significant differences.</w:t>
      </w:r>
    </w:p>
    <w:p w14:paraId="72D58D02" w14:textId="500404D5" w:rsidR="00563810" w:rsidRPr="00587059" w:rsidRDefault="004C63F0" w:rsidP="004C63F0">
      <w:pPr>
        <w:pStyle w:val="Beschriftung"/>
        <w:rPr>
          <w:lang w:val="en-US"/>
        </w:rPr>
      </w:pPr>
      <w:bookmarkStart w:id="11" w:name="_Ref139636853"/>
      <w:r w:rsidRPr="003D55B7">
        <w:rPr>
          <w:lang w:val="en-US"/>
        </w:rPr>
        <w:t xml:space="preserve">Figure A </w:t>
      </w:r>
      <w:r w:rsidR="00613F0B" w:rsidRPr="003D55B7">
        <w:rPr>
          <w:noProof/>
          <w:lang w:val="en-US"/>
        </w:rPr>
        <w:t>1</w:t>
      </w:r>
      <w:bookmarkEnd w:id="11"/>
      <w:r w:rsidR="00563810" w:rsidRPr="003D55B7">
        <w:rPr>
          <w:lang w:val="en-US"/>
        </w:rPr>
        <w:t xml:space="preserve">: </w:t>
      </w:r>
      <w:r w:rsidR="00F63FA7" w:rsidRPr="003D55B7">
        <w:rPr>
          <w:lang w:val="en-US"/>
        </w:rPr>
        <w:t>Assumption</w:t>
      </w:r>
      <w:r w:rsidR="00563810" w:rsidRPr="003D55B7">
        <w:rPr>
          <w:lang w:val="en-US"/>
        </w:rPr>
        <w:t xml:space="preserve"> 1: Stability and </w:t>
      </w:r>
      <w:r w:rsidR="00BA11FA" w:rsidRPr="003D55B7">
        <w:rPr>
          <w:lang w:val="en-US"/>
        </w:rPr>
        <w:t>absence of c</w:t>
      </w:r>
      <w:r w:rsidR="00563810" w:rsidRPr="003D55B7">
        <w:rPr>
          <w:lang w:val="en-US"/>
        </w:rPr>
        <w:t xml:space="preserve">arryover </w:t>
      </w:r>
      <w:r w:rsidR="00BA11FA" w:rsidRPr="003D55B7">
        <w:rPr>
          <w:lang w:val="en-US"/>
        </w:rPr>
        <w:t>e</w:t>
      </w:r>
      <w:r w:rsidR="00563810" w:rsidRPr="003D55B7">
        <w:rPr>
          <w:lang w:val="en-US"/>
        </w:rPr>
        <w:t>ffects</w:t>
      </w:r>
    </w:p>
    <w:p w14:paraId="3C7BB6F1" w14:textId="4F0FADA3" w:rsidR="00E90037" w:rsidRPr="00587059" w:rsidRDefault="003D55B7" w:rsidP="00613F0B">
      <w:pPr>
        <w:ind w:firstLine="0"/>
        <w:jc w:val="center"/>
      </w:pPr>
      <w:r>
        <w:rPr>
          <w:noProof/>
        </w:rPr>
        <w:drawing>
          <wp:inline distT="0" distB="0" distL="0" distR="0" wp14:anchorId="2ABA676C" wp14:editId="278516B1">
            <wp:extent cx="4420800" cy="5112000"/>
            <wp:effectExtent l="0" t="0" r="0" b="0"/>
            <wp:docPr id="1440016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1658" name="Grafik 14400165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0800" cy="5112000"/>
                    </a:xfrm>
                    <a:prstGeom prst="rect">
                      <a:avLst/>
                    </a:prstGeom>
                  </pic:spPr>
                </pic:pic>
              </a:graphicData>
            </a:graphic>
          </wp:inline>
        </w:drawing>
      </w:r>
    </w:p>
    <w:p w14:paraId="67301854" w14:textId="2B4B00E4" w:rsidR="000D39A1" w:rsidRPr="00587059" w:rsidRDefault="000D39A1" w:rsidP="000D39A1">
      <w:pPr>
        <w:pStyle w:val="Tableau"/>
        <w:jc w:val="left"/>
        <w:rPr>
          <w:lang w:val="en-US"/>
        </w:rPr>
      </w:pPr>
      <w:r w:rsidRPr="00587059">
        <w:rPr>
          <w:i/>
          <w:u w:val="single"/>
          <w:lang w:val="en-US"/>
        </w:rPr>
        <w:t>Notes:</w:t>
      </w:r>
      <w:r w:rsidRPr="00587059">
        <w:rPr>
          <w:lang w:val="en-US"/>
        </w:rPr>
        <w:t xml:space="preserve"> The squares represent the estimated differences in marginal means between the two tasks. The horizontal lines drawn through the squares are the 95% confidence intervals. The calculation is based on weighted data. </w:t>
      </w:r>
      <w:proofErr w:type="spellStart"/>
      <w:r w:rsidRPr="00587059">
        <w:rPr>
          <w:lang w:val="en-US"/>
        </w:rPr>
        <w:t>N</w:t>
      </w:r>
      <w:r w:rsidRPr="00587059">
        <w:rPr>
          <w:vertAlign w:val="subscript"/>
          <w:lang w:val="en-US"/>
        </w:rPr>
        <w:t>Observations</w:t>
      </w:r>
      <w:proofErr w:type="spellEnd"/>
      <w:r w:rsidRPr="00587059">
        <w:rPr>
          <w:lang w:val="en-US"/>
        </w:rPr>
        <w:t xml:space="preserve"> = 9928, </w:t>
      </w:r>
      <w:proofErr w:type="spellStart"/>
      <w:r w:rsidRPr="00587059">
        <w:rPr>
          <w:lang w:val="en-US"/>
        </w:rPr>
        <w:t>N</w:t>
      </w:r>
      <w:r w:rsidRPr="00587059">
        <w:rPr>
          <w:vertAlign w:val="subscript"/>
          <w:lang w:val="en-US"/>
        </w:rPr>
        <w:t>Respondents</w:t>
      </w:r>
      <w:proofErr w:type="spellEnd"/>
      <w:r w:rsidRPr="00587059">
        <w:rPr>
          <w:lang w:val="en-US"/>
        </w:rPr>
        <w:t xml:space="preserve"> = 2561. The data is clustered.</w:t>
      </w:r>
      <w:r w:rsidR="007E1F1B" w:rsidRPr="00587059">
        <w:rPr>
          <w:lang w:val="en-US"/>
        </w:rPr>
        <w:t xml:space="preserve"> See Table A 11 for full results. </w:t>
      </w:r>
    </w:p>
    <w:p w14:paraId="25FEF327" w14:textId="0F135166" w:rsidR="000D39A1" w:rsidRDefault="000D39A1" w:rsidP="00A84E3F">
      <w:pPr>
        <w:rPr>
          <w:highlight w:val="green"/>
        </w:rPr>
      </w:pPr>
    </w:p>
    <w:p w14:paraId="4740598A" w14:textId="4BF27F20" w:rsidR="00576418" w:rsidRDefault="00576418" w:rsidP="00A84E3F">
      <w:pPr>
        <w:rPr>
          <w:highlight w:val="green"/>
        </w:rPr>
      </w:pPr>
      <w:r>
        <w:rPr>
          <w:highlight w:val="green"/>
        </w:rPr>
        <w:br w:type="page"/>
      </w:r>
    </w:p>
    <w:p w14:paraId="3D058793" w14:textId="634A8DA1" w:rsidR="0069380D" w:rsidRPr="00587059" w:rsidRDefault="002F71DD" w:rsidP="00A84E3F">
      <w:r w:rsidRPr="00587059">
        <w:lastRenderedPageBreak/>
        <w:t>Second, the response must not depend on the order of the profiles within a task (“no profile</w:t>
      </w:r>
      <w:r w:rsidR="005B4D0F" w:rsidRPr="00587059">
        <w:t>-</w:t>
      </w:r>
      <w:r w:rsidRPr="00587059">
        <w:t>order effect</w:t>
      </w:r>
      <w:r w:rsidR="00932BA3" w:rsidRPr="00587059">
        <w:t>,</w:t>
      </w:r>
      <w:r w:rsidRPr="00587059">
        <w:t xml:space="preserve">” see </w:t>
      </w:r>
      <w:proofErr w:type="spellStart"/>
      <w:r w:rsidRPr="00587059">
        <w:t>Hainmueller</w:t>
      </w:r>
      <w:proofErr w:type="spellEnd"/>
      <w:r w:rsidRPr="00587059">
        <w:t xml:space="preserve">, </w:t>
      </w:r>
      <w:r w:rsidR="005B4D0F" w:rsidRPr="00587059">
        <w:t>Hopkins, and Yamamoto 2014: 8</w:t>
      </w:r>
      <w:r w:rsidRPr="00587059">
        <w:t>).</w:t>
      </w:r>
      <w:r w:rsidR="005B4D0F" w:rsidRPr="00587059">
        <w:t xml:space="preserve"> </w:t>
      </w:r>
      <w:r w:rsidR="00E264A3" w:rsidRPr="00587059">
        <w:t xml:space="preserve">As </w:t>
      </w:r>
      <w:r w:rsidR="005A063F" w:rsidRPr="00587059">
        <w:t>Figure A 2</w:t>
      </w:r>
      <w:r w:rsidR="00932BA3" w:rsidRPr="00587059">
        <w:t xml:space="preserve"> </w:t>
      </w:r>
      <w:r w:rsidR="00E264A3" w:rsidRPr="00587059">
        <w:t xml:space="preserve">shows, there are no significant differences in the marginal means between the two profiles. The condition is therefore fulfilled. </w:t>
      </w:r>
    </w:p>
    <w:p w14:paraId="7A6682BC" w14:textId="072D33B3" w:rsidR="00563810" w:rsidRPr="00587059" w:rsidRDefault="004C63F0" w:rsidP="004C63F0">
      <w:pPr>
        <w:pStyle w:val="Beschriftung"/>
        <w:rPr>
          <w:lang w:val="en-US"/>
        </w:rPr>
      </w:pPr>
      <w:bookmarkStart w:id="12" w:name="_Ref139636908"/>
      <w:r w:rsidRPr="003D55B7">
        <w:rPr>
          <w:lang w:val="en-US"/>
        </w:rPr>
        <w:t xml:space="preserve">Figure A </w:t>
      </w:r>
      <w:proofErr w:type="gramStart"/>
      <w:r w:rsidR="00613F0B" w:rsidRPr="003D55B7">
        <w:rPr>
          <w:noProof/>
          <w:lang w:val="en-US"/>
        </w:rPr>
        <w:t>2</w:t>
      </w:r>
      <w:bookmarkEnd w:id="12"/>
      <w:r w:rsidRPr="003D55B7">
        <w:rPr>
          <w:lang w:val="en-US"/>
        </w:rPr>
        <w:t> :</w:t>
      </w:r>
      <w:proofErr w:type="gramEnd"/>
      <w:r w:rsidR="00563810" w:rsidRPr="003D55B7">
        <w:rPr>
          <w:lang w:val="en-US"/>
        </w:rPr>
        <w:t xml:space="preserve"> </w:t>
      </w:r>
      <w:r w:rsidR="005B4D0F" w:rsidRPr="003D55B7">
        <w:rPr>
          <w:lang w:val="en-US"/>
        </w:rPr>
        <w:t>Assumption</w:t>
      </w:r>
      <w:r w:rsidR="00563810" w:rsidRPr="003D55B7">
        <w:rPr>
          <w:lang w:val="en-US"/>
        </w:rPr>
        <w:t xml:space="preserve"> 2: No </w:t>
      </w:r>
      <w:r w:rsidR="00BA11FA" w:rsidRPr="003D55B7">
        <w:rPr>
          <w:lang w:val="en-US"/>
        </w:rPr>
        <w:t>p</w:t>
      </w:r>
      <w:r w:rsidR="00563810" w:rsidRPr="003D55B7">
        <w:rPr>
          <w:lang w:val="en-US"/>
        </w:rPr>
        <w:t>rofile-</w:t>
      </w:r>
      <w:r w:rsidR="00BA11FA" w:rsidRPr="003D55B7">
        <w:rPr>
          <w:lang w:val="en-US"/>
        </w:rPr>
        <w:t>o</w:t>
      </w:r>
      <w:r w:rsidR="00563810" w:rsidRPr="003D55B7">
        <w:rPr>
          <w:lang w:val="en-US"/>
        </w:rPr>
        <w:t xml:space="preserve">rder </w:t>
      </w:r>
      <w:r w:rsidR="00BA11FA" w:rsidRPr="003D55B7">
        <w:rPr>
          <w:lang w:val="en-US"/>
        </w:rPr>
        <w:t>e</w:t>
      </w:r>
      <w:r w:rsidR="00563810" w:rsidRPr="003D55B7">
        <w:rPr>
          <w:lang w:val="en-US"/>
        </w:rPr>
        <w:t>ffects</w:t>
      </w:r>
    </w:p>
    <w:p w14:paraId="0B9DF7F6" w14:textId="2E643FBE" w:rsidR="00E90037" w:rsidRPr="00587059" w:rsidRDefault="003D55B7" w:rsidP="00613F0B">
      <w:pPr>
        <w:ind w:firstLine="0"/>
        <w:jc w:val="center"/>
      </w:pPr>
      <w:r>
        <w:rPr>
          <w:noProof/>
        </w:rPr>
        <w:drawing>
          <wp:inline distT="0" distB="0" distL="0" distR="0" wp14:anchorId="73A342B1" wp14:editId="56EE2B26">
            <wp:extent cx="4420800" cy="5112000"/>
            <wp:effectExtent l="0" t="0" r="0" b="0"/>
            <wp:docPr id="4162067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0678" name="Grafik 41620678"/>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20800" cy="5112000"/>
                    </a:xfrm>
                    <a:prstGeom prst="rect">
                      <a:avLst/>
                    </a:prstGeom>
                  </pic:spPr>
                </pic:pic>
              </a:graphicData>
            </a:graphic>
          </wp:inline>
        </w:drawing>
      </w:r>
    </w:p>
    <w:p w14:paraId="20B9514F" w14:textId="7ABDEB91" w:rsidR="005B4D0F" w:rsidRPr="00587059" w:rsidRDefault="005B4D0F" w:rsidP="005B4D0F">
      <w:pPr>
        <w:pStyle w:val="Tableau"/>
        <w:jc w:val="left"/>
        <w:rPr>
          <w:lang w:val="en-US"/>
        </w:rPr>
      </w:pPr>
      <w:r w:rsidRPr="00587059">
        <w:rPr>
          <w:i/>
          <w:u w:val="single"/>
          <w:lang w:val="en-US"/>
        </w:rPr>
        <w:t>Notes:</w:t>
      </w:r>
      <w:r w:rsidRPr="00587059">
        <w:rPr>
          <w:lang w:val="en-US"/>
        </w:rPr>
        <w:t xml:space="preserve"> The squares represent the estimated differences in marginal means between the two profiles. The horizontal lines drawn through the squares are the 95% confidence intervals. The calculation is based on weighted data. </w:t>
      </w:r>
      <w:proofErr w:type="spellStart"/>
      <w:r w:rsidRPr="00587059">
        <w:rPr>
          <w:lang w:val="en-US"/>
        </w:rPr>
        <w:t>N</w:t>
      </w:r>
      <w:r w:rsidRPr="00587059">
        <w:rPr>
          <w:vertAlign w:val="subscript"/>
          <w:lang w:val="en-US"/>
        </w:rPr>
        <w:t>Observations</w:t>
      </w:r>
      <w:proofErr w:type="spellEnd"/>
      <w:r w:rsidRPr="00587059">
        <w:rPr>
          <w:lang w:val="en-US"/>
        </w:rPr>
        <w:t xml:space="preserve"> = 9928, </w:t>
      </w:r>
      <w:proofErr w:type="spellStart"/>
      <w:r w:rsidRPr="00587059">
        <w:rPr>
          <w:lang w:val="en-US"/>
        </w:rPr>
        <w:t>N</w:t>
      </w:r>
      <w:r w:rsidRPr="00587059">
        <w:rPr>
          <w:vertAlign w:val="subscript"/>
          <w:lang w:val="en-US"/>
        </w:rPr>
        <w:t>Respondents</w:t>
      </w:r>
      <w:proofErr w:type="spellEnd"/>
      <w:r w:rsidRPr="00587059">
        <w:rPr>
          <w:lang w:val="en-US"/>
        </w:rPr>
        <w:t xml:space="preserve"> = 2561. The data is clustered.</w:t>
      </w:r>
      <w:r w:rsidR="00184DA2" w:rsidRPr="00587059">
        <w:rPr>
          <w:lang w:val="en-US"/>
        </w:rPr>
        <w:t xml:space="preserve"> See Table A 12 for full results.</w:t>
      </w:r>
    </w:p>
    <w:p w14:paraId="0AF5708D" w14:textId="4A249553" w:rsidR="00BA11FA" w:rsidRPr="00587059" w:rsidRDefault="00BA11FA" w:rsidP="005B4D0F"/>
    <w:p w14:paraId="7DAF694A" w14:textId="77777777" w:rsidR="005B4D0F" w:rsidRPr="00587059" w:rsidRDefault="005B4D0F" w:rsidP="005B4D0F"/>
    <w:p w14:paraId="583DB07E" w14:textId="362DE0FA" w:rsidR="005B4D0F" w:rsidRPr="00587059" w:rsidRDefault="008219F8" w:rsidP="005B4D0F">
      <w:r w:rsidRPr="00587059">
        <w:lastRenderedPageBreak/>
        <w:t xml:space="preserve">Finally, </w:t>
      </w:r>
      <w:r w:rsidR="00BA11FA" w:rsidRPr="00587059">
        <w:t xml:space="preserve">according to the third assumption, </w:t>
      </w:r>
      <w:r w:rsidRPr="00587059">
        <w:t xml:space="preserve">the attributes of each profile </w:t>
      </w:r>
      <w:r w:rsidR="00BA11FA" w:rsidRPr="00587059">
        <w:t>must be</w:t>
      </w:r>
      <w:r w:rsidRPr="00587059">
        <w:t xml:space="preserve"> randomly composed (</w:t>
      </w:r>
      <w:proofErr w:type="spellStart"/>
      <w:r w:rsidRPr="00587059">
        <w:t>Hainmueller</w:t>
      </w:r>
      <w:proofErr w:type="spellEnd"/>
      <w:r w:rsidRPr="00587059">
        <w:t>, Hopkins, and Yamamoto 2014: 9).</w:t>
      </w:r>
      <w:r w:rsidR="009C12BA" w:rsidRPr="00587059">
        <w:t xml:space="preserve"> In the present study, the specific levels of each attribute were randomly assigned. Nevertheless, there are minor differences in the frequency of the individual </w:t>
      </w:r>
      <w:r w:rsidR="008E5F89" w:rsidRPr="00587059">
        <w:t xml:space="preserve">attribute </w:t>
      </w:r>
      <w:r w:rsidR="009C12BA" w:rsidRPr="00587059">
        <w:t>levels (</w:t>
      </w:r>
      <w:r w:rsidR="005A063F" w:rsidRPr="00587059">
        <w:t>Figure A 3</w:t>
      </w:r>
      <w:r w:rsidR="009C12BA" w:rsidRPr="00587059">
        <w:t>).</w:t>
      </w:r>
      <w:r w:rsidR="00BC4721" w:rsidRPr="00587059">
        <w:t xml:space="preserve"> Overall, there is </w:t>
      </w:r>
      <w:r w:rsidR="00193FEE" w:rsidRPr="00587059">
        <w:t>no</w:t>
      </w:r>
      <w:r w:rsidR="00BC4721" w:rsidRPr="00587059">
        <w:t xml:space="preserve"> evidence that the assumption</w:t>
      </w:r>
      <w:r w:rsidR="00BA11FA" w:rsidRPr="00587059">
        <w:t xml:space="preserve"> is not</w:t>
      </w:r>
      <w:r w:rsidR="00BC4721" w:rsidRPr="00587059">
        <w:t xml:space="preserve"> met.</w:t>
      </w:r>
    </w:p>
    <w:p w14:paraId="51DE160E" w14:textId="55013883" w:rsidR="00563810" w:rsidRPr="00587059" w:rsidRDefault="004C63F0" w:rsidP="004C63F0">
      <w:pPr>
        <w:pStyle w:val="Beschriftung"/>
        <w:rPr>
          <w:lang w:val="en-US"/>
        </w:rPr>
      </w:pPr>
      <w:bookmarkStart w:id="13" w:name="_Ref139636968"/>
      <w:r w:rsidRPr="003D55B7">
        <w:rPr>
          <w:lang w:val="en-US"/>
        </w:rPr>
        <w:t xml:space="preserve">Figure A </w:t>
      </w:r>
      <w:proofErr w:type="gramStart"/>
      <w:r w:rsidR="00613F0B" w:rsidRPr="003D55B7">
        <w:rPr>
          <w:noProof/>
          <w:lang w:val="en-US"/>
        </w:rPr>
        <w:t>3</w:t>
      </w:r>
      <w:bookmarkEnd w:id="13"/>
      <w:r w:rsidRPr="003D55B7">
        <w:rPr>
          <w:lang w:val="en-US"/>
        </w:rPr>
        <w:t> :</w:t>
      </w:r>
      <w:proofErr w:type="gramEnd"/>
      <w:r w:rsidRPr="003D55B7">
        <w:rPr>
          <w:lang w:val="en-US"/>
        </w:rPr>
        <w:t xml:space="preserve"> </w:t>
      </w:r>
      <w:r w:rsidR="00E264A3" w:rsidRPr="003D55B7">
        <w:rPr>
          <w:lang w:val="en-US"/>
        </w:rPr>
        <w:t>Assumption</w:t>
      </w:r>
      <w:r w:rsidR="00563810" w:rsidRPr="003D55B7">
        <w:rPr>
          <w:lang w:val="en-US"/>
        </w:rPr>
        <w:t xml:space="preserve"> 3: </w:t>
      </w:r>
      <w:r w:rsidR="009C12BA" w:rsidRPr="003D55B7">
        <w:rPr>
          <w:lang w:val="en-US"/>
        </w:rPr>
        <w:t xml:space="preserve">Randomization of the </w:t>
      </w:r>
      <w:r w:rsidR="00BA11FA" w:rsidRPr="003D55B7">
        <w:rPr>
          <w:lang w:val="en-US"/>
        </w:rPr>
        <w:t>p</w:t>
      </w:r>
      <w:r w:rsidR="009C12BA" w:rsidRPr="003D55B7">
        <w:rPr>
          <w:lang w:val="en-US"/>
        </w:rPr>
        <w:t>rofiles</w:t>
      </w:r>
    </w:p>
    <w:p w14:paraId="234DED65" w14:textId="73E1A199" w:rsidR="00802614" w:rsidRPr="00587059" w:rsidRDefault="003D55B7" w:rsidP="00613F0B">
      <w:pPr>
        <w:ind w:firstLine="0"/>
        <w:jc w:val="center"/>
      </w:pPr>
      <w:r>
        <w:rPr>
          <w:noProof/>
        </w:rPr>
        <w:drawing>
          <wp:inline distT="0" distB="0" distL="0" distR="0" wp14:anchorId="0C6F23ED" wp14:editId="320171AE">
            <wp:extent cx="4420800" cy="5112000"/>
            <wp:effectExtent l="0" t="0" r="0" b="0"/>
            <wp:docPr id="101848944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89448" name="Grafik 10184894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20800" cy="5112000"/>
                    </a:xfrm>
                    <a:prstGeom prst="rect">
                      <a:avLst/>
                    </a:prstGeom>
                  </pic:spPr>
                </pic:pic>
              </a:graphicData>
            </a:graphic>
          </wp:inline>
        </w:drawing>
      </w:r>
    </w:p>
    <w:p w14:paraId="5DCEE138" w14:textId="2D4808D6" w:rsidR="00184DA2" w:rsidRDefault="00184DA2" w:rsidP="00184DA2">
      <w:pPr>
        <w:pStyle w:val="Tableau"/>
        <w:jc w:val="left"/>
        <w:rPr>
          <w:lang w:val="en-US"/>
        </w:rPr>
      </w:pPr>
      <w:r w:rsidRPr="00587059">
        <w:rPr>
          <w:i/>
          <w:u w:val="single"/>
          <w:lang w:val="en-US"/>
        </w:rPr>
        <w:t>Notes:</w:t>
      </w:r>
      <w:r w:rsidRPr="00587059">
        <w:rPr>
          <w:lang w:val="en-US"/>
        </w:rPr>
        <w:t xml:space="preserve"> </w:t>
      </w:r>
      <w:proofErr w:type="spellStart"/>
      <w:r w:rsidRPr="00587059">
        <w:rPr>
          <w:lang w:val="en-US"/>
        </w:rPr>
        <w:t>N</w:t>
      </w:r>
      <w:r w:rsidRPr="00587059">
        <w:rPr>
          <w:vertAlign w:val="subscript"/>
          <w:lang w:val="en-US"/>
        </w:rPr>
        <w:t>Observations</w:t>
      </w:r>
      <w:proofErr w:type="spellEnd"/>
      <w:r w:rsidRPr="00587059">
        <w:rPr>
          <w:lang w:val="en-US"/>
        </w:rPr>
        <w:t xml:space="preserve"> = 9928, </w:t>
      </w:r>
      <w:proofErr w:type="spellStart"/>
      <w:r w:rsidRPr="00587059">
        <w:rPr>
          <w:lang w:val="en-US"/>
        </w:rPr>
        <w:t>N</w:t>
      </w:r>
      <w:r w:rsidRPr="00587059">
        <w:rPr>
          <w:vertAlign w:val="subscript"/>
          <w:lang w:val="en-US"/>
        </w:rPr>
        <w:t>Respondents</w:t>
      </w:r>
      <w:proofErr w:type="spellEnd"/>
      <w:r w:rsidRPr="00587059">
        <w:rPr>
          <w:lang w:val="en-US"/>
        </w:rPr>
        <w:t xml:space="preserve"> = 2561. See Table </w:t>
      </w:r>
      <w:proofErr w:type="spellStart"/>
      <w:r w:rsidRPr="00587059">
        <w:rPr>
          <w:lang w:val="en-US"/>
        </w:rPr>
        <w:t>Table</w:t>
      </w:r>
      <w:proofErr w:type="spellEnd"/>
      <w:r w:rsidRPr="00587059">
        <w:rPr>
          <w:lang w:val="en-US"/>
        </w:rPr>
        <w:t xml:space="preserve"> A 13 for full results.</w:t>
      </w:r>
    </w:p>
    <w:p w14:paraId="7BEDC554" w14:textId="77777777" w:rsidR="00C62F08" w:rsidRDefault="00C62F08" w:rsidP="00184DA2">
      <w:pPr>
        <w:pStyle w:val="Tableau"/>
        <w:jc w:val="left"/>
        <w:rPr>
          <w:lang w:val="en-US"/>
        </w:rPr>
      </w:pPr>
    </w:p>
    <w:p w14:paraId="4ED97BC9" w14:textId="1A18DE5A" w:rsidR="00576418" w:rsidRDefault="00576418" w:rsidP="00184DA2">
      <w:pPr>
        <w:pStyle w:val="Tableau"/>
        <w:jc w:val="left"/>
        <w:rPr>
          <w:lang w:val="en-US"/>
        </w:rPr>
      </w:pPr>
      <w:r>
        <w:rPr>
          <w:lang w:val="en-US"/>
        </w:rPr>
        <w:br w:type="page"/>
      </w:r>
    </w:p>
    <w:p w14:paraId="0FA83453" w14:textId="26B89365" w:rsidR="00C62F08" w:rsidRDefault="00613F0B" w:rsidP="00613F0B">
      <w:r>
        <w:lastRenderedPageBreak/>
        <w:t>As a robustness check</w:t>
      </w:r>
      <w:r w:rsidR="00576418">
        <w:t>,</w:t>
      </w:r>
      <w:r>
        <w:t xml:space="preserve"> the </w:t>
      </w:r>
      <w:r w:rsidR="00576418">
        <w:t xml:space="preserve">conjoint </w:t>
      </w:r>
      <w:r>
        <w:t xml:space="preserve">analyses were performed </w:t>
      </w:r>
      <w:r w:rsidR="00576418">
        <w:t xml:space="preserve">both </w:t>
      </w:r>
      <w:r>
        <w:t xml:space="preserve">with </w:t>
      </w:r>
      <w:r w:rsidR="00576418">
        <w:t xml:space="preserve">weighted and </w:t>
      </w:r>
      <w:r>
        <w:t>unweighted data</w:t>
      </w:r>
      <w:r w:rsidR="00576418">
        <w:t>. The results remain the same</w:t>
      </w:r>
      <w:r>
        <w:t xml:space="preserve"> (Figure A </w:t>
      </w:r>
      <w:r>
        <w:rPr>
          <w:noProof/>
        </w:rPr>
        <w:t>4</w:t>
      </w:r>
      <w:r>
        <w:t xml:space="preserve"> and Figure A </w:t>
      </w:r>
      <w:r>
        <w:rPr>
          <w:noProof/>
        </w:rPr>
        <w:t>5</w:t>
      </w:r>
      <w:r>
        <w:t xml:space="preserve">). </w:t>
      </w:r>
      <w:r w:rsidR="00576418">
        <w:t>This not only</w:t>
      </w:r>
      <w:r>
        <w:t xml:space="preserve"> buttress</w:t>
      </w:r>
      <w:r w:rsidR="00576418">
        <w:t xml:space="preserve">es </w:t>
      </w:r>
      <w:r>
        <w:t>the robustness of our findings</w:t>
      </w:r>
      <w:r w:rsidR="00576418">
        <w:t xml:space="preserve">. </w:t>
      </w:r>
      <w:r w:rsidR="002E3236">
        <w:t>As</w:t>
      </w:r>
      <w:r w:rsidR="00576418">
        <w:t xml:space="preserve"> the confidence intervals also remai</w:t>
      </w:r>
      <w:r w:rsidR="002E3236">
        <w:t>n</w:t>
      </w:r>
      <w:r w:rsidR="00576418">
        <w:t xml:space="preserve"> the same, </w:t>
      </w:r>
      <w:r w:rsidR="002E3236">
        <w:t>w</w:t>
      </w:r>
      <w:r w:rsidR="00576418">
        <w:t xml:space="preserve">eighting does not result in a loss of statistical power, thereby emphasizing the high quality of the sample that we use. </w:t>
      </w:r>
    </w:p>
    <w:p w14:paraId="186D7E61" w14:textId="1186005E" w:rsidR="00613F0B" w:rsidRPr="003D55B7" w:rsidRDefault="00613F0B" w:rsidP="00613F0B">
      <w:pPr>
        <w:pStyle w:val="Beschriftung"/>
        <w:rPr>
          <w:lang w:val="en-US"/>
        </w:rPr>
      </w:pPr>
      <w:bookmarkStart w:id="14" w:name="_Ref163132892"/>
      <w:r w:rsidRPr="00C76B00">
        <w:rPr>
          <w:lang w:val="en-US"/>
        </w:rPr>
        <w:t xml:space="preserve">Figure A </w:t>
      </w:r>
      <w:proofErr w:type="gramStart"/>
      <w:r w:rsidRPr="00C76B00">
        <w:rPr>
          <w:noProof/>
          <w:lang w:val="en-US"/>
        </w:rPr>
        <w:t>4</w:t>
      </w:r>
      <w:bookmarkEnd w:id="14"/>
      <w:r w:rsidRPr="00C76B00">
        <w:rPr>
          <w:lang w:val="en-US"/>
        </w:rPr>
        <w:t> :</w:t>
      </w:r>
      <w:proofErr w:type="gramEnd"/>
      <w:r w:rsidRPr="00C76B00">
        <w:rPr>
          <w:lang w:val="en-US"/>
        </w:rPr>
        <w:t xml:space="preserve"> Effects of assembly design features on likelihood to participate : conjoint analysis on full sample with weighted and unweighted data</w:t>
      </w:r>
    </w:p>
    <w:p w14:paraId="35447E75" w14:textId="37F70053" w:rsidR="00613F0B" w:rsidRPr="00613F0B" w:rsidRDefault="00C76B00" w:rsidP="00613F0B">
      <w:pPr>
        <w:ind w:firstLine="0"/>
        <w:rPr>
          <w:lang w:val="fr-FR" w:eastAsia="de-DE"/>
        </w:rPr>
      </w:pPr>
      <w:r>
        <w:rPr>
          <w:noProof/>
          <w:lang w:val="fr-FR" w:eastAsia="de-DE"/>
        </w:rPr>
        <w:drawing>
          <wp:inline distT="0" distB="0" distL="0" distR="0" wp14:anchorId="38A6E8E4" wp14:editId="19D439A9">
            <wp:extent cx="5759450" cy="5905500"/>
            <wp:effectExtent l="0" t="0" r="0" b="0"/>
            <wp:docPr id="120594879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48790" name="Grafik 12059487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5905500"/>
                    </a:xfrm>
                    <a:prstGeom prst="rect">
                      <a:avLst/>
                    </a:prstGeom>
                  </pic:spPr>
                </pic:pic>
              </a:graphicData>
            </a:graphic>
          </wp:inline>
        </w:drawing>
      </w:r>
    </w:p>
    <w:p w14:paraId="729EEBBF" w14:textId="77777777" w:rsidR="00613F0B" w:rsidRDefault="00613F0B" w:rsidP="00A84E3F"/>
    <w:p w14:paraId="3D31B4DF" w14:textId="57DE0E52" w:rsidR="00613F0B" w:rsidRPr="003D55B7" w:rsidRDefault="00613F0B" w:rsidP="00613F0B">
      <w:pPr>
        <w:pStyle w:val="Beschriftung"/>
        <w:rPr>
          <w:lang w:val="en-US"/>
        </w:rPr>
      </w:pPr>
      <w:bookmarkStart w:id="15" w:name="_Ref163132927"/>
      <w:r w:rsidRPr="00C76B00">
        <w:rPr>
          <w:lang w:val="en-US"/>
        </w:rPr>
        <w:t xml:space="preserve">Figure A </w:t>
      </w:r>
      <w:proofErr w:type="gramStart"/>
      <w:r w:rsidRPr="00C76B00">
        <w:rPr>
          <w:noProof/>
          <w:lang w:val="en-US"/>
        </w:rPr>
        <w:t>5</w:t>
      </w:r>
      <w:bookmarkEnd w:id="15"/>
      <w:r w:rsidRPr="00C76B00">
        <w:rPr>
          <w:lang w:val="en-US"/>
        </w:rPr>
        <w:t> :</w:t>
      </w:r>
      <w:proofErr w:type="gramEnd"/>
      <w:r w:rsidRPr="00C76B00">
        <w:rPr>
          <w:lang w:val="en-US"/>
        </w:rPr>
        <w:t xml:space="preserve"> Effects of assembly design features on likelihood to participate : conjoint analysis on engaged vs. </w:t>
      </w:r>
      <w:proofErr w:type="spellStart"/>
      <w:r w:rsidRPr="00C76B00">
        <w:rPr>
          <w:lang w:val="en-US"/>
        </w:rPr>
        <w:t>Diesengaged</w:t>
      </w:r>
      <w:proofErr w:type="spellEnd"/>
      <w:r w:rsidRPr="00C76B00">
        <w:rPr>
          <w:lang w:val="en-US"/>
        </w:rPr>
        <w:t xml:space="preserve"> citizens with weighted and unweighted data</w:t>
      </w:r>
    </w:p>
    <w:p w14:paraId="1AD60714" w14:textId="43773760" w:rsidR="00613F0B" w:rsidRPr="00613F0B" w:rsidRDefault="00C76B00" w:rsidP="00613F0B">
      <w:pPr>
        <w:ind w:firstLine="0"/>
        <w:rPr>
          <w:lang w:val="fr-FR" w:eastAsia="de-DE"/>
        </w:rPr>
      </w:pPr>
      <w:r>
        <w:rPr>
          <w:noProof/>
          <w:lang w:val="fr-FR" w:eastAsia="de-DE"/>
        </w:rPr>
        <w:drawing>
          <wp:inline distT="0" distB="0" distL="0" distR="0" wp14:anchorId="467ED16F" wp14:editId="4F943025">
            <wp:extent cx="5759450" cy="5905500"/>
            <wp:effectExtent l="0" t="0" r="0" b="0"/>
            <wp:docPr id="158797032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970322" name="Grafik 15879703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5905500"/>
                    </a:xfrm>
                    <a:prstGeom prst="rect">
                      <a:avLst/>
                    </a:prstGeom>
                  </pic:spPr>
                </pic:pic>
              </a:graphicData>
            </a:graphic>
          </wp:inline>
        </w:drawing>
      </w:r>
    </w:p>
    <w:p w14:paraId="2AB872A5" w14:textId="3B5EC17D" w:rsidR="005A063F" w:rsidRPr="00587059" w:rsidRDefault="005A063F" w:rsidP="00613F0B">
      <w:pPr>
        <w:pStyle w:val="Beschriftung"/>
      </w:pPr>
      <w:r w:rsidRPr="00587059">
        <w:br w:type="page"/>
      </w:r>
    </w:p>
    <w:p w14:paraId="5448A459" w14:textId="21ADFF8E" w:rsidR="005A063F" w:rsidRPr="00587059" w:rsidRDefault="005A0D00" w:rsidP="005A0D00">
      <w:pPr>
        <w:pStyle w:val="berschrift2"/>
      </w:pPr>
      <w:r w:rsidRPr="00587059">
        <w:lastRenderedPageBreak/>
        <w:t>A4: Additional Tables: full results for figures</w:t>
      </w:r>
    </w:p>
    <w:p w14:paraId="63C57A3F" w14:textId="5657B407" w:rsidR="005A0D00" w:rsidRPr="00587059" w:rsidRDefault="005A0D00" w:rsidP="005A0D00">
      <w:pPr>
        <w:pStyle w:val="Beschriftung"/>
        <w:rPr>
          <w:lang w:val="en-US"/>
        </w:rPr>
      </w:pPr>
      <w:bookmarkStart w:id="16" w:name="_Ref143241000"/>
      <w:r w:rsidRPr="00587059">
        <w:rPr>
          <w:lang w:val="en-US"/>
        </w:rPr>
        <w:t xml:space="preserve">Table A </w:t>
      </w:r>
      <w:proofErr w:type="gramStart"/>
      <w:r w:rsidR="00184DA2" w:rsidRPr="00587059">
        <w:rPr>
          <w:lang w:val="en-US"/>
        </w:rPr>
        <w:t>8</w:t>
      </w:r>
      <w:bookmarkEnd w:id="16"/>
      <w:r w:rsidRPr="00587059">
        <w:rPr>
          <w:lang w:val="en-US"/>
        </w:rPr>
        <w:t> :</w:t>
      </w:r>
      <w:proofErr w:type="gramEnd"/>
      <w:r w:rsidRPr="00587059">
        <w:rPr>
          <w:lang w:val="en-US"/>
        </w:rPr>
        <w:t xml:space="preserve"> Effects of assembly design features on likelihood to participate: conjoint analysis on full sample (full results for Figure 1)</w:t>
      </w:r>
    </w:p>
    <w:p w14:paraId="6DF5631C" w14:textId="7F93F997" w:rsidR="005A0D00" w:rsidRPr="00587059" w:rsidRDefault="004531C0" w:rsidP="005A0D00">
      <w:pPr>
        <w:ind w:firstLine="0"/>
      </w:pPr>
      <w:r w:rsidRPr="004531C0">
        <w:rPr>
          <w:noProof/>
        </w:rPr>
        <w:drawing>
          <wp:inline distT="0" distB="0" distL="0" distR="0" wp14:anchorId="3B485E7B" wp14:editId="6ADB0965">
            <wp:extent cx="5759450" cy="6028690"/>
            <wp:effectExtent l="0" t="0" r="0" b="0"/>
            <wp:docPr id="23905601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6028690"/>
                    </a:xfrm>
                    <a:prstGeom prst="rect">
                      <a:avLst/>
                    </a:prstGeom>
                    <a:noFill/>
                    <a:ln>
                      <a:noFill/>
                    </a:ln>
                  </pic:spPr>
                </pic:pic>
              </a:graphicData>
            </a:graphic>
          </wp:inline>
        </w:drawing>
      </w:r>
    </w:p>
    <w:p w14:paraId="55C55074" w14:textId="3225926E" w:rsidR="005A0D00" w:rsidRPr="00587059" w:rsidRDefault="005A0D00" w:rsidP="00A84E3F">
      <w:r w:rsidRPr="00587059">
        <w:br w:type="page"/>
      </w:r>
    </w:p>
    <w:p w14:paraId="49341C8B" w14:textId="677E2B24" w:rsidR="00313CCD" w:rsidRPr="00587059" w:rsidRDefault="00313CCD" w:rsidP="007E1F1B">
      <w:pPr>
        <w:pStyle w:val="Beschriftung"/>
        <w:spacing w:before="0" w:line="240" w:lineRule="auto"/>
        <w:rPr>
          <w:lang w:val="en-US"/>
        </w:rPr>
      </w:pPr>
      <w:bookmarkStart w:id="17" w:name="_Ref143242049"/>
      <w:r w:rsidRPr="00587059">
        <w:rPr>
          <w:lang w:val="en-US"/>
        </w:rPr>
        <w:lastRenderedPageBreak/>
        <w:t xml:space="preserve">Table A </w:t>
      </w:r>
      <w:proofErr w:type="gramStart"/>
      <w:r w:rsidR="006B00E4">
        <w:rPr>
          <w:noProof/>
          <w:lang w:val="en-US"/>
        </w:rPr>
        <w:t>9</w:t>
      </w:r>
      <w:bookmarkEnd w:id="17"/>
      <w:r w:rsidRPr="00587059">
        <w:rPr>
          <w:lang w:val="en-US"/>
        </w:rPr>
        <w:t> :</w:t>
      </w:r>
      <w:proofErr w:type="gramEnd"/>
      <w:r w:rsidRPr="00587059">
        <w:rPr>
          <w:lang w:val="en-US"/>
        </w:rPr>
        <w:t xml:space="preserve"> Effects of assembly design features on likelihood to participate: conjoint analysis on engaged vs. disengaged citizens (full results for </w:t>
      </w:r>
      <w:r w:rsidR="006B00E4">
        <w:rPr>
          <w:lang w:val="en-US"/>
        </w:rPr>
        <w:t>2</w:t>
      </w:r>
      <w:r w:rsidRPr="00587059">
        <w:rPr>
          <w:lang w:val="en-US"/>
        </w:rPr>
        <w:t xml:space="preserve">) </w:t>
      </w:r>
    </w:p>
    <w:p w14:paraId="69C0E257" w14:textId="24DEC39F" w:rsidR="007E1F1B" w:rsidRPr="00587059" w:rsidRDefault="00CF2C86" w:rsidP="005A0D00">
      <w:pPr>
        <w:ind w:firstLine="0"/>
      </w:pPr>
      <w:r w:rsidRPr="00CF2C86">
        <w:rPr>
          <w:noProof/>
        </w:rPr>
        <w:drawing>
          <wp:inline distT="0" distB="0" distL="0" distR="0" wp14:anchorId="795C76E4" wp14:editId="11036F40">
            <wp:extent cx="4842000" cy="8139600"/>
            <wp:effectExtent l="0" t="0" r="0" b="0"/>
            <wp:docPr id="163655329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2000" cy="8139600"/>
                    </a:xfrm>
                    <a:prstGeom prst="rect">
                      <a:avLst/>
                    </a:prstGeom>
                    <a:noFill/>
                    <a:ln>
                      <a:noFill/>
                    </a:ln>
                  </pic:spPr>
                </pic:pic>
              </a:graphicData>
            </a:graphic>
          </wp:inline>
        </w:drawing>
      </w:r>
      <w:r w:rsidR="007E1F1B" w:rsidRPr="00587059">
        <w:br w:type="page"/>
      </w:r>
    </w:p>
    <w:p w14:paraId="088588B8" w14:textId="72CFB238" w:rsidR="00313CCD" w:rsidRPr="00587059" w:rsidRDefault="007E1F1B" w:rsidP="007E1F1B">
      <w:pPr>
        <w:pStyle w:val="Beschriftung"/>
        <w:rPr>
          <w:lang w:val="en-US"/>
        </w:rPr>
      </w:pPr>
      <w:bookmarkStart w:id="18" w:name="_Ref143242452"/>
      <w:r w:rsidRPr="00587059">
        <w:rPr>
          <w:lang w:val="en-US"/>
        </w:rPr>
        <w:lastRenderedPageBreak/>
        <w:t xml:space="preserve">Table A </w:t>
      </w:r>
      <w:proofErr w:type="gramStart"/>
      <w:r w:rsidR="006B00E4">
        <w:rPr>
          <w:noProof/>
          <w:lang w:val="en-US"/>
        </w:rPr>
        <w:t>10</w:t>
      </w:r>
      <w:bookmarkEnd w:id="18"/>
      <w:r w:rsidRPr="00587059">
        <w:rPr>
          <w:lang w:val="en-US"/>
        </w:rPr>
        <w:t> :</w:t>
      </w:r>
      <w:proofErr w:type="gramEnd"/>
      <w:r w:rsidRPr="00587059">
        <w:rPr>
          <w:lang w:val="en-US"/>
        </w:rPr>
        <w:t xml:space="preserve"> Assumption 1: Stability and absence of carryover effects (full results f</w:t>
      </w:r>
      <w:r w:rsidR="00184DA2" w:rsidRPr="00587059">
        <w:rPr>
          <w:lang w:val="en-US"/>
        </w:rPr>
        <w:t>o</w:t>
      </w:r>
      <w:r w:rsidRPr="00587059">
        <w:rPr>
          <w:lang w:val="en-US"/>
        </w:rPr>
        <w:t xml:space="preserve">r </w:t>
      </w:r>
      <w:r w:rsidR="006B00E4" w:rsidRPr="003D55B7">
        <w:rPr>
          <w:lang w:val="en-US"/>
        </w:rPr>
        <w:t xml:space="preserve">Figure A </w:t>
      </w:r>
      <w:r w:rsidR="006B00E4" w:rsidRPr="003D55B7">
        <w:rPr>
          <w:noProof/>
          <w:lang w:val="en-US"/>
        </w:rPr>
        <w:t>1</w:t>
      </w:r>
      <w:r w:rsidRPr="00587059">
        <w:rPr>
          <w:lang w:val="en-US"/>
        </w:rPr>
        <w:t>)</w:t>
      </w:r>
    </w:p>
    <w:p w14:paraId="5DDB1286" w14:textId="4379BA06" w:rsidR="00313CCD" w:rsidRPr="00587059" w:rsidRDefault="002E55AD" w:rsidP="005A0D00">
      <w:pPr>
        <w:ind w:firstLine="0"/>
      </w:pPr>
      <w:r w:rsidRPr="002E55AD">
        <w:rPr>
          <w:noProof/>
        </w:rPr>
        <w:drawing>
          <wp:inline distT="0" distB="0" distL="0" distR="0" wp14:anchorId="4F7A887A" wp14:editId="2FE24FB2">
            <wp:extent cx="5759450" cy="6176010"/>
            <wp:effectExtent l="0" t="0" r="0" b="0"/>
            <wp:docPr id="6183953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6176010"/>
                    </a:xfrm>
                    <a:prstGeom prst="rect">
                      <a:avLst/>
                    </a:prstGeom>
                    <a:noFill/>
                    <a:ln>
                      <a:noFill/>
                    </a:ln>
                  </pic:spPr>
                </pic:pic>
              </a:graphicData>
            </a:graphic>
          </wp:inline>
        </w:drawing>
      </w:r>
    </w:p>
    <w:p w14:paraId="79CD950C" w14:textId="4EC62F50" w:rsidR="007E1F1B" w:rsidRPr="00587059" w:rsidRDefault="007E1F1B" w:rsidP="005A0D00">
      <w:pPr>
        <w:ind w:firstLine="0"/>
      </w:pPr>
      <w:r w:rsidRPr="00587059">
        <w:br w:type="page"/>
      </w:r>
    </w:p>
    <w:p w14:paraId="39A15F58" w14:textId="5C062A8E" w:rsidR="00313CCD" w:rsidRPr="00587059" w:rsidRDefault="00184DA2" w:rsidP="00184DA2">
      <w:pPr>
        <w:pStyle w:val="Beschriftung"/>
        <w:rPr>
          <w:lang w:val="en-US"/>
        </w:rPr>
      </w:pPr>
      <w:bookmarkStart w:id="19" w:name="_Ref143247205"/>
      <w:r w:rsidRPr="00587059">
        <w:rPr>
          <w:lang w:val="en-US"/>
        </w:rPr>
        <w:lastRenderedPageBreak/>
        <w:t xml:space="preserve">Table A </w:t>
      </w:r>
      <w:proofErr w:type="gramStart"/>
      <w:r w:rsidR="006B00E4">
        <w:rPr>
          <w:noProof/>
          <w:lang w:val="en-US"/>
        </w:rPr>
        <w:t>11</w:t>
      </w:r>
      <w:bookmarkEnd w:id="19"/>
      <w:r w:rsidRPr="00587059">
        <w:rPr>
          <w:lang w:val="en-US"/>
        </w:rPr>
        <w:t> :</w:t>
      </w:r>
      <w:proofErr w:type="gramEnd"/>
      <w:r w:rsidRPr="00587059">
        <w:rPr>
          <w:lang w:val="en-US"/>
        </w:rPr>
        <w:t xml:space="preserve"> Assumption 2: No profile-order effects (full results for Figure A 2)</w:t>
      </w:r>
    </w:p>
    <w:p w14:paraId="0FA0947C" w14:textId="4E8BAEE7" w:rsidR="00184DA2" w:rsidRPr="00587059" w:rsidRDefault="00A65064" w:rsidP="00184DA2">
      <w:pPr>
        <w:ind w:firstLine="0"/>
        <w:rPr>
          <w:lang w:eastAsia="de-DE"/>
        </w:rPr>
      </w:pPr>
      <w:r w:rsidRPr="00A65064">
        <w:rPr>
          <w:noProof/>
        </w:rPr>
        <w:drawing>
          <wp:inline distT="0" distB="0" distL="0" distR="0" wp14:anchorId="56370B1B" wp14:editId="5FC1A4D7">
            <wp:extent cx="5759450" cy="6160770"/>
            <wp:effectExtent l="0" t="0" r="0" b="0"/>
            <wp:docPr id="199467777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6160770"/>
                    </a:xfrm>
                    <a:prstGeom prst="rect">
                      <a:avLst/>
                    </a:prstGeom>
                    <a:noFill/>
                    <a:ln>
                      <a:noFill/>
                    </a:ln>
                  </pic:spPr>
                </pic:pic>
              </a:graphicData>
            </a:graphic>
          </wp:inline>
        </w:drawing>
      </w:r>
    </w:p>
    <w:p w14:paraId="579D6CD3" w14:textId="084BDA37" w:rsidR="00184DA2" w:rsidRPr="00587059" w:rsidRDefault="00184DA2" w:rsidP="00184DA2">
      <w:pPr>
        <w:rPr>
          <w:lang w:eastAsia="de-DE"/>
        </w:rPr>
      </w:pPr>
      <w:r w:rsidRPr="00587059">
        <w:rPr>
          <w:lang w:eastAsia="de-DE"/>
        </w:rPr>
        <w:br w:type="page"/>
      </w:r>
    </w:p>
    <w:p w14:paraId="60FF1A17" w14:textId="67FC07EE" w:rsidR="00184DA2" w:rsidRPr="00587059" w:rsidRDefault="00184DA2" w:rsidP="00184DA2">
      <w:pPr>
        <w:pStyle w:val="Beschriftung"/>
        <w:rPr>
          <w:lang w:val="en-US"/>
        </w:rPr>
      </w:pPr>
      <w:bookmarkStart w:id="20" w:name="_Ref143247432"/>
      <w:r w:rsidRPr="00587059">
        <w:rPr>
          <w:lang w:val="en-US"/>
        </w:rPr>
        <w:lastRenderedPageBreak/>
        <w:t xml:space="preserve">Table A </w:t>
      </w:r>
      <w:proofErr w:type="gramStart"/>
      <w:r w:rsidR="006B00E4">
        <w:rPr>
          <w:noProof/>
          <w:lang w:val="en-US"/>
        </w:rPr>
        <w:t>12</w:t>
      </w:r>
      <w:bookmarkEnd w:id="20"/>
      <w:r w:rsidRPr="00587059">
        <w:rPr>
          <w:lang w:val="en-US"/>
        </w:rPr>
        <w:t> :</w:t>
      </w:r>
      <w:proofErr w:type="gramEnd"/>
      <w:r w:rsidRPr="00587059">
        <w:rPr>
          <w:lang w:val="en-US"/>
        </w:rPr>
        <w:t xml:space="preserve"> Assumption 3 : Randomization of the profiles (full results for Figure A 3)</w:t>
      </w:r>
    </w:p>
    <w:p w14:paraId="1EACD207" w14:textId="00EC5CCF" w:rsidR="00184DA2" w:rsidRPr="00587059" w:rsidRDefault="00A65064" w:rsidP="00184DA2">
      <w:pPr>
        <w:ind w:firstLine="0"/>
        <w:rPr>
          <w:lang w:eastAsia="de-DE"/>
        </w:rPr>
      </w:pPr>
      <w:r w:rsidRPr="00A65064">
        <w:rPr>
          <w:noProof/>
        </w:rPr>
        <w:drawing>
          <wp:inline distT="0" distB="0" distL="0" distR="0" wp14:anchorId="44265ABC" wp14:editId="06B11CA9">
            <wp:extent cx="5605780" cy="6409055"/>
            <wp:effectExtent l="0" t="0" r="0" b="0"/>
            <wp:docPr id="52800026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5780" cy="6409055"/>
                    </a:xfrm>
                    <a:prstGeom prst="rect">
                      <a:avLst/>
                    </a:prstGeom>
                    <a:noFill/>
                    <a:ln>
                      <a:noFill/>
                    </a:ln>
                  </pic:spPr>
                </pic:pic>
              </a:graphicData>
            </a:graphic>
          </wp:inline>
        </w:drawing>
      </w:r>
    </w:p>
    <w:p w14:paraId="5AEDE745" w14:textId="455941B8" w:rsidR="00184DA2" w:rsidRPr="00587059" w:rsidRDefault="00184DA2" w:rsidP="00184DA2">
      <w:pPr>
        <w:ind w:firstLine="0"/>
        <w:rPr>
          <w:lang w:eastAsia="de-DE"/>
        </w:rPr>
      </w:pPr>
      <w:r w:rsidRPr="00587059">
        <w:rPr>
          <w:lang w:eastAsia="de-DE"/>
        </w:rPr>
        <w:br w:type="page"/>
      </w:r>
    </w:p>
    <w:p w14:paraId="0C3B1560" w14:textId="77777777" w:rsidR="00184DA2" w:rsidRPr="00587059" w:rsidRDefault="00184DA2" w:rsidP="00184DA2">
      <w:pPr>
        <w:ind w:firstLine="0"/>
        <w:rPr>
          <w:lang w:eastAsia="de-DE"/>
        </w:rPr>
      </w:pPr>
    </w:p>
    <w:p w14:paraId="6EA9B83B" w14:textId="2DCDEC58" w:rsidR="0045552B" w:rsidRPr="00587059" w:rsidRDefault="005A063F" w:rsidP="005A063F">
      <w:pPr>
        <w:pStyle w:val="berschrift2"/>
      </w:pPr>
      <w:r w:rsidRPr="00587059">
        <w:t>A</w:t>
      </w:r>
      <w:r w:rsidR="005A0D00" w:rsidRPr="00587059">
        <w:t>5</w:t>
      </w:r>
      <w:r w:rsidRPr="00587059">
        <w:t>. Considerations regarding research ethics</w:t>
      </w:r>
    </w:p>
    <w:p w14:paraId="42953E30" w14:textId="1F7C6FF6" w:rsidR="005A063F" w:rsidRPr="00587059" w:rsidRDefault="005A063F" w:rsidP="005A063F">
      <w:r w:rsidRPr="00587059">
        <w:t xml:space="preserve">The authors declare that research conducted for this article fully complies with ethical and transparency obligations described in the relevant documents published by the </w:t>
      </w:r>
      <w:r w:rsidR="00FE749D">
        <w:t>EPSR</w:t>
      </w:r>
      <w:r w:rsidRPr="00587059">
        <w:t>. In the following, we briefly describe the ethical practice concerning the respondents to the survey</w:t>
      </w:r>
      <w:r w:rsidR="00F649C3" w:rsidRPr="00587059">
        <w:t xml:space="preserve"> according to the relevant principles.</w:t>
      </w:r>
    </w:p>
    <w:p w14:paraId="1B6B5086" w14:textId="32AE26E6" w:rsidR="00F649C3" w:rsidRPr="00587059" w:rsidRDefault="006125F3" w:rsidP="00F649C3">
      <w:pPr>
        <w:pStyle w:val="Listenabsatz"/>
        <w:numPr>
          <w:ilvl w:val="0"/>
          <w:numId w:val="26"/>
        </w:numPr>
        <w:rPr>
          <w:i/>
        </w:rPr>
      </w:pPr>
      <w:r w:rsidRPr="00587059">
        <w:rPr>
          <w:i/>
        </w:rPr>
        <w:t>C</w:t>
      </w:r>
      <w:r w:rsidR="00F649C3" w:rsidRPr="00587059">
        <w:rPr>
          <w:i/>
        </w:rPr>
        <w:t xml:space="preserve">onsent: </w:t>
      </w:r>
      <w:bookmarkStart w:id="21" w:name="_Hlk142493802"/>
      <w:r w:rsidR="00F649C3" w:rsidRPr="00587059">
        <w:t>the invitation letter mailed to potential survey respondents explained the purpose of the survey (to better understand political participation in the canton of Glarus), disclosed its funder (the cantonal chancellery)</w:t>
      </w:r>
      <w:r w:rsidR="003C4BDA" w:rsidRPr="00587059">
        <w:t>,</w:t>
      </w:r>
      <w:r w:rsidR="00383F50" w:rsidRPr="00587059">
        <w:t xml:space="preserve"> as well as</w:t>
      </w:r>
      <w:r w:rsidR="00F649C3" w:rsidRPr="00587059">
        <w:t xml:space="preserve"> the selection procedure of those invited (random sample from residents</w:t>
      </w:r>
      <w:r w:rsidR="00383F50" w:rsidRPr="00587059">
        <w:t>’</w:t>
      </w:r>
      <w:r w:rsidR="00F649C3" w:rsidRPr="00587059">
        <w:t xml:space="preserve"> register</w:t>
      </w:r>
      <w:r w:rsidR="00C006E3" w:rsidRPr="00587059">
        <w:t xml:space="preserve"> by the statistics office</w:t>
      </w:r>
      <w:r w:rsidR="00F649C3" w:rsidRPr="00587059">
        <w:t>)</w:t>
      </w:r>
      <w:r w:rsidR="00383F50" w:rsidRPr="00587059">
        <w:t xml:space="preserve">. In addition, contact information of the funder as well as of the research team were provided in case survey respondents wanted to get in touch. </w:t>
      </w:r>
      <w:r w:rsidR="003C4BDA" w:rsidRPr="00587059">
        <w:t xml:space="preserve">The invitation letter also explicitly stated that participation in the survey was voluntary, and that data were protected and anonymized before analysis. Consent was given by starting the online </w:t>
      </w:r>
      <w:r w:rsidR="002848FF" w:rsidRPr="00587059">
        <w:t xml:space="preserve">completion of the </w:t>
      </w:r>
      <w:r w:rsidR="003C4BDA" w:rsidRPr="00587059">
        <w:t>survey, or</w:t>
      </w:r>
      <w:r w:rsidR="002848FF" w:rsidRPr="00587059">
        <w:t xml:space="preserve"> by</w:t>
      </w:r>
      <w:r w:rsidR="003C4BDA" w:rsidRPr="00587059">
        <w:t xml:space="preserve"> filling in and mailing back the paper questionnaire.</w:t>
      </w:r>
      <w:bookmarkEnd w:id="21"/>
    </w:p>
    <w:p w14:paraId="2953332B" w14:textId="354D8126" w:rsidR="00F649C3" w:rsidRPr="00587059" w:rsidRDefault="00F649C3" w:rsidP="00F649C3">
      <w:pPr>
        <w:pStyle w:val="Listenabsatz"/>
        <w:numPr>
          <w:ilvl w:val="0"/>
          <w:numId w:val="26"/>
        </w:numPr>
        <w:rPr>
          <w:i/>
        </w:rPr>
      </w:pPr>
      <w:r w:rsidRPr="00587059">
        <w:rPr>
          <w:i/>
        </w:rPr>
        <w:t xml:space="preserve">Deception: </w:t>
      </w:r>
      <w:r w:rsidRPr="00587059">
        <w:t xml:space="preserve">the </w:t>
      </w:r>
      <w:r w:rsidR="000B6C16" w:rsidRPr="00587059">
        <w:t>survey did not involve deception</w:t>
      </w:r>
      <w:r w:rsidR="0082467C" w:rsidRPr="00587059">
        <w:t xml:space="preserve">. In particular, the attributes and the attribute levels of the conjoint experiment presented to respondents were all plausible and credible features of real-world assemblies in the three communities under scrutiny. </w:t>
      </w:r>
    </w:p>
    <w:p w14:paraId="7404B1B0" w14:textId="7ACA73C4" w:rsidR="006630FA" w:rsidRPr="00587059" w:rsidRDefault="0082467C" w:rsidP="006630FA">
      <w:pPr>
        <w:pStyle w:val="Listenabsatz"/>
        <w:numPr>
          <w:ilvl w:val="0"/>
          <w:numId w:val="26"/>
        </w:numPr>
        <w:rPr>
          <w:i/>
        </w:rPr>
      </w:pPr>
      <w:r w:rsidRPr="00587059">
        <w:rPr>
          <w:i/>
        </w:rPr>
        <w:t>Confidentiality</w:t>
      </w:r>
      <w:r w:rsidR="00172C4D" w:rsidRPr="00587059">
        <w:rPr>
          <w:i/>
        </w:rPr>
        <w:t xml:space="preserve"> and data protection</w:t>
      </w:r>
      <w:r w:rsidRPr="00587059">
        <w:rPr>
          <w:i/>
        </w:rPr>
        <w:t xml:space="preserve">: </w:t>
      </w:r>
      <w:r w:rsidRPr="00587059">
        <w:t xml:space="preserve">respondents were assured of confidentiality and anonymity in the invitation letter. </w:t>
      </w:r>
      <w:r w:rsidR="00172C4D" w:rsidRPr="00587059">
        <w:t>D</w:t>
      </w:r>
      <w:r w:rsidRPr="00587059">
        <w:t xml:space="preserve">ata collection and analysis </w:t>
      </w:r>
      <w:r w:rsidR="00172C4D" w:rsidRPr="00587059">
        <w:t xml:space="preserve">was submitted to the </w:t>
      </w:r>
      <w:r w:rsidR="00C006E3" w:rsidRPr="00587059">
        <w:t>cantonal law on data protection</w:t>
      </w:r>
      <w:r w:rsidR="00172C4D" w:rsidRPr="00587059">
        <w:t xml:space="preserve">. The </w:t>
      </w:r>
      <w:r w:rsidR="006630FA" w:rsidRPr="00587059">
        <w:t xml:space="preserve">legal </w:t>
      </w:r>
      <w:r w:rsidR="00172C4D" w:rsidRPr="00587059">
        <w:t xml:space="preserve">rules relevant to the research conducted for this article were spelled out in a contract signed by the </w:t>
      </w:r>
      <w:r w:rsidR="00172C4D" w:rsidRPr="00587059">
        <w:lastRenderedPageBreak/>
        <w:t xml:space="preserve">cantonal chancellery and the principal investigator. The contract stipulated, among others, the following obligations: to </w:t>
      </w:r>
      <w:proofErr w:type="gramStart"/>
      <w:r w:rsidR="00172C4D" w:rsidRPr="00587059">
        <w:t>definitely destroy</w:t>
      </w:r>
      <w:proofErr w:type="gramEnd"/>
      <w:r w:rsidR="00172C4D" w:rsidRPr="00587059">
        <w:t xml:space="preserve"> personal identifiers of respondents (names and addresses) after the completion of data collection for this survey; to anonymize data before analysis and publish results only </w:t>
      </w:r>
      <w:r w:rsidR="00C006E3" w:rsidRPr="00587059">
        <w:t xml:space="preserve">in </w:t>
      </w:r>
      <w:r w:rsidR="00172C4D" w:rsidRPr="00587059">
        <w:t>forms that</w:t>
      </w:r>
      <w:r w:rsidR="00C006E3" w:rsidRPr="00587059">
        <w:t xml:space="preserve"> excludes identification of </w:t>
      </w:r>
      <w:r w:rsidR="00172C4D" w:rsidRPr="00587059">
        <w:t xml:space="preserve">respondents; storage of data on a server of the research teams’ university </w:t>
      </w:r>
      <w:r w:rsidR="006630FA" w:rsidRPr="00587059">
        <w:t xml:space="preserve">inside Switzerland, </w:t>
      </w:r>
      <w:r w:rsidR="00172C4D" w:rsidRPr="00587059">
        <w:t>with state-of-the art IT-security.</w:t>
      </w:r>
    </w:p>
    <w:p w14:paraId="38F7ED7A" w14:textId="10BDC315" w:rsidR="00261381" w:rsidRPr="00587059" w:rsidRDefault="00261381" w:rsidP="00261381">
      <w:pPr>
        <w:pStyle w:val="Listenabsatz"/>
        <w:numPr>
          <w:ilvl w:val="0"/>
          <w:numId w:val="26"/>
        </w:numPr>
        <w:rPr>
          <w:i/>
        </w:rPr>
      </w:pPr>
      <w:r w:rsidRPr="00587059">
        <w:rPr>
          <w:i/>
        </w:rPr>
        <w:t>Potential harms for participants or risk of social impacts:</w:t>
      </w:r>
      <w:r w:rsidRPr="00587059">
        <w:t xml:space="preserve"> to the best of our knowledge, there were no risks or harms involved neither for survey respondents, nor for non-respondents. Regarding potential social impacts, it is important to emphasize that the survey was commissioned by the cantonal chancellery </w:t>
      </w:r>
      <w:proofErr w:type="gramStart"/>
      <w:r w:rsidRPr="00587059">
        <w:t>in order to</w:t>
      </w:r>
      <w:proofErr w:type="gramEnd"/>
      <w:r w:rsidRPr="00587059">
        <w:t xml:space="preserve"> better understand citizen participation, and to devise measures to improve it. Based on the insights of our study, </w:t>
      </w:r>
      <w:proofErr w:type="gramStart"/>
      <w:r w:rsidRPr="00587059">
        <w:t>a number of</w:t>
      </w:r>
      <w:proofErr w:type="gramEnd"/>
      <w:r w:rsidRPr="00587059">
        <w:t xml:space="preserve"> measures have been decided in the meantime. </w:t>
      </w:r>
    </w:p>
    <w:p w14:paraId="1DEA1A19" w14:textId="3BE99C47" w:rsidR="00261381" w:rsidRPr="00587059" w:rsidRDefault="006125F3" w:rsidP="00443A3B">
      <w:pPr>
        <w:pStyle w:val="Listenabsatz"/>
        <w:numPr>
          <w:ilvl w:val="0"/>
          <w:numId w:val="26"/>
        </w:numPr>
        <w:rPr>
          <w:i/>
        </w:rPr>
      </w:pPr>
      <w:r w:rsidRPr="00587059">
        <w:rPr>
          <w:i/>
        </w:rPr>
        <w:t>Compensation:</w:t>
      </w:r>
      <w:r w:rsidRPr="00587059">
        <w:t xml:space="preserve"> compensation was provided neither to the respondents nor to the non-respondents of the survey.</w:t>
      </w:r>
    </w:p>
    <w:p w14:paraId="2EE11C29" w14:textId="1BCEB8E2" w:rsidR="00803A4D" w:rsidRDefault="006F201F" w:rsidP="006F201F">
      <w:bookmarkStart w:id="22" w:name="_Hlk142493480"/>
      <w:r w:rsidRPr="00587059">
        <w:t xml:space="preserve">Given that the research was commissioned by a cantonal authority and respondents to the survey were invited by the statistics office of this cantonal authority, the research was regulated </w:t>
      </w:r>
      <w:r w:rsidR="003C4BDA" w:rsidRPr="00587059">
        <w:t xml:space="preserve">by </w:t>
      </w:r>
      <w:r w:rsidRPr="00587059">
        <w:t>the Law on Protection of Personal Data (</w:t>
      </w:r>
      <w:r w:rsidRPr="00587059">
        <w:rPr>
          <w:i/>
        </w:rPr>
        <w:t xml:space="preserve">Glarner </w:t>
      </w:r>
      <w:proofErr w:type="spellStart"/>
      <w:r w:rsidRPr="00587059">
        <w:rPr>
          <w:i/>
        </w:rPr>
        <w:t>Gesetz</w:t>
      </w:r>
      <w:proofErr w:type="spellEnd"/>
      <w:r w:rsidRPr="00587059">
        <w:rPr>
          <w:i/>
        </w:rPr>
        <w:t xml:space="preserve"> </w:t>
      </w:r>
      <w:proofErr w:type="spellStart"/>
      <w:r w:rsidRPr="00587059">
        <w:rPr>
          <w:i/>
        </w:rPr>
        <w:t>über</w:t>
      </w:r>
      <w:proofErr w:type="spellEnd"/>
      <w:r w:rsidRPr="00587059">
        <w:rPr>
          <w:i/>
        </w:rPr>
        <w:t xml:space="preserve"> den Schutz von </w:t>
      </w:r>
      <w:proofErr w:type="spellStart"/>
      <w:r w:rsidRPr="00587059">
        <w:rPr>
          <w:i/>
        </w:rPr>
        <w:t>Personendaten</w:t>
      </w:r>
      <w:proofErr w:type="spellEnd"/>
      <w:r w:rsidRPr="00587059">
        <w:t xml:space="preserve">, see </w:t>
      </w:r>
      <w:proofErr w:type="gramStart"/>
      <w:r w:rsidRPr="001A4F78">
        <w:t>https://gesetze.gl.ch/app/de/texts_of_law/I%20F%2F1</w:t>
      </w:r>
      <w:r w:rsidRPr="00587059">
        <w:t xml:space="preserve"> )</w:t>
      </w:r>
      <w:proofErr w:type="gramEnd"/>
      <w:r w:rsidRPr="00587059">
        <w:t xml:space="preserve">, which does not require review by an ethics board. </w:t>
      </w:r>
      <w:bookmarkEnd w:id="22"/>
    </w:p>
    <w:p w14:paraId="75D3BD90" w14:textId="77777777" w:rsidR="007575EF" w:rsidRDefault="007575EF" w:rsidP="006F201F"/>
    <w:p w14:paraId="5E09B44D" w14:textId="3673052B" w:rsidR="006F201F" w:rsidRPr="00587059" w:rsidRDefault="006F201F" w:rsidP="006F201F"/>
    <w:sectPr w:rsidR="006F201F" w:rsidRPr="00587059" w:rsidSect="00B13907">
      <w:footerReference w:type="default" r:id="rId1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603F2" w14:textId="77777777" w:rsidR="00B13907" w:rsidRDefault="00B13907" w:rsidP="00B87392">
      <w:pPr>
        <w:spacing w:line="240" w:lineRule="auto"/>
      </w:pPr>
      <w:r>
        <w:separator/>
      </w:r>
    </w:p>
  </w:endnote>
  <w:endnote w:type="continuationSeparator" w:id="0">
    <w:p w14:paraId="29D233F3" w14:textId="77777777" w:rsidR="00B13907" w:rsidRDefault="00B13907" w:rsidP="00B87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rop BT">
    <w:altName w:val="Symbol"/>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5D55E" w14:textId="77777777" w:rsidR="00B07C10" w:rsidRDefault="00B07C10" w:rsidP="00562F61">
    <w:pPr>
      <w:pStyle w:val="Fuzeile"/>
      <w:jc w:val="center"/>
    </w:pPr>
    <w:r>
      <w:fldChar w:fldCharType="begin"/>
    </w:r>
    <w:r>
      <w:instrText>PAGE   \* MERGEFORMAT</w:instrText>
    </w:r>
    <w:r>
      <w:fldChar w:fldCharType="separate"/>
    </w:r>
    <w:r w:rsidR="00F051C3" w:rsidRPr="00F051C3">
      <w:rPr>
        <w:noProof/>
        <w:lang w:val="de-DE"/>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14297" w14:textId="77777777" w:rsidR="00B13907" w:rsidRDefault="00B13907" w:rsidP="00B87392">
      <w:pPr>
        <w:spacing w:line="240" w:lineRule="auto"/>
      </w:pPr>
      <w:r>
        <w:separator/>
      </w:r>
    </w:p>
  </w:footnote>
  <w:footnote w:type="continuationSeparator" w:id="0">
    <w:p w14:paraId="72E8C4A5" w14:textId="77777777" w:rsidR="00B13907" w:rsidRDefault="00B13907" w:rsidP="00B87392">
      <w:pPr>
        <w:spacing w:line="240" w:lineRule="auto"/>
      </w:pPr>
      <w:r>
        <w:continuationSeparator/>
      </w:r>
    </w:p>
  </w:footnote>
  <w:footnote w:id="1">
    <w:p w14:paraId="696D4235" w14:textId="0454FB72" w:rsidR="003D077C" w:rsidRPr="001A4F78" w:rsidRDefault="003D077C" w:rsidP="003D077C">
      <w:pPr>
        <w:pStyle w:val="Funotentext"/>
        <w:rPr>
          <w:lang w:val="en-GB"/>
        </w:rPr>
      </w:pPr>
      <w:r w:rsidRPr="001A4F78">
        <w:rPr>
          <w:rStyle w:val="Funotenzeichen"/>
          <w:lang w:val="en-GB"/>
        </w:rPr>
        <w:footnoteRef/>
      </w:r>
      <w:r w:rsidRPr="001A4F78">
        <w:rPr>
          <w:lang w:val="en-GB"/>
        </w:rPr>
        <w:t xml:space="preserve"> As can be seen in </w:t>
      </w:r>
      <w:r w:rsidRPr="001A4F78">
        <w:rPr>
          <w:lang w:val="en-GB"/>
        </w:rPr>
        <w:fldChar w:fldCharType="begin"/>
      </w:r>
      <w:r w:rsidRPr="001A4F78">
        <w:rPr>
          <w:lang w:val="en-GB"/>
        </w:rPr>
        <w:instrText xml:space="preserve"> REF _Ref129171943 \h </w:instrText>
      </w:r>
      <w:r w:rsidRPr="00CC3EA7">
        <w:rPr>
          <w:lang w:val="en-GB"/>
        </w:rPr>
      </w:r>
      <w:r w:rsidRPr="001A4F78">
        <w:rPr>
          <w:lang w:val="en-GB"/>
        </w:rPr>
        <w:fldChar w:fldCharType="separate"/>
      </w:r>
      <w:r w:rsidR="005A063F" w:rsidRPr="001A4F78">
        <w:rPr>
          <w:lang w:val="en-GB"/>
        </w:rPr>
        <w:t>Table A 2</w:t>
      </w:r>
      <w:r w:rsidRPr="001A4F78">
        <w:rPr>
          <w:lang w:val="en-GB"/>
        </w:rPr>
        <w:fldChar w:fldCharType="end"/>
      </w:r>
      <w:r w:rsidRPr="001A4F78">
        <w:rPr>
          <w:lang w:val="en-GB"/>
        </w:rPr>
        <w:t xml:space="preserve">, not </w:t>
      </w:r>
      <w:proofErr w:type="gramStart"/>
      <w:r w:rsidRPr="001A4F78">
        <w:rPr>
          <w:lang w:val="en-GB"/>
        </w:rPr>
        <w:t>all of</w:t>
      </w:r>
      <w:proofErr w:type="gramEnd"/>
      <w:r w:rsidRPr="001A4F78">
        <w:rPr>
          <w:lang w:val="en-GB"/>
        </w:rPr>
        <w:t xml:space="preserve"> the 2710 survey respondents completed all three questions on age, place of residence, and gender. Individuals who did not answer all three questions to determine stratum affiliation receive a weighting factor of 1 in this first step.</w:t>
      </w:r>
    </w:p>
  </w:footnote>
  <w:footnote w:id="2">
    <w:p w14:paraId="2F515A50" w14:textId="62F6861D" w:rsidR="00F566A3" w:rsidRPr="001A4F78" w:rsidRDefault="00F566A3" w:rsidP="00F566A3">
      <w:pPr>
        <w:pStyle w:val="Funotentext"/>
        <w:rPr>
          <w:lang w:val="en-GB"/>
        </w:rPr>
      </w:pPr>
      <w:r w:rsidRPr="001A4F78">
        <w:rPr>
          <w:rStyle w:val="Funotenzeichen"/>
          <w:lang w:val="en-GB"/>
        </w:rPr>
        <w:footnoteRef/>
      </w:r>
      <w:r w:rsidRPr="001A4F78">
        <w:rPr>
          <w:lang w:val="en-GB"/>
        </w:rPr>
        <w:t xml:space="preserve"> A commonly used test for Proportional Odds Assumption is the Brant test. However, this is not appropriate when survey weights are used </w:t>
      </w:r>
      <w:r w:rsidR="00172BE9">
        <w:rPr>
          <w:lang w:val="en-GB"/>
        </w:rPr>
        <w:fldChar w:fldCharType="begin"/>
      </w:r>
      <w:r w:rsidR="00172BE9">
        <w:rPr>
          <w:lang w:val="en-GB"/>
        </w:rPr>
        <w:instrText xml:space="preserve"> ADDIN EN.CITE &lt;EndNote&gt;&lt;Cite&gt;&lt;Author&gt;Williams&lt;/Author&gt;&lt;Year&gt;2016&lt;/Year&gt;&lt;RecNum&gt;2804&lt;/RecNum&gt;&lt;Suffix&gt;: 12&lt;/Suffix&gt;&lt;DisplayText&gt;(Williams 2016: 12)&lt;/DisplayText&gt;&lt;record&gt;&lt;rec-number&gt;2804&lt;/rec-number&gt;&lt;foreign-keys&gt;&lt;key app="EN" db-id="zvzzx5f2orze9ne0vtix2eti2xr2zdvw9trw" timestamp="1726657511"&gt;2804&lt;/key&gt;&lt;/foreign-keys&gt;&lt;ref-type name="Journal Article"&gt;17&lt;/ref-type&gt;&lt;contributors&gt;&lt;authors&gt;&lt;author&gt;Williams, Richard&lt;/author&gt;&lt;/authors&gt;&lt;/contributors&gt;&lt;titles&gt;&lt;title&gt;Understanding and interpreting generalized ordered logit models&lt;/title&gt;&lt;secondary-title&gt;The journal of mathematical sociology&lt;/secondary-title&gt;&lt;/titles&gt;&lt;periodical&gt;&lt;full-title&gt;The journal of mathematical sociology&lt;/full-title&gt;&lt;/periodical&gt;&lt;pages&gt;7-20&lt;/pages&gt;&lt;volume&gt;40&lt;/volume&gt;&lt;number&gt;1&lt;/number&gt;&lt;dates&gt;&lt;year&gt;2016&lt;/year&gt;&lt;/dates&gt;&lt;urls&gt;&lt;/urls&gt;&lt;/record&gt;&lt;/Cite&gt;&lt;/EndNote&gt;</w:instrText>
      </w:r>
      <w:r w:rsidR="00172BE9">
        <w:rPr>
          <w:lang w:val="en-GB"/>
        </w:rPr>
        <w:fldChar w:fldCharType="separate"/>
      </w:r>
      <w:r w:rsidR="00172BE9">
        <w:rPr>
          <w:noProof/>
          <w:lang w:val="en-GB"/>
        </w:rPr>
        <w:t>(</w:t>
      </w:r>
      <w:hyperlink w:anchor="_ENREF_55" w:tooltip="Williams, 2016 #2804" w:history="1">
        <w:r w:rsidR="00172BE9">
          <w:rPr>
            <w:noProof/>
            <w:lang w:val="en-GB"/>
          </w:rPr>
          <w:t>Williams 2016: 12</w:t>
        </w:r>
      </w:hyperlink>
      <w:r w:rsidR="00172BE9">
        <w:rPr>
          <w:noProof/>
          <w:lang w:val="en-GB"/>
        </w:rPr>
        <w:t>)</w:t>
      </w:r>
      <w:r w:rsidR="00172BE9">
        <w:rPr>
          <w:lang w:val="en-GB"/>
        </w:rPr>
        <w:fldChar w:fldCharType="end"/>
      </w:r>
      <w:r w:rsidRPr="001A4F78">
        <w:rPr>
          <w:lang w:val="en-GB"/>
        </w:rPr>
        <w:t>. To our knowledge, there is no implementation of the Brant test for weighted models yet. Calculations without the survey weights confirm the results of the two generalized binomial models: The Proportional Odds Assumption may be violated for the independent variables of tertiary education, interest in local politics, public meeting avoidance, and criticism of low turnout.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DEA7BC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5D2403"/>
    <w:multiLevelType w:val="hybridMultilevel"/>
    <w:tmpl w:val="A288E4BC"/>
    <w:lvl w:ilvl="0" w:tplc="E03E2744">
      <w:numFmt w:val="bullet"/>
      <w:lvlText w:val="-"/>
      <w:lvlJc w:val="left"/>
      <w:pPr>
        <w:ind w:left="720" w:hanging="360"/>
      </w:pPr>
      <w:rPr>
        <w:rFonts w:ascii="Times New Roman" w:eastAsia="MS Mincho"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29657EE"/>
    <w:multiLevelType w:val="hybridMultilevel"/>
    <w:tmpl w:val="BB7E4B3C"/>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1872524"/>
    <w:multiLevelType w:val="singleLevel"/>
    <w:tmpl w:val="48D0DD40"/>
    <w:lvl w:ilvl="0">
      <w:start w:val="1"/>
      <w:numFmt w:val="bullet"/>
      <w:pStyle w:val="UniversityEbene2"/>
      <w:lvlText w:val=""/>
      <w:lvlJc w:val="left"/>
      <w:pPr>
        <w:tabs>
          <w:tab w:val="num" w:pos="374"/>
        </w:tabs>
        <w:ind w:left="374" w:hanging="374"/>
      </w:pPr>
      <w:rPr>
        <w:rFonts w:ascii="SymbolProp BT" w:hAnsi="SymbolProp BT" w:hint="default"/>
        <w:b/>
        <w:i w:val="0"/>
        <w:caps w:val="0"/>
        <w:strike w:val="0"/>
        <w:dstrike w:val="0"/>
        <w:vanish w:val="0"/>
        <w:color w:val="000000"/>
        <w:effect w:val="none"/>
        <w:vertAlign w:val="baseline"/>
      </w:rPr>
    </w:lvl>
  </w:abstractNum>
  <w:abstractNum w:abstractNumId="4" w15:restartNumberingAfterBreak="0">
    <w:nsid w:val="16C24655"/>
    <w:multiLevelType w:val="hybridMultilevel"/>
    <w:tmpl w:val="0BD8A9EA"/>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AE87AC3"/>
    <w:multiLevelType w:val="singleLevel"/>
    <w:tmpl w:val="D6E83308"/>
    <w:lvl w:ilvl="0">
      <w:start w:val="1"/>
      <w:numFmt w:val="bullet"/>
      <w:pStyle w:val="UniversityEbene1"/>
      <w:lvlText w:val=""/>
      <w:lvlJc w:val="left"/>
      <w:pPr>
        <w:tabs>
          <w:tab w:val="num" w:pos="431"/>
        </w:tabs>
        <w:ind w:left="431" w:hanging="431"/>
      </w:pPr>
      <w:rPr>
        <w:rFonts w:ascii="SymbolProp BT" w:hAnsi="SymbolProp BT" w:hint="default"/>
        <w:b/>
        <w:i w:val="0"/>
        <w:caps w:val="0"/>
        <w:strike w:val="0"/>
        <w:dstrike w:val="0"/>
        <w:vanish w:val="0"/>
        <w:color w:val="000000"/>
        <w:effect w:val="none"/>
        <w:vertAlign w:val="baseline"/>
      </w:rPr>
    </w:lvl>
  </w:abstractNum>
  <w:abstractNum w:abstractNumId="6" w15:restartNumberingAfterBreak="0">
    <w:nsid w:val="205764C2"/>
    <w:multiLevelType w:val="hybridMultilevel"/>
    <w:tmpl w:val="82F0C7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1C36AA9"/>
    <w:multiLevelType w:val="multilevel"/>
    <w:tmpl w:val="C088CCFE"/>
    <w:lvl w:ilvl="0">
      <w:start w:val="1"/>
      <w:numFmt w:val="decimal"/>
      <w:pStyle w:val="UniversityBookEbene1"/>
      <w:lvlText w:val="%1"/>
      <w:lvlJc w:val="left"/>
      <w:pPr>
        <w:tabs>
          <w:tab w:val="num" w:pos="431"/>
        </w:tabs>
        <w:ind w:left="431" w:hanging="431"/>
      </w:pPr>
    </w:lvl>
    <w:lvl w:ilvl="1">
      <w:start w:val="1"/>
      <w:numFmt w:val="decimal"/>
      <w:pStyle w:val="UniversityBookEbene2"/>
      <w:lvlText w:val="%1.%2"/>
      <w:lvlJc w:val="left"/>
      <w:pPr>
        <w:tabs>
          <w:tab w:val="num" w:pos="578"/>
        </w:tabs>
        <w:ind w:left="578" w:hanging="578"/>
      </w:pPr>
    </w:lvl>
    <w:lvl w:ilvl="2">
      <w:start w:val="1"/>
      <w:numFmt w:val="decimal"/>
      <w:pStyle w:val="UniversityBookEbene3"/>
      <w:lvlText w:val="%1.%2.%3"/>
      <w:lvlJc w:val="left"/>
      <w:pPr>
        <w:tabs>
          <w:tab w:val="num" w:pos="720"/>
        </w:tabs>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7ED6D01"/>
    <w:multiLevelType w:val="hybridMultilevel"/>
    <w:tmpl w:val="3A624694"/>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B1B7283"/>
    <w:multiLevelType w:val="hybridMultilevel"/>
    <w:tmpl w:val="CFFEFB66"/>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0" w15:restartNumberingAfterBreak="0">
    <w:nsid w:val="31973C09"/>
    <w:multiLevelType w:val="singleLevel"/>
    <w:tmpl w:val="7D708DC2"/>
    <w:lvl w:ilvl="0">
      <w:start w:val="1"/>
      <w:numFmt w:val="bullet"/>
      <w:pStyle w:val="UniversityEbene3"/>
      <w:lvlText w:val=""/>
      <w:lvlJc w:val="left"/>
      <w:pPr>
        <w:tabs>
          <w:tab w:val="num" w:pos="360"/>
        </w:tabs>
        <w:ind w:left="318" w:hanging="318"/>
      </w:pPr>
      <w:rPr>
        <w:rFonts w:ascii="SymbolProp BT" w:hAnsi="SymbolProp BT" w:hint="default"/>
        <w:b/>
        <w:i w:val="0"/>
        <w:caps w:val="0"/>
        <w:strike w:val="0"/>
        <w:dstrike w:val="0"/>
        <w:vanish w:val="0"/>
        <w:color w:val="000000"/>
        <w:effect w:val="none"/>
        <w:vertAlign w:val="baseline"/>
      </w:rPr>
    </w:lvl>
  </w:abstractNum>
  <w:abstractNum w:abstractNumId="11" w15:restartNumberingAfterBreak="0">
    <w:nsid w:val="372C5481"/>
    <w:multiLevelType w:val="hybridMultilevel"/>
    <w:tmpl w:val="289AE9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2" w15:restartNumberingAfterBreak="0">
    <w:nsid w:val="3A465529"/>
    <w:multiLevelType w:val="hybridMultilevel"/>
    <w:tmpl w:val="315AA804"/>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5174BCA"/>
    <w:multiLevelType w:val="hybridMultilevel"/>
    <w:tmpl w:val="8E944336"/>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4" w15:restartNumberingAfterBreak="0">
    <w:nsid w:val="48B9267C"/>
    <w:multiLevelType w:val="hybridMultilevel"/>
    <w:tmpl w:val="3FF06E44"/>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9C85379"/>
    <w:multiLevelType w:val="hybridMultilevel"/>
    <w:tmpl w:val="6BE83488"/>
    <w:lvl w:ilvl="0" w:tplc="B2EA4B3A">
      <w:numFmt w:val="bullet"/>
      <w:lvlText w:val="-"/>
      <w:lvlJc w:val="left"/>
      <w:pPr>
        <w:ind w:left="720" w:hanging="360"/>
      </w:pPr>
      <w:rPr>
        <w:rFonts w:ascii="Times New Roman" w:eastAsia="MS Mincho"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D7369D7"/>
    <w:multiLevelType w:val="singleLevel"/>
    <w:tmpl w:val="8CE25CC0"/>
    <w:name w:val="University Spiegelstriche Ebene 1 List Template"/>
    <w:lvl w:ilvl="0">
      <w:start w:val="1"/>
      <w:numFmt w:val="bullet"/>
      <w:pStyle w:val="UniversitySpiegelstricheEbene1"/>
      <w:lvlText w:val="-"/>
      <w:lvlJc w:val="left"/>
      <w:pPr>
        <w:tabs>
          <w:tab w:val="num" w:pos="0"/>
        </w:tabs>
        <w:ind w:left="142" w:hanging="142"/>
      </w:pPr>
      <w:rPr>
        <w:rFonts w:ascii="Times New Roman" w:hAnsi="Times New Roman" w:cs="Times New Roman"/>
        <w:b w:val="0"/>
        <w:i w:val="0"/>
        <w:sz w:val="20"/>
      </w:rPr>
    </w:lvl>
  </w:abstractNum>
  <w:abstractNum w:abstractNumId="17" w15:restartNumberingAfterBreak="0">
    <w:nsid w:val="554A5036"/>
    <w:multiLevelType w:val="hybridMultilevel"/>
    <w:tmpl w:val="CDE203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FBD3307"/>
    <w:multiLevelType w:val="hybridMultilevel"/>
    <w:tmpl w:val="BA40AC60"/>
    <w:lvl w:ilvl="0" w:tplc="567C5970">
      <w:numFmt w:val="bullet"/>
      <w:lvlText w:val="-"/>
      <w:lvlJc w:val="left"/>
      <w:pPr>
        <w:ind w:left="720" w:hanging="360"/>
      </w:pPr>
      <w:rPr>
        <w:rFonts w:ascii="Times New Roman" w:eastAsia="MS Mincho"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77A7734"/>
    <w:multiLevelType w:val="singleLevel"/>
    <w:tmpl w:val="9836C0E6"/>
    <w:name w:val="University Spiegelstriche Ebene 2 List Template"/>
    <w:lvl w:ilvl="0">
      <w:start w:val="1"/>
      <w:numFmt w:val="bullet"/>
      <w:pStyle w:val="UniversitySpiegelstricheEbene2"/>
      <w:lvlText w:val="-"/>
      <w:lvlJc w:val="left"/>
      <w:pPr>
        <w:tabs>
          <w:tab w:val="num" w:pos="0"/>
        </w:tabs>
        <w:ind w:left="283" w:hanging="141"/>
      </w:pPr>
      <w:rPr>
        <w:rFonts w:ascii="Times New Roman" w:hAnsi="Times New Roman" w:cs="Times New Roman"/>
        <w:b w:val="0"/>
        <w:i w:val="0"/>
        <w:sz w:val="20"/>
      </w:rPr>
    </w:lvl>
  </w:abstractNum>
  <w:abstractNum w:abstractNumId="20" w15:restartNumberingAfterBreak="0">
    <w:nsid w:val="69A11B68"/>
    <w:multiLevelType w:val="singleLevel"/>
    <w:tmpl w:val="AE9AF2C6"/>
    <w:name w:val="University Spiegelstriche Ebene 4 List Template"/>
    <w:lvl w:ilvl="0">
      <w:start w:val="1"/>
      <w:numFmt w:val="bullet"/>
      <w:pStyle w:val="UniversitySpiegelstricheEbene4"/>
      <w:lvlText w:val="-"/>
      <w:lvlJc w:val="left"/>
      <w:pPr>
        <w:tabs>
          <w:tab w:val="num" w:pos="0"/>
        </w:tabs>
        <w:ind w:left="567" w:hanging="142"/>
      </w:pPr>
      <w:rPr>
        <w:rFonts w:ascii="Times New Roman" w:hAnsi="Times New Roman" w:cs="Times New Roman"/>
        <w:b w:val="0"/>
        <w:i w:val="0"/>
        <w:sz w:val="20"/>
      </w:rPr>
    </w:lvl>
  </w:abstractNum>
  <w:abstractNum w:abstractNumId="21" w15:restartNumberingAfterBreak="0">
    <w:nsid w:val="6A020C1A"/>
    <w:multiLevelType w:val="singleLevel"/>
    <w:tmpl w:val="1F0A2322"/>
    <w:lvl w:ilvl="0">
      <w:start w:val="1"/>
      <w:numFmt w:val="bullet"/>
      <w:pStyle w:val="UniversityAufzhlung"/>
      <w:lvlText w:val=""/>
      <w:lvlJc w:val="left"/>
      <w:pPr>
        <w:tabs>
          <w:tab w:val="num" w:pos="360"/>
        </w:tabs>
        <w:ind w:left="170" w:hanging="170"/>
      </w:pPr>
      <w:rPr>
        <w:rFonts w:ascii="Wingdings" w:hAnsi="Wingdings" w:hint="default"/>
        <w:b/>
        <w:i w:val="0"/>
      </w:rPr>
    </w:lvl>
  </w:abstractNum>
  <w:abstractNum w:abstractNumId="22" w15:restartNumberingAfterBreak="0">
    <w:nsid w:val="6E22625B"/>
    <w:multiLevelType w:val="hybridMultilevel"/>
    <w:tmpl w:val="F164300E"/>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7CD529C"/>
    <w:multiLevelType w:val="singleLevel"/>
    <w:tmpl w:val="5B2CFE20"/>
    <w:name w:val="University Spiegelstriche Ebene 3 List Template"/>
    <w:lvl w:ilvl="0">
      <w:start w:val="1"/>
      <w:numFmt w:val="bullet"/>
      <w:pStyle w:val="UniversitySpiegelstricheEbene3"/>
      <w:lvlText w:val="-"/>
      <w:lvlJc w:val="left"/>
      <w:pPr>
        <w:tabs>
          <w:tab w:val="num" w:pos="0"/>
        </w:tabs>
        <w:ind w:left="425" w:hanging="142"/>
      </w:pPr>
      <w:rPr>
        <w:rFonts w:ascii="Times New Roman" w:hAnsi="Times New Roman" w:cs="Times New Roman"/>
        <w:b w:val="0"/>
        <w:i w:val="0"/>
        <w:sz w:val="20"/>
      </w:rPr>
    </w:lvl>
  </w:abstractNum>
  <w:abstractNum w:abstractNumId="24" w15:restartNumberingAfterBreak="0">
    <w:nsid w:val="7AA97A95"/>
    <w:multiLevelType w:val="hybridMultilevel"/>
    <w:tmpl w:val="A73C4090"/>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CE82874"/>
    <w:multiLevelType w:val="hybridMultilevel"/>
    <w:tmpl w:val="85A0AF1A"/>
    <w:lvl w:ilvl="0" w:tplc="614066C8">
      <w:start w:val="4"/>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47348099">
    <w:abstractNumId w:val="5"/>
  </w:num>
  <w:num w:numId="2" w16cid:durableId="2028604070">
    <w:abstractNumId w:val="3"/>
  </w:num>
  <w:num w:numId="3" w16cid:durableId="435708955">
    <w:abstractNumId w:val="10"/>
  </w:num>
  <w:num w:numId="4" w16cid:durableId="1438022113">
    <w:abstractNumId w:val="21"/>
  </w:num>
  <w:num w:numId="5" w16cid:durableId="1131050675">
    <w:abstractNumId w:val="7"/>
  </w:num>
  <w:num w:numId="6" w16cid:durableId="1928343744">
    <w:abstractNumId w:val="16"/>
  </w:num>
  <w:num w:numId="7" w16cid:durableId="1393968363">
    <w:abstractNumId w:val="19"/>
  </w:num>
  <w:num w:numId="8" w16cid:durableId="17659483">
    <w:abstractNumId w:val="23"/>
  </w:num>
  <w:num w:numId="9" w16cid:durableId="276253777">
    <w:abstractNumId w:val="20"/>
  </w:num>
  <w:num w:numId="10" w16cid:durableId="1373382089">
    <w:abstractNumId w:val="22"/>
  </w:num>
  <w:num w:numId="11" w16cid:durableId="1698191852">
    <w:abstractNumId w:val="24"/>
  </w:num>
  <w:num w:numId="12" w16cid:durableId="652835120">
    <w:abstractNumId w:val="12"/>
  </w:num>
  <w:num w:numId="13" w16cid:durableId="188229604">
    <w:abstractNumId w:val="4"/>
  </w:num>
  <w:num w:numId="14" w16cid:durableId="263196260">
    <w:abstractNumId w:val="14"/>
  </w:num>
  <w:num w:numId="15" w16cid:durableId="711270401">
    <w:abstractNumId w:val="2"/>
  </w:num>
  <w:num w:numId="16" w16cid:durableId="1365715658">
    <w:abstractNumId w:val="8"/>
  </w:num>
  <w:num w:numId="17" w16cid:durableId="1496531325">
    <w:abstractNumId w:val="0"/>
  </w:num>
  <w:num w:numId="18" w16cid:durableId="1764572738">
    <w:abstractNumId w:val="25"/>
  </w:num>
  <w:num w:numId="19" w16cid:durableId="1162504631">
    <w:abstractNumId w:val="17"/>
  </w:num>
  <w:num w:numId="20" w16cid:durableId="128282129">
    <w:abstractNumId w:val="13"/>
  </w:num>
  <w:num w:numId="21" w16cid:durableId="466554577">
    <w:abstractNumId w:val="9"/>
  </w:num>
  <w:num w:numId="22" w16cid:durableId="1230916897">
    <w:abstractNumId w:val="6"/>
  </w:num>
  <w:num w:numId="23" w16cid:durableId="2041512462">
    <w:abstractNumId w:val="1"/>
  </w:num>
  <w:num w:numId="24" w16cid:durableId="1723944737">
    <w:abstractNumId w:val="15"/>
  </w:num>
  <w:num w:numId="25" w16cid:durableId="1585450001">
    <w:abstractNumId w:val="18"/>
  </w:num>
  <w:num w:numId="26" w16cid:durableId="46073366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CH" w:vendorID="64" w:dllVersion="6" w:nlCheck="1" w:checkStyle="0"/>
  <w:activeWritingStyle w:appName="MSWord" w:lang="en-US" w:vendorID="64" w:dllVersion="6" w:nlCheck="1" w:checkStyle="1"/>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4096" w:nlCheck="1" w:checkStyle="0"/>
  <w:activeWritingStyle w:appName="MSWord" w:lang="de-CH"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fr-CH"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de-CH" w:vendorID="64" w:dllVersion="0" w:nlCheck="1" w:checkStyle="0"/>
  <w:activeWritingStyle w:appName="MSWord" w:lang="de-DE" w:vendorID="64" w:dllVersion="0" w:nlCheck="1" w:checkStyle="0"/>
  <w:activeWritingStyle w:appName="MSWord" w:lang="fr-FR" w:vendorID="64" w:dllVersion="0" w:nlCheck="1" w:checkStyle="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autoHyphenation/>
  <w:hyphenationZone w:val="60"/>
  <w:doNotHyphenateCaps/>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MLA EPS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vzzx5f2orze9ne0vtix2eti2xr2zdvw9trw&quot;&gt;sc-po-May2018&lt;record-ids&gt;&lt;item&gt;35&lt;/item&gt;&lt;item&gt;542&lt;/item&gt;&lt;item&gt;1265&lt;/item&gt;&lt;item&gt;1510&lt;/item&gt;&lt;item&gt;2099&lt;/item&gt;&lt;item&gt;2109&lt;/item&gt;&lt;item&gt;2120&lt;/item&gt;&lt;item&gt;2129&lt;/item&gt;&lt;item&gt;2269&lt;/item&gt;&lt;item&gt;2416&lt;/item&gt;&lt;item&gt;2518&lt;/item&gt;&lt;item&gt;2520&lt;/item&gt;&lt;item&gt;2543&lt;/item&gt;&lt;item&gt;2544&lt;/item&gt;&lt;item&gt;2547&lt;/item&gt;&lt;item&gt;2548&lt;/item&gt;&lt;item&gt;2549&lt;/item&gt;&lt;item&gt;2552&lt;/item&gt;&lt;item&gt;2553&lt;/item&gt;&lt;item&gt;2621&lt;/item&gt;&lt;item&gt;2626&lt;/item&gt;&lt;item&gt;2627&lt;/item&gt;&lt;item&gt;2628&lt;/item&gt;&lt;item&gt;2629&lt;/item&gt;&lt;item&gt;2630&lt;/item&gt;&lt;item&gt;2631&lt;/item&gt;&lt;item&gt;2651&lt;/item&gt;&lt;item&gt;2652&lt;/item&gt;&lt;item&gt;2654&lt;/item&gt;&lt;item&gt;2658&lt;/item&gt;&lt;item&gt;2659&lt;/item&gt;&lt;item&gt;2660&lt;/item&gt;&lt;item&gt;2661&lt;/item&gt;&lt;item&gt;2662&lt;/item&gt;&lt;item&gt;2663&lt;/item&gt;&lt;item&gt;2665&lt;/item&gt;&lt;item&gt;2668&lt;/item&gt;&lt;item&gt;2670&lt;/item&gt;&lt;item&gt;2671&lt;/item&gt;&lt;item&gt;2682&lt;/item&gt;&lt;item&gt;2683&lt;/item&gt;&lt;item&gt;2684&lt;/item&gt;&lt;item&gt;2685&lt;/item&gt;&lt;item&gt;2686&lt;/item&gt;&lt;item&gt;2687&lt;/item&gt;&lt;item&gt;2730&lt;/item&gt;&lt;item&gt;2736&lt;/item&gt;&lt;item&gt;2750&lt;/item&gt;&lt;item&gt;2756&lt;/item&gt;&lt;item&gt;2798&lt;/item&gt;&lt;item&gt;2799&lt;/item&gt;&lt;item&gt;2800&lt;/item&gt;&lt;item&gt;2801&lt;/item&gt;&lt;item&gt;2803&lt;/item&gt;&lt;item&gt;2804&lt;/item&gt;&lt;/record-ids&gt;&lt;/item&gt;&lt;/Libraries&gt;"/>
  </w:docVars>
  <w:rsids>
    <w:rsidRoot w:val="006C79CE"/>
    <w:rsid w:val="00000550"/>
    <w:rsid w:val="00001A74"/>
    <w:rsid w:val="00003409"/>
    <w:rsid w:val="00006A06"/>
    <w:rsid w:val="0000700B"/>
    <w:rsid w:val="0000721D"/>
    <w:rsid w:val="000077E8"/>
    <w:rsid w:val="00010423"/>
    <w:rsid w:val="00011887"/>
    <w:rsid w:val="00011EA9"/>
    <w:rsid w:val="00013163"/>
    <w:rsid w:val="000140B3"/>
    <w:rsid w:val="00014AE1"/>
    <w:rsid w:val="00014EFE"/>
    <w:rsid w:val="00015A47"/>
    <w:rsid w:val="00015A4B"/>
    <w:rsid w:val="000173FB"/>
    <w:rsid w:val="0001762F"/>
    <w:rsid w:val="00020279"/>
    <w:rsid w:val="00022A98"/>
    <w:rsid w:val="00023290"/>
    <w:rsid w:val="000239C9"/>
    <w:rsid w:val="00023DBD"/>
    <w:rsid w:val="00027CF6"/>
    <w:rsid w:val="00032589"/>
    <w:rsid w:val="00032A67"/>
    <w:rsid w:val="00036198"/>
    <w:rsid w:val="000367A9"/>
    <w:rsid w:val="00037310"/>
    <w:rsid w:val="00037418"/>
    <w:rsid w:val="00045A66"/>
    <w:rsid w:val="00046645"/>
    <w:rsid w:val="0004720E"/>
    <w:rsid w:val="00052708"/>
    <w:rsid w:val="00052B20"/>
    <w:rsid w:val="00053AED"/>
    <w:rsid w:val="00056252"/>
    <w:rsid w:val="00056AC0"/>
    <w:rsid w:val="0006050D"/>
    <w:rsid w:val="00060F27"/>
    <w:rsid w:val="00060F9B"/>
    <w:rsid w:val="00062CF6"/>
    <w:rsid w:val="00064C73"/>
    <w:rsid w:val="0006503C"/>
    <w:rsid w:val="00065A5E"/>
    <w:rsid w:val="00066110"/>
    <w:rsid w:val="00066A20"/>
    <w:rsid w:val="000670A4"/>
    <w:rsid w:val="00067B35"/>
    <w:rsid w:val="000711F0"/>
    <w:rsid w:val="00071517"/>
    <w:rsid w:val="00071692"/>
    <w:rsid w:val="00071E4C"/>
    <w:rsid w:val="00072E44"/>
    <w:rsid w:val="0007301F"/>
    <w:rsid w:val="000733B3"/>
    <w:rsid w:val="000750B3"/>
    <w:rsid w:val="0007525C"/>
    <w:rsid w:val="0007526A"/>
    <w:rsid w:val="000805E9"/>
    <w:rsid w:val="00081B26"/>
    <w:rsid w:val="000916C0"/>
    <w:rsid w:val="00094618"/>
    <w:rsid w:val="000958C1"/>
    <w:rsid w:val="00096B44"/>
    <w:rsid w:val="00097E27"/>
    <w:rsid w:val="000A1D32"/>
    <w:rsid w:val="000A7D62"/>
    <w:rsid w:val="000B02B0"/>
    <w:rsid w:val="000B1832"/>
    <w:rsid w:val="000B3306"/>
    <w:rsid w:val="000B381B"/>
    <w:rsid w:val="000B48F9"/>
    <w:rsid w:val="000B6C16"/>
    <w:rsid w:val="000B6EAD"/>
    <w:rsid w:val="000B6F92"/>
    <w:rsid w:val="000B715E"/>
    <w:rsid w:val="000B73F6"/>
    <w:rsid w:val="000C175C"/>
    <w:rsid w:val="000C1A73"/>
    <w:rsid w:val="000C2D60"/>
    <w:rsid w:val="000C471E"/>
    <w:rsid w:val="000C5280"/>
    <w:rsid w:val="000C5567"/>
    <w:rsid w:val="000C57F9"/>
    <w:rsid w:val="000C59C9"/>
    <w:rsid w:val="000D0F2B"/>
    <w:rsid w:val="000D1165"/>
    <w:rsid w:val="000D3262"/>
    <w:rsid w:val="000D35FC"/>
    <w:rsid w:val="000D39A1"/>
    <w:rsid w:val="000D56AB"/>
    <w:rsid w:val="000D6092"/>
    <w:rsid w:val="000D6821"/>
    <w:rsid w:val="000D7BA4"/>
    <w:rsid w:val="000D7CEC"/>
    <w:rsid w:val="000E01C5"/>
    <w:rsid w:val="000E0548"/>
    <w:rsid w:val="000E06FC"/>
    <w:rsid w:val="000E103F"/>
    <w:rsid w:val="000E1919"/>
    <w:rsid w:val="000E2367"/>
    <w:rsid w:val="000E3613"/>
    <w:rsid w:val="000E4084"/>
    <w:rsid w:val="000E5404"/>
    <w:rsid w:val="000E550B"/>
    <w:rsid w:val="000E7CCF"/>
    <w:rsid w:val="000F0777"/>
    <w:rsid w:val="000F3150"/>
    <w:rsid w:val="000F3BC3"/>
    <w:rsid w:val="000F45AE"/>
    <w:rsid w:val="000F4DF8"/>
    <w:rsid w:val="000F5334"/>
    <w:rsid w:val="000F629C"/>
    <w:rsid w:val="000F7775"/>
    <w:rsid w:val="000F7846"/>
    <w:rsid w:val="000F7D7D"/>
    <w:rsid w:val="00100224"/>
    <w:rsid w:val="001002C9"/>
    <w:rsid w:val="00101194"/>
    <w:rsid w:val="0010426C"/>
    <w:rsid w:val="001054E4"/>
    <w:rsid w:val="001055F0"/>
    <w:rsid w:val="00106928"/>
    <w:rsid w:val="0010714D"/>
    <w:rsid w:val="00107D20"/>
    <w:rsid w:val="001129A3"/>
    <w:rsid w:val="001131E2"/>
    <w:rsid w:val="00120E8A"/>
    <w:rsid w:val="00122267"/>
    <w:rsid w:val="00122E0C"/>
    <w:rsid w:val="00122EE3"/>
    <w:rsid w:val="001243B1"/>
    <w:rsid w:val="001258B3"/>
    <w:rsid w:val="00130FC2"/>
    <w:rsid w:val="00133373"/>
    <w:rsid w:val="0013341B"/>
    <w:rsid w:val="00133B35"/>
    <w:rsid w:val="00133B9F"/>
    <w:rsid w:val="00135C29"/>
    <w:rsid w:val="0013611F"/>
    <w:rsid w:val="00137311"/>
    <w:rsid w:val="00137C3C"/>
    <w:rsid w:val="00140212"/>
    <w:rsid w:val="00140738"/>
    <w:rsid w:val="00140B0E"/>
    <w:rsid w:val="00140C1C"/>
    <w:rsid w:val="00141375"/>
    <w:rsid w:val="00141D87"/>
    <w:rsid w:val="00144D11"/>
    <w:rsid w:val="001465CC"/>
    <w:rsid w:val="001474CD"/>
    <w:rsid w:val="001504F3"/>
    <w:rsid w:val="001527DA"/>
    <w:rsid w:val="001533F3"/>
    <w:rsid w:val="00154575"/>
    <w:rsid w:val="001570DB"/>
    <w:rsid w:val="00160E9A"/>
    <w:rsid w:val="00160EF1"/>
    <w:rsid w:val="00163554"/>
    <w:rsid w:val="00164F35"/>
    <w:rsid w:val="00167560"/>
    <w:rsid w:val="0016766F"/>
    <w:rsid w:val="00170381"/>
    <w:rsid w:val="00170BBA"/>
    <w:rsid w:val="00172BE9"/>
    <w:rsid w:val="00172C4D"/>
    <w:rsid w:val="001740B1"/>
    <w:rsid w:val="00174B6B"/>
    <w:rsid w:val="00175830"/>
    <w:rsid w:val="0017702C"/>
    <w:rsid w:val="00177CA0"/>
    <w:rsid w:val="0018088A"/>
    <w:rsid w:val="001817EB"/>
    <w:rsid w:val="00183FCD"/>
    <w:rsid w:val="00184AA1"/>
    <w:rsid w:val="00184B52"/>
    <w:rsid w:val="00184DA2"/>
    <w:rsid w:val="00185D04"/>
    <w:rsid w:val="00186275"/>
    <w:rsid w:val="00191D6F"/>
    <w:rsid w:val="00193054"/>
    <w:rsid w:val="001934AE"/>
    <w:rsid w:val="00193FEE"/>
    <w:rsid w:val="001948E0"/>
    <w:rsid w:val="00197B25"/>
    <w:rsid w:val="001A0020"/>
    <w:rsid w:val="001A10F9"/>
    <w:rsid w:val="001A1782"/>
    <w:rsid w:val="001A27F2"/>
    <w:rsid w:val="001A31A3"/>
    <w:rsid w:val="001A3AD0"/>
    <w:rsid w:val="001A467D"/>
    <w:rsid w:val="001A4776"/>
    <w:rsid w:val="001A4F78"/>
    <w:rsid w:val="001A66E6"/>
    <w:rsid w:val="001A7DD0"/>
    <w:rsid w:val="001A7F68"/>
    <w:rsid w:val="001B1029"/>
    <w:rsid w:val="001B10A1"/>
    <w:rsid w:val="001B1F3E"/>
    <w:rsid w:val="001B2C71"/>
    <w:rsid w:val="001B2FC2"/>
    <w:rsid w:val="001B3B33"/>
    <w:rsid w:val="001C12ED"/>
    <w:rsid w:val="001C241F"/>
    <w:rsid w:val="001C3D07"/>
    <w:rsid w:val="001C5E1E"/>
    <w:rsid w:val="001C6209"/>
    <w:rsid w:val="001D1231"/>
    <w:rsid w:val="001D21FC"/>
    <w:rsid w:val="001D24AE"/>
    <w:rsid w:val="001D31EF"/>
    <w:rsid w:val="001D434E"/>
    <w:rsid w:val="001D78BF"/>
    <w:rsid w:val="001E32B9"/>
    <w:rsid w:val="001E3FE1"/>
    <w:rsid w:val="001E4D7E"/>
    <w:rsid w:val="001E580B"/>
    <w:rsid w:val="001E5D35"/>
    <w:rsid w:val="001E6A0B"/>
    <w:rsid w:val="001E78CF"/>
    <w:rsid w:val="001F08B5"/>
    <w:rsid w:val="001F3C89"/>
    <w:rsid w:val="001F5B78"/>
    <w:rsid w:val="0020383F"/>
    <w:rsid w:val="00203D07"/>
    <w:rsid w:val="00203F8F"/>
    <w:rsid w:val="00204D99"/>
    <w:rsid w:val="002070BE"/>
    <w:rsid w:val="00212032"/>
    <w:rsid w:val="00212D0F"/>
    <w:rsid w:val="00217454"/>
    <w:rsid w:val="0022052C"/>
    <w:rsid w:val="00221D5D"/>
    <w:rsid w:val="00223368"/>
    <w:rsid w:val="00224731"/>
    <w:rsid w:val="00224BA5"/>
    <w:rsid w:val="00225B8E"/>
    <w:rsid w:val="00225CE8"/>
    <w:rsid w:val="002268D7"/>
    <w:rsid w:val="00230C47"/>
    <w:rsid w:val="002310B0"/>
    <w:rsid w:val="0023183F"/>
    <w:rsid w:val="00231BCE"/>
    <w:rsid w:val="0023392D"/>
    <w:rsid w:val="00235FF3"/>
    <w:rsid w:val="00236318"/>
    <w:rsid w:val="0023739E"/>
    <w:rsid w:val="00240869"/>
    <w:rsid w:val="00241C2F"/>
    <w:rsid w:val="0024483A"/>
    <w:rsid w:val="00246315"/>
    <w:rsid w:val="00246C84"/>
    <w:rsid w:val="00250E22"/>
    <w:rsid w:val="00252625"/>
    <w:rsid w:val="00253E56"/>
    <w:rsid w:val="002541E9"/>
    <w:rsid w:val="00254658"/>
    <w:rsid w:val="00255877"/>
    <w:rsid w:val="00255A21"/>
    <w:rsid w:val="00256756"/>
    <w:rsid w:val="00260774"/>
    <w:rsid w:val="00261196"/>
    <w:rsid w:val="00261381"/>
    <w:rsid w:val="00261413"/>
    <w:rsid w:val="0026230E"/>
    <w:rsid w:val="00263309"/>
    <w:rsid w:val="00263A91"/>
    <w:rsid w:val="002645D0"/>
    <w:rsid w:val="00264ECC"/>
    <w:rsid w:val="0026527F"/>
    <w:rsid w:val="00265DDD"/>
    <w:rsid w:val="00267BB3"/>
    <w:rsid w:val="00267F05"/>
    <w:rsid w:val="0027194B"/>
    <w:rsid w:val="00272297"/>
    <w:rsid w:val="002756DA"/>
    <w:rsid w:val="00276AB3"/>
    <w:rsid w:val="00277710"/>
    <w:rsid w:val="00277AF7"/>
    <w:rsid w:val="00277B2D"/>
    <w:rsid w:val="002805A2"/>
    <w:rsid w:val="0028356F"/>
    <w:rsid w:val="00284255"/>
    <w:rsid w:val="002848FF"/>
    <w:rsid w:val="00284AB7"/>
    <w:rsid w:val="00285A7B"/>
    <w:rsid w:val="00285ACA"/>
    <w:rsid w:val="00287600"/>
    <w:rsid w:val="002878A3"/>
    <w:rsid w:val="00291F38"/>
    <w:rsid w:val="00292389"/>
    <w:rsid w:val="00293051"/>
    <w:rsid w:val="002945C4"/>
    <w:rsid w:val="00294A05"/>
    <w:rsid w:val="0029586A"/>
    <w:rsid w:val="002A03B6"/>
    <w:rsid w:val="002A13CD"/>
    <w:rsid w:val="002A1737"/>
    <w:rsid w:val="002A2528"/>
    <w:rsid w:val="002A32BF"/>
    <w:rsid w:val="002A392D"/>
    <w:rsid w:val="002A3D99"/>
    <w:rsid w:val="002A4FB8"/>
    <w:rsid w:val="002A5615"/>
    <w:rsid w:val="002B0CA8"/>
    <w:rsid w:val="002B0D7F"/>
    <w:rsid w:val="002B4B1F"/>
    <w:rsid w:val="002B5972"/>
    <w:rsid w:val="002B59F5"/>
    <w:rsid w:val="002B63CC"/>
    <w:rsid w:val="002B7736"/>
    <w:rsid w:val="002C0505"/>
    <w:rsid w:val="002C0A13"/>
    <w:rsid w:val="002C24E7"/>
    <w:rsid w:val="002C4254"/>
    <w:rsid w:val="002C5C71"/>
    <w:rsid w:val="002C65AF"/>
    <w:rsid w:val="002C66E3"/>
    <w:rsid w:val="002C77E2"/>
    <w:rsid w:val="002D177D"/>
    <w:rsid w:val="002D1825"/>
    <w:rsid w:val="002D198E"/>
    <w:rsid w:val="002D1C29"/>
    <w:rsid w:val="002D3ADD"/>
    <w:rsid w:val="002D4BC1"/>
    <w:rsid w:val="002D4FCC"/>
    <w:rsid w:val="002D5128"/>
    <w:rsid w:val="002D55BC"/>
    <w:rsid w:val="002D6C5C"/>
    <w:rsid w:val="002E0297"/>
    <w:rsid w:val="002E0B16"/>
    <w:rsid w:val="002E0CE0"/>
    <w:rsid w:val="002E18DB"/>
    <w:rsid w:val="002E2207"/>
    <w:rsid w:val="002E3236"/>
    <w:rsid w:val="002E404C"/>
    <w:rsid w:val="002E41EB"/>
    <w:rsid w:val="002E41F8"/>
    <w:rsid w:val="002E55AD"/>
    <w:rsid w:val="002E5F96"/>
    <w:rsid w:val="002E6092"/>
    <w:rsid w:val="002E648F"/>
    <w:rsid w:val="002E64A4"/>
    <w:rsid w:val="002E7172"/>
    <w:rsid w:val="002E7446"/>
    <w:rsid w:val="002E7A23"/>
    <w:rsid w:val="002F1A11"/>
    <w:rsid w:val="002F3BEE"/>
    <w:rsid w:val="002F71DD"/>
    <w:rsid w:val="002F750A"/>
    <w:rsid w:val="00300073"/>
    <w:rsid w:val="00302FAC"/>
    <w:rsid w:val="00303A0A"/>
    <w:rsid w:val="00304102"/>
    <w:rsid w:val="003044E0"/>
    <w:rsid w:val="0030453A"/>
    <w:rsid w:val="003056AA"/>
    <w:rsid w:val="00306734"/>
    <w:rsid w:val="00311F36"/>
    <w:rsid w:val="00313CCD"/>
    <w:rsid w:val="00315660"/>
    <w:rsid w:val="00315EC9"/>
    <w:rsid w:val="00322215"/>
    <w:rsid w:val="00323E64"/>
    <w:rsid w:val="00324036"/>
    <w:rsid w:val="003249E8"/>
    <w:rsid w:val="00325AFA"/>
    <w:rsid w:val="0032663F"/>
    <w:rsid w:val="0032761B"/>
    <w:rsid w:val="003300D7"/>
    <w:rsid w:val="0033403B"/>
    <w:rsid w:val="00336CC6"/>
    <w:rsid w:val="00336CEA"/>
    <w:rsid w:val="003413B2"/>
    <w:rsid w:val="00341B2D"/>
    <w:rsid w:val="00341F13"/>
    <w:rsid w:val="00343A44"/>
    <w:rsid w:val="003440A0"/>
    <w:rsid w:val="00345655"/>
    <w:rsid w:val="00346702"/>
    <w:rsid w:val="00346A4D"/>
    <w:rsid w:val="0035132E"/>
    <w:rsid w:val="00351920"/>
    <w:rsid w:val="0035198F"/>
    <w:rsid w:val="00351A63"/>
    <w:rsid w:val="0035328F"/>
    <w:rsid w:val="0035361C"/>
    <w:rsid w:val="00354171"/>
    <w:rsid w:val="00356588"/>
    <w:rsid w:val="00356DC2"/>
    <w:rsid w:val="003621E4"/>
    <w:rsid w:val="0036306C"/>
    <w:rsid w:val="003634C0"/>
    <w:rsid w:val="003653C8"/>
    <w:rsid w:val="00365468"/>
    <w:rsid w:val="0036697E"/>
    <w:rsid w:val="00367CD6"/>
    <w:rsid w:val="00367CFC"/>
    <w:rsid w:val="00371A6B"/>
    <w:rsid w:val="00372B35"/>
    <w:rsid w:val="00373607"/>
    <w:rsid w:val="003737A3"/>
    <w:rsid w:val="003744A0"/>
    <w:rsid w:val="00375289"/>
    <w:rsid w:val="003754B0"/>
    <w:rsid w:val="00375E5A"/>
    <w:rsid w:val="003761E5"/>
    <w:rsid w:val="00380487"/>
    <w:rsid w:val="003808E2"/>
    <w:rsid w:val="0038136A"/>
    <w:rsid w:val="003818D9"/>
    <w:rsid w:val="00382789"/>
    <w:rsid w:val="0038398B"/>
    <w:rsid w:val="00383CB5"/>
    <w:rsid w:val="00383F50"/>
    <w:rsid w:val="00384A7F"/>
    <w:rsid w:val="003862D2"/>
    <w:rsid w:val="00387D73"/>
    <w:rsid w:val="0039043A"/>
    <w:rsid w:val="00390536"/>
    <w:rsid w:val="00391B18"/>
    <w:rsid w:val="003943C8"/>
    <w:rsid w:val="003A01B5"/>
    <w:rsid w:val="003A078F"/>
    <w:rsid w:val="003A3AE5"/>
    <w:rsid w:val="003A45A5"/>
    <w:rsid w:val="003A5F7C"/>
    <w:rsid w:val="003A5FA6"/>
    <w:rsid w:val="003A5FED"/>
    <w:rsid w:val="003A759B"/>
    <w:rsid w:val="003A7A64"/>
    <w:rsid w:val="003B1B51"/>
    <w:rsid w:val="003B1D92"/>
    <w:rsid w:val="003B26B0"/>
    <w:rsid w:val="003B4344"/>
    <w:rsid w:val="003B5035"/>
    <w:rsid w:val="003B635A"/>
    <w:rsid w:val="003B63D7"/>
    <w:rsid w:val="003B7EAA"/>
    <w:rsid w:val="003C101E"/>
    <w:rsid w:val="003C14A1"/>
    <w:rsid w:val="003C1C7E"/>
    <w:rsid w:val="003C3019"/>
    <w:rsid w:val="003C4BDA"/>
    <w:rsid w:val="003C5F9E"/>
    <w:rsid w:val="003C6063"/>
    <w:rsid w:val="003C6EAB"/>
    <w:rsid w:val="003D0708"/>
    <w:rsid w:val="003D077C"/>
    <w:rsid w:val="003D0D7E"/>
    <w:rsid w:val="003D1447"/>
    <w:rsid w:val="003D1732"/>
    <w:rsid w:val="003D2FEC"/>
    <w:rsid w:val="003D4DA0"/>
    <w:rsid w:val="003D55B7"/>
    <w:rsid w:val="003D57A8"/>
    <w:rsid w:val="003D6CD7"/>
    <w:rsid w:val="003D7D3D"/>
    <w:rsid w:val="003D7F6A"/>
    <w:rsid w:val="003D7F7B"/>
    <w:rsid w:val="003E16F8"/>
    <w:rsid w:val="003E20C9"/>
    <w:rsid w:val="003E25C9"/>
    <w:rsid w:val="003E289A"/>
    <w:rsid w:val="003E32A7"/>
    <w:rsid w:val="003E33E2"/>
    <w:rsid w:val="003E3DE8"/>
    <w:rsid w:val="003E4ECD"/>
    <w:rsid w:val="003E783D"/>
    <w:rsid w:val="003F06C8"/>
    <w:rsid w:val="003F1826"/>
    <w:rsid w:val="003F69A5"/>
    <w:rsid w:val="003F6CB2"/>
    <w:rsid w:val="003F79D6"/>
    <w:rsid w:val="003F79D7"/>
    <w:rsid w:val="00400185"/>
    <w:rsid w:val="00402A85"/>
    <w:rsid w:val="00403764"/>
    <w:rsid w:val="00404326"/>
    <w:rsid w:val="00405DFA"/>
    <w:rsid w:val="004067E1"/>
    <w:rsid w:val="00406F3A"/>
    <w:rsid w:val="00406FEA"/>
    <w:rsid w:val="0040743A"/>
    <w:rsid w:val="00411033"/>
    <w:rsid w:val="00411105"/>
    <w:rsid w:val="00414283"/>
    <w:rsid w:val="00414887"/>
    <w:rsid w:val="004150A6"/>
    <w:rsid w:val="004159D6"/>
    <w:rsid w:val="004161CD"/>
    <w:rsid w:val="0041676C"/>
    <w:rsid w:val="00417AF0"/>
    <w:rsid w:val="00420CF3"/>
    <w:rsid w:val="0042357C"/>
    <w:rsid w:val="00425149"/>
    <w:rsid w:val="004256F4"/>
    <w:rsid w:val="00426414"/>
    <w:rsid w:val="00426622"/>
    <w:rsid w:val="00427B89"/>
    <w:rsid w:val="00431628"/>
    <w:rsid w:val="00431848"/>
    <w:rsid w:val="00433BC8"/>
    <w:rsid w:val="00434F90"/>
    <w:rsid w:val="00437B19"/>
    <w:rsid w:val="0044092C"/>
    <w:rsid w:val="0044114E"/>
    <w:rsid w:val="00441542"/>
    <w:rsid w:val="00442C24"/>
    <w:rsid w:val="00442FC3"/>
    <w:rsid w:val="00443723"/>
    <w:rsid w:val="00443A3B"/>
    <w:rsid w:val="004444E8"/>
    <w:rsid w:val="00444C51"/>
    <w:rsid w:val="00446819"/>
    <w:rsid w:val="00451788"/>
    <w:rsid w:val="004531C0"/>
    <w:rsid w:val="00454369"/>
    <w:rsid w:val="004546AB"/>
    <w:rsid w:val="004554BC"/>
    <w:rsid w:val="0045552B"/>
    <w:rsid w:val="0045554F"/>
    <w:rsid w:val="004556B0"/>
    <w:rsid w:val="0045758F"/>
    <w:rsid w:val="00457E62"/>
    <w:rsid w:val="00460587"/>
    <w:rsid w:val="00461B76"/>
    <w:rsid w:val="00461F14"/>
    <w:rsid w:val="00462663"/>
    <w:rsid w:val="00462953"/>
    <w:rsid w:val="004635F1"/>
    <w:rsid w:val="00464345"/>
    <w:rsid w:val="0046439D"/>
    <w:rsid w:val="004659BD"/>
    <w:rsid w:val="0047075D"/>
    <w:rsid w:val="0047080F"/>
    <w:rsid w:val="00470DAF"/>
    <w:rsid w:val="00471416"/>
    <w:rsid w:val="004727CE"/>
    <w:rsid w:val="00473893"/>
    <w:rsid w:val="0047569E"/>
    <w:rsid w:val="00475F4B"/>
    <w:rsid w:val="00481BF7"/>
    <w:rsid w:val="00482422"/>
    <w:rsid w:val="00482CEF"/>
    <w:rsid w:val="00482FD8"/>
    <w:rsid w:val="00485296"/>
    <w:rsid w:val="00485796"/>
    <w:rsid w:val="00487E66"/>
    <w:rsid w:val="0049008A"/>
    <w:rsid w:val="0049236F"/>
    <w:rsid w:val="004923DA"/>
    <w:rsid w:val="004935F8"/>
    <w:rsid w:val="00493A6D"/>
    <w:rsid w:val="004944DA"/>
    <w:rsid w:val="00494737"/>
    <w:rsid w:val="0049556B"/>
    <w:rsid w:val="00495AB2"/>
    <w:rsid w:val="00495C7B"/>
    <w:rsid w:val="0049656F"/>
    <w:rsid w:val="0049671E"/>
    <w:rsid w:val="004968A4"/>
    <w:rsid w:val="0049708B"/>
    <w:rsid w:val="004A17FD"/>
    <w:rsid w:val="004A399C"/>
    <w:rsid w:val="004A4217"/>
    <w:rsid w:val="004B0955"/>
    <w:rsid w:val="004B15C8"/>
    <w:rsid w:val="004B1C3E"/>
    <w:rsid w:val="004B28D6"/>
    <w:rsid w:val="004B2B2F"/>
    <w:rsid w:val="004B4C56"/>
    <w:rsid w:val="004B5B6C"/>
    <w:rsid w:val="004B6366"/>
    <w:rsid w:val="004C0898"/>
    <w:rsid w:val="004C3002"/>
    <w:rsid w:val="004C37A8"/>
    <w:rsid w:val="004C386A"/>
    <w:rsid w:val="004C4AC7"/>
    <w:rsid w:val="004C63F0"/>
    <w:rsid w:val="004C7B1B"/>
    <w:rsid w:val="004D189E"/>
    <w:rsid w:val="004D2F1C"/>
    <w:rsid w:val="004D38E3"/>
    <w:rsid w:val="004D4E51"/>
    <w:rsid w:val="004D63A7"/>
    <w:rsid w:val="004D6AFA"/>
    <w:rsid w:val="004D795A"/>
    <w:rsid w:val="004D79A9"/>
    <w:rsid w:val="004E1C26"/>
    <w:rsid w:val="004E2768"/>
    <w:rsid w:val="004E331D"/>
    <w:rsid w:val="004E42B4"/>
    <w:rsid w:val="004E5F71"/>
    <w:rsid w:val="004E6729"/>
    <w:rsid w:val="004F08EA"/>
    <w:rsid w:val="004F0EC5"/>
    <w:rsid w:val="004F2F3F"/>
    <w:rsid w:val="004F5544"/>
    <w:rsid w:val="00500C58"/>
    <w:rsid w:val="005010C5"/>
    <w:rsid w:val="0050141F"/>
    <w:rsid w:val="00503A56"/>
    <w:rsid w:val="005041C4"/>
    <w:rsid w:val="00504508"/>
    <w:rsid w:val="00504BC0"/>
    <w:rsid w:val="005059E9"/>
    <w:rsid w:val="0050623F"/>
    <w:rsid w:val="00506AE8"/>
    <w:rsid w:val="00510522"/>
    <w:rsid w:val="00510EC4"/>
    <w:rsid w:val="0051240D"/>
    <w:rsid w:val="00513630"/>
    <w:rsid w:val="00513933"/>
    <w:rsid w:val="00514668"/>
    <w:rsid w:val="00514799"/>
    <w:rsid w:val="0051497B"/>
    <w:rsid w:val="00514B47"/>
    <w:rsid w:val="0051501D"/>
    <w:rsid w:val="00515D6D"/>
    <w:rsid w:val="0052035C"/>
    <w:rsid w:val="00521C76"/>
    <w:rsid w:val="00523D0D"/>
    <w:rsid w:val="005258A6"/>
    <w:rsid w:val="0052679C"/>
    <w:rsid w:val="0052685A"/>
    <w:rsid w:val="00527E86"/>
    <w:rsid w:val="00531C1A"/>
    <w:rsid w:val="00532565"/>
    <w:rsid w:val="00532AEE"/>
    <w:rsid w:val="00535469"/>
    <w:rsid w:val="0053731A"/>
    <w:rsid w:val="00537BBA"/>
    <w:rsid w:val="00541A2D"/>
    <w:rsid w:val="00544D72"/>
    <w:rsid w:val="005452EB"/>
    <w:rsid w:val="00550737"/>
    <w:rsid w:val="00551CB5"/>
    <w:rsid w:val="00551FFF"/>
    <w:rsid w:val="00552CCF"/>
    <w:rsid w:val="0055371F"/>
    <w:rsid w:val="00555935"/>
    <w:rsid w:val="00556762"/>
    <w:rsid w:val="00556B1F"/>
    <w:rsid w:val="0055735D"/>
    <w:rsid w:val="00557B8B"/>
    <w:rsid w:val="00560F3C"/>
    <w:rsid w:val="00562F61"/>
    <w:rsid w:val="00562FDC"/>
    <w:rsid w:val="00563810"/>
    <w:rsid w:val="00564231"/>
    <w:rsid w:val="00565584"/>
    <w:rsid w:val="005655B8"/>
    <w:rsid w:val="00566636"/>
    <w:rsid w:val="005666D1"/>
    <w:rsid w:val="00570036"/>
    <w:rsid w:val="005709CE"/>
    <w:rsid w:val="00571A24"/>
    <w:rsid w:val="00573296"/>
    <w:rsid w:val="00573488"/>
    <w:rsid w:val="00575976"/>
    <w:rsid w:val="00576065"/>
    <w:rsid w:val="00576418"/>
    <w:rsid w:val="00576437"/>
    <w:rsid w:val="00576B76"/>
    <w:rsid w:val="00577292"/>
    <w:rsid w:val="005817FA"/>
    <w:rsid w:val="0058488E"/>
    <w:rsid w:val="005857F1"/>
    <w:rsid w:val="0058656A"/>
    <w:rsid w:val="00587059"/>
    <w:rsid w:val="0058716C"/>
    <w:rsid w:val="0059220C"/>
    <w:rsid w:val="00595227"/>
    <w:rsid w:val="005A063F"/>
    <w:rsid w:val="005A0D00"/>
    <w:rsid w:val="005A1480"/>
    <w:rsid w:val="005A1554"/>
    <w:rsid w:val="005A2BE1"/>
    <w:rsid w:val="005A4377"/>
    <w:rsid w:val="005A4CBD"/>
    <w:rsid w:val="005A65D1"/>
    <w:rsid w:val="005B09DE"/>
    <w:rsid w:val="005B2111"/>
    <w:rsid w:val="005B3889"/>
    <w:rsid w:val="005B427E"/>
    <w:rsid w:val="005B4530"/>
    <w:rsid w:val="005B4D0F"/>
    <w:rsid w:val="005C1C1A"/>
    <w:rsid w:val="005D0839"/>
    <w:rsid w:val="005D0DAA"/>
    <w:rsid w:val="005D1253"/>
    <w:rsid w:val="005D3A18"/>
    <w:rsid w:val="005D3A72"/>
    <w:rsid w:val="005D3F32"/>
    <w:rsid w:val="005D582E"/>
    <w:rsid w:val="005D612B"/>
    <w:rsid w:val="005D7A19"/>
    <w:rsid w:val="005E1780"/>
    <w:rsid w:val="005E2250"/>
    <w:rsid w:val="005E3F3A"/>
    <w:rsid w:val="005E4413"/>
    <w:rsid w:val="005E4CB4"/>
    <w:rsid w:val="005E6492"/>
    <w:rsid w:val="005E7276"/>
    <w:rsid w:val="005E7B00"/>
    <w:rsid w:val="005F000D"/>
    <w:rsid w:val="005F1264"/>
    <w:rsid w:val="005F14E8"/>
    <w:rsid w:val="005F2B8C"/>
    <w:rsid w:val="005F56DA"/>
    <w:rsid w:val="005F5B86"/>
    <w:rsid w:val="005F6EF3"/>
    <w:rsid w:val="005F7214"/>
    <w:rsid w:val="00601AEB"/>
    <w:rsid w:val="00602281"/>
    <w:rsid w:val="006045CB"/>
    <w:rsid w:val="0060575A"/>
    <w:rsid w:val="006104C2"/>
    <w:rsid w:val="0061065D"/>
    <w:rsid w:val="0061130E"/>
    <w:rsid w:val="006125F3"/>
    <w:rsid w:val="00612B5D"/>
    <w:rsid w:val="00613F0B"/>
    <w:rsid w:val="00621F19"/>
    <w:rsid w:val="00621F8B"/>
    <w:rsid w:val="00622C65"/>
    <w:rsid w:val="00624BCD"/>
    <w:rsid w:val="00625472"/>
    <w:rsid w:val="00625ADE"/>
    <w:rsid w:val="00626738"/>
    <w:rsid w:val="00626A56"/>
    <w:rsid w:val="00626C83"/>
    <w:rsid w:val="006278B8"/>
    <w:rsid w:val="00630073"/>
    <w:rsid w:val="00631207"/>
    <w:rsid w:val="006312F5"/>
    <w:rsid w:val="0063301D"/>
    <w:rsid w:val="00633E24"/>
    <w:rsid w:val="00633E3E"/>
    <w:rsid w:val="00635D91"/>
    <w:rsid w:val="0063693C"/>
    <w:rsid w:val="006369DE"/>
    <w:rsid w:val="00637DAB"/>
    <w:rsid w:val="006401EB"/>
    <w:rsid w:val="00641496"/>
    <w:rsid w:val="006416E5"/>
    <w:rsid w:val="00643C56"/>
    <w:rsid w:val="0064494F"/>
    <w:rsid w:val="006455D3"/>
    <w:rsid w:val="00647B6A"/>
    <w:rsid w:val="0065293C"/>
    <w:rsid w:val="00652F9A"/>
    <w:rsid w:val="006530CB"/>
    <w:rsid w:val="006537A2"/>
    <w:rsid w:val="00655E79"/>
    <w:rsid w:val="0066198A"/>
    <w:rsid w:val="00661C29"/>
    <w:rsid w:val="006620D2"/>
    <w:rsid w:val="006630FA"/>
    <w:rsid w:val="00663A35"/>
    <w:rsid w:val="006649F6"/>
    <w:rsid w:val="00666196"/>
    <w:rsid w:val="006670A6"/>
    <w:rsid w:val="00667F0B"/>
    <w:rsid w:val="00667FB2"/>
    <w:rsid w:val="00671E82"/>
    <w:rsid w:val="00672769"/>
    <w:rsid w:val="006727DD"/>
    <w:rsid w:val="0067283E"/>
    <w:rsid w:val="006740D0"/>
    <w:rsid w:val="0067467F"/>
    <w:rsid w:val="0067544C"/>
    <w:rsid w:val="006756C0"/>
    <w:rsid w:val="006756E7"/>
    <w:rsid w:val="006771D4"/>
    <w:rsid w:val="0067765F"/>
    <w:rsid w:val="00680FF5"/>
    <w:rsid w:val="00682325"/>
    <w:rsid w:val="00682C5D"/>
    <w:rsid w:val="00682E43"/>
    <w:rsid w:val="0068307B"/>
    <w:rsid w:val="00683394"/>
    <w:rsid w:val="006833A9"/>
    <w:rsid w:val="00683702"/>
    <w:rsid w:val="00683CEA"/>
    <w:rsid w:val="0068474A"/>
    <w:rsid w:val="00684B73"/>
    <w:rsid w:val="00684C21"/>
    <w:rsid w:val="006857A8"/>
    <w:rsid w:val="0068666C"/>
    <w:rsid w:val="006871E0"/>
    <w:rsid w:val="00692045"/>
    <w:rsid w:val="006936F8"/>
    <w:rsid w:val="0069380D"/>
    <w:rsid w:val="00693E9D"/>
    <w:rsid w:val="00695C8A"/>
    <w:rsid w:val="00697C3B"/>
    <w:rsid w:val="00697D4E"/>
    <w:rsid w:val="006A06F7"/>
    <w:rsid w:val="006A14BF"/>
    <w:rsid w:val="006A1674"/>
    <w:rsid w:val="006A1C24"/>
    <w:rsid w:val="006A348C"/>
    <w:rsid w:val="006A34BC"/>
    <w:rsid w:val="006A474B"/>
    <w:rsid w:val="006A4D40"/>
    <w:rsid w:val="006A584A"/>
    <w:rsid w:val="006A5B12"/>
    <w:rsid w:val="006A6446"/>
    <w:rsid w:val="006A69A3"/>
    <w:rsid w:val="006B00E4"/>
    <w:rsid w:val="006B03DA"/>
    <w:rsid w:val="006B0DE4"/>
    <w:rsid w:val="006B0F1A"/>
    <w:rsid w:val="006B1461"/>
    <w:rsid w:val="006B165A"/>
    <w:rsid w:val="006B1758"/>
    <w:rsid w:val="006B1D52"/>
    <w:rsid w:val="006B3139"/>
    <w:rsid w:val="006B3885"/>
    <w:rsid w:val="006B4681"/>
    <w:rsid w:val="006B595F"/>
    <w:rsid w:val="006B6E2E"/>
    <w:rsid w:val="006C0DF3"/>
    <w:rsid w:val="006C1303"/>
    <w:rsid w:val="006C3825"/>
    <w:rsid w:val="006C3B22"/>
    <w:rsid w:val="006C4673"/>
    <w:rsid w:val="006C57ED"/>
    <w:rsid w:val="006C6DAA"/>
    <w:rsid w:val="006C79CE"/>
    <w:rsid w:val="006C7AEC"/>
    <w:rsid w:val="006D089F"/>
    <w:rsid w:val="006D1B1C"/>
    <w:rsid w:val="006D1D61"/>
    <w:rsid w:val="006E0E57"/>
    <w:rsid w:val="006E25A5"/>
    <w:rsid w:val="006E2C4B"/>
    <w:rsid w:val="006E5972"/>
    <w:rsid w:val="006E6725"/>
    <w:rsid w:val="006F0CD3"/>
    <w:rsid w:val="006F170C"/>
    <w:rsid w:val="006F201F"/>
    <w:rsid w:val="006F2E24"/>
    <w:rsid w:val="006F4831"/>
    <w:rsid w:val="006F6CA4"/>
    <w:rsid w:val="006F7BF1"/>
    <w:rsid w:val="0070038A"/>
    <w:rsid w:val="0070116B"/>
    <w:rsid w:val="00701B40"/>
    <w:rsid w:val="00702F7D"/>
    <w:rsid w:val="00703C7B"/>
    <w:rsid w:val="00703F70"/>
    <w:rsid w:val="00704045"/>
    <w:rsid w:val="00706AB8"/>
    <w:rsid w:val="00710670"/>
    <w:rsid w:val="00710C32"/>
    <w:rsid w:val="00714378"/>
    <w:rsid w:val="007144C0"/>
    <w:rsid w:val="00716511"/>
    <w:rsid w:val="00720490"/>
    <w:rsid w:val="00721EEB"/>
    <w:rsid w:val="00722323"/>
    <w:rsid w:val="00723655"/>
    <w:rsid w:val="00725E69"/>
    <w:rsid w:val="007275F4"/>
    <w:rsid w:val="007306D2"/>
    <w:rsid w:val="00730DBD"/>
    <w:rsid w:val="0073131B"/>
    <w:rsid w:val="007323B8"/>
    <w:rsid w:val="007332E8"/>
    <w:rsid w:val="0073799F"/>
    <w:rsid w:val="007403AC"/>
    <w:rsid w:val="007430C1"/>
    <w:rsid w:val="00745C3C"/>
    <w:rsid w:val="007474A0"/>
    <w:rsid w:val="0075075B"/>
    <w:rsid w:val="00752B04"/>
    <w:rsid w:val="00754141"/>
    <w:rsid w:val="00756465"/>
    <w:rsid w:val="007575EF"/>
    <w:rsid w:val="0075776B"/>
    <w:rsid w:val="00760288"/>
    <w:rsid w:val="00760448"/>
    <w:rsid w:val="007614C0"/>
    <w:rsid w:val="007614DF"/>
    <w:rsid w:val="00762219"/>
    <w:rsid w:val="00762932"/>
    <w:rsid w:val="00763089"/>
    <w:rsid w:val="00763766"/>
    <w:rsid w:val="0076597C"/>
    <w:rsid w:val="007701B1"/>
    <w:rsid w:val="00774DFA"/>
    <w:rsid w:val="00776B1D"/>
    <w:rsid w:val="00781CF0"/>
    <w:rsid w:val="00781F03"/>
    <w:rsid w:val="00782A9C"/>
    <w:rsid w:val="00783773"/>
    <w:rsid w:val="00783EC3"/>
    <w:rsid w:val="00785039"/>
    <w:rsid w:val="007868B1"/>
    <w:rsid w:val="00786ED7"/>
    <w:rsid w:val="0079019A"/>
    <w:rsid w:val="007901DC"/>
    <w:rsid w:val="0079186E"/>
    <w:rsid w:val="00791CE5"/>
    <w:rsid w:val="00792061"/>
    <w:rsid w:val="007921A3"/>
    <w:rsid w:val="0079256C"/>
    <w:rsid w:val="00792A69"/>
    <w:rsid w:val="0079321C"/>
    <w:rsid w:val="0079342B"/>
    <w:rsid w:val="00793F05"/>
    <w:rsid w:val="00796643"/>
    <w:rsid w:val="007A0492"/>
    <w:rsid w:val="007A1EDD"/>
    <w:rsid w:val="007A2149"/>
    <w:rsid w:val="007A217C"/>
    <w:rsid w:val="007A33C7"/>
    <w:rsid w:val="007A5820"/>
    <w:rsid w:val="007A58F9"/>
    <w:rsid w:val="007A5A7A"/>
    <w:rsid w:val="007A6166"/>
    <w:rsid w:val="007A7115"/>
    <w:rsid w:val="007B076C"/>
    <w:rsid w:val="007B0AD1"/>
    <w:rsid w:val="007B112A"/>
    <w:rsid w:val="007B4605"/>
    <w:rsid w:val="007B4B53"/>
    <w:rsid w:val="007B4F07"/>
    <w:rsid w:val="007B5A1E"/>
    <w:rsid w:val="007B5ECD"/>
    <w:rsid w:val="007B6220"/>
    <w:rsid w:val="007B63D9"/>
    <w:rsid w:val="007B68EB"/>
    <w:rsid w:val="007B6BBD"/>
    <w:rsid w:val="007C180D"/>
    <w:rsid w:val="007C2965"/>
    <w:rsid w:val="007C4082"/>
    <w:rsid w:val="007C41EA"/>
    <w:rsid w:val="007C4EF9"/>
    <w:rsid w:val="007C7999"/>
    <w:rsid w:val="007D1FF6"/>
    <w:rsid w:val="007D401C"/>
    <w:rsid w:val="007D46F3"/>
    <w:rsid w:val="007D67E9"/>
    <w:rsid w:val="007D7231"/>
    <w:rsid w:val="007D730E"/>
    <w:rsid w:val="007D7804"/>
    <w:rsid w:val="007D7CC9"/>
    <w:rsid w:val="007E1B42"/>
    <w:rsid w:val="007E1D8C"/>
    <w:rsid w:val="007E1F1B"/>
    <w:rsid w:val="007E4E24"/>
    <w:rsid w:val="007E51B7"/>
    <w:rsid w:val="007E5BCE"/>
    <w:rsid w:val="007E7253"/>
    <w:rsid w:val="007E76A6"/>
    <w:rsid w:val="007F036C"/>
    <w:rsid w:val="007F1AE9"/>
    <w:rsid w:val="007F4A89"/>
    <w:rsid w:val="007F4B0A"/>
    <w:rsid w:val="007F4E07"/>
    <w:rsid w:val="00801476"/>
    <w:rsid w:val="00802614"/>
    <w:rsid w:val="0080329A"/>
    <w:rsid w:val="00803A4D"/>
    <w:rsid w:val="00803FFE"/>
    <w:rsid w:val="00804886"/>
    <w:rsid w:val="008053A9"/>
    <w:rsid w:val="00807678"/>
    <w:rsid w:val="00807CCD"/>
    <w:rsid w:val="00807E4C"/>
    <w:rsid w:val="008100E9"/>
    <w:rsid w:val="00811A61"/>
    <w:rsid w:val="00812427"/>
    <w:rsid w:val="0081370E"/>
    <w:rsid w:val="00816B35"/>
    <w:rsid w:val="00821154"/>
    <w:rsid w:val="00821708"/>
    <w:rsid w:val="0082187A"/>
    <w:rsid w:val="008219F8"/>
    <w:rsid w:val="00821A01"/>
    <w:rsid w:val="0082396A"/>
    <w:rsid w:val="0082467C"/>
    <w:rsid w:val="00825717"/>
    <w:rsid w:val="0082762D"/>
    <w:rsid w:val="0082789E"/>
    <w:rsid w:val="00827E7A"/>
    <w:rsid w:val="00831197"/>
    <w:rsid w:val="00831979"/>
    <w:rsid w:val="00831F30"/>
    <w:rsid w:val="00832DD5"/>
    <w:rsid w:val="00833501"/>
    <w:rsid w:val="00834074"/>
    <w:rsid w:val="008347CF"/>
    <w:rsid w:val="008349BC"/>
    <w:rsid w:val="008378D3"/>
    <w:rsid w:val="00840D93"/>
    <w:rsid w:val="008444B2"/>
    <w:rsid w:val="0084492D"/>
    <w:rsid w:val="00845AB3"/>
    <w:rsid w:val="008473F6"/>
    <w:rsid w:val="00847830"/>
    <w:rsid w:val="008478B1"/>
    <w:rsid w:val="00850023"/>
    <w:rsid w:val="008519B9"/>
    <w:rsid w:val="00852D97"/>
    <w:rsid w:val="0085313C"/>
    <w:rsid w:val="0085388F"/>
    <w:rsid w:val="008539B5"/>
    <w:rsid w:val="0085771D"/>
    <w:rsid w:val="0086108C"/>
    <w:rsid w:val="008611F0"/>
    <w:rsid w:val="008613A0"/>
    <w:rsid w:val="00861953"/>
    <w:rsid w:val="00861A7C"/>
    <w:rsid w:val="00862C2B"/>
    <w:rsid w:val="00864352"/>
    <w:rsid w:val="00864419"/>
    <w:rsid w:val="00865621"/>
    <w:rsid w:val="00865C33"/>
    <w:rsid w:val="00865FBF"/>
    <w:rsid w:val="0086672A"/>
    <w:rsid w:val="0087378F"/>
    <w:rsid w:val="00875628"/>
    <w:rsid w:val="00875C25"/>
    <w:rsid w:val="008764B5"/>
    <w:rsid w:val="00876B3F"/>
    <w:rsid w:val="00877886"/>
    <w:rsid w:val="00880DC0"/>
    <w:rsid w:val="00880E6B"/>
    <w:rsid w:val="00887725"/>
    <w:rsid w:val="00890EE5"/>
    <w:rsid w:val="00891639"/>
    <w:rsid w:val="00892047"/>
    <w:rsid w:val="008922D4"/>
    <w:rsid w:val="00893676"/>
    <w:rsid w:val="0089381E"/>
    <w:rsid w:val="00893904"/>
    <w:rsid w:val="00894475"/>
    <w:rsid w:val="00895E4C"/>
    <w:rsid w:val="00897133"/>
    <w:rsid w:val="00897DB2"/>
    <w:rsid w:val="008A0AE2"/>
    <w:rsid w:val="008A1870"/>
    <w:rsid w:val="008A29E5"/>
    <w:rsid w:val="008A3724"/>
    <w:rsid w:val="008A5E45"/>
    <w:rsid w:val="008B1766"/>
    <w:rsid w:val="008B1D5D"/>
    <w:rsid w:val="008B3620"/>
    <w:rsid w:val="008B3F02"/>
    <w:rsid w:val="008B4730"/>
    <w:rsid w:val="008B4D87"/>
    <w:rsid w:val="008B5AD2"/>
    <w:rsid w:val="008C0EC1"/>
    <w:rsid w:val="008C1410"/>
    <w:rsid w:val="008C47AD"/>
    <w:rsid w:val="008C49AC"/>
    <w:rsid w:val="008C4B68"/>
    <w:rsid w:val="008C51A7"/>
    <w:rsid w:val="008C5A60"/>
    <w:rsid w:val="008C7CE0"/>
    <w:rsid w:val="008C7EC3"/>
    <w:rsid w:val="008D045D"/>
    <w:rsid w:val="008D1482"/>
    <w:rsid w:val="008D14A7"/>
    <w:rsid w:val="008D78EF"/>
    <w:rsid w:val="008D7ECA"/>
    <w:rsid w:val="008E14EC"/>
    <w:rsid w:val="008E4441"/>
    <w:rsid w:val="008E445E"/>
    <w:rsid w:val="008E4E4F"/>
    <w:rsid w:val="008E5F89"/>
    <w:rsid w:val="008F04A3"/>
    <w:rsid w:val="008F0BB5"/>
    <w:rsid w:val="008F399C"/>
    <w:rsid w:val="008F3A7A"/>
    <w:rsid w:val="008F58D1"/>
    <w:rsid w:val="00900844"/>
    <w:rsid w:val="00900EA1"/>
    <w:rsid w:val="0090246A"/>
    <w:rsid w:val="00905042"/>
    <w:rsid w:val="009117EB"/>
    <w:rsid w:val="009118CE"/>
    <w:rsid w:val="00911937"/>
    <w:rsid w:val="00912292"/>
    <w:rsid w:val="00912957"/>
    <w:rsid w:val="00912BCA"/>
    <w:rsid w:val="009134D9"/>
    <w:rsid w:val="009138C0"/>
    <w:rsid w:val="00913E3B"/>
    <w:rsid w:val="00915B67"/>
    <w:rsid w:val="00915C97"/>
    <w:rsid w:val="00917D53"/>
    <w:rsid w:val="00923329"/>
    <w:rsid w:val="0092446F"/>
    <w:rsid w:val="0092655D"/>
    <w:rsid w:val="00926638"/>
    <w:rsid w:val="00926E76"/>
    <w:rsid w:val="00931482"/>
    <w:rsid w:val="009317A7"/>
    <w:rsid w:val="0093252D"/>
    <w:rsid w:val="009327BC"/>
    <w:rsid w:val="00932BA3"/>
    <w:rsid w:val="00933590"/>
    <w:rsid w:val="00933670"/>
    <w:rsid w:val="00935160"/>
    <w:rsid w:val="00936AB4"/>
    <w:rsid w:val="00936AB8"/>
    <w:rsid w:val="00942529"/>
    <w:rsid w:val="00942C0D"/>
    <w:rsid w:val="00942E10"/>
    <w:rsid w:val="00944ACD"/>
    <w:rsid w:val="0094549A"/>
    <w:rsid w:val="00945F11"/>
    <w:rsid w:val="0094683B"/>
    <w:rsid w:val="00947E6B"/>
    <w:rsid w:val="009501F2"/>
    <w:rsid w:val="0095098C"/>
    <w:rsid w:val="00950C7F"/>
    <w:rsid w:val="0095163D"/>
    <w:rsid w:val="00952403"/>
    <w:rsid w:val="009525C2"/>
    <w:rsid w:val="00954AE4"/>
    <w:rsid w:val="00955B0E"/>
    <w:rsid w:val="009568D9"/>
    <w:rsid w:val="009601DB"/>
    <w:rsid w:val="00961806"/>
    <w:rsid w:val="009649DB"/>
    <w:rsid w:val="00964B50"/>
    <w:rsid w:val="00966F4E"/>
    <w:rsid w:val="00970674"/>
    <w:rsid w:val="009715FF"/>
    <w:rsid w:val="0097319E"/>
    <w:rsid w:val="00973701"/>
    <w:rsid w:val="0097376A"/>
    <w:rsid w:val="00973E90"/>
    <w:rsid w:val="00976A71"/>
    <w:rsid w:val="00976E20"/>
    <w:rsid w:val="00980DCE"/>
    <w:rsid w:val="009815E8"/>
    <w:rsid w:val="00981BAB"/>
    <w:rsid w:val="00982B35"/>
    <w:rsid w:val="009835B8"/>
    <w:rsid w:val="00983AA9"/>
    <w:rsid w:val="00985FDF"/>
    <w:rsid w:val="00986E75"/>
    <w:rsid w:val="00987188"/>
    <w:rsid w:val="009907CD"/>
    <w:rsid w:val="0099146B"/>
    <w:rsid w:val="009928DB"/>
    <w:rsid w:val="00992B67"/>
    <w:rsid w:val="0099499D"/>
    <w:rsid w:val="00994A04"/>
    <w:rsid w:val="00995C3C"/>
    <w:rsid w:val="00996349"/>
    <w:rsid w:val="00996650"/>
    <w:rsid w:val="0099744B"/>
    <w:rsid w:val="009A03A9"/>
    <w:rsid w:val="009A2266"/>
    <w:rsid w:val="009A4F69"/>
    <w:rsid w:val="009A4F7C"/>
    <w:rsid w:val="009A673A"/>
    <w:rsid w:val="009A6B02"/>
    <w:rsid w:val="009A7312"/>
    <w:rsid w:val="009A7757"/>
    <w:rsid w:val="009B0179"/>
    <w:rsid w:val="009B097E"/>
    <w:rsid w:val="009B1F5B"/>
    <w:rsid w:val="009B22B7"/>
    <w:rsid w:val="009B2A4B"/>
    <w:rsid w:val="009B2D67"/>
    <w:rsid w:val="009B42B6"/>
    <w:rsid w:val="009B4571"/>
    <w:rsid w:val="009B4BC3"/>
    <w:rsid w:val="009B4E95"/>
    <w:rsid w:val="009C0127"/>
    <w:rsid w:val="009C0253"/>
    <w:rsid w:val="009C0390"/>
    <w:rsid w:val="009C0DC4"/>
    <w:rsid w:val="009C12BA"/>
    <w:rsid w:val="009C1361"/>
    <w:rsid w:val="009C147F"/>
    <w:rsid w:val="009C2887"/>
    <w:rsid w:val="009C2AA2"/>
    <w:rsid w:val="009C2F3D"/>
    <w:rsid w:val="009C425E"/>
    <w:rsid w:val="009C4A95"/>
    <w:rsid w:val="009C4B6D"/>
    <w:rsid w:val="009C4D94"/>
    <w:rsid w:val="009C5DDA"/>
    <w:rsid w:val="009C65E8"/>
    <w:rsid w:val="009D28DD"/>
    <w:rsid w:val="009D3B5E"/>
    <w:rsid w:val="009D3CEF"/>
    <w:rsid w:val="009D3FE4"/>
    <w:rsid w:val="009D48F2"/>
    <w:rsid w:val="009D5DA7"/>
    <w:rsid w:val="009D5E34"/>
    <w:rsid w:val="009D6708"/>
    <w:rsid w:val="009E0E44"/>
    <w:rsid w:val="009E4EA5"/>
    <w:rsid w:val="009E5BF8"/>
    <w:rsid w:val="009E6125"/>
    <w:rsid w:val="009E6EF9"/>
    <w:rsid w:val="009E77D2"/>
    <w:rsid w:val="009F1D81"/>
    <w:rsid w:val="009F4BC8"/>
    <w:rsid w:val="009F5FDA"/>
    <w:rsid w:val="00A0089F"/>
    <w:rsid w:val="00A00C66"/>
    <w:rsid w:val="00A00C69"/>
    <w:rsid w:val="00A03BF6"/>
    <w:rsid w:val="00A05672"/>
    <w:rsid w:val="00A05A7C"/>
    <w:rsid w:val="00A05DD8"/>
    <w:rsid w:val="00A1166D"/>
    <w:rsid w:val="00A1212B"/>
    <w:rsid w:val="00A12575"/>
    <w:rsid w:val="00A12B5C"/>
    <w:rsid w:val="00A1388F"/>
    <w:rsid w:val="00A139E3"/>
    <w:rsid w:val="00A13DBD"/>
    <w:rsid w:val="00A14985"/>
    <w:rsid w:val="00A15386"/>
    <w:rsid w:val="00A154C5"/>
    <w:rsid w:val="00A15D01"/>
    <w:rsid w:val="00A17ADD"/>
    <w:rsid w:val="00A17C04"/>
    <w:rsid w:val="00A21179"/>
    <w:rsid w:val="00A21EB0"/>
    <w:rsid w:val="00A22D70"/>
    <w:rsid w:val="00A23BD2"/>
    <w:rsid w:val="00A257CB"/>
    <w:rsid w:val="00A25A2E"/>
    <w:rsid w:val="00A25C45"/>
    <w:rsid w:val="00A25E8C"/>
    <w:rsid w:val="00A300DF"/>
    <w:rsid w:val="00A31103"/>
    <w:rsid w:val="00A31C08"/>
    <w:rsid w:val="00A31FEE"/>
    <w:rsid w:val="00A32FCD"/>
    <w:rsid w:val="00A349E3"/>
    <w:rsid w:val="00A351B2"/>
    <w:rsid w:val="00A3587F"/>
    <w:rsid w:val="00A372C9"/>
    <w:rsid w:val="00A379E7"/>
    <w:rsid w:val="00A37C23"/>
    <w:rsid w:val="00A41B74"/>
    <w:rsid w:val="00A45241"/>
    <w:rsid w:val="00A454A0"/>
    <w:rsid w:val="00A53A1C"/>
    <w:rsid w:val="00A53DFF"/>
    <w:rsid w:val="00A56203"/>
    <w:rsid w:val="00A615B1"/>
    <w:rsid w:val="00A61CAC"/>
    <w:rsid w:val="00A62C8F"/>
    <w:rsid w:val="00A64B2A"/>
    <w:rsid w:val="00A64B85"/>
    <w:rsid w:val="00A64E88"/>
    <w:rsid w:val="00A65064"/>
    <w:rsid w:val="00A6533C"/>
    <w:rsid w:val="00A659CF"/>
    <w:rsid w:val="00A65BF0"/>
    <w:rsid w:val="00A65FFD"/>
    <w:rsid w:val="00A668D6"/>
    <w:rsid w:val="00A7033E"/>
    <w:rsid w:val="00A722D0"/>
    <w:rsid w:val="00A723BC"/>
    <w:rsid w:val="00A72AA3"/>
    <w:rsid w:val="00A735A1"/>
    <w:rsid w:val="00A7430F"/>
    <w:rsid w:val="00A746C2"/>
    <w:rsid w:val="00A74D72"/>
    <w:rsid w:val="00A76904"/>
    <w:rsid w:val="00A8023B"/>
    <w:rsid w:val="00A80DD0"/>
    <w:rsid w:val="00A81021"/>
    <w:rsid w:val="00A8284C"/>
    <w:rsid w:val="00A8363E"/>
    <w:rsid w:val="00A84A51"/>
    <w:rsid w:val="00A84E3F"/>
    <w:rsid w:val="00A862C5"/>
    <w:rsid w:val="00A863AB"/>
    <w:rsid w:val="00A86424"/>
    <w:rsid w:val="00A92F82"/>
    <w:rsid w:val="00A9346A"/>
    <w:rsid w:val="00A93912"/>
    <w:rsid w:val="00A94C4E"/>
    <w:rsid w:val="00A95052"/>
    <w:rsid w:val="00A96DBC"/>
    <w:rsid w:val="00A96EEC"/>
    <w:rsid w:val="00A97F16"/>
    <w:rsid w:val="00AA03BE"/>
    <w:rsid w:val="00AA0C2B"/>
    <w:rsid w:val="00AA3C68"/>
    <w:rsid w:val="00AA510D"/>
    <w:rsid w:val="00AA5F57"/>
    <w:rsid w:val="00AB0900"/>
    <w:rsid w:val="00AB1157"/>
    <w:rsid w:val="00AB1D31"/>
    <w:rsid w:val="00AB3C85"/>
    <w:rsid w:val="00AB4C71"/>
    <w:rsid w:val="00AB54B1"/>
    <w:rsid w:val="00AB61C1"/>
    <w:rsid w:val="00AB77ED"/>
    <w:rsid w:val="00AC5A86"/>
    <w:rsid w:val="00AD23B0"/>
    <w:rsid w:val="00AD2918"/>
    <w:rsid w:val="00AD41E2"/>
    <w:rsid w:val="00AD4A5E"/>
    <w:rsid w:val="00AD5866"/>
    <w:rsid w:val="00AD687C"/>
    <w:rsid w:val="00AD7384"/>
    <w:rsid w:val="00AE057D"/>
    <w:rsid w:val="00AE08FE"/>
    <w:rsid w:val="00AE3F65"/>
    <w:rsid w:val="00AE5192"/>
    <w:rsid w:val="00AE5528"/>
    <w:rsid w:val="00AE6CF3"/>
    <w:rsid w:val="00AE790B"/>
    <w:rsid w:val="00AF271D"/>
    <w:rsid w:val="00AF4CCB"/>
    <w:rsid w:val="00AF518D"/>
    <w:rsid w:val="00AF5A93"/>
    <w:rsid w:val="00AF5CDF"/>
    <w:rsid w:val="00B00065"/>
    <w:rsid w:val="00B02B66"/>
    <w:rsid w:val="00B03E63"/>
    <w:rsid w:val="00B045F0"/>
    <w:rsid w:val="00B04B91"/>
    <w:rsid w:val="00B04DA4"/>
    <w:rsid w:val="00B04DA5"/>
    <w:rsid w:val="00B060EC"/>
    <w:rsid w:val="00B07C10"/>
    <w:rsid w:val="00B1133D"/>
    <w:rsid w:val="00B1140C"/>
    <w:rsid w:val="00B11928"/>
    <w:rsid w:val="00B13907"/>
    <w:rsid w:val="00B153DA"/>
    <w:rsid w:val="00B16510"/>
    <w:rsid w:val="00B170AC"/>
    <w:rsid w:val="00B17F15"/>
    <w:rsid w:val="00B200A7"/>
    <w:rsid w:val="00B20222"/>
    <w:rsid w:val="00B2227B"/>
    <w:rsid w:val="00B22F64"/>
    <w:rsid w:val="00B25B6A"/>
    <w:rsid w:val="00B26B5C"/>
    <w:rsid w:val="00B27458"/>
    <w:rsid w:val="00B302A4"/>
    <w:rsid w:val="00B30611"/>
    <w:rsid w:val="00B3075E"/>
    <w:rsid w:val="00B31274"/>
    <w:rsid w:val="00B33414"/>
    <w:rsid w:val="00B3566D"/>
    <w:rsid w:val="00B4035F"/>
    <w:rsid w:val="00B41E0E"/>
    <w:rsid w:val="00B42472"/>
    <w:rsid w:val="00B43185"/>
    <w:rsid w:val="00B44D60"/>
    <w:rsid w:val="00B46A28"/>
    <w:rsid w:val="00B46ECB"/>
    <w:rsid w:val="00B50219"/>
    <w:rsid w:val="00B509B3"/>
    <w:rsid w:val="00B50B38"/>
    <w:rsid w:val="00B51A3D"/>
    <w:rsid w:val="00B51FE9"/>
    <w:rsid w:val="00B528B8"/>
    <w:rsid w:val="00B53FE3"/>
    <w:rsid w:val="00B55710"/>
    <w:rsid w:val="00B56960"/>
    <w:rsid w:val="00B56E9F"/>
    <w:rsid w:val="00B606B5"/>
    <w:rsid w:val="00B625FF"/>
    <w:rsid w:val="00B6260F"/>
    <w:rsid w:val="00B62EDE"/>
    <w:rsid w:val="00B62FDA"/>
    <w:rsid w:val="00B6321E"/>
    <w:rsid w:val="00B63386"/>
    <w:rsid w:val="00B63EE4"/>
    <w:rsid w:val="00B64DA7"/>
    <w:rsid w:val="00B67B54"/>
    <w:rsid w:val="00B67BE8"/>
    <w:rsid w:val="00B721DA"/>
    <w:rsid w:val="00B72288"/>
    <w:rsid w:val="00B73894"/>
    <w:rsid w:val="00B74DEB"/>
    <w:rsid w:val="00B76E43"/>
    <w:rsid w:val="00B77136"/>
    <w:rsid w:val="00B778F1"/>
    <w:rsid w:val="00B826E5"/>
    <w:rsid w:val="00B864CA"/>
    <w:rsid w:val="00B86A93"/>
    <w:rsid w:val="00B87392"/>
    <w:rsid w:val="00B90D87"/>
    <w:rsid w:val="00B93246"/>
    <w:rsid w:val="00B9353D"/>
    <w:rsid w:val="00B940B4"/>
    <w:rsid w:val="00B94251"/>
    <w:rsid w:val="00B9441A"/>
    <w:rsid w:val="00B94E4B"/>
    <w:rsid w:val="00B95765"/>
    <w:rsid w:val="00B95A58"/>
    <w:rsid w:val="00B96720"/>
    <w:rsid w:val="00B970B7"/>
    <w:rsid w:val="00B97EC7"/>
    <w:rsid w:val="00BA1133"/>
    <w:rsid w:val="00BA11FA"/>
    <w:rsid w:val="00BA43D0"/>
    <w:rsid w:val="00BA484A"/>
    <w:rsid w:val="00BA5175"/>
    <w:rsid w:val="00BA68F9"/>
    <w:rsid w:val="00BA69EA"/>
    <w:rsid w:val="00BA6BB1"/>
    <w:rsid w:val="00BB18BF"/>
    <w:rsid w:val="00BB3443"/>
    <w:rsid w:val="00BB4492"/>
    <w:rsid w:val="00BB4BB3"/>
    <w:rsid w:val="00BB4F36"/>
    <w:rsid w:val="00BB50CB"/>
    <w:rsid w:val="00BB50DF"/>
    <w:rsid w:val="00BB60B2"/>
    <w:rsid w:val="00BB6B25"/>
    <w:rsid w:val="00BB72D9"/>
    <w:rsid w:val="00BB7418"/>
    <w:rsid w:val="00BC0BF2"/>
    <w:rsid w:val="00BC1907"/>
    <w:rsid w:val="00BC2320"/>
    <w:rsid w:val="00BC3049"/>
    <w:rsid w:val="00BC3F61"/>
    <w:rsid w:val="00BC4721"/>
    <w:rsid w:val="00BC508C"/>
    <w:rsid w:val="00BD010D"/>
    <w:rsid w:val="00BD01D0"/>
    <w:rsid w:val="00BD28E4"/>
    <w:rsid w:val="00BD322D"/>
    <w:rsid w:val="00BD60F2"/>
    <w:rsid w:val="00BD6A57"/>
    <w:rsid w:val="00BD7823"/>
    <w:rsid w:val="00BD7FC0"/>
    <w:rsid w:val="00BE01F6"/>
    <w:rsid w:val="00BE0868"/>
    <w:rsid w:val="00BE2703"/>
    <w:rsid w:val="00BE5877"/>
    <w:rsid w:val="00BE6308"/>
    <w:rsid w:val="00BE7D14"/>
    <w:rsid w:val="00BF00C8"/>
    <w:rsid w:val="00BF038D"/>
    <w:rsid w:val="00BF086E"/>
    <w:rsid w:val="00BF1649"/>
    <w:rsid w:val="00BF16D3"/>
    <w:rsid w:val="00BF3679"/>
    <w:rsid w:val="00BF4890"/>
    <w:rsid w:val="00C00281"/>
    <w:rsid w:val="00C006E3"/>
    <w:rsid w:val="00C01765"/>
    <w:rsid w:val="00C02D37"/>
    <w:rsid w:val="00C03541"/>
    <w:rsid w:val="00C03A29"/>
    <w:rsid w:val="00C04519"/>
    <w:rsid w:val="00C070D3"/>
    <w:rsid w:val="00C1032C"/>
    <w:rsid w:val="00C11C95"/>
    <w:rsid w:val="00C11D41"/>
    <w:rsid w:val="00C1590B"/>
    <w:rsid w:val="00C16E39"/>
    <w:rsid w:val="00C16EAB"/>
    <w:rsid w:val="00C22845"/>
    <w:rsid w:val="00C2337B"/>
    <w:rsid w:val="00C260F0"/>
    <w:rsid w:val="00C2682C"/>
    <w:rsid w:val="00C30361"/>
    <w:rsid w:val="00C3058B"/>
    <w:rsid w:val="00C32392"/>
    <w:rsid w:val="00C33253"/>
    <w:rsid w:val="00C34671"/>
    <w:rsid w:val="00C34B25"/>
    <w:rsid w:val="00C37632"/>
    <w:rsid w:val="00C40D3E"/>
    <w:rsid w:val="00C41658"/>
    <w:rsid w:val="00C41DBE"/>
    <w:rsid w:val="00C420FE"/>
    <w:rsid w:val="00C4211A"/>
    <w:rsid w:val="00C4228C"/>
    <w:rsid w:val="00C42953"/>
    <w:rsid w:val="00C443F0"/>
    <w:rsid w:val="00C451C5"/>
    <w:rsid w:val="00C45AD2"/>
    <w:rsid w:val="00C46228"/>
    <w:rsid w:val="00C51607"/>
    <w:rsid w:val="00C51CF1"/>
    <w:rsid w:val="00C52082"/>
    <w:rsid w:val="00C52A53"/>
    <w:rsid w:val="00C532F3"/>
    <w:rsid w:val="00C57222"/>
    <w:rsid w:val="00C57A09"/>
    <w:rsid w:val="00C61751"/>
    <w:rsid w:val="00C61B44"/>
    <w:rsid w:val="00C61E3F"/>
    <w:rsid w:val="00C6297D"/>
    <w:rsid w:val="00C62CBF"/>
    <w:rsid w:val="00C62F08"/>
    <w:rsid w:val="00C6382A"/>
    <w:rsid w:val="00C64FE3"/>
    <w:rsid w:val="00C666F0"/>
    <w:rsid w:val="00C66A5C"/>
    <w:rsid w:val="00C70E6D"/>
    <w:rsid w:val="00C73D6D"/>
    <w:rsid w:val="00C752BF"/>
    <w:rsid w:val="00C7625C"/>
    <w:rsid w:val="00C76B00"/>
    <w:rsid w:val="00C77720"/>
    <w:rsid w:val="00C80153"/>
    <w:rsid w:val="00C801D1"/>
    <w:rsid w:val="00C82C6E"/>
    <w:rsid w:val="00C848A2"/>
    <w:rsid w:val="00C87290"/>
    <w:rsid w:val="00C878DE"/>
    <w:rsid w:val="00C87EC5"/>
    <w:rsid w:val="00C90CF1"/>
    <w:rsid w:val="00C910EA"/>
    <w:rsid w:val="00C912AB"/>
    <w:rsid w:val="00C91D60"/>
    <w:rsid w:val="00C92245"/>
    <w:rsid w:val="00C92967"/>
    <w:rsid w:val="00C94E50"/>
    <w:rsid w:val="00C95410"/>
    <w:rsid w:val="00C9560C"/>
    <w:rsid w:val="00CA1735"/>
    <w:rsid w:val="00CA2815"/>
    <w:rsid w:val="00CA477D"/>
    <w:rsid w:val="00CA570D"/>
    <w:rsid w:val="00CA70BE"/>
    <w:rsid w:val="00CA71F4"/>
    <w:rsid w:val="00CB05EC"/>
    <w:rsid w:val="00CB2066"/>
    <w:rsid w:val="00CB301C"/>
    <w:rsid w:val="00CB5865"/>
    <w:rsid w:val="00CB5A1B"/>
    <w:rsid w:val="00CB6ED6"/>
    <w:rsid w:val="00CC112A"/>
    <w:rsid w:val="00CC24AF"/>
    <w:rsid w:val="00CC34A3"/>
    <w:rsid w:val="00CC3EA7"/>
    <w:rsid w:val="00CC452D"/>
    <w:rsid w:val="00CC4589"/>
    <w:rsid w:val="00CD039E"/>
    <w:rsid w:val="00CD0603"/>
    <w:rsid w:val="00CD08C4"/>
    <w:rsid w:val="00CD0E28"/>
    <w:rsid w:val="00CD1EA6"/>
    <w:rsid w:val="00CD3333"/>
    <w:rsid w:val="00CD371C"/>
    <w:rsid w:val="00CD3BF8"/>
    <w:rsid w:val="00CD3F73"/>
    <w:rsid w:val="00CD4C04"/>
    <w:rsid w:val="00CD5004"/>
    <w:rsid w:val="00CD5A4D"/>
    <w:rsid w:val="00CD64B6"/>
    <w:rsid w:val="00CE0C98"/>
    <w:rsid w:val="00CE3DCA"/>
    <w:rsid w:val="00CE3E9F"/>
    <w:rsid w:val="00CE5189"/>
    <w:rsid w:val="00CE5E99"/>
    <w:rsid w:val="00CE6271"/>
    <w:rsid w:val="00CE699D"/>
    <w:rsid w:val="00CE7544"/>
    <w:rsid w:val="00CE7FAE"/>
    <w:rsid w:val="00CF16BD"/>
    <w:rsid w:val="00CF2445"/>
    <w:rsid w:val="00CF2C86"/>
    <w:rsid w:val="00CF3CDA"/>
    <w:rsid w:val="00CF6286"/>
    <w:rsid w:val="00CF639F"/>
    <w:rsid w:val="00CF795B"/>
    <w:rsid w:val="00D05FA6"/>
    <w:rsid w:val="00D069F0"/>
    <w:rsid w:val="00D10DD5"/>
    <w:rsid w:val="00D1278B"/>
    <w:rsid w:val="00D12E7E"/>
    <w:rsid w:val="00D1342A"/>
    <w:rsid w:val="00D13708"/>
    <w:rsid w:val="00D139BF"/>
    <w:rsid w:val="00D14782"/>
    <w:rsid w:val="00D14CB1"/>
    <w:rsid w:val="00D14CEC"/>
    <w:rsid w:val="00D15010"/>
    <w:rsid w:val="00D15217"/>
    <w:rsid w:val="00D15DAD"/>
    <w:rsid w:val="00D16B77"/>
    <w:rsid w:val="00D16E09"/>
    <w:rsid w:val="00D22384"/>
    <w:rsid w:val="00D2385C"/>
    <w:rsid w:val="00D252C8"/>
    <w:rsid w:val="00D26476"/>
    <w:rsid w:val="00D2689B"/>
    <w:rsid w:val="00D26D1B"/>
    <w:rsid w:val="00D31A0D"/>
    <w:rsid w:val="00D33D6F"/>
    <w:rsid w:val="00D348A9"/>
    <w:rsid w:val="00D34CC1"/>
    <w:rsid w:val="00D3671A"/>
    <w:rsid w:val="00D37D39"/>
    <w:rsid w:val="00D421AB"/>
    <w:rsid w:val="00D44203"/>
    <w:rsid w:val="00D46281"/>
    <w:rsid w:val="00D474D2"/>
    <w:rsid w:val="00D50343"/>
    <w:rsid w:val="00D50F85"/>
    <w:rsid w:val="00D51190"/>
    <w:rsid w:val="00D519D6"/>
    <w:rsid w:val="00D51F42"/>
    <w:rsid w:val="00D5654A"/>
    <w:rsid w:val="00D60692"/>
    <w:rsid w:val="00D6095B"/>
    <w:rsid w:val="00D620EC"/>
    <w:rsid w:val="00D63892"/>
    <w:rsid w:val="00D653E0"/>
    <w:rsid w:val="00D67951"/>
    <w:rsid w:val="00D67C3B"/>
    <w:rsid w:val="00D707AB"/>
    <w:rsid w:val="00D74A0A"/>
    <w:rsid w:val="00D74A48"/>
    <w:rsid w:val="00D75690"/>
    <w:rsid w:val="00D76857"/>
    <w:rsid w:val="00D80200"/>
    <w:rsid w:val="00D80207"/>
    <w:rsid w:val="00D80412"/>
    <w:rsid w:val="00D832DC"/>
    <w:rsid w:val="00D84263"/>
    <w:rsid w:val="00D852B1"/>
    <w:rsid w:val="00D87ABE"/>
    <w:rsid w:val="00D90A72"/>
    <w:rsid w:val="00D911AE"/>
    <w:rsid w:val="00D915FB"/>
    <w:rsid w:val="00D91EB0"/>
    <w:rsid w:val="00DA0520"/>
    <w:rsid w:val="00DA199D"/>
    <w:rsid w:val="00DA2468"/>
    <w:rsid w:val="00DA3BE8"/>
    <w:rsid w:val="00DA4C12"/>
    <w:rsid w:val="00DA57C8"/>
    <w:rsid w:val="00DB31D9"/>
    <w:rsid w:val="00DB38EC"/>
    <w:rsid w:val="00DB50E2"/>
    <w:rsid w:val="00DB60E1"/>
    <w:rsid w:val="00DB62AF"/>
    <w:rsid w:val="00DB742E"/>
    <w:rsid w:val="00DB7A85"/>
    <w:rsid w:val="00DB7B16"/>
    <w:rsid w:val="00DC2433"/>
    <w:rsid w:val="00DC2F9E"/>
    <w:rsid w:val="00DC3C0B"/>
    <w:rsid w:val="00DC7727"/>
    <w:rsid w:val="00DD0EF7"/>
    <w:rsid w:val="00DD0F40"/>
    <w:rsid w:val="00DD13BC"/>
    <w:rsid w:val="00DD1F88"/>
    <w:rsid w:val="00DD20A6"/>
    <w:rsid w:val="00DD3B62"/>
    <w:rsid w:val="00DD4384"/>
    <w:rsid w:val="00DD4B15"/>
    <w:rsid w:val="00DD5E0A"/>
    <w:rsid w:val="00DD60F1"/>
    <w:rsid w:val="00DD64B0"/>
    <w:rsid w:val="00DD653C"/>
    <w:rsid w:val="00DD72AD"/>
    <w:rsid w:val="00DD73B7"/>
    <w:rsid w:val="00DE02DA"/>
    <w:rsid w:val="00DE0866"/>
    <w:rsid w:val="00DE19CA"/>
    <w:rsid w:val="00DE4474"/>
    <w:rsid w:val="00DE4A3A"/>
    <w:rsid w:val="00DE5B9D"/>
    <w:rsid w:val="00DE65AF"/>
    <w:rsid w:val="00DE7905"/>
    <w:rsid w:val="00DF0E64"/>
    <w:rsid w:val="00DF1274"/>
    <w:rsid w:val="00DF1A52"/>
    <w:rsid w:val="00DF1D68"/>
    <w:rsid w:val="00DF4D3F"/>
    <w:rsid w:val="00DF5B8F"/>
    <w:rsid w:val="00E00663"/>
    <w:rsid w:val="00E00FAB"/>
    <w:rsid w:val="00E018B6"/>
    <w:rsid w:val="00E02DA1"/>
    <w:rsid w:val="00E03BE6"/>
    <w:rsid w:val="00E03C3F"/>
    <w:rsid w:val="00E04F7A"/>
    <w:rsid w:val="00E0505E"/>
    <w:rsid w:val="00E05559"/>
    <w:rsid w:val="00E05F2B"/>
    <w:rsid w:val="00E11A53"/>
    <w:rsid w:val="00E1254C"/>
    <w:rsid w:val="00E12B07"/>
    <w:rsid w:val="00E137CE"/>
    <w:rsid w:val="00E17356"/>
    <w:rsid w:val="00E17862"/>
    <w:rsid w:val="00E17BFA"/>
    <w:rsid w:val="00E2026B"/>
    <w:rsid w:val="00E203BE"/>
    <w:rsid w:val="00E21A07"/>
    <w:rsid w:val="00E2209C"/>
    <w:rsid w:val="00E232BB"/>
    <w:rsid w:val="00E2586C"/>
    <w:rsid w:val="00E264A3"/>
    <w:rsid w:val="00E30016"/>
    <w:rsid w:val="00E30942"/>
    <w:rsid w:val="00E31BC7"/>
    <w:rsid w:val="00E32665"/>
    <w:rsid w:val="00E32758"/>
    <w:rsid w:val="00E32DEA"/>
    <w:rsid w:val="00E3322E"/>
    <w:rsid w:val="00E33597"/>
    <w:rsid w:val="00E347BF"/>
    <w:rsid w:val="00E358C7"/>
    <w:rsid w:val="00E35988"/>
    <w:rsid w:val="00E37D8C"/>
    <w:rsid w:val="00E40323"/>
    <w:rsid w:val="00E416EB"/>
    <w:rsid w:val="00E430A8"/>
    <w:rsid w:val="00E4547A"/>
    <w:rsid w:val="00E45D10"/>
    <w:rsid w:val="00E4794D"/>
    <w:rsid w:val="00E507A4"/>
    <w:rsid w:val="00E508F0"/>
    <w:rsid w:val="00E510AA"/>
    <w:rsid w:val="00E51376"/>
    <w:rsid w:val="00E51379"/>
    <w:rsid w:val="00E51E54"/>
    <w:rsid w:val="00E51EF6"/>
    <w:rsid w:val="00E540F8"/>
    <w:rsid w:val="00E544A6"/>
    <w:rsid w:val="00E62B5F"/>
    <w:rsid w:val="00E63B58"/>
    <w:rsid w:val="00E64E94"/>
    <w:rsid w:val="00E65FA7"/>
    <w:rsid w:val="00E670AD"/>
    <w:rsid w:val="00E67F41"/>
    <w:rsid w:val="00E7028F"/>
    <w:rsid w:val="00E70554"/>
    <w:rsid w:val="00E746EE"/>
    <w:rsid w:val="00E75149"/>
    <w:rsid w:val="00E76EC5"/>
    <w:rsid w:val="00E76FD3"/>
    <w:rsid w:val="00E8107F"/>
    <w:rsid w:val="00E818B7"/>
    <w:rsid w:val="00E818D7"/>
    <w:rsid w:val="00E82095"/>
    <w:rsid w:val="00E82C31"/>
    <w:rsid w:val="00E83BDF"/>
    <w:rsid w:val="00E83F1A"/>
    <w:rsid w:val="00E86637"/>
    <w:rsid w:val="00E90037"/>
    <w:rsid w:val="00E90C1F"/>
    <w:rsid w:val="00E91F28"/>
    <w:rsid w:val="00E93138"/>
    <w:rsid w:val="00E94B9A"/>
    <w:rsid w:val="00E96208"/>
    <w:rsid w:val="00E96FD3"/>
    <w:rsid w:val="00E9711F"/>
    <w:rsid w:val="00E972CC"/>
    <w:rsid w:val="00EA0827"/>
    <w:rsid w:val="00EA10F9"/>
    <w:rsid w:val="00EA1138"/>
    <w:rsid w:val="00EA3611"/>
    <w:rsid w:val="00EA5627"/>
    <w:rsid w:val="00EA5EB6"/>
    <w:rsid w:val="00EA742A"/>
    <w:rsid w:val="00EB16C8"/>
    <w:rsid w:val="00EB238C"/>
    <w:rsid w:val="00EB2FF8"/>
    <w:rsid w:val="00EB3B60"/>
    <w:rsid w:val="00EB3EA8"/>
    <w:rsid w:val="00EB45E6"/>
    <w:rsid w:val="00EB5020"/>
    <w:rsid w:val="00EB5BC4"/>
    <w:rsid w:val="00EB5BCC"/>
    <w:rsid w:val="00EB6690"/>
    <w:rsid w:val="00EC050E"/>
    <w:rsid w:val="00EC06EC"/>
    <w:rsid w:val="00EC0F33"/>
    <w:rsid w:val="00EC17E3"/>
    <w:rsid w:val="00EC20A8"/>
    <w:rsid w:val="00EC39E8"/>
    <w:rsid w:val="00EC4165"/>
    <w:rsid w:val="00EC4905"/>
    <w:rsid w:val="00EC58D1"/>
    <w:rsid w:val="00EC647F"/>
    <w:rsid w:val="00EC6563"/>
    <w:rsid w:val="00EC7A9F"/>
    <w:rsid w:val="00ED055C"/>
    <w:rsid w:val="00ED14A4"/>
    <w:rsid w:val="00ED1743"/>
    <w:rsid w:val="00ED1DE3"/>
    <w:rsid w:val="00ED29A6"/>
    <w:rsid w:val="00ED2EB1"/>
    <w:rsid w:val="00EE1926"/>
    <w:rsid w:val="00EE3FD4"/>
    <w:rsid w:val="00EE75E0"/>
    <w:rsid w:val="00EF0D0C"/>
    <w:rsid w:val="00EF1558"/>
    <w:rsid w:val="00EF16D2"/>
    <w:rsid w:val="00EF29AA"/>
    <w:rsid w:val="00EF3702"/>
    <w:rsid w:val="00EF4BD7"/>
    <w:rsid w:val="00EF50E4"/>
    <w:rsid w:val="00EF5824"/>
    <w:rsid w:val="00EF5B5F"/>
    <w:rsid w:val="00EF5E6B"/>
    <w:rsid w:val="00EF6110"/>
    <w:rsid w:val="00EF666A"/>
    <w:rsid w:val="00EF6F0A"/>
    <w:rsid w:val="00EF7578"/>
    <w:rsid w:val="00F014D1"/>
    <w:rsid w:val="00F02F74"/>
    <w:rsid w:val="00F031DF"/>
    <w:rsid w:val="00F034E0"/>
    <w:rsid w:val="00F04913"/>
    <w:rsid w:val="00F051C3"/>
    <w:rsid w:val="00F101D9"/>
    <w:rsid w:val="00F10D7F"/>
    <w:rsid w:val="00F11D64"/>
    <w:rsid w:val="00F123EE"/>
    <w:rsid w:val="00F12ADD"/>
    <w:rsid w:val="00F1558B"/>
    <w:rsid w:val="00F17346"/>
    <w:rsid w:val="00F17855"/>
    <w:rsid w:val="00F22064"/>
    <w:rsid w:val="00F226F7"/>
    <w:rsid w:val="00F22C65"/>
    <w:rsid w:val="00F22F8B"/>
    <w:rsid w:val="00F248E1"/>
    <w:rsid w:val="00F24ADE"/>
    <w:rsid w:val="00F26F46"/>
    <w:rsid w:val="00F30731"/>
    <w:rsid w:val="00F310D0"/>
    <w:rsid w:val="00F33478"/>
    <w:rsid w:val="00F33A2A"/>
    <w:rsid w:val="00F33A37"/>
    <w:rsid w:val="00F33FA4"/>
    <w:rsid w:val="00F35AA6"/>
    <w:rsid w:val="00F37D9A"/>
    <w:rsid w:val="00F402F7"/>
    <w:rsid w:val="00F41D3A"/>
    <w:rsid w:val="00F4200D"/>
    <w:rsid w:val="00F42176"/>
    <w:rsid w:val="00F458B2"/>
    <w:rsid w:val="00F47CDC"/>
    <w:rsid w:val="00F50B02"/>
    <w:rsid w:val="00F50FCE"/>
    <w:rsid w:val="00F51BA1"/>
    <w:rsid w:val="00F51ED9"/>
    <w:rsid w:val="00F52FC7"/>
    <w:rsid w:val="00F55048"/>
    <w:rsid w:val="00F55101"/>
    <w:rsid w:val="00F5664E"/>
    <w:rsid w:val="00F566A3"/>
    <w:rsid w:val="00F57F92"/>
    <w:rsid w:val="00F6213D"/>
    <w:rsid w:val="00F62C00"/>
    <w:rsid w:val="00F63FA7"/>
    <w:rsid w:val="00F649C3"/>
    <w:rsid w:val="00F65C45"/>
    <w:rsid w:val="00F67900"/>
    <w:rsid w:val="00F7024B"/>
    <w:rsid w:val="00F724D4"/>
    <w:rsid w:val="00F724E5"/>
    <w:rsid w:val="00F730E0"/>
    <w:rsid w:val="00F7545E"/>
    <w:rsid w:val="00F77380"/>
    <w:rsid w:val="00F802F0"/>
    <w:rsid w:val="00F81C15"/>
    <w:rsid w:val="00F8202A"/>
    <w:rsid w:val="00F82728"/>
    <w:rsid w:val="00F83E58"/>
    <w:rsid w:val="00F84A9F"/>
    <w:rsid w:val="00F84CC6"/>
    <w:rsid w:val="00F852BE"/>
    <w:rsid w:val="00F8583A"/>
    <w:rsid w:val="00F86B73"/>
    <w:rsid w:val="00F86DF4"/>
    <w:rsid w:val="00F91AEC"/>
    <w:rsid w:val="00F935C2"/>
    <w:rsid w:val="00F93C30"/>
    <w:rsid w:val="00F93D44"/>
    <w:rsid w:val="00F942EF"/>
    <w:rsid w:val="00F943D2"/>
    <w:rsid w:val="00F96CF4"/>
    <w:rsid w:val="00F96E58"/>
    <w:rsid w:val="00F97590"/>
    <w:rsid w:val="00F97A85"/>
    <w:rsid w:val="00FA1AE6"/>
    <w:rsid w:val="00FA2F1B"/>
    <w:rsid w:val="00FA31E7"/>
    <w:rsid w:val="00FA501B"/>
    <w:rsid w:val="00FA5201"/>
    <w:rsid w:val="00FA5A69"/>
    <w:rsid w:val="00FA5C8E"/>
    <w:rsid w:val="00FA7090"/>
    <w:rsid w:val="00FA718B"/>
    <w:rsid w:val="00FB025F"/>
    <w:rsid w:val="00FB2E2B"/>
    <w:rsid w:val="00FB3A78"/>
    <w:rsid w:val="00FB43AB"/>
    <w:rsid w:val="00FB48EF"/>
    <w:rsid w:val="00FB4969"/>
    <w:rsid w:val="00FC22F6"/>
    <w:rsid w:val="00FC7FCF"/>
    <w:rsid w:val="00FD042D"/>
    <w:rsid w:val="00FD10C7"/>
    <w:rsid w:val="00FD1BFE"/>
    <w:rsid w:val="00FD2586"/>
    <w:rsid w:val="00FD29A2"/>
    <w:rsid w:val="00FD492A"/>
    <w:rsid w:val="00FE0DD0"/>
    <w:rsid w:val="00FE2D8B"/>
    <w:rsid w:val="00FE49E0"/>
    <w:rsid w:val="00FE73A2"/>
    <w:rsid w:val="00FE749D"/>
    <w:rsid w:val="00FF0488"/>
    <w:rsid w:val="00FF0A12"/>
    <w:rsid w:val="00FF25C5"/>
    <w:rsid w:val="00FF652A"/>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64D74"/>
  <w15:chartTrackingRefBased/>
  <w15:docId w15:val="{F0E3632A-65F1-4745-B09D-2CF0DA66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CH" w:eastAsia="de-CH"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C94E50"/>
    <w:pPr>
      <w:spacing w:before="120" w:after="120" w:line="480" w:lineRule="auto"/>
      <w:ind w:firstLine="567"/>
    </w:pPr>
    <w:rPr>
      <w:sz w:val="24"/>
      <w:szCs w:val="24"/>
      <w:lang w:val="en-US"/>
    </w:rPr>
  </w:style>
  <w:style w:type="paragraph" w:styleId="berschrift1">
    <w:name w:val="heading 1"/>
    <w:basedOn w:val="Standard"/>
    <w:next w:val="Standard"/>
    <w:link w:val="berschrift1Zchn"/>
    <w:qFormat/>
    <w:rsid w:val="00371A6B"/>
    <w:pPr>
      <w:keepNext/>
      <w:spacing w:before="240" w:after="60"/>
      <w:jc w:val="center"/>
      <w:outlineLvl w:val="0"/>
    </w:pPr>
    <w:rPr>
      <w:rFonts w:eastAsia="DengXian Light"/>
      <w:b/>
      <w:bCs/>
      <w:kern w:val="32"/>
      <w:sz w:val="32"/>
      <w:szCs w:val="32"/>
    </w:rPr>
  </w:style>
  <w:style w:type="paragraph" w:styleId="berschrift2">
    <w:name w:val="heading 2"/>
    <w:basedOn w:val="Standard"/>
    <w:next w:val="Standard"/>
    <w:link w:val="berschrift2Zchn"/>
    <w:unhideWhenUsed/>
    <w:rsid w:val="00231BCE"/>
    <w:pPr>
      <w:keepNext/>
      <w:spacing w:before="240" w:after="60"/>
      <w:ind w:firstLine="0"/>
      <w:outlineLvl w:val="1"/>
    </w:pPr>
    <w:rPr>
      <w:rFonts w:eastAsia="DengXian Light"/>
      <w:b/>
      <w:bCs/>
      <w:iCs/>
      <w:caps/>
      <w:sz w:val="28"/>
      <w:szCs w:val="28"/>
    </w:rPr>
  </w:style>
  <w:style w:type="paragraph" w:styleId="berschrift3">
    <w:name w:val="heading 3"/>
    <w:basedOn w:val="Standard"/>
    <w:next w:val="Standard"/>
    <w:link w:val="berschrift3Zchn"/>
    <w:unhideWhenUsed/>
    <w:rsid w:val="00B778F1"/>
    <w:pPr>
      <w:keepNext/>
      <w:spacing w:before="240" w:after="60"/>
      <w:ind w:firstLine="0"/>
      <w:outlineLvl w:val="2"/>
    </w:pPr>
    <w:rPr>
      <w:rFonts w:eastAsia="DengXian Light"/>
      <w:b/>
      <w:bCs/>
      <w:szCs w:val="26"/>
    </w:rPr>
  </w:style>
  <w:style w:type="paragraph" w:styleId="berschrift4">
    <w:name w:val="heading 4"/>
    <w:basedOn w:val="Standard"/>
    <w:next w:val="Standard"/>
    <w:link w:val="berschrift4Zchn"/>
    <w:unhideWhenUsed/>
    <w:qFormat/>
    <w:rsid w:val="004B0955"/>
    <w:pPr>
      <w:keepNext/>
      <w:keepLines/>
      <w:spacing w:before="40" w:after="0"/>
      <w:outlineLvl w:val="3"/>
    </w:pPr>
    <w:rPr>
      <w:rFonts w:eastAsiaTheme="majorEastAsia" w:cstheme="majorBidi"/>
      <w:i/>
      <w:iCs/>
      <w:color w:val="000000" w:themeColor="tex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niversityAbsatz">
    <w:name w:val="University Absatz"/>
    <w:basedOn w:val="Standard"/>
    <w:rsid w:val="00345655"/>
    <w:pPr>
      <w:spacing w:before="200"/>
    </w:pPr>
  </w:style>
  <w:style w:type="paragraph" w:customStyle="1" w:styleId="UniversityEbene1">
    <w:name w:val="University Ebene 1"/>
    <w:basedOn w:val="Standard"/>
    <w:next w:val="UniversityEbene2"/>
    <w:rsid w:val="00345655"/>
    <w:pPr>
      <w:keepNext/>
      <w:pageBreakBefore/>
      <w:numPr>
        <w:numId w:val="1"/>
      </w:numPr>
      <w:tabs>
        <w:tab w:val="left" w:pos="431"/>
      </w:tabs>
      <w:spacing w:before="300"/>
      <w:jc w:val="center"/>
      <w:outlineLvl w:val="0"/>
    </w:pPr>
    <w:rPr>
      <w:rFonts w:ascii="Arial" w:hAnsi="Arial"/>
      <w:b/>
      <w:smallCaps/>
      <w:sz w:val="30"/>
    </w:rPr>
  </w:style>
  <w:style w:type="paragraph" w:customStyle="1" w:styleId="UniversityEbene2">
    <w:name w:val="University Ebene 2"/>
    <w:basedOn w:val="Standard"/>
    <w:next w:val="UniversityEbene3"/>
    <w:rsid w:val="00345655"/>
    <w:pPr>
      <w:keepNext/>
      <w:numPr>
        <w:numId w:val="2"/>
      </w:numPr>
      <w:tabs>
        <w:tab w:val="left" w:pos="374"/>
      </w:tabs>
      <w:spacing w:before="300"/>
      <w:outlineLvl w:val="1"/>
    </w:pPr>
    <w:rPr>
      <w:rFonts w:ascii="Arial" w:hAnsi="Arial"/>
      <w:b/>
      <w:sz w:val="26"/>
    </w:rPr>
  </w:style>
  <w:style w:type="paragraph" w:customStyle="1" w:styleId="UniversityEbene3">
    <w:name w:val="University Ebene 3"/>
    <w:basedOn w:val="Standard"/>
    <w:next w:val="UniversityEbene4"/>
    <w:rsid w:val="00345655"/>
    <w:pPr>
      <w:keepNext/>
      <w:numPr>
        <w:numId w:val="3"/>
      </w:numPr>
      <w:tabs>
        <w:tab w:val="clear" w:pos="360"/>
        <w:tab w:val="left" w:pos="357"/>
      </w:tabs>
      <w:spacing w:before="260"/>
      <w:ind w:left="317" w:hanging="317"/>
      <w:outlineLvl w:val="2"/>
    </w:pPr>
    <w:rPr>
      <w:rFonts w:ascii="Arial" w:hAnsi="Arial"/>
      <w:b/>
      <w:sz w:val="22"/>
    </w:rPr>
  </w:style>
  <w:style w:type="paragraph" w:customStyle="1" w:styleId="UniversityEbene4">
    <w:name w:val="University Ebene 4"/>
    <w:basedOn w:val="Standard"/>
    <w:next w:val="UniversityAbsatz"/>
    <w:rsid w:val="00345655"/>
    <w:pPr>
      <w:keepNext/>
      <w:spacing w:before="220"/>
      <w:outlineLvl w:val="3"/>
    </w:pPr>
    <w:rPr>
      <w:rFonts w:ascii="Arial" w:hAnsi="Arial"/>
      <w:b/>
    </w:rPr>
  </w:style>
  <w:style w:type="paragraph" w:customStyle="1" w:styleId="UniversityAufzhlung">
    <w:name w:val="University Aufzählung"/>
    <w:basedOn w:val="UniversityAbsatz"/>
    <w:rsid w:val="00345655"/>
    <w:pPr>
      <w:numPr>
        <w:numId w:val="4"/>
      </w:numPr>
      <w:tabs>
        <w:tab w:val="clear" w:pos="360"/>
        <w:tab w:val="left" w:pos="283"/>
      </w:tabs>
      <w:ind w:left="283" w:hanging="283"/>
    </w:pPr>
  </w:style>
  <w:style w:type="paragraph" w:customStyle="1" w:styleId="UniversityKopfzeile">
    <w:name w:val="University Kopfzeile"/>
    <w:basedOn w:val="Standard"/>
    <w:rsid w:val="00345655"/>
    <w:pPr>
      <w:pBdr>
        <w:bottom w:val="single" w:sz="4" w:space="1" w:color="auto"/>
      </w:pBdr>
    </w:pPr>
    <w:rPr>
      <w:rFonts w:ascii="Arial" w:hAnsi="Arial"/>
      <w:b/>
    </w:rPr>
  </w:style>
  <w:style w:type="paragraph" w:customStyle="1" w:styleId="UniversityFuzeile">
    <w:name w:val="University Fußzeile"/>
    <w:basedOn w:val="Standard"/>
    <w:rsid w:val="00345655"/>
    <w:rPr>
      <w:rFonts w:ascii="Arial" w:hAnsi="Arial"/>
    </w:rPr>
  </w:style>
  <w:style w:type="paragraph" w:customStyle="1" w:styleId="UniversityBookAbsatz">
    <w:name w:val="University Book Absatz"/>
    <w:basedOn w:val="Standard"/>
    <w:rsid w:val="00345655"/>
    <w:pPr>
      <w:spacing w:before="200"/>
      <w:jc w:val="both"/>
    </w:pPr>
  </w:style>
  <w:style w:type="paragraph" w:customStyle="1" w:styleId="UniversityBookEbene1">
    <w:name w:val="University Book Ebene 1"/>
    <w:basedOn w:val="Standard"/>
    <w:next w:val="UniversityBookEbene2"/>
    <w:rsid w:val="00345655"/>
    <w:pPr>
      <w:keepNext/>
      <w:pageBreakBefore/>
      <w:numPr>
        <w:numId w:val="5"/>
      </w:numPr>
      <w:tabs>
        <w:tab w:val="left" w:pos="431"/>
      </w:tabs>
      <w:spacing w:before="300"/>
      <w:jc w:val="center"/>
      <w:outlineLvl w:val="0"/>
    </w:pPr>
    <w:rPr>
      <w:rFonts w:ascii="Arial" w:hAnsi="Arial"/>
      <w:b/>
      <w:smallCaps/>
      <w:sz w:val="30"/>
    </w:rPr>
  </w:style>
  <w:style w:type="paragraph" w:customStyle="1" w:styleId="UniversityBookEbene2">
    <w:name w:val="University Book Ebene 2"/>
    <w:basedOn w:val="Standard"/>
    <w:next w:val="UniversityBookEbene3"/>
    <w:rsid w:val="00345655"/>
    <w:pPr>
      <w:keepNext/>
      <w:numPr>
        <w:ilvl w:val="1"/>
        <w:numId w:val="5"/>
      </w:numPr>
      <w:tabs>
        <w:tab w:val="left" w:pos="578"/>
      </w:tabs>
      <w:spacing w:before="300"/>
      <w:outlineLvl w:val="1"/>
    </w:pPr>
    <w:rPr>
      <w:rFonts w:ascii="Arial" w:hAnsi="Arial"/>
      <w:b/>
      <w:sz w:val="26"/>
    </w:rPr>
  </w:style>
  <w:style w:type="paragraph" w:customStyle="1" w:styleId="UniversityBookEbene3">
    <w:name w:val="University Book Ebene 3"/>
    <w:basedOn w:val="Standard"/>
    <w:next w:val="UniversityEbene4"/>
    <w:rsid w:val="00345655"/>
    <w:pPr>
      <w:keepNext/>
      <w:numPr>
        <w:ilvl w:val="2"/>
        <w:numId w:val="5"/>
      </w:numPr>
      <w:tabs>
        <w:tab w:val="left" w:pos="720"/>
      </w:tabs>
      <w:spacing w:before="260"/>
      <w:outlineLvl w:val="2"/>
    </w:pPr>
    <w:rPr>
      <w:rFonts w:ascii="Arial" w:hAnsi="Arial"/>
      <w:b/>
      <w:sz w:val="22"/>
    </w:rPr>
  </w:style>
  <w:style w:type="paragraph" w:customStyle="1" w:styleId="UniversitySpiegelstricheEbene1">
    <w:name w:val="University Spiegelstriche Ebene 1"/>
    <w:basedOn w:val="Standard"/>
    <w:rsid w:val="00345655"/>
    <w:pPr>
      <w:numPr>
        <w:numId w:val="6"/>
      </w:numPr>
      <w:tabs>
        <w:tab w:val="clear" w:pos="0"/>
      </w:tabs>
    </w:pPr>
  </w:style>
  <w:style w:type="paragraph" w:customStyle="1" w:styleId="UniversitySpiegelstricheEbene2">
    <w:name w:val="University Spiegelstriche Ebene 2"/>
    <w:basedOn w:val="Standard"/>
    <w:rsid w:val="00345655"/>
    <w:pPr>
      <w:numPr>
        <w:numId w:val="7"/>
      </w:numPr>
      <w:tabs>
        <w:tab w:val="clear" w:pos="0"/>
      </w:tabs>
    </w:pPr>
  </w:style>
  <w:style w:type="paragraph" w:customStyle="1" w:styleId="UniversitySpiegelstricheEbene3">
    <w:name w:val="University Spiegelstriche Ebene 3"/>
    <w:basedOn w:val="Standard"/>
    <w:rsid w:val="00345655"/>
    <w:pPr>
      <w:numPr>
        <w:numId w:val="8"/>
      </w:numPr>
      <w:tabs>
        <w:tab w:val="clear" w:pos="0"/>
      </w:tabs>
    </w:pPr>
  </w:style>
  <w:style w:type="paragraph" w:customStyle="1" w:styleId="UniversitySpiegelstricheEbene4">
    <w:name w:val="University Spiegelstriche Ebene 4"/>
    <w:basedOn w:val="Standard"/>
    <w:rsid w:val="00345655"/>
    <w:pPr>
      <w:numPr>
        <w:numId w:val="9"/>
      </w:numPr>
      <w:tabs>
        <w:tab w:val="clear" w:pos="0"/>
      </w:tabs>
    </w:pPr>
  </w:style>
  <w:style w:type="character" w:styleId="Hyperlink">
    <w:name w:val="Hyperlink"/>
    <w:uiPriority w:val="99"/>
    <w:rsid w:val="005D582E"/>
    <w:rPr>
      <w:color w:val="0000FF"/>
      <w:u w:val="single"/>
    </w:rPr>
  </w:style>
  <w:style w:type="character" w:styleId="Kommentarzeichen">
    <w:name w:val="annotation reference"/>
    <w:rsid w:val="00300073"/>
    <w:rPr>
      <w:sz w:val="16"/>
      <w:szCs w:val="16"/>
    </w:rPr>
  </w:style>
  <w:style w:type="paragraph" w:styleId="Kommentartext">
    <w:name w:val="annotation text"/>
    <w:basedOn w:val="Standard"/>
    <w:link w:val="KommentartextZchn"/>
    <w:rsid w:val="00300073"/>
  </w:style>
  <w:style w:type="character" w:customStyle="1" w:styleId="KommentartextZchn">
    <w:name w:val="Kommentartext Zchn"/>
    <w:link w:val="Kommentartext"/>
    <w:rsid w:val="00300073"/>
    <w:rPr>
      <w:lang w:val="de-DE"/>
    </w:rPr>
  </w:style>
  <w:style w:type="paragraph" w:styleId="Kommentarthema">
    <w:name w:val="annotation subject"/>
    <w:basedOn w:val="Kommentartext"/>
    <w:next w:val="Kommentartext"/>
    <w:link w:val="KommentarthemaZchn"/>
    <w:rsid w:val="00300073"/>
    <w:rPr>
      <w:b/>
      <w:bCs/>
    </w:rPr>
  </w:style>
  <w:style w:type="character" w:customStyle="1" w:styleId="KommentarthemaZchn">
    <w:name w:val="Kommentarthema Zchn"/>
    <w:link w:val="Kommentarthema"/>
    <w:rsid w:val="00300073"/>
    <w:rPr>
      <w:b/>
      <w:bCs/>
      <w:lang w:val="de-DE"/>
    </w:rPr>
  </w:style>
  <w:style w:type="paragraph" w:styleId="Sprechblasentext">
    <w:name w:val="Balloon Text"/>
    <w:basedOn w:val="Standard"/>
    <w:link w:val="SprechblasentextZchn"/>
    <w:rsid w:val="00300073"/>
    <w:rPr>
      <w:rFonts w:ascii="Tahoma" w:hAnsi="Tahoma" w:cs="Tahoma"/>
      <w:sz w:val="16"/>
      <w:szCs w:val="16"/>
    </w:rPr>
  </w:style>
  <w:style w:type="character" w:customStyle="1" w:styleId="SprechblasentextZchn">
    <w:name w:val="Sprechblasentext Zchn"/>
    <w:link w:val="Sprechblasentext"/>
    <w:rsid w:val="00300073"/>
    <w:rPr>
      <w:rFonts w:ascii="Tahoma" w:hAnsi="Tahoma" w:cs="Tahoma"/>
      <w:sz w:val="16"/>
      <w:szCs w:val="16"/>
      <w:lang w:val="de-DE"/>
    </w:rPr>
  </w:style>
  <w:style w:type="paragraph" w:customStyle="1" w:styleId="EndNoteBibliographyTitle">
    <w:name w:val="EndNote Bibliography Title"/>
    <w:basedOn w:val="Standard"/>
    <w:link w:val="EndNoteBibliographyTitleZchn"/>
    <w:rsid w:val="00261413"/>
    <w:pPr>
      <w:jc w:val="center"/>
    </w:pPr>
    <w:rPr>
      <w:noProof/>
      <w:sz w:val="20"/>
      <w:lang w:val="de-CH"/>
    </w:rPr>
  </w:style>
  <w:style w:type="character" w:customStyle="1" w:styleId="EndNoteBibliographyTitleZchn">
    <w:name w:val="EndNote Bibliography Title Zchn"/>
    <w:link w:val="EndNoteBibliographyTitle"/>
    <w:rsid w:val="00261413"/>
    <w:rPr>
      <w:noProof/>
      <w:szCs w:val="24"/>
    </w:rPr>
  </w:style>
  <w:style w:type="paragraph" w:customStyle="1" w:styleId="EndNoteBibliography">
    <w:name w:val="EndNote Bibliography"/>
    <w:basedOn w:val="Standard"/>
    <w:link w:val="EndNoteBibliographyZchn"/>
    <w:rsid w:val="00C94E50"/>
    <w:pPr>
      <w:spacing w:line="240" w:lineRule="auto"/>
      <w:ind w:left="284" w:hanging="284"/>
    </w:pPr>
    <w:rPr>
      <w:noProof/>
      <w:sz w:val="20"/>
      <w:lang w:val="de-CH"/>
    </w:rPr>
  </w:style>
  <w:style w:type="character" w:customStyle="1" w:styleId="EndNoteBibliographyZchn">
    <w:name w:val="EndNote Bibliography Zchn"/>
    <w:link w:val="EndNoteBibliography"/>
    <w:rsid w:val="00C94E50"/>
    <w:rPr>
      <w:noProof/>
      <w:szCs w:val="24"/>
    </w:rPr>
  </w:style>
  <w:style w:type="character" w:customStyle="1" w:styleId="berschrift1Zchn">
    <w:name w:val="Überschrift 1 Zchn"/>
    <w:link w:val="berschrift1"/>
    <w:rsid w:val="00371A6B"/>
    <w:rPr>
      <w:rFonts w:eastAsia="DengXian Light" w:cs="Times New Roman"/>
      <w:b/>
      <w:bCs/>
      <w:kern w:val="32"/>
      <w:sz w:val="32"/>
      <w:szCs w:val="32"/>
      <w:lang w:val="de-DE" w:eastAsia="de-CH"/>
    </w:rPr>
  </w:style>
  <w:style w:type="character" w:customStyle="1" w:styleId="berschrift2Zchn">
    <w:name w:val="Überschrift 2 Zchn"/>
    <w:link w:val="berschrift2"/>
    <w:rsid w:val="00231BCE"/>
    <w:rPr>
      <w:rFonts w:eastAsia="DengXian Light"/>
      <w:b/>
      <w:bCs/>
      <w:iCs/>
      <w:caps/>
      <w:sz w:val="28"/>
      <w:szCs w:val="28"/>
      <w:lang w:val="en-US"/>
    </w:rPr>
  </w:style>
  <w:style w:type="paragraph" w:styleId="Beschriftung">
    <w:name w:val="caption"/>
    <w:aliases w:val="AbbTab_Titel"/>
    <w:basedOn w:val="Standard"/>
    <w:next w:val="Standard"/>
    <w:rsid w:val="00C94E50"/>
    <w:pPr>
      <w:keepNext/>
      <w:overflowPunct w:val="0"/>
      <w:autoSpaceDE w:val="0"/>
      <w:autoSpaceDN w:val="0"/>
      <w:adjustRightInd w:val="0"/>
      <w:spacing w:after="0"/>
      <w:ind w:firstLine="0"/>
      <w:textAlignment w:val="baseline"/>
    </w:pPr>
    <w:rPr>
      <w:rFonts w:eastAsia="Batang"/>
      <w:b/>
      <w:bCs/>
      <w:lang w:val="fr-FR" w:eastAsia="de-DE"/>
    </w:rPr>
  </w:style>
  <w:style w:type="paragraph" w:customStyle="1" w:styleId="Tableau">
    <w:name w:val="Tableau"/>
    <w:link w:val="TableauZchn"/>
    <w:rsid w:val="00D26476"/>
    <w:pPr>
      <w:tabs>
        <w:tab w:val="left" w:pos="794"/>
      </w:tabs>
      <w:spacing w:before="60"/>
      <w:jc w:val="center"/>
    </w:pPr>
    <w:rPr>
      <w:rFonts w:eastAsia="Arial Unicode MS"/>
      <w:szCs w:val="24"/>
      <w:lang w:val="en-GB" w:eastAsia="de-DE"/>
    </w:rPr>
  </w:style>
  <w:style w:type="character" w:customStyle="1" w:styleId="TableauZchn">
    <w:name w:val="Tableau Zchn"/>
    <w:link w:val="Tableau"/>
    <w:rsid w:val="00D26476"/>
    <w:rPr>
      <w:rFonts w:eastAsia="Arial Unicode MS"/>
      <w:szCs w:val="24"/>
      <w:lang w:val="en-GB" w:eastAsia="de-DE"/>
    </w:rPr>
  </w:style>
  <w:style w:type="paragraph" w:styleId="Textkrper">
    <w:name w:val="Body Text"/>
    <w:basedOn w:val="Standard"/>
    <w:link w:val="TextkrperZchn"/>
    <w:rsid w:val="00695C8A"/>
  </w:style>
  <w:style w:type="character" w:customStyle="1" w:styleId="TextkrperZchn">
    <w:name w:val="Textkörper Zchn"/>
    <w:link w:val="Textkrper"/>
    <w:rsid w:val="00695C8A"/>
    <w:rPr>
      <w:lang w:val="de-DE" w:eastAsia="de-CH"/>
    </w:rPr>
  </w:style>
  <w:style w:type="character" w:customStyle="1" w:styleId="berschrift3Zchn">
    <w:name w:val="Überschrift 3 Zchn"/>
    <w:link w:val="berschrift3"/>
    <w:rsid w:val="00B778F1"/>
    <w:rPr>
      <w:rFonts w:eastAsia="DengXian Light"/>
      <w:b/>
      <w:bCs/>
      <w:sz w:val="24"/>
      <w:szCs w:val="26"/>
      <w:lang w:val="en-US"/>
    </w:rPr>
  </w:style>
  <w:style w:type="paragraph" w:styleId="Funotentext">
    <w:name w:val="footnote text"/>
    <w:basedOn w:val="Standard"/>
    <w:link w:val="FunotentextZchn"/>
    <w:rsid w:val="00C94E50"/>
    <w:rPr>
      <w:szCs w:val="20"/>
    </w:rPr>
  </w:style>
  <w:style w:type="character" w:customStyle="1" w:styleId="FunotentextZchn">
    <w:name w:val="Fußnotentext Zchn"/>
    <w:link w:val="Funotentext"/>
    <w:rsid w:val="00C94E50"/>
    <w:rPr>
      <w:sz w:val="24"/>
      <w:lang w:val="en-US"/>
    </w:rPr>
  </w:style>
  <w:style w:type="character" w:styleId="Funotenzeichen">
    <w:name w:val="footnote reference"/>
    <w:rsid w:val="00B87392"/>
    <w:rPr>
      <w:vertAlign w:val="superscript"/>
    </w:rPr>
  </w:style>
  <w:style w:type="paragraph" w:styleId="Inhaltsverzeichnisberschrift">
    <w:name w:val="TOC Heading"/>
    <w:basedOn w:val="berschrift1"/>
    <w:next w:val="Standard"/>
    <w:uiPriority w:val="39"/>
    <w:unhideWhenUsed/>
    <w:qFormat/>
    <w:rsid w:val="00D26476"/>
    <w:pPr>
      <w:keepLines/>
      <w:spacing w:after="0" w:line="259" w:lineRule="auto"/>
      <w:jc w:val="left"/>
      <w:outlineLvl w:val="9"/>
    </w:pPr>
    <w:rPr>
      <w:rFonts w:ascii="Calibri Light" w:hAnsi="Calibri Light"/>
      <w:b w:val="0"/>
      <w:bCs w:val="0"/>
      <w:color w:val="2E74B5"/>
      <w:kern w:val="0"/>
      <w:lang w:val="de-CH" w:eastAsia="zh-CN"/>
    </w:rPr>
  </w:style>
  <w:style w:type="paragraph" w:styleId="Verzeichnis1">
    <w:name w:val="toc 1"/>
    <w:basedOn w:val="Standard"/>
    <w:next w:val="Standard"/>
    <w:autoRedefine/>
    <w:uiPriority w:val="39"/>
    <w:rsid w:val="00D26476"/>
  </w:style>
  <w:style w:type="paragraph" w:styleId="Verzeichnis2">
    <w:name w:val="toc 2"/>
    <w:basedOn w:val="Standard"/>
    <w:next w:val="Standard"/>
    <w:autoRedefine/>
    <w:uiPriority w:val="39"/>
    <w:rsid w:val="00781F03"/>
    <w:pPr>
      <w:tabs>
        <w:tab w:val="right" w:leader="dot" w:pos="9060"/>
      </w:tabs>
      <w:ind w:left="240"/>
    </w:pPr>
  </w:style>
  <w:style w:type="paragraph" w:styleId="Verzeichnis3">
    <w:name w:val="toc 3"/>
    <w:basedOn w:val="Standard"/>
    <w:next w:val="Standard"/>
    <w:autoRedefine/>
    <w:uiPriority w:val="39"/>
    <w:rsid w:val="00D26476"/>
    <w:pPr>
      <w:ind w:left="480"/>
    </w:pPr>
  </w:style>
  <w:style w:type="paragraph" w:styleId="Kopfzeile">
    <w:name w:val="header"/>
    <w:basedOn w:val="Standard"/>
    <w:link w:val="KopfzeileZchn"/>
    <w:rsid w:val="00562F61"/>
    <w:pPr>
      <w:tabs>
        <w:tab w:val="center" w:pos="4513"/>
        <w:tab w:val="right" w:pos="9026"/>
      </w:tabs>
    </w:pPr>
  </w:style>
  <w:style w:type="character" w:customStyle="1" w:styleId="KopfzeileZchn">
    <w:name w:val="Kopfzeile Zchn"/>
    <w:link w:val="Kopfzeile"/>
    <w:rsid w:val="00562F61"/>
    <w:rPr>
      <w:sz w:val="24"/>
      <w:szCs w:val="24"/>
      <w:lang w:val="en-US" w:eastAsia="de-CH"/>
    </w:rPr>
  </w:style>
  <w:style w:type="paragraph" w:styleId="Fuzeile">
    <w:name w:val="footer"/>
    <w:basedOn w:val="Standard"/>
    <w:link w:val="FuzeileZchn"/>
    <w:rsid w:val="00562F61"/>
    <w:pPr>
      <w:tabs>
        <w:tab w:val="center" w:pos="4513"/>
        <w:tab w:val="right" w:pos="9026"/>
      </w:tabs>
    </w:pPr>
  </w:style>
  <w:style w:type="character" w:customStyle="1" w:styleId="FuzeileZchn">
    <w:name w:val="Fußzeile Zchn"/>
    <w:link w:val="Fuzeile"/>
    <w:rsid w:val="00562F61"/>
    <w:rPr>
      <w:sz w:val="24"/>
      <w:szCs w:val="24"/>
      <w:lang w:val="en-US" w:eastAsia="de-CH"/>
    </w:rPr>
  </w:style>
  <w:style w:type="paragraph" w:styleId="berarbeitung">
    <w:name w:val="Revision"/>
    <w:hidden/>
    <w:uiPriority w:val="99"/>
    <w:semiHidden/>
    <w:rsid w:val="00414887"/>
    <w:rPr>
      <w:sz w:val="24"/>
      <w:szCs w:val="24"/>
      <w:lang w:val="en-US"/>
    </w:rPr>
  </w:style>
  <w:style w:type="paragraph" w:styleId="Listenabsatz">
    <w:name w:val="List Paragraph"/>
    <w:basedOn w:val="Standard"/>
    <w:uiPriority w:val="34"/>
    <w:qFormat/>
    <w:rsid w:val="00482CEF"/>
    <w:pPr>
      <w:ind w:left="720"/>
      <w:contextualSpacing/>
    </w:pPr>
  </w:style>
  <w:style w:type="table" w:styleId="Tabellenraster">
    <w:name w:val="Table Grid"/>
    <w:basedOn w:val="NormaleTabelle"/>
    <w:rsid w:val="003B1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D67C3B"/>
    <w:rPr>
      <w:color w:val="605E5C"/>
      <w:shd w:val="clear" w:color="auto" w:fill="E1DFDD"/>
    </w:rPr>
  </w:style>
  <w:style w:type="character" w:customStyle="1" w:styleId="berschrift4Zchn">
    <w:name w:val="Überschrift 4 Zchn"/>
    <w:basedOn w:val="Absatz-Standardschriftart"/>
    <w:link w:val="berschrift4"/>
    <w:rsid w:val="004B0955"/>
    <w:rPr>
      <w:rFonts w:eastAsiaTheme="majorEastAsia" w:cstheme="majorBidi"/>
      <w:i/>
      <w:iCs/>
      <w:color w:val="000000" w:themeColor="text1"/>
      <w:sz w:val="24"/>
      <w:szCs w:val="24"/>
      <w:lang w:val="en-US"/>
    </w:rPr>
  </w:style>
  <w:style w:type="paragraph" w:styleId="StandardWeb">
    <w:name w:val="Normal (Web)"/>
    <w:basedOn w:val="Standard"/>
    <w:uiPriority w:val="99"/>
    <w:unhideWhenUsed/>
    <w:rsid w:val="00032589"/>
    <w:pPr>
      <w:spacing w:before="100" w:beforeAutospacing="1" w:after="100" w:afterAutospacing="1" w:line="240" w:lineRule="auto"/>
    </w:pPr>
    <w:rPr>
      <w:lang w:val="de-CH" w:eastAsia="zh-CN"/>
    </w:rPr>
  </w:style>
  <w:style w:type="paragraph" w:styleId="Aufzhlungszeichen">
    <w:name w:val="List Bullet"/>
    <w:basedOn w:val="Standard"/>
    <w:rsid w:val="005D3A18"/>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831248">
      <w:bodyDiv w:val="1"/>
      <w:marLeft w:val="0"/>
      <w:marRight w:val="0"/>
      <w:marTop w:val="0"/>
      <w:marBottom w:val="0"/>
      <w:divBdr>
        <w:top w:val="none" w:sz="0" w:space="0" w:color="auto"/>
        <w:left w:val="none" w:sz="0" w:space="0" w:color="auto"/>
        <w:bottom w:val="none" w:sz="0" w:space="0" w:color="auto"/>
        <w:right w:val="none" w:sz="0" w:space="0" w:color="auto"/>
      </w:divBdr>
    </w:div>
    <w:div w:id="453015053">
      <w:bodyDiv w:val="1"/>
      <w:marLeft w:val="0"/>
      <w:marRight w:val="0"/>
      <w:marTop w:val="0"/>
      <w:marBottom w:val="0"/>
      <w:divBdr>
        <w:top w:val="none" w:sz="0" w:space="0" w:color="auto"/>
        <w:left w:val="none" w:sz="0" w:space="0" w:color="auto"/>
        <w:bottom w:val="none" w:sz="0" w:space="0" w:color="auto"/>
        <w:right w:val="none" w:sz="0" w:space="0" w:color="auto"/>
      </w:divBdr>
    </w:div>
    <w:div w:id="566065802">
      <w:bodyDiv w:val="1"/>
      <w:marLeft w:val="0"/>
      <w:marRight w:val="0"/>
      <w:marTop w:val="0"/>
      <w:marBottom w:val="0"/>
      <w:divBdr>
        <w:top w:val="none" w:sz="0" w:space="0" w:color="auto"/>
        <w:left w:val="none" w:sz="0" w:space="0" w:color="auto"/>
        <w:bottom w:val="none" w:sz="0" w:space="0" w:color="auto"/>
        <w:right w:val="none" w:sz="0" w:space="0" w:color="auto"/>
      </w:divBdr>
    </w:div>
    <w:div w:id="954023842">
      <w:bodyDiv w:val="1"/>
      <w:marLeft w:val="0"/>
      <w:marRight w:val="0"/>
      <w:marTop w:val="0"/>
      <w:marBottom w:val="0"/>
      <w:divBdr>
        <w:top w:val="none" w:sz="0" w:space="0" w:color="auto"/>
        <w:left w:val="none" w:sz="0" w:space="0" w:color="auto"/>
        <w:bottom w:val="none" w:sz="0" w:space="0" w:color="auto"/>
        <w:right w:val="none" w:sz="0" w:space="0" w:color="auto"/>
      </w:divBdr>
    </w:div>
    <w:div w:id="1238710563">
      <w:bodyDiv w:val="1"/>
      <w:marLeft w:val="0"/>
      <w:marRight w:val="0"/>
      <w:marTop w:val="0"/>
      <w:marBottom w:val="0"/>
      <w:divBdr>
        <w:top w:val="none" w:sz="0" w:space="0" w:color="auto"/>
        <w:left w:val="none" w:sz="0" w:space="0" w:color="auto"/>
        <w:bottom w:val="none" w:sz="0" w:space="0" w:color="auto"/>
        <w:right w:val="none" w:sz="0" w:space="0" w:color="auto"/>
      </w:divBdr>
    </w:div>
    <w:div w:id="126303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D3BC6-E21A-4D91-B0EB-8591AA3E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2725</Words>
  <Characters>17168</Characters>
  <Application>Microsoft Office Word</Application>
  <DocSecurity>0</DocSecurity>
  <Lines>143</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Media in European Mega- and Metacities</vt:lpstr>
      <vt:lpstr>Media in European Mega- and Metacities</vt:lpstr>
    </vt:vector>
  </TitlesOfParts>
  <Company>Fachhochschule Nordwestschweiz</Company>
  <LinksUpToDate>false</LinksUpToDate>
  <CharactersWithSpaces>19854</CharactersWithSpaces>
  <SharedDoc>false</SharedDoc>
  <HLinks>
    <vt:vector size="390" baseType="variant">
      <vt:variant>
        <vt:i4>4194315</vt:i4>
      </vt:variant>
      <vt:variant>
        <vt:i4>473</vt:i4>
      </vt:variant>
      <vt:variant>
        <vt:i4>0</vt:i4>
      </vt:variant>
      <vt:variant>
        <vt:i4>5</vt:i4>
      </vt:variant>
      <vt:variant>
        <vt:lpwstr/>
      </vt:variant>
      <vt:variant>
        <vt:lpwstr>_ENREF_18</vt:lpwstr>
      </vt:variant>
      <vt:variant>
        <vt:i4>4456459</vt:i4>
      </vt:variant>
      <vt:variant>
        <vt:i4>467</vt:i4>
      </vt:variant>
      <vt:variant>
        <vt:i4>0</vt:i4>
      </vt:variant>
      <vt:variant>
        <vt:i4>5</vt:i4>
      </vt:variant>
      <vt:variant>
        <vt:lpwstr/>
      </vt:variant>
      <vt:variant>
        <vt:lpwstr>_ENREF_5</vt:lpwstr>
      </vt:variant>
      <vt:variant>
        <vt:i4>4194315</vt:i4>
      </vt:variant>
      <vt:variant>
        <vt:i4>461</vt:i4>
      </vt:variant>
      <vt:variant>
        <vt:i4>0</vt:i4>
      </vt:variant>
      <vt:variant>
        <vt:i4>5</vt:i4>
      </vt:variant>
      <vt:variant>
        <vt:lpwstr/>
      </vt:variant>
      <vt:variant>
        <vt:lpwstr>_ENREF_13</vt:lpwstr>
      </vt:variant>
      <vt:variant>
        <vt:i4>4390923</vt:i4>
      </vt:variant>
      <vt:variant>
        <vt:i4>455</vt:i4>
      </vt:variant>
      <vt:variant>
        <vt:i4>0</vt:i4>
      </vt:variant>
      <vt:variant>
        <vt:i4>5</vt:i4>
      </vt:variant>
      <vt:variant>
        <vt:lpwstr/>
      </vt:variant>
      <vt:variant>
        <vt:lpwstr>_ENREF_26</vt:lpwstr>
      </vt:variant>
      <vt:variant>
        <vt:i4>4194315</vt:i4>
      </vt:variant>
      <vt:variant>
        <vt:i4>449</vt:i4>
      </vt:variant>
      <vt:variant>
        <vt:i4>0</vt:i4>
      </vt:variant>
      <vt:variant>
        <vt:i4>5</vt:i4>
      </vt:variant>
      <vt:variant>
        <vt:lpwstr/>
      </vt:variant>
      <vt:variant>
        <vt:lpwstr>_ENREF_10</vt:lpwstr>
      </vt:variant>
      <vt:variant>
        <vt:i4>4390923</vt:i4>
      </vt:variant>
      <vt:variant>
        <vt:i4>446</vt:i4>
      </vt:variant>
      <vt:variant>
        <vt:i4>0</vt:i4>
      </vt:variant>
      <vt:variant>
        <vt:i4>5</vt:i4>
      </vt:variant>
      <vt:variant>
        <vt:lpwstr/>
      </vt:variant>
      <vt:variant>
        <vt:lpwstr>_ENREF_25</vt:lpwstr>
      </vt:variant>
      <vt:variant>
        <vt:i4>4390923</vt:i4>
      </vt:variant>
      <vt:variant>
        <vt:i4>404</vt:i4>
      </vt:variant>
      <vt:variant>
        <vt:i4>0</vt:i4>
      </vt:variant>
      <vt:variant>
        <vt:i4>5</vt:i4>
      </vt:variant>
      <vt:variant>
        <vt:lpwstr/>
      </vt:variant>
      <vt:variant>
        <vt:lpwstr>_ENREF_26</vt:lpwstr>
      </vt:variant>
      <vt:variant>
        <vt:i4>4390923</vt:i4>
      </vt:variant>
      <vt:variant>
        <vt:i4>377</vt:i4>
      </vt:variant>
      <vt:variant>
        <vt:i4>0</vt:i4>
      </vt:variant>
      <vt:variant>
        <vt:i4>5</vt:i4>
      </vt:variant>
      <vt:variant>
        <vt:lpwstr/>
      </vt:variant>
      <vt:variant>
        <vt:lpwstr>_ENREF_26</vt:lpwstr>
      </vt:variant>
      <vt:variant>
        <vt:i4>4194315</vt:i4>
      </vt:variant>
      <vt:variant>
        <vt:i4>368</vt:i4>
      </vt:variant>
      <vt:variant>
        <vt:i4>0</vt:i4>
      </vt:variant>
      <vt:variant>
        <vt:i4>5</vt:i4>
      </vt:variant>
      <vt:variant>
        <vt:lpwstr/>
      </vt:variant>
      <vt:variant>
        <vt:lpwstr>_ENREF_11</vt:lpwstr>
      </vt:variant>
      <vt:variant>
        <vt:i4>4194315</vt:i4>
      </vt:variant>
      <vt:variant>
        <vt:i4>362</vt:i4>
      </vt:variant>
      <vt:variant>
        <vt:i4>0</vt:i4>
      </vt:variant>
      <vt:variant>
        <vt:i4>5</vt:i4>
      </vt:variant>
      <vt:variant>
        <vt:lpwstr/>
      </vt:variant>
      <vt:variant>
        <vt:lpwstr>_ENREF_11</vt:lpwstr>
      </vt:variant>
      <vt:variant>
        <vt:i4>4194315</vt:i4>
      </vt:variant>
      <vt:variant>
        <vt:i4>356</vt:i4>
      </vt:variant>
      <vt:variant>
        <vt:i4>0</vt:i4>
      </vt:variant>
      <vt:variant>
        <vt:i4>5</vt:i4>
      </vt:variant>
      <vt:variant>
        <vt:lpwstr/>
      </vt:variant>
      <vt:variant>
        <vt:lpwstr>_ENREF_11</vt:lpwstr>
      </vt:variant>
      <vt:variant>
        <vt:i4>4390923</vt:i4>
      </vt:variant>
      <vt:variant>
        <vt:i4>341</vt:i4>
      </vt:variant>
      <vt:variant>
        <vt:i4>0</vt:i4>
      </vt:variant>
      <vt:variant>
        <vt:i4>5</vt:i4>
      </vt:variant>
      <vt:variant>
        <vt:lpwstr/>
      </vt:variant>
      <vt:variant>
        <vt:lpwstr>_ENREF_22</vt:lpwstr>
      </vt:variant>
      <vt:variant>
        <vt:i4>4194315</vt:i4>
      </vt:variant>
      <vt:variant>
        <vt:i4>332</vt:i4>
      </vt:variant>
      <vt:variant>
        <vt:i4>0</vt:i4>
      </vt:variant>
      <vt:variant>
        <vt:i4>5</vt:i4>
      </vt:variant>
      <vt:variant>
        <vt:lpwstr/>
      </vt:variant>
      <vt:variant>
        <vt:lpwstr>_ENREF_11</vt:lpwstr>
      </vt:variant>
      <vt:variant>
        <vt:i4>4390923</vt:i4>
      </vt:variant>
      <vt:variant>
        <vt:i4>299</vt:i4>
      </vt:variant>
      <vt:variant>
        <vt:i4>0</vt:i4>
      </vt:variant>
      <vt:variant>
        <vt:i4>5</vt:i4>
      </vt:variant>
      <vt:variant>
        <vt:lpwstr/>
      </vt:variant>
      <vt:variant>
        <vt:lpwstr>_ENREF_23</vt:lpwstr>
      </vt:variant>
      <vt:variant>
        <vt:i4>4325387</vt:i4>
      </vt:variant>
      <vt:variant>
        <vt:i4>293</vt:i4>
      </vt:variant>
      <vt:variant>
        <vt:i4>0</vt:i4>
      </vt:variant>
      <vt:variant>
        <vt:i4>5</vt:i4>
      </vt:variant>
      <vt:variant>
        <vt:lpwstr/>
      </vt:variant>
      <vt:variant>
        <vt:lpwstr>_ENREF_3</vt:lpwstr>
      </vt:variant>
      <vt:variant>
        <vt:i4>4390923</vt:i4>
      </vt:variant>
      <vt:variant>
        <vt:i4>287</vt:i4>
      </vt:variant>
      <vt:variant>
        <vt:i4>0</vt:i4>
      </vt:variant>
      <vt:variant>
        <vt:i4>5</vt:i4>
      </vt:variant>
      <vt:variant>
        <vt:lpwstr/>
      </vt:variant>
      <vt:variant>
        <vt:lpwstr>_ENREF_27</vt:lpwstr>
      </vt:variant>
      <vt:variant>
        <vt:i4>4194315</vt:i4>
      </vt:variant>
      <vt:variant>
        <vt:i4>281</vt:i4>
      </vt:variant>
      <vt:variant>
        <vt:i4>0</vt:i4>
      </vt:variant>
      <vt:variant>
        <vt:i4>5</vt:i4>
      </vt:variant>
      <vt:variant>
        <vt:lpwstr/>
      </vt:variant>
      <vt:variant>
        <vt:lpwstr>_ENREF_16</vt:lpwstr>
      </vt:variant>
      <vt:variant>
        <vt:i4>4194315</vt:i4>
      </vt:variant>
      <vt:variant>
        <vt:i4>275</vt:i4>
      </vt:variant>
      <vt:variant>
        <vt:i4>0</vt:i4>
      </vt:variant>
      <vt:variant>
        <vt:i4>5</vt:i4>
      </vt:variant>
      <vt:variant>
        <vt:lpwstr/>
      </vt:variant>
      <vt:variant>
        <vt:lpwstr>_ENREF_17</vt:lpwstr>
      </vt:variant>
      <vt:variant>
        <vt:i4>4390923</vt:i4>
      </vt:variant>
      <vt:variant>
        <vt:i4>269</vt:i4>
      </vt:variant>
      <vt:variant>
        <vt:i4>0</vt:i4>
      </vt:variant>
      <vt:variant>
        <vt:i4>5</vt:i4>
      </vt:variant>
      <vt:variant>
        <vt:lpwstr/>
      </vt:variant>
      <vt:variant>
        <vt:lpwstr>_ENREF_21</vt:lpwstr>
      </vt:variant>
      <vt:variant>
        <vt:i4>4194315</vt:i4>
      </vt:variant>
      <vt:variant>
        <vt:i4>263</vt:i4>
      </vt:variant>
      <vt:variant>
        <vt:i4>0</vt:i4>
      </vt:variant>
      <vt:variant>
        <vt:i4>5</vt:i4>
      </vt:variant>
      <vt:variant>
        <vt:lpwstr/>
      </vt:variant>
      <vt:variant>
        <vt:lpwstr>_ENREF_19</vt:lpwstr>
      </vt:variant>
      <vt:variant>
        <vt:i4>4194315</vt:i4>
      </vt:variant>
      <vt:variant>
        <vt:i4>257</vt:i4>
      </vt:variant>
      <vt:variant>
        <vt:i4>0</vt:i4>
      </vt:variant>
      <vt:variant>
        <vt:i4>5</vt:i4>
      </vt:variant>
      <vt:variant>
        <vt:lpwstr/>
      </vt:variant>
      <vt:variant>
        <vt:lpwstr>_ENREF_19</vt:lpwstr>
      </vt:variant>
      <vt:variant>
        <vt:i4>4194315</vt:i4>
      </vt:variant>
      <vt:variant>
        <vt:i4>251</vt:i4>
      </vt:variant>
      <vt:variant>
        <vt:i4>0</vt:i4>
      </vt:variant>
      <vt:variant>
        <vt:i4>5</vt:i4>
      </vt:variant>
      <vt:variant>
        <vt:lpwstr/>
      </vt:variant>
      <vt:variant>
        <vt:lpwstr>_ENREF_18</vt:lpwstr>
      </vt:variant>
      <vt:variant>
        <vt:i4>4194315</vt:i4>
      </vt:variant>
      <vt:variant>
        <vt:i4>245</vt:i4>
      </vt:variant>
      <vt:variant>
        <vt:i4>0</vt:i4>
      </vt:variant>
      <vt:variant>
        <vt:i4>5</vt:i4>
      </vt:variant>
      <vt:variant>
        <vt:lpwstr/>
      </vt:variant>
      <vt:variant>
        <vt:lpwstr>_ENREF_18</vt:lpwstr>
      </vt:variant>
      <vt:variant>
        <vt:i4>4521995</vt:i4>
      </vt:variant>
      <vt:variant>
        <vt:i4>239</vt:i4>
      </vt:variant>
      <vt:variant>
        <vt:i4>0</vt:i4>
      </vt:variant>
      <vt:variant>
        <vt:i4>5</vt:i4>
      </vt:variant>
      <vt:variant>
        <vt:lpwstr/>
      </vt:variant>
      <vt:variant>
        <vt:lpwstr>_ENREF_4</vt:lpwstr>
      </vt:variant>
      <vt:variant>
        <vt:i4>4390923</vt:i4>
      </vt:variant>
      <vt:variant>
        <vt:i4>233</vt:i4>
      </vt:variant>
      <vt:variant>
        <vt:i4>0</vt:i4>
      </vt:variant>
      <vt:variant>
        <vt:i4>5</vt:i4>
      </vt:variant>
      <vt:variant>
        <vt:lpwstr/>
      </vt:variant>
      <vt:variant>
        <vt:lpwstr>_ENREF_22</vt:lpwstr>
      </vt:variant>
      <vt:variant>
        <vt:i4>4390923</vt:i4>
      </vt:variant>
      <vt:variant>
        <vt:i4>227</vt:i4>
      </vt:variant>
      <vt:variant>
        <vt:i4>0</vt:i4>
      </vt:variant>
      <vt:variant>
        <vt:i4>5</vt:i4>
      </vt:variant>
      <vt:variant>
        <vt:lpwstr/>
      </vt:variant>
      <vt:variant>
        <vt:lpwstr>_ENREF_26</vt:lpwstr>
      </vt:variant>
      <vt:variant>
        <vt:i4>4390923</vt:i4>
      </vt:variant>
      <vt:variant>
        <vt:i4>221</vt:i4>
      </vt:variant>
      <vt:variant>
        <vt:i4>0</vt:i4>
      </vt:variant>
      <vt:variant>
        <vt:i4>5</vt:i4>
      </vt:variant>
      <vt:variant>
        <vt:lpwstr/>
      </vt:variant>
      <vt:variant>
        <vt:lpwstr>_ENREF_26</vt:lpwstr>
      </vt:variant>
      <vt:variant>
        <vt:i4>4194315</vt:i4>
      </vt:variant>
      <vt:variant>
        <vt:i4>215</vt:i4>
      </vt:variant>
      <vt:variant>
        <vt:i4>0</vt:i4>
      </vt:variant>
      <vt:variant>
        <vt:i4>5</vt:i4>
      </vt:variant>
      <vt:variant>
        <vt:lpwstr/>
      </vt:variant>
      <vt:variant>
        <vt:lpwstr>_ENREF_14</vt:lpwstr>
      </vt:variant>
      <vt:variant>
        <vt:i4>4390923</vt:i4>
      </vt:variant>
      <vt:variant>
        <vt:i4>209</vt:i4>
      </vt:variant>
      <vt:variant>
        <vt:i4>0</vt:i4>
      </vt:variant>
      <vt:variant>
        <vt:i4>5</vt:i4>
      </vt:variant>
      <vt:variant>
        <vt:lpwstr/>
      </vt:variant>
      <vt:variant>
        <vt:lpwstr>_ENREF_20</vt:lpwstr>
      </vt:variant>
      <vt:variant>
        <vt:i4>4390923</vt:i4>
      </vt:variant>
      <vt:variant>
        <vt:i4>203</vt:i4>
      </vt:variant>
      <vt:variant>
        <vt:i4>0</vt:i4>
      </vt:variant>
      <vt:variant>
        <vt:i4>5</vt:i4>
      </vt:variant>
      <vt:variant>
        <vt:lpwstr/>
      </vt:variant>
      <vt:variant>
        <vt:lpwstr>_ENREF_25</vt:lpwstr>
      </vt:variant>
      <vt:variant>
        <vt:i4>4194315</vt:i4>
      </vt:variant>
      <vt:variant>
        <vt:i4>197</vt:i4>
      </vt:variant>
      <vt:variant>
        <vt:i4>0</vt:i4>
      </vt:variant>
      <vt:variant>
        <vt:i4>5</vt:i4>
      </vt:variant>
      <vt:variant>
        <vt:lpwstr/>
      </vt:variant>
      <vt:variant>
        <vt:lpwstr>_ENREF_12</vt:lpwstr>
      </vt:variant>
      <vt:variant>
        <vt:i4>4390923</vt:i4>
      </vt:variant>
      <vt:variant>
        <vt:i4>191</vt:i4>
      </vt:variant>
      <vt:variant>
        <vt:i4>0</vt:i4>
      </vt:variant>
      <vt:variant>
        <vt:i4>5</vt:i4>
      </vt:variant>
      <vt:variant>
        <vt:lpwstr/>
      </vt:variant>
      <vt:variant>
        <vt:lpwstr>_ENREF_26</vt:lpwstr>
      </vt:variant>
      <vt:variant>
        <vt:i4>4194315</vt:i4>
      </vt:variant>
      <vt:variant>
        <vt:i4>185</vt:i4>
      </vt:variant>
      <vt:variant>
        <vt:i4>0</vt:i4>
      </vt:variant>
      <vt:variant>
        <vt:i4>5</vt:i4>
      </vt:variant>
      <vt:variant>
        <vt:lpwstr/>
      </vt:variant>
      <vt:variant>
        <vt:lpwstr>_ENREF_15</vt:lpwstr>
      </vt:variant>
      <vt:variant>
        <vt:i4>4390923</vt:i4>
      </vt:variant>
      <vt:variant>
        <vt:i4>179</vt:i4>
      </vt:variant>
      <vt:variant>
        <vt:i4>0</vt:i4>
      </vt:variant>
      <vt:variant>
        <vt:i4>5</vt:i4>
      </vt:variant>
      <vt:variant>
        <vt:lpwstr/>
      </vt:variant>
      <vt:variant>
        <vt:lpwstr>_ENREF_26</vt:lpwstr>
      </vt:variant>
      <vt:variant>
        <vt:i4>4653067</vt:i4>
      </vt:variant>
      <vt:variant>
        <vt:i4>173</vt:i4>
      </vt:variant>
      <vt:variant>
        <vt:i4>0</vt:i4>
      </vt:variant>
      <vt:variant>
        <vt:i4>5</vt:i4>
      </vt:variant>
      <vt:variant>
        <vt:lpwstr/>
      </vt:variant>
      <vt:variant>
        <vt:lpwstr>_ENREF_6</vt:lpwstr>
      </vt:variant>
      <vt:variant>
        <vt:i4>4390923</vt:i4>
      </vt:variant>
      <vt:variant>
        <vt:i4>167</vt:i4>
      </vt:variant>
      <vt:variant>
        <vt:i4>0</vt:i4>
      </vt:variant>
      <vt:variant>
        <vt:i4>5</vt:i4>
      </vt:variant>
      <vt:variant>
        <vt:lpwstr/>
      </vt:variant>
      <vt:variant>
        <vt:lpwstr>_ENREF_29</vt:lpwstr>
      </vt:variant>
      <vt:variant>
        <vt:i4>4390923</vt:i4>
      </vt:variant>
      <vt:variant>
        <vt:i4>161</vt:i4>
      </vt:variant>
      <vt:variant>
        <vt:i4>0</vt:i4>
      </vt:variant>
      <vt:variant>
        <vt:i4>5</vt:i4>
      </vt:variant>
      <vt:variant>
        <vt:lpwstr/>
      </vt:variant>
      <vt:variant>
        <vt:lpwstr>_ENREF_22</vt:lpwstr>
      </vt:variant>
      <vt:variant>
        <vt:i4>4390923</vt:i4>
      </vt:variant>
      <vt:variant>
        <vt:i4>155</vt:i4>
      </vt:variant>
      <vt:variant>
        <vt:i4>0</vt:i4>
      </vt:variant>
      <vt:variant>
        <vt:i4>5</vt:i4>
      </vt:variant>
      <vt:variant>
        <vt:lpwstr/>
      </vt:variant>
      <vt:variant>
        <vt:lpwstr>_ENREF_28</vt:lpwstr>
      </vt:variant>
      <vt:variant>
        <vt:i4>4390923</vt:i4>
      </vt:variant>
      <vt:variant>
        <vt:i4>149</vt:i4>
      </vt:variant>
      <vt:variant>
        <vt:i4>0</vt:i4>
      </vt:variant>
      <vt:variant>
        <vt:i4>5</vt:i4>
      </vt:variant>
      <vt:variant>
        <vt:lpwstr/>
      </vt:variant>
      <vt:variant>
        <vt:lpwstr>_ENREF_27</vt:lpwstr>
      </vt:variant>
      <vt:variant>
        <vt:i4>4194315</vt:i4>
      </vt:variant>
      <vt:variant>
        <vt:i4>143</vt:i4>
      </vt:variant>
      <vt:variant>
        <vt:i4>0</vt:i4>
      </vt:variant>
      <vt:variant>
        <vt:i4>5</vt:i4>
      </vt:variant>
      <vt:variant>
        <vt:lpwstr/>
      </vt:variant>
      <vt:variant>
        <vt:lpwstr>_ENREF_1</vt:lpwstr>
      </vt:variant>
      <vt:variant>
        <vt:i4>4784139</vt:i4>
      </vt:variant>
      <vt:variant>
        <vt:i4>140</vt:i4>
      </vt:variant>
      <vt:variant>
        <vt:i4>0</vt:i4>
      </vt:variant>
      <vt:variant>
        <vt:i4>5</vt:i4>
      </vt:variant>
      <vt:variant>
        <vt:lpwstr/>
      </vt:variant>
      <vt:variant>
        <vt:lpwstr>_ENREF_8</vt:lpwstr>
      </vt:variant>
      <vt:variant>
        <vt:i4>4718603</vt:i4>
      </vt:variant>
      <vt:variant>
        <vt:i4>134</vt:i4>
      </vt:variant>
      <vt:variant>
        <vt:i4>0</vt:i4>
      </vt:variant>
      <vt:variant>
        <vt:i4>5</vt:i4>
      </vt:variant>
      <vt:variant>
        <vt:lpwstr/>
      </vt:variant>
      <vt:variant>
        <vt:lpwstr>_ENREF_9</vt:lpwstr>
      </vt:variant>
      <vt:variant>
        <vt:i4>4390923</vt:i4>
      </vt:variant>
      <vt:variant>
        <vt:i4>131</vt:i4>
      </vt:variant>
      <vt:variant>
        <vt:i4>0</vt:i4>
      </vt:variant>
      <vt:variant>
        <vt:i4>5</vt:i4>
      </vt:variant>
      <vt:variant>
        <vt:lpwstr/>
      </vt:variant>
      <vt:variant>
        <vt:lpwstr>_ENREF_24</vt:lpwstr>
      </vt:variant>
      <vt:variant>
        <vt:i4>4390923</vt:i4>
      </vt:variant>
      <vt:variant>
        <vt:i4>125</vt:i4>
      </vt:variant>
      <vt:variant>
        <vt:i4>0</vt:i4>
      </vt:variant>
      <vt:variant>
        <vt:i4>5</vt:i4>
      </vt:variant>
      <vt:variant>
        <vt:lpwstr/>
      </vt:variant>
      <vt:variant>
        <vt:lpwstr>_ENREF_2</vt:lpwstr>
      </vt:variant>
      <vt:variant>
        <vt:i4>4587531</vt:i4>
      </vt:variant>
      <vt:variant>
        <vt:i4>122</vt:i4>
      </vt:variant>
      <vt:variant>
        <vt:i4>0</vt:i4>
      </vt:variant>
      <vt:variant>
        <vt:i4>5</vt:i4>
      </vt:variant>
      <vt:variant>
        <vt:lpwstr/>
      </vt:variant>
      <vt:variant>
        <vt:lpwstr>_ENREF_7</vt:lpwstr>
      </vt:variant>
      <vt:variant>
        <vt:i4>4390923</vt:i4>
      </vt:variant>
      <vt:variant>
        <vt:i4>116</vt:i4>
      </vt:variant>
      <vt:variant>
        <vt:i4>0</vt:i4>
      </vt:variant>
      <vt:variant>
        <vt:i4>5</vt:i4>
      </vt:variant>
      <vt:variant>
        <vt:lpwstr/>
      </vt:variant>
      <vt:variant>
        <vt:lpwstr>_ENREF_27</vt:lpwstr>
      </vt:variant>
      <vt:variant>
        <vt:i4>4653067</vt:i4>
      </vt:variant>
      <vt:variant>
        <vt:i4>110</vt:i4>
      </vt:variant>
      <vt:variant>
        <vt:i4>0</vt:i4>
      </vt:variant>
      <vt:variant>
        <vt:i4>5</vt:i4>
      </vt:variant>
      <vt:variant>
        <vt:lpwstr/>
      </vt:variant>
      <vt:variant>
        <vt:lpwstr>_ENREF_6</vt:lpwstr>
      </vt:variant>
      <vt:variant>
        <vt:i4>1900607</vt:i4>
      </vt:variant>
      <vt:variant>
        <vt:i4>101</vt:i4>
      </vt:variant>
      <vt:variant>
        <vt:i4>0</vt:i4>
      </vt:variant>
      <vt:variant>
        <vt:i4>5</vt:i4>
      </vt:variant>
      <vt:variant>
        <vt:lpwstr/>
      </vt:variant>
      <vt:variant>
        <vt:lpwstr>_Toc80602933</vt:lpwstr>
      </vt:variant>
      <vt:variant>
        <vt:i4>1835071</vt:i4>
      </vt:variant>
      <vt:variant>
        <vt:i4>95</vt:i4>
      </vt:variant>
      <vt:variant>
        <vt:i4>0</vt:i4>
      </vt:variant>
      <vt:variant>
        <vt:i4>5</vt:i4>
      </vt:variant>
      <vt:variant>
        <vt:lpwstr/>
      </vt:variant>
      <vt:variant>
        <vt:lpwstr>_Toc80602932</vt:lpwstr>
      </vt:variant>
      <vt:variant>
        <vt:i4>2031679</vt:i4>
      </vt:variant>
      <vt:variant>
        <vt:i4>89</vt:i4>
      </vt:variant>
      <vt:variant>
        <vt:i4>0</vt:i4>
      </vt:variant>
      <vt:variant>
        <vt:i4>5</vt:i4>
      </vt:variant>
      <vt:variant>
        <vt:lpwstr/>
      </vt:variant>
      <vt:variant>
        <vt:lpwstr>_Toc80602931</vt:lpwstr>
      </vt:variant>
      <vt:variant>
        <vt:i4>1966143</vt:i4>
      </vt:variant>
      <vt:variant>
        <vt:i4>83</vt:i4>
      </vt:variant>
      <vt:variant>
        <vt:i4>0</vt:i4>
      </vt:variant>
      <vt:variant>
        <vt:i4>5</vt:i4>
      </vt:variant>
      <vt:variant>
        <vt:lpwstr/>
      </vt:variant>
      <vt:variant>
        <vt:lpwstr>_Toc80602930</vt:lpwstr>
      </vt:variant>
      <vt:variant>
        <vt:i4>1507390</vt:i4>
      </vt:variant>
      <vt:variant>
        <vt:i4>77</vt:i4>
      </vt:variant>
      <vt:variant>
        <vt:i4>0</vt:i4>
      </vt:variant>
      <vt:variant>
        <vt:i4>5</vt:i4>
      </vt:variant>
      <vt:variant>
        <vt:lpwstr/>
      </vt:variant>
      <vt:variant>
        <vt:lpwstr>_Toc80602929</vt:lpwstr>
      </vt:variant>
      <vt:variant>
        <vt:i4>1441854</vt:i4>
      </vt:variant>
      <vt:variant>
        <vt:i4>71</vt:i4>
      </vt:variant>
      <vt:variant>
        <vt:i4>0</vt:i4>
      </vt:variant>
      <vt:variant>
        <vt:i4>5</vt:i4>
      </vt:variant>
      <vt:variant>
        <vt:lpwstr/>
      </vt:variant>
      <vt:variant>
        <vt:lpwstr>_Toc80602928</vt:lpwstr>
      </vt:variant>
      <vt:variant>
        <vt:i4>1638462</vt:i4>
      </vt:variant>
      <vt:variant>
        <vt:i4>65</vt:i4>
      </vt:variant>
      <vt:variant>
        <vt:i4>0</vt:i4>
      </vt:variant>
      <vt:variant>
        <vt:i4>5</vt:i4>
      </vt:variant>
      <vt:variant>
        <vt:lpwstr/>
      </vt:variant>
      <vt:variant>
        <vt:lpwstr>_Toc80602927</vt:lpwstr>
      </vt:variant>
      <vt:variant>
        <vt:i4>1572926</vt:i4>
      </vt:variant>
      <vt:variant>
        <vt:i4>59</vt:i4>
      </vt:variant>
      <vt:variant>
        <vt:i4>0</vt:i4>
      </vt:variant>
      <vt:variant>
        <vt:i4>5</vt:i4>
      </vt:variant>
      <vt:variant>
        <vt:lpwstr/>
      </vt:variant>
      <vt:variant>
        <vt:lpwstr>_Toc80602926</vt:lpwstr>
      </vt:variant>
      <vt:variant>
        <vt:i4>1769534</vt:i4>
      </vt:variant>
      <vt:variant>
        <vt:i4>53</vt:i4>
      </vt:variant>
      <vt:variant>
        <vt:i4>0</vt:i4>
      </vt:variant>
      <vt:variant>
        <vt:i4>5</vt:i4>
      </vt:variant>
      <vt:variant>
        <vt:lpwstr/>
      </vt:variant>
      <vt:variant>
        <vt:lpwstr>_Toc80602925</vt:lpwstr>
      </vt:variant>
      <vt:variant>
        <vt:i4>1703998</vt:i4>
      </vt:variant>
      <vt:variant>
        <vt:i4>47</vt:i4>
      </vt:variant>
      <vt:variant>
        <vt:i4>0</vt:i4>
      </vt:variant>
      <vt:variant>
        <vt:i4>5</vt:i4>
      </vt:variant>
      <vt:variant>
        <vt:lpwstr/>
      </vt:variant>
      <vt:variant>
        <vt:lpwstr>_Toc80602924</vt:lpwstr>
      </vt:variant>
      <vt:variant>
        <vt:i4>1900606</vt:i4>
      </vt:variant>
      <vt:variant>
        <vt:i4>41</vt:i4>
      </vt:variant>
      <vt:variant>
        <vt:i4>0</vt:i4>
      </vt:variant>
      <vt:variant>
        <vt:i4>5</vt:i4>
      </vt:variant>
      <vt:variant>
        <vt:lpwstr/>
      </vt:variant>
      <vt:variant>
        <vt:lpwstr>_Toc80602923</vt:lpwstr>
      </vt:variant>
      <vt:variant>
        <vt:i4>1835070</vt:i4>
      </vt:variant>
      <vt:variant>
        <vt:i4>35</vt:i4>
      </vt:variant>
      <vt:variant>
        <vt:i4>0</vt:i4>
      </vt:variant>
      <vt:variant>
        <vt:i4>5</vt:i4>
      </vt:variant>
      <vt:variant>
        <vt:lpwstr/>
      </vt:variant>
      <vt:variant>
        <vt:lpwstr>_Toc80602922</vt:lpwstr>
      </vt:variant>
      <vt:variant>
        <vt:i4>2031678</vt:i4>
      </vt:variant>
      <vt:variant>
        <vt:i4>29</vt:i4>
      </vt:variant>
      <vt:variant>
        <vt:i4>0</vt:i4>
      </vt:variant>
      <vt:variant>
        <vt:i4>5</vt:i4>
      </vt:variant>
      <vt:variant>
        <vt:lpwstr/>
      </vt:variant>
      <vt:variant>
        <vt:lpwstr>_Toc80602921</vt:lpwstr>
      </vt:variant>
      <vt:variant>
        <vt:i4>1966142</vt:i4>
      </vt:variant>
      <vt:variant>
        <vt:i4>23</vt:i4>
      </vt:variant>
      <vt:variant>
        <vt:i4>0</vt:i4>
      </vt:variant>
      <vt:variant>
        <vt:i4>5</vt:i4>
      </vt:variant>
      <vt:variant>
        <vt:lpwstr/>
      </vt:variant>
      <vt:variant>
        <vt:lpwstr>_Toc80602920</vt:lpwstr>
      </vt:variant>
      <vt:variant>
        <vt:i4>1507389</vt:i4>
      </vt:variant>
      <vt:variant>
        <vt:i4>17</vt:i4>
      </vt:variant>
      <vt:variant>
        <vt:i4>0</vt:i4>
      </vt:variant>
      <vt:variant>
        <vt:i4>5</vt:i4>
      </vt:variant>
      <vt:variant>
        <vt:lpwstr/>
      </vt:variant>
      <vt:variant>
        <vt:lpwstr>_Toc80602919</vt:lpwstr>
      </vt:variant>
      <vt:variant>
        <vt:i4>1441853</vt:i4>
      </vt:variant>
      <vt:variant>
        <vt:i4>11</vt:i4>
      </vt:variant>
      <vt:variant>
        <vt:i4>0</vt:i4>
      </vt:variant>
      <vt:variant>
        <vt:i4>5</vt:i4>
      </vt:variant>
      <vt:variant>
        <vt:lpwstr/>
      </vt:variant>
      <vt:variant>
        <vt:lpwstr>_Toc80602918</vt:lpwstr>
      </vt:variant>
      <vt:variant>
        <vt:i4>1638461</vt:i4>
      </vt:variant>
      <vt:variant>
        <vt:i4>5</vt:i4>
      </vt:variant>
      <vt:variant>
        <vt:i4>0</vt:i4>
      </vt:variant>
      <vt:variant>
        <vt:i4>5</vt:i4>
      </vt:variant>
      <vt:variant>
        <vt:lpwstr/>
      </vt:variant>
      <vt:variant>
        <vt:lpwstr>_Toc80602917</vt:lpwstr>
      </vt:variant>
      <vt:variant>
        <vt:i4>7536723</vt:i4>
      </vt:variant>
      <vt:variant>
        <vt:i4>0</vt:i4>
      </vt:variant>
      <vt:variant>
        <vt:i4>0</vt:i4>
      </vt:variant>
      <vt:variant>
        <vt:i4>5</vt:i4>
      </vt:variant>
      <vt:variant>
        <vt:lpwstr>mailto:Daniel.Kuebler@ipz.uzh.ch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in European Mega- and Metacities</dc:title>
  <dc:subject/>
  <dc:creator>Anna Christmann</dc:creator>
  <cp:keywords/>
  <dc:description/>
  <cp:lastModifiedBy>Daniel Kübler</cp:lastModifiedBy>
  <cp:revision>3</cp:revision>
  <cp:lastPrinted>2022-03-14T07:25:00Z</cp:lastPrinted>
  <dcterms:created xsi:type="dcterms:W3CDTF">2024-09-18T12:31:00Z</dcterms:created>
  <dcterms:modified xsi:type="dcterms:W3CDTF">2024-09-18T12:33:00Z</dcterms:modified>
</cp:coreProperties>
</file>