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B7430" w14:textId="77777777" w:rsidR="00D57DEA" w:rsidRPr="00D57DEA" w:rsidRDefault="00D57DEA" w:rsidP="00D57DEA">
      <w:pPr>
        <w:pStyle w:val="Caption"/>
        <w:keepNext/>
        <w:spacing w:after="120" w:line="276" w:lineRule="auto"/>
        <w:rPr>
          <w:b/>
          <w:bCs/>
          <w:i w:val="0"/>
          <w:iCs w:val="0"/>
          <w:color w:val="000000"/>
          <w:sz w:val="24"/>
          <w:szCs w:val="24"/>
          <w:lang w:val="en-GB" w:eastAsia="en-GB"/>
        </w:rPr>
      </w:pPr>
      <w:bookmarkStart w:id="0" w:name="_Ref103240403"/>
      <w:r w:rsidRPr="00D57DEA">
        <w:rPr>
          <w:b/>
          <w:bCs/>
          <w:i w:val="0"/>
          <w:iCs w:val="0"/>
          <w:color w:val="000000"/>
          <w:sz w:val="24"/>
          <w:szCs w:val="24"/>
          <w:lang w:val="en-GB" w:eastAsia="en-GB"/>
        </w:rPr>
        <w:t>Supplementary material</w:t>
      </w:r>
    </w:p>
    <w:p w14:paraId="6E4E1075" w14:textId="36F1639C" w:rsidR="00955A65" w:rsidRPr="00D57DEA" w:rsidRDefault="00955A65" w:rsidP="00D57DEA">
      <w:pPr>
        <w:pStyle w:val="Caption"/>
        <w:keepNext/>
        <w:spacing w:line="276" w:lineRule="auto"/>
        <w:rPr>
          <w:b/>
          <w:bCs/>
          <w:i w:val="0"/>
          <w:iCs w:val="0"/>
          <w:color w:val="000000" w:themeColor="text1"/>
          <w:sz w:val="24"/>
          <w:szCs w:val="24"/>
          <w:lang w:val="en-GB"/>
        </w:rPr>
      </w:pPr>
      <w:r w:rsidRPr="00D57DEA">
        <w:rPr>
          <w:b/>
          <w:bCs/>
          <w:i w:val="0"/>
          <w:iCs w:val="0"/>
          <w:color w:val="000000"/>
          <w:sz w:val="28"/>
          <w:szCs w:val="28"/>
          <w:lang w:val="en-GB" w:eastAsia="en-GB"/>
        </w:rPr>
        <w:t>The active, the sympathetic, and the reluctant: Political action and eco-social attitudes among Swedish residents</w:t>
      </w:r>
    </w:p>
    <w:p w14:paraId="7D200D63" w14:textId="56D7C480" w:rsidR="00D57DEA" w:rsidRDefault="001235D6" w:rsidP="00377B51">
      <w:pPr>
        <w:rPr>
          <w:lang w:val="en-US"/>
        </w:rPr>
      </w:pPr>
      <w:r>
        <w:rPr>
          <w:lang w:val="en-US"/>
        </w:rPr>
        <w:t>B</w:t>
      </w:r>
      <w:r w:rsidR="00D57DEA">
        <w:rPr>
          <w:lang w:val="en-US"/>
        </w:rPr>
        <w:t>y</w:t>
      </w:r>
      <w:r>
        <w:rPr>
          <w:lang w:val="en-US"/>
        </w:rPr>
        <w:t xml:space="preserve"> Kajsa Emilsson, Roger </w:t>
      </w:r>
      <w:proofErr w:type="spellStart"/>
      <w:r>
        <w:rPr>
          <w:lang w:val="en-US"/>
        </w:rPr>
        <w:t>Hildingsson</w:t>
      </w:r>
      <w:proofErr w:type="spellEnd"/>
      <w:r>
        <w:rPr>
          <w:lang w:val="en-US"/>
        </w:rPr>
        <w:t xml:space="preserve"> and Martin Fritz</w:t>
      </w:r>
      <w:bookmarkStart w:id="1" w:name="_GoBack"/>
      <w:bookmarkEnd w:id="1"/>
    </w:p>
    <w:p w14:paraId="2510ADFB" w14:textId="77777777" w:rsidR="00324FC3" w:rsidRDefault="00882317" w:rsidP="00324FC3">
      <w:pPr>
        <w:pStyle w:val="NormalWeb"/>
        <w:spacing w:before="240" w:beforeAutospacing="0" w:after="60" w:afterAutospacing="0"/>
        <w:rPr>
          <w:lang w:val="en-US"/>
        </w:rPr>
      </w:pPr>
      <w:r w:rsidRPr="0082549B">
        <w:rPr>
          <w:b/>
          <w:bCs/>
          <w:color w:val="000000" w:themeColor="text1"/>
          <w:lang w:val="en-GB"/>
        </w:rPr>
        <w:t xml:space="preserve">Operationalisation of </w:t>
      </w:r>
      <w:r w:rsidR="00A77A41">
        <w:rPr>
          <w:b/>
          <w:bCs/>
          <w:color w:val="000000" w:themeColor="text1"/>
          <w:lang w:val="en-GB"/>
        </w:rPr>
        <w:t>the eco-social attitude variable</w:t>
      </w:r>
    </w:p>
    <w:p w14:paraId="308B4C29" w14:textId="2E9A5238" w:rsidR="00324FC3" w:rsidRDefault="00882317" w:rsidP="00DE496E">
      <w:pPr>
        <w:pStyle w:val="NormalWeb"/>
        <w:rPr>
          <w:lang w:val="en-US"/>
        </w:rPr>
      </w:pPr>
      <w:r w:rsidRPr="0082549B">
        <w:rPr>
          <w:lang w:val="en-US"/>
        </w:rPr>
        <w:t xml:space="preserve">The eco-social attitude variable was </w:t>
      </w:r>
      <w:proofErr w:type="spellStart"/>
      <w:r w:rsidRPr="0082549B">
        <w:rPr>
          <w:lang w:val="en-US"/>
        </w:rPr>
        <w:t>operationalised</w:t>
      </w:r>
      <w:proofErr w:type="spellEnd"/>
      <w:r w:rsidRPr="0082549B">
        <w:rPr>
          <w:lang w:val="en-US"/>
        </w:rPr>
        <w:t xml:space="preserve"> through 35 items that in various ways represented a social welfare agenda (17 items) and an environmental agenda (18 items), respectively. The social welfare items captured the respondents’ attitudes regarding </w:t>
      </w:r>
      <w:r w:rsidRPr="0082549B">
        <w:rPr>
          <w:i/>
          <w:iCs/>
          <w:lang w:val="en-US"/>
        </w:rPr>
        <w:t>policy instruments</w:t>
      </w:r>
      <w:r w:rsidRPr="0082549B">
        <w:rPr>
          <w:lang w:val="en-US"/>
        </w:rPr>
        <w:t xml:space="preserve"> and more specifically the kinds of policies that have been suggested by sustainable welfare scholars, </w:t>
      </w:r>
      <w:r w:rsidR="00F80F34">
        <w:rPr>
          <w:lang w:val="en-US"/>
        </w:rPr>
        <w:t xml:space="preserve">i.e., </w:t>
      </w:r>
      <w:r w:rsidRPr="0082549B">
        <w:rPr>
          <w:lang w:val="en-US"/>
        </w:rPr>
        <w:t xml:space="preserve">basic income, working time reduction, maximum income cap, and a wealth </w:t>
      </w:r>
      <w:r w:rsidRPr="00746FB6">
        <w:rPr>
          <w:lang w:val="en-US"/>
        </w:rPr>
        <w:t>tax</w:t>
      </w:r>
      <w:r w:rsidR="00F80F34">
        <w:rPr>
          <w:lang w:val="en-US"/>
        </w:rPr>
        <w:t xml:space="preserve"> (see </w:t>
      </w:r>
      <w:r w:rsidR="00746FB6" w:rsidRPr="00746FB6">
        <w:rPr>
          <w:lang w:val="en-US"/>
        </w:rPr>
        <w:t xml:space="preserve">e.g., </w:t>
      </w:r>
      <w:r w:rsidR="00746FB6" w:rsidRPr="00746FB6">
        <w:rPr>
          <w:rFonts w:eastAsiaTheme="minorHAnsi"/>
          <w:lang w:val="en-US" w:eastAsia="en-US"/>
          <w14:ligatures w14:val="standardContextual"/>
        </w:rPr>
        <w:t>Büchs &amp; Koch, 2017; Gough, 2017</w:t>
      </w:r>
      <w:r w:rsidR="00F80F34">
        <w:rPr>
          <w:rFonts w:eastAsiaTheme="minorHAnsi"/>
          <w:lang w:val="en-US" w:eastAsia="en-US"/>
          <w14:ligatures w14:val="standardContextual"/>
        </w:rPr>
        <w:t xml:space="preserve">; Khan </w:t>
      </w:r>
      <w:r w:rsidR="00F80F34" w:rsidRPr="00F00B3B">
        <w:rPr>
          <w:rFonts w:eastAsiaTheme="minorHAnsi"/>
          <w:i/>
          <w:iCs/>
          <w:lang w:val="en-US" w:eastAsia="en-US"/>
          <w14:ligatures w14:val="standardContextual"/>
        </w:rPr>
        <w:t>et al.</w:t>
      </w:r>
      <w:r w:rsidR="00F80F34">
        <w:rPr>
          <w:rFonts w:eastAsiaTheme="minorHAnsi"/>
          <w:lang w:val="en-US" w:eastAsia="en-US"/>
          <w14:ligatures w14:val="standardContextual"/>
        </w:rPr>
        <w:t>, 2023</w:t>
      </w:r>
      <w:r w:rsidR="00746FB6" w:rsidRPr="00746FB6">
        <w:rPr>
          <w:rFonts w:ascii="Helvetica Neue" w:eastAsiaTheme="minorHAnsi" w:hAnsi="Helvetica Neue" w:cs="Helvetica Neue"/>
          <w:lang w:val="en-US" w:eastAsia="en-US"/>
          <w14:ligatures w14:val="standardContextual"/>
        </w:rPr>
        <w:t>)</w:t>
      </w:r>
      <w:r w:rsidRPr="00746FB6">
        <w:rPr>
          <w:lang w:val="en-US"/>
        </w:rPr>
        <w:t xml:space="preserve">, the </w:t>
      </w:r>
      <w:r w:rsidRPr="00746FB6">
        <w:rPr>
          <w:i/>
          <w:iCs/>
          <w:lang w:val="en-US"/>
        </w:rPr>
        <w:t xml:space="preserve">role of the government </w:t>
      </w:r>
      <w:r w:rsidRPr="00746FB6">
        <w:rPr>
          <w:lang w:val="en-US"/>
        </w:rPr>
        <w:t xml:space="preserve">in relation to the elderly, the unemployed, and working parents, the </w:t>
      </w:r>
      <w:r w:rsidRPr="00746FB6">
        <w:rPr>
          <w:i/>
          <w:iCs/>
          <w:lang w:val="en-US"/>
        </w:rPr>
        <w:t>handling of social risks</w:t>
      </w:r>
      <w:r w:rsidRPr="00746FB6">
        <w:rPr>
          <w:lang w:val="en-US"/>
        </w:rPr>
        <w:t xml:space="preserve"> such as illness and unemployment through social benefits and service</w:t>
      </w:r>
      <w:r w:rsidRPr="0082549B">
        <w:rPr>
          <w:lang w:val="en-US"/>
        </w:rPr>
        <w:t xml:space="preserve">, and </w:t>
      </w:r>
      <w:r w:rsidRPr="0082549B">
        <w:rPr>
          <w:i/>
          <w:iCs/>
          <w:lang w:val="en-US"/>
        </w:rPr>
        <w:t>social justice</w:t>
      </w:r>
      <w:r w:rsidRPr="0082549B">
        <w:rPr>
          <w:lang w:val="en-US"/>
        </w:rPr>
        <w:t xml:space="preserve">. The environmental items capture the respondents’ attitudes regarding </w:t>
      </w:r>
      <w:r w:rsidRPr="0082549B">
        <w:rPr>
          <w:i/>
          <w:iCs/>
          <w:lang w:val="en-US"/>
        </w:rPr>
        <w:t>environmental policies</w:t>
      </w:r>
      <w:r w:rsidRPr="0082549B">
        <w:rPr>
          <w:lang w:val="en-US"/>
        </w:rPr>
        <w:t xml:space="preserve">, </w:t>
      </w:r>
      <w:r w:rsidRPr="0082549B">
        <w:rPr>
          <w:i/>
          <w:iCs/>
          <w:lang w:val="en-US"/>
        </w:rPr>
        <w:t>energy preferences</w:t>
      </w:r>
      <w:r w:rsidRPr="0082549B">
        <w:rPr>
          <w:lang w:val="en-US"/>
        </w:rPr>
        <w:t xml:space="preserve"> and to what extent </w:t>
      </w:r>
      <w:r w:rsidR="00F80F34" w:rsidRPr="0082549B">
        <w:rPr>
          <w:lang w:val="en-US"/>
        </w:rPr>
        <w:t>the</w:t>
      </w:r>
      <w:r w:rsidR="00F80F34">
        <w:rPr>
          <w:lang w:val="en-US"/>
        </w:rPr>
        <w:t>y express</w:t>
      </w:r>
      <w:r w:rsidR="00F80F34" w:rsidRPr="0082549B">
        <w:rPr>
          <w:lang w:val="en-US"/>
        </w:rPr>
        <w:t xml:space="preserve"> </w:t>
      </w:r>
      <w:r w:rsidRPr="0082549B">
        <w:rPr>
          <w:lang w:val="en-US"/>
        </w:rPr>
        <w:t xml:space="preserve">a willingness to use energy generated from </w:t>
      </w:r>
      <w:r w:rsidR="00F80F34">
        <w:rPr>
          <w:lang w:val="en-US"/>
        </w:rPr>
        <w:t xml:space="preserve">renewable energy </w:t>
      </w:r>
      <w:r w:rsidRPr="0082549B">
        <w:rPr>
          <w:lang w:val="en-US"/>
        </w:rPr>
        <w:t xml:space="preserve">sources such as </w:t>
      </w:r>
      <w:r w:rsidRPr="00DE496E">
        <w:rPr>
          <w:lang w:val="en-US"/>
        </w:rPr>
        <w:t>wind power and solar energy</w:t>
      </w:r>
      <w:r w:rsidR="006E13AC" w:rsidRPr="00DE496E">
        <w:rPr>
          <w:lang w:val="en-US"/>
        </w:rPr>
        <w:t xml:space="preserve">, and </w:t>
      </w:r>
      <w:r w:rsidR="006E13AC" w:rsidRPr="00DE496E">
        <w:rPr>
          <w:i/>
          <w:iCs/>
          <w:lang w:val="en-US"/>
        </w:rPr>
        <w:t>general environmental concerns</w:t>
      </w:r>
      <w:r w:rsidR="006E13AC" w:rsidRPr="00DE496E">
        <w:rPr>
          <w:lang w:val="en-US"/>
        </w:rPr>
        <w:t xml:space="preserve"> through the so-called New Ecological Paradigm</w:t>
      </w:r>
      <w:r w:rsidR="00285BDE" w:rsidRPr="00DE496E">
        <w:rPr>
          <w:lang w:val="en-US"/>
        </w:rPr>
        <w:t xml:space="preserve"> (</w:t>
      </w:r>
      <w:r w:rsidR="00995FA2" w:rsidRPr="00DE496E">
        <w:rPr>
          <w:lang w:val="en-US"/>
        </w:rPr>
        <w:t xml:space="preserve">Dunlap et al., 2000; </w:t>
      </w:r>
      <w:r w:rsidR="00285BDE" w:rsidRPr="00DE496E">
        <w:rPr>
          <w:lang w:val="en-US"/>
        </w:rPr>
        <w:t xml:space="preserve">see </w:t>
      </w:r>
      <w:r w:rsidR="00F80F34" w:rsidRPr="00DE496E">
        <w:rPr>
          <w:lang w:val="en-US"/>
        </w:rPr>
        <w:t xml:space="preserve">further </w:t>
      </w:r>
      <w:proofErr w:type="spellStart"/>
      <w:r w:rsidR="001235D6">
        <w:rPr>
          <w:lang w:val="en-US"/>
        </w:rPr>
        <w:t>Emilsson</w:t>
      </w:r>
      <w:proofErr w:type="spellEnd"/>
      <w:r w:rsidR="0015059D">
        <w:rPr>
          <w:lang w:val="en-US"/>
        </w:rPr>
        <w:t xml:space="preserve">, </w:t>
      </w:r>
      <w:r w:rsidR="001235D6">
        <w:rPr>
          <w:lang w:val="en-US"/>
        </w:rPr>
        <w:t>2023</w:t>
      </w:r>
      <w:r w:rsidR="0015059D">
        <w:rPr>
          <w:lang w:val="en-US"/>
        </w:rPr>
        <w:t>,</w:t>
      </w:r>
      <w:r w:rsidR="00285BDE" w:rsidRPr="00DE496E">
        <w:rPr>
          <w:lang w:val="en-US"/>
        </w:rPr>
        <w:t xml:space="preserve"> for a more thorough description of the different items).</w:t>
      </w:r>
      <w:r w:rsidR="00DE496E" w:rsidRPr="00DE496E">
        <w:rPr>
          <w:lang w:val="en-US"/>
        </w:rPr>
        <w:t xml:space="preserve"> The exact wording of the </w:t>
      </w:r>
      <w:r w:rsidR="00DE496E">
        <w:rPr>
          <w:lang w:val="en-US"/>
        </w:rPr>
        <w:t xml:space="preserve">35 </w:t>
      </w:r>
      <w:r w:rsidR="00DE496E" w:rsidRPr="00DE496E">
        <w:rPr>
          <w:lang w:val="en-US"/>
        </w:rPr>
        <w:t xml:space="preserve">survey </w:t>
      </w:r>
      <w:r w:rsidR="00DE496E">
        <w:rPr>
          <w:lang w:val="en-US"/>
        </w:rPr>
        <w:t xml:space="preserve">items </w:t>
      </w:r>
      <w:r w:rsidR="00DE496E" w:rsidRPr="00DE496E">
        <w:rPr>
          <w:lang w:val="en-US"/>
        </w:rPr>
        <w:t>and the response options are presented in</w:t>
      </w:r>
      <w:r w:rsidR="00DE496E" w:rsidRPr="00DE496E">
        <w:rPr>
          <w:rFonts w:ascii="AGaramondPro" w:hAnsi="AGaramondPro"/>
          <w:sz w:val="22"/>
          <w:szCs w:val="22"/>
          <w:lang w:val="en-US"/>
        </w:rPr>
        <w:t xml:space="preserve"> </w:t>
      </w:r>
      <w:r w:rsidR="00DE496E">
        <w:rPr>
          <w:rFonts w:ascii="AGaramondPro" w:hAnsi="AGaramondPro"/>
          <w:sz w:val="22"/>
          <w:szCs w:val="22"/>
          <w:lang w:val="en-US"/>
        </w:rPr>
        <w:t>the table below.</w:t>
      </w:r>
    </w:p>
    <w:tbl>
      <w:tblPr>
        <w:tblStyle w:val="TableGrid"/>
        <w:tblW w:w="5000" w:type="pct"/>
        <w:tblBorders>
          <w:top w:val="none" w:sz="0" w:space="0" w:color="auto"/>
          <w:left w:val="none" w:sz="0" w:space="0" w:color="auto"/>
          <w:bottom w:val="single" w:sz="2" w:space="0" w:color="F4B083" w:themeColor="accent2" w:themeTint="99"/>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58"/>
        <w:gridCol w:w="4759"/>
        <w:gridCol w:w="2455"/>
      </w:tblGrid>
      <w:tr w:rsidR="00324FC3" w:rsidRPr="00CA474E" w14:paraId="123094B0" w14:textId="77777777" w:rsidTr="0005563B">
        <w:tc>
          <w:tcPr>
            <w:tcW w:w="1024" w:type="pct"/>
            <w:shd w:val="clear" w:color="auto" w:fill="D9E2F3" w:themeFill="accent1" w:themeFillTint="33"/>
          </w:tcPr>
          <w:p w14:paraId="52E8B30E" w14:textId="77777777" w:rsidR="00324FC3" w:rsidRPr="00CA474E" w:rsidRDefault="00324FC3" w:rsidP="00AB0354">
            <w:pPr>
              <w:pStyle w:val="tabeltextintabel"/>
              <w:rPr>
                <w:b/>
                <w:bCs/>
                <w:sz w:val="13"/>
                <w:szCs w:val="13"/>
              </w:rPr>
            </w:pPr>
            <w:r w:rsidRPr="00CA474E">
              <w:rPr>
                <w:b/>
                <w:bCs/>
                <w:sz w:val="13"/>
                <w:szCs w:val="13"/>
              </w:rPr>
              <w:t>Item battery</w:t>
            </w:r>
          </w:p>
        </w:tc>
        <w:tc>
          <w:tcPr>
            <w:tcW w:w="2623" w:type="pct"/>
            <w:shd w:val="clear" w:color="auto" w:fill="D9E2F3" w:themeFill="accent1" w:themeFillTint="33"/>
          </w:tcPr>
          <w:p w14:paraId="442A0A8F" w14:textId="77777777" w:rsidR="00324FC3" w:rsidRPr="00CA474E" w:rsidRDefault="00324FC3" w:rsidP="00AB0354">
            <w:pPr>
              <w:pStyle w:val="tabeltextintabel"/>
              <w:rPr>
                <w:b/>
                <w:bCs/>
                <w:sz w:val="13"/>
                <w:szCs w:val="13"/>
              </w:rPr>
            </w:pPr>
            <w:r w:rsidRPr="00CA474E">
              <w:rPr>
                <w:b/>
                <w:bCs/>
                <w:sz w:val="13"/>
                <w:szCs w:val="13"/>
              </w:rPr>
              <w:t>Survey question/statement</w:t>
            </w:r>
          </w:p>
        </w:tc>
        <w:tc>
          <w:tcPr>
            <w:tcW w:w="1353" w:type="pct"/>
            <w:shd w:val="clear" w:color="auto" w:fill="D9E2F3" w:themeFill="accent1" w:themeFillTint="33"/>
          </w:tcPr>
          <w:p w14:paraId="1BE3EE10" w14:textId="77777777" w:rsidR="00324FC3" w:rsidRPr="00CA474E" w:rsidRDefault="00324FC3" w:rsidP="00AB0354">
            <w:pPr>
              <w:pStyle w:val="tabeltextintabel"/>
              <w:rPr>
                <w:b/>
                <w:bCs/>
                <w:sz w:val="13"/>
                <w:szCs w:val="13"/>
              </w:rPr>
            </w:pPr>
            <w:r w:rsidRPr="00CA474E">
              <w:rPr>
                <w:b/>
                <w:bCs/>
                <w:sz w:val="13"/>
                <w:szCs w:val="13"/>
              </w:rPr>
              <w:t>Response options</w:t>
            </w:r>
          </w:p>
        </w:tc>
      </w:tr>
      <w:tr w:rsidR="00324FC3" w:rsidRPr="001235D6" w14:paraId="5F1F828C" w14:textId="77777777" w:rsidTr="0005563B">
        <w:tc>
          <w:tcPr>
            <w:tcW w:w="1024" w:type="pct"/>
          </w:tcPr>
          <w:p w14:paraId="6CC4D23E" w14:textId="77777777" w:rsidR="00324FC3" w:rsidRPr="00CA474E" w:rsidRDefault="00324FC3" w:rsidP="00AB0354">
            <w:pPr>
              <w:pStyle w:val="tabeltextintabel"/>
              <w:rPr>
                <w:sz w:val="13"/>
                <w:szCs w:val="13"/>
              </w:rPr>
            </w:pPr>
            <w:r w:rsidRPr="00CA474E">
              <w:rPr>
                <w:sz w:val="13"/>
                <w:szCs w:val="13"/>
              </w:rPr>
              <w:t>Welfare policy instruments</w:t>
            </w:r>
          </w:p>
        </w:tc>
        <w:tc>
          <w:tcPr>
            <w:tcW w:w="2623" w:type="pct"/>
          </w:tcPr>
          <w:p w14:paraId="55C2781A" w14:textId="77777777" w:rsidR="00324FC3" w:rsidRPr="00CA474E" w:rsidRDefault="00324FC3" w:rsidP="00AB0354">
            <w:pPr>
              <w:pStyle w:val="tabeltextintabel"/>
              <w:rPr>
                <w:sz w:val="13"/>
                <w:szCs w:val="13"/>
                <w:lang w:val="en-US"/>
              </w:rPr>
            </w:pPr>
            <w:r w:rsidRPr="00CA474E">
              <w:rPr>
                <w:i/>
                <w:iCs/>
                <w:sz w:val="13"/>
                <w:szCs w:val="13"/>
                <w:lang w:val="en-US"/>
              </w:rPr>
              <w:t>What do you think of the following welfare policy proposals?</w:t>
            </w:r>
            <w:r w:rsidRPr="00CA474E">
              <w:rPr>
                <w:rStyle w:val="apple-converted-space"/>
                <w:rFonts w:eastAsiaTheme="majorEastAsia"/>
                <w:sz w:val="13"/>
                <w:szCs w:val="13"/>
                <w:lang w:val="en-GB"/>
              </w:rPr>
              <w:t> </w:t>
            </w:r>
            <w:r w:rsidRPr="00CA474E">
              <w:rPr>
                <w:sz w:val="13"/>
                <w:szCs w:val="13"/>
                <w:lang w:val="en-US"/>
              </w:rPr>
              <w:t>[Reintroduce a wealth tax, which means that assets (e.g., bank accounts, property, shares, etc.) would be taxed above a certain threshold; Introduce a cap on income from employment, where gross wages of over, for example, 1,500,000 SEK (equals about 150,000 EUR) would be taxed at 100%; Introduce a so-called basic income for all citizens, regardless if one is working or not, and without requirement to work in return; Introduce a working time reduction with two hours per day, which means that the total working day would be six hours instead of eight]</w:t>
            </w:r>
          </w:p>
        </w:tc>
        <w:tc>
          <w:tcPr>
            <w:tcW w:w="1353" w:type="pct"/>
          </w:tcPr>
          <w:p w14:paraId="208666B9" w14:textId="77777777" w:rsidR="00324FC3" w:rsidRPr="00CA474E" w:rsidRDefault="00324FC3" w:rsidP="00AB0354">
            <w:pPr>
              <w:pStyle w:val="tabeltextintabel"/>
              <w:rPr>
                <w:sz w:val="13"/>
                <w:szCs w:val="13"/>
                <w:lang w:val="en-US"/>
              </w:rPr>
            </w:pPr>
            <w:r w:rsidRPr="00CA474E">
              <w:rPr>
                <w:sz w:val="13"/>
                <w:szCs w:val="13"/>
                <w:lang w:val="en-US"/>
              </w:rPr>
              <w:t>Very good: Fairly good; Neither good nor bad; Quite bad; Very bad; Do not know</w:t>
            </w:r>
          </w:p>
        </w:tc>
      </w:tr>
      <w:tr w:rsidR="00324FC3" w:rsidRPr="001235D6" w14:paraId="40BC3664" w14:textId="77777777" w:rsidTr="0005563B">
        <w:tc>
          <w:tcPr>
            <w:tcW w:w="1024" w:type="pct"/>
            <w:shd w:val="clear" w:color="auto" w:fill="D9E2F3" w:themeFill="accent1" w:themeFillTint="33"/>
          </w:tcPr>
          <w:p w14:paraId="56E02FAA" w14:textId="77777777" w:rsidR="00324FC3" w:rsidRPr="00CA474E" w:rsidRDefault="00324FC3" w:rsidP="00AB0354">
            <w:pPr>
              <w:pStyle w:val="tabeltextintabel"/>
              <w:rPr>
                <w:sz w:val="13"/>
                <w:szCs w:val="13"/>
              </w:rPr>
            </w:pPr>
            <w:r w:rsidRPr="00CA474E">
              <w:rPr>
                <w:sz w:val="13"/>
                <w:szCs w:val="13"/>
              </w:rPr>
              <w:t>Role of government</w:t>
            </w:r>
          </w:p>
        </w:tc>
        <w:tc>
          <w:tcPr>
            <w:tcW w:w="2623" w:type="pct"/>
            <w:shd w:val="clear" w:color="auto" w:fill="D9E2F3" w:themeFill="accent1" w:themeFillTint="33"/>
          </w:tcPr>
          <w:p w14:paraId="719181CB" w14:textId="77777777" w:rsidR="00324FC3" w:rsidRPr="00CA474E" w:rsidRDefault="00324FC3" w:rsidP="00AB0354">
            <w:pPr>
              <w:pStyle w:val="tabeltextintabel"/>
              <w:rPr>
                <w:sz w:val="13"/>
                <w:szCs w:val="13"/>
                <w:lang w:val="en-US"/>
              </w:rPr>
            </w:pPr>
            <w:r w:rsidRPr="00CA474E">
              <w:rPr>
                <w:i/>
                <w:iCs/>
                <w:sz w:val="13"/>
                <w:szCs w:val="13"/>
                <w:lang w:val="en-US"/>
              </w:rPr>
              <w:t>People have different views on what the responsibilities of governments should or should not be. Indicate on a score of 0-10 how much responsibility you think governments should have when it comes to</w:t>
            </w:r>
            <w:r w:rsidRPr="00CA474E">
              <w:rPr>
                <w:sz w:val="13"/>
                <w:szCs w:val="13"/>
                <w:lang w:val="en-US"/>
              </w:rPr>
              <w:t>: [Ensuring a reasonable standard of living for the old; Ensuring a reasonable standard of living for the unemployed; Ensuring sufficient child care services for working parents]</w:t>
            </w:r>
          </w:p>
        </w:tc>
        <w:tc>
          <w:tcPr>
            <w:tcW w:w="1353" w:type="pct"/>
            <w:shd w:val="clear" w:color="auto" w:fill="D9E2F3" w:themeFill="accent1" w:themeFillTint="33"/>
          </w:tcPr>
          <w:p w14:paraId="762D3E4E" w14:textId="77777777" w:rsidR="00324FC3" w:rsidRPr="00CA474E" w:rsidRDefault="00324FC3" w:rsidP="00AB0354">
            <w:pPr>
              <w:pStyle w:val="tabeltextintabel"/>
              <w:rPr>
                <w:sz w:val="13"/>
                <w:szCs w:val="13"/>
                <w:lang w:val="en-US"/>
              </w:rPr>
            </w:pPr>
            <w:r w:rsidRPr="00CA474E">
              <w:rPr>
                <w:sz w:val="13"/>
                <w:szCs w:val="13"/>
                <w:lang w:val="en-US"/>
              </w:rPr>
              <w:t>Should not be governments’ responsibility at all = 0; 1; 2; [...]; 8; 9; Should be entirely governments’ responsibility = 10</w:t>
            </w:r>
          </w:p>
        </w:tc>
      </w:tr>
      <w:tr w:rsidR="00324FC3" w:rsidRPr="001235D6" w14:paraId="15481C52" w14:textId="77777777" w:rsidTr="0005563B">
        <w:tc>
          <w:tcPr>
            <w:tcW w:w="1024" w:type="pct"/>
          </w:tcPr>
          <w:p w14:paraId="0F7F5E24" w14:textId="77777777" w:rsidR="00324FC3" w:rsidRPr="00CA474E" w:rsidRDefault="00324FC3" w:rsidP="00AB0354">
            <w:pPr>
              <w:pStyle w:val="tabeltextintabel"/>
              <w:rPr>
                <w:sz w:val="13"/>
                <w:szCs w:val="13"/>
              </w:rPr>
            </w:pPr>
            <w:r w:rsidRPr="00CA474E">
              <w:rPr>
                <w:sz w:val="13"/>
                <w:szCs w:val="13"/>
              </w:rPr>
              <w:t>Social benefits</w:t>
            </w:r>
          </w:p>
        </w:tc>
        <w:tc>
          <w:tcPr>
            <w:tcW w:w="2623" w:type="pct"/>
          </w:tcPr>
          <w:p w14:paraId="244B4D51" w14:textId="77777777" w:rsidR="00324FC3" w:rsidRPr="00CA474E" w:rsidRDefault="00324FC3" w:rsidP="00AB0354">
            <w:pPr>
              <w:pStyle w:val="tabeltextintabel"/>
              <w:rPr>
                <w:sz w:val="13"/>
                <w:szCs w:val="13"/>
                <w:lang w:val="en-US"/>
              </w:rPr>
            </w:pPr>
            <w:r w:rsidRPr="00CA474E">
              <w:rPr>
                <w:i/>
                <w:iCs/>
                <w:sz w:val="13"/>
                <w:szCs w:val="13"/>
                <w:lang w:val="en-US"/>
              </w:rPr>
              <w:t>To what extent do you agree or disagree that social benefits and services (e.g., health care, pensions, and social security) in Sweden</w:t>
            </w:r>
            <w:r w:rsidRPr="00CA474E">
              <w:rPr>
                <w:sz w:val="13"/>
                <w:szCs w:val="13"/>
                <w:lang w:val="en-US"/>
              </w:rPr>
              <w:t>… [place too great a strain on the economy; prevent widespread poverty; lead to a more equal society; cost businesses too much in taxes and charges; make people lazy; make people less willing to care for one another]</w:t>
            </w:r>
          </w:p>
        </w:tc>
        <w:tc>
          <w:tcPr>
            <w:tcW w:w="1353" w:type="pct"/>
          </w:tcPr>
          <w:p w14:paraId="77E1E5C7" w14:textId="77777777" w:rsidR="00324FC3" w:rsidRPr="00CA474E" w:rsidRDefault="00324FC3" w:rsidP="00AB0354">
            <w:pPr>
              <w:pStyle w:val="tabeltextintabel"/>
              <w:rPr>
                <w:sz w:val="13"/>
                <w:szCs w:val="13"/>
                <w:lang w:val="en-US"/>
              </w:rPr>
            </w:pPr>
            <w:r w:rsidRPr="00CA474E">
              <w:rPr>
                <w:sz w:val="13"/>
                <w:szCs w:val="13"/>
                <w:lang w:val="en-US"/>
              </w:rPr>
              <w:t>Strongly agree; Agree; Neither agree nor disagree; Disagree; Strongly disagree; Do not know; Do not want to answer</w:t>
            </w:r>
          </w:p>
          <w:p w14:paraId="3038FCD4" w14:textId="77777777" w:rsidR="00324FC3" w:rsidRPr="00CA474E" w:rsidRDefault="00324FC3" w:rsidP="00AB0354">
            <w:pPr>
              <w:pStyle w:val="tabeltextintabel"/>
              <w:rPr>
                <w:sz w:val="13"/>
                <w:szCs w:val="13"/>
                <w:lang w:val="en-US"/>
              </w:rPr>
            </w:pPr>
          </w:p>
        </w:tc>
      </w:tr>
      <w:tr w:rsidR="00324FC3" w:rsidRPr="001235D6" w14:paraId="6EFFD8E7" w14:textId="77777777" w:rsidTr="0005563B">
        <w:tc>
          <w:tcPr>
            <w:tcW w:w="1024" w:type="pct"/>
            <w:shd w:val="clear" w:color="auto" w:fill="D9E2F3" w:themeFill="accent1" w:themeFillTint="33"/>
          </w:tcPr>
          <w:p w14:paraId="0A733E53" w14:textId="77777777" w:rsidR="00324FC3" w:rsidRPr="00CA474E" w:rsidRDefault="00324FC3" w:rsidP="00AB0354">
            <w:pPr>
              <w:pStyle w:val="tabeltextintabel"/>
              <w:rPr>
                <w:sz w:val="13"/>
                <w:szCs w:val="13"/>
              </w:rPr>
            </w:pPr>
            <w:r w:rsidRPr="00CA474E">
              <w:rPr>
                <w:sz w:val="13"/>
                <w:szCs w:val="13"/>
              </w:rPr>
              <w:t>Social justice</w:t>
            </w:r>
          </w:p>
        </w:tc>
        <w:tc>
          <w:tcPr>
            <w:tcW w:w="2623" w:type="pct"/>
            <w:shd w:val="clear" w:color="auto" w:fill="D9E2F3" w:themeFill="accent1" w:themeFillTint="33"/>
          </w:tcPr>
          <w:p w14:paraId="022AA30A" w14:textId="77777777" w:rsidR="00324FC3" w:rsidRPr="00CA474E" w:rsidRDefault="00324FC3" w:rsidP="00AB0354">
            <w:pPr>
              <w:pStyle w:val="tabeltextintabel"/>
              <w:rPr>
                <w:sz w:val="13"/>
                <w:szCs w:val="13"/>
                <w:lang w:val="en-US"/>
              </w:rPr>
            </w:pPr>
            <w:r w:rsidRPr="00CA474E">
              <w:rPr>
                <w:i/>
                <w:iCs/>
                <w:sz w:val="13"/>
                <w:szCs w:val="13"/>
                <w:lang w:val="en-US"/>
              </w:rPr>
              <w:t>To what extent do you agree or disagree with each of the following statements?</w:t>
            </w:r>
            <w:r w:rsidRPr="00CA474E">
              <w:rPr>
                <w:sz w:val="13"/>
                <w:szCs w:val="13"/>
                <w:lang w:val="en-US"/>
              </w:rPr>
              <w:t xml:space="preserve"> [For a society to be fair, differences in people’s standard of living should be small; Large differences in people’s incomes are acceptable to properly reward differences in talents and efforts; The government should take measures to reduce differences in income levels; Government should redistribute income from the better off to those who are less well-off]</w:t>
            </w:r>
          </w:p>
        </w:tc>
        <w:tc>
          <w:tcPr>
            <w:tcW w:w="1353" w:type="pct"/>
            <w:shd w:val="clear" w:color="auto" w:fill="D9E2F3" w:themeFill="accent1" w:themeFillTint="33"/>
          </w:tcPr>
          <w:p w14:paraId="38BD628B" w14:textId="77777777" w:rsidR="00324FC3" w:rsidRPr="00CA474E" w:rsidRDefault="00324FC3" w:rsidP="00AB0354">
            <w:pPr>
              <w:pStyle w:val="tabeltextintabel"/>
              <w:rPr>
                <w:sz w:val="13"/>
                <w:szCs w:val="13"/>
                <w:lang w:val="en-US"/>
              </w:rPr>
            </w:pPr>
            <w:r w:rsidRPr="00CA474E">
              <w:rPr>
                <w:sz w:val="13"/>
                <w:szCs w:val="13"/>
                <w:lang w:val="en-US"/>
              </w:rPr>
              <w:t>Strongly agree; Agree; Neither agree nor disagree; Disagree; Strongly disagree; Do not know; Do not want to answer</w:t>
            </w:r>
          </w:p>
          <w:p w14:paraId="547A32E8" w14:textId="77777777" w:rsidR="00324FC3" w:rsidRPr="00CA474E" w:rsidRDefault="00324FC3" w:rsidP="00AB0354">
            <w:pPr>
              <w:pStyle w:val="tabeltextintabel"/>
              <w:rPr>
                <w:sz w:val="13"/>
                <w:szCs w:val="13"/>
                <w:lang w:val="en-US"/>
              </w:rPr>
            </w:pPr>
          </w:p>
        </w:tc>
      </w:tr>
      <w:tr w:rsidR="00324FC3" w:rsidRPr="001235D6" w14:paraId="34AB88BF" w14:textId="77777777" w:rsidTr="0005563B">
        <w:tc>
          <w:tcPr>
            <w:tcW w:w="1024" w:type="pct"/>
          </w:tcPr>
          <w:p w14:paraId="683101F6" w14:textId="77777777" w:rsidR="00324FC3" w:rsidRPr="00CA474E" w:rsidRDefault="00324FC3" w:rsidP="00AB0354">
            <w:pPr>
              <w:pStyle w:val="tabeltextintabel"/>
              <w:rPr>
                <w:sz w:val="13"/>
                <w:szCs w:val="13"/>
              </w:rPr>
            </w:pPr>
            <w:r w:rsidRPr="00CA474E">
              <w:rPr>
                <w:sz w:val="13"/>
                <w:szCs w:val="13"/>
              </w:rPr>
              <w:t>Environmental policy instruments</w:t>
            </w:r>
          </w:p>
        </w:tc>
        <w:tc>
          <w:tcPr>
            <w:tcW w:w="2623" w:type="pct"/>
          </w:tcPr>
          <w:p w14:paraId="3B2537B9" w14:textId="77777777" w:rsidR="00324FC3" w:rsidRPr="00CA474E" w:rsidRDefault="00324FC3" w:rsidP="00AB0354">
            <w:pPr>
              <w:pStyle w:val="tabeltextintabel"/>
              <w:rPr>
                <w:sz w:val="13"/>
                <w:szCs w:val="13"/>
                <w:lang w:val="en-US"/>
              </w:rPr>
            </w:pPr>
            <w:r w:rsidRPr="00CA474E">
              <w:rPr>
                <w:i/>
                <w:iCs/>
                <w:sz w:val="13"/>
                <w:szCs w:val="13"/>
                <w:lang w:val="en-US"/>
              </w:rPr>
              <w:t>What do you think of the following environmental policy proposals to reduce climate change?</w:t>
            </w:r>
            <w:r w:rsidRPr="00CA474E">
              <w:rPr>
                <w:sz w:val="13"/>
                <w:szCs w:val="13"/>
                <w:lang w:val="en-US"/>
              </w:rPr>
              <w:t xml:space="preserve"> [Increase taxes on fossil fuels; Using public money to subsidise renewable energy; A law banning the sale of the least energy efficient household appliances; A tax-financed expansion of public transportation; A limitation of car traffic in densely populated areas; A tax increase on household electricity; A subsidy on green electricity; A tax on meat; A state sponsored information campaign to reduce meat consumption; Increased taxes on environmentally harmful activities and goods and lower taxes on environmentally friendly activities and goods]</w:t>
            </w:r>
          </w:p>
        </w:tc>
        <w:tc>
          <w:tcPr>
            <w:tcW w:w="1353" w:type="pct"/>
          </w:tcPr>
          <w:p w14:paraId="1DD789A1" w14:textId="77777777" w:rsidR="00324FC3" w:rsidRPr="00CA474E" w:rsidRDefault="00324FC3" w:rsidP="00AB0354">
            <w:pPr>
              <w:pStyle w:val="tabeltextintabel"/>
              <w:rPr>
                <w:sz w:val="13"/>
                <w:szCs w:val="13"/>
                <w:lang w:val="en-US"/>
              </w:rPr>
            </w:pPr>
            <w:r w:rsidRPr="00CA474E">
              <w:rPr>
                <w:sz w:val="13"/>
                <w:szCs w:val="13"/>
                <w:lang w:val="en-US"/>
              </w:rPr>
              <w:t xml:space="preserve">Very good: Fairly good; Neither good nor bad; Quite bad; Very bad; Do not know; Do not want to answer </w:t>
            </w:r>
          </w:p>
          <w:p w14:paraId="70C79BA9" w14:textId="77777777" w:rsidR="00324FC3" w:rsidRPr="00CA474E" w:rsidRDefault="00324FC3" w:rsidP="00AB0354">
            <w:pPr>
              <w:pStyle w:val="tabeltextintabel"/>
              <w:rPr>
                <w:sz w:val="13"/>
                <w:szCs w:val="13"/>
                <w:lang w:val="en-US"/>
              </w:rPr>
            </w:pPr>
          </w:p>
        </w:tc>
      </w:tr>
      <w:tr w:rsidR="00324FC3" w:rsidRPr="001235D6" w14:paraId="37BD5E4E" w14:textId="77777777" w:rsidTr="0005563B">
        <w:tc>
          <w:tcPr>
            <w:tcW w:w="1024" w:type="pct"/>
            <w:tcBorders>
              <w:bottom w:val="nil"/>
            </w:tcBorders>
            <w:shd w:val="clear" w:color="auto" w:fill="D9E2F3" w:themeFill="accent1" w:themeFillTint="33"/>
          </w:tcPr>
          <w:p w14:paraId="33A9E5DF" w14:textId="77777777" w:rsidR="00324FC3" w:rsidRPr="00CA474E" w:rsidRDefault="00324FC3" w:rsidP="00AB0354">
            <w:pPr>
              <w:pStyle w:val="tabeltextintabel"/>
              <w:rPr>
                <w:sz w:val="13"/>
                <w:szCs w:val="13"/>
              </w:rPr>
            </w:pPr>
            <w:r w:rsidRPr="00CA474E">
              <w:rPr>
                <w:sz w:val="13"/>
                <w:szCs w:val="13"/>
              </w:rPr>
              <w:t>Energy preferences</w:t>
            </w:r>
          </w:p>
        </w:tc>
        <w:tc>
          <w:tcPr>
            <w:tcW w:w="2623" w:type="pct"/>
            <w:tcBorders>
              <w:bottom w:val="nil"/>
            </w:tcBorders>
            <w:shd w:val="clear" w:color="auto" w:fill="D9E2F3" w:themeFill="accent1" w:themeFillTint="33"/>
          </w:tcPr>
          <w:p w14:paraId="17E477BA" w14:textId="77777777" w:rsidR="00324FC3" w:rsidRPr="00CA474E" w:rsidRDefault="00324FC3" w:rsidP="00AB0354">
            <w:pPr>
              <w:pStyle w:val="tabeltextintabel"/>
              <w:rPr>
                <w:sz w:val="13"/>
                <w:szCs w:val="13"/>
                <w:lang w:val="en-US"/>
              </w:rPr>
            </w:pPr>
            <w:r w:rsidRPr="00CA474E">
              <w:rPr>
                <w:i/>
                <w:iCs/>
                <w:sz w:val="13"/>
                <w:szCs w:val="13"/>
                <w:lang w:val="en-US"/>
              </w:rPr>
              <w:t>How much of the electricity used in Sweden should be generated from each energy source?</w:t>
            </w:r>
            <w:r w:rsidRPr="00CA474E">
              <w:rPr>
                <w:sz w:val="13"/>
                <w:szCs w:val="13"/>
                <w:lang w:val="en-US"/>
              </w:rPr>
              <w:t xml:space="preserve"> [Solar power; Wind power; Biomass energy generated from materials like wood, plants, and animal excrement]</w:t>
            </w:r>
          </w:p>
        </w:tc>
        <w:tc>
          <w:tcPr>
            <w:tcW w:w="1353" w:type="pct"/>
            <w:tcBorders>
              <w:bottom w:val="nil"/>
            </w:tcBorders>
            <w:shd w:val="clear" w:color="auto" w:fill="D9E2F3" w:themeFill="accent1" w:themeFillTint="33"/>
          </w:tcPr>
          <w:p w14:paraId="32D1DAA3" w14:textId="77777777" w:rsidR="00324FC3" w:rsidRPr="00CA474E" w:rsidRDefault="00324FC3" w:rsidP="00AB0354">
            <w:pPr>
              <w:pStyle w:val="tabeltextintabel"/>
              <w:rPr>
                <w:sz w:val="13"/>
                <w:szCs w:val="13"/>
                <w:lang w:val="en-US"/>
              </w:rPr>
            </w:pPr>
            <w:r w:rsidRPr="00CA474E">
              <w:rPr>
                <w:sz w:val="13"/>
                <w:szCs w:val="13"/>
                <w:lang w:val="en-US"/>
              </w:rPr>
              <w:t>A very large amount; A large amount; A medium amount; A small amount; None at all; Do not know; Do not want to answer</w:t>
            </w:r>
          </w:p>
        </w:tc>
      </w:tr>
      <w:tr w:rsidR="00324FC3" w:rsidRPr="001235D6" w14:paraId="7B94015D" w14:textId="77777777" w:rsidTr="0005563B">
        <w:tc>
          <w:tcPr>
            <w:tcW w:w="1024" w:type="pct"/>
            <w:tcBorders>
              <w:bottom w:val="single" w:sz="2" w:space="0" w:color="D9E2F3" w:themeColor="accent1" w:themeTint="33"/>
            </w:tcBorders>
          </w:tcPr>
          <w:p w14:paraId="76D7ADED" w14:textId="77777777" w:rsidR="00324FC3" w:rsidRPr="00CA474E" w:rsidRDefault="00324FC3" w:rsidP="00AB0354">
            <w:pPr>
              <w:pStyle w:val="tabeltextintabel"/>
              <w:rPr>
                <w:sz w:val="13"/>
                <w:szCs w:val="13"/>
              </w:rPr>
            </w:pPr>
            <w:r w:rsidRPr="00CA474E">
              <w:rPr>
                <w:sz w:val="13"/>
                <w:szCs w:val="13"/>
              </w:rPr>
              <w:t>New Ecological Paradigm (NEP)</w:t>
            </w:r>
          </w:p>
        </w:tc>
        <w:tc>
          <w:tcPr>
            <w:tcW w:w="2623" w:type="pct"/>
            <w:tcBorders>
              <w:bottom w:val="single" w:sz="2" w:space="0" w:color="D9E2F3" w:themeColor="accent1" w:themeTint="33"/>
            </w:tcBorders>
          </w:tcPr>
          <w:p w14:paraId="4B3843E6" w14:textId="77777777" w:rsidR="00324FC3" w:rsidRPr="00CA474E" w:rsidRDefault="00324FC3" w:rsidP="00AB0354">
            <w:pPr>
              <w:pStyle w:val="tabeltextintabel"/>
              <w:rPr>
                <w:sz w:val="13"/>
                <w:szCs w:val="13"/>
                <w:lang w:val="en-US"/>
              </w:rPr>
            </w:pPr>
            <w:r w:rsidRPr="00CA474E">
              <w:rPr>
                <w:i/>
                <w:iCs/>
                <w:sz w:val="13"/>
                <w:szCs w:val="13"/>
                <w:lang w:val="en-US"/>
              </w:rPr>
              <w:t>To what extent do you agree or disagree with each of the following statements?</w:t>
            </w:r>
            <w:r w:rsidRPr="00CA474E">
              <w:rPr>
                <w:sz w:val="13"/>
                <w:szCs w:val="13"/>
                <w:lang w:val="en-US"/>
              </w:rPr>
              <w:t xml:space="preserve"> [The so-called “ecological crisis” facing humankind has been greatly exaggerated; If things continue on their present course, we will soon experience a major ecological catastrophe; Nature is sensitive and its balance can be easily disturbed; The earth is like a spaceship with limited room and resources; Humans are severely abusing the environment]  </w:t>
            </w:r>
          </w:p>
        </w:tc>
        <w:tc>
          <w:tcPr>
            <w:tcW w:w="1353" w:type="pct"/>
            <w:tcBorders>
              <w:bottom w:val="single" w:sz="2" w:space="0" w:color="D9E2F3" w:themeColor="accent1" w:themeTint="33"/>
            </w:tcBorders>
          </w:tcPr>
          <w:p w14:paraId="4891B07C" w14:textId="77777777" w:rsidR="00324FC3" w:rsidRPr="00CA474E" w:rsidRDefault="00324FC3" w:rsidP="00AB0354">
            <w:pPr>
              <w:pStyle w:val="tabeltextintabel"/>
              <w:rPr>
                <w:sz w:val="13"/>
                <w:szCs w:val="13"/>
                <w:lang w:val="en-US"/>
              </w:rPr>
            </w:pPr>
            <w:r w:rsidRPr="00CA474E">
              <w:rPr>
                <w:sz w:val="13"/>
                <w:szCs w:val="13"/>
                <w:lang w:val="en-US"/>
              </w:rPr>
              <w:t>Strongly agree; Agree; Neither agree nor disagree; Disagree; Strongly disagree</w:t>
            </w:r>
          </w:p>
          <w:p w14:paraId="182C6E66" w14:textId="77777777" w:rsidR="00324FC3" w:rsidRPr="00CA474E" w:rsidRDefault="00324FC3" w:rsidP="00AB0354">
            <w:pPr>
              <w:pStyle w:val="tabeltextintabel"/>
              <w:rPr>
                <w:sz w:val="13"/>
                <w:szCs w:val="13"/>
                <w:lang w:val="en-US"/>
              </w:rPr>
            </w:pPr>
          </w:p>
        </w:tc>
      </w:tr>
    </w:tbl>
    <w:p w14:paraId="1833D55F" w14:textId="030B321D" w:rsidR="00BC5481" w:rsidRPr="0082549B" w:rsidRDefault="00882317" w:rsidP="00F80F34">
      <w:pPr>
        <w:pStyle w:val="NormalWeb"/>
        <w:spacing w:before="160" w:beforeAutospacing="0" w:after="0" w:afterAutospacing="0" w:line="276" w:lineRule="auto"/>
        <w:rPr>
          <w:lang w:val="en-US"/>
        </w:rPr>
      </w:pPr>
      <w:r w:rsidRPr="0082549B">
        <w:rPr>
          <w:lang w:val="en-US"/>
        </w:rPr>
        <w:lastRenderedPageBreak/>
        <w:t>Through principal component analysis</w:t>
      </w:r>
      <w:r w:rsidR="00F01D96" w:rsidRPr="0082549B">
        <w:rPr>
          <w:lang w:val="en-US"/>
        </w:rPr>
        <w:t xml:space="preserve"> (PCA)</w:t>
      </w:r>
      <w:r w:rsidRPr="0082549B">
        <w:rPr>
          <w:lang w:val="en-US"/>
        </w:rPr>
        <w:t xml:space="preserve">, the 35 observable items were transformed into a smaller set of components, which in turn </w:t>
      </w:r>
      <w:r w:rsidR="00F01D96" w:rsidRPr="0082549B">
        <w:rPr>
          <w:lang w:val="en-US"/>
        </w:rPr>
        <w:t xml:space="preserve">then </w:t>
      </w:r>
      <w:r w:rsidRPr="0082549B">
        <w:rPr>
          <w:lang w:val="en-US"/>
        </w:rPr>
        <w:t xml:space="preserve">represent unobservable latent constructs of welfare and environmental attitudes. </w:t>
      </w:r>
      <w:r w:rsidR="00F01D96" w:rsidRPr="0082549B">
        <w:rPr>
          <w:lang w:val="en-US"/>
        </w:rPr>
        <w:t>Two PCAs were conducted</w:t>
      </w:r>
      <w:r w:rsidR="00F80F34">
        <w:rPr>
          <w:lang w:val="en-US"/>
        </w:rPr>
        <w:t>,</w:t>
      </w:r>
      <w:r w:rsidR="00F01D96" w:rsidRPr="0082549B">
        <w:rPr>
          <w:lang w:val="en-US"/>
        </w:rPr>
        <w:t xml:space="preserve"> one on the 17 </w:t>
      </w:r>
      <w:r w:rsidR="002F33C9">
        <w:rPr>
          <w:lang w:val="en-US"/>
        </w:rPr>
        <w:t xml:space="preserve">social </w:t>
      </w:r>
      <w:r w:rsidR="00F01D96" w:rsidRPr="0082549B">
        <w:rPr>
          <w:lang w:val="en-US"/>
        </w:rPr>
        <w:t>welfare</w:t>
      </w:r>
      <w:r w:rsidR="002F0638" w:rsidRPr="0082549B">
        <w:rPr>
          <w:lang w:val="en-US"/>
        </w:rPr>
        <w:t xml:space="preserve"> (KMO value = 0.895)</w:t>
      </w:r>
      <w:r w:rsidR="00F01D96" w:rsidRPr="0082549B">
        <w:rPr>
          <w:lang w:val="en-US"/>
        </w:rPr>
        <w:t xml:space="preserve"> items and the other on the 18 environmental items</w:t>
      </w:r>
      <w:r w:rsidR="002F0638" w:rsidRPr="0082549B">
        <w:rPr>
          <w:lang w:val="en-US"/>
        </w:rPr>
        <w:t xml:space="preserve"> (KMO value 0.915)</w:t>
      </w:r>
      <w:r w:rsidR="00F01D96" w:rsidRPr="0082549B">
        <w:rPr>
          <w:lang w:val="en-US"/>
        </w:rPr>
        <w:t xml:space="preserve">, which yielded one latent factor or variable each. </w:t>
      </w:r>
      <w:r w:rsidR="00F06AE3" w:rsidRPr="0082549B">
        <w:rPr>
          <w:lang w:val="en-US"/>
        </w:rPr>
        <w:t>When combined, these two latent factors can be understood as representing unobservable latent constructs of eco-social attitude patterns (</w:t>
      </w:r>
      <w:r w:rsidR="002F33C9">
        <w:rPr>
          <w:lang w:val="en-US"/>
        </w:rPr>
        <w:t xml:space="preserve">see </w:t>
      </w:r>
      <w:r w:rsidR="00F06AE3" w:rsidRPr="0082549B">
        <w:rPr>
          <w:lang w:val="en-US"/>
        </w:rPr>
        <w:t>Fritz and Koch, 2019</w:t>
      </w:r>
      <w:r w:rsidR="002F33C9">
        <w:rPr>
          <w:lang w:val="en-US"/>
        </w:rPr>
        <w:t>;</w:t>
      </w:r>
      <w:r w:rsidR="002F33C9" w:rsidRPr="0082549B">
        <w:rPr>
          <w:lang w:val="en-US"/>
        </w:rPr>
        <w:t xml:space="preserve"> </w:t>
      </w:r>
      <w:r w:rsidR="00F06AE3" w:rsidRPr="0082549B">
        <w:rPr>
          <w:lang w:val="en-US"/>
        </w:rPr>
        <w:t xml:space="preserve">see </w:t>
      </w:r>
      <w:r w:rsidR="002F33C9">
        <w:rPr>
          <w:lang w:val="en-US"/>
        </w:rPr>
        <w:t xml:space="preserve">also </w:t>
      </w:r>
      <w:r w:rsidR="00F06AE3" w:rsidRPr="0082549B">
        <w:rPr>
          <w:lang w:val="en-US"/>
        </w:rPr>
        <w:t xml:space="preserve">Otto and Gugushvili, 2020, for similar </w:t>
      </w:r>
      <w:proofErr w:type="spellStart"/>
      <w:r w:rsidR="00F06AE3" w:rsidRPr="0082549B">
        <w:rPr>
          <w:lang w:val="en-US"/>
        </w:rPr>
        <w:t>operationalisation</w:t>
      </w:r>
      <w:proofErr w:type="spellEnd"/>
      <w:r w:rsidR="00F06AE3" w:rsidRPr="0082549B">
        <w:rPr>
          <w:lang w:val="en-US"/>
        </w:rPr>
        <w:t xml:space="preserve"> strategies). </w:t>
      </w:r>
      <w:r w:rsidR="002F0638" w:rsidRPr="0082549B">
        <w:rPr>
          <w:lang w:val="en-US"/>
        </w:rPr>
        <w:t xml:space="preserve">The communalities were mostly around 0.5–0.7, indicating that around 50–70% of the variance of each single item was explained by the components. </w:t>
      </w:r>
      <w:r w:rsidR="00987744" w:rsidRPr="0082549B">
        <w:rPr>
          <w:lang w:val="en-US"/>
        </w:rPr>
        <w:t xml:space="preserve">The first components in the two PCAs, generated with varimax rotation and an Eigenvalue greater than 1, were used in the subsequent analyses. These two </w:t>
      </w:r>
      <w:r w:rsidR="006359E0" w:rsidRPr="0082549B">
        <w:rPr>
          <w:lang w:val="en-US"/>
        </w:rPr>
        <w:t>components</w:t>
      </w:r>
      <w:r w:rsidR="00987744" w:rsidRPr="0082549B">
        <w:rPr>
          <w:lang w:val="en-US"/>
        </w:rPr>
        <w:t xml:space="preserve"> explained around 36–37% of the variance in welfare and environmental attitudes, respectively</w:t>
      </w:r>
      <w:r w:rsidR="00BC5481" w:rsidRPr="0082549B">
        <w:rPr>
          <w:lang w:val="en-US"/>
        </w:rPr>
        <w:t xml:space="preserve">. </w:t>
      </w:r>
    </w:p>
    <w:p w14:paraId="4DC842DF" w14:textId="115A5E5E" w:rsidR="00BC5481" w:rsidRPr="0082549B" w:rsidRDefault="00BC5481" w:rsidP="00F80F34">
      <w:pPr>
        <w:pStyle w:val="NormalWeb"/>
        <w:spacing w:before="160" w:beforeAutospacing="0" w:after="0" w:afterAutospacing="0" w:line="276" w:lineRule="auto"/>
        <w:rPr>
          <w:lang w:val="en-US"/>
        </w:rPr>
      </w:pPr>
      <w:r w:rsidRPr="0082549B">
        <w:rPr>
          <w:lang w:val="en-US"/>
        </w:rPr>
        <w:t xml:space="preserve">In a second step, the two </w:t>
      </w:r>
      <w:r w:rsidR="00E736A6" w:rsidRPr="0082549B">
        <w:rPr>
          <w:lang w:val="en-US"/>
        </w:rPr>
        <w:t>components</w:t>
      </w:r>
      <w:r w:rsidR="002F33C9">
        <w:rPr>
          <w:lang w:val="en-US"/>
        </w:rPr>
        <w:t xml:space="preserve"> </w:t>
      </w:r>
      <w:r w:rsidR="002F33C9" w:rsidRPr="0082549B">
        <w:rPr>
          <w:lang w:val="en-US"/>
        </w:rPr>
        <w:t xml:space="preserve">were </w:t>
      </w:r>
      <w:proofErr w:type="spellStart"/>
      <w:r w:rsidR="002F33C9" w:rsidRPr="0082549B">
        <w:rPr>
          <w:lang w:val="en-US"/>
        </w:rPr>
        <w:t>dichotomised</w:t>
      </w:r>
      <w:proofErr w:type="spellEnd"/>
      <w:r w:rsidR="002F33C9" w:rsidRPr="0082549B">
        <w:rPr>
          <w:lang w:val="en-US"/>
        </w:rPr>
        <w:t>.</w:t>
      </w:r>
      <w:r w:rsidR="002F33C9">
        <w:rPr>
          <w:lang w:val="en-US"/>
        </w:rPr>
        <w:t xml:space="preserve"> The components</w:t>
      </w:r>
      <w:r w:rsidRPr="0082549B">
        <w:rPr>
          <w:lang w:val="en-US"/>
        </w:rPr>
        <w:t xml:space="preserve">, which can be </w:t>
      </w:r>
      <w:r w:rsidR="002F33C9">
        <w:rPr>
          <w:lang w:val="en-US"/>
        </w:rPr>
        <w:t xml:space="preserve">seen </w:t>
      </w:r>
      <w:r w:rsidRPr="0082549B">
        <w:rPr>
          <w:lang w:val="en-US"/>
        </w:rPr>
        <w:t xml:space="preserve">as values of a respondent’s relative position or standing on a latent </w:t>
      </w:r>
      <w:r w:rsidR="001D7C21" w:rsidRPr="0082549B">
        <w:rPr>
          <w:lang w:val="en-US"/>
        </w:rPr>
        <w:t>dimension</w:t>
      </w:r>
      <w:r w:rsidRPr="0082549B">
        <w:rPr>
          <w:lang w:val="en-US"/>
        </w:rPr>
        <w:t xml:space="preserve">, </w:t>
      </w:r>
      <w:r w:rsidR="00A33030">
        <w:rPr>
          <w:lang w:val="en-US"/>
        </w:rPr>
        <w:t>are already – as a result of the PCA – standardized with</w:t>
      </w:r>
      <w:r w:rsidRPr="0082549B">
        <w:rPr>
          <w:lang w:val="en-US"/>
        </w:rPr>
        <w:t xml:space="preserve"> a mean of 0 and a standard deviation of 1 (Hair et al., 2019, p. 123), and thus the cut-off point was set to 0. Hence, </w:t>
      </w:r>
      <w:r w:rsidR="00FB0DCC" w:rsidRPr="0082549B">
        <w:rPr>
          <w:lang w:val="en-US"/>
        </w:rPr>
        <w:t>components</w:t>
      </w:r>
      <w:r w:rsidRPr="0082549B">
        <w:rPr>
          <w:lang w:val="en-US"/>
        </w:rPr>
        <w:t xml:space="preserve"> &lt;0 were coded as ‘below average support’, while </w:t>
      </w:r>
      <w:r w:rsidR="00FB0DCC" w:rsidRPr="0082549B">
        <w:rPr>
          <w:lang w:val="en-US"/>
        </w:rPr>
        <w:t>components</w:t>
      </w:r>
      <w:r w:rsidRPr="0082549B">
        <w:rPr>
          <w:lang w:val="en-US"/>
        </w:rPr>
        <w:t xml:space="preserve"> &gt;0 were coded as ‘above average support’. </w:t>
      </w:r>
      <w:r w:rsidR="002F33C9">
        <w:rPr>
          <w:lang w:val="en-US"/>
        </w:rPr>
        <w:t>F</w:t>
      </w:r>
      <w:r w:rsidR="002F33C9" w:rsidRPr="0082549B">
        <w:rPr>
          <w:lang w:val="en-US"/>
        </w:rPr>
        <w:t xml:space="preserve">our attitude patterns were </w:t>
      </w:r>
      <w:r w:rsidR="002F33C9">
        <w:rPr>
          <w:lang w:val="en-US"/>
        </w:rPr>
        <w:t xml:space="preserve">generated based on </w:t>
      </w:r>
      <w:r w:rsidRPr="0082549B">
        <w:rPr>
          <w:lang w:val="en-US"/>
        </w:rPr>
        <w:t xml:space="preserve">the </w:t>
      </w:r>
      <w:proofErr w:type="spellStart"/>
      <w:r w:rsidRPr="0082549B">
        <w:rPr>
          <w:lang w:val="en-US"/>
        </w:rPr>
        <w:t>dichotomised</w:t>
      </w:r>
      <w:proofErr w:type="spellEnd"/>
      <w:r w:rsidRPr="0082549B">
        <w:rPr>
          <w:lang w:val="en-US"/>
        </w:rPr>
        <w:t xml:space="preserve"> </w:t>
      </w:r>
      <w:r w:rsidR="00FB0DCC" w:rsidRPr="0082549B">
        <w:rPr>
          <w:lang w:val="en-US"/>
        </w:rPr>
        <w:t>components</w:t>
      </w:r>
      <w:r w:rsidRPr="0082549B">
        <w:rPr>
          <w:lang w:val="en-US"/>
        </w:rPr>
        <w:t xml:space="preserve">: ‘mutual support’ (above average welfare and environmental support), ‘welfare support’ (above average welfare support, below average environmental support), ‘environmental support’ (above average environmental support, below average welfare support), and ‘less/non-support’ (below average welfare and environmental support). This way of </w:t>
      </w:r>
      <w:proofErr w:type="spellStart"/>
      <w:r w:rsidRPr="0082549B">
        <w:rPr>
          <w:lang w:val="en-US"/>
        </w:rPr>
        <w:t>dichotomising</w:t>
      </w:r>
      <w:proofErr w:type="spellEnd"/>
      <w:r w:rsidRPr="0082549B">
        <w:rPr>
          <w:lang w:val="en-US"/>
        </w:rPr>
        <w:t xml:space="preserve"> the </w:t>
      </w:r>
      <w:r w:rsidR="00FB0DCC" w:rsidRPr="0082549B">
        <w:rPr>
          <w:lang w:val="en-US"/>
        </w:rPr>
        <w:t>components</w:t>
      </w:r>
      <w:r w:rsidRPr="0082549B">
        <w:rPr>
          <w:lang w:val="en-US"/>
        </w:rPr>
        <w:t xml:space="preserve"> can be understood as a relative approach where the cut-off point constitutes the distributional mean, which is in contrast to a</w:t>
      </w:r>
      <w:r w:rsidR="009E438D">
        <w:rPr>
          <w:lang w:val="en-US"/>
        </w:rPr>
        <w:t xml:space="preserve"> pre-given or set</w:t>
      </w:r>
      <w:r w:rsidRPr="0082549B">
        <w:rPr>
          <w:lang w:val="en-US"/>
        </w:rPr>
        <w:t xml:space="preserve"> theoretically neutral mid-point. Because the </w:t>
      </w:r>
      <w:r w:rsidR="004E3D67" w:rsidRPr="0082549B">
        <w:rPr>
          <w:lang w:val="en-US"/>
        </w:rPr>
        <w:t>components</w:t>
      </w:r>
      <w:r w:rsidRPr="0082549B">
        <w:rPr>
          <w:lang w:val="en-US"/>
        </w:rPr>
        <w:t xml:space="preserve"> might consist of items with skewed distribution, this could entail that individuals in their overall response pattern could have expressed support for various welfare or environmental items but still they were below the average (considering that other respondents expressed even higher support). This relative approach</w:t>
      </w:r>
      <w:r w:rsidR="009421BD">
        <w:rPr>
          <w:lang w:val="en-US"/>
        </w:rPr>
        <w:t xml:space="preserve"> </w:t>
      </w:r>
      <w:r w:rsidR="0051721D">
        <w:rPr>
          <w:lang w:val="en-US"/>
        </w:rPr>
        <w:t>entails</w:t>
      </w:r>
      <w:r w:rsidR="009421BD">
        <w:rPr>
          <w:lang w:val="en-US"/>
        </w:rPr>
        <w:t xml:space="preserve"> </w:t>
      </w:r>
      <w:r w:rsidRPr="0082549B">
        <w:rPr>
          <w:lang w:val="en-US"/>
        </w:rPr>
        <w:t xml:space="preserve">that if </w:t>
      </w:r>
      <w:r w:rsidR="009421BD">
        <w:rPr>
          <w:lang w:val="en-US"/>
        </w:rPr>
        <w:t xml:space="preserve">some </w:t>
      </w:r>
      <w:r w:rsidRPr="0082549B">
        <w:rPr>
          <w:lang w:val="en-US"/>
        </w:rPr>
        <w:t xml:space="preserve">individuals in a society express strong support for the environment, for </w:t>
      </w:r>
      <w:r w:rsidR="002F33C9">
        <w:rPr>
          <w:lang w:val="en-US"/>
        </w:rPr>
        <w:t>instance</w:t>
      </w:r>
      <w:r w:rsidRPr="0082549B">
        <w:rPr>
          <w:lang w:val="en-US"/>
        </w:rPr>
        <w:t xml:space="preserve">, then even </w:t>
      </w:r>
      <w:r w:rsidR="009421BD">
        <w:rPr>
          <w:lang w:val="en-US"/>
        </w:rPr>
        <w:t xml:space="preserve">if other individuals express </w:t>
      </w:r>
      <w:r w:rsidRPr="0082549B">
        <w:rPr>
          <w:lang w:val="en-US"/>
        </w:rPr>
        <w:t xml:space="preserve">a slight </w:t>
      </w:r>
      <w:r w:rsidR="009421BD">
        <w:rPr>
          <w:lang w:val="en-US"/>
        </w:rPr>
        <w:t xml:space="preserve">degree of support, then that slight </w:t>
      </w:r>
      <w:r w:rsidRPr="0082549B">
        <w:rPr>
          <w:lang w:val="en-US"/>
        </w:rPr>
        <w:t xml:space="preserve">agreement is </w:t>
      </w:r>
      <w:r w:rsidR="0051721D">
        <w:rPr>
          <w:lang w:val="en-US"/>
        </w:rPr>
        <w:t xml:space="preserve">still different and </w:t>
      </w:r>
      <w:r w:rsidRPr="0082549B">
        <w:rPr>
          <w:lang w:val="en-US"/>
        </w:rPr>
        <w:t xml:space="preserve">less than </w:t>
      </w:r>
      <w:r w:rsidR="009421BD">
        <w:rPr>
          <w:lang w:val="en-US"/>
        </w:rPr>
        <w:t xml:space="preserve">the </w:t>
      </w:r>
      <w:r w:rsidRPr="0082549B">
        <w:rPr>
          <w:lang w:val="en-US"/>
        </w:rPr>
        <w:t xml:space="preserve">fairly strong support. </w:t>
      </w:r>
    </w:p>
    <w:p w14:paraId="687DB516" w14:textId="71510183" w:rsidR="007F0B46" w:rsidRDefault="002F33C9" w:rsidP="00F00B3B">
      <w:pPr>
        <w:pStyle w:val="NormalWeb"/>
        <w:spacing w:before="160" w:beforeAutospacing="0" w:after="0" w:afterAutospacing="0" w:line="276" w:lineRule="auto"/>
        <w:rPr>
          <w:lang w:val="en-US"/>
        </w:rPr>
      </w:pPr>
      <w:r>
        <w:rPr>
          <w:lang w:val="en-US"/>
        </w:rPr>
        <w:t xml:space="preserve">Furthermore, in </w:t>
      </w:r>
      <w:r w:rsidR="00060C6F" w:rsidRPr="0082549B">
        <w:rPr>
          <w:lang w:val="en-US"/>
        </w:rPr>
        <w:t xml:space="preserve">order to ensure that the cut-off point was valid </w:t>
      </w:r>
      <w:r>
        <w:rPr>
          <w:lang w:val="en-US"/>
        </w:rPr>
        <w:t xml:space="preserve">robustness tests were performed </w:t>
      </w:r>
      <w:r w:rsidR="00060C6F" w:rsidRPr="0082549B">
        <w:rPr>
          <w:lang w:val="en-US"/>
        </w:rPr>
        <w:t xml:space="preserve">(see </w:t>
      </w:r>
      <w:proofErr w:type="spellStart"/>
      <w:r w:rsidR="001235D6">
        <w:rPr>
          <w:lang w:val="en-US"/>
        </w:rPr>
        <w:t>Emilsson</w:t>
      </w:r>
      <w:proofErr w:type="spellEnd"/>
      <w:r w:rsidR="001235D6">
        <w:rPr>
          <w:lang w:val="en-US"/>
        </w:rPr>
        <w:t>, 2023,</w:t>
      </w:r>
      <w:r w:rsidR="00060C6F" w:rsidRPr="0082549B">
        <w:rPr>
          <w:lang w:val="en-US"/>
        </w:rPr>
        <w:t xml:space="preserve"> for a description). </w:t>
      </w:r>
      <w:r>
        <w:rPr>
          <w:lang w:val="en-US"/>
        </w:rPr>
        <w:t>T</w:t>
      </w:r>
      <w:r w:rsidR="00060C6F" w:rsidRPr="0082549B">
        <w:rPr>
          <w:lang w:val="en-US"/>
        </w:rPr>
        <w:t xml:space="preserve">hese robustness tests </w:t>
      </w:r>
      <w:r>
        <w:rPr>
          <w:lang w:val="en-US"/>
        </w:rPr>
        <w:t xml:space="preserve">indicate </w:t>
      </w:r>
      <w:r w:rsidR="00060C6F" w:rsidRPr="0082549B">
        <w:rPr>
          <w:lang w:val="en-US"/>
        </w:rPr>
        <w:t>the relational mean-based approach</w:t>
      </w:r>
      <w:r w:rsidR="00377B51">
        <w:rPr>
          <w:lang w:val="en-US"/>
        </w:rPr>
        <w:t xml:space="preserve"> </w:t>
      </w:r>
      <w:r w:rsidR="00060C6F" w:rsidRPr="0082549B">
        <w:rPr>
          <w:lang w:val="en-US"/>
        </w:rPr>
        <w:t xml:space="preserve">provided the best solution for the creation of the </w:t>
      </w:r>
      <w:r w:rsidR="002F4111">
        <w:rPr>
          <w:lang w:val="en-US"/>
        </w:rPr>
        <w:t>eco-social attitude variable</w:t>
      </w:r>
      <w:r w:rsidR="00060C6F" w:rsidRPr="0082549B">
        <w:rPr>
          <w:lang w:val="en-US"/>
        </w:rPr>
        <w:t xml:space="preserve">. </w:t>
      </w:r>
      <w:r w:rsidR="009421BD">
        <w:rPr>
          <w:lang w:val="en-US"/>
        </w:rPr>
        <w:t xml:space="preserve">In addition, </w:t>
      </w:r>
      <w:r w:rsidR="00060C6F" w:rsidRPr="0082549B">
        <w:rPr>
          <w:lang w:val="en-US"/>
        </w:rPr>
        <w:t>composite measures</w:t>
      </w:r>
      <w:r w:rsidR="009421BD">
        <w:rPr>
          <w:lang w:val="en-US"/>
        </w:rPr>
        <w:t>, as in the case of</w:t>
      </w:r>
      <w:r>
        <w:rPr>
          <w:lang w:val="en-US"/>
        </w:rPr>
        <w:t xml:space="preserve"> </w:t>
      </w:r>
      <w:r w:rsidR="00060C6F" w:rsidRPr="0082549B">
        <w:rPr>
          <w:lang w:val="en-US"/>
        </w:rPr>
        <w:t xml:space="preserve">PCA, reduce measurement errors in the sense that if some items induce deviant answering </w:t>
      </w:r>
      <w:proofErr w:type="spellStart"/>
      <w:r w:rsidR="00060C6F" w:rsidRPr="0082549B">
        <w:rPr>
          <w:lang w:val="en-US"/>
        </w:rPr>
        <w:t>behaviour</w:t>
      </w:r>
      <w:proofErr w:type="spellEnd"/>
      <w:r w:rsidR="00060C6F" w:rsidRPr="0082549B">
        <w:rPr>
          <w:lang w:val="en-US"/>
        </w:rPr>
        <w:t xml:space="preserve">, factor scores even this out compared to simple means that will be biased (Hair et al., 2019, p. 160). </w:t>
      </w:r>
    </w:p>
    <w:p w14:paraId="144CEC4F" w14:textId="5114DC95" w:rsidR="0079213D" w:rsidRPr="00B571D5" w:rsidRDefault="0079213D" w:rsidP="001235D6">
      <w:pPr>
        <w:spacing w:before="240" w:after="60" w:line="276" w:lineRule="auto"/>
        <w:rPr>
          <w:rFonts w:eastAsiaTheme="minorHAnsi"/>
          <w:lang w:val="en-US" w:eastAsia="en-US"/>
          <w14:ligatures w14:val="standardContextual"/>
        </w:rPr>
      </w:pPr>
      <w:r>
        <w:rPr>
          <w:b/>
          <w:bCs/>
          <w:lang w:val="en-US"/>
        </w:rPr>
        <w:t>References</w:t>
      </w:r>
    </w:p>
    <w:p w14:paraId="78EB1EAC" w14:textId="1D086E22" w:rsidR="002C24DC" w:rsidRPr="000C356B" w:rsidRDefault="002C24DC" w:rsidP="00F00B3B">
      <w:pPr>
        <w:pStyle w:val="NormalWeb"/>
        <w:spacing w:before="0" w:beforeAutospacing="0" w:after="0" w:afterAutospacing="0" w:line="276" w:lineRule="auto"/>
        <w:ind w:left="284" w:hanging="284"/>
        <w:rPr>
          <w:lang w:val="en-US"/>
        </w:rPr>
      </w:pPr>
      <w:proofErr w:type="spellStart"/>
      <w:r w:rsidRPr="00FB77C7">
        <w:rPr>
          <w:b/>
          <w:bCs/>
          <w:lang w:val="en-US"/>
        </w:rPr>
        <w:t>Büchs</w:t>
      </w:r>
      <w:proofErr w:type="spellEnd"/>
      <w:r w:rsidRPr="00FB77C7">
        <w:rPr>
          <w:b/>
          <w:bCs/>
          <w:lang w:val="en-US"/>
        </w:rPr>
        <w:t xml:space="preserve"> M</w:t>
      </w:r>
      <w:r w:rsidR="001235D6" w:rsidRPr="00FB77C7">
        <w:rPr>
          <w:b/>
          <w:bCs/>
          <w:lang w:val="en-US"/>
        </w:rPr>
        <w:t>ilena</w:t>
      </w:r>
      <w:r w:rsidRPr="00FB77C7">
        <w:rPr>
          <w:b/>
          <w:bCs/>
          <w:lang w:val="en-US"/>
        </w:rPr>
        <w:t xml:space="preserve"> </w:t>
      </w:r>
      <w:r w:rsidR="00F17D18" w:rsidRPr="00FB77C7">
        <w:rPr>
          <w:b/>
          <w:bCs/>
          <w:lang w:val="en-US"/>
        </w:rPr>
        <w:t>and</w:t>
      </w:r>
      <w:r w:rsidRPr="00FB77C7">
        <w:rPr>
          <w:b/>
          <w:bCs/>
          <w:lang w:val="en-US"/>
        </w:rPr>
        <w:t xml:space="preserve"> </w:t>
      </w:r>
      <w:r w:rsidR="00F17D18" w:rsidRPr="00FB77C7">
        <w:rPr>
          <w:b/>
          <w:bCs/>
          <w:lang w:val="en-US"/>
        </w:rPr>
        <w:t xml:space="preserve">Max </w:t>
      </w:r>
      <w:r w:rsidRPr="00FB77C7">
        <w:rPr>
          <w:b/>
          <w:bCs/>
          <w:lang w:val="en-US"/>
        </w:rPr>
        <w:t>Koch</w:t>
      </w:r>
      <w:r w:rsidRPr="00F17D18">
        <w:rPr>
          <w:lang w:val="en-US"/>
        </w:rPr>
        <w:t xml:space="preserve">. </w:t>
      </w:r>
      <w:r w:rsidRPr="00B571D5">
        <w:rPr>
          <w:i/>
          <w:iCs/>
          <w:lang w:val="en-US"/>
        </w:rPr>
        <w:t>Postgrowth and wellbeing: Challenges to sustainable welfare</w:t>
      </w:r>
      <w:r w:rsidRPr="00B571D5">
        <w:rPr>
          <w:lang w:val="en-US"/>
        </w:rPr>
        <w:t xml:space="preserve">, </w:t>
      </w:r>
      <w:r w:rsidRPr="000C356B">
        <w:rPr>
          <w:lang w:val="en-US"/>
        </w:rPr>
        <w:t>Basingstoke: Palgrave Macmillan</w:t>
      </w:r>
      <w:r w:rsidR="00F17D18">
        <w:rPr>
          <w:lang w:val="en-US"/>
        </w:rPr>
        <w:t>, 2017.</w:t>
      </w:r>
      <w:r w:rsidRPr="000C356B">
        <w:rPr>
          <w:lang w:val="en-US"/>
        </w:rPr>
        <w:t xml:space="preserve"> </w:t>
      </w:r>
    </w:p>
    <w:p w14:paraId="502288ED" w14:textId="609634CA" w:rsidR="000C356B" w:rsidRPr="00377B51" w:rsidRDefault="000C356B" w:rsidP="00377B51">
      <w:pPr>
        <w:pStyle w:val="references"/>
        <w:rPr>
          <w:rFonts w:ascii="Times New Roman" w:hAnsi="Times New Roman"/>
          <w:sz w:val="24"/>
          <w:szCs w:val="24"/>
          <w:lang w:val="en-US"/>
        </w:rPr>
      </w:pPr>
      <w:r w:rsidRPr="00FB77C7">
        <w:rPr>
          <w:rFonts w:ascii="Times New Roman" w:hAnsi="Times New Roman"/>
          <w:b/>
          <w:bCs/>
          <w:sz w:val="24"/>
          <w:szCs w:val="24"/>
          <w:shd w:val="clear" w:color="auto" w:fill="FFFFFF"/>
          <w:lang w:val="sv-SE"/>
        </w:rPr>
        <w:t>Dunlap, R</w:t>
      </w:r>
      <w:r w:rsidR="00704B04" w:rsidRPr="00FB77C7">
        <w:rPr>
          <w:rFonts w:ascii="Times New Roman" w:hAnsi="Times New Roman"/>
          <w:b/>
          <w:bCs/>
          <w:sz w:val="24"/>
          <w:szCs w:val="24"/>
          <w:shd w:val="clear" w:color="auto" w:fill="FFFFFF"/>
          <w:lang w:val="sv-SE"/>
        </w:rPr>
        <w:t>iley</w:t>
      </w:r>
      <w:r w:rsidRPr="00FB77C7">
        <w:rPr>
          <w:rFonts w:ascii="Times New Roman" w:hAnsi="Times New Roman"/>
          <w:b/>
          <w:bCs/>
          <w:sz w:val="24"/>
          <w:szCs w:val="24"/>
          <w:shd w:val="clear" w:color="auto" w:fill="FFFFFF"/>
          <w:lang w:val="sv-SE"/>
        </w:rPr>
        <w:t xml:space="preserve"> E</w:t>
      </w:r>
      <w:r w:rsidR="00704B04" w:rsidRPr="00FB77C7">
        <w:rPr>
          <w:rFonts w:ascii="Times New Roman" w:hAnsi="Times New Roman"/>
          <w:b/>
          <w:bCs/>
          <w:sz w:val="24"/>
          <w:szCs w:val="24"/>
          <w:shd w:val="clear" w:color="auto" w:fill="FFFFFF"/>
          <w:lang w:val="sv-SE"/>
        </w:rPr>
        <w:t>.</w:t>
      </w:r>
      <w:r w:rsidRPr="00FB77C7">
        <w:rPr>
          <w:rFonts w:ascii="Times New Roman" w:hAnsi="Times New Roman"/>
          <w:b/>
          <w:bCs/>
          <w:sz w:val="24"/>
          <w:szCs w:val="24"/>
          <w:shd w:val="clear" w:color="auto" w:fill="FFFFFF"/>
          <w:lang w:val="sv-SE"/>
        </w:rPr>
        <w:t xml:space="preserve">, </w:t>
      </w:r>
      <w:r w:rsidR="00704B04" w:rsidRPr="00FB77C7">
        <w:rPr>
          <w:rFonts w:ascii="Times New Roman" w:hAnsi="Times New Roman"/>
          <w:b/>
          <w:bCs/>
          <w:sz w:val="24"/>
          <w:szCs w:val="24"/>
          <w:shd w:val="clear" w:color="auto" w:fill="FFFFFF"/>
          <w:lang w:val="sv-SE"/>
        </w:rPr>
        <w:t xml:space="preserve">Kent D. </w:t>
      </w:r>
      <w:r w:rsidRPr="00FB77C7">
        <w:rPr>
          <w:rFonts w:ascii="Times New Roman" w:hAnsi="Times New Roman"/>
          <w:b/>
          <w:bCs/>
          <w:sz w:val="24"/>
          <w:szCs w:val="24"/>
          <w:shd w:val="clear" w:color="auto" w:fill="FFFFFF"/>
          <w:lang w:val="sv-SE"/>
        </w:rPr>
        <w:t>Van Liere,</w:t>
      </w:r>
      <w:r w:rsidR="00704B04" w:rsidRPr="00FB77C7">
        <w:rPr>
          <w:rFonts w:ascii="Times New Roman" w:hAnsi="Times New Roman"/>
          <w:b/>
          <w:bCs/>
          <w:sz w:val="24"/>
          <w:szCs w:val="24"/>
          <w:shd w:val="clear" w:color="auto" w:fill="FFFFFF"/>
          <w:lang w:val="sv-SE"/>
        </w:rPr>
        <w:t xml:space="preserve"> Angela G.</w:t>
      </w:r>
      <w:r w:rsidRPr="00FB77C7">
        <w:rPr>
          <w:rFonts w:ascii="Times New Roman" w:hAnsi="Times New Roman"/>
          <w:b/>
          <w:bCs/>
          <w:sz w:val="24"/>
          <w:szCs w:val="24"/>
          <w:shd w:val="clear" w:color="auto" w:fill="FFFFFF"/>
          <w:lang w:val="sv-SE"/>
        </w:rPr>
        <w:t xml:space="preserve"> Mertig</w:t>
      </w:r>
      <w:r w:rsidR="00704B04" w:rsidRPr="00FB77C7">
        <w:rPr>
          <w:rFonts w:ascii="Times New Roman" w:hAnsi="Times New Roman"/>
          <w:b/>
          <w:bCs/>
          <w:sz w:val="24"/>
          <w:szCs w:val="24"/>
          <w:shd w:val="clear" w:color="auto" w:fill="FFFFFF"/>
          <w:lang w:val="sv-SE"/>
        </w:rPr>
        <w:t xml:space="preserve"> and</w:t>
      </w:r>
      <w:r w:rsidRPr="00FB77C7">
        <w:rPr>
          <w:rFonts w:ascii="Times New Roman" w:hAnsi="Times New Roman"/>
          <w:b/>
          <w:bCs/>
          <w:sz w:val="24"/>
          <w:szCs w:val="24"/>
          <w:shd w:val="clear" w:color="auto" w:fill="FFFFFF"/>
          <w:lang w:val="sv-SE"/>
        </w:rPr>
        <w:t xml:space="preserve"> </w:t>
      </w:r>
      <w:r w:rsidR="00704B04" w:rsidRPr="00FB77C7">
        <w:rPr>
          <w:rFonts w:ascii="Times New Roman" w:hAnsi="Times New Roman"/>
          <w:b/>
          <w:bCs/>
          <w:sz w:val="24"/>
          <w:szCs w:val="24"/>
          <w:shd w:val="clear" w:color="auto" w:fill="FFFFFF"/>
          <w:lang w:val="sv-SE"/>
        </w:rPr>
        <w:t xml:space="preserve">Robert </w:t>
      </w:r>
      <w:r w:rsidRPr="00FB77C7">
        <w:rPr>
          <w:rFonts w:ascii="Times New Roman" w:hAnsi="Times New Roman"/>
          <w:b/>
          <w:bCs/>
          <w:sz w:val="24"/>
          <w:szCs w:val="24"/>
          <w:shd w:val="clear" w:color="auto" w:fill="FFFFFF"/>
          <w:lang w:val="sv-SE"/>
        </w:rPr>
        <w:t>Emmet Jones</w:t>
      </w:r>
      <w:r w:rsidR="00704B04" w:rsidRPr="00FB77C7">
        <w:rPr>
          <w:rFonts w:ascii="Times New Roman" w:hAnsi="Times New Roman"/>
          <w:sz w:val="24"/>
          <w:szCs w:val="24"/>
          <w:shd w:val="clear" w:color="auto" w:fill="FFFFFF"/>
          <w:lang w:val="sv-SE"/>
        </w:rPr>
        <w:t>.</w:t>
      </w:r>
      <w:r w:rsidR="00A66F9F" w:rsidRPr="00704B04">
        <w:rPr>
          <w:rFonts w:ascii="Times New Roman" w:hAnsi="Times New Roman"/>
          <w:sz w:val="24"/>
          <w:szCs w:val="24"/>
          <w:shd w:val="clear" w:color="auto" w:fill="FFFFFF"/>
          <w:lang w:val="sv-SE"/>
        </w:rPr>
        <w:t xml:space="preserve"> </w:t>
      </w:r>
      <w:r w:rsidR="00A66F9F">
        <w:rPr>
          <w:rFonts w:ascii="Times New Roman" w:hAnsi="Times New Roman"/>
          <w:sz w:val="24"/>
          <w:szCs w:val="24"/>
          <w:shd w:val="clear" w:color="auto" w:fill="FFFFFF"/>
          <w:lang w:val="en-US"/>
        </w:rPr>
        <w:t>“</w:t>
      </w:r>
      <w:r w:rsidRPr="00377B51">
        <w:rPr>
          <w:rFonts w:ascii="Times New Roman" w:hAnsi="Times New Roman"/>
          <w:sz w:val="24"/>
          <w:szCs w:val="24"/>
          <w:shd w:val="clear" w:color="auto" w:fill="FFFFFF"/>
          <w:lang w:val="en-US"/>
        </w:rPr>
        <w:t>Measuring endorsement of the new ecological paradigm: A revised NEP scale</w:t>
      </w:r>
      <w:r w:rsidR="00A66F9F">
        <w:rPr>
          <w:rFonts w:ascii="Times New Roman" w:hAnsi="Times New Roman"/>
          <w:sz w:val="24"/>
          <w:szCs w:val="24"/>
          <w:shd w:val="clear" w:color="auto" w:fill="FFFFFF"/>
          <w:lang w:val="en-US"/>
        </w:rPr>
        <w:t xml:space="preserve">.” </w:t>
      </w:r>
      <w:r w:rsidRPr="00377B51">
        <w:rPr>
          <w:rFonts w:ascii="Times New Roman" w:hAnsi="Times New Roman"/>
          <w:sz w:val="24"/>
          <w:szCs w:val="24"/>
          <w:shd w:val="clear" w:color="auto" w:fill="FFFFFF"/>
          <w:lang w:val="en-US"/>
        </w:rPr>
        <w:t> </w:t>
      </w:r>
      <w:r w:rsidRPr="00377B51">
        <w:rPr>
          <w:rFonts w:ascii="Times New Roman" w:hAnsi="Times New Roman"/>
          <w:i/>
          <w:iCs/>
          <w:sz w:val="24"/>
          <w:szCs w:val="24"/>
          <w:lang w:val="en-US"/>
        </w:rPr>
        <w:t xml:space="preserve">Journal of Social Issues </w:t>
      </w:r>
      <w:r w:rsidRPr="00FB77C7">
        <w:rPr>
          <w:rFonts w:ascii="Times New Roman" w:hAnsi="Times New Roman"/>
          <w:b/>
          <w:bCs/>
          <w:sz w:val="24"/>
          <w:szCs w:val="24"/>
          <w:u w:val="single"/>
          <w:lang w:val="en-US"/>
        </w:rPr>
        <w:t>56</w:t>
      </w:r>
      <w:r w:rsidR="00A66F9F">
        <w:rPr>
          <w:rFonts w:ascii="Times New Roman" w:hAnsi="Times New Roman"/>
          <w:b/>
          <w:bCs/>
          <w:sz w:val="24"/>
          <w:szCs w:val="24"/>
          <w:u w:val="single"/>
          <w:shd w:val="clear" w:color="auto" w:fill="FFFFFF"/>
          <w:lang w:val="en-US"/>
        </w:rPr>
        <w:t>.</w:t>
      </w:r>
      <w:r w:rsidRPr="00377B51">
        <w:rPr>
          <w:rFonts w:ascii="Times New Roman" w:hAnsi="Times New Roman"/>
          <w:sz w:val="24"/>
          <w:szCs w:val="24"/>
          <w:shd w:val="clear" w:color="auto" w:fill="FFFFFF"/>
          <w:lang w:val="en-US"/>
        </w:rPr>
        <w:t>3</w:t>
      </w:r>
      <w:r w:rsidR="00A66F9F">
        <w:rPr>
          <w:rFonts w:ascii="Times New Roman" w:hAnsi="Times New Roman"/>
          <w:sz w:val="24"/>
          <w:szCs w:val="24"/>
          <w:shd w:val="clear" w:color="auto" w:fill="FFFFFF"/>
          <w:lang w:val="en-US"/>
        </w:rPr>
        <w:t xml:space="preserve"> (2000):</w:t>
      </w:r>
      <w:r w:rsidRPr="00377B51">
        <w:rPr>
          <w:rFonts w:ascii="Times New Roman" w:hAnsi="Times New Roman"/>
          <w:sz w:val="24"/>
          <w:szCs w:val="24"/>
          <w:shd w:val="clear" w:color="auto" w:fill="FFFFFF"/>
          <w:lang w:val="en-US"/>
        </w:rPr>
        <w:t xml:space="preserve"> 425–442. </w:t>
      </w:r>
      <w:hyperlink r:id="rId6" w:history="1">
        <w:r w:rsidRPr="00377B51">
          <w:rPr>
            <w:rStyle w:val="Hyperlink"/>
            <w:rFonts w:ascii="Times New Roman" w:hAnsi="Times New Roman"/>
            <w:sz w:val="24"/>
            <w:szCs w:val="24"/>
            <w:lang w:val="en-US"/>
          </w:rPr>
          <w:t>https://doi.org/10.1111/0022-4537.00176</w:t>
        </w:r>
      </w:hyperlink>
    </w:p>
    <w:p w14:paraId="46FCE5F9" w14:textId="3B19D10C" w:rsidR="00F17D18" w:rsidRPr="00A66F9F" w:rsidRDefault="001235D6" w:rsidP="00F17D18">
      <w:pPr>
        <w:pStyle w:val="NormalWeb"/>
        <w:spacing w:before="0" w:beforeAutospacing="0" w:after="0" w:afterAutospacing="0" w:line="276" w:lineRule="auto"/>
        <w:ind w:left="284" w:hanging="284"/>
        <w:rPr>
          <w:lang w:val="en-US"/>
        </w:rPr>
      </w:pPr>
      <w:r w:rsidRPr="00FB77C7">
        <w:rPr>
          <w:b/>
          <w:bCs/>
          <w:lang w:val="en-US"/>
        </w:rPr>
        <w:t>Emilsson, K</w:t>
      </w:r>
      <w:r w:rsidR="00F17D18" w:rsidRPr="00FB77C7">
        <w:rPr>
          <w:b/>
          <w:bCs/>
          <w:lang w:val="en-US"/>
        </w:rPr>
        <w:t>ajsa</w:t>
      </w:r>
      <w:r w:rsidR="00F17D18" w:rsidRPr="00FB77C7">
        <w:rPr>
          <w:lang w:val="en-US"/>
        </w:rPr>
        <w:t xml:space="preserve">. </w:t>
      </w:r>
      <w:r w:rsidR="00F17D18" w:rsidRPr="00F17D18">
        <w:rPr>
          <w:i/>
          <w:iCs/>
          <w:lang w:val="en-GB"/>
        </w:rPr>
        <w:t>Support for sustainable welfare? A study of public attitudes related to an eco-social agenda among Swedish residents</w:t>
      </w:r>
      <w:r w:rsidR="00F17D18" w:rsidRPr="00F17D18">
        <w:rPr>
          <w:lang w:val="en-GB"/>
        </w:rPr>
        <w:t>. Doctoral thesis, School of Social Work, Lund University</w:t>
      </w:r>
      <w:r w:rsidR="00F17D18">
        <w:rPr>
          <w:lang w:val="en-GB"/>
        </w:rPr>
        <w:t>, 2023.</w:t>
      </w:r>
    </w:p>
    <w:p w14:paraId="2BFDA15B" w14:textId="6A0B3584" w:rsidR="002C24DC" w:rsidRPr="00B571D5" w:rsidRDefault="002C24DC" w:rsidP="00F00B3B">
      <w:pPr>
        <w:pStyle w:val="NormalWeb"/>
        <w:spacing w:before="0" w:beforeAutospacing="0" w:after="0" w:afterAutospacing="0" w:line="276" w:lineRule="auto"/>
        <w:ind w:left="284" w:hanging="284"/>
        <w:rPr>
          <w:lang w:val="en-US"/>
        </w:rPr>
      </w:pPr>
      <w:r w:rsidRPr="00FB77C7">
        <w:rPr>
          <w:b/>
          <w:bCs/>
          <w:lang w:val="en-US"/>
        </w:rPr>
        <w:t>Fritz, M</w:t>
      </w:r>
      <w:r w:rsidR="00A66F9F" w:rsidRPr="00FB77C7">
        <w:rPr>
          <w:b/>
          <w:bCs/>
          <w:lang w:val="en-US"/>
        </w:rPr>
        <w:t>artin</w:t>
      </w:r>
      <w:r w:rsidRPr="00FB77C7">
        <w:rPr>
          <w:b/>
          <w:bCs/>
          <w:lang w:val="en-US"/>
        </w:rPr>
        <w:t xml:space="preserve"> </w:t>
      </w:r>
      <w:r w:rsidR="00A66F9F" w:rsidRPr="00FB77C7">
        <w:rPr>
          <w:b/>
          <w:bCs/>
          <w:lang w:val="en-US"/>
        </w:rPr>
        <w:t>and</w:t>
      </w:r>
      <w:r w:rsidRPr="00FB77C7">
        <w:rPr>
          <w:b/>
          <w:bCs/>
          <w:lang w:val="en-US"/>
        </w:rPr>
        <w:t xml:space="preserve"> </w:t>
      </w:r>
      <w:r w:rsidR="00A66F9F" w:rsidRPr="00FB77C7">
        <w:rPr>
          <w:b/>
          <w:bCs/>
          <w:lang w:val="en-US"/>
        </w:rPr>
        <w:t xml:space="preserve">Max </w:t>
      </w:r>
      <w:r w:rsidRPr="00FB77C7">
        <w:rPr>
          <w:b/>
          <w:bCs/>
          <w:lang w:val="en-US"/>
        </w:rPr>
        <w:t>Koch</w:t>
      </w:r>
      <w:r w:rsidRPr="00F17D18">
        <w:rPr>
          <w:lang w:val="en-US"/>
        </w:rPr>
        <w:t xml:space="preserve">. </w:t>
      </w:r>
      <w:r w:rsidR="00A66F9F">
        <w:rPr>
          <w:lang w:val="en-US"/>
        </w:rPr>
        <w:t>“</w:t>
      </w:r>
      <w:r w:rsidRPr="00B571D5">
        <w:rPr>
          <w:lang w:val="en-US"/>
        </w:rPr>
        <w:t>Public support for sustainable welfare compared: Links between attitudes towards climate and welfare policies.</w:t>
      </w:r>
      <w:r w:rsidR="00A66F9F">
        <w:rPr>
          <w:lang w:val="en-US"/>
        </w:rPr>
        <w:t>”</w:t>
      </w:r>
      <w:r w:rsidRPr="00B571D5">
        <w:rPr>
          <w:lang w:val="en-US"/>
        </w:rPr>
        <w:t xml:space="preserve"> </w:t>
      </w:r>
      <w:r w:rsidRPr="00B571D5">
        <w:rPr>
          <w:i/>
          <w:iCs/>
          <w:lang w:val="en-US"/>
        </w:rPr>
        <w:t>Sustainability</w:t>
      </w:r>
      <w:r w:rsidRPr="00B571D5">
        <w:rPr>
          <w:lang w:val="en-US"/>
        </w:rPr>
        <w:t xml:space="preserve">, </w:t>
      </w:r>
      <w:r w:rsidRPr="00FB77C7">
        <w:rPr>
          <w:b/>
          <w:bCs/>
          <w:lang w:val="en-US"/>
        </w:rPr>
        <w:t>11</w:t>
      </w:r>
      <w:r w:rsidR="00A66F9F">
        <w:rPr>
          <w:lang w:val="en-US"/>
        </w:rPr>
        <w:t xml:space="preserve"> (2019)</w:t>
      </w:r>
      <w:r w:rsidRPr="00B571D5">
        <w:rPr>
          <w:lang w:val="en-US"/>
        </w:rPr>
        <w:t xml:space="preserve">, 4146. </w:t>
      </w:r>
      <w:hyperlink r:id="rId7" w:history="1">
        <w:r w:rsidR="00487A8B" w:rsidRPr="002342F9">
          <w:rPr>
            <w:rStyle w:val="Hyperlink"/>
            <w:lang w:val="en-US"/>
          </w:rPr>
          <w:t>https://doi.org/10.3390/su11154146</w:t>
        </w:r>
      </w:hyperlink>
    </w:p>
    <w:p w14:paraId="68FA641B" w14:textId="020908FB" w:rsidR="002C24DC" w:rsidRPr="00B571D5" w:rsidRDefault="002C24DC" w:rsidP="00F00B3B">
      <w:pPr>
        <w:pStyle w:val="NormalWeb"/>
        <w:spacing w:before="0" w:beforeAutospacing="0" w:after="0" w:afterAutospacing="0" w:line="276" w:lineRule="auto"/>
        <w:ind w:left="284" w:hanging="284"/>
        <w:rPr>
          <w:lang w:val="en-US"/>
        </w:rPr>
      </w:pPr>
      <w:r w:rsidRPr="00FB77C7">
        <w:rPr>
          <w:b/>
          <w:bCs/>
          <w:lang w:val="en-US"/>
        </w:rPr>
        <w:t>Gough, I</w:t>
      </w:r>
      <w:r w:rsidR="00A66F9F" w:rsidRPr="00FB77C7">
        <w:rPr>
          <w:b/>
          <w:bCs/>
          <w:lang w:val="en-US"/>
        </w:rPr>
        <w:t>an</w:t>
      </w:r>
      <w:r w:rsidRPr="00B571D5">
        <w:rPr>
          <w:lang w:val="en-US"/>
        </w:rPr>
        <w:t xml:space="preserve">. </w:t>
      </w:r>
      <w:r w:rsidRPr="00B571D5">
        <w:rPr>
          <w:i/>
          <w:iCs/>
          <w:lang w:val="en-US"/>
        </w:rPr>
        <w:t>Heat, greed and human need: Climate change, capitalism and sustainable wellbeing</w:t>
      </w:r>
      <w:r w:rsidRPr="00B571D5">
        <w:rPr>
          <w:lang w:val="en-US"/>
        </w:rPr>
        <w:t>. Cheltenham: Edward Elgar Publishing</w:t>
      </w:r>
      <w:r w:rsidR="00A66F9F">
        <w:rPr>
          <w:lang w:val="en-US"/>
        </w:rPr>
        <w:t>, 2017.</w:t>
      </w:r>
    </w:p>
    <w:p w14:paraId="61B3ACDC" w14:textId="4A642281" w:rsidR="002C24DC" w:rsidRPr="00B571D5" w:rsidRDefault="002C24DC" w:rsidP="00F00B3B">
      <w:pPr>
        <w:pStyle w:val="NormalWeb"/>
        <w:spacing w:before="0" w:beforeAutospacing="0" w:after="0" w:afterAutospacing="0" w:line="276" w:lineRule="auto"/>
        <w:ind w:left="284" w:hanging="284"/>
        <w:rPr>
          <w:lang w:val="en-US"/>
        </w:rPr>
      </w:pPr>
      <w:r w:rsidRPr="00FB77C7">
        <w:rPr>
          <w:b/>
          <w:bCs/>
          <w:lang w:val="en-US"/>
        </w:rPr>
        <w:t xml:space="preserve">Hair, </w:t>
      </w:r>
      <w:proofErr w:type="spellStart"/>
      <w:r w:rsidRPr="00FB77C7">
        <w:rPr>
          <w:b/>
          <w:bCs/>
          <w:lang w:val="en-US"/>
        </w:rPr>
        <w:t>J</w:t>
      </w:r>
      <w:r w:rsidR="00704B04" w:rsidRPr="00FB77C7">
        <w:rPr>
          <w:b/>
          <w:bCs/>
          <w:lang w:val="en-US"/>
        </w:rPr>
        <w:t>ospeh</w:t>
      </w:r>
      <w:proofErr w:type="spellEnd"/>
      <w:r w:rsidRPr="00FB77C7">
        <w:rPr>
          <w:b/>
          <w:bCs/>
          <w:lang w:val="en-US"/>
        </w:rPr>
        <w:t xml:space="preserve"> F. Jr., </w:t>
      </w:r>
      <w:r w:rsidR="00704B04" w:rsidRPr="00FB77C7">
        <w:rPr>
          <w:b/>
          <w:bCs/>
          <w:lang w:val="en-US"/>
        </w:rPr>
        <w:t xml:space="preserve">William C. </w:t>
      </w:r>
      <w:r w:rsidRPr="00FB77C7">
        <w:rPr>
          <w:b/>
          <w:bCs/>
          <w:lang w:val="en-US"/>
        </w:rPr>
        <w:t xml:space="preserve">Black, </w:t>
      </w:r>
      <w:r w:rsidR="00704B04" w:rsidRPr="00FB77C7">
        <w:rPr>
          <w:b/>
          <w:bCs/>
          <w:lang w:val="en-US"/>
        </w:rPr>
        <w:t xml:space="preserve">Barry J. </w:t>
      </w:r>
      <w:proofErr w:type="spellStart"/>
      <w:r w:rsidRPr="00FB77C7">
        <w:rPr>
          <w:b/>
          <w:bCs/>
          <w:lang w:val="en-US"/>
        </w:rPr>
        <w:t>Babin</w:t>
      </w:r>
      <w:proofErr w:type="spellEnd"/>
      <w:r w:rsidR="00704B04" w:rsidRPr="00FB77C7">
        <w:rPr>
          <w:b/>
          <w:bCs/>
          <w:lang w:val="en-US"/>
        </w:rPr>
        <w:t xml:space="preserve"> and </w:t>
      </w:r>
      <w:proofErr w:type="spellStart"/>
      <w:r w:rsidR="00704B04" w:rsidRPr="00FB77C7">
        <w:rPr>
          <w:b/>
          <w:bCs/>
          <w:lang w:val="en-US"/>
        </w:rPr>
        <w:t>Rolph</w:t>
      </w:r>
      <w:proofErr w:type="spellEnd"/>
      <w:r w:rsidR="00704B04" w:rsidRPr="00FB77C7">
        <w:rPr>
          <w:b/>
          <w:bCs/>
          <w:lang w:val="en-US"/>
        </w:rPr>
        <w:t xml:space="preserve"> E.</w:t>
      </w:r>
      <w:r w:rsidRPr="00FB77C7">
        <w:rPr>
          <w:b/>
          <w:bCs/>
          <w:lang w:val="en-US"/>
        </w:rPr>
        <w:t xml:space="preserve"> Anderson</w:t>
      </w:r>
      <w:r w:rsidRPr="00B571D5">
        <w:rPr>
          <w:lang w:val="en-US"/>
        </w:rPr>
        <w:t xml:space="preserve">. </w:t>
      </w:r>
      <w:r w:rsidRPr="00B571D5">
        <w:rPr>
          <w:i/>
          <w:iCs/>
          <w:lang w:val="en-US"/>
        </w:rPr>
        <w:t>Multivariate data analysis</w:t>
      </w:r>
      <w:r w:rsidRPr="00B571D5">
        <w:rPr>
          <w:lang w:val="en-US"/>
        </w:rPr>
        <w:t>. Upper Saddle River: Pearson</w:t>
      </w:r>
      <w:r w:rsidR="00704B04">
        <w:rPr>
          <w:lang w:val="en-US"/>
        </w:rPr>
        <w:t>, 2019.</w:t>
      </w:r>
    </w:p>
    <w:p w14:paraId="71C1B076" w14:textId="426AC7C6" w:rsidR="00F80F34" w:rsidRDefault="00F80F34" w:rsidP="00F00B3B">
      <w:pPr>
        <w:pStyle w:val="NormalWeb"/>
        <w:spacing w:before="0" w:beforeAutospacing="0" w:after="0" w:afterAutospacing="0" w:line="276" w:lineRule="auto"/>
        <w:ind w:left="284" w:hanging="284"/>
        <w:rPr>
          <w:iCs/>
          <w:lang w:val="en-US"/>
        </w:rPr>
      </w:pPr>
      <w:r w:rsidRPr="00FB77C7">
        <w:rPr>
          <w:b/>
          <w:bCs/>
          <w:iCs/>
        </w:rPr>
        <w:t>Khan, J</w:t>
      </w:r>
      <w:r w:rsidR="00A66F9F" w:rsidRPr="00FB77C7">
        <w:rPr>
          <w:b/>
          <w:bCs/>
          <w:iCs/>
        </w:rPr>
        <w:t>amil, Kajsa</w:t>
      </w:r>
      <w:r w:rsidRPr="00FB77C7">
        <w:rPr>
          <w:b/>
          <w:bCs/>
          <w:iCs/>
        </w:rPr>
        <w:t xml:space="preserve"> Emilsson, </w:t>
      </w:r>
      <w:r w:rsidR="00A66F9F" w:rsidRPr="00FB77C7">
        <w:rPr>
          <w:b/>
          <w:bCs/>
          <w:iCs/>
        </w:rPr>
        <w:t xml:space="preserve">Martin </w:t>
      </w:r>
      <w:r w:rsidRPr="00FB77C7">
        <w:rPr>
          <w:b/>
          <w:bCs/>
          <w:iCs/>
        </w:rPr>
        <w:t xml:space="preserve">Fritz, </w:t>
      </w:r>
      <w:r w:rsidR="00A66F9F" w:rsidRPr="00FB77C7">
        <w:rPr>
          <w:b/>
          <w:bCs/>
          <w:iCs/>
        </w:rPr>
        <w:t xml:space="preserve">Max </w:t>
      </w:r>
      <w:r w:rsidRPr="00FB77C7">
        <w:rPr>
          <w:b/>
          <w:bCs/>
          <w:iCs/>
        </w:rPr>
        <w:t xml:space="preserve">Koch, </w:t>
      </w:r>
      <w:r w:rsidR="00A66F9F" w:rsidRPr="00FB77C7">
        <w:rPr>
          <w:b/>
          <w:bCs/>
          <w:iCs/>
        </w:rPr>
        <w:t xml:space="preserve">Roger </w:t>
      </w:r>
      <w:r w:rsidRPr="00FB77C7">
        <w:rPr>
          <w:b/>
          <w:bCs/>
          <w:iCs/>
        </w:rPr>
        <w:t>Hildingsson,</w:t>
      </w:r>
      <w:r w:rsidR="00A66F9F">
        <w:rPr>
          <w:b/>
          <w:bCs/>
          <w:iCs/>
        </w:rPr>
        <w:t xml:space="preserve"> and</w:t>
      </w:r>
      <w:r w:rsidRPr="00FB77C7">
        <w:rPr>
          <w:b/>
          <w:bCs/>
          <w:iCs/>
        </w:rPr>
        <w:t xml:space="preserve"> </w:t>
      </w:r>
      <w:r w:rsidR="00A66F9F" w:rsidRPr="00FB77C7">
        <w:rPr>
          <w:b/>
          <w:bCs/>
          <w:iCs/>
        </w:rPr>
        <w:t xml:space="preserve">Håkan </w:t>
      </w:r>
      <w:r w:rsidRPr="00FB77C7">
        <w:rPr>
          <w:b/>
          <w:bCs/>
          <w:iCs/>
        </w:rPr>
        <w:t>Johansson</w:t>
      </w:r>
      <w:r w:rsidRPr="00FB77C7">
        <w:rPr>
          <w:iCs/>
        </w:rPr>
        <w:t>.</w:t>
      </w:r>
      <w:r w:rsidR="00781362">
        <w:rPr>
          <w:iCs/>
        </w:rPr>
        <w:t xml:space="preserve"> ”</w:t>
      </w:r>
      <w:r w:rsidRPr="00F80F34">
        <w:rPr>
          <w:iCs/>
          <w:lang w:val="en-US"/>
        </w:rPr>
        <w:t>Ecological ceiling and social floor: Public support for eco-social policies in Sweden.</w:t>
      </w:r>
      <w:r w:rsidR="00781362">
        <w:rPr>
          <w:iCs/>
          <w:lang w:val="en-US"/>
        </w:rPr>
        <w:t>”</w:t>
      </w:r>
      <w:r w:rsidRPr="00F80F34">
        <w:rPr>
          <w:iCs/>
          <w:lang w:val="en-US"/>
        </w:rPr>
        <w:t> </w:t>
      </w:r>
      <w:r w:rsidRPr="00F80F34">
        <w:rPr>
          <w:i/>
          <w:iCs/>
          <w:lang w:val="en-US"/>
        </w:rPr>
        <w:t>Sustainability Science</w:t>
      </w:r>
      <w:r>
        <w:rPr>
          <w:iCs/>
          <w:lang w:val="en-US"/>
        </w:rPr>
        <w:t xml:space="preserve">, </w:t>
      </w:r>
      <w:r w:rsidRPr="00FB77C7">
        <w:rPr>
          <w:b/>
          <w:bCs/>
          <w:iCs/>
          <w:lang w:val="en-US"/>
        </w:rPr>
        <w:t>18</w:t>
      </w:r>
      <w:r w:rsidR="00A66F9F">
        <w:rPr>
          <w:iCs/>
          <w:lang w:val="en-US"/>
        </w:rPr>
        <w:t xml:space="preserve"> (2023)</w:t>
      </w:r>
      <w:r>
        <w:rPr>
          <w:iCs/>
          <w:lang w:val="en-US"/>
        </w:rPr>
        <w:t xml:space="preserve">: 1519–1532. </w:t>
      </w:r>
      <w:hyperlink r:id="rId8" w:history="1">
        <w:r w:rsidRPr="00F80F34">
          <w:rPr>
            <w:rStyle w:val="Hyperlink"/>
            <w:iCs/>
            <w:lang w:val="en-US"/>
          </w:rPr>
          <w:t>https://doi.org/10.1007/s11625-022-01221-z</w:t>
        </w:r>
      </w:hyperlink>
      <w:r>
        <w:rPr>
          <w:iCs/>
          <w:lang w:val="en-US"/>
        </w:rPr>
        <w:t xml:space="preserve"> </w:t>
      </w:r>
      <w:r>
        <w:rPr>
          <w:lang w:val="en-US"/>
        </w:rPr>
        <w:t xml:space="preserve"> </w:t>
      </w:r>
      <w:r w:rsidRPr="00F80F34">
        <w:rPr>
          <w:iCs/>
          <w:lang w:val="en-US"/>
        </w:rPr>
        <w:t xml:space="preserve"> </w:t>
      </w:r>
    </w:p>
    <w:p w14:paraId="29EDD4C7" w14:textId="64014459" w:rsidR="002C24DC" w:rsidRPr="00335526" w:rsidRDefault="002C24DC" w:rsidP="00F00B3B">
      <w:pPr>
        <w:pStyle w:val="NormalWeb"/>
        <w:spacing w:before="0" w:beforeAutospacing="0" w:after="0" w:afterAutospacing="0" w:line="276" w:lineRule="auto"/>
        <w:ind w:left="284" w:hanging="284"/>
        <w:rPr>
          <w:lang w:val="en-US"/>
        </w:rPr>
      </w:pPr>
      <w:r w:rsidRPr="00FB77C7">
        <w:rPr>
          <w:b/>
          <w:bCs/>
          <w:lang w:val="en-US"/>
        </w:rPr>
        <w:t>Otto, A</w:t>
      </w:r>
      <w:r w:rsidR="00781362" w:rsidRPr="00FB77C7">
        <w:rPr>
          <w:b/>
          <w:bCs/>
          <w:lang w:val="en-US"/>
        </w:rPr>
        <w:t>deline and Dimitri</w:t>
      </w:r>
      <w:r w:rsidRPr="00FB77C7">
        <w:rPr>
          <w:b/>
          <w:bCs/>
          <w:lang w:val="en-US"/>
        </w:rPr>
        <w:t xml:space="preserve"> </w:t>
      </w:r>
      <w:proofErr w:type="spellStart"/>
      <w:r w:rsidRPr="00FB77C7">
        <w:rPr>
          <w:b/>
          <w:bCs/>
          <w:lang w:val="en-US"/>
        </w:rPr>
        <w:t>Gugushvili</w:t>
      </w:r>
      <w:proofErr w:type="spellEnd"/>
      <w:r w:rsidRPr="00B571D5">
        <w:rPr>
          <w:lang w:val="en-US"/>
        </w:rPr>
        <w:t xml:space="preserve">. </w:t>
      </w:r>
      <w:r w:rsidR="00781362">
        <w:rPr>
          <w:lang w:val="en-US"/>
        </w:rPr>
        <w:t>“</w:t>
      </w:r>
      <w:r w:rsidRPr="00B571D5">
        <w:rPr>
          <w:lang w:val="en-US"/>
        </w:rPr>
        <w:t>Eco-social divides in Europe: Public attitudes towards welfare and climate change policies.</w:t>
      </w:r>
      <w:r w:rsidR="00781362">
        <w:rPr>
          <w:lang w:val="en-US"/>
        </w:rPr>
        <w:t>”</w:t>
      </w:r>
      <w:r w:rsidRPr="00B571D5">
        <w:rPr>
          <w:lang w:val="en-US"/>
        </w:rPr>
        <w:t xml:space="preserve"> </w:t>
      </w:r>
      <w:r w:rsidRPr="00335526">
        <w:rPr>
          <w:i/>
          <w:iCs/>
          <w:lang w:val="en-US"/>
        </w:rPr>
        <w:t xml:space="preserve">Sustainability, </w:t>
      </w:r>
      <w:r w:rsidRPr="00FB77C7">
        <w:rPr>
          <w:b/>
          <w:bCs/>
          <w:lang w:val="en-US"/>
        </w:rPr>
        <w:t>12</w:t>
      </w:r>
      <w:r w:rsidR="00781362">
        <w:rPr>
          <w:lang w:val="en-US"/>
        </w:rPr>
        <w:t>.</w:t>
      </w:r>
      <w:r w:rsidRPr="00335526">
        <w:rPr>
          <w:lang w:val="en-US"/>
        </w:rPr>
        <w:t>1</w:t>
      </w:r>
      <w:r w:rsidR="00781362">
        <w:rPr>
          <w:lang w:val="en-US"/>
        </w:rPr>
        <w:t xml:space="preserve"> (2020)</w:t>
      </w:r>
      <w:r w:rsidRPr="00335526">
        <w:rPr>
          <w:lang w:val="en-US"/>
        </w:rPr>
        <w:t xml:space="preserve">, 404. </w:t>
      </w:r>
      <w:hyperlink r:id="rId9" w:history="1">
        <w:r w:rsidR="00CE7E79" w:rsidRPr="00335526">
          <w:rPr>
            <w:rStyle w:val="Hyperlink"/>
            <w:lang w:val="en-US"/>
          </w:rPr>
          <w:t>https://doi.org/10.3390/su12010404</w:t>
        </w:r>
      </w:hyperlink>
    </w:p>
    <w:p w14:paraId="2D3136E8" w14:textId="77777777" w:rsidR="0079213D" w:rsidRDefault="0079213D" w:rsidP="00377B51">
      <w:pPr>
        <w:spacing w:line="276" w:lineRule="auto"/>
        <w:ind w:left="284" w:hanging="284"/>
        <w:rPr>
          <w:b/>
          <w:bCs/>
          <w:lang w:val="en-US"/>
        </w:rPr>
      </w:pPr>
      <w:r>
        <w:rPr>
          <w:b/>
          <w:bCs/>
          <w:lang w:val="en-US"/>
        </w:rPr>
        <w:br w:type="page"/>
      </w:r>
    </w:p>
    <w:p w14:paraId="3706A2FA" w14:textId="39C3AADC" w:rsidR="00882317" w:rsidRPr="006235F1" w:rsidRDefault="007F0B46" w:rsidP="007F0B46">
      <w:pPr>
        <w:pStyle w:val="NormalWeb"/>
        <w:rPr>
          <w:b/>
          <w:bCs/>
          <w:lang w:val="en-US"/>
        </w:rPr>
      </w:pPr>
      <w:r w:rsidRPr="006235F1">
        <w:rPr>
          <w:b/>
          <w:bCs/>
          <w:lang w:val="en-US"/>
        </w:rPr>
        <w:t>Tables A–</w:t>
      </w:r>
      <w:r w:rsidR="00DC7E78">
        <w:rPr>
          <w:b/>
          <w:bCs/>
          <w:lang w:val="en-US"/>
        </w:rPr>
        <w:t>H</w:t>
      </w:r>
      <w:r w:rsidRPr="006235F1">
        <w:rPr>
          <w:b/>
          <w:bCs/>
          <w:lang w:val="en-US"/>
        </w:rPr>
        <w:t xml:space="preserve"> and Figures A–B</w:t>
      </w:r>
    </w:p>
    <w:p w14:paraId="584B6168" w14:textId="7EF3EAFA" w:rsidR="0055631F" w:rsidRPr="0038301E" w:rsidRDefault="0055631F" w:rsidP="0055631F">
      <w:pPr>
        <w:pStyle w:val="Caption"/>
        <w:keepNext/>
        <w:rPr>
          <w:color w:val="auto"/>
          <w:sz w:val="24"/>
          <w:szCs w:val="24"/>
          <w:lang w:val="en-GB"/>
        </w:rPr>
      </w:pPr>
      <w:r w:rsidRPr="00F27573">
        <w:rPr>
          <w:b/>
          <w:bCs/>
          <w:color w:val="000000" w:themeColor="text1"/>
          <w:sz w:val="24"/>
          <w:szCs w:val="24"/>
          <w:lang w:val="en-GB"/>
        </w:rPr>
        <w:t xml:space="preserve">Table </w:t>
      </w:r>
      <w:r w:rsidR="00C93E28" w:rsidRPr="00F27573">
        <w:rPr>
          <w:b/>
          <w:bCs/>
          <w:color w:val="000000" w:themeColor="text1"/>
          <w:sz w:val="24"/>
          <w:szCs w:val="24"/>
          <w:lang w:val="en-GB"/>
        </w:rPr>
        <w:t>A</w:t>
      </w:r>
      <w:r w:rsidR="00E519E8">
        <w:rPr>
          <w:color w:val="000000" w:themeColor="text1"/>
          <w:sz w:val="24"/>
          <w:szCs w:val="24"/>
          <w:lang w:val="en-GB"/>
        </w:rPr>
        <w:t>:</w:t>
      </w:r>
      <w:r w:rsidRPr="00B3486E">
        <w:rPr>
          <w:color w:val="000000" w:themeColor="text1"/>
          <w:sz w:val="24"/>
          <w:szCs w:val="24"/>
          <w:lang w:val="en-GB"/>
        </w:rPr>
        <w:t xml:space="preserve"> Participation in political activities </w:t>
      </w:r>
      <w:r w:rsidR="0038301E">
        <w:rPr>
          <w:color w:val="000000" w:themeColor="text1"/>
          <w:sz w:val="24"/>
          <w:szCs w:val="24"/>
          <w:lang w:val="en-GB"/>
        </w:rPr>
        <w:t>(</w:t>
      </w:r>
      <w:r w:rsidRPr="00B3486E">
        <w:rPr>
          <w:color w:val="000000" w:themeColor="text1"/>
          <w:sz w:val="24"/>
          <w:szCs w:val="24"/>
          <w:lang w:val="en-GB"/>
        </w:rPr>
        <w:t>in percent, n = 1529</w:t>
      </w:r>
      <w:r w:rsidR="0038301E">
        <w:rPr>
          <w:color w:val="000000" w:themeColor="text1"/>
          <w:sz w:val="24"/>
          <w:szCs w:val="24"/>
          <w:lang w:val="en-GB"/>
        </w:rPr>
        <w:t xml:space="preserve">, </w:t>
      </w:r>
      <w:r w:rsidR="0038301E" w:rsidRPr="0038301E">
        <w:rPr>
          <w:color w:val="auto"/>
          <w:sz w:val="24"/>
          <w:szCs w:val="24"/>
          <w:lang w:val="en-GB"/>
        </w:rPr>
        <w:t>weighted</w:t>
      </w:r>
      <w:r w:rsidR="00A04C86">
        <w:rPr>
          <w:color w:val="auto"/>
          <w:sz w:val="24"/>
          <w:szCs w:val="24"/>
          <w:lang w:val="en-GB"/>
        </w:rPr>
        <w:t xml:space="preserve"> data</w:t>
      </w:r>
      <w:r w:rsidR="0038301E" w:rsidRPr="0038301E">
        <w:rPr>
          <w:color w:val="auto"/>
          <w:sz w:val="24"/>
          <w:szCs w:val="24"/>
          <w:lang w:val="en-GB"/>
        </w:rPr>
        <w:t xml:space="preserve"> in parentheses</w:t>
      </w:r>
      <w:r w:rsidRPr="0038301E">
        <w:rPr>
          <w:color w:val="auto"/>
          <w:sz w:val="24"/>
          <w:szCs w:val="24"/>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1196"/>
        <w:gridCol w:w="1188"/>
        <w:gridCol w:w="1426"/>
        <w:gridCol w:w="1188"/>
      </w:tblGrid>
      <w:tr w:rsidR="0055631F" w:rsidRPr="00B3486E" w14:paraId="1CD4820B" w14:textId="77777777" w:rsidTr="00677A21">
        <w:trPr>
          <w:trHeight w:val="284"/>
        </w:trPr>
        <w:tc>
          <w:tcPr>
            <w:tcW w:w="2297" w:type="pct"/>
            <w:tcBorders>
              <w:top w:val="single" w:sz="4" w:space="0" w:color="auto"/>
              <w:bottom w:val="single" w:sz="4" w:space="0" w:color="auto"/>
            </w:tcBorders>
            <w:noWrap/>
            <w:hideMark/>
          </w:tcPr>
          <w:p w14:paraId="5EE4B65C" w14:textId="77777777" w:rsidR="0055631F" w:rsidRPr="00B3486E" w:rsidRDefault="0055631F" w:rsidP="00677A21">
            <w:pPr>
              <w:jc w:val="both"/>
              <w:rPr>
                <w:sz w:val="22"/>
                <w:szCs w:val="22"/>
                <w:lang w:val="en-GB"/>
              </w:rPr>
            </w:pPr>
          </w:p>
        </w:tc>
        <w:tc>
          <w:tcPr>
            <w:tcW w:w="711" w:type="pct"/>
            <w:tcBorders>
              <w:top w:val="single" w:sz="4" w:space="0" w:color="auto"/>
              <w:bottom w:val="single" w:sz="4" w:space="0" w:color="auto"/>
            </w:tcBorders>
            <w:noWrap/>
            <w:hideMark/>
          </w:tcPr>
          <w:p w14:paraId="0734D0A0" w14:textId="77777777" w:rsidR="0055631F" w:rsidRPr="00B3486E" w:rsidRDefault="0055631F" w:rsidP="00677A21">
            <w:pPr>
              <w:jc w:val="center"/>
              <w:rPr>
                <w:sz w:val="22"/>
                <w:szCs w:val="22"/>
                <w:lang w:val="en-GB"/>
              </w:rPr>
            </w:pPr>
            <w:r w:rsidRPr="00B3486E">
              <w:rPr>
                <w:sz w:val="22"/>
                <w:szCs w:val="22"/>
                <w:lang w:val="en-GB"/>
              </w:rPr>
              <w:t>Have done</w:t>
            </w:r>
          </w:p>
        </w:tc>
        <w:tc>
          <w:tcPr>
            <w:tcW w:w="671" w:type="pct"/>
            <w:tcBorders>
              <w:top w:val="single" w:sz="4" w:space="0" w:color="auto"/>
              <w:bottom w:val="single" w:sz="4" w:space="0" w:color="auto"/>
            </w:tcBorders>
            <w:noWrap/>
            <w:hideMark/>
          </w:tcPr>
          <w:p w14:paraId="10343E81" w14:textId="77777777" w:rsidR="0055631F" w:rsidRPr="00B3486E" w:rsidRDefault="0055631F" w:rsidP="00677A21">
            <w:pPr>
              <w:jc w:val="center"/>
              <w:rPr>
                <w:sz w:val="22"/>
                <w:szCs w:val="22"/>
                <w:lang w:val="en-GB"/>
              </w:rPr>
            </w:pPr>
            <w:r w:rsidRPr="00B3486E">
              <w:rPr>
                <w:sz w:val="22"/>
                <w:szCs w:val="22"/>
                <w:lang w:val="en-GB"/>
              </w:rPr>
              <w:t>Would do</w:t>
            </w:r>
          </w:p>
        </w:tc>
        <w:tc>
          <w:tcPr>
            <w:tcW w:w="860" w:type="pct"/>
            <w:tcBorders>
              <w:top w:val="single" w:sz="4" w:space="0" w:color="auto"/>
              <w:bottom w:val="single" w:sz="4" w:space="0" w:color="auto"/>
            </w:tcBorders>
            <w:noWrap/>
            <w:hideMark/>
          </w:tcPr>
          <w:p w14:paraId="3F4E8D11" w14:textId="77777777" w:rsidR="0055631F" w:rsidRPr="00B3486E" w:rsidRDefault="0055631F" w:rsidP="00677A21">
            <w:pPr>
              <w:jc w:val="center"/>
              <w:rPr>
                <w:sz w:val="22"/>
                <w:szCs w:val="22"/>
                <w:lang w:val="en-GB"/>
              </w:rPr>
            </w:pPr>
            <w:r w:rsidRPr="00B3486E">
              <w:rPr>
                <w:sz w:val="22"/>
                <w:szCs w:val="22"/>
                <w:lang w:val="en-GB"/>
              </w:rPr>
              <w:t>Would not do</w:t>
            </w:r>
          </w:p>
        </w:tc>
        <w:tc>
          <w:tcPr>
            <w:tcW w:w="461" w:type="pct"/>
            <w:tcBorders>
              <w:top w:val="single" w:sz="4" w:space="0" w:color="auto"/>
              <w:bottom w:val="single" w:sz="4" w:space="0" w:color="auto"/>
            </w:tcBorders>
            <w:noWrap/>
            <w:hideMark/>
          </w:tcPr>
          <w:p w14:paraId="4386937A" w14:textId="77777777" w:rsidR="0055631F" w:rsidRPr="00B3486E" w:rsidRDefault="0055631F" w:rsidP="00677A21">
            <w:pPr>
              <w:jc w:val="center"/>
              <w:rPr>
                <w:sz w:val="22"/>
                <w:szCs w:val="22"/>
                <w:lang w:val="en-GB"/>
              </w:rPr>
            </w:pPr>
            <w:r w:rsidRPr="00B3486E">
              <w:rPr>
                <w:sz w:val="22"/>
                <w:szCs w:val="22"/>
                <w:lang w:val="en-GB"/>
              </w:rPr>
              <w:t>Refusal/</w:t>
            </w:r>
            <w:r w:rsidRPr="00B3486E">
              <w:rPr>
                <w:sz w:val="22"/>
                <w:szCs w:val="22"/>
                <w:lang w:val="en-GB"/>
              </w:rPr>
              <w:br/>
              <w:t>Missing</w:t>
            </w:r>
          </w:p>
        </w:tc>
      </w:tr>
      <w:tr w:rsidR="0055631F" w:rsidRPr="001235D6" w14:paraId="6D9F6E93" w14:textId="77777777" w:rsidTr="00677A21">
        <w:trPr>
          <w:trHeight w:val="284"/>
        </w:trPr>
        <w:tc>
          <w:tcPr>
            <w:tcW w:w="2297" w:type="pct"/>
            <w:tcBorders>
              <w:top w:val="single" w:sz="4" w:space="0" w:color="auto"/>
            </w:tcBorders>
            <w:noWrap/>
          </w:tcPr>
          <w:p w14:paraId="1F8DA7DB" w14:textId="77777777" w:rsidR="0055631F" w:rsidRPr="00B3486E" w:rsidRDefault="0055631F" w:rsidP="00677A21">
            <w:pPr>
              <w:jc w:val="both"/>
              <w:rPr>
                <w:i/>
                <w:sz w:val="22"/>
                <w:szCs w:val="22"/>
                <w:lang w:val="en-GB"/>
              </w:rPr>
            </w:pPr>
            <w:r w:rsidRPr="00B3486E">
              <w:rPr>
                <w:i/>
                <w:sz w:val="22"/>
                <w:szCs w:val="22"/>
                <w:lang w:val="en-GB"/>
              </w:rPr>
              <w:t>Institutionalised forms of political action</w:t>
            </w:r>
          </w:p>
        </w:tc>
        <w:tc>
          <w:tcPr>
            <w:tcW w:w="711" w:type="pct"/>
            <w:tcBorders>
              <w:top w:val="single" w:sz="4" w:space="0" w:color="auto"/>
            </w:tcBorders>
            <w:noWrap/>
          </w:tcPr>
          <w:p w14:paraId="186D3774" w14:textId="77777777" w:rsidR="0055631F" w:rsidRPr="00B3486E" w:rsidRDefault="0055631F" w:rsidP="00677A21">
            <w:pPr>
              <w:jc w:val="center"/>
              <w:rPr>
                <w:sz w:val="22"/>
                <w:szCs w:val="22"/>
                <w:lang w:val="en-GB"/>
              </w:rPr>
            </w:pPr>
          </w:p>
        </w:tc>
        <w:tc>
          <w:tcPr>
            <w:tcW w:w="671" w:type="pct"/>
            <w:tcBorders>
              <w:top w:val="single" w:sz="4" w:space="0" w:color="auto"/>
            </w:tcBorders>
            <w:noWrap/>
          </w:tcPr>
          <w:p w14:paraId="30F52E24" w14:textId="77777777" w:rsidR="0055631F" w:rsidRPr="00B3486E" w:rsidRDefault="0055631F" w:rsidP="00677A21">
            <w:pPr>
              <w:jc w:val="center"/>
              <w:rPr>
                <w:sz w:val="22"/>
                <w:szCs w:val="22"/>
                <w:lang w:val="en-GB"/>
              </w:rPr>
            </w:pPr>
          </w:p>
        </w:tc>
        <w:tc>
          <w:tcPr>
            <w:tcW w:w="860" w:type="pct"/>
            <w:tcBorders>
              <w:top w:val="single" w:sz="4" w:space="0" w:color="auto"/>
            </w:tcBorders>
            <w:noWrap/>
          </w:tcPr>
          <w:p w14:paraId="48F7DC1E" w14:textId="77777777" w:rsidR="0055631F" w:rsidRPr="00B3486E" w:rsidRDefault="0055631F" w:rsidP="00677A21">
            <w:pPr>
              <w:jc w:val="center"/>
              <w:rPr>
                <w:sz w:val="22"/>
                <w:szCs w:val="22"/>
                <w:lang w:val="en-GB"/>
              </w:rPr>
            </w:pPr>
          </w:p>
        </w:tc>
        <w:tc>
          <w:tcPr>
            <w:tcW w:w="461" w:type="pct"/>
            <w:tcBorders>
              <w:top w:val="single" w:sz="4" w:space="0" w:color="auto"/>
            </w:tcBorders>
            <w:noWrap/>
          </w:tcPr>
          <w:p w14:paraId="67C437D9" w14:textId="77777777" w:rsidR="0055631F" w:rsidRPr="00B3486E" w:rsidRDefault="0055631F" w:rsidP="00677A21">
            <w:pPr>
              <w:jc w:val="center"/>
              <w:rPr>
                <w:sz w:val="22"/>
                <w:szCs w:val="22"/>
                <w:lang w:val="en-GB"/>
              </w:rPr>
            </w:pPr>
          </w:p>
        </w:tc>
      </w:tr>
      <w:tr w:rsidR="0055631F" w:rsidRPr="00B3486E" w14:paraId="29D8CC82" w14:textId="77777777" w:rsidTr="00677A21">
        <w:trPr>
          <w:trHeight w:val="284"/>
        </w:trPr>
        <w:tc>
          <w:tcPr>
            <w:tcW w:w="2297" w:type="pct"/>
            <w:noWrap/>
          </w:tcPr>
          <w:p w14:paraId="1861E914" w14:textId="77777777" w:rsidR="0055631F" w:rsidRPr="00B3486E" w:rsidRDefault="0055631F" w:rsidP="00677A21">
            <w:pPr>
              <w:jc w:val="both"/>
              <w:rPr>
                <w:i/>
                <w:sz w:val="22"/>
                <w:szCs w:val="22"/>
                <w:lang w:val="en-GB"/>
              </w:rPr>
            </w:pPr>
            <w:r w:rsidRPr="00B3486E">
              <w:rPr>
                <w:sz w:val="22"/>
                <w:szCs w:val="22"/>
                <w:lang w:val="en-GB"/>
              </w:rPr>
              <w:t>Contacted a politician/official</w:t>
            </w:r>
          </w:p>
        </w:tc>
        <w:tc>
          <w:tcPr>
            <w:tcW w:w="711" w:type="pct"/>
            <w:noWrap/>
          </w:tcPr>
          <w:p w14:paraId="7F37587D" w14:textId="4F265F45" w:rsidR="0055631F" w:rsidRPr="00B3486E" w:rsidRDefault="00D75A8E" w:rsidP="00677A21">
            <w:pPr>
              <w:jc w:val="center"/>
              <w:rPr>
                <w:sz w:val="22"/>
                <w:szCs w:val="22"/>
                <w:lang w:val="en-GB"/>
              </w:rPr>
            </w:pPr>
            <w:r>
              <w:rPr>
                <w:sz w:val="22"/>
                <w:szCs w:val="22"/>
                <w:lang w:val="en-GB"/>
              </w:rPr>
              <w:t>6.2 (</w:t>
            </w:r>
            <w:r w:rsidR="0055631F" w:rsidRPr="00B3486E">
              <w:rPr>
                <w:sz w:val="22"/>
                <w:szCs w:val="22"/>
                <w:lang w:val="en-GB"/>
              </w:rPr>
              <w:t>6.1</w:t>
            </w:r>
            <w:r>
              <w:rPr>
                <w:sz w:val="22"/>
                <w:szCs w:val="22"/>
                <w:lang w:val="en-GB"/>
              </w:rPr>
              <w:t>)</w:t>
            </w:r>
          </w:p>
        </w:tc>
        <w:tc>
          <w:tcPr>
            <w:tcW w:w="671" w:type="pct"/>
            <w:noWrap/>
          </w:tcPr>
          <w:p w14:paraId="094AA468" w14:textId="3D7C90F1" w:rsidR="0055631F" w:rsidRPr="00B3486E" w:rsidRDefault="00D75A8E" w:rsidP="00677A21">
            <w:pPr>
              <w:jc w:val="center"/>
              <w:rPr>
                <w:sz w:val="22"/>
                <w:szCs w:val="22"/>
                <w:lang w:val="en-GB"/>
              </w:rPr>
            </w:pPr>
            <w:r>
              <w:rPr>
                <w:sz w:val="22"/>
                <w:szCs w:val="22"/>
                <w:lang w:val="en-GB"/>
              </w:rPr>
              <w:t>36.7 (</w:t>
            </w:r>
            <w:r w:rsidR="0055631F" w:rsidRPr="00B3486E">
              <w:rPr>
                <w:sz w:val="22"/>
                <w:szCs w:val="22"/>
                <w:lang w:val="en-GB"/>
              </w:rPr>
              <w:t>34.4</w:t>
            </w:r>
            <w:r>
              <w:rPr>
                <w:sz w:val="22"/>
                <w:szCs w:val="22"/>
                <w:lang w:val="en-GB"/>
              </w:rPr>
              <w:t>)</w:t>
            </w:r>
          </w:p>
        </w:tc>
        <w:tc>
          <w:tcPr>
            <w:tcW w:w="860" w:type="pct"/>
            <w:noWrap/>
          </w:tcPr>
          <w:p w14:paraId="0F91D9F7" w14:textId="408D295B" w:rsidR="0055631F" w:rsidRPr="00B3486E" w:rsidRDefault="00D75A8E" w:rsidP="00677A21">
            <w:pPr>
              <w:jc w:val="center"/>
              <w:rPr>
                <w:sz w:val="22"/>
                <w:szCs w:val="22"/>
                <w:lang w:val="en-GB"/>
              </w:rPr>
            </w:pPr>
            <w:r>
              <w:rPr>
                <w:sz w:val="22"/>
                <w:szCs w:val="22"/>
                <w:lang w:val="en-GB"/>
              </w:rPr>
              <w:t>40.9 (</w:t>
            </w:r>
            <w:r w:rsidR="0055631F" w:rsidRPr="00B3486E">
              <w:rPr>
                <w:sz w:val="22"/>
                <w:szCs w:val="22"/>
                <w:lang w:val="en-GB"/>
              </w:rPr>
              <w:t>44.0</w:t>
            </w:r>
            <w:r>
              <w:rPr>
                <w:sz w:val="22"/>
                <w:szCs w:val="22"/>
                <w:lang w:val="en-GB"/>
              </w:rPr>
              <w:t>)</w:t>
            </w:r>
          </w:p>
        </w:tc>
        <w:tc>
          <w:tcPr>
            <w:tcW w:w="461" w:type="pct"/>
            <w:noWrap/>
          </w:tcPr>
          <w:p w14:paraId="69638456" w14:textId="6F89A103" w:rsidR="0055631F" w:rsidRPr="00B3486E" w:rsidRDefault="00D75A8E" w:rsidP="00677A21">
            <w:pPr>
              <w:jc w:val="center"/>
              <w:rPr>
                <w:sz w:val="22"/>
                <w:szCs w:val="22"/>
                <w:lang w:val="en-GB"/>
              </w:rPr>
            </w:pPr>
            <w:r>
              <w:rPr>
                <w:sz w:val="22"/>
                <w:szCs w:val="22"/>
                <w:lang w:val="en-GB"/>
              </w:rPr>
              <w:t>16.2 (</w:t>
            </w:r>
            <w:r w:rsidR="0055631F" w:rsidRPr="00B3486E">
              <w:rPr>
                <w:sz w:val="22"/>
                <w:szCs w:val="22"/>
                <w:lang w:val="en-GB"/>
              </w:rPr>
              <w:t>15.5</w:t>
            </w:r>
            <w:r>
              <w:rPr>
                <w:sz w:val="22"/>
                <w:szCs w:val="22"/>
                <w:lang w:val="en-GB"/>
              </w:rPr>
              <w:t>)</w:t>
            </w:r>
          </w:p>
        </w:tc>
      </w:tr>
      <w:tr w:rsidR="0055631F" w:rsidRPr="00B3486E" w14:paraId="08BD6C09" w14:textId="77777777" w:rsidTr="00677A21">
        <w:trPr>
          <w:trHeight w:val="284"/>
        </w:trPr>
        <w:tc>
          <w:tcPr>
            <w:tcW w:w="2297" w:type="pct"/>
            <w:noWrap/>
          </w:tcPr>
          <w:p w14:paraId="7D2A54F7" w14:textId="77777777" w:rsidR="0055631F" w:rsidRPr="00B3486E" w:rsidRDefault="0055631F" w:rsidP="00677A21">
            <w:pPr>
              <w:jc w:val="both"/>
              <w:rPr>
                <w:i/>
                <w:sz w:val="22"/>
                <w:szCs w:val="22"/>
                <w:lang w:val="en-GB"/>
              </w:rPr>
            </w:pPr>
            <w:r w:rsidRPr="00B3486E">
              <w:rPr>
                <w:sz w:val="22"/>
                <w:szCs w:val="22"/>
                <w:lang w:val="en-GB"/>
              </w:rPr>
              <w:t>Donated money</w:t>
            </w:r>
          </w:p>
        </w:tc>
        <w:tc>
          <w:tcPr>
            <w:tcW w:w="711" w:type="pct"/>
            <w:noWrap/>
          </w:tcPr>
          <w:p w14:paraId="5C0A7B58" w14:textId="27D7C8CC" w:rsidR="0055631F" w:rsidRPr="00B3486E" w:rsidRDefault="0065088A" w:rsidP="00677A21">
            <w:pPr>
              <w:jc w:val="center"/>
              <w:rPr>
                <w:sz w:val="22"/>
                <w:szCs w:val="22"/>
                <w:lang w:val="en-GB"/>
              </w:rPr>
            </w:pPr>
            <w:r>
              <w:rPr>
                <w:sz w:val="22"/>
                <w:szCs w:val="22"/>
                <w:lang w:val="en-GB"/>
              </w:rPr>
              <w:t>21.9 (</w:t>
            </w:r>
            <w:r w:rsidR="0055631F" w:rsidRPr="00B3486E">
              <w:rPr>
                <w:sz w:val="22"/>
                <w:szCs w:val="22"/>
                <w:lang w:val="en-GB"/>
              </w:rPr>
              <w:t>19.1</w:t>
            </w:r>
            <w:r>
              <w:rPr>
                <w:sz w:val="22"/>
                <w:szCs w:val="22"/>
                <w:lang w:val="en-GB"/>
              </w:rPr>
              <w:t>)</w:t>
            </w:r>
          </w:p>
        </w:tc>
        <w:tc>
          <w:tcPr>
            <w:tcW w:w="671" w:type="pct"/>
            <w:noWrap/>
          </w:tcPr>
          <w:p w14:paraId="192AC34D" w14:textId="679B1690" w:rsidR="0055631F" w:rsidRPr="00B3486E" w:rsidRDefault="0065088A" w:rsidP="00677A21">
            <w:pPr>
              <w:jc w:val="center"/>
              <w:rPr>
                <w:sz w:val="22"/>
                <w:szCs w:val="22"/>
                <w:lang w:val="en-GB"/>
              </w:rPr>
            </w:pPr>
            <w:r>
              <w:rPr>
                <w:sz w:val="22"/>
                <w:szCs w:val="22"/>
                <w:lang w:val="en-GB"/>
              </w:rPr>
              <w:t>25.7 (</w:t>
            </w:r>
            <w:r w:rsidR="0055631F" w:rsidRPr="00B3486E">
              <w:rPr>
                <w:sz w:val="22"/>
                <w:szCs w:val="22"/>
                <w:lang w:val="en-GB"/>
              </w:rPr>
              <w:t>25.1</w:t>
            </w:r>
            <w:r>
              <w:rPr>
                <w:sz w:val="22"/>
                <w:szCs w:val="22"/>
                <w:lang w:val="en-GB"/>
              </w:rPr>
              <w:t>)</w:t>
            </w:r>
          </w:p>
        </w:tc>
        <w:tc>
          <w:tcPr>
            <w:tcW w:w="860" w:type="pct"/>
            <w:noWrap/>
          </w:tcPr>
          <w:p w14:paraId="18931CC5" w14:textId="5E954914" w:rsidR="0055631F" w:rsidRPr="00B3486E" w:rsidRDefault="0065088A" w:rsidP="00677A21">
            <w:pPr>
              <w:jc w:val="center"/>
              <w:rPr>
                <w:sz w:val="22"/>
                <w:szCs w:val="22"/>
                <w:lang w:val="en-GB"/>
              </w:rPr>
            </w:pPr>
            <w:r>
              <w:rPr>
                <w:sz w:val="22"/>
                <w:szCs w:val="22"/>
                <w:lang w:val="en-GB"/>
              </w:rPr>
              <w:t>36.0 (</w:t>
            </w:r>
            <w:r w:rsidR="0055631F" w:rsidRPr="00B3486E">
              <w:rPr>
                <w:sz w:val="22"/>
                <w:szCs w:val="22"/>
                <w:lang w:val="en-GB"/>
              </w:rPr>
              <w:t>39.9</w:t>
            </w:r>
            <w:r>
              <w:rPr>
                <w:sz w:val="22"/>
                <w:szCs w:val="22"/>
                <w:lang w:val="en-GB"/>
              </w:rPr>
              <w:t>)</w:t>
            </w:r>
          </w:p>
        </w:tc>
        <w:tc>
          <w:tcPr>
            <w:tcW w:w="461" w:type="pct"/>
            <w:noWrap/>
          </w:tcPr>
          <w:p w14:paraId="5EC36318" w14:textId="23ABF18C" w:rsidR="0055631F" w:rsidRPr="00B3486E" w:rsidRDefault="0065088A" w:rsidP="00677A21">
            <w:pPr>
              <w:jc w:val="center"/>
              <w:rPr>
                <w:sz w:val="22"/>
                <w:szCs w:val="22"/>
                <w:lang w:val="en-GB"/>
              </w:rPr>
            </w:pPr>
            <w:r>
              <w:rPr>
                <w:sz w:val="22"/>
                <w:szCs w:val="22"/>
                <w:lang w:val="en-GB"/>
              </w:rPr>
              <w:t>16.4 (</w:t>
            </w:r>
            <w:r w:rsidR="0055631F" w:rsidRPr="00B3486E">
              <w:rPr>
                <w:sz w:val="22"/>
                <w:szCs w:val="22"/>
                <w:lang w:val="en-GB"/>
              </w:rPr>
              <w:t>15.9</w:t>
            </w:r>
            <w:r>
              <w:rPr>
                <w:sz w:val="22"/>
                <w:szCs w:val="22"/>
                <w:lang w:val="en-GB"/>
              </w:rPr>
              <w:t>)</w:t>
            </w:r>
          </w:p>
        </w:tc>
      </w:tr>
      <w:tr w:rsidR="0055631F" w:rsidRPr="001235D6" w14:paraId="4D3FA78B" w14:textId="77777777" w:rsidTr="00677A21">
        <w:trPr>
          <w:trHeight w:val="284"/>
        </w:trPr>
        <w:tc>
          <w:tcPr>
            <w:tcW w:w="5000" w:type="pct"/>
            <w:gridSpan w:val="5"/>
            <w:noWrap/>
          </w:tcPr>
          <w:p w14:paraId="65E6405A" w14:textId="77777777" w:rsidR="0055631F" w:rsidRPr="00B3486E" w:rsidRDefault="0055631F" w:rsidP="00677A21">
            <w:pPr>
              <w:rPr>
                <w:sz w:val="22"/>
                <w:szCs w:val="22"/>
                <w:lang w:val="en-GB"/>
              </w:rPr>
            </w:pPr>
            <w:r w:rsidRPr="00B3486E">
              <w:rPr>
                <w:i/>
                <w:sz w:val="22"/>
                <w:szCs w:val="22"/>
                <w:lang w:val="en-GB"/>
              </w:rPr>
              <w:t>Non-institutionalised forms of political action</w:t>
            </w:r>
          </w:p>
        </w:tc>
      </w:tr>
      <w:tr w:rsidR="0055631F" w:rsidRPr="00B3486E" w14:paraId="65EB6EAF" w14:textId="77777777" w:rsidTr="00677A21">
        <w:trPr>
          <w:trHeight w:val="284"/>
        </w:trPr>
        <w:tc>
          <w:tcPr>
            <w:tcW w:w="2297" w:type="pct"/>
            <w:noWrap/>
          </w:tcPr>
          <w:p w14:paraId="1E0B5A16" w14:textId="77777777" w:rsidR="0055631F" w:rsidRPr="00B3486E" w:rsidRDefault="0055631F" w:rsidP="00677A21">
            <w:pPr>
              <w:rPr>
                <w:i/>
                <w:sz w:val="22"/>
                <w:szCs w:val="22"/>
                <w:lang w:val="en-GB"/>
              </w:rPr>
            </w:pPr>
            <w:r w:rsidRPr="00B3486E">
              <w:rPr>
                <w:sz w:val="22"/>
                <w:szCs w:val="22"/>
                <w:lang w:val="en-GB"/>
              </w:rPr>
              <w:t>Wrote a letter to the editor</w:t>
            </w:r>
          </w:p>
        </w:tc>
        <w:tc>
          <w:tcPr>
            <w:tcW w:w="711" w:type="pct"/>
          </w:tcPr>
          <w:p w14:paraId="348BC89F" w14:textId="55AA6329" w:rsidR="0055631F" w:rsidRPr="00B3486E" w:rsidRDefault="00D118BB" w:rsidP="00677A21">
            <w:pPr>
              <w:jc w:val="center"/>
              <w:rPr>
                <w:i/>
                <w:sz w:val="22"/>
                <w:szCs w:val="22"/>
                <w:lang w:val="en-GB"/>
              </w:rPr>
            </w:pPr>
            <w:r>
              <w:rPr>
                <w:sz w:val="22"/>
                <w:szCs w:val="22"/>
                <w:lang w:val="en-GB"/>
              </w:rPr>
              <w:t>3.5 (</w:t>
            </w:r>
            <w:r w:rsidR="0055631F" w:rsidRPr="00B3486E">
              <w:rPr>
                <w:sz w:val="22"/>
                <w:szCs w:val="22"/>
                <w:lang w:val="en-GB"/>
              </w:rPr>
              <w:t>3.3</w:t>
            </w:r>
            <w:r>
              <w:rPr>
                <w:sz w:val="22"/>
                <w:szCs w:val="22"/>
                <w:lang w:val="en-GB"/>
              </w:rPr>
              <w:t>)</w:t>
            </w:r>
          </w:p>
        </w:tc>
        <w:tc>
          <w:tcPr>
            <w:tcW w:w="671" w:type="pct"/>
          </w:tcPr>
          <w:p w14:paraId="719C524D" w14:textId="4C99E3F0" w:rsidR="0055631F" w:rsidRPr="00B3486E" w:rsidRDefault="00D118BB" w:rsidP="00677A21">
            <w:pPr>
              <w:jc w:val="center"/>
              <w:rPr>
                <w:i/>
                <w:sz w:val="22"/>
                <w:szCs w:val="22"/>
                <w:lang w:val="en-GB"/>
              </w:rPr>
            </w:pPr>
            <w:r>
              <w:rPr>
                <w:sz w:val="22"/>
                <w:szCs w:val="22"/>
                <w:lang w:val="en-GB"/>
              </w:rPr>
              <w:t>31.1 (</w:t>
            </w:r>
            <w:r w:rsidR="0055631F" w:rsidRPr="00B3486E">
              <w:rPr>
                <w:sz w:val="22"/>
                <w:szCs w:val="22"/>
                <w:lang w:val="en-GB"/>
              </w:rPr>
              <w:t>30.5</w:t>
            </w:r>
            <w:r>
              <w:rPr>
                <w:sz w:val="22"/>
                <w:szCs w:val="22"/>
                <w:lang w:val="en-GB"/>
              </w:rPr>
              <w:t>)</w:t>
            </w:r>
          </w:p>
        </w:tc>
        <w:tc>
          <w:tcPr>
            <w:tcW w:w="860" w:type="pct"/>
          </w:tcPr>
          <w:p w14:paraId="150E4C4F" w14:textId="7AA668C7" w:rsidR="0055631F" w:rsidRPr="00B3486E" w:rsidRDefault="00D118BB" w:rsidP="00677A21">
            <w:pPr>
              <w:jc w:val="center"/>
              <w:rPr>
                <w:i/>
                <w:sz w:val="22"/>
                <w:szCs w:val="22"/>
                <w:lang w:val="en-GB"/>
              </w:rPr>
            </w:pPr>
            <w:r>
              <w:rPr>
                <w:sz w:val="22"/>
                <w:szCs w:val="22"/>
                <w:lang w:val="en-GB"/>
              </w:rPr>
              <w:t>49.5 (</w:t>
            </w:r>
            <w:r w:rsidR="0055631F" w:rsidRPr="00B3486E">
              <w:rPr>
                <w:sz w:val="22"/>
                <w:szCs w:val="22"/>
                <w:lang w:val="en-GB"/>
              </w:rPr>
              <w:t>51.6</w:t>
            </w:r>
            <w:r>
              <w:rPr>
                <w:sz w:val="22"/>
                <w:szCs w:val="22"/>
                <w:lang w:val="en-GB"/>
              </w:rPr>
              <w:t>)</w:t>
            </w:r>
          </w:p>
        </w:tc>
        <w:tc>
          <w:tcPr>
            <w:tcW w:w="461" w:type="pct"/>
          </w:tcPr>
          <w:p w14:paraId="60924199" w14:textId="11A862A1" w:rsidR="0055631F" w:rsidRPr="00B3486E" w:rsidRDefault="00D118BB" w:rsidP="00677A21">
            <w:pPr>
              <w:jc w:val="center"/>
              <w:rPr>
                <w:i/>
                <w:sz w:val="22"/>
                <w:szCs w:val="22"/>
                <w:lang w:val="en-GB"/>
              </w:rPr>
            </w:pPr>
            <w:r>
              <w:rPr>
                <w:sz w:val="22"/>
                <w:szCs w:val="22"/>
                <w:lang w:val="en-GB"/>
              </w:rPr>
              <w:t>15.9 (</w:t>
            </w:r>
            <w:r w:rsidR="0055631F" w:rsidRPr="00B3486E">
              <w:rPr>
                <w:sz w:val="22"/>
                <w:szCs w:val="22"/>
                <w:lang w:val="en-GB"/>
              </w:rPr>
              <w:t>14.7</w:t>
            </w:r>
            <w:r>
              <w:rPr>
                <w:sz w:val="22"/>
                <w:szCs w:val="22"/>
                <w:lang w:val="en-GB"/>
              </w:rPr>
              <w:t>)</w:t>
            </w:r>
          </w:p>
        </w:tc>
      </w:tr>
      <w:tr w:rsidR="0055631F" w:rsidRPr="00B3486E" w14:paraId="7B9E6C06" w14:textId="77777777" w:rsidTr="00677A21">
        <w:trPr>
          <w:trHeight w:val="284"/>
        </w:trPr>
        <w:tc>
          <w:tcPr>
            <w:tcW w:w="2297" w:type="pct"/>
            <w:noWrap/>
          </w:tcPr>
          <w:p w14:paraId="14022331" w14:textId="77777777" w:rsidR="0055631F" w:rsidRPr="00B3486E" w:rsidRDefault="0055631F" w:rsidP="00677A21">
            <w:pPr>
              <w:jc w:val="both"/>
              <w:rPr>
                <w:sz w:val="22"/>
                <w:szCs w:val="22"/>
                <w:lang w:val="en-GB"/>
              </w:rPr>
            </w:pPr>
            <w:r w:rsidRPr="00B3486E">
              <w:rPr>
                <w:sz w:val="22"/>
                <w:szCs w:val="22"/>
                <w:lang w:val="en-GB"/>
              </w:rPr>
              <w:t>Joined demonstration</w:t>
            </w:r>
          </w:p>
        </w:tc>
        <w:tc>
          <w:tcPr>
            <w:tcW w:w="711" w:type="pct"/>
            <w:noWrap/>
          </w:tcPr>
          <w:p w14:paraId="310CCCB1" w14:textId="37157442" w:rsidR="0055631F" w:rsidRPr="00B3486E" w:rsidRDefault="00844209" w:rsidP="00677A21">
            <w:pPr>
              <w:jc w:val="center"/>
              <w:rPr>
                <w:sz w:val="22"/>
                <w:szCs w:val="22"/>
                <w:lang w:val="en-GB"/>
              </w:rPr>
            </w:pPr>
            <w:r>
              <w:rPr>
                <w:sz w:val="22"/>
                <w:szCs w:val="22"/>
                <w:lang w:val="en-GB"/>
              </w:rPr>
              <w:t>9.5 (</w:t>
            </w:r>
            <w:r w:rsidR="0055631F" w:rsidRPr="00B3486E">
              <w:rPr>
                <w:sz w:val="22"/>
                <w:szCs w:val="22"/>
                <w:lang w:val="en-GB"/>
              </w:rPr>
              <w:t>5.7</w:t>
            </w:r>
            <w:r>
              <w:rPr>
                <w:sz w:val="22"/>
                <w:szCs w:val="22"/>
                <w:lang w:val="en-GB"/>
              </w:rPr>
              <w:t>)</w:t>
            </w:r>
          </w:p>
        </w:tc>
        <w:tc>
          <w:tcPr>
            <w:tcW w:w="671" w:type="pct"/>
            <w:noWrap/>
          </w:tcPr>
          <w:p w14:paraId="53157D7D" w14:textId="7FD0A66D" w:rsidR="0055631F" w:rsidRPr="00B3486E" w:rsidRDefault="00844209" w:rsidP="00677A21">
            <w:pPr>
              <w:jc w:val="center"/>
              <w:rPr>
                <w:sz w:val="22"/>
                <w:szCs w:val="22"/>
                <w:lang w:val="en-GB"/>
              </w:rPr>
            </w:pPr>
            <w:r>
              <w:rPr>
                <w:sz w:val="22"/>
                <w:szCs w:val="22"/>
                <w:lang w:val="en-GB"/>
              </w:rPr>
              <w:t>34.5 (</w:t>
            </w:r>
            <w:r w:rsidR="0055631F" w:rsidRPr="00B3486E">
              <w:rPr>
                <w:sz w:val="22"/>
                <w:szCs w:val="22"/>
                <w:lang w:val="en-GB"/>
              </w:rPr>
              <w:t>30.9</w:t>
            </w:r>
            <w:r>
              <w:rPr>
                <w:sz w:val="22"/>
                <w:szCs w:val="22"/>
                <w:lang w:val="en-GB"/>
              </w:rPr>
              <w:t>)</w:t>
            </w:r>
          </w:p>
        </w:tc>
        <w:tc>
          <w:tcPr>
            <w:tcW w:w="860" w:type="pct"/>
            <w:noWrap/>
          </w:tcPr>
          <w:p w14:paraId="7A7C006B" w14:textId="7D677465" w:rsidR="0055631F" w:rsidRPr="00B3486E" w:rsidRDefault="00844209" w:rsidP="00677A21">
            <w:pPr>
              <w:jc w:val="center"/>
              <w:rPr>
                <w:sz w:val="22"/>
                <w:szCs w:val="22"/>
                <w:lang w:val="en-GB"/>
              </w:rPr>
            </w:pPr>
            <w:r>
              <w:rPr>
                <w:sz w:val="22"/>
                <w:szCs w:val="22"/>
                <w:lang w:val="en-GB"/>
              </w:rPr>
              <w:t>42.2 (</w:t>
            </w:r>
            <w:r w:rsidR="0055631F" w:rsidRPr="00B3486E">
              <w:rPr>
                <w:sz w:val="22"/>
                <w:szCs w:val="22"/>
                <w:lang w:val="en-GB"/>
              </w:rPr>
              <w:t>50.2</w:t>
            </w:r>
            <w:r>
              <w:rPr>
                <w:sz w:val="22"/>
                <w:szCs w:val="22"/>
                <w:lang w:val="en-GB"/>
              </w:rPr>
              <w:t>)</w:t>
            </w:r>
          </w:p>
        </w:tc>
        <w:tc>
          <w:tcPr>
            <w:tcW w:w="461" w:type="pct"/>
            <w:noWrap/>
          </w:tcPr>
          <w:p w14:paraId="02290B2D" w14:textId="614D23D9" w:rsidR="0055631F" w:rsidRPr="00B3486E" w:rsidRDefault="00844209" w:rsidP="00677A21">
            <w:pPr>
              <w:jc w:val="center"/>
              <w:rPr>
                <w:sz w:val="22"/>
                <w:szCs w:val="22"/>
                <w:lang w:val="en-GB"/>
              </w:rPr>
            </w:pPr>
            <w:r>
              <w:rPr>
                <w:sz w:val="22"/>
                <w:szCs w:val="22"/>
                <w:lang w:val="en-GB"/>
              </w:rPr>
              <w:t>13.8 (</w:t>
            </w:r>
            <w:r w:rsidR="0055631F" w:rsidRPr="00B3486E">
              <w:rPr>
                <w:sz w:val="22"/>
                <w:szCs w:val="22"/>
                <w:lang w:val="en-GB"/>
              </w:rPr>
              <w:t>13.1</w:t>
            </w:r>
            <w:r>
              <w:rPr>
                <w:sz w:val="22"/>
                <w:szCs w:val="22"/>
                <w:lang w:val="en-GB"/>
              </w:rPr>
              <w:t>)</w:t>
            </w:r>
          </w:p>
        </w:tc>
      </w:tr>
      <w:tr w:rsidR="0055631F" w:rsidRPr="00B3486E" w14:paraId="62A7E1E0" w14:textId="77777777" w:rsidTr="00677A21">
        <w:trPr>
          <w:trHeight w:val="284"/>
        </w:trPr>
        <w:tc>
          <w:tcPr>
            <w:tcW w:w="2297" w:type="pct"/>
            <w:noWrap/>
          </w:tcPr>
          <w:p w14:paraId="07A3289B" w14:textId="77777777" w:rsidR="0055631F" w:rsidRPr="00B3486E" w:rsidRDefault="0055631F" w:rsidP="00677A21">
            <w:pPr>
              <w:jc w:val="both"/>
              <w:rPr>
                <w:sz w:val="22"/>
                <w:szCs w:val="22"/>
                <w:lang w:val="en-GB"/>
              </w:rPr>
            </w:pPr>
            <w:r w:rsidRPr="00B3486E">
              <w:rPr>
                <w:sz w:val="22"/>
                <w:szCs w:val="22"/>
                <w:lang w:val="en-GB"/>
              </w:rPr>
              <w:t>Joined environmental march</w:t>
            </w:r>
          </w:p>
        </w:tc>
        <w:tc>
          <w:tcPr>
            <w:tcW w:w="711" w:type="pct"/>
            <w:noWrap/>
          </w:tcPr>
          <w:p w14:paraId="19598778" w14:textId="30CD6AAA" w:rsidR="0055631F" w:rsidRPr="00B3486E" w:rsidRDefault="008D6E77" w:rsidP="00677A21">
            <w:pPr>
              <w:jc w:val="center"/>
              <w:rPr>
                <w:sz w:val="22"/>
                <w:szCs w:val="22"/>
                <w:lang w:val="en-GB"/>
              </w:rPr>
            </w:pPr>
            <w:r>
              <w:rPr>
                <w:sz w:val="22"/>
                <w:szCs w:val="22"/>
                <w:lang w:val="en-GB"/>
              </w:rPr>
              <w:t>6.9 (</w:t>
            </w:r>
            <w:r w:rsidR="0055631F" w:rsidRPr="00B3486E">
              <w:rPr>
                <w:sz w:val="22"/>
                <w:szCs w:val="22"/>
                <w:lang w:val="en-GB"/>
              </w:rPr>
              <w:t>3.7</w:t>
            </w:r>
            <w:r>
              <w:rPr>
                <w:sz w:val="22"/>
                <w:szCs w:val="22"/>
                <w:lang w:val="en-GB"/>
              </w:rPr>
              <w:t>)</w:t>
            </w:r>
          </w:p>
        </w:tc>
        <w:tc>
          <w:tcPr>
            <w:tcW w:w="671" w:type="pct"/>
            <w:noWrap/>
          </w:tcPr>
          <w:p w14:paraId="1AAED32C" w14:textId="436FD3AC" w:rsidR="0055631F" w:rsidRPr="00B3486E" w:rsidRDefault="008D6E77" w:rsidP="00677A21">
            <w:pPr>
              <w:jc w:val="center"/>
              <w:rPr>
                <w:sz w:val="22"/>
                <w:szCs w:val="22"/>
                <w:lang w:val="en-GB"/>
              </w:rPr>
            </w:pPr>
            <w:r>
              <w:rPr>
                <w:sz w:val="22"/>
                <w:szCs w:val="22"/>
                <w:lang w:val="en-GB"/>
              </w:rPr>
              <w:t>37.4 (</w:t>
            </w:r>
            <w:r w:rsidR="0055631F" w:rsidRPr="00B3486E">
              <w:rPr>
                <w:sz w:val="22"/>
                <w:szCs w:val="22"/>
                <w:lang w:val="en-GB"/>
              </w:rPr>
              <w:t>32.1</w:t>
            </w:r>
            <w:r>
              <w:rPr>
                <w:sz w:val="22"/>
                <w:szCs w:val="22"/>
                <w:lang w:val="en-GB"/>
              </w:rPr>
              <w:t>)</w:t>
            </w:r>
          </w:p>
        </w:tc>
        <w:tc>
          <w:tcPr>
            <w:tcW w:w="860" w:type="pct"/>
            <w:noWrap/>
          </w:tcPr>
          <w:p w14:paraId="3FE80AE3" w14:textId="34EC1070" w:rsidR="0055631F" w:rsidRPr="00B3486E" w:rsidRDefault="008D6E77" w:rsidP="00677A21">
            <w:pPr>
              <w:jc w:val="center"/>
              <w:rPr>
                <w:sz w:val="22"/>
                <w:szCs w:val="22"/>
                <w:lang w:val="en-GB"/>
              </w:rPr>
            </w:pPr>
            <w:r>
              <w:rPr>
                <w:sz w:val="22"/>
                <w:szCs w:val="22"/>
                <w:lang w:val="en-GB"/>
              </w:rPr>
              <w:t>41.1 (</w:t>
            </w:r>
            <w:r w:rsidR="0055631F" w:rsidRPr="00B3486E">
              <w:rPr>
                <w:sz w:val="22"/>
                <w:szCs w:val="22"/>
                <w:lang w:val="en-GB"/>
              </w:rPr>
              <w:t>49.1</w:t>
            </w:r>
            <w:r>
              <w:rPr>
                <w:sz w:val="22"/>
                <w:szCs w:val="22"/>
                <w:lang w:val="en-GB"/>
              </w:rPr>
              <w:t>)</w:t>
            </w:r>
          </w:p>
        </w:tc>
        <w:tc>
          <w:tcPr>
            <w:tcW w:w="461" w:type="pct"/>
            <w:noWrap/>
          </w:tcPr>
          <w:p w14:paraId="43F68061" w14:textId="4696AA0E" w:rsidR="0055631F" w:rsidRPr="00B3486E" w:rsidRDefault="008D6E77" w:rsidP="00677A21">
            <w:pPr>
              <w:jc w:val="center"/>
              <w:rPr>
                <w:sz w:val="22"/>
                <w:szCs w:val="22"/>
                <w:lang w:val="en-GB"/>
              </w:rPr>
            </w:pPr>
            <w:r>
              <w:rPr>
                <w:sz w:val="22"/>
                <w:szCs w:val="22"/>
                <w:lang w:val="en-GB"/>
              </w:rPr>
              <w:t>14.5 (</w:t>
            </w:r>
            <w:r w:rsidR="0055631F" w:rsidRPr="00B3486E">
              <w:rPr>
                <w:sz w:val="22"/>
                <w:szCs w:val="22"/>
                <w:lang w:val="en-GB"/>
              </w:rPr>
              <w:t>15.1</w:t>
            </w:r>
            <w:r>
              <w:rPr>
                <w:sz w:val="22"/>
                <w:szCs w:val="22"/>
                <w:lang w:val="en-GB"/>
              </w:rPr>
              <w:t>)</w:t>
            </w:r>
          </w:p>
        </w:tc>
      </w:tr>
      <w:tr w:rsidR="0055631F" w:rsidRPr="00B3486E" w14:paraId="6ED072BA" w14:textId="77777777" w:rsidTr="00677A21">
        <w:trPr>
          <w:trHeight w:val="284"/>
        </w:trPr>
        <w:tc>
          <w:tcPr>
            <w:tcW w:w="2297" w:type="pct"/>
            <w:noWrap/>
          </w:tcPr>
          <w:p w14:paraId="5D914A01" w14:textId="77777777" w:rsidR="0055631F" w:rsidRPr="00B3486E" w:rsidRDefault="0055631F" w:rsidP="00677A21">
            <w:pPr>
              <w:jc w:val="both"/>
              <w:rPr>
                <w:sz w:val="22"/>
                <w:szCs w:val="22"/>
                <w:lang w:val="en-GB"/>
              </w:rPr>
            </w:pPr>
            <w:r w:rsidRPr="00B3486E">
              <w:rPr>
                <w:sz w:val="22"/>
                <w:szCs w:val="22"/>
                <w:lang w:val="en-GB"/>
              </w:rPr>
              <w:t>Joined global climate strike</w:t>
            </w:r>
          </w:p>
        </w:tc>
        <w:tc>
          <w:tcPr>
            <w:tcW w:w="711" w:type="pct"/>
            <w:noWrap/>
          </w:tcPr>
          <w:p w14:paraId="29D0FD54" w14:textId="11DCE53B" w:rsidR="0055631F" w:rsidRPr="00B3486E" w:rsidRDefault="00EF1892" w:rsidP="00677A21">
            <w:pPr>
              <w:jc w:val="center"/>
              <w:rPr>
                <w:sz w:val="22"/>
                <w:szCs w:val="22"/>
                <w:lang w:val="en-GB"/>
              </w:rPr>
            </w:pPr>
            <w:r>
              <w:rPr>
                <w:sz w:val="22"/>
                <w:szCs w:val="22"/>
                <w:lang w:val="en-GB"/>
              </w:rPr>
              <w:t>5.6 (</w:t>
            </w:r>
            <w:r w:rsidR="0055631F" w:rsidRPr="00B3486E">
              <w:rPr>
                <w:sz w:val="22"/>
                <w:szCs w:val="22"/>
                <w:lang w:val="en-GB"/>
              </w:rPr>
              <w:t>3.2</w:t>
            </w:r>
            <w:r>
              <w:rPr>
                <w:sz w:val="22"/>
                <w:szCs w:val="22"/>
                <w:lang w:val="en-GB"/>
              </w:rPr>
              <w:t>)</w:t>
            </w:r>
          </w:p>
        </w:tc>
        <w:tc>
          <w:tcPr>
            <w:tcW w:w="671" w:type="pct"/>
            <w:noWrap/>
          </w:tcPr>
          <w:p w14:paraId="519347BF" w14:textId="28D80B2D" w:rsidR="0055631F" w:rsidRPr="00B3486E" w:rsidRDefault="00EF1892" w:rsidP="00677A21">
            <w:pPr>
              <w:jc w:val="center"/>
              <w:rPr>
                <w:sz w:val="22"/>
                <w:szCs w:val="22"/>
                <w:lang w:val="en-GB"/>
              </w:rPr>
            </w:pPr>
            <w:r>
              <w:rPr>
                <w:sz w:val="22"/>
                <w:szCs w:val="22"/>
                <w:lang w:val="en-GB"/>
              </w:rPr>
              <w:t>33.6 (</w:t>
            </w:r>
            <w:r w:rsidR="0055631F" w:rsidRPr="00B3486E">
              <w:rPr>
                <w:sz w:val="22"/>
                <w:szCs w:val="22"/>
                <w:lang w:val="en-GB"/>
              </w:rPr>
              <w:t>29.0</w:t>
            </w:r>
            <w:r>
              <w:rPr>
                <w:sz w:val="22"/>
                <w:szCs w:val="22"/>
                <w:lang w:val="en-GB"/>
              </w:rPr>
              <w:t>)</w:t>
            </w:r>
          </w:p>
        </w:tc>
        <w:tc>
          <w:tcPr>
            <w:tcW w:w="860" w:type="pct"/>
            <w:noWrap/>
          </w:tcPr>
          <w:p w14:paraId="1A344820" w14:textId="10E7FDE4" w:rsidR="0055631F" w:rsidRPr="00B3486E" w:rsidRDefault="00EF1892" w:rsidP="00677A21">
            <w:pPr>
              <w:jc w:val="center"/>
              <w:rPr>
                <w:sz w:val="22"/>
                <w:szCs w:val="22"/>
                <w:lang w:val="en-GB"/>
              </w:rPr>
            </w:pPr>
            <w:r>
              <w:rPr>
                <w:sz w:val="22"/>
                <w:szCs w:val="22"/>
                <w:lang w:val="en-GB"/>
              </w:rPr>
              <w:t>45.1 (</w:t>
            </w:r>
            <w:r w:rsidR="0055631F" w:rsidRPr="00B3486E">
              <w:rPr>
                <w:sz w:val="22"/>
                <w:szCs w:val="22"/>
                <w:lang w:val="en-GB"/>
              </w:rPr>
              <w:t>52.2</w:t>
            </w:r>
            <w:r>
              <w:rPr>
                <w:sz w:val="22"/>
                <w:szCs w:val="22"/>
                <w:lang w:val="en-GB"/>
              </w:rPr>
              <w:t>)</w:t>
            </w:r>
          </w:p>
        </w:tc>
        <w:tc>
          <w:tcPr>
            <w:tcW w:w="461" w:type="pct"/>
            <w:noWrap/>
          </w:tcPr>
          <w:p w14:paraId="62BFB004" w14:textId="00361362" w:rsidR="0055631F" w:rsidRPr="00B3486E" w:rsidRDefault="00EF1892" w:rsidP="00677A21">
            <w:pPr>
              <w:jc w:val="center"/>
              <w:rPr>
                <w:sz w:val="22"/>
                <w:szCs w:val="22"/>
                <w:lang w:val="en-GB"/>
              </w:rPr>
            </w:pPr>
            <w:r>
              <w:rPr>
                <w:sz w:val="22"/>
                <w:szCs w:val="22"/>
                <w:lang w:val="en-GB"/>
              </w:rPr>
              <w:t>15.8 (</w:t>
            </w:r>
            <w:r w:rsidR="0055631F" w:rsidRPr="00B3486E">
              <w:rPr>
                <w:sz w:val="22"/>
                <w:szCs w:val="22"/>
                <w:lang w:val="en-GB"/>
              </w:rPr>
              <w:t>15.6</w:t>
            </w:r>
            <w:r>
              <w:rPr>
                <w:sz w:val="22"/>
                <w:szCs w:val="22"/>
                <w:lang w:val="en-GB"/>
              </w:rPr>
              <w:t>)</w:t>
            </w:r>
          </w:p>
        </w:tc>
      </w:tr>
      <w:tr w:rsidR="0055631F" w:rsidRPr="00B3486E" w14:paraId="33834A64" w14:textId="77777777" w:rsidTr="00677A21">
        <w:trPr>
          <w:trHeight w:val="284"/>
        </w:trPr>
        <w:tc>
          <w:tcPr>
            <w:tcW w:w="2297" w:type="pct"/>
            <w:noWrap/>
          </w:tcPr>
          <w:p w14:paraId="4DCE2B47" w14:textId="77777777" w:rsidR="0055631F" w:rsidRPr="00B3486E" w:rsidRDefault="0055631F" w:rsidP="00677A21">
            <w:pPr>
              <w:jc w:val="both"/>
              <w:rPr>
                <w:sz w:val="22"/>
                <w:szCs w:val="22"/>
                <w:lang w:val="en-GB"/>
              </w:rPr>
            </w:pPr>
            <w:r w:rsidRPr="00B3486E">
              <w:rPr>
                <w:sz w:val="22"/>
                <w:szCs w:val="22"/>
                <w:lang w:val="en-GB"/>
              </w:rPr>
              <w:t>Joined May Day march</w:t>
            </w:r>
          </w:p>
        </w:tc>
        <w:tc>
          <w:tcPr>
            <w:tcW w:w="711" w:type="pct"/>
            <w:noWrap/>
          </w:tcPr>
          <w:p w14:paraId="795F173C" w14:textId="16A5969E" w:rsidR="0055631F" w:rsidRPr="00B3486E" w:rsidRDefault="000809AC" w:rsidP="00677A21">
            <w:pPr>
              <w:jc w:val="center"/>
              <w:rPr>
                <w:sz w:val="22"/>
                <w:szCs w:val="22"/>
                <w:lang w:val="en-GB"/>
              </w:rPr>
            </w:pPr>
            <w:r>
              <w:rPr>
                <w:sz w:val="22"/>
                <w:szCs w:val="22"/>
                <w:lang w:val="en-GB"/>
              </w:rPr>
              <w:t>6.4 (</w:t>
            </w:r>
            <w:r w:rsidR="0055631F" w:rsidRPr="00B3486E">
              <w:rPr>
                <w:sz w:val="22"/>
                <w:szCs w:val="22"/>
                <w:lang w:val="en-GB"/>
              </w:rPr>
              <w:t>3.5</w:t>
            </w:r>
            <w:r>
              <w:rPr>
                <w:sz w:val="22"/>
                <w:szCs w:val="22"/>
                <w:lang w:val="en-GB"/>
              </w:rPr>
              <w:t>)</w:t>
            </w:r>
          </w:p>
        </w:tc>
        <w:tc>
          <w:tcPr>
            <w:tcW w:w="671" w:type="pct"/>
            <w:noWrap/>
          </w:tcPr>
          <w:p w14:paraId="500B4DD6" w14:textId="03BF4958" w:rsidR="0055631F" w:rsidRPr="00B3486E" w:rsidRDefault="000809AC" w:rsidP="00677A21">
            <w:pPr>
              <w:jc w:val="center"/>
              <w:rPr>
                <w:sz w:val="22"/>
                <w:szCs w:val="22"/>
                <w:lang w:val="en-GB"/>
              </w:rPr>
            </w:pPr>
            <w:r>
              <w:rPr>
                <w:sz w:val="22"/>
                <w:szCs w:val="22"/>
                <w:lang w:val="en-GB"/>
              </w:rPr>
              <w:t>24.1 (</w:t>
            </w:r>
            <w:r w:rsidR="0055631F" w:rsidRPr="00B3486E">
              <w:rPr>
                <w:sz w:val="22"/>
                <w:szCs w:val="22"/>
                <w:lang w:val="en-GB"/>
              </w:rPr>
              <w:t>21.0</w:t>
            </w:r>
            <w:r>
              <w:rPr>
                <w:sz w:val="22"/>
                <w:szCs w:val="22"/>
                <w:lang w:val="en-GB"/>
              </w:rPr>
              <w:t>)</w:t>
            </w:r>
          </w:p>
        </w:tc>
        <w:tc>
          <w:tcPr>
            <w:tcW w:w="860" w:type="pct"/>
            <w:noWrap/>
          </w:tcPr>
          <w:p w14:paraId="5CB5D9F1" w14:textId="27CAB78C" w:rsidR="0055631F" w:rsidRPr="00B3486E" w:rsidRDefault="000809AC" w:rsidP="00677A21">
            <w:pPr>
              <w:jc w:val="center"/>
              <w:rPr>
                <w:sz w:val="22"/>
                <w:szCs w:val="22"/>
                <w:lang w:val="en-GB"/>
              </w:rPr>
            </w:pPr>
            <w:r>
              <w:rPr>
                <w:sz w:val="22"/>
                <w:szCs w:val="22"/>
                <w:lang w:val="en-GB"/>
              </w:rPr>
              <w:t>54.3 (</w:t>
            </w:r>
            <w:r w:rsidR="0055631F" w:rsidRPr="00B3486E">
              <w:rPr>
                <w:sz w:val="22"/>
                <w:szCs w:val="22"/>
                <w:lang w:val="en-GB"/>
              </w:rPr>
              <w:t>61.1</w:t>
            </w:r>
            <w:r>
              <w:rPr>
                <w:sz w:val="22"/>
                <w:szCs w:val="22"/>
                <w:lang w:val="en-GB"/>
              </w:rPr>
              <w:t>)</w:t>
            </w:r>
          </w:p>
        </w:tc>
        <w:tc>
          <w:tcPr>
            <w:tcW w:w="461" w:type="pct"/>
            <w:noWrap/>
          </w:tcPr>
          <w:p w14:paraId="4776CC2A" w14:textId="242A36E0" w:rsidR="0055631F" w:rsidRPr="00B3486E" w:rsidRDefault="000809AC" w:rsidP="00677A21">
            <w:pPr>
              <w:jc w:val="center"/>
              <w:rPr>
                <w:sz w:val="22"/>
                <w:szCs w:val="22"/>
                <w:lang w:val="en-GB"/>
              </w:rPr>
            </w:pPr>
            <w:r>
              <w:rPr>
                <w:sz w:val="22"/>
                <w:szCs w:val="22"/>
                <w:lang w:val="en-GB"/>
              </w:rPr>
              <w:t>15.1 (</w:t>
            </w:r>
            <w:r w:rsidR="0055631F" w:rsidRPr="00B3486E">
              <w:rPr>
                <w:sz w:val="22"/>
                <w:szCs w:val="22"/>
                <w:lang w:val="en-GB"/>
              </w:rPr>
              <w:t>14.5</w:t>
            </w:r>
            <w:r>
              <w:rPr>
                <w:sz w:val="22"/>
                <w:szCs w:val="22"/>
                <w:lang w:val="en-GB"/>
              </w:rPr>
              <w:t>)</w:t>
            </w:r>
          </w:p>
        </w:tc>
      </w:tr>
      <w:tr w:rsidR="0055631F" w:rsidRPr="00B3486E" w14:paraId="3492C6D7" w14:textId="77777777" w:rsidTr="00677A21">
        <w:trPr>
          <w:trHeight w:val="284"/>
        </w:trPr>
        <w:tc>
          <w:tcPr>
            <w:tcW w:w="2297" w:type="pct"/>
            <w:noWrap/>
          </w:tcPr>
          <w:p w14:paraId="4EC99DB8" w14:textId="77777777" w:rsidR="0055631F" w:rsidRPr="00B3486E" w:rsidRDefault="0055631F" w:rsidP="00677A21">
            <w:pPr>
              <w:jc w:val="both"/>
              <w:rPr>
                <w:sz w:val="22"/>
                <w:szCs w:val="22"/>
                <w:lang w:val="en-GB"/>
              </w:rPr>
            </w:pPr>
            <w:r w:rsidRPr="00B3486E">
              <w:rPr>
                <w:sz w:val="22"/>
                <w:szCs w:val="22"/>
                <w:lang w:val="en-GB"/>
              </w:rPr>
              <w:t>Joined workers' strike</w:t>
            </w:r>
          </w:p>
        </w:tc>
        <w:tc>
          <w:tcPr>
            <w:tcW w:w="711" w:type="pct"/>
            <w:noWrap/>
          </w:tcPr>
          <w:p w14:paraId="27B468F2" w14:textId="2164780B" w:rsidR="0055631F" w:rsidRPr="00B3486E" w:rsidRDefault="000809AC" w:rsidP="00677A21">
            <w:pPr>
              <w:jc w:val="center"/>
              <w:rPr>
                <w:sz w:val="22"/>
                <w:szCs w:val="22"/>
                <w:lang w:val="en-GB"/>
              </w:rPr>
            </w:pPr>
            <w:r>
              <w:rPr>
                <w:sz w:val="22"/>
                <w:szCs w:val="22"/>
                <w:lang w:val="en-GB"/>
              </w:rPr>
              <w:t>0.9 (</w:t>
            </w:r>
            <w:r w:rsidR="0055631F" w:rsidRPr="00B3486E">
              <w:rPr>
                <w:sz w:val="22"/>
                <w:szCs w:val="22"/>
                <w:lang w:val="en-GB"/>
              </w:rPr>
              <w:t>0.4</w:t>
            </w:r>
            <w:r>
              <w:rPr>
                <w:sz w:val="22"/>
                <w:szCs w:val="22"/>
                <w:lang w:val="en-GB"/>
              </w:rPr>
              <w:t>)</w:t>
            </w:r>
          </w:p>
        </w:tc>
        <w:tc>
          <w:tcPr>
            <w:tcW w:w="671" w:type="pct"/>
            <w:noWrap/>
          </w:tcPr>
          <w:p w14:paraId="4F2AE23B" w14:textId="1A2105C6" w:rsidR="0055631F" w:rsidRPr="00B3486E" w:rsidRDefault="000809AC" w:rsidP="00677A21">
            <w:pPr>
              <w:jc w:val="center"/>
              <w:rPr>
                <w:sz w:val="22"/>
                <w:szCs w:val="22"/>
                <w:lang w:val="en-GB"/>
              </w:rPr>
            </w:pPr>
            <w:r>
              <w:rPr>
                <w:sz w:val="22"/>
                <w:szCs w:val="22"/>
                <w:lang w:val="en-GB"/>
              </w:rPr>
              <w:t>29.8 (</w:t>
            </w:r>
            <w:r w:rsidR="0055631F" w:rsidRPr="00B3486E">
              <w:rPr>
                <w:sz w:val="22"/>
                <w:szCs w:val="22"/>
                <w:lang w:val="en-GB"/>
              </w:rPr>
              <w:t>26.2</w:t>
            </w:r>
            <w:r>
              <w:rPr>
                <w:sz w:val="22"/>
                <w:szCs w:val="22"/>
                <w:lang w:val="en-GB"/>
              </w:rPr>
              <w:t>)</w:t>
            </w:r>
          </w:p>
        </w:tc>
        <w:tc>
          <w:tcPr>
            <w:tcW w:w="860" w:type="pct"/>
            <w:noWrap/>
          </w:tcPr>
          <w:p w14:paraId="3B35D4DD" w14:textId="1CE6756C" w:rsidR="0055631F" w:rsidRPr="00B3486E" w:rsidRDefault="000809AC" w:rsidP="00677A21">
            <w:pPr>
              <w:jc w:val="center"/>
              <w:rPr>
                <w:sz w:val="22"/>
                <w:szCs w:val="22"/>
                <w:lang w:val="en-GB"/>
              </w:rPr>
            </w:pPr>
            <w:r>
              <w:rPr>
                <w:sz w:val="22"/>
                <w:szCs w:val="22"/>
                <w:lang w:val="en-GB"/>
              </w:rPr>
              <w:t>51.3 (</w:t>
            </w:r>
            <w:r w:rsidR="0055631F" w:rsidRPr="00B3486E">
              <w:rPr>
                <w:sz w:val="22"/>
                <w:szCs w:val="22"/>
                <w:lang w:val="en-GB"/>
              </w:rPr>
              <w:t>57.3</w:t>
            </w:r>
            <w:r>
              <w:rPr>
                <w:sz w:val="22"/>
                <w:szCs w:val="22"/>
                <w:lang w:val="en-GB"/>
              </w:rPr>
              <w:t>)</w:t>
            </w:r>
          </w:p>
        </w:tc>
        <w:tc>
          <w:tcPr>
            <w:tcW w:w="461" w:type="pct"/>
            <w:noWrap/>
          </w:tcPr>
          <w:p w14:paraId="1B33FD8D" w14:textId="3F80A83D" w:rsidR="0055631F" w:rsidRPr="00B3486E" w:rsidRDefault="00B8632E" w:rsidP="00677A21">
            <w:pPr>
              <w:jc w:val="center"/>
              <w:rPr>
                <w:sz w:val="22"/>
                <w:szCs w:val="22"/>
                <w:lang w:val="en-GB"/>
              </w:rPr>
            </w:pPr>
            <w:r>
              <w:rPr>
                <w:sz w:val="22"/>
                <w:szCs w:val="22"/>
                <w:lang w:val="en-GB"/>
              </w:rPr>
              <w:t>17.9 (</w:t>
            </w:r>
            <w:r w:rsidR="0055631F" w:rsidRPr="00B3486E">
              <w:rPr>
                <w:sz w:val="22"/>
                <w:szCs w:val="22"/>
                <w:lang w:val="en-GB"/>
              </w:rPr>
              <w:t>16.0</w:t>
            </w:r>
            <w:r>
              <w:rPr>
                <w:sz w:val="22"/>
                <w:szCs w:val="22"/>
                <w:lang w:val="en-GB"/>
              </w:rPr>
              <w:t>)</w:t>
            </w:r>
          </w:p>
        </w:tc>
      </w:tr>
      <w:tr w:rsidR="0055631F" w:rsidRPr="00B3486E" w14:paraId="6577E1C5" w14:textId="77777777" w:rsidTr="00677A21">
        <w:trPr>
          <w:trHeight w:val="284"/>
        </w:trPr>
        <w:tc>
          <w:tcPr>
            <w:tcW w:w="2297" w:type="pct"/>
            <w:noWrap/>
          </w:tcPr>
          <w:p w14:paraId="7DE2FDEB" w14:textId="77777777" w:rsidR="0055631F" w:rsidRPr="00B3486E" w:rsidRDefault="0055631F" w:rsidP="00677A21">
            <w:pPr>
              <w:jc w:val="both"/>
              <w:rPr>
                <w:sz w:val="22"/>
                <w:szCs w:val="22"/>
                <w:lang w:val="en-GB"/>
              </w:rPr>
            </w:pPr>
            <w:r w:rsidRPr="00B3486E">
              <w:rPr>
                <w:sz w:val="22"/>
                <w:szCs w:val="22"/>
                <w:lang w:val="en-GB"/>
              </w:rPr>
              <w:t>Non-violent protest</w:t>
            </w:r>
          </w:p>
        </w:tc>
        <w:tc>
          <w:tcPr>
            <w:tcW w:w="711" w:type="pct"/>
            <w:noWrap/>
          </w:tcPr>
          <w:p w14:paraId="08341C15" w14:textId="0CD7FB16" w:rsidR="0055631F" w:rsidRPr="00B3486E" w:rsidRDefault="00D44639" w:rsidP="00677A21">
            <w:pPr>
              <w:jc w:val="center"/>
              <w:rPr>
                <w:sz w:val="22"/>
                <w:szCs w:val="22"/>
                <w:lang w:val="en-GB"/>
              </w:rPr>
            </w:pPr>
            <w:r>
              <w:rPr>
                <w:sz w:val="22"/>
                <w:szCs w:val="22"/>
                <w:lang w:val="en-GB"/>
              </w:rPr>
              <w:t>1.0 (</w:t>
            </w:r>
            <w:r w:rsidR="0055631F" w:rsidRPr="00B3486E">
              <w:rPr>
                <w:sz w:val="22"/>
                <w:szCs w:val="22"/>
                <w:lang w:val="en-GB"/>
              </w:rPr>
              <w:t>0.6</w:t>
            </w:r>
            <w:r>
              <w:rPr>
                <w:sz w:val="22"/>
                <w:szCs w:val="22"/>
                <w:lang w:val="en-GB"/>
              </w:rPr>
              <w:t>)</w:t>
            </w:r>
          </w:p>
        </w:tc>
        <w:tc>
          <w:tcPr>
            <w:tcW w:w="671" w:type="pct"/>
            <w:noWrap/>
          </w:tcPr>
          <w:p w14:paraId="522600E8" w14:textId="7205116B" w:rsidR="0055631F" w:rsidRPr="00B3486E" w:rsidRDefault="00D44639" w:rsidP="00677A21">
            <w:pPr>
              <w:jc w:val="center"/>
              <w:rPr>
                <w:sz w:val="22"/>
                <w:szCs w:val="22"/>
                <w:lang w:val="en-GB"/>
              </w:rPr>
            </w:pPr>
            <w:r>
              <w:rPr>
                <w:sz w:val="22"/>
                <w:szCs w:val="22"/>
                <w:lang w:val="en-GB"/>
              </w:rPr>
              <w:t>20.3 (</w:t>
            </w:r>
            <w:r w:rsidR="0055631F" w:rsidRPr="00B3486E">
              <w:rPr>
                <w:sz w:val="22"/>
                <w:szCs w:val="22"/>
                <w:lang w:val="en-GB"/>
              </w:rPr>
              <w:t>15.0</w:t>
            </w:r>
            <w:r>
              <w:rPr>
                <w:sz w:val="22"/>
                <w:szCs w:val="22"/>
                <w:lang w:val="en-GB"/>
              </w:rPr>
              <w:t>)</w:t>
            </w:r>
          </w:p>
        </w:tc>
        <w:tc>
          <w:tcPr>
            <w:tcW w:w="860" w:type="pct"/>
            <w:noWrap/>
          </w:tcPr>
          <w:p w14:paraId="16FDB5BA" w14:textId="0AA0C90A" w:rsidR="0055631F" w:rsidRPr="00B3486E" w:rsidRDefault="00D44639" w:rsidP="00677A21">
            <w:pPr>
              <w:jc w:val="center"/>
              <w:rPr>
                <w:sz w:val="22"/>
                <w:szCs w:val="22"/>
                <w:lang w:val="en-GB"/>
              </w:rPr>
            </w:pPr>
            <w:r>
              <w:rPr>
                <w:sz w:val="22"/>
                <w:szCs w:val="22"/>
                <w:lang w:val="en-GB"/>
              </w:rPr>
              <w:t>63.1 (</w:t>
            </w:r>
            <w:r w:rsidR="0055631F" w:rsidRPr="00B3486E">
              <w:rPr>
                <w:sz w:val="22"/>
                <w:szCs w:val="22"/>
                <w:lang w:val="en-GB"/>
              </w:rPr>
              <w:t>69.6</w:t>
            </w:r>
            <w:r>
              <w:rPr>
                <w:sz w:val="22"/>
                <w:szCs w:val="22"/>
                <w:lang w:val="en-GB"/>
              </w:rPr>
              <w:t>)</w:t>
            </w:r>
          </w:p>
        </w:tc>
        <w:tc>
          <w:tcPr>
            <w:tcW w:w="461" w:type="pct"/>
            <w:noWrap/>
          </w:tcPr>
          <w:p w14:paraId="1E315433" w14:textId="66A05037" w:rsidR="0055631F" w:rsidRPr="00B3486E" w:rsidRDefault="00643567" w:rsidP="00677A21">
            <w:pPr>
              <w:jc w:val="center"/>
              <w:rPr>
                <w:sz w:val="22"/>
                <w:szCs w:val="22"/>
                <w:lang w:val="en-GB"/>
              </w:rPr>
            </w:pPr>
            <w:r>
              <w:rPr>
                <w:sz w:val="22"/>
                <w:szCs w:val="22"/>
                <w:lang w:val="en-GB"/>
              </w:rPr>
              <w:t>15.5 (</w:t>
            </w:r>
            <w:r w:rsidR="0055631F" w:rsidRPr="00B3486E">
              <w:rPr>
                <w:sz w:val="22"/>
                <w:szCs w:val="22"/>
                <w:lang w:val="en-GB"/>
              </w:rPr>
              <w:t>14.8</w:t>
            </w:r>
            <w:r>
              <w:rPr>
                <w:sz w:val="22"/>
                <w:szCs w:val="22"/>
                <w:lang w:val="en-GB"/>
              </w:rPr>
              <w:t>)</w:t>
            </w:r>
          </w:p>
        </w:tc>
      </w:tr>
      <w:tr w:rsidR="0055631F" w:rsidRPr="00B3486E" w14:paraId="150B203D" w14:textId="77777777" w:rsidTr="00677A21">
        <w:trPr>
          <w:trHeight w:val="284"/>
        </w:trPr>
        <w:tc>
          <w:tcPr>
            <w:tcW w:w="2297" w:type="pct"/>
            <w:noWrap/>
          </w:tcPr>
          <w:p w14:paraId="431D3A14" w14:textId="77777777" w:rsidR="0055631F" w:rsidRPr="00B3486E" w:rsidRDefault="0055631F" w:rsidP="00677A21">
            <w:pPr>
              <w:jc w:val="both"/>
              <w:rPr>
                <w:sz w:val="22"/>
                <w:szCs w:val="22"/>
                <w:lang w:val="en-GB"/>
              </w:rPr>
            </w:pPr>
            <w:r w:rsidRPr="00B3486E">
              <w:rPr>
                <w:sz w:val="22"/>
                <w:szCs w:val="22"/>
                <w:lang w:val="en-GB"/>
              </w:rPr>
              <w:t>Violent protest</w:t>
            </w:r>
          </w:p>
        </w:tc>
        <w:tc>
          <w:tcPr>
            <w:tcW w:w="711" w:type="pct"/>
            <w:noWrap/>
          </w:tcPr>
          <w:p w14:paraId="5349E03D" w14:textId="19226270" w:rsidR="0055631F" w:rsidRPr="00B3486E" w:rsidRDefault="0059460A" w:rsidP="00677A21">
            <w:pPr>
              <w:jc w:val="center"/>
              <w:rPr>
                <w:sz w:val="22"/>
                <w:szCs w:val="22"/>
                <w:lang w:val="en-GB"/>
              </w:rPr>
            </w:pPr>
            <w:r>
              <w:rPr>
                <w:sz w:val="22"/>
                <w:szCs w:val="22"/>
                <w:lang w:val="en-GB"/>
              </w:rPr>
              <w:t>0.5 (</w:t>
            </w:r>
            <w:r w:rsidR="0055631F" w:rsidRPr="00B3486E">
              <w:rPr>
                <w:sz w:val="22"/>
                <w:szCs w:val="22"/>
                <w:lang w:val="en-GB"/>
              </w:rPr>
              <w:t>0.1</w:t>
            </w:r>
            <w:r>
              <w:rPr>
                <w:sz w:val="22"/>
                <w:szCs w:val="22"/>
                <w:lang w:val="en-GB"/>
              </w:rPr>
              <w:t>)</w:t>
            </w:r>
          </w:p>
        </w:tc>
        <w:tc>
          <w:tcPr>
            <w:tcW w:w="671" w:type="pct"/>
            <w:noWrap/>
          </w:tcPr>
          <w:p w14:paraId="542C6F3B" w14:textId="14332951" w:rsidR="0055631F" w:rsidRPr="00B3486E" w:rsidRDefault="0059460A" w:rsidP="00677A21">
            <w:pPr>
              <w:jc w:val="center"/>
              <w:rPr>
                <w:sz w:val="22"/>
                <w:szCs w:val="22"/>
                <w:lang w:val="en-GB"/>
              </w:rPr>
            </w:pPr>
            <w:r>
              <w:rPr>
                <w:sz w:val="22"/>
                <w:szCs w:val="22"/>
                <w:lang w:val="en-GB"/>
              </w:rPr>
              <w:t>3.1 (</w:t>
            </w:r>
            <w:r w:rsidR="0055631F" w:rsidRPr="00B3486E">
              <w:rPr>
                <w:sz w:val="22"/>
                <w:szCs w:val="22"/>
                <w:lang w:val="en-GB"/>
              </w:rPr>
              <w:t>1.8</w:t>
            </w:r>
            <w:r>
              <w:rPr>
                <w:sz w:val="22"/>
                <w:szCs w:val="22"/>
                <w:lang w:val="en-GB"/>
              </w:rPr>
              <w:t>)</w:t>
            </w:r>
          </w:p>
        </w:tc>
        <w:tc>
          <w:tcPr>
            <w:tcW w:w="860" w:type="pct"/>
            <w:noWrap/>
          </w:tcPr>
          <w:p w14:paraId="47B419ED" w14:textId="26683B22" w:rsidR="0055631F" w:rsidRPr="00B3486E" w:rsidRDefault="00DE0303" w:rsidP="00677A21">
            <w:pPr>
              <w:jc w:val="center"/>
              <w:rPr>
                <w:sz w:val="22"/>
                <w:szCs w:val="22"/>
                <w:lang w:val="en-GB"/>
              </w:rPr>
            </w:pPr>
            <w:r>
              <w:rPr>
                <w:sz w:val="22"/>
                <w:szCs w:val="22"/>
                <w:lang w:val="en-GB"/>
              </w:rPr>
              <w:t>83.1 (</w:t>
            </w:r>
            <w:r w:rsidR="0055631F" w:rsidRPr="00B3486E">
              <w:rPr>
                <w:sz w:val="22"/>
                <w:szCs w:val="22"/>
                <w:lang w:val="en-GB"/>
              </w:rPr>
              <w:t>85.5</w:t>
            </w:r>
            <w:r>
              <w:rPr>
                <w:sz w:val="22"/>
                <w:szCs w:val="22"/>
                <w:lang w:val="en-GB"/>
              </w:rPr>
              <w:t>)</w:t>
            </w:r>
          </w:p>
        </w:tc>
        <w:tc>
          <w:tcPr>
            <w:tcW w:w="461" w:type="pct"/>
            <w:noWrap/>
          </w:tcPr>
          <w:p w14:paraId="63537DB9" w14:textId="4578A44C" w:rsidR="0055631F" w:rsidRPr="00B3486E" w:rsidRDefault="00DE0303" w:rsidP="00677A21">
            <w:pPr>
              <w:jc w:val="center"/>
              <w:rPr>
                <w:sz w:val="22"/>
                <w:szCs w:val="22"/>
                <w:lang w:val="en-GB"/>
              </w:rPr>
            </w:pPr>
            <w:r>
              <w:rPr>
                <w:sz w:val="22"/>
                <w:szCs w:val="22"/>
                <w:lang w:val="en-GB"/>
              </w:rPr>
              <w:t>13.3 (</w:t>
            </w:r>
            <w:r w:rsidR="0055631F" w:rsidRPr="00B3486E">
              <w:rPr>
                <w:sz w:val="22"/>
                <w:szCs w:val="22"/>
                <w:lang w:val="en-GB"/>
              </w:rPr>
              <w:t>12.6</w:t>
            </w:r>
            <w:r>
              <w:rPr>
                <w:sz w:val="22"/>
                <w:szCs w:val="22"/>
                <w:lang w:val="en-GB"/>
              </w:rPr>
              <w:t>)</w:t>
            </w:r>
          </w:p>
        </w:tc>
      </w:tr>
      <w:tr w:rsidR="0055631F" w:rsidRPr="00B3486E" w14:paraId="6111F005" w14:textId="77777777" w:rsidTr="00677A21">
        <w:trPr>
          <w:trHeight w:val="284"/>
        </w:trPr>
        <w:tc>
          <w:tcPr>
            <w:tcW w:w="2297" w:type="pct"/>
            <w:noWrap/>
          </w:tcPr>
          <w:p w14:paraId="66E08B91" w14:textId="77777777" w:rsidR="0055631F" w:rsidRPr="00B3486E" w:rsidRDefault="0055631F" w:rsidP="00677A21">
            <w:pPr>
              <w:jc w:val="both"/>
              <w:rPr>
                <w:i/>
                <w:sz w:val="22"/>
                <w:szCs w:val="22"/>
                <w:lang w:val="en-GB"/>
              </w:rPr>
            </w:pPr>
            <w:r w:rsidRPr="00B3486E">
              <w:rPr>
                <w:i/>
                <w:sz w:val="22"/>
                <w:szCs w:val="22"/>
                <w:lang w:val="en-GB"/>
              </w:rPr>
              <w:t>Lifestyle and consumerist politics</w:t>
            </w:r>
          </w:p>
        </w:tc>
        <w:tc>
          <w:tcPr>
            <w:tcW w:w="711" w:type="pct"/>
            <w:noWrap/>
          </w:tcPr>
          <w:p w14:paraId="4F57177C" w14:textId="77777777" w:rsidR="0055631F" w:rsidRPr="00B3486E" w:rsidRDefault="0055631F" w:rsidP="00677A21">
            <w:pPr>
              <w:jc w:val="center"/>
              <w:rPr>
                <w:sz w:val="22"/>
                <w:szCs w:val="22"/>
                <w:lang w:val="en-GB"/>
              </w:rPr>
            </w:pPr>
          </w:p>
        </w:tc>
        <w:tc>
          <w:tcPr>
            <w:tcW w:w="671" w:type="pct"/>
            <w:noWrap/>
          </w:tcPr>
          <w:p w14:paraId="5B2CD9C5" w14:textId="77777777" w:rsidR="0055631F" w:rsidRPr="00B3486E" w:rsidRDefault="0055631F" w:rsidP="00677A21">
            <w:pPr>
              <w:jc w:val="center"/>
              <w:rPr>
                <w:sz w:val="22"/>
                <w:szCs w:val="22"/>
                <w:lang w:val="en-GB"/>
              </w:rPr>
            </w:pPr>
          </w:p>
        </w:tc>
        <w:tc>
          <w:tcPr>
            <w:tcW w:w="860" w:type="pct"/>
            <w:noWrap/>
          </w:tcPr>
          <w:p w14:paraId="62AB3FB8" w14:textId="77777777" w:rsidR="0055631F" w:rsidRPr="00B3486E" w:rsidRDefault="0055631F" w:rsidP="00677A21">
            <w:pPr>
              <w:jc w:val="center"/>
              <w:rPr>
                <w:sz w:val="22"/>
                <w:szCs w:val="22"/>
                <w:lang w:val="en-GB"/>
              </w:rPr>
            </w:pPr>
          </w:p>
        </w:tc>
        <w:tc>
          <w:tcPr>
            <w:tcW w:w="461" w:type="pct"/>
            <w:noWrap/>
          </w:tcPr>
          <w:p w14:paraId="5EB857EC" w14:textId="77777777" w:rsidR="0055631F" w:rsidRPr="00B3486E" w:rsidRDefault="0055631F" w:rsidP="00677A21">
            <w:pPr>
              <w:jc w:val="center"/>
              <w:rPr>
                <w:sz w:val="22"/>
                <w:szCs w:val="22"/>
                <w:lang w:val="en-GB"/>
              </w:rPr>
            </w:pPr>
          </w:p>
        </w:tc>
      </w:tr>
      <w:tr w:rsidR="0055631F" w:rsidRPr="00B3486E" w14:paraId="0D286F32" w14:textId="77777777" w:rsidTr="00677A21">
        <w:trPr>
          <w:trHeight w:val="284"/>
        </w:trPr>
        <w:tc>
          <w:tcPr>
            <w:tcW w:w="2297" w:type="pct"/>
            <w:noWrap/>
            <w:hideMark/>
          </w:tcPr>
          <w:p w14:paraId="0831D041" w14:textId="77777777" w:rsidR="0055631F" w:rsidRPr="00B3486E" w:rsidRDefault="0055631F" w:rsidP="00677A21">
            <w:pPr>
              <w:jc w:val="both"/>
              <w:rPr>
                <w:sz w:val="22"/>
                <w:szCs w:val="22"/>
                <w:lang w:val="en-GB"/>
              </w:rPr>
            </w:pPr>
            <w:r w:rsidRPr="00B3486E">
              <w:rPr>
                <w:sz w:val="22"/>
                <w:szCs w:val="22"/>
                <w:lang w:val="en-GB"/>
              </w:rPr>
              <w:t xml:space="preserve">Paid for environmental measure </w:t>
            </w:r>
          </w:p>
        </w:tc>
        <w:tc>
          <w:tcPr>
            <w:tcW w:w="711" w:type="pct"/>
            <w:noWrap/>
            <w:hideMark/>
          </w:tcPr>
          <w:p w14:paraId="7A0EF852" w14:textId="574D5835" w:rsidR="0055631F" w:rsidRPr="00B3486E" w:rsidRDefault="00277BA1" w:rsidP="00677A21">
            <w:pPr>
              <w:jc w:val="center"/>
              <w:rPr>
                <w:sz w:val="22"/>
                <w:szCs w:val="22"/>
                <w:lang w:val="en-GB"/>
              </w:rPr>
            </w:pPr>
            <w:r>
              <w:rPr>
                <w:sz w:val="22"/>
                <w:szCs w:val="22"/>
                <w:lang w:val="en-GB"/>
              </w:rPr>
              <w:t>14.2 (</w:t>
            </w:r>
            <w:r w:rsidR="0055631F" w:rsidRPr="00B3486E">
              <w:rPr>
                <w:sz w:val="22"/>
                <w:szCs w:val="22"/>
                <w:lang w:val="en-GB"/>
              </w:rPr>
              <w:t>17.3</w:t>
            </w:r>
            <w:r>
              <w:rPr>
                <w:sz w:val="22"/>
                <w:szCs w:val="22"/>
                <w:lang w:val="en-GB"/>
              </w:rPr>
              <w:t>)</w:t>
            </w:r>
          </w:p>
        </w:tc>
        <w:tc>
          <w:tcPr>
            <w:tcW w:w="671" w:type="pct"/>
            <w:noWrap/>
            <w:hideMark/>
          </w:tcPr>
          <w:p w14:paraId="2B595029" w14:textId="750D290C" w:rsidR="0055631F" w:rsidRPr="00B3486E" w:rsidRDefault="00277BA1" w:rsidP="00677A21">
            <w:pPr>
              <w:jc w:val="center"/>
              <w:rPr>
                <w:sz w:val="22"/>
                <w:szCs w:val="22"/>
                <w:lang w:val="en-GB"/>
              </w:rPr>
            </w:pPr>
            <w:r>
              <w:rPr>
                <w:sz w:val="22"/>
                <w:szCs w:val="22"/>
                <w:lang w:val="en-GB"/>
              </w:rPr>
              <w:t>57.9 (</w:t>
            </w:r>
            <w:r w:rsidR="0055631F" w:rsidRPr="00B3486E">
              <w:rPr>
                <w:sz w:val="22"/>
                <w:szCs w:val="22"/>
                <w:lang w:val="en-GB"/>
              </w:rPr>
              <w:t>55.9</w:t>
            </w:r>
            <w:r>
              <w:rPr>
                <w:sz w:val="22"/>
                <w:szCs w:val="22"/>
                <w:lang w:val="en-GB"/>
              </w:rPr>
              <w:t>)</w:t>
            </w:r>
          </w:p>
        </w:tc>
        <w:tc>
          <w:tcPr>
            <w:tcW w:w="860" w:type="pct"/>
            <w:noWrap/>
            <w:hideMark/>
          </w:tcPr>
          <w:p w14:paraId="1C64FDCD" w14:textId="3D3CA1A0" w:rsidR="0055631F" w:rsidRPr="00B3486E" w:rsidRDefault="00277BA1" w:rsidP="00677A21">
            <w:pPr>
              <w:jc w:val="center"/>
              <w:rPr>
                <w:sz w:val="22"/>
                <w:szCs w:val="22"/>
                <w:lang w:val="en-GB"/>
              </w:rPr>
            </w:pPr>
            <w:r>
              <w:rPr>
                <w:sz w:val="22"/>
                <w:szCs w:val="22"/>
                <w:lang w:val="en-GB"/>
              </w:rPr>
              <w:t>12.6 (</w:t>
            </w:r>
            <w:r w:rsidR="0055631F" w:rsidRPr="00B3486E">
              <w:rPr>
                <w:sz w:val="22"/>
                <w:szCs w:val="22"/>
                <w:lang w:val="en-GB"/>
              </w:rPr>
              <w:t>13.2</w:t>
            </w:r>
            <w:r>
              <w:rPr>
                <w:sz w:val="22"/>
                <w:szCs w:val="22"/>
                <w:lang w:val="en-GB"/>
              </w:rPr>
              <w:t>)</w:t>
            </w:r>
          </w:p>
        </w:tc>
        <w:tc>
          <w:tcPr>
            <w:tcW w:w="461" w:type="pct"/>
            <w:noWrap/>
            <w:hideMark/>
          </w:tcPr>
          <w:p w14:paraId="69697132" w14:textId="28A69E84" w:rsidR="0055631F" w:rsidRPr="00B3486E" w:rsidRDefault="00277BA1" w:rsidP="00677A21">
            <w:pPr>
              <w:jc w:val="center"/>
              <w:rPr>
                <w:sz w:val="22"/>
                <w:szCs w:val="22"/>
                <w:lang w:val="en-GB"/>
              </w:rPr>
            </w:pPr>
            <w:r>
              <w:rPr>
                <w:sz w:val="22"/>
                <w:szCs w:val="22"/>
                <w:lang w:val="en-GB"/>
              </w:rPr>
              <w:t>15.3 (</w:t>
            </w:r>
            <w:r w:rsidR="0055631F" w:rsidRPr="00B3486E">
              <w:rPr>
                <w:sz w:val="22"/>
                <w:szCs w:val="22"/>
                <w:lang w:val="en-GB"/>
              </w:rPr>
              <w:t>13.7</w:t>
            </w:r>
            <w:r>
              <w:rPr>
                <w:sz w:val="22"/>
                <w:szCs w:val="22"/>
                <w:lang w:val="en-GB"/>
              </w:rPr>
              <w:t>)</w:t>
            </w:r>
          </w:p>
        </w:tc>
      </w:tr>
      <w:tr w:rsidR="0055631F" w:rsidRPr="00B3486E" w14:paraId="6F60CA59" w14:textId="77777777" w:rsidTr="00677A21">
        <w:trPr>
          <w:trHeight w:val="284"/>
        </w:trPr>
        <w:tc>
          <w:tcPr>
            <w:tcW w:w="2297" w:type="pct"/>
            <w:noWrap/>
            <w:hideMark/>
          </w:tcPr>
          <w:p w14:paraId="633E9772" w14:textId="77777777" w:rsidR="0055631F" w:rsidRPr="00B3486E" w:rsidRDefault="0055631F" w:rsidP="00677A21">
            <w:pPr>
              <w:jc w:val="both"/>
              <w:rPr>
                <w:sz w:val="22"/>
                <w:szCs w:val="22"/>
                <w:lang w:val="en-GB"/>
              </w:rPr>
            </w:pPr>
            <w:r w:rsidRPr="00B3486E">
              <w:rPr>
                <w:sz w:val="22"/>
                <w:szCs w:val="22"/>
                <w:lang w:val="en-GB"/>
              </w:rPr>
              <w:t>Reduced temperature at home</w:t>
            </w:r>
          </w:p>
        </w:tc>
        <w:tc>
          <w:tcPr>
            <w:tcW w:w="711" w:type="pct"/>
            <w:noWrap/>
            <w:hideMark/>
          </w:tcPr>
          <w:p w14:paraId="7344D8C9" w14:textId="198D1207" w:rsidR="0055631F" w:rsidRPr="00B3486E" w:rsidRDefault="00D71349" w:rsidP="00677A21">
            <w:pPr>
              <w:jc w:val="center"/>
              <w:rPr>
                <w:sz w:val="22"/>
                <w:szCs w:val="22"/>
                <w:lang w:val="en-GB"/>
              </w:rPr>
            </w:pPr>
            <w:r>
              <w:rPr>
                <w:sz w:val="22"/>
                <w:szCs w:val="22"/>
                <w:lang w:val="en-GB"/>
              </w:rPr>
              <w:t>32.0 (</w:t>
            </w:r>
            <w:r w:rsidR="0055631F" w:rsidRPr="00B3486E">
              <w:rPr>
                <w:sz w:val="22"/>
                <w:szCs w:val="22"/>
                <w:lang w:val="en-GB"/>
              </w:rPr>
              <w:t>31.0</w:t>
            </w:r>
            <w:r>
              <w:rPr>
                <w:sz w:val="22"/>
                <w:szCs w:val="22"/>
                <w:lang w:val="en-GB"/>
              </w:rPr>
              <w:t>)</w:t>
            </w:r>
          </w:p>
        </w:tc>
        <w:tc>
          <w:tcPr>
            <w:tcW w:w="671" w:type="pct"/>
            <w:noWrap/>
            <w:hideMark/>
          </w:tcPr>
          <w:p w14:paraId="333D9832" w14:textId="628BD2E8" w:rsidR="0055631F" w:rsidRPr="00B3486E" w:rsidRDefault="00D71349" w:rsidP="00677A21">
            <w:pPr>
              <w:jc w:val="center"/>
              <w:rPr>
                <w:sz w:val="22"/>
                <w:szCs w:val="22"/>
                <w:lang w:val="en-GB"/>
              </w:rPr>
            </w:pPr>
            <w:r>
              <w:rPr>
                <w:sz w:val="22"/>
                <w:szCs w:val="22"/>
                <w:lang w:val="en-GB"/>
              </w:rPr>
              <w:t>31.8 (</w:t>
            </w:r>
            <w:r w:rsidR="0055631F" w:rsidRPr="00B3486E">
              <w:rPr>
                <w:sz w:val="22"/>
                <w:szCs w:val="22"/>
                <w:lang w:val="en-GB"/>
              </w:rPr>
              <w:t>33.1</w:t>
            </w:r>
            <w:r>
              <w:rPr>
                <w:sz w:val="22"/>
                <w:szCs w:val="22"/>
                <w:lang w:val="en-GB"/>
              </w:rPr>
              <w:t>)</w:t>
            </w:r>
          </w:p>
        </w:tc>
        <w:tc>
          <w:tcPr>
            <w:tcW w:w="860" w:type="pct"/>
            <w:noWrap/>
            <w:hideMark/>
          </w:tcPr>
          <w:p w14:paraId="5D0495B2" w14:textId="0BC0CFEA" w:rsidR="0055631F" w:rsidRPr="00B3486E" w:rsidRDefault="00D71349" w:rsidP="00677A21">
            <w:pPr>
              <w:jc w:val="center"/>
              <w:rPr>
                <w:sz w:val="22"/>
                <w:szCs w:val="22"/>
                <w:lang w:val="en-GB"/>
              </w:rPr>
            </w:pPr>
            <w:r>
              <w:rPr>
                <w:sz w:val="22"/>
                <w:szCs w:val="22"/>
                <w:lang w:val="en-GB"/>
              </w:rPr>
              <w:t>24.7 (</w:t>
            </w:r>
            <w:r w:rsidR="0055631F" w:rsidRPr="00B3486E">
              <w:rPr>
                <w:sz w:val="22"/>
                <w:szCs w:val="22"/>
                <w:lang w:val="en-GB"/>
              </w:rPr>
              <w:t>25.9</w:t>
            </w:r>
            <w:r>
              <w:rPr>
                <w:sz w:val="22"/>
                <w:szCs w:val="22"/>
                <w:lang w:val="en-GB"/>
              </w:rPr>
              <w:t>)</w:t>
            </w:r>
          </w:p>
        </w:tc>
        <w:tc>
          <w:tcPr>
            <w:tcW w:w="461" w:type="pct"/>
            <w:noWrap/>
            <w:hideMark/>
          </w:tcPr>
          <w:p w14:paraId="13EFBE36" w14:textId="612A8458" w:rsidR="0055631F" w:rsidRPr="00B3486E" w:rsidRDefault="00D71349" w:rsidP="00677A21">
            <w:pPr>
              <w:jc w:val="center"/>
              <w:rPr>
                <w:sz w:val="22"/>
                <w:szCs w:val="22"/>
                <w:lang w:val="en-GB"/>
              </w:rPr>
            </w:pPr>
            <w:r>
              <w:rPr>
                <w:sz w:val="22"/>
                <w:szCs w:val="22"/>
                <w:lang w:val="en-GB"/>
              </w:rPr>
              <w:t>11.5 (</w:t>
            </w:r>
            <w:r w:rsidR="0055631F" w:rsidRPr="00B3486E">
              <w:rPr>
                <w:sz w:val="22"/>
                <w:szCs w:val="22"/>
                <w:lang w:val="en-GB"/>
              </w:rPr>
              <w:t>10.0</w:t>
            </w:r>
            <w:r>
              <w:rPr>
                <w:sz w:val="22"/>
                <w:szCs w:val="22"/>
                <w:lang w:val="en-GB"/>
              </w:rPr>
              <w:t>)</w:t>
            </w:r>
          </w:p>
        </w:tc>
      </w:tr>
      <w:tr w:rsidR="0055631F" w:rsidRPr="00B3486E" w14:paraId="23ECFFA8" w14:textId="77777777" w:rsidTr="00677A21">
        <w:trPr>
          <w:trHeight w:val="284"/>
        </w:trPr>
        <w:tc>
          <w:tcPr>
            <w:tcW w:w="2297" w:type="pct"/>
            <w:noWrap/>
            <w:hideMark/>
          </w:tcPr>
          <w:p w14:paraId="6F3FA307" w14:textId="35ACE1E1" w:rsidR="0055631F" w:rsidRPr="00B3486E" w:rsidRDefault="0055631F" w:rsidP="00677A21">
            <w:pPr>
              <w:jc w:val="both"/>
              <w:rPr>
                <w:sz w:val="22"/>
                <w:szCs w:val="22"/>
                <w:lang w:val="en-GB"/>
              </w:rPr>
            </w:pPr>
            <w:r w:rsidRPr="00B3486E">
              <w:rPr>
                <w:sz w:val="22"/>
                <w:szCs w:val="22"/>
                <w:lang w:val="en-GB"/>
              </w:rPr>
              <w:t xml:space="preserve">Stopped eating </w:t>
            </w:r>
            <w:r w:rsidR="00C22D6B">
              <w:rPr>
                <w:sz w:val="22"/>
                <w:szCs w:val="22"/>
                <w:lang w:val="en-GB"/>
              </w:rPr>
              <w:t>m</w:t>
            </w:r>
            <w:r w:rsidRPr="00B3486E">
              <w:rPr>
                <w:sz w:val="22"/>
                <w:szCs w:val="22"/>
                <w:lang w:val="en-GB"/>
              </w:rPr>
              <w:t>eat</w:t>
            </w:r>
          </w:p>
        </w:tc>
        <w:tc>
          <w:tcPr>
            <w:tcW w:w="711" w:type="pct"/>
            <w:noWrap/>
            <w:hideMark/>
          </w:tcPr>
          <w:p w14:paraId="775E368E" w14:textId="2431AB12" w:rsidR="0055631F" w:rsidRPr="00B3486E" w:rsidRDefault="00B61B35" w:rsidP="00677A21">
            <w:pPr>
              <w:jc w:val="center"/>
              <w:rPr>
                <w:sz w:val="22"/>
                <w:szCs w:val="22"/>
                <w:lang w:val="en-GB"/>
              </w:rPr>
            </w:pPr>
            <w:r>
              <w:rPr>
                <w:sz w:val="22"/>
                <w:szCs w:val="22"/>
                <w:lang w:val="en-GB"/>
              </w:rPr>
              <w:t>17.5 (</w:t>
            </w:r>
            <w:r w:rsidR="0055631F" w:rsidRPr="00B3486E">
              <w:rPr>
                <w:sz w:val="22"/>
                <w:szCs w:val="22"/>
                <w:lang w:val="en-GB"/>
              </w:rPr>
              <w:t>13.6</w:t>
            </w:r>
            <w:r>
              <w:rPr>
                <w:sz w:val="22"/>
                <w:szCs w:val="22"/>
                <w:lang w:val="en-GB"/>
              </w:rPr>
              <w:t>)</w:t>
            </w:r>
          </w:p>
        </w:tc>
        <w:tc>
          <w:tcPr>
            <w:tcW w:w="671" w:type="pct"/>
            <w:noWrap/>
            <w:hideMark/>
          </w:tcPr>
          <w:p w14:paraId="745FDEE4" w14:textId="1804D41B" w:rsidR="0055631F" w:rsidRPr="00B3486E" w:rsidRDefault="00B61B35" w:rsidP="00677A21">
            <w:pPr>
              <w:jc w:val="center"/>
              <w:rPr>
                <w:sz w:val="22"/>
                <w:szCs w:val="22"/>
                <w:lang w:val="en-GB"/>
              </w:rPr>
            </w:pPr>
            <w:r>
              <w:rPr>
                <w:sz w:val="22"/>
                <w:szCs w:val="22"/>
                <w:lang w:val="en-GB"/>
              </w:rPr>
              <w:t>28.1 (</w:t>
            </w:r>
            <w:r w:rsidR="0055631F" w:rsidRPr="00B3486E">
              <w:rPr>
                <w:sz w:val="22"/>
                <w:szCs w:val="22"/>
                <w:lang w:val="en-GB"/>
              </w:rPr>
              <w:t>26.5</w:t>
            </w:r>
            <w:r>
              <w:rPr>
                <w:sz w:val="22"/>
                <w:szCs w:val="22"/>
                <w:lang w:val="en-GB"/>
              </w:rPr>
              <w:t>)</w:t>
            </w:r>
          </w:p>
        </w:tc>
        <w:tc>
          <w:tcPr>
            <w:tcW w:w="860" w:type="pct"/>
            <w:noWrap/>
            <w:hideMark/>
          </w:tcPr>
          <w:p w14:paraId="1CF6D408" w14:textId="7D45A5F7" w:rsidR="0055631F" w:rsidRPr="00B3486E" w:rsidRDefault="00B61B35" w:rsidP="00677A21">
            <w:pPr>
              <w:jc w:val="center"/>
              <w:rPr>
                <w:sz w:val="22"/>
                <w:szCs w:val="22"/>
                <w:lang w:val="en-GB"/>
              </w:rPr>
            </w:pPr>
            <w:r>
              <w:rPr>
                <w:sz w:val="22"/>
                <w:szCs w:val="22"/>
                <w:lang w:val="en-GB"/>
              </w:rPr>
              <w:t>43.1 (</w:t>
            </w:r>
            <w:r w:rsidR="0055631F" w:rsidRPr="00B3486E">
              <w:rPr>
                <w:sz w:val="22"/>
                <w:szCs w:val="22"/>
                <w:lang w:val="en-GB"/>
              </w:rPr>
              <w:t>50.8</w:t>
            </w:r>
            <w:r>
              <w:rPr>
                <w:sz w:val="22"/>
                <w:szCs w:val="22"/>
                <w:lang w:val="en-GB"/>
              </w:rPr>
              <w:t>)</w:t>
            </w:r>
          </w:p>
        </w:tc>
        <w:tc>
          <w:tcPr>
            <w:tcW w:w="461" w:type="pct"/>
            <w:noWrap/>
            <w:hideMark/>
          </w:tcPr>
          <w:p w14:paraId="4430EC7B" w14:textId="12AB7C1F" w:rsidR="0055631F" w:rsidRPr="00B3486E" w:rsidRDefault="00FF3DAF" w:rsidP="00677A21">
            <w:pPr>
              <w:jc w:val="center"/>
              <w:rPr>
                <w:sz w:val="22"/>
                <w:szCs w:val="22"/>
                <w:lang w:val="en-GB"/>
              </w:rPr>
            </w:pPr>
            <w:r>
              <w:rPr>
                <w:sz w:val="22"/>
                <w:szCs w:val="22"/>
                <w:lang w:val="en-GB"/>
              </w:rPr>
              <w:t>11.4 (</w:t>
            </w:r>
            <w:r w:rsidR="0055631F" w:rsidRPr="00B3486E">
              <w:rPr>
                <w:sz w:val="22"/>
                <w:szCs w:val="22"/>
                <w:lang w:val="en-GB"/>
              </w:rPr>
              <w:t>9.1</w:t>
            </w:r>
            <w:r>
              <w:rPr>
                <w:sz w:val="22"/>
                <w:szCs w:val="22"/>
                <w:lang w:val="en-GB"/>
              </w:rPr>
              <w:t>)</w:t>
            </w:r>
          </w:p>
        </w:tc>
      </w:tr>
      <w:tr w:rsidR="0055631F" w:rsidRPr="00B3486E" w14:paraId="22FE8F4B" w14:textId="77777777" w:rsidTr="00677A21">
        <w:trPr>
          <w:trHeight w:val="284"/>
        </w:trPr>
        <w:tc>
          <w:tcPr>
            <w:tcW w:w="2297" w:type="pct"/>
            <w:noWrap/>
            <w:hideMark/>
          </w:tcPr>
          <w:p w14:paraId="561882C2" w14:textId="77777777" w:rsidR="0055631F" w:rsidRPr="00B3486E" w:rsidRDefault="0055631F" w:rsidP="00677A21">
            <w:pPr>
              <w:jc w:val="both"/>
              <w:rPr>
                <w:sz w:val="22"/>
                <w:szCs w:val="22"/>
                <w:lang w:val="en-GB"/>
              </w:rPr>
            </w:pPr>
            <w:r w:rsidRPr="00B3486E">
              <w:rPr>
                <w:sz w:val="22"/>
                <w:szCs w:val="22"/>
                <w:lang w:val="en-GB"/>
              </w:rPr>
              <w:t xml:space="preserve">Stopped flying </w:t>
            </w:r>
          </w:p>
        </w:tc>
        <w:tc>
          <w:tcPr>
            <w:tcW w:w="711" w:type="pct"/>
            <w:noWrap/>
            <w:hideMark/>
          </w:tcPr>
          <w:p w14:paraId="055D2532" w14:textId="67D09717" w:rsidR="0055631F" w:rsidRPr="00B3486E" w:rsidRDefault="00E54881" w:rsidP="00677A21">
            <w:pPr>
              <w:jc w:val="center"/>
              <w:rPr>
                <w:sz w:val="22"/>
                <w:szCs w:val="22"/>
                <w:lang w:val="en-GB"/>
              </w:rPr>
            </w:pPr>
            <w:r>
              <w:rPr>
                <w:sz w:val="22"/>
                <w:szCs w:val="22"/>
                <w:lang w:val="en-GB"/>
              </w:rPr>
              <w:t>18.1 (</w:t>
            </w:r>
            <w:r w:rsidR="0055631F" w:rsidRPr="00B3486E">
              <w:rPr>
                <w:sz w:val="22"/>
                <w:szCs w:val="22"/>
                <w:lang w:val="en-GB"/>
              </w:rPr>
              <w:t>20.9</w:t>
            </w:r>
            <w:r>
              <w:rPr>
                <w:sz w:val="22"/>
                <w:szCs w:val="22"/>
                <w:lang w:val="en-GB"/>
              </w:rPr>
              <w:t>)</w:t>
            </w:r>
          </w:p>
        </w:tc>
        <w:tc>
          <w:tcPr>
            <w:tcW w:w="671" w:type="pct"/>
            <w:noWrap/>
            <w:hideMark/>
          </w:tcPr>
          <w:p w14:paraId="6168A509" w14:textId="6ED763D2" w:rsidR="0055631F" w:rsidRPr="00B3486E" w:rsidRDefault="00E54881" w:rsidP="00677A21">
            <w:pPr>
              <w:jc w:val="center"/>
              <w:rPr>
                <w:sz w:val="22"/>
                <w:szCs w:val="22"/>
                <w:lang w:val="en-GB"/>
              </w:rPr>
            </w:pPr>
            <w:r>
              <w:rPr>
                <w:sz w:val="22"/>
                <w:szCs w:val="22"/>
                <w:lang w:val="en-GB"/>
              </w:rPr>
              <w:t>25.6 (</w:t>
            </w:r>
            <w:r w:rsidR="0055631F" w:rsidRPr="00B3486E">
              <w:rPr>
                <w:sz w:val="22"/>
                <w:szCs w:val="22"/>
                <w:lang w:val="en-GB"/>
              </w:rPr>
              <w:t>28.4</w:t>
            </w:r>
            <w:r>
              <w:rPr>
                <w:sz w:val="22"/>
                <w:szCs w:val="22"/>
                <w:lang w:val="en-GB"/>
              </w:rPr>
              <w:t>)</w:t>
            </w:r>
          </w:p>
        </w:tc>
        <w:tc>
          <w:tcPr>
            <w:tcW w:w="860" w:type="pct"/>
            <w:noWrap/>
            <w:hideMark/>
          </w:tcPr>
          <w:p w14:paraId="06903B1E" w14:textId="441806BC" w:rsidR="0055631F" w:rsidRPr="00B3486E" w:rsidRDefault="00E54881" w:rsidP="00677A21">
            <w:pPr>
              <w:jc w:val="center"/>
              <w:rPr>
                <w:sz w:val="22"/>
                <w:szCs w:val="22"/>
                <w:lang w:val="en-GB"/>
              </w:rPr>
            </w:pPr>
            <w:r>
              <w:rPr>
                <w:sz w:val="22"/>
                <w:szCs w:val="22"/>
                <w:lang w:val="en-GB"/>
              </w:rPr>
              <w:t>42.8 (</w:t>
            </w:r>
            <w:r w:rsidR="0055631F" w:rsidRPr="00B3486E">
              <w:rPr>
                <w:sz w:val="22"/>
                <w:szCs w:val="22"/>
                <w:lang w:val="en-GB"/>
              </w:rPr>
              <w:t>39.3</w:t>
            </w:r>
            <w:r>
              <w:rPr>
                <w:sz w:val="22"/>
                <w:szCs w:val="22"/>
                <w:lang w:val="en-GB"/>
              </w:rPr>
              <w:t>)</w:t>
            </w:r>
          </w:p>
        </w:tc>
        <w:tc>
          <w:tcPr>
            <w:tcW w:w="461" w:type="pct"/>
            <w:noWrap/>
            <w:hideMark/>
          </w:tcPr>
          <w:p w14:paraId="66389023" w14:textId="1DFC848C" w:rsidR="0055631F" w:rsidRPr="00B3486E" w:rsidRDefault="00E54881" w:rsidP="00677A21">
            <w:pPr>
              <w:jc w:val="center"/>
              <w:rPr>
                <w:sz w:val="22"/>
                <w:szCs w:val="22"/>
                <w:lang w:val="en-GB"/>
              </w:rPr>
            </w:pPr>
            <w:r>
              <w:rPr>
                <w:sz w:val="22"/>
                <w:szCs w:val="22"/>
                <w:lang w:val="en-GB"/>
              </w:rPr>
              <w:t>13.5 (</w:t>
            </w:r>
            <w:r w:rsidR="0055631F" w:rsidRPr="00B3486E">
              <w:rPr>
                <w:sz w:val="22"/>
                <w:szCs w:val="22"/>
                <w:lang w:val="en-GB"/>
              </w:rPr>
              <w:t>11.4</w:t>
            </w:r>
            <w:r>
              <w:rPr>
                <w:sz w:val="22"/>
                <w:szCs w:val="22"/>
                <w:lang w:val="en-GB"/>
              </w:rPr>
              <w:t>)</w:t>
            </w:r>
          </w:p>
        </w:tc>
      </w:tr>
      <w:tr w:rsidR="0055631F" w:rsidRPr="00B3486E" w14:paraId="564CADF7" w14:textId="77777777" w:rsidTr="00677A21">
        <w:trPr>
          <w:trHeight w:val="284"/>
        </w:trPr>
        <w:tc>
          <w:tcPr>
            <w:tcW w:w="2297" w:type="pct"/>
            <w:noWrap/>
            <w:hideMark/>
          </w:tcPr>
          <w:p w14:paraId="1ACBFE66" w14:textId="77777777" w:rsidR="0055631F" w:rsidRPr="00B3486E" w:rsidRDefault="0055631F" w:rsidP="00677A21">
            <w:pPr>
              <w:jc w:val="both"/>
              <w:rPr>
                <w:sz w:val="22"/>
                <w:szCs w:val="22"/>
                <w:lang w:val="en-GB"/>
              </w:rPr>
            </w:pPr>
            <w:r w:rsidRPr="00B3486E">
              <w:rPr>
                <w:sz w:val="22"/>
                <w:szCs w:val="22"/>
                <w:lang w:val="en-GB"/>
              </w:rPr>
              <w:t xml:space="preserve">Climate offsetting </w:t>
            </w:r>
          </w:p>
        </w:tc>
        <w:tc>
          <w:tcPr>
            <w:tcW w:w="711" w:type="pct"/>
            <w:noWrap/>
            <w:hideMark/>
          </w:tcPr>
          <w:p w14:paraId="1EEB53D7" w14:textId="79FD41B6" w:rsidR="0055631F" w:rsidRPr="00B3486E" w:rsidRDefault="002D7C2C" w:rsidP="00677A21">
            <w:pPr>
              <w:jc w:val="center"/>
              <w:rPr>
                <w:sz w:val="22"/>
                <w:szCs w:val="22"/>
                <w:lang w:val="en-GB"/>
              </w:rPr>
            </w:pPr>
            <w:r>
              <w:rPr>
                <w:sz w:val="22"/>
                <w:szCs w:val="22"/>
                <w:lang w:val="en-GB"/>
              </w:rPr>
              <w:t>19.9 (</w:t>
            </w:r>
            <w:r w:rsidR="0055631F" w:rsidRPr="00B3486E">
              <w:rPr>
                <w:sz w:val="22"/>
                <w:szCs w:val="22"/>
                <w:lang w:val="en-GB"/>
              </w:rPr>
              <w:t>18.5</w:t>
            </w:r>
            <w:r>
              <w:rPr>
                <w:sz w:val="22"/>
                <w:szCs w:val="22"/>
                <w:lang w:val="en-GB"/>
              </w:rPr>
              <w:t>)</w:t>
            </w:r>
          </w:p>
        </w:tc>
        <w:tc>
          <w:tcPr>
            <w:tcW w:w="671" w:type="pct"/>
            <w:noWrap/>
            <w:hideMark/>
          </w:tcPr>
          <w:p w14:paraId="44FC2F34" w14:textId="2C4FEB4A" w:rsidR="0055631F" w:rsidRPr="00B3486E" w:rsidRDefault="002D7C2C" w:rsidP="00677A21">
            <w:pPr>
              <w:jc w:val="center"/>
              <w:rPr>
                <w:sz w:val="22"/>
                <w:szCs w:val="22"/>
                <w:lang w:val="en-GB"/>
              </w:rPr>
            </w:pPr>
            <w:r>
              <w:rPr>
                <w:sz w:val="22"/>
                <w:szCs w:val="22"/>
                <w:lang w:val="en-GB"/>
              </w:rPr>
              <w:t>46.6 (</w:t>
            </w:r>
            <w:r w:rsidR="0055631F" w:rsidRPr="00B3486E">
              <w:rPr>
                <w:sz w:val="22"/>
                <w:szCs w:val="22"/>
                <w:lang w:val="en-GB"/>
              </w:rPr>
              <w:t>46.5</w:t>
            </w:r>
            <w:r>
              <w:rPr>
                <w:sz w:val="22"/>
                <w:szCs w:val="22"/>
                <w:lang w:val="en-GB"/>
              </w:rPr>
              <w:t>)</w:t>
            </w:r>
          </w:p>
        </w:tc>
        <w:tc>
          <w:tcPr>
            <w:tcW w:w="860" w:type="pct"/>
            <w:noWrap/>
            <w:hideMark/>
          </w:tcPr>
          <w:p w14:paraId="19ABBE67" w14:textId="65B1A690" w:rsidR="0055631F" w:rsidRPr="00B3486E" w:rsidRDefault="002D7C2C" w:rsidP="00677A21">
            <w:pPr>
              <w:jc w:val="center"/>
              <w:rPr>
                <w:sz w:val="22"/>
                <w:szCs w:val="22"/>
                <w:lang w:val="en-GB"/>
              </w:rPr>
            </w:pPr>
            <w:r>
              <w:rPr>
                <w:sz w:val="22"/>
                <w:szCs w:val="22"/>
                <w:lang w:val="en-GB"/>
              </w:rPr>
              <w:t>15.1 (</w:t>
            </w:r>
            <w:r w:rsidR="0055631F" w:rsidRPr="00B3486E">
              <w:rPr>
                <w:sz w:val="22"/>
                <w:szCs w:val="22"/>
                <w:lang w:val="en-GB"/>
              </w:rPr>
              <w:t>17.3</w:t>
            </w:r>
            <w:r>
              <w:rPr>
                <w:sz w:val="22"/>
                <w:szCs w:val="22"/>
                <w:lang w:val="en-GB"/>
              </w:rPr>
              <w:t>)</w:t>
            </w:r>
          </w:p>
        </w:tc>
        <w:tc>
          <w:tcPr>
            <w:tcW w:w="461" w:type="pct"/>
            <w:noWrap/>
            <w:hideMark/>
          </w:tcPr>
          <w:p w14:paraId="6CB42718" w14:textId="494A93DC" w:rsidR="0055631F" w:rsidRPr="00B3486E" w:rsidRDefault="002D7C2C" w:rsidP="00677A21">
            <w:pPr>
              <w:jc w:val="center"/>
              <w:rPr>
                <w:sz w:val="22"/>
                <w:szCs w:val="22"/>
                <w:lang w:val="en-GB"/>
              </w:rPr>
            </w:pPr>
            <w:r>
              <w:rPr>
                <w:sz w:val="22"/>
                <w:szCs w:val="22"/>
                <w:lang w:val="en-GB"/>
              </w:rPr>
              <w:t>18.4 (</w:t>
            </w:r>
            <w:r w:rsidR="0055631F" w:rsidRPr="00B3486E">
              <w:rPr>
                <w:sz w:val="22"/>
                <w:szCs w:val="22"/>
                <w:lang w:val="en-GB"/>
              </w:rPr>
              <w:t>17.7</w:t>
            </w:r>
            <w:r>
              <w:rPr>
                <w:sz w:val="22"/>
                <w:szCs w:val="22"/>
                <w:lang w:val="en-GB"/>
              </w:rPr>
              <w:t>)</w:t>
            </w:r>
          </w:p>
        </w:tc>
      </w:tr>
      <w:tr w:rsidR="0055631F" w:rsidRPr="00B3486E" w14:paraId="735DFD1C" w14:textId="77777777" w:rsidTr="00677A21">
        <w:trPr>
          <w:trHeight w:val="284"/>
        </w:trPr>
        <w:tc>
          <w:tcPr>
            <w:tcW w:w="2297" w:type="pct"/>
            <w:noWrap/>
          </w:tcPr>
          <w:p w14:paraId="56BACC4C" w14:textId="77777777" w:rsidR="0055631F" w:rsidRPr="00B3486E" w:rsidRDefault="0055631F" w:rsidP="00677A21">
            <w:pPr>
              <w:jc w:val="both"/>
              <w:rPr>
                <w:i/>
                <w:sz w:val="22"/>
                <w:szCs w:val="22"/>
                <w:lang w:val="en-GB"/>
              </w:rPr>
            </w:pPr>
            <w:r w:rsidRPr="00B3486E">
              <w:rPr>
                <w:i/>
                <w:sz w:val="22"/>
                <w:szCs w:val="22"/>
                <w:lang w:val="en-GB"/>
              </w:rPr>
              <w:t>Digital network participation</w:t>
            </w:r>
          </w:p>
        </w:tc>
        <w:tc>
          <w:tcPr>
            <w:tcW w:w="711" w:type="pct"/>
            <w:noWrap/>
          </w:tcPr>
          <w:p w14:paraId="573C6B35" w14:textId="77777777" w:rsidR="0055631F" w:rsidRPr="00B3486E" w:rsidRDefault="0055631F" w:rsidP="00677A21">
            <w:pPr>
              <w:jc w:val="center"/>
              <w:rPr>
                <w:sz w:val="22"/>
                <w:szCs w:val="22"/>
                <w:lang w:val="en-GB"/>
              </w:rPr>
            </w:pPr>
          </w:p>
        </w:tc>
        <w:tc>
          <w:tcPr>
            <w:tcW w:w="671" w:type="pct"/>
            <w:noWrap/>
          </w:tcPr>
          <w:p w14:paraId="43E9A3CD" w14:textId="77777777" w:rsidR="0055631F" w:rsidRPr="00B3486E" w:rsidRDefault="0055631F" w:rsidP="00677A21">
            <w:pPr>
              <w:jc w:val="center"/>
              <w:rPr>
                <w:sz w:val="22"/>
                <w:szCs w:val="22"/>
                <w:lang w:val="en-GB"/>
              </w:rPr>
            </w:pPr>
          </w:p>
        </w:tc>
        <w:tc>
          <w:tcPr>
            <w:tcW w:w="860" w:type="pct"/>
            <w:noWrap/>
          </w:tcPr>
          <w:p w14:paraId="753DB740" w14:textId="77777777" w:rsidR="0055631F" w:rsidRPr="00B3486E" w:rsidRDefault="0055631F" w:rsidP="00677A21">
            <w:pPr>
              <w:jc w:val="center"/>
              <w:rPr>
                <w:sz w:val="22"/>
                <w:szCs w:val="22"/>
                <w:lang w:val="en-GB"/>
              </w:rPr>
            </w:pPr>
          </w:p>
        </w:tc>
        <w:tc>
          <w:tcPr>
            <w:tcW w:w="461" w:type="pct"/>
            <w:noWrap/>
          </w:tcPr>
          <w:p w14:paraId="5BAC12E7" w14:textId="77777777" w:rsidR="0055631F" w:rsidRPr="00B3486E" w:rsidRDefault="0055631F" w:rsidP="00677A21">
            <w:pPr>
              <w:jc w:val="center"/>
              <w:rPr>
                <w:sz w:val="22"/>
                <w:szCs w:val="22"/>
                <w:lang w:val="en-GB"/>
              </w:rPr>
            </w:pPr>
          </w:p>
        </w:tc>
      </w:tr>
      <w:tr w:rsidR="0055631F" w:rsidRPr="00B3486E" w14:paraId="077E9AD2" w14:textId="77777777" w:rsidTr="00677A21">
        <w:trPr>
          <w:trHeight w:val="284"/>
        </w:trPr>
        <w:tc>
          <w:tcPr>
            <w:tcW w:w="2297" w:type="pct"/>
            <w:tcBorders>
              <w:bottom w:val="single" w:sz="4" w:space="0" w:color="auto"/>
            </w:tcBorders>
            <w:noWrap/>
          </w:tcPr>
          <w:p w14:paraId="77C4092A" w14:textId="77777777" w:rsidR="0055631F" w:rsidRPr="00B3486E" w:rsidRDefault="0055631F" w:rsidP="00677A21">
            <w:pPr>
              <w:jc w:val="both"/>
              <w:rPr>
                <w:i/>
                <w:sz w:val="22"/>
                <w:szCs w:val="22"/>
                <w:lang w:val="en-GB"/>
              </w:rPr>
            </w:pPr>
            <w:r w:rsidRPr="00B3486E">
              <w:rPr>
                <w:sz w:val="22"/>
                <w:szCs w:val="22"/>
                <w:lang w:val="en-GB"/>
              </w:rPr>
              <w:t>Posted on social media</w:t>
            </w:r>
          </w:p>
        </w:tc>
        <w:tc>
          <w:tcPr>
            <w:tcW w:w="711" w:type="pct"/>
            <w:tcBorders>
              <w:bottom w:val="single" w:sz="4" w:space="0" w:color="auto"/>
            </w:tcBorders>
            <w:noWrap/>
          </w:tcPr>
          <w:p w14:paraId="36A082F9" w14:textId="68E58BA1" w:rsidR="0055631F" w:rsidRPr="00B3486E" w:rsidRDefault="002D7C2C" w:rsidP="00677A21">
            <w:pPr>
              <w:jc w:val="center"/>
              <w:rPr>
                <w:sz w:val="22"/>
                <w:szCs w:val="22"/>
                <w:lang w:val="en-GB"/>
              </w:rPr>
            </w:pPr>
            <w:r>
              <w:rPr>
                <w:sz w:val="22"/>
                <w:szCs w:val="22"/>
                <w:lang w:val="en-GB"/>
              </w:rPr>
              <w:t>19.8 (</w:t>
            </w:r>
            <w:r w:rsidR="0055631F" w:rsidRPr="00B3486E">
              <w:rPr>
                <w:sz w:val="22"/>
                <w:szCs w:val="22"/>
                <w:lang w:val="en-GB"/>
              </w:rPr>
              <w:t>18.9</w:t>
            </w:r>
            <w:r>
              <w:rPr>
                <w:sz w:val="22"/>
                <w:szCs w:val="22"/>
                <w:lang w:val="en-GB"/>
              </w:rPr>
              <w:t>)</w:t>
            </w:r>
          </w:p>
        </w:tc>
        <w:tc>
          <w:tcPr>
            <w:tcW w:w="671" w:type="pct"/>
            <w:tcBorders>
              <w:bottom w:val="single" w:sz="4" w:space="0" w:color="auto"/>
            </w:tcBorders>
            <w:noWrap/>
          </w:tcPr>
          <w:p w14:paraId="46CD67E4" w14:textId="0C5A677A" w:rsidR="0055631F" w:rsidRPr="00B3486E" w:rsidRDefault="002D7C2C" w:rsidP="00677A21">
            <w:pPr>
              <w:jc w:val="center"/>
              <w:rPr>
                <w:sz w:val="22"/>
                <w:szCs w:val="22"/>
                <w:lang w:val="en-GB"/>
              </w:rPr>
            </w:pPr>
            <w:r>
              <w:rPr>
                <w:sz w:val="22"/>
                <w:szCs w:val="22"/>
                <w:lang w:val="en-GB"/>
              </w:rPr>
              <w:t>22.2 (</w:t>
            </w:r>
            <w:r w:rsidR="0055631F" w:rsidRPr="00B3486E">
              <w:rPr>
                <w:sz w:val="22"/>
                <w:szCs w:val="22"/>
                <w:lang w:val="en-GB"/>
              </w:rPr>
              <w:t>21.4</w:t>
            </w:r>
            <w:r>
              <w:rPr>
                <w:sz w:val="22"/>
                <w:szCs w:val="22"/>
                <w:lang w:val="en-GB"/>
              </w:rPr>
              <w:t>)</w:t>
            </w:r>
          </w:p>
        </w:tc>
        <w:tc>
          <w:tcPr>
            <w:tcW w:w="860" w:type="pct"/>
            <w:tcBorders>
              <w:bottom w:val="single" w:sz="4" w:space="0" w:color="auto"/>
            </w:tcBorders>
            <w:noWrap/>
          </w:tcPr>
          <w:p w14:paraId="51178313" w14:textId="0DCA6739" w:rsidR="0055631F" w:rsidRPr="00B3486E" w:rsidRDefault="002D7C2C" w:rsidP="00677A21">
            <w:pPr>
              <w:jc w:val="center"/>
              <w:rPr>
                <w:sz w:val="22"/>
                <w:szCs w:val="22"/>
                <w:lang w:val="en-GB"/>
              </w:rPr>
            </w:pPr>
            <w:r>
              <w:rPr>
                <w:sz w:val="22"/>
                <w:szCs w:val="22"/>
                <w:lang w:val="en-GB"/>
              </w:rPr>
              <w:t>42.2 (</w:t>
            </w:r>
            <w:r w:rsidR="0055631F" w:rsidRPr="00B3486E">
              <w:rPr>
                <w:sz w:val="22"/>
                <w:szCs w:val="22"/>
                <w:lang w:val="en-GB"/>
              </w:rPr>
              <w:t>45.2</w:t>
            </w:r>
            <w:r>
              <w:rPr>
                <w:sz w:val="22"/>
                <w:szCs w:val="22"/>
                <w:lang w:val="en-GB"/>
              </w:rPr>
              <w:t>)</w:t>
            </w:r>
          </w:p>
        </w:tc>
        <w:tc>
          <w:tcPr>
            <w:tcW w:w="461" w:type="pct"/>
            <w:tcBorders>
              <w:bottom w:val="single" w:sz="4" w:space="0" w:color="auto"/>
            </w:tcBorders>
            <w:noWrap/>
          </w:tcPr>
          <w:p w14:paraId="0E0C434D" w14:textId="003E9455" w:rsidR="0055631F" w:rsidRPr="00B3486E" w:rsidRDefault="002D7C2C" w:rsidP="00677A21">
            <w:pPr>
              <w:jc w:val="center"/>
              <w:rPr>
                <w:sz w:val="22"/>
                <w:szCs w:val="22"/>
                <w:lang w:val="en-GB"/>
              </w:rPr>
            </w:pPr>
            <w:r>
              <w:rPr>
                <w:sz w:val="22"/>
                <w:szCs w:val="22"/>
                <w:lang w:val="en-GB"/>
              </w:rPr>
              <w:t>15.7 (</w:t>
            </w:r>
            <w:r w:rsidR="0055631F" w:rsidRPr="00B3486E">
              <w:rPr>
                <w:sz w:val="22"/>
                <w:szCs w:val="22"/>
                <w:lang w:val="en-GB"/>
              </w:rPr>
              <w:t>14.4</w:t>
            </w:r>
            <w:r>
              <w:rPr>
                <w:sz w:val="22"/>
                <w:szCs w:val="22"/>
                <w:lang w:val="en-GB"/>
              </w:rPr>
              <w:t>)</w:t>
            </w:r>
          </w:p>
        </w:tc>
      </w:tr>
    </w:tbl>
    <w:p w14:paraId="6202F487" w14:textId="77777777" w:rsidR="00AE6D65" w:rsidRPr="00AE6D65" w:rsidRDefault="00AE6D65" w:rsidP="00AE6D65">
      <w:pPr>
        <w:rPr>
          <w:lang w:val="en-GB"/>
        </w:rPr>
      </w:pPr>
    </w:p>
    <w:p w14:paraId="28D9F058" w14:textId="3B583668" w:rsidR="00FB0DD5" w:rsidRPr="00B3486E" w:rsidRDefault="00FB0DD5" w:rsidP="00FB0DD5">
      <w:pPr>
        <w:pStyle w:val="Caption"/>
        <w:keepNext/>
        <w:rPr>
          <w:color w:val="000000" w:themeColor="text1"/>
          <w:sz w:val="24"/>
          <w:szCs w:val="24"/>
          <w:lang w:val="en-GB"/>
        </w:rPr>
      </w:pPr>
      <w:bookmarkStart w:id="2" w:name="_Ref103177877"/>
      <w:r w:rsidRPr="00F27573">
        <w:rPr>
          <w:b/>
          <w:bCs/>
          <w:color w:val="000000" w:themeColor="text1"/>
          <w:sz w:val="24"/>
          <w:szCs w:val="24"/>
          <w:lang w:val="en-GB"/>
        </w:rPr>
        <w:t>Table</w:t>
      </w:r>
      <w:bookmarkEnd w:id="2"/>
      <w:r w:rsidRPr="00F27573">
        <w:rPr>
          <w:b/>
          <w:bCs/>
          <w:color w:val="000000" w:themeColor="text1"/>
          <w:sz w:val="24"/>
          <w:szCs w:val="24"/>
          <w:lang w:val="en-GB"/>
        </w:rPr>
        <w:t xml:space="preserve"> </w:t>
      </w:r>
      <w:r w:rsidR="00C93E28" w:rsidRPr="00F27573">
        <w:rPr>
          <w:b/>
          <w:bCs/>
          <w:color w:val="000000" w:themeColor="text1"/>
          <w:sz w:val="24"/>
          <w:szCs w:val="24"/>
          <w:lang w:val="en-GB"/>
        </w:rPr>
        <w:t>B</w:t>
      </w:r>
      <w:r w:rsidR="00E519E8">
        <w:rPr>
          <w:color w:val="000000" w:themeColor="text1"/>
          <w:sz w:val="24"/>
          <w:szCs w:val="24"/>
          <w:lang w:val="en-GB"/>
        </w:rPr>
        <w:t>:</w:t>
      </w:r>
      <w:r w:rsidRPr="00B3486E">
        <w:rPr>
          <w:color w:val="000000" w:themeColor="text1"/>
          <w:sz w:val="24"/>
          <w:szCs w:val="24"/>
          <w:lang w:val="en-GB"/>
        </w:rPr>
        <w:t xml:space="preserve"> Membership in </w:t>
      </w:r>
      <w:r w:rsidRPr="00E80201">
        <w:rPr>
          <w:color w:val="auto"/>
          <w:sz w:val="24"/>
          <w:szCs w:val="24"/>
          <w:lang w:val="en-GB"/>
        </w:rPr>
        <w:t>organisations (</w:t>
      </w:r>
      <w:r w:rsidR="00E80201" w:rsidRPr="00E80201">
        <w:rPr>
          <w:color w:val="auto"/>
          <w:sz w:val="24"/>
          <w:szCs w:val="24"/>
          <w:lang w:val="en-GB"/>
        </w:rPr>
        <w:t>in percent, n = 1529, weighted data in parentheses</w:t>
      </w:r>
      <w:r w:rsidRPr="00E80201">
        <w:rPr>
          <w:color w:val="auto"/>
          <w:sz w:val="24"/>
          <w:szCs w:val="24"/>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40"/>
        <w:gridCol w:w="1240"/>
        <w:gridCol w:w="1240"/>
        <w:gridCol w:w="1240"/>
      </w:tblGrid>
      <w:tr w:rsidR="00FB0DD5" w:rsidRPr="00B3486E" w14:paraId="7D4FF661" w14:textId="77777777" w:rsidTr="00677A21">
        <w:trPr>
          <w:trHeight w:val="456"/>
        </w:trPr>
        <w:tc>
          <w:tcPr>
            <w:tcW w:w="3544" w:type="dxa"/>
            <w:tcBorders>
              <w:top w:val="single" w:sz="4" w:space="0" w:color="auto"/>
              <w:bottom w:val="single" w:sz="4" w:space="0" w:color="auto"/>
            </w:tcBorders>
            <w:noWrap/>
            <w:hideMark/>
          </w:tcPr>
          <w:p w14:paraId="4BE626DA" w14:textId="77777777" w:rsidR="00FB0DD5" w:rsidRPr="00B3486E" w:rsidRDefault="00FB0DD5" w:rsidP="00677A21">
            <w:pPr>
              <w:jc w:val="both"/>
              <w:rPr>
                <w:sz w:val="22"/>
                <w:szCs w:val="22"/>
                <w:lang w:val="en-GB"/>
              </w:rPr>
            </w:pPr>
          </w:p>
        </w:tc>
        <w:tc>
          <w:tcPr>
            <w:tcW w:w="1240" w:type="dxa"/>
            <w:tcBorders>
              <w:top w:val="single" w:sz="4" w:space="0" w:color="auto"/>
              <w:bottom w:val="single" w:sz="4" w:space="0" w:color="auto"/>
            </w:tcBorders>
            <w:noWrap/>
            <w:hideMark/>
          </w:tcPr>
          <w:p w14:paraId="576D4C97" w14:textId="77777777" w:rsidR="00FB0DD5" w:rsidRPr="00B3486E" w:rsidRDefault="00FB0DD5" w:rsidP="00677A21">
            <w:pPr>
              <w:jc w:val="center"/>
              <w:rPr>
                <w:sz w:val="22"/>
                <w:szCs w:val="22"/>
                <w:lang w:val="en-GB"/>
              </w:rPr>
            </w:pPr>
            <w:r w:rsidRPr="00B3486E">
              <w:rPr>
                <w:sz w:val="22"/>
                <w:szCs w:val="22"/>
                <w:lang w:val="en-GB"/>
              </w:rPr>
              <w:t>Passive member</w:t>
            </w:r>
          </w:p>
        </w:tc>
        <w:tc>
          <w:tcPr>
            <w:tcW w:w="1240" w:type="dxa"/>
            <w:tcBorders>
              <w:top w:val="single" w:sz="4" w:space="0" w:color="auto"/>
              <w:bottom w:val="single" w:sz="4" w:space="0" w:color="auto"/>
            </w:tcBorders>
            <w:noWrap/>
            <w:hideMark/>
          </w:tcPr>
          <w:p w14:paraId="17201D11" w14:textId="77777777" w:rsidR="00FB0DD5" w:rsidRPr="00B3486E" w:rsidRDefault="00FB0DD5" w:rsidP="00677A21">
            <w:pPr>
              <w:jc w:val="center"/>
              <w:rPr>
                <w:sz w:val="22"/>
                <w:szCs w:val="22"/>
                <w:lang w:val="en-GB"/>
              </w:rPr>
            </w:pPr>
            <w:r w:rsidRPr="00B3486E">
              <w:rPr>
                <w:sz w:val="22"/>
                <w:szCs w:val="22"/>
                <w:lang w:val="en-GB"/>
              </w:rPr>
              <w:t>Active member</w:t>
            </w:r>
          </w:p>
        </w:tc>
        <w:tc>
          <w:tcPr>
            <w:tcW w:w="1240" w:type="dxa"/>
            <w:tcBorders>
              <w:top w:val="single" w:sz="4" w:space="0" w:color="auto"/>
              <w:bottom w:val="single" w:sz="4" w:space="0" w:color="auto"/>
            </w:tcBorders>
            <w:noWrap/>
            <w:hideMark/>
          </w:tcPr>
          <w:p w14:paraId="4607D158" w14:textId="77777777" w:rsidR="00FB0DD5" w:rsidRPr="00B3486E" w:rsidRDefault="00FB0DD5" w:rsidP="00677A21">
            <w:pPr>
              <w:jc w:val="center"/>
              <w:rPr>
                <w:sz w:val="22"/>
                <w:szCs w:val="22"/>
                <w:lang w:val="en-GB"/>
              </w:rPr>
            </w:pPr>
            <w:r w:rsidRPr="00B3486E">
              <w:rPr>
                <w:sz w:val="22"/>
                <w:szCs w:val="22"/>
                <w:lang w:val="en-GB"/>
              </w:rPr>
              <w:t>Not a member</w:t>
            </w:r>
          </w:p>
        </w:tc>
        <w:tc>
          <w:tcPr>
            <w:tcW w:w="1240" w:type="dxa"/>
            <w:tcBorders>
              <w:top w:val="single" w:sz="4" w:space="0" w:color="auto"/>
              <w:bottom w:val="single" w:sz="4" w:space="0" w:color="auto"/>
            </w:tcBorders>
            <w:noWrap/>
            <w:hideMark/>
          </w:tcPr>
          <w:p w14:paraId="34F6F157" w14:textId="77777777" w:rsidR="00FB0DD5" w:rsidRPr="00B3486E" w:rsidRDefault="00FB0DD5" w:rsidP="00677A21">
            <w:pPr>
              <w:jc w:val="center"/>
              <w:rPr>
                <w:sz w:val="22"/>
                <w:szCs w:val="22"/>
                <w:lang w:val="en-GB"/>
              </w:rPr>
            </w:pPr>
            <w:r w:rsidRPr="00B3486E">
              <w:rPr>
                <w:sz w:val="22"/>
                <w:szCs w:val="22"/>
                <w:lang w:val="en-GB"/>
              </w:rPr>
              <w:t>Refusal/</w:t>
            </w:r>
          </w:p>
          <w:p w14:paraId="00955E51" w14:textId="77777777" w:rsidR="00FB0DD5" w:rsidRPr="00B3486E" w:rsidRDefault="00FB0DD5" w:rsidP="00677A21">
            <w:pPr>
              <w:jc w:val="center"/>
              <w:rPr>
                <w:sz w:val="22"/>
                <w:szCs w:val="22"/>
                <w:lang w:val="en-GB"/>
              </w:rPr>
            </w:pPr>
            <w:r w:rsidRPr="00B3486E">
              <w:rPr>
                <w:sz w:val="22"/>
                <w:szCs w:val="22"/>
                <w:lang w:val="en-GB"/>
              </w:rPr>
              <w:t>Missing</w:t>
            </w:r>
          </w:p>
        </w:tc>
      </w:tr>
      <w:tr w:rsidR="00FB0DD5" w:rsidRPr="00B3486E" w14:paraId="053BD130" w14:textId="77777777" w:rsidTr="00677A21">
        <w:trPr>
          <w:trHeight w:val="288"/>
        </w:trPr>
        <w:tc>
          <w:tcPr>
            <w:tcW w:w="3544" w:type="dxa"/>
            <w:tcBorders>
              <w:top w:val="single" w:sz="4" w:space="0" w:color="auto"/>
              <w:bottom w:val="single" w:sz="4" w:space="0" w:color="auto"/>
            </w:tcBorders>
            <w:noWrap/>
            <w:hideMark/>
          </w:tcPr>
          <w:p w14:paraId="7FABE6D7" w14:textId="77777777" w:rsidR="00FB0DD5" w:rsidRPr="00B3486E" w:rsidRDefault="00FB0DD5" w:rsidP="00677A21">
            <w:pPr>
              <w:jc w:val="both"/>
              <w:rPr>
                <w:sz w:val="22"/>
                <w:szCs w:val="22"/>
                <w:lang w:val="en-GB"/>
              </w:rPr>
            </w:pPr>
            <w:r w:rsidRPr="00B3486E">
              <w:rPr>
                <w:sz w:val="22"/>
                <w:szCs w:val="22"/>
                <w:lang w:val="en-GB"/>
              </w:rPr>
              <w:t>Trade union</w:t>
            </w:r>
          </w:p>
        </w:tc>
        <w:tc>
          <w:tcPr>
            <w:tcW w:w="1240" w:type="dxa"/>
            <w:tcBorders>
              <w:top w:val="single" w:sz="4" w:space="0" w:color="auto"/>
              <w:bottom w:val="single" w:sz="4" w:space="0" w:color="auto"/>
            </w:tcBorders>
            <w:noWrap/>
            <w:hideMark/>
          </w:tcPr>
          <w:p w14:paraId="00C3B83A" w14:textId="5BE11F84" w:rsidR="00FB0DD5" w:rsidRPr="00B3486E" w:rsidRDefault="00A6237D" w:rsidP="00677A21">
            <w:pPr>
              <w:jc w:val="center"/>
              <w:rPr>
                <w:sz w:val="22"/>
                <w:szCs w:val="22"/>
                <w:lang w:val="en-GB"/>
              </w:rPr>
            </w:pPr>
            <w:r>
              <w:rPr>
                <w:sz w:val="22"/>
                <w:szCs w:val="22"/>
                <w:lang w:val="en-GB"/>
              </w:rPr>
              <w:t>41.1 (</w:t>
            </w:r>
            <w:r w:rsidR="00FB0DD5" w:rsidRPr="00B3486E">
              <w:rPr>
                <w:sz w:val="22"/>
                <w:szCs w:val="22"/>
                <w:lang w:val="en-GB"/>
              </w:rPr>
              <w:t>40.9</w:t>
            </w:r>
            <w:r>
              <w:rPr>
                <w:sz w:val="22"/>
                <w:szCs w:val="22"/>
                <w:lang w:val="en-GB"/>
              </w:rPr>
              <w:t>)</w:t>
            </w:r>
          </w:p>
        </w:tc>
        <w:tc>
          <w:tcPr>
            <w:tcW w:w="1240" w:type="dxa"/>
            <w:tcBorders>
              <w:top w:val="single" w:sz="4" w:space="0" w:color="auto"/>
              <w:bottom w:val="single" w:sz="4" w:space="0" w:color="auto"/>
            </w:tcBorders>
            <w:noWrap/>
            <w:hideMark/>
          </w:tcPr>
          <w:p w14:paraId="6F7F2EC2" w14:textId="7E24D800" w:rsidR="00FB0DD5" w:rsidRPr="00B3486E" w:rsidRDefault="00A6237D" w:rsidP="00677A21">
            <w:pPr>
              <w:jc w:val="center"/>
              <w:rPr>
                <w:sz w:val="22"/>
                <w:szCs w:val="22"/>
                <w:lang w:val="en-GB"/>
              </w:rPr>
            </w:pPr>
            <w:r>
              <w:rPr>
                <w:sz w:val="22"/>
                <w:szCs w:val="22"/>
                <w:lang w:val="en-GB"/>
              </w:rPr>
              <w:t>7.1 (</w:t>
            </w:r>
            <w:r w:rsidR="00FB0DD5" w:rsidRPr="00B3486E">
              <w:rPr>
                <w:sz w:val="22"/>
                <w:szCs w:val="22"/>
                <w:lang w:val="en-GB"/>
              </w:rPr>
              <w:t>7.4</w:t>
            </w:r>
            <w:r>
              <w:rPr>
                <w:sz w:val="22"/>
                <w:szCs w:val="22"/>
                <w:lang w:val="en-GB"/>
              </w:rPr>
              <w:t>)</w:t>
            </w:r>
          </w:p>
        </w:tc>
        <w:tc>
          <w:tcPr>
            <w:tcW w:w="1240" w:type="dxa"/>
            <w:tcBorders>
              <w:top w:val="single" w:sz="4" w:space="0" w:color="auto"/>
              <w:bottom w:val="single" w:sz="4" w:space="0" w:color="auto"/>
            </w:tcBorders>
            <w:noWrap/>
            <w:hideMark/>
          </w:tcPr>
          <w:p w14:paraId="7D31B053" w14:textId="33074F78" w:rsidR="00FB0DD5" w:rsidRPr="00B3486E" w:rsidRDefault="00A6237D" w:rsidP="00677A21">
            <w:pPr>
              <w:jc w:val="center"/>
              <w:rPr>
                <w:sz w:val="22"/>
                <w:szCs w:val="22"/>
                <w:lang w:val="en-GB"/>
              </w:rPr>
            </w:pPr>
            <w:r>
              <w:rPr>
                <w:sz w:val="22"/>
                <w:szCs w:val="22"/>
                <w:lang w:val="en-GB"/>
              </w:rPr>
              <w:t>35.5 (</w:t>
            </w:r>
            <w:r w:rsidR="00FB0DD5" w:rsidRPr="00B3486E">
              <w:rPr>
                <w:sz w:val="22"/>
                <w:szCs w:val="22"/>
                <w:lang w:val="en-GB"/>
              </w:rPr>
              <w:t>34.0</w:t>
            </w:r>
            <w:r>
              <w:rPr>
                <w:sz w:val="22"/>
                <w:szCs w:val="22"/>
                <w:lang w:val="en-GB"/>
              </w:rPr>
              <w:t>)</w:t>
            </w:r>
          </w:p>
        </w:tc>
        <w:tc>
          <w:tcPr>
            <w:tcW w:w="1240" w:type="dxa"/>
            <w:tcBorders>
              <w:top w:val="single" w:sz="4" w:space="0" w:color="auto"/>
              <w:bottom w:val="single" w:sz="4" w:space="0" w:color="auto"/>
            </w:tcBorders>
            <w:noWrap/>
            <w:hideMark/>
          </w:tcPr>
          <w:p w14:paraId="76466273" w14:textId="79FB3474" w:rsidR="00FB0DD5" w:rsidRPr="00B3486E" w:rsidRDefault="00A6237D" w:rsidP="00677A21">
            <w:pPr>
              <w:jc w:val="center"/>
              <w:rPr>
                <w:sz w:val="22"/>
                <w:szCs w:val="22"/>
                <w:lang w:val="en-GB"/>
              </w:rPr>
            </w:pPr>
            <w:r>
              <w:rPr>
                <w:sz w:val="22"/>
                <w:szCs w:val="22"/>
                <w:lang w:val="en-GB"/>
              </w:rPr>
              <w:t>16.4 (</w:t>
            </w:r>
            <w:r w:rsidR="00FB0DD5" w:rsidRPr="00B3486E">
              <w:rPr>
                <w:sz w:val="22"/>
                <w:szCs w:val="22"/>
                <w:lang w:val="en-GB"/>
              </w:rPr>
              <w:t>17.7</w:t>
            </w:r>
            <w:r>
              <w:rPr>
                <w:sz w:val="22"/>
                <w:szCs w:val="22"/>
                <w:lang w:val="en-GB"/>
              </w:rPr>
              <w:t>)</w:t>
            </w:r>
          </w:p>
        </w:tc>
      </w:tr>
      <w:tr w:rsidR="00FB0DD5" w:rsidRPr="00B3486E" w14:paraId="7F2416C6" w14:textId="77777777" w:rsidTr="00677A21">
        <w:trPr>
          <w:trHeight w:val="743"/>
        </w:trPr>
        <w:tc>
          <w:tcPr>
            <w:tcW w:w="3544" w:type="dxa"/>
            <w:tcBorders>
              <w:top w:val="single" w:sz="4" w:space="0" w:color="auto"/>
              <w:bottom w:val="single" w:sz="4" w:space="0" w:color="auto"/>
            </w:tcBorders>
            <w:noWrap/>
            <w:hideMark/>
          </w:tcPr>
          <w:p w14:paraId="62D4D835" w14:textId="77777777" w:rsidR="00FB0DD5" w:rsidRPr="00B3486E" w:rsidRDefault="00FB0DD5" w:rsidP="00677A21">
            <w:pPr>
              <w:jc w:val="both"/>
              <w:rPr>
                <w:sz w:val="22"/>
                <w:szCs w:val="22"/>
                <w:lang w:val="en-GB"/>
              </w:rPr>
            </w:pPr>
          </w:p>
        </w:tc>
        <w:tc>
          <w:tcPr>
            <w:tcW w:w="2480" w:type="dxa"/>
            <w:gridSpan w:val="2"/>
            <w:tcBorders>
              <w:top w:val="single" w:sz="4" w:space="0" w:color="auto"/>
              <w:bottom w:val="single" w:sz="4" w:space="0" w:color="auto"/>
            </w:tcBorders>
            <w:noWrap/>
            <w:vAlign w:val="bottom"/>
            <w:hideMark/>
          </w:tcPr>
          <w:p w14:paraId="1A7744D2" w14:textId="77777777" w:rsidR="00FB0DD5" w:rsidRPr="00B3486E" w:rsidRDefault="00FB0DD5" w:rsidP="00677A21">
            <w:pPr>
              <w:jc w:val="center"/>
              <w:rPr>
                <w:sz w:val="22"/>
                <w:szCs w:val="22"/>
                <w:lang w:val="en-GB"/>
              </w:rPr>
            </w:pPr>
            <w:r w:rsidRPr="00B3486E">
              <w:rPr>
                <w:sz w:val="22"/>
                <w:szCs w:val="22"/>
                <w:lang w:val="en-GB"/>
              </w:rPr>
              <w:t>Passive and active members combined</w:t>
            </w:r>
          </w:p>
        </w:tc>
        <w:tc>
          <w:tcPr>
            <w:tcW w:w="1240" w:type="dxa"/>
            <w:tcBorders>
              <w:top w:val="single" w:sz="4" w:space="0" w:color="auto"/>
              <w:bottom w:val="single" w:sz="4" w:space="0" w:color="auto"/>
            </w:tcBorders>
            <w:noWrap/>
            <w:vAlign w:val="bottom"/>
            <w:hideMark/>
          </w:tcPr>
          <w:p w14:paraId="6C97DE6A" w14:textId="77777777" w:rsidR="00FB0DD5" w:rsidRPr="00B3486E" w:rsidRDefault="00FB0DD5" w:rsidP="00677A21">
            <w:pPr>
              <w:jc w:val="center"/>
              <w:rPr>
                <w:sz w:val="22"/>
                <w:szCs w:val="22"/>
                <w:lang w:val="en-GB"/>
              </w:rPr>
            </w:pPr>
            <w:r w:rsidRPr="00B3486E">
              <w:rPr>
                <w:sz w:val="22"/>
                <w:szCs w:val="22"/>
                <w:lang w:val="en-GB"/>
              </w:rPr>
              <w:t>Not a member</w:t>
            </w:r>
          </w:p>
        </w:tc>
        <w:tc>
          <w:tcPr>
            <w:tcW w:w="1240" w:type="dxa"/>
            <w:tcBorders>
              <w:top w:val="single" w:sz="4" w:space="0" w:color="auto"/>
              <w:bottom w:val="single" w:sz="4" w:space="0" w:color="auto"/>
            </w:tcBorders>
            <w:noWrap/>
            <w:vAlign w:val="bottom"/>
            <w:hideMark/>
          </w:tcPr>
          <w:p w14:paraId="193C7635" w14:textId="77777777" w:rsidR="00FB0DD5" w:rsidRPr="00B3486E" w:rsidRDefault="00FB0DD5" w:rsidP="00677A21">
            <w:pPr>
              <w:jc w:val="center"/>
              <w:rPr>
                <w:sz w:val="22"/>
                <w:szCs w:val="22"/>
                <w:lang w:val="en-GB"/>
              </w:rPr>
            </w:pPr>
            <w:r w:rsidRPr="00B3486E">
              <w:rPr>
                <w:sz w:val="22"/>
                <w:szCs w:val="22"/>
                <w:lang w:val="en-GB"/>
              </w:rPr>
              <w:t>Refusal/</w:t>
            </w:r>
          </w:p>
          <w:p w14:paraId="3F8F7FBC" w14:textId="77777777" w:rsidR="00FB0DD5" w:rsidRPr="00B3486E" w:rsidRDefault="00FB0DD5" w:rsidP="00677A21">
            <w:pPr>
              <w:jc w:val="center"/>
              <w:rPr>
                <w:sz w:val="22"/>
                <w:szCs w:val="22"/>
                <w:lang w:val="en-GB"/>
              </w:rPr>
            </w:pPr>
            <w:r w:rsidRPr="00B3486E">
              <w:rPr>
                <w:sz w:val="22"/>
                <w:szCs w:val="22"/>
                <w:lang w:val="en-GB"/>
              </w:rPr>
              <w:t>Missing</w:t>
            </w:r>
          </w:p>
        </w:tc>
      </w:tr>
      <w:tr w:rsidR="00FB0DD5" w:rsidRPr="00B3486E" w14:paraId="3244069C" w14:textId="77777777" w:rsidTr="00677A21">
        <w:trPr>
          <w:trHeight w:val="288"/>
        </w:trPr>
        <w:tc>
          <w:tcPr>
            <w:tcW w:w="3544" w:type="dxa"/>
            <w:tcBorders>
              <w:top w:val="single" w:sz="4" w:space="0" w:color="auto"/>
            </w:tcBorders>
            <w:noWrap/>
            <w:hideMark/>
          </w:tcPr>
          <w:p w14:paraId="268AB513" w14:textId="77777777" w:rsidR="00FB0DD5" w:rsidRPr="00B3486E" w:rsidRDefault="00FB0DD5" w:rsidP="00677A21">
            <w:pPr>
              <w:jc w:val="both"/>
              <w:rPr>
                <w:sz w:val="22"/>
                <w:szCs w:val="22"/>
                <w:lang w:val="en-GB"/>
              </w:rPr>
            </w:pPr>
            <w:r w:rsidRPr="00B3486E">
              <w:rPr>
                <w:sz w:val="22"/>
                <w:szCs w:val="22"/>
                <w:lang w:val="en-GB"/>
              </w:rPr>
              <w:t>Political party</w:t>
            </w:r>
          </w:p>
        </w:tc>
        <w:tc>
          <w:tcPr>
            <w:tcW w:w="2480" w:type="dxa"/>
            <w:gridSpan w:val="2"/>
            <w:tcBorders>
              <w:top w:val="single" w:sz="4" w:space="0" w:color="auto"/>
            </w:tcBorders>
            <w:noWrap/>
            <w:hideMark/>
          </w:tcPr>
          <w:p w14:paraId="32515938" w14:textId="2B0763AD" w:rsidR="00FB0DD5" w:rsidRPr="00B3486E" w:rsidRDefault="00356CD3" w:rsidP="00677A21">
            <w:pPr>
              <w:jc w:val="center"/>
              <w:rPr>
                <w:sz w:val="22"/>
                <w:szCs w:val="22"/>
                <w:lang w:val="en-GB"/>
              </w:rPr>
            </w:pPr>
            <w:r>
              <w:rPr>
                <w:sz w:val="22"/>
                <w:szCs w:val="22"/>
                <w:lang w:val="en-GB"/>
              </w:rPr>
              <w:t>6.3 (</w:t>
            </w:r>
            <w:r w:rsidR="00FB0DD5" w:rsidRPr="00B3486E">
              <w:rPr>
                <w:sz w:val="22"/>
                <w:szCs w:val="22"/>
                <w:lang w:val="en-GB"/>
              </w:rPr>
              <w:t>6.0</w:t>
            </w:r>
            <w:r>
              <w:rPr>
                <w:sz w:val="22"/>
                <w:szCs w:val="22"/>
                <w:lang w:val="en-GB"/>
              </w:rPr>
              <w:t>)</w:t>
            </w:r>
          </w:p>
        </w:tc>
        <w:tc>
          <w:tcPr>
            <w:tcW w:w="1240" w:type="dxa"/>
            <w:tcBorders>
              <w:top w:val="single" w:sz="4" w:space="0" w:color="auto"/>
            </w:tcBorders>
            <w:noWrap/>
            <w:hideMark/>
          </w:tcPr>
          <w:p w14:paraId="75D87F79" w14:textId="21FD1AA4" w:rsidR="00FB0DD5" w:rsidRPr="00B3486E" w:rsidRDefault="008A1A05" w:rsidP="00677A21">
            <w:pPr>
              <w:jc w:val="center"/>
              <w:rPr>
                <w:sz w:val="22"/>
                <w:szCs w:val="22"/>
                <w:lang w:val="en-GB"/>
              </w:rPr>
            </w:pPr>
            <w:r>
              <w:rPr>
                <w:sz w:val="22"/>
                <w:szCs w:val="22"/>
                <w:lang w:val="en-GB"/>
              </w:rPr>
              <w:t>74.9 (</w:t>
            </w:r>
            <w:r w:rsidR="00FB0DD5" w:rsidRPr="00B3486E">
              <w:rPr>
                <w:sz w:val="22"/>
                <w:szCs w:val="22"/>
                <w:lang w:val="en-GB"/>
              </w:rPr>
              <w:t>74.3</w:t>
            </w:r>
            <w:r>
              <w:rPr>
                <w:sz w:val="22"/>
                <w:szCs w:val="22"/>
                <w:lang w:val="en-GB"/>
              </w:rPr>
              <w:t>)</w:t>
            </w:r>
          </w:p>
        </w:tc>
        <w:tc>
          <w:tcPr>
            <w:tcW w:w="1240" w:type="dxa"/>
            <w:tcBorders>
              <w:top w:val="single" w:sz="4" w:space="0" w:color="auto"/>
            </w:tcBorders>
            <w:noWrap/>
            <w:hideMark/>
          </w:tcPr>
          <w:p w14:paraId="0D9F45C3" w14:textId="16B705F9" w:rsidR="00FB0DD5" w:rsidRPr="00B3486E" w:rsidRDefault="00B6104C" w:rsidP="00677A21">
            <w:pPr>
              <w:jc w:val="center"/>
              <w:rPr>
                <w:sz w:val="22"/>
                <w:szCs w:val="22"/>
                <w:lang w:val="en-GB"/>
              </w:rPr>
            </w:pPr>
            <w:r>
              <w:rPr>
                <w:sz w:val="22"/>
                <w:szCs w:val="22"/>
                <w:lang w:val="en-GB"/>
              </w:rPr>
              <w:t>18.8 (</w:t>
            </w:r>
            <w:r w:rsidR="00FB0DD5" w:rsidRPr="00B3486E">
              <w:rPr>
                <w:sz w:val="22"/>
                <w:szCs w:val="22"/>
                <w:lang w:val="en-GB"/>
              </w:rPr>
              <w:t>19.8</w:t>
            </w:r>
            <w:r>
              <w:rPr>
                <w:sz w:val="22"/>
                <w:szCs w:val="22"/>
                <w:lang w:val="en-GB"/>
              </w:rPr>
              <w:t>)</w:t>
            </w:r>
          </w:p>
        </w:tc>
      </w:tr>
      <w:tr w:rsidR="00FB0DD5" w:rsidRPr="00B3486E" w14:paraId="1234A728" w14:textId="77777777" w:rsidTr="00677A21">
        <w:trPr>
          <w:trHeight w:val="288"/>
        </w:trPr>
        <w:tc>
          <w:tcPr>
            <w:tcW w:w="3544" w:type="dxa"/>
            <w:noWrap/>
            <w:hideMark/>
          </w:tcPr>
          <w:p w14:paraId="76BE4E0F" w14:textId="77777777" w:rsidR="00FB0DD5" w:rsidRPr="00B3486E" w:rsidRDefault="00FB0DD5" w:rsidP="00677A21">
            <w:pPr>
              <w:jc w:val="both"/>
              <w:rPr>
                <w:sz w:val="22"/>
                <w:szCs w:val="22"/>
                <w:lang w:val="en-GB"/>
              </w:rPr>
            </w:pPr>
            <w:r w:rsidRPr="00B3486E">
              <w:rPr>
                <w:sz w:val="22"/>
                <w:szCs w:val="22"/>
                <w:lang w:val="en-GB"/>
              </w:rPr>
              <w:t>Environmental organisation</w:t>
            </w:r>
          </w:p>
        </w:tc>
        <w:tc>
          <w:tcPr>
            <w:tcW w:w="2480" w:type="dxa"/>
            <w:gridSpan w:val="2"/>
            <w:noWrap/>
            <w:hideMark/>
          </w:tcPr>
          <w:p w14:paraId="7DC588E9" w14:textId="7C2C6EC9" w:rsidR="00FB0DD5" w:rsidRPr="00B3486E" w:rsidRDefault="002A6DF4" w:rsidP="00677A21">
            <w:pPr>
              <w:jc w:val="center"/>
              <w:rPr>
                <w:sz w:val="22"/>
                <w:szCs w:val="22"/>
                <w:lang w:val="en-GB"/>
              </w:rPr>
            </w:pPr>
            <w:r>
              <w:rPr>
                <w:sz w:val="22"/>
                <w:szCs w:val="22"/>
                <w:lang w:val="en-GB"/>
              </w:rPr>
              <w:t>11.3 (</w:t>
            </w:r>
            <w:r w:rsidR="00FB0DD5" w:rsidRPr="00B3486E">
              <w:rPr>
                <w:sz w:val="22"/>
                <w:szCs w:val="22"/>
                <w:lang w:val="en-GB"/>
              </w:rPr>
              <w:t>9.1</w:t>
            </w:r>
            <w:r>
              <w:rPr>
                <w:sz w:val="22"/>
                <w:szCs w:val="22"/>
                <w:lang w:val="en-GB"/>
              </w:rPr>
              <w:t>)</w:t>
            </w:r>
          </w:p>
        </w:tc>
        <w:tc>
          <w:tcPr>
            <w:tcW w:w="1240" w:type="dxa"/>
            <w:noWrap/>
            <w:hideMark/>
          </w:tcPr>
          <w:p w14:paraId="1E224F67" w14:textId="3862AA99" w:rsidR="00FB0DD5" w:rsidRPr="00B3486E" w:rsidRDefault="009C7D5D" w:rsidP="00677A21">
            <w:pPr>
              <w:jc w:val="center"/>
              <w:rPr>
                <w:sz w:val="22"/>
                <w:szCs w:val="22"/>
                <w:lang w:val="en-GB"/>
              </w:rPr>
            </w:pPr>
            <w:r>
              <w:rPr>
                <w:sz w:val="22"/>
                <w:szCs w:val="22"/>
                <w:lang w:val="en-GB"/>
              </w:rPr>
              <w:t>70.4 (</w:t>
            </w:r>
            <w:r w:rsidR="00FB0DD5" w:rsidRPr="00B3486E">
              <w:rPr>
                <w:sz w:val="22"/>
                <w:szCs w:val="22"/>
                <w:lang w:val="en-GB"/>
              </w:rPr>
              <w:t>71.0</w:t>
            </w:r>
            <w:r>
              <w:rPr>
                <w:sz w:val="22"/>
                <w:szCs w:val="22"/>
                <w:lang w:val="en-GB"/>
              </w:rPr>
              <w:t>)</w:t>
            </w:r>
          </w:p>
        </w:tc>
        <w:tc>
          <w:tcPr>
            <w:tcW w:w="1240" w:type="dxa"/>
            <w:noWrap/>
            <w:hideMark/>
          </w:tcPr>
          <w:p w14:paraId="254CE688" w14:textId="00668B26" w:rsidR="00FB0DD5" w:rsidRPr="00B3486E" w:rsidRDefault="00D64628" w:rsidP="00677A21">
            <w:pPr>
              <w:jc w:val="center"/>
              <w:rPr>
                <w:sz w:val="22"/>
                <w:szCs w:val="22"/>
                <w:lang w:val="en-GB"/>
              </w:rPr>
            </w:pPr>
            <w:r>
              <w:rPr>
                <w:sz w:val="22"/>
                <w:szCs w:val="22"/>
                <w:lang w:val="en-GB"/>
              </w:rPr>
              <w:t>18.4 (</w:t>
            </w:r>
            <w:r w:rsidR="00FB0DD5" w:rsidRPr="00B3486E">
              <w:rPr>
                <w:sz w:val="22"/>
                <w:szCs w:val="22"/>
                <w:lang w:val="en-GB"/>
              </w:rPr>
              <w:t>19.8</w:t>
            </w:r>
            <w:r>
              <w:rPr>
                <w:sz w:val="22"/>
                <w:szCs w:val="22"/>
                <w:lang w:val="en-GB"/>
              </w:rPr>
              <w:t>)</w:t>
            </w:r>
          </w:p>
        </w:tc>
      </w:tr>
      <w:tr w:rsidR="00FB0DD5" w:rsidRPr="00B3486E" w14:paraId="16187DC6" w14:textId="77777777" w:rsidTr="00677A21">
        <w:trPr>
          <w:trHeight w:val="288"/>
        </w:trPr>
        <w:tc>
          <w:tcPr>
            <w:tcW w:w="3544" w:type="dxa"/>
            <w:tcBorders>
              <w:bottom w:val="single" w:sz="4" w:space="0" w:color="auto"/>
            </w:tcBorders>
            <w:noWrap/>
            <w:hideMark/>
          </w:tcPr>
          <w:p w14:paraId="08FD6268" w14:textId="77777777" w:rsidR="00FB0DD5" w:rsidRPr="00B3486E" w:rsidRDefault="00FB0DD5" w:rsidP="00677A21">
            <w:pPr>
              <w:jc w:val="both"/>
              <w:rPr>
                <w:sz w:val="22"/>
                <w:szCs w:val="22"/>
                <w:lang w:val="en-GB"/>
              </w:rPr>
            </w:pPr>
            <w:r w:rsidRPr="00B3486E">
              <w:rPr>
                <w:sz w:val="22"/>
                <w:szCs w:val="22"/>
                <w:lang w:val="en-GB"/>
              </w:rPr>
              <w:t>Human or civil rights organisation</w:t>
            </w:r>
          </w:p>
        </w:tc>
        <w:tc>
          <w:tcPr>
            <w:tcW w:w="2480" w:type="dxa"/>
            <w:gridSpan w:val="2"/>
            <w:tcBorders>
              <w:bottom w:val="single" w:sz="4" w:space="0" w:color="auto"/>
            </w:tcBorders>
            <w:noWrap/>
            <w:hideMark/>
          </w:tcPr>
          <w:p w14:paraId="7BB4DE15" w14:textId="1A691D3E" w:rsidR="00FB0DD5" w:rsidRPr="00B3486E" w:rsidRDefault="00D164F2" w:rsidP="00677A21">
            <w:pPr>
              <w:jc w:val="center"/>
              <w:rPr>
                <w:sz w:val="22"/>
                <w:szCs w:val="22"/>
                <w:lang w:val="en-GB"/>
              </w:rPr>
            </w:pPr>
            <w:r>
              <w:rPr>
                <w:sz w:val="22"/>
                <w:szCs w:val="22"/>
                <w:lang w:val="en-GB"/>
              </w:rPr>
              <w:t>11.6 (</w:t>
            </w:r>
            <w:r w:rsidR="00FB0DD5" w:rsidRPr="00B3486E">
              <w:rPr>
                <w:sz w:val="22"/>
                <w:szCs w:val="22"/>
                <w:lang w:val="en-GB"/>
              </w:rPr>
              <w:t>8.3</w:t>
            </w:r>
            <w:r>
              <w:rPr>
                <w:sz w:val="22"/>
                <w:szCs w:val="22"/>
                <w:lang w:val="en-GB"/>
              </w:rPr>
              <w:t>)</w:t>
            </w:r>
          </w:p>
        </w:tc>
        <w:tc>
          <w:tcPr>
            <w:tcW w:w="1240" w:type="dxa"/>
            <w:tcBorders>
              <w:bottom w:val="single" w:sz="4" w:space="0" w:color="auto"/>
            </w:tcBorders>
            <w:noWrap/>
            <w:hideMark/>
          </w:tcPr>
          <w:p w14:paraId="64B8D592" w14:textId="52888EA0" w:rsidR="00FB0DD5" w:rsidRPr="00B3486E" w:rsidRDefault="008A4B4C" w:rsidP="00677A21">
            <w:pPr>
              <w:jc w:val="center"/>
              <w:rPr>
                <w:sz w:val="22"/>
                <w:szCs w:val="22"/>
                <w:lang w:val="en-GB"/>
              </w:rPr>
            </w:pPr>
            <w:r>
              <w:rPr>
                <w:sz w:val="22"/>
                <w:szCs w:val="22"/>
                <w:lang w:val="en-GB"/>
              </w:rPr>
              <w:t>69.3 (</w:t>
            </w:r>
            <w:r w:rsidR="00FB0DD5" w:rsidRPr="00B3486E">
              <w:rPr>
                <w:sz w:val="22"/>
                <w:szCs w:val="22"/>
                <w:lang w:val="en-GB"/>
              </w:rPr>
              <w:t>71.3</w:t>
            </w:r>
            <w:r>
              <w:rPr>
                <w:sz w:val="22"/>
                <w:szCs w:val="22"/>
                <w:lang w:val="en-GB"/>
              </w:rPr>
              <w:t>)</w:t>
            </w:r>
          </w:p>
        </w:tc>
        <w:tc>
          <w:tcPr>
            <w:tcW w:w="1240" w:type="dxa"/>
            <w:tcBorders>
              <w:bottom w:val="single" w:sz="4" w:space="0" w:color="auto"/>
            </w:tcBorders>
            <w:noWrap/>
            <w:hideMark/>
          </w:tcPr>
          <w:p w14:paraId="21E62B51" w14:textId="08A2B889" w:rsidR="00FB0DD5" w:rsidRPr="00B3486E" w:rsidRDefault="000A5CAF" w:rsidP="00677A21">
            <w:pPr>
              <w:jc w:val="center"/>
              <w:rPr>
                <w:sz w:val="22"/>
                <w:szCs w:val="22"/>
                <w:lang w:val="en-GB"/>
              </w:rPr>
            </w:pPr>
            <w:r>
              <w:rPr>
                <w:sz w:val="22"/>
                <w:szCs w:val="22"/>
                <w:lang w:val="en-GB"/>
              </w:rPr>
              <w:t>19.1 (</w:t>
            </w:r>
            <w:r w:rsidR="00FB0DD5" w:rsidRPr="00B3486E">
              <w:rPr>
                <w:sz w:val="22"/>
                <w:szCs w:val="22"/>
                <w:lang w:val="en-GB"/>
              </w:rPr>
              <w:t>20.4</w:t>
            </w:r>
            <w:r>
              <w:rPr>
                <w:sz w:val="22"/>
                <w:szCs w:val="22"/>
                <w:lang w:val="en-GB"/>
              </w:rPr>
              <w:t>)</w:t>
            </w:r>
          </w:p>
        </w:tc>
      </w:tr>
    </w:tbl>
    <w:p w14:paraId="0688B8E5" w14:textId="77777777" w:rsidR="007F150F" w:rsidRPr="001A2881" w:rsidRDefault="007F150F" w:rsidP="00D81501">
      <w:pPr>
        <w:pStyle w:val="Caption"/>
        <w:keepNext/>
        <w:jc w:val="both"/>
        <w:rPr>
          <w:color w:val="000000" w:themeColor="text1"/>
          <w:sz w:val="24"/>
          <w:szCs w:val="24"/>
          <w:lang w:val="en-GB"/>
        </w:rPr>
      </w:pPr>
    </w:p>
    <w:p w14:paraId="791A4DEB" w14:textId="20DD3E23" w:rsidR="00003191" w:rsidRPr="001A2881" w:rsidRDefault="00003191" w:rsidP="006E2C65">
      <w:pPr>
        <w:rPr>
          <w:b/>
          <w:bCs/>
          <w:i/>
          <w:iCs/>
          <w:lang w:val="en-GB"/>
        </w:rPr>
      </w:pPr>
      <w:r w:rsidRPr="001A2881">
        <w:rPr>
          <w:b/>
          <w:bCs/>
          <w:i/>
          <w:iCs/>
          <w:lang w:val="en-GB"/>
        </w:rPr>
        <w:t xml:space="preserve">Table C: </w:t>
      </w:r>
      <w:r w:rsidRPr="001A2881">
        <w:rPr>
          <w:i/>
          <w:iCs/>
          <w:lang w:val="en-GB"/>
        </w:rPr>
        <w:t xml:space="preserve">Typology of eco-social attitudes </w:t>
      </w:r>
      <w:r w:rsidR="001A2881" w:rsidRPr="001A2881">
        <w:rPr>
          <w:i/>
          <w:iCs/>
          <w:lang w:val="en-GB"/>
        </w:rPr>
        <w:t>(</w:t>
      </w:r>
      <w:r w:rsidR="008869DF" w:rsidRPr="001A2881">
        <w:rPr>
          <w:i/>
          <w:iCs/>
          <w:lang w:val="en-GB"/>
        </w:rPr>
        <w:t>in percent, n = 1529, weighted data in parentheses</w:t>
      </w:r>
      <w:r w:rsidRPr="001A2881">
        <w:rPr>
          <w:i/>
          <w:iCs/>
          <w:lang w:val="en-GB"/>
        </w:rPr>
        <w:t>)</w:t>
      </w:r>
    </w:p>
    <w:p w14:paraId="4780DFD2" w14:textId="77777777" w:rsidR="006E2C65" w:rsidRPr="00D44E5F" w:rsidRDefault="006E2C65" w:rsidP="006E2C65">
      <w:pPr>
        <w:rPr>
          <w:lang w:val="en-GB"/>
        </w:rPr>
      </w:pPr>
    </w:p>
    <w:tbl>
      <w:tblPr>
        <w:tblStyle w:val="TableGrid"/>
        <w:tblW w:w="2343" w:type="pct"/>
        <w:tblLook w:val="04A0" w:firstRow="1" w:lastRow="0" w:firstColumn="1" w:lastColumn="0" w:noHBand="0" w:noVBand="1"/>
      </w:tblPr>
      <w:tblGrid>
        <w:gridCol w:w="2550"/>
        <w:gridCol w:w="1701"/>
      </w:tblGrid>
      <w:tr w:rsidR="008869DF" w14:paraId="79C43BBC" w14:textId="77777777" w:rsidTr="008869DF">
        <w:tc>
          <w:tcPr>
            <w:tcW w:w="2999" w:type="pct"/>
            <w:tcBorders>
              <w:left w:val="nil"/>
              <w:bottom w:val="single" w:sz="4" w:space="0" w:color="auto"/>
              <w:right w:val="nil"/>
            </w:tcBorders>
          </w:tcPr>
          <w:p w14:paraId="43964CC6" w14:textId="77777777" w:rsidR="008869DF" w:rsidRPr="00A130BD" w:rsidRDefault="008869DF" w:rsidP="007F150F">
            <w:pPr>
              <w:rPr>
                <w:sz w:val="22"/>
                <w:szCs w:val="22"/>
                <w:lang w:val="en-GB"/>
              </w:rPr>
            </w:pPr>
          </w:p>
        </w:tc>
        <w:tc>
          <w:tcPr>
            <w:tcW w:w="2001" w:type="pct"/>
            <w:tcBorders>
              <w:left w:val="nil"/>
              <w:bottom w:val="single" w:sz="4" w:space="0" w:color="auto"/>
              <w:right w:val="nil"/>
            </w:tcBorders>
          </w:tcPr>
          <w:p w14:paraId="043ED6D4" w14:textId="70E447B8" w:rsidR="008869DF" w:rsidRPr="00A130BD" w:rsidRDefault="008869DF" w:rsidP="007F150F">
            <w:pPr>
              <w:rPr>
                <w:sz w:val="22"/>
                <w:szCs w:val="22"/>
                <w:lang w:val="en-GB"/>
              </w:rPr>
            </w:pPr>
            <w:r w:rsidRPr="00A130BD">
              <w:rPr>
                <w:sz w:val="22"/>
                <w:szCs w:val="22"/>
                <w:lang w:val="en-GB"/>
              </w:rPr>
              <w:t>Percent</w:t>
            </w:r>
          </w:p>
        </w:tc>
      </w:tr>
      <w:tr w:rsidR="008869DF" w14:paraId="2A2F4144" w14:textId="77777777" w:rsidTr="008869DF">
        <w:tc>
          <w:tcPr>
            <w:tcW w:w="2999" w:type="pct"/>
            <w:tcBorders>
              <w:left w:val="nil"/>
              <w:bottom w:val="nil"/>
              <w:right w:val="nil"/>
            </w:tcBorders>
          </w:tcPr>
          <w:p w14:paraId="78348864" w14:textId="06ABD238" w:rsidR="008869DF" w:rsidRPr="00A130BD" w:rsidRDefault="008869DF" w:rsidP="007F150F">
            <w:pPr>
              <w:rPr>
                <w:sz w:val="22"/>
                <w:szCs w:val="22"/>
                <w:lang w:val="en-GB"/>
              </w:rPr>
            </w:pPr>
            <w:r w:rsidRPr="00A130BD">
              <w:rPr>
                <w:sz w:val="22"/>
                <w:szCs w:val="22"/>
                <w:lang w:val="en-GB"/>
              </w:rPr>
              <w:t>Synergy</w:t>
            </w:r>
          </w:p>
        </w:tc>
        <w:tc>
          <w:tcPr>
            <w:tcW w:w="2001" w:type="pct"/>
            <w:tcBorders>
              <w:left w:val="nil"/>
              <w:bottom w:val="nil"/>
              <w:right w:val="nil"/>
            </w:tcBorders>
          </w:tcPr>
          <w:p w14:paraId="3A4CAA55" w14:textId="50BECB8D" w:rsidR="008869DF" w:rsidRPr="00A130BD" w:rsidRDefault="008869DF" w:rsidP="007F150F">
            <w:pPr>
              <w:rPr>
                <w:sz w:val="22"/>
                <w:szCs w:val="22"/>
                <w:lang w:val="en-GB"/>
              </w:rPr>
            </w:pPr>
            <w:r w:rsidRPr="00A130BD">
              <w:rPr>
                <w:sz w:val="22"/>
                <w:szCs w:val="22"/>
                <w:lang w:val="en-GB"/>
              </w:rPr>
              <w:t>30.9 (26.7)</w:t>
            </w:r>
          </w:p>
        </w:tc>
      </w:tr>
      <w:tr w:rsidR="008869DF" w14:paraId="3606726C" w14:textId="77777777" w:rsidTr="008869DF">
        <w:tc>
          <w:tcPr>
            <w:tcW w:w="2999" w:type="pct"/>
            <w:tcBorders>
              <w:top w:val="nil"/>
              <w:left w:val="nil"/>
              <w:bottom w:val="nil"/>
              <w:right w:val="nil"/>
            </w:tcBorders>
          </w:tcPr>
          <w:p w14:paraId="71E7A4FE" w14:textId="4651F4D3" w:rsidR="008869DF" w:rsidRPr="00A130BD" w:rsidRDefault="008869DF" w:rsidP="007F150F">
            <w:pPr>
              <w:rPr>
                <w:sz w:val="22"/>
                <w:szCs w:val="22"/>
                <w:lang w:val="en-GB"/>
              </w:rPr>
            </w:pPr>
            <w:r w:rsidRPr="00A130BD">
              <w:rPr>
                <w:sz w:val="22"/>
                <w:szCs w:val="22"/>
                <w:lang w:val="en-GB"/>
              </w:rPr>
              <w:t>Green crowding out</w:t>
            </w:r>
          </w:p>
        </w:tc>
        <w:tc>
          <w:tcPr>
            <w:tcW w:w="2001" w:type="pct"/>
            <w:tcBorders>
              <w:top w:val="nil"/>
              <w:left w:val="nil"/>
              <w:bottom w:val="nil"/>
              <w:right w:val="nil"/>
            </w:tcBorders>
          </w:tcPr>
          <w:p w14:paraId="5DC3A7BA" w14:textId="27B8AE55" w:rsidR="008869DF" w:rsidRPr="00A130BD" w:rsidRDefault="008869DF" w:rsidP="007F150F">
            <w:pPr>
              <w:rPr>
                <w:sz w:val="22"/>
                <w:szCs w:val="22"/>
                <w:lang w:val="en-GB"/>
              </w:rPr>
            </w:pPr>
            <w:r w:rsidRPr="00A130BD">
              <w:rPr>
                <w:sz w:val="22"/>
                <w:szCs w:val="22"/>
                <w:lang w:val="en-GB"/>
              </w:rPr>
              <w:t>20.5 (16.7)</w:t>
            </w:r>
          </w:p>
        </w:tc>
      </w:tr>
      <w:tr w:rsidR="008869DF" w14:paraId="3F0FD97F" w14:textId="77777777" w:rsidTr="008869DF">
        <w:tc>
          <w:tcPr>
            <w:tcW w:w="2999" w:type="pct"/>
            <w:tcBorders>
              <w:top w:val="nil"/>
              <w:left w:val="nil"/>
              <w:bottom w:val="nil"/>
              <w:right w:val="nil"/>
            </w:tcBorders>
          </w:tcPr>
          <w:p w14:paraId="306069A2" w14:textId="7B09B836" w:rsidR="008869DF" w:rsidRPr="00A130BD" w:rsidRDefault="008869DF" w:rsidP="007F150F">
            <w:pPr>
              <w:rPr>
                <w:sz w:val="22"/>
                <w:szCs w:val="22"/>
                <w:lang w:val="en-GB"/>
              </w:rPr>
            </w:pPr>
            <w:r w:rsidRPr="00A130BD">
              <w:rPr>
                <w:sz w:val="22"/>
                <w:szCs w:val="22"/>
                <w:lang w:val="en-GB"/>
              </w:rPr>
              <w:t>Red crowding out</w:t>
            </w:r>
          </w:p>
        </w:tc>
        <w:tc>
          <w:tcPr>
            <w:tcW w:w="2001" w:type="pct"/>
            <w:tcBorders>
              <w:top w:val="nil"/>
              <w:left w:val="nil"/>
              <w:bottom w:val="nil"/>
              <w:right w:val="nil"/>
            </w:tcBorders>
          </w:tcPr>
          <w:p w14:paraId="7A08CF91" w14:textId="2B2B7310" w:rsidR="008869DF" w:rsidRPr="00A130BD" w:rsidRDefault="008869DF" w:rsidP="007F150F">
            <w:pPr>
              <w:rPr>
                <w:sz w:val="22"/>
                <w:szCs w:val="22"/>
                <w:lang w:val="en-GB"/>
              </w:rPr>
            </w:pPr>
            <w:r w:rsidRPr="00A130BD">
              <w:rPr>
                <w:sz w:val="22"/>
                <w:szCs w:val="22"/>
                <w:lang w:val="en-GB"/>
              </w:rPr>
              <w:t>17.4 (20.7)</w:t>
            </w:r>
          </w:p>
        </w:tc>
      </w:tr>
      <w:tr w:rsidR="008869DF" w14:paraId="5BC2B6DE" w14:textId="77777777" w:rsidTr="008869DF">
        <w:tc>
          <w:tcPr>
            <w:tcW w:w="2999" w:type="pct"/>
            <w:tcBorders>
              <w:top w:val="nil"/>
              <w:left w:val="nil"/>
              <w:bottom w:val="nil"/>
              <w:right w:val="nil"/>
            </w:tcBorders>
          </w:tcPr>
          <w:p w14:paraId="458164C9" w14:textId="4F7FB844" w:rsidR="008869DF" w:rsidRPr="00A130BD" w:rsidRDefault="008869DF" w:rsidP="007F150F">
            <w:pPr>
              <w:rPr>
                <w:sz w:val="22"/>
                <w:szCs w:val="22"/>
                <w:lang w:val="en-GB"/>
              </w:rPr>
            </w:pPr>
            <w:r w:rsidRPr="00A130BD">
              <w:rPr>
                <w:sz w:val="22"/>
                <w:szCs w:val="22"/>
                <w:lang w:val="en-GB"/>
              </w:rPr>
              <w:t>Rejection</w:t>
            </w:r>
          </w:p>
        </w:tc>
        <w:tc>
          <w:tcPr>
            <w:tcW w:w="2001" w:type="pct"/>
            <w:tcBorders>
              <w:top w:val="nil"/>
              <w:left w:val="nil"/>
              <w:bottom w:val="nil"/>
              <w:right w:val="nil"/>
            </w:tcBorders>
          </w:tcPr>
          <w:p w14:paraId="0EDD52EB" w14:textId="02860CCC" w:rsidR="008869DF" w:rsidRPr="00A130BD" w:rsidRDefault="008869DF" w:rsidP="007F150F">
            <w:pPr>
              <w:rPr>
                <w:sz w:val="22"/>
                <w:szCs w:val="22"/>
                <w:lang w:val="en-GB"/>
              </w:rPr>
            </w:pPr>
            <w:r w:rsidRPr="00A130BD">
              <w:rPr>
                <w:sz w:val="22"/>
                <w:szCs w:val="22"/>
                <w:lang w:val="en-GB"/>
              </w:rPr>
              <w:t>27.4 (33.7)</w:t>
            </w:r>
          </w:p>
        </w:tc>
      </w:tr>
      <w:tr w:rsidR="008869DF" w14:paraId="42E03711" w14:textId="77777777" w:rsidTr="008869DF">
        <w:tc>
          <w:tcPr>
            <w:tcW w:w="2999" w:type="pct"/>
            <w:tcBorders>
              <w:top w:val="nil"/>
              <w:left w:val="nil"/>
              <w:right w:val="nil"/>
            </w:tcBorders>
          </w:tcPr>
          <w:p w14:paraId="04F21A88" w14:textId="7272E4E2" w:rsidR="008869DF" w:rsidRPr="00A130BD" w:rsidRDefault="008869DF" w:rsidP="007F150F">
            <w:pPr>
              <w:rPr>
                <w:sz w:val="22"/>
                <w:szCs w:val="22"/>
                <w:lang w:val="en-GB"/>
              </w:rPr>
            </w:pPr>
            <w:r w:rsidRPr="00A130BD">
              <w:rPr>
                <w:sz w:val="22"/>
                <w:szCs w:val="22"/>
                <w:lang w:val="en-GB"/>
              </w:rPr>
              <w:t>Missing</w:t>
            </w:r>
          </w:p>
        </w:tc>
        <w:tc>
          <w:tcPr>
            <w:tcW w:w="2001" w:type="pct"/>
            <w:tcBorders>
              <w:top w:val="nil"/>
              <w:left w:val="nil"/>
              <w:right w:val="nil"/>
            </w:tcBorders>
          </w:tcPr>
          <w:p w14:paraId="638D681E" w14:textId="0AD501F3" w:rsidR="008869DF" w:rsidRPr="00A130BD" w:rsidRDefault="008869DF" w:rsidP="007F150F">
            <w:pPr>
              <w:rPr>
                <w:sz w:val="22"/>
                <w:szCs w:val="22"/>
                <w:lang w:val="en-GB"/>
              </w:rPr>
            </w:pPr>
            <w:r w:rsidRPr="00A130BD">
              <w:rPr>
                <w:sz w:val="22"/>
                <w:szCs w:val="22"/>
                <w:lang w:val="en-GB"/>
              </w:rPr>
              <w:t>3.8 (3.1)</w:t>
            </w:r>
          </w:p>
        </w:tc>
      </w:tr>
    </w:tbl>
    <w:p w14:paraId="50683756" w14:textId="77777777" w:rsidR="007F150F" w:rsidRPr="007F150F" w:rsidRDefault="007F150F" w:rsidP="007F150F">
      <w:pPr>
        <w:rPr>
          <w:lang w:val="en-GB"/>
        </w:rPr>
      </w:pPr>
    </w:p>
    <w:bookmarkEnd w:id="0"/>
    <w:p w14:paraId="0868E98A" w14:textId="1ECC9EAB" w:rsidR="006236BC" w:rsidRPr="00E519E8" w:rsidRDefault="005D4F42" w:rsidP="00D356AE">
      <w:pPr>
        <w:spacing w:line="360" w:lineRule="auto"/>
        <w:jc w:val="both"/>
        <w:rPr>
          <w:i/>
          <w:iCs/>
          <w:lang w:val="en-GB"/>
        </w:rPr>
      </w:pPr>
      <w:r w:rsidRPr="00E519E8">
        <w:rPr>
          <w:b/>
          <w:bCs/>
          <w:i/>
          <w:iCs/>
          <w:lang w:val="en-GB"/>
        </w:rPr>
        <w:t xml:space="preserve">Table </w:t>
      </w:r>
      <w:r w:rsidR="004F4CF3" w:rsidRPr="00E519E8">
        <w:rPr>
          <w:b/>
          <w:bCs/>
          <w:i/>
          <w:iCs/>
          <w:lang w:val="en-GB"/>
        </w:rPr>
        <w:t>D</w:t>
      </w:r>
      <w:r w:rsidRPr="00E519E8">
        <w:rPr>
          <w:b/>
          <w:bCs/>
          <w:i/>
          <w:iCs/>
          <w:lang w:val="en-GB"/>
        </w:rPr>
        <w:t>:</w:t>
      </w:r>
      <w:r w:rsidRPr="00E519E8">
        <w:rPr>
          <w:i/>
          <w:iCs/>
          <w:lang w:val="en-GB"/>
        </w:rPr>
        <w:t xml:space="preserve"> The contribution</w:t>
      </w:r>
      <w:r w:rsidR="00A77A41">
        <w:rPr>
          <w:i/>
          <w:iCs/>
          <w:lang w:val="en-GB"/>
        </w:rPr>
        <w:t>s</w:t>
      </w:r>
      <w:r w:rsidRPr="00E519E8">
        <w:rPr>
          <w:i/>
          <w:iCs/>
          <w:lang w:val="en-GB"/>
        </w:rPr>
        <w:t xml:space="preserve"> of the categories to the first two dimensions of the MCA</w:t>
      </w:r>
      <w:r w:rsidR="0094595D">
        <w:rPr>
          <w:i/>
          <w:iCs/>
          <w:lang w:val="en-GB"/>
        </w:rPr>
        <w:t xml:space="preserve"> (above average in </w:t>
      </w:r>
      <w:r w:rsidR="0094595D" w:rsidRPr="0094595D">
        <w:rPr>
          <w:b/>
          <w:i/>
          <w:iCs/>
          <w:lang w:val="en-GB"/>
        </w:rPr>
        <w:t>bold</w:t>
      </w:r>
      <w:r w:rsidR="0094595D">
        <w:rPr>
          <w:i/>
          <w:iCs/>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2"/>
        <w:gridCol w:w="1725"/>
        <w:gridCol w:w="1725"/>
      </w:tblGrid>
      <w:tr w:rsidR="006236BC" w:rsidRPr="006236BC" w14:paraId="3FFCF086" w14:textId="77777777" w:rsidTr="00EF6636">
        <w:trPr>
          <w:trHeight w:val="190"/>
        </w:trPr>
        <w:tc>
          <w:tcPr>
            <w:tcW w:w="3097" w:type="pct"/>
            <w:tcBorders>
              <w:top w:val="single" w:sz="4" w:space="0" w:color="auto"/>
              <w:bottom w:val="single" w:sz="4" w:space="0" w:color="auto"/>
            </w:tcBorders>
            <w:noWrap/>
            <w:vAlign w:val="center"/>
            <w:hideMark/>
          </w:tcPr>
          <w:p w14:paraId="22FC2AF0" w14:textId="77777777" w:rsidR="006236BC" w:rsidRPr="006E2C65" w:rsidRDefault="006236BC" w:rsidP="00EF6636">
            <w:pPr>
              <w:rPr>
                <w:sz w:val="22"/>
                <w:szCs w:val="22"/>
                <w:lang w:val="en-US"/>
              </w:rPr>
            </w:pPr>
          </w:p>
        </w:tc>
        <w:tc>
          <w:tcPr>
            <w:tcW w:w="951" w:type="pct"/>
            <w:tcBorders>
              <w:top w:val="single" w:sz="4" w:space="0" w:color="auto"/>
              <w:bottom w:val="single" w:sz="4" w:space="0" w:color="auto"/>
            </w:tcBorders>
            <w:noWrap/>
            <w:vAlign w:val="center"/>
            <w:hideMark/>
          </w:tcPr>
          <w:p w14:paraId="3F08102E" w14:textId="77777777" w:rsidR="006236BC" w:rsidRPr="006236BC" w:rsidRDefault="006236BC" w:rsidP="00EF6636">
            <w:pPr>
              <w:jc w:val="center"/>
              <w:rPr>
                <w:sz w:val="22"/>
                <w:szCs w:val="22"/>
              </w:rPr>
            </w:pPr>
            <w:r w:rsidRPr="006236BC">
              <w:rPr>
                <w:sz w:val="22"/>
                <w:szCs w:val="22"/>
              </w:rPr>
              <w:t>Dim 1</w:t>
            </w:r>
          </w:p>
        </w:tc>
        <w:tc>
          <w:tcPr>
            <w:tcW w:w="951" w:type="pct"/>
            <w:tcBorders>
              <w:top w:val="single" w:sz="4" w:space="0" w:color="auto"/>
              <w:bottom w:val="single" w:sz="4" w:space="0" w:color="auto"/>
            </w:tcBorders>
            <w:noWrap/>
            <w:vAlign w:val="center"/>
            <w:hideMark/>
          </w:tcPr>
          <w:p w14:paraId="33618A21" w14:textId="77777777" w:rsidR="006236BC" w:rsidRPr="006236BC" w:rsidRDefault="006236BC" w:rsidP="00EF6636">
            <w:pPr>
              <w:jc w:val="center"/>
              <w:rPr>
                <w:sz w:val="22"/>
                <w:szCs w:val="22"/>
              </w:rPr>
            </w:pPr>
            <w:r w:rsidRPr="006236BC">
              <w:rPr>
                <w:sz w:val="22"/>
                <w:szCs w:val="22"/>
              </w:rPr>
              <w:t>Dim 2</w:t>
            </w:r>
          </w:p>
        </w:tc>
      </w:tr>
      <w:tr w:rsidR="006236BC" w:rsidRPr="006236BC" w14:paraId="14A10E10" w14:textId="77777777" w:rsidTr="00EF6636">
        <w:trPr>
          <w:trHeight w:val="300"/>
        </w:trPr>
        <w:tc>
          <w:tcPr>
            <w:tcW w:w="3097" w:type="pct"/>
            <w:tcBorders>
              <w:top w:val="single" w:sz="4" w:space="0" w:color="auto"/>
            </w:tcBorders>
            <w:noWrap/>
            <w:vAlign w:val="center"/>
            <w:hideMark/>
          </w:tcPr>
          <w:p w14:paraId="65A42B08" w14:textId="526E7D2A" w:rsidR="006236BC" w:rsidRPr="006E2C65" w:rsidRDefault="00ED2A98" w:rsidP="00EF6636">
            <w:pPr>
              <w:rPr>
                <w:sz w:val="22"/>
                <w:szCs w:val="22"/>
                <w:lang w:val="en-US"/>
              </w:rPr>
            </w:pPr>
            <w:r w:rsidRPr="006E2C65">
              <w:rPr>
                <w:sz w:val="22"/>
                <w:szCs w:val="22"/>
                <w:lang w:val="en-US"/>
              </w:rPr>
              <w:t>P</w:t>
            </w:r>
            <w:r w:rsidR="00C22D6B" w:rsidRPr="006E2C65">
              <w:rPr>
                <w:sz w:val="22"/>
                <w:szCs w:val="22"/>
                <w:lang w:val="en-US"/>
              </w:rPr>
              <w:t xml:space="preserve">aid for environmental </w:t>
            </w:r>
            <w:proofErr w:type="spellStart"/>
            <w:r w:rsidR="00C22D6B" w:rsidRPr="006E2C65">
              <w:rPr>
                <w:sz w:val="22"/>
                <w:szCs w:val="22"/>
                <w:lang w:val="en-US"/>
              </w:rPr>
              <w:t>measure</w:t>
            </w:r>
            <w:r w:rsidR="006236BC" w:rsidRPr="006E2C65">
              <w:rPr>
                <w:sz w:val="22"/>
                <w:szCs w:val="22"/>
                <w:lang w:val="en-US"/>
              </w:rPr>
              <w:t>_have</w:t>
            </w:r>
            <w:proofErr w:type="spellEnd"/>
            <w:r w:rsidR="006236BC" w:rsidRPr="006E2C65">
              <w:rPr>
                <w:sz w:val="22"/>
                <w:szCs w:val="22"/>
                <w:lang w:val="en-US"/>
              </w:rPr>
              <w:t xml:space="preserve"> done</w:t>
            </w:r>
          </w:p>
        </w:tc>
        <w:tc>
          <w:tcPr>
            <w:tcW w:w="951" w:type="pct"/>
            <w:tcBorders>
              <w:top w:val="single" w:sz="4" w:space="0" w:color="auto"/>
            </w:tcBorders>
            <w:noWrap/>
            <w:vAlign w:val="center"/>
            <w:hideMark/>
          </w:tcPr>
          <w:p w14:paraId="6613B064" w14:textId="77777777" w:rsidR="006236BC" w:rsidRPr="006236BC" w:rsidRDefault="006236BC" w:rsidP="00EF6636">
            <w:pPr>
              <w:ind w:right="567"/>
              <w:jc w:val="right"/>
              <w:rPr>
                <w:sz w:val="22"/>
                <w:szCs w:val="22"/>
              </w:rPr>
            </w:pPr>
            <w:r w:rsidRPr="006236BC">
              <w:rPr>
                <w:sz w:val="22"/>
                <w:szCs w:val="22"/>
              </w:rPr>
              <w:t>0.25</w:t>
            </w:r>
          </w:p>
        </w:tc>
        <w:tc>
          <w:tcPr>
            <w:tcW w:w="951" w:type="pct"/>
            <w:tcBorders>
              <w:top w:val="single" w:sz="4" w:space="0" w:color="auto"/>
            </w:tcBorders>
            <w:noWrap/>
            <w:vAlign w:val="center"/>
            <w:hideMark/>
          </w:tcPr>
          <w:p w14:paraId="1C62C80B" w14:textId="77777777" w:rsidR="006236BC" w:rsidRPr="006236BC" w:rsidRDefault="006236BC" w:rsidP="00EF6636">
            <w:pPr>
              <w:ind w:right="567"/>
              <w:jc w:val="right"/>
              <w:rPr>
                <w:sz w:val="22"/>
                <w:szCs w:val="22"/>
              </w:rPr>
            </w:pPr>
            <w:r w:rsidRPr="006236BC">
              <w:rPr>
                <w:sz w:val="22"/>
                <w:szCs w:val="22"/>
              </w:rPr>
              <w:t>0.26</w:t>
            </w:r>
          </w:p>
        </w:tc>
      </w:tr>
      <w:tr w:rsidR="006236BC" w:rsidRPr="006236BC" w14:paraId="5C8B92F0" w14:textId="77777777" w:rsidTr="00EF6636">
        <w:trPr>
          <w:trHeight w:val="300"/>
        </w:trPr>
        <w:tc>
          <w:tcPr>
            <w:tcW w:w="3097" w:type="pct"/>
            <w:noWrap/>
            <w:vAlign w:val="center"/>
            <w:hideMark/>
          </w:tcPr>
          <w:p w14:paraId="01A53AE8" w14:textId="57C298C9" w:rsidR="006236BC" w:rsidRPr="006E2C65" w:rsidRDefault="00ED2A98" w:rsidP="00EF6636">
            <w:pPr>
              <w:rPr>
                <w:sz w:val="22"/>
                <w:szCs w:val="22"/>
                <w:lang w:val="en-US"/>
              </w:rPr>
            </w:pPr>
            <w:r w:rsidRPr="006E2C65">
              <w:rPr>
                <w:sz w:val="22"/>
                <w:szCs w:val="22"/>
                <w:lang w:val="en-US"/>
              </w:rPr>
              <w:t>P</w:t>
            </w:r>
            <w:r w:rsidR="00C22D6B" w:rsidRPr="006E2C65">
              <w:rPr>
                <w:sz w:val="22"/>
                <w:szCs w:val="22"/>
                <w:lang w:val="en-US"/>
              </w:rPr>
              <w:t xml:space="preserve">aid for environmental measure </w:t>
            </w:r>
            <w:r w:rsidR="006236BC" w:rsidRPr="006E2C65">
              <w:rPr>
                <w:sz w:val="22"/>
                <w:szCs w:val="22"/>
                <w:lang w:val="en-US"/>
              </w:rPr>
              <w:t>_would do</w:t>
            </w:r>
          </w:p>
        </w:tc>
        <w:tc>
          <w:tcPr>
            <w:tcW w:w="951" w:type="pct"/>
            <w:noWrap/>
            <w:vAlign w:val="center"/>
            <w:hideMark/>
          </w:tcPr>
          <w:p w14:paraId="3AD18783" w14:textId="77777777" w:rsidR="006236BC" w:rsidRPr="006236BC" w:rsidRDefault="006236BC" w:rsidP="00EF6636">
            <w:pPr>
              <w:ind w:right="567"/>
              <w:jc w:val="right"/>
              <w:rPr>
                <w:sz w:val="22"/>
                <w:szCs w:val="22"/>
              </w:rPr>
            </w:pPr>
            <w:r w:rsidRPr="006236BC">
              <w:rPr>
                <w:sz w:val="22"/>
                <w:szCs w:val="22"/>
              </w:rPr>
              <w:t>0.05</w:t>
            </w:r>
          </w:p>
        </w:tc>
        <w:tc>
          <w:tcPr>
            <w:tcW w:w="951" w:type="pct"/>
            <w:noWrap/>
            <w:vAlign w:val="center"/>
            <w:hideMark/>
          </w:tcPr>
          <w:p w14:paraId="13486D08" w14:textId="77777777" w:rsidR="006236BC" w:rsidRPr="006236BC" w:rsidRDefault="006236BC" w:rsidP="00EF6636">
            <w:pPr>
              <w:ind w:right="567"/>
              <w:jc w:val="right"/>
              <w:rPr>
                <w:sz w:val="22"/>
                <w:szCs w:val="22"/>
              </w:rPr>
            </w:pPr>
            <w:r w:rsidRPr="006236BC">
              <w:rPr>
                <w:sz w:val="22"/>
                <w:szCs w:val="22"/>
              </w:rPr>
              <w:t>0.19</w:t>
            </w:r>
          </w:p>
        </w:tc>
      </w:tr>
      <w:tr w:rsidR="006236BC" w:rsidRPr="006236BC" w14:paraId="5DB90EC1" w14:textId="77777777" w:rsidTr="00EF6636">
        <w:trPr>
          <w:trHeight w:val="300"/>
        </w:trPr>
        <w:tc>
          <w:tcPr>
            <w:tcW w:w="3097" w:type="pct"/>
            <w:noWrap/>
            <w:vAlign w:val="center"/>
            <w:hideMark/>
          </w:tcPr>
          <w:p w14:paraId="7190E284" w14:textId="56DA1FBA" w:rsidR="006236BC" w:rsidRPr="006E2C65" w:rsidRDefault="00ED2A98" w:rsidP="00EF6636">
            <w:pPr>
              <w:rPr>
                <w:sz w:val="22"/>
                <w:szCs w:val="22"/>
                <w:lang w:val="en-US"/>
              </w:rPr>
            </w:pPr>
            <w:r w:rsidRPr="006E2C65">
              <w:rPr>
                <w:sz w:val="22"/>
                <w:szCs w:val="22"/>
                <w:lang w:val="en-US"/>
              </w:rPr>
              <w:t>P</w:t>
            </w:r>
            <w:r w:rsidR="00C22D6B" w:rsidRPr="006E2C65">
              <w:rPr>
                <w:sz w:val="22"/>
                <w:szCs w:val="22"/>
                <w:lang w:val="en-US"/>
              </w:rPr>
              <w:t xml:space="preserve">aid for environmental measure </w:t>
            </w:r>
            <w:r w:rsidR="006236BC" w:rsidRPr="006E2C65">
              <w:rPr>
                <w:sz w:val="22"/>
                <w:szCs w:val="22"/>
                <w:lang w:val="en-US"/>
              </w:rPr>
              <w:t>_would not do</w:t>
            </w:r>
          </w:p>
        </w:tc>
        <w:tc>
          <w:tcPr>
            <w:tcW w:w="951" w:type="pct"/>
            <w:noWrap/>
            <w:vAlign w:val="center"/>
            <w:hideMark/>
          </w:tcPr>
          <w:p w14:paraId="5E4EE048" w14:textId="77777777" w:rsidR="006236BC" w:rsidRPr="006236BC" w:rsidRDefault="006236BC" w:rsidP="00EF6636">
            <w:pPr>
              <w:ind w:right="567"/>
              <w:jc w:val="right"/>
              <w:rPr>
                <w:sz w:val="22"/>
                <w:szCs w:val="22"/>
              </w:rPr>
            </w:pPr>
            <w:r w:rsidRPr="006236BC">
              <w:rPr>
                <w:sz w:val="22"/>
                <w:szCs w:val="22"/>
              </w:rPr>
              <w:t>1.09</w:t>
            </w:r>
          </w:p>
        </w:tc>
        <w:tc>
          <w:tcPr>
            <w:tcW w:w="951" w:type="pct"/>
            <w:noWrap/>
            <w:vAlign w:val="center"/>
            <w:hideMark/>
          </w:tcPr>
          <w:p w14:paraId="12FF0D97" w14:textId="77777777" w:rsidR="006236BC" w:rsidRPr="006236BC" w:rsidRDefault="006236BC" w:rsidP="00EF6636">
            <w:pPr>
              <w:ind w:right="567"/>
              <w:jc w:val="right"/>
              <w:rPr>
                <w:sz w:val="22"/>
                <w:szCs w:val="22"/>
              </w:rPr>
            </w:pPr>
            <w:r w:rsidRPr="006236BC">
              <w:rPr>
                <w:sz w:val="22"/>
                <w:szCs w:val="22"/>
              </w:rPr>
              <w:t>0.25</w:t>
            </w:r>
          </w:p>
        </w:tc>
      </w:tr>
      <w:tr w:rsidR="006236BC" w:rsidRPr="006236BC" w14:paraId="63D5601A" w14:textId="77777777" w:rsidTr="00EF6636">
        <w:trPr>
          <w:trHeight w:val="300"/>
        </w:trPr>
        <w:tc>
          <w:tcPr>
            <w:tcW w:w="3097" w:type="pct"/>
            <w:noWrap/>
            <w:vAlign w:val="center"/>
            <w:hideMark/>
          </w:tcPr>
          <w:p w14:paraId="1F77E519" w14:textId="1D024656" w:rsidR="006236BC" w:rsidRPr="006E2C65" w:rsidRDefault="00C22D6B" w:rsidP="00EF6636">
            <w:pPr>
              <w:rPr>
                <w:sz w:val="22"/>
                <w:szCs w:val="22"/>
                <w:lang w:val="en-US"/>
              </w:rPr>
            </w:pPr>
            <w:r w:rsidRPr="00B3486E">
              <w:rPr>
                <w:sz w:val="22"/>
                <w:szCs w:val="22"/>
                <w:lang w:val="en-GB"/>
              </w:rPr>
              <w:t>Reduced temperature at home</w:t>
            </w:r>
            <w:r w:rsidRPr="006E2C65">
              <w:rPr>
                <w:sz w:val="22"/>
                <w:szCs w:val="22"/>
                <w:lang w:val="en-US"/>
              </w:rPr>
              <w:t xml:space="preserve"> </w:t>
            </w:r>
            <w:r w:rsidR="006236BC" w:rsidRPr="006E2C65">
              <w:rPr>
                <w:sz w:val="22"/>
                <w:szCs w:val="22"/>
                <w:lang w:val="en-US"/>
              </w:rPr>
              <w:t>_have done</w:t>
            </w:r>
          </w:p>
        </w:tc>
        <w:tc>
          <w:tcPr>
            <w:tcW w:w="951" w:type="pct"/>
            <w:noWrap/>
            <w:vAlign w:val="center"/>
            <w:hideMark/>
          </w:tcPr>
          <w:p w14:paraId="559CA189" w14:textId="77777777" w:rsidR="006236BC" w:rsidRPr="006236BC" w:rsidRDefault="006236BC" w:rsidP="00EF6636">
            <w:pPr>
              <w:ind w:right="567"/>
              <w:jc w:val="right"/>
              <w:rPr>
                <w:sz w:val="22"/>
                <w:szCs w:val="22"/>
              </w:rPr>
            </w:pPr>
            <w:r w:rsidRPr="006236BC">
              <w:rPr>
                <w:sz w:val="22"/>
                <w:szCs w:val="22"/>
              </w:rPr>
              <w:t>0.55</w:t>
            </w:r>
          </w:p>
        </w:tc>
        <w:tc>
          <w:tcPr>
            <w:tcW w:w="951" w:type="pct"/>
            <w:noWrap/>
            <w:vAlign w:val="center"/>
            <w:hideMark/>
          </w:tcPr>
          <w:p w14:paraId="74EDDA1C" w14:textId="77777777" w:rsidR="006236BC" w:rsidRPr="006236BC" w:rsidRDefault="006236BC" w:rsidP="00EF6636">
            <w:pPr>
              <w:ind w:right="567"/>
              <w:jc w:val="right"/>
              <w:rPr>
                <w:sz w:val="22"/>
                <w:szCs w:val="22"/>
              </w:rPr>
            </w:pPr>
            <w:r w:rsidRPr="006236BC">
              <w:rPr>
                <w:sz w:val="22"/>
                <w:szCs w:val="22"/>
              </w:rPr>
              <w:t>0.27</w:t>
            </w:r>
          </w:p>
        </w:tc>
      </w:tr>
      <w:tr w:rsidR="006236BC" w:rsidRPr="006236BC" w14:paraId="45B68D85" w14:textId="77777777" w:rsidTr="00EF6636">
        <w:trPr>
          <w:trHeight w:val="300"/>
        </w:trPr>
        <w:tc>
          <w:tcPr>
            <w:tcW w:w="3097" w:type="pct"/>
            <w:noWrap/>
            <w:vAlign w:val="center"/>
            <w:hideMark/>
          </w:tcPr>
          <w:p w14:paraId="0BD4B012" w14:textId="5CDD3791" w:rsidR="006236BC" w:rsidRPr="006E2C65" w:rsidRDefault="00C22D6B" w:rsidP="00EF6636">
            <w:pPr>
              <w:rPr>
                <w:sz w:val="22"/>
                <w:szCs w:val="22"/>
                <w:lang w:val="en-US"/>
              </w:rPr>
            </w:pPr>
            <w:r w:rsidRPr="00B3486E">
              <w:rPr>
                <w:sz w:val="22"/>
                <w:szCs w:val="22"/>
                <w:lang w:val="en-GB"/>
              </w:rPr>
              <w:t>Reduced temperature at home</w:t>
            </w:r>
            <w:r w:rsidRPr="006E2C65">
              <w:rPr>
                <w:sz w:val="22"/>
                <w:szCs w:val="22"/>
                <w:lang w:val="en-US"/>
              </w:rPr>
              <w:t xml:space="preserve"> </w:t>
            </w:r>
            <w:r w:rsidR="006236BC" w:rsidRPr="006E2C65">
              <w:rPr>
                <w:sz w:val="22"/>
                <w:szCs w:val="22"/>
                <w:lang w:val="en-US"/>
              </w:rPr>
              <w:t>_would do</w:t>
            </w:r>
          </w:p>
        </w:tc>
        <w:tc>
          <w:tcPr>
            <w:tcW w:w="951" w:type="pct"/>
            <w:noWrap/>
            <w:vAlign w:val="center"/>
            <w:hideMark/>
          </w:tcPr>
          <w:p w14:paraId="79736838" w14:textId="77777777" w:rsidR="006236BC" w:rsidRPr="006236BC" w:rsidRDefault="006236BC" w:rsidP="00EF6636">
            <w:pPr>
              <w:ind w:right="567"/>
              <w:jc w:val="right"/>
              <w:rPr>
                <w:sz w:val="22"/>
                <w:szCs w:val="22"/>
              </w:rPr>
            </w:pPr>
            <w:r w:rsidRPr="006236BC">
              <w:rPr>
                <w:sz w:val="22"/>
                <w:szCs w:val="22"/>
              </w:rPr>
              <w:t>0.22</w:t>
            </w:r>
          </w:p>
        </w:tc>
        <w:tc>
          <w:tcPr>
            <w:tcW w:w="951" w:type="pct"/>
            <w:noWrap/>
            <w:vAlign w:val="center"/>
            <w:hideMark/>
          </w:tcPr>
          <w:p w14:paraId="5B7229B3" w14:textId="77777777" w:rsidR="006236BC" w:rsidRPr="006236BC" w:rsidRDefault="006236BC" w:rsidP="00EF6636">
            <w:pPr>
              <w:ind w:right="567"/>
              <w:jc w:val="right"/>
              <w:rPr>
                <w:sz w:val="22"/>
                <w:szCs w:val="22"/>
              </w:rPr>
            </w:pPr>
            <w:r w:rsidRPr="006236BC">
              <w:rPr>
                <w:sz w:val="22"/>
                <w:szCs w:val="22"/>
              </w:rPr>
              <w:t>0.75</w:t>
            </w:r>
          </w:p>
        </w:tc>
      </w:tr>
      <w:tr w:rsidR="006236BC" w:rsidRPr="006236BC" w14:paraId="7960EB89" w14:textId="77777777" w:rsidTr="00EF6636">
        <w:trPr>
          <w:trHeight w:val="300"/>
        </w:trPr>
        <w:tc>
          <w:tcPr>
            <w:tcW w:w="3097" w:type="pct"/>
            <w:noWrap/>
            <w:vAlign w:val="center"/>
            <w:hideMark/>
          </w:tcPr>
          <w:p w14:paraId="07600AD3" w14:textId="047FCB74" w:rsidR="006236BC" w:rsidRPr="006E2C65" w:rsidRDefault="00C22D6B" w:rsidP="00EF6636">
            <w:pPr>
              <w:rPr>
                <w:sz w:val="22"/>
                <w:szCs w:val="22"/>
                <w:lang w:val="en-US"/>
              </w:rPr>
            </w:pPr>
            <w:r w:rsidRPr="00B3486E">
              <w:rPr>
                <w:sz w:val="22"/>
                <w:szCs w:val="22"/>
                <w:lang w:val="en-GB"/>
              </w:rPr>
              <w:t>Reduced temperature at home</w:t>
            </w:r>
            <w:r w:rsidRPr="006E2C65">
              <w:rPr>
                <w:sz w:val="22"/>
                <w:szCs w:val="22"/>
                <w:lang w:val="en-US"/>
              </w:rPr>
              <w:t xml:space="preserve"> </w:t>
            </w:r>
            <w:r w:rsidR="006236BC" w:rsidRPr="006E2C65">
              <w:rPr>
                <w:sz w:val="22"/>
                <w:szCs w:val="22"/>
                <w:lang w:val="en-US"/>
              </w:rPr>
              <w:t>_would not do</w:t>
            </w:r>
          </w:p>
        </w:tc>
        <w:tc>
          <w:tcPr>
            <w:tcW w:w="951" w:type="pct"/>
            <w:noWrap/>
            <w:vAlign w:val="center"/>
            <w:hideMark/>
          </w:tcPr>
          <w:p w14:paraId="0A8BFC86" w14:textId="77777777" w:rsidR="006236BC" w:rsidRPr="006236BC" w:rsidRDefault="006236BC" w:rsidP="00EF6636">
            <w:pPr>
              <w:ind w:right="567"/>
              <w:jc w:val="right"/>
              <w:rPr>
                <w:sz w:val="22"/>
                <w:szCs w:val="22"/>
              </w:rPr>
            </w:pPr>
            <w:r w:rsidRPr="006236BC">
              <w:rPr>
                <w:sz w:val="22"/>
                <w:szCs w:val="22"/>
              </w:rPr>
              <w:t>1.84</w:t>
            </w:r>
          </w:p>
        </w:tc>
        <w:tc>
          <w:tcPr>
            <w:tcW w:w="951" w:type="pct"/>
            <w:noWrap/>
            <w:vAlign w:val="center"/>
            <w:hideMark/>
          </w:tcPr>
          <w:p w14:paraId="3763592D" w14:textId="77777777" w:rsidR="006236BC" w:rsidRPr="006236BC" w:rsidRDefault="006236BC" w:rsidP="00EF6636">
            <w:pPr>
              <w:ind w:right="567"/>
              <w:jc w:val="right"/>
              <w:rPr>
                <w:sz w:val="22"/>
                <w:szCs w:val="22"/>
              </w:rPr>
            </w:pPr>
            <w:r w:rsidRPr="006236BC">
              <w:rPr>
                <w:sz w:val="22"/>
                <w:szCs w:val="22"/>
              </w:rPr>
              <w:t>0.12</w:t>
            </w:r>
          </w:p>
        </w:tc>
      </w:tr>
      <w:tr w:rsidR="006236BC" w:rsidRPr="006236BC" w14:paraId="6411C0C4" w14:textId="77777777" w:rsidTr="00EF6636">
        <w:trPr>
          <w:trHeight w:val="300"/>
        </w:trPr>
        <w:tc>
          <w:tcPr>
            <w:tcW w:w="3097" w:type="pct"/>
            <w:noWrap/>
            <w:vAlign w:val="center"/>
            <w:hideMark/>
          </w:tcPr>
          <w:p w14:paraId="1638DEF5" w14:textId="38A903BB" w:rsidR="006236BC" w:rsidRPr="006E2C65" w:rsidRDefault="00ED2A98" w:rsidP="00EF6636">
            <w:pPr>
              <w:rPr>
                <w:sz w:val="22"/>
                <w:szCs w:val="22"/>
                <w:lang w:val="en-US"/>
              </w:rPr>
            </w:pPr>
            <w:r w:rsidRPr="00B3486E">
              <w:rPr>
                <w:sz w:val="22"/>
                <w:szCs w:val="22"/>
                <w:lang w:val="en-GB"/>
              </w:rPr>
              <w:t xml:space="preserve">Stopped eating </w:t>
            </w:r>
            <w:r>
              <w:rPr>
                <w:sz w:val="22"/>
                <w:szCs w:val="22"/>
                <w:lang w:val="en-GB"/>
              </w:rPr>
              <w:t>m</w:t>
            </w:r>
            <w:r w:rsidRPr="00B3486E">
              <w:rPr>
                <w:sz w:val="22"/>
                <w:szCs w:val="22"/>
                <w:lang w:val="en-GB"/>
              </w:rPr>
              <w:t>eat</w:t>
            </w:r>
            <w:r w:rsidRPr="006E2C65">
              <w:rPr>
                <w:sz w:val="22"/>
                <w:szCs w:val="22"/>
                <w:lang w:val="en-US"/>
              </w:rPr>
              <w:t xml:space="preserve"> </w:t>
            </w:r>
            <w:r w:rsidR="006236BC" w:rsidRPr="006E2C65">
              <w:rPr>
                <w:sz w:val="22"/>
                <w:szCs w:val="22"/>
                <w:lang w:val="en-US"/>
              </w:rPr>
              <w:t>_have done</w:t>
            </w:r>
          </w:p>
        </w:tc>
        <w:tc>
          <w:tcPr>
            <w:tcW w:w="951" w:type="pct"/>
            <w:noWrap/>
            <w:vAlign w:val="center"/>
            <w:hideMark/>
          </w:tcPr>
          <w:p w14:paraId="1ECE1DF8" w14:textId="77777777" w:rsidR="006236BC" w:rsidRPr="006236BC" w:rsidRDefault="006236BC" w:rsidP="00EF6636">
            <w:pPr>
              <w:ind w:right="567"/>
              <w:jc w:val="right"/>
              <w:rPr>
                <w:sz w:val="22"/>
                <w:szCs w:val="22"/>
              </w:rPr>
            </w:pPr>
            <w:r w:rsidRPr="006236BC">
              <w:rPr>
                <w:sz w:val="22"/>
                <w:szCs w:val="22"/>
              </w:rPr>
              <w:t>1.74</w:t>
            </w:r>
          </w:p>
        </w:tc>
        <w:tc>
          <w:tcPr>
            <w:tcW w:w="951" w:type="pct"/>
            <w:noWrap/>
            <w:vAlign w:val="center"/>
            <w:hideMark/>
          </w:tcPr>
          <w:p w14:paraId="64607913" w14:textId="77777777" w:rsidR="006236BC" w:rsidRPr="006236BC" w:rsidRDefault="006236BC" w:rsidP="00EF6636">
            <w:pPr>
              <w:ind w:right="567"/>
              <w:jc w:val="right"/>
              <w:rPr>
                <w:sz w:val="22"/>
                <w:szCs w:val="22"/>
              </w:rPr>
            </w:pPr>
            <w:r w:rsidRPr="006236BC">
              <w:rPr>
                <w:sz w:val="22"/>
                <w:szCs w:val="22"/>
              </w:rPr>
              <w:t>0.78</w:t>
            </w:r>
          </w:p>
        </w:tc>
      </w:tr>
      <w:tr w:rsidR="006236BC" w:rsidRPr="006236BC" w14:paraId="39D4B00F" w14:textId="77777777" w:rsidTr="00EF6636">
        <w:trPr>
          <w:trHeight w:val="300"/>
        </w:trPr>
        <w:tc>
          <w:tcPr>
            <w:tcW w:w="3097" w:type="pct"/>
            <w:noWrap/>
            <w:vAlign w:val="center"/>
            <w:hideMark/>
          </w:tcPr>
          <w:p w14:paraId="181D0A81" w14:textId="14D62F9C" w:rsidR="006236BC" w:rsidRPr="006E2C65" w:rsidRDefault="00ED2A98" w:rsidP="00EF6636">
            <w:pPr>
              <w:rPr>
                <w:sz w:val="22"/>
                <w:szCs w:val="22"/>
                <w:lang w:val="en-US"/>
              </w:rPr>
            </w:pPr>
            <w:r w:rsidRPr="00B3486E">
              <w:rPr>
                <w:sz w:val="22"/>
                <w:szCs w:val="22"/>
                <w:lang w:val="en-GB"/>
              </w:rPr>
              <w:t xml:space="preserve">Stopped eating </w:t>
            </w:r>
            <w:r>
              <w:rPr>
                <w:sz w:val="22"/>
                <w:szCs w:val="22"/>
                <w:lang w:val="en-GB"/>
              </w:rPr>
              <w:t>m</w:t>
            </w:r>
            <w:r w:rsidRPr="00B3486E">
              <w:rPr>
                <w:sz w:val="22"/>
                <w:szCs w:val="22"/>
                <w:lang w:val="en-GB"/>
              </w:rPr>
              <w:t>eat</w:t>
            </w:r>
            <w:r w:rsidRPr="006E2C65">
              <w:rPr>
                <w:sz w:val="22"/>
                <w:szCs w:val="22"/>
                <w:lang w:val="en-US"/>
              </w:rPr>
              <w:t xml:space="preserve"> </w:t>
            </w:r>
            <w:r w:rsidR="006236BC" w:rsidRPr="006E2C65">
              <w:rPr>
                <w:sz w:val="22"/>
                <w:szCs w:val="22"/>
                <w:lang w:val="en-US"/>
              </w:rPr>
              <w:t>_would do</w:t>
            </w:r>
          </w:p>
        </w:tc>
        <w:tc>
          <w:tcPr>
            <w:tcW w:w="951" w:type="pct"/>
            <w:noWrap/>
            <w:vAlign w:val="center"/>
            <w:hideMark/>
          </w:tcPr>
          <w:p w14:paraId="2D28AE89" w14:textId="77777777" w:rsidR="006236BC" w:rsidRPr="006236BC" w:rsidRDefault="006236BC" w:rsidP="00EF6636">
            <w:pPr>
              <w:ind w:right="567"/>
              <w:jc w:val="right"/>
              <w:rPr>
                <w:sz w:val="22"/>
                <w:szCs w:val="22"/>
              </w:rPr>
            </w:pPr>
            <w:r w:rsidRPr="006236BC">
              <w:rPr>
                <w:sz w:val="22"/>
                <w:szCs w:val="22"/>
              </w:rPr>
              <w:t>1.11</w:t>
            </w:r>
          </w:p>
        </w:tc>
        <w:tc>
          <w:tcPr>
            <w:tcW w:w="951" w:type="pct"/>
            <w:noWrap/>
            <w:vAlign w:val="center"/>
            <w:hideMark/>
          </w:tcPr>
          <w:p w14:paraId="0CBC960A" w14:textId="77777777" w:rsidR="006236BC" w:rsidRPr="006236BC" w:rsidRDefault="006236BC" w:rsidP="00EF6636">
            <w:pPr>
              <w:ind w:right="567"/>
              <w:jc w:val="right"/>
              <w:rPr>
                <w:sz w:val="22"/>
                <w:szCs w:val="22"/>
              </w:rPr>
            </w:pPr>
            <w:r w:rsidRPr="006236BC">
              <w:rPr>
                <w:sz w:val="22"/>
                <w:szCs w:val="22"/>
              </w:rPr>
              <w:t>1.42</w:t>
            </w:r>
          </w:p>
        </w:tc>
      </w:tr>
      <w:tr w:rsidR="006236BC" w:rsidRPr="006236BC" w14:paraId="5EEF638A" w14:textId="77777777" w:rsidTr="00EF6636">
        <w:trPr>
          <w:trHeight w:val="300"/>
        </w:trPr>
        <w:tc>
          <w:tcPr>
            <w:tcW w:w="3097" w:type="pct"/>
            <w:noWrap/>
            <w:vAlign w:val="center"/>
            <w:hideMark/>
          </w:tcPr>
          <w:p w14:paraId="2F7312A8" w14:textId="6CCF1324" w:rsidR="006236BC" w:rsidRPr="006E2C65" w:rsidRDefault="00ED2A98" w:rsidP="00EF6636">
            <w:pPr>
              <w:rPr>
                <w:sz w:val="22"/>
                <w:szCs w:val="22"/>
                <w:lang w:val="en-US"/>
              </w:rPr>
            </w:pPr>
            <w:r w:rsidRPr="00B3486E">
              <w:rPr>
                <w:sz w:val="22"/>
                <w:szCs w:val="22"/>
                <w:lang w:val="en-GB"/>
              </w:rPr>
              <w:t xml:space="preserve">Stopped eating </w:t>
            </w:r>
            <w:r>
              <w:rPr>
                <w:sz w:val="22"/>
                <w:szCs w:val="22"/>
                <w:lang w:val="en-GB"/>
              </w:rPr>
              <w:t>m</w:t>
            </w:r>
            <w:r w:rsidRPr="00B3486E">
              <w:rPr>
                <w:sz w:val="22"/>
                <w:szCs w:val="22"/>
                <w:lang w:val="en-GB"/>
              </w:rPr>
              <w:t>eat</w:t>
            </w:r>
            <w:r w:rsidRPr="006E2C65">
              <w:rPr>
                <w:sz w:val="22"/>
                <w:szCs w:val="22"/>
                <w:lang w:val="en-US"/>
              </w:rPr>
              <w:t xml:space="preserve"> </w:t>
            </w:r>
            <w:r w:rsidR="006236BC" w:rsidRPr="006E2C65">
              <w:rPr>
                <w:sz w:val="22"/>
                <w:szCs w:val="22"/>
                <w:lang w:val="en-US"/>
              </w:rPr>
              <w:t>_would not do</w:t>
            </w:r>
          </w:p>
        </w:tc>
        <w:tc>
          <w:tcPr>
            <w:tcW w:w="951" w:type="pct"/>
            <w:noWrap/>
            <w:vAlign w:val="center"/>
            <w:hideMark/>
          </w:tcPr>
          <w:p w14:paraId="6C9F7D63" w14:textId="2E22B165" w:rsidR="006236BC" w:rsidRPr="00F03E81" w:rsidRDefault="006236BC" w:rsidP="00EF6636">
            <w:pPr>
              <w:ind w:right="567"/>
              <w:jc w:val="right"/>
              <w:rPr>
                <w:b/>
                <w:sz w:val="22"/>
                <w:szCs w:val="22"/>
              </w:rPr>
            </w:pPr>
            <w:r w:rsidRPr="00F03E81">
              <w:rPr>
                <w:b/>
                <w:sz w:val="22"/>
                <w:szCs w:val="22"/>
              </w:rPr>
              <w:t>2.6</w:t>
            </w:r>
            <w:r w:rsidR="00F03E81" w:rsidRPr="00F03E81">
              <w:rPr>
                <w:b/>
                <w:sz w:val="22"/>
                <w:szCs w:val="22"/>
              </w:rPr>
              <w:t>0</w:t>
            </w:r>
          </w:p>
        </w:tc>
        <w:tc>
          <w:tcPr>
            <w:tcW w:w="951" w:type="pct"/>
            <w:noWrap/>
            <w:vAlign w:val="center"/>
            <w:hideMark/>
          </w:tcPr>
          <w:p w14:paraId="3D9A2E4F" w14:textId="77777777" w:rsidR="006236BC" w:rsidRPr="006236BC" w:rsidRDefault="006236BC" w:rsidP="00EF6636">
            <w:pPr>
              <w:ind w:right="567"/>
              <w:jc w:val="right"/>
              <w:rPr>
                <w:sz w:val="22"/>
                <w:szCs w:val="22"/>
              </w:rPr>
            </w:pPr>
            <w:r w:rsidRPr="006236BC">
              <w:rPr>
                <w:sz w:val="22"/>
                <w:szCs w:val="22"/>
              </w:rPr>
              <w:t>0.18</w:t>
            </w:r>
          </w:p>
        </w:tc>
      </w:tr>
      <w:tr w:rsidR="006236BC" w:rsidRPr="006236BC" w14:paraId="7126E499" w14:textId="77777777" w:rsidTr="00EF6636">
        <w:trPr>
          <w:trHeight w:val="300"/>
        </w:trPr>
        <w:tc>
          <w:tcPr>
            <w:tcW w:w="3097" w:type="pct"/>
            <w:noWrap/>
            <w:vAlign w:val="center"/>
            <w:hideMark/>
          </w:tcPr>
          <w:p w14:paraId="20CA92FB" w14:textId="72DF4745" w:rsidR="006236BC" w:rsidRPr="006236BC" w:rsidRDefault="00ED2A98" w:rsidP="00EF6636">
            <w:pPr>
              <w:rPr>
                <w:sz w:val="22"/>
                <w:szCs w:val="22"/>
              </w:rPr>
            </w:pPr>
            <w:r w:rsidRPr="00B3486E">
              <w:rPr>
                <w:sz w:val="22"/>
                <w:szCs w:val="22"/>
                <w:lang w:val="en-GB"/>
              </w:rPr>
              <w:t>Stopped flying</w:t>
            </w:r>
            <w:r w:rsidRPr="006236BC">
              <w:rPr>
                <w:sz w:val="22"/>
                <w:szCs w:val="22"/>
              </w:rPr>
              <w:t xml:space="preserve"> </w:t>
            </w:r>
            <w:r w:rsidR="006236BC" w:rsidRPr="006236BC">
              <w:rPr>
                <w:sz w:val="22"/>
                <w:szCs w:val="22"/>
              </w:rPr>
              <w:t>_have done</w:t>
            </w:r>
          </w:p>
        </w:tc>
        <w:tc>
          <w:tcPr>
            <w:tcW w:w="951" w:type="pct"/>
            <w:noWrap/>
            <w:vAlign w:val="center"/>
            <w:hideMark/>
          </w:tcPr>
          <w:p w14:paraId="1675659A" w14:textId="77777777" w:rsidR="006236BC" w:rsidRPr="006236BC" w:rsidRDefault="006236BC" w:rsidP="00EF6636">
            <w:pPr>
              <w:ind w:right="567"/>
              <w:jc w:val="right"/>
              <w:rPr>
                <w:sz w:val="22"/>
                <w:szCs w:val="22"/>
              </w:rPr>
            </w:pPr>
            <w:r w:rsidRPr="006236BC">
              <w:rPr>
                <w:sz w:val="22"/>
                <w:szCs w:val="22"/>
              </w:rPr>
              <w:t>1.26</w:t>
            </w:r>
          </w:p>
        </w:tc>
        <w:tc>
          <w:tcPr>
            <w:tcW w:w="951" w:type="pct"/>
            <w:noWrap/>
            <w:vAlign w:val="center"/>
            <w:hideMark/>
          </w:tcPr>
          <w:p w14:paraId="30C78430" w14:textId="77777777" w:rsidR="006236BC" w:rsidRPr="006236BC" w:rsidRDefault="006236BC" w:rsidP="00EF6636">
            <w:pPr>
              <w:ind w:right="567"/>
              <w:jc w:val="right"/>
              <w:rPr>
                <w:sz w:val="22"/>
                <w:szCs w:val="22"/>
              </w:rPr>
            </w:pPr>
            <w:r w:rsidRPr="006236BC">
              <w:rPr>
                <w:sz w:val="22"/>
                <w:szCs w:val="22"/>
              </w:rPr>
              <w:t>0.6</w:t>
            </w:r>
          </w:p>
        </w:tc>
      </w:tr>
      <w:tr w:rsidR="006236BC" w:rsidRPr="006236BC" w14:paraId="0B247D08" w14:textId="77777777" w:rsidTr="00EF6636">
        <w:trPr>
          <w:trHeight w:val="300"/>
        </w:trPr>
        <w:tc>
          <w:tcPr>
            <w:tcW w:w="3097" w:type="pct"/>
            <w:noWrap/>
            <w:vAlign w:val="center"/>
            <w:hideMark/>
          </w:tcPr>
          <w:p w14:paraId="7C1CC680" w14:textId="2C769833" w:rsidR="006236BC" w:rsidRPr="006236BC" w:rsidRDefault="00ED2A98" w:rsidP="00EF6636">
            <w:pPr>
              <w:rPr>
                <w:sz w:val="22"/>
                <w:szCs w:val="22"/>
              </w:rPr>
            </w:pPr>
            <w:r w:rsidRPr="00B3486E">
              <w:rPr>
                <w:sz w:val="22"/>
                <w:szCs w:val="22"/>
                <w:lang w:val="en-GB"/>
              </w:rPr>
              <w:t>Stopped flying</w:t>
            </w:r>
            <w:r w:rsidRPr="006236BC">
              <w:rPr>
                <w:sz w:val="22"/>
                <w:szCs w:val="22"/>
              </w:rPr>
              <w:t xml:space="preserve"> </w:t>
            </w:r>
            <w:r w:rsidR="006236BC" w:rsidRPr="006236BC">
              <w:rPr>
                <w:sz w:val="22"/>
                <w:szCs w:val="22"/>
              </w:rPr>
              <w:t>_would do</w:t>
            </w:r>
          </w:p>
        </w:tc>
        <w:tc>
          <w:tcPr>
            <w:tcW w:w="951" w:type="pct"/>
            <w:noWrap/>
            <w:vAlign w:val="center"/>
            <w:hideMark/>
          </w:tcPr>
          <w:p w14:paraId="76F825B1" w14:textId="77777777" w:rsidR="006236BC" w:rsidRPr="006236BC" w:rsidRDefault="006236BC" w:rsidP="00EF6636">
            <w:pPr>
              <w:ind w:right="567"/>
              <w:jc w:val="right"/>
              <w:rPr>
                <w:sz w:val="22"/>
                <w:szCs w:val="22"/>
              </w:rPr>
            </w:pPr>
            <w:r w:rsidRPr="006236BC">
              <w:rPr>
                <w:sz w:val="22"/>
                <w:szCs w:val="22"/>
              </w:rPr>
              <w:t>0.81</w:t>
            </w:r>
          </w:p>
        </w:tc>
        <w:tc>
          <w:tcPr>
            <w:tcW w:w="951" w:type="pct"/>
            <w:noWrap/>
            <w:vAlign w:val="center"/>
            <w:hideMark/>
          </w:tcPr>
          <w:p w14:paraId="28CAE79F" w14:textId="77777777" w:rsidR="006236BC" w:rsidRPr="006236BC" w:rsidRDefault="006236BC" w:rsidP="00EF6636">
            <w:pPr>
              <w:ind w:right="567"/>
              <w:jc w:val="right"/>
              <w:rPr>
                <w:sz w:val="22"/>
                <w:szCs w:val="22"/>
              </w:rPr>
            </w:pPr>
            <w:r w:rsidRPr="006236BC">
              <w:rPr>
                <w:sz w:val="22"/>
                <w:szCs w:val="22"/>
              </w:rPr>
              <w:t>0.42</w:t>
            </w:r>
          </w:p>
        </w:tc>
      </w:tr>
      <w:tr w:rsidR="006236BC" w:rsidRPr="006236BC" w14:paraId="3BA542A2" w14:textId="77777777" w:rsidTr="00EF6636">
        <w:trPr>
          <w:trHeight w:val="300"/>
        </w:trPr>
        <w:tc>
          <w:tcPr>
            <w:tcW w:w="3097" w:type="pct"/>
            <w:noWrap/>
            <w:vAlign w:val="center"/>
            <w:hideMark/>
          </w:tcPr>
          <w:p w14:paraId="11DD4D36" w14:textId="61063FD6" w:rsidR="006236BC" w:rsidRPr="006E2C65" w:rsidRDefault="00ED2A98" w:rsidP="00EF6636">
            <w:pPr>
              <w:rPr>
                <w:sz w:val="22"/>
                <w:szCs w:val="22"/>
                <w:lang w:val="en-US"/>
              </w:rPr>
            </w:pPr>
            <w:r w:rsidRPr="00B3486E">
              <w:rPr>
                <w:sz w:val="22"/>
                <w:szCs w:val="22"/>
                <w:lang w:val="en-GB"/>
              </w:rPr>
              <w:t>Stopped flying</w:t>
            </w:r>
            <w:r w:rsidRPr="006E2C65">
              <w:rPr>
                <w:sz w:val="22"/>
                <w:szCs w:val="22"/>
                <w:lang w:val="en-US"/>
              </w:rPr>
              <w:t xml:space="preserve"> </w:t>
            </w:r>
            <w:r w:rsidR="006236BC" w:rsidRPr="006E2C65">
              <w:rPr>
                <w:sz w:val="22"/>
                <w:szCs w:val="22"/>
                <w:lang w:val="en-US"/>
              </w:rPr>
              <w:t>_would not do</w:t>
            </w:r>
          </w:p>
        </w:tc>
        <w:tc>
          <w:tcPr>
            <w:tcW w:w="951" w:type="pct"/>
            <w:noWrap/>
            <w:vAlign w:val="center"/>
            <w:hideMark/>
          </w:tcPr>
          <w:p w14:paraId="71E7D805" w14:textId="77777777" w:rsidR="006236BC" w:rsidRPr="006236BC" w:rsidRDefault="006236BC" w:rsidP="00EF6636">
            <w:pPr>
              <w:ind w:right="567"/>
              <w:jc w:val="right"/>
              <w:rPr>
                <w:sz w:val="22"/>
                <w:szCs w:val="22"/>
              </w:rPr>
            </w:pPr>
            <w:r w:rsidRPr="006236BC">
              <w:rPr>
                <w:sz w:val="22"/>
                <w:szCs w:val="22"/>
              </w:rPr>
              <w:t>1.72</w:t>
            </w:r>
          </w:p>
        </w:tc>
        <w:tc>
          <w:tcPr>
            <w:tcW w:w="951" w:type="pct"/>
            <w:noWrap/>
            <w:vAlign w:val="center"/>
            <w:hideMark/>
          </w:tcPr>
          <w:p w14:paraId="66573BFD" w14:textId="77777777" w:rsidR="006236BC" w:rsidRPr="006236BC" w:rsidRDefault="006236BC" w:rsidP="00EF6636">
            <w:pPr>
              <w:ind w:right="567"/>
              <w:jc w:val="right"/>
              <w:rPr>
                <w:sz w:val="22"/>
                <w:szCs w:val="22"/>
              </w:rPr>
            </w:pPr>
            <w:r w:rsidRPr="006236BC">
              <w:rPr>
                <w:sz w:val="22"/>
                <w:szCs w:val="22"/>
              </w:rPr>
              <w:t>0</w:t>
            </w:r>
          </w:p>
        </w:tc>
      </w:tr>
      <w:tr w:rsidR="006236BC" w:rsidRPr="006236BC" w14:paraId="7ED057AC" w14:textId="77777777" w:rsidTr="00EF6636">
        <w:trPr>
          <w:trHeight w:val="300"/>
        </w:trPr>
        <w:tc>
          <w:tcPr>
            <w:tcW w:w="3097" w:type="pct"/>
            <w:noWrap/>
            <w:vAlign w:val="center"/>
            <w:hideMark/>
          </w:tcPr>
          <w:p w14:paraId="4DFA2601" w14:textId="710281E6" w:rsidR="006236BC" w:rsidRPr="006236BC" w:rsidRDefault="00ED2A98" w:rsidP="00EF6636">
            <w:pPr>
              <w:rPr>
                <w:sz w:val="22"/>
                <w:szCs w:val="22"/>
              </w:rPr>
            </w:pPr>
            <w:r w:rsidRPr="00B3486E">
              <w:rPr>
                <w:sz w:val="22"/>
                <w:szCs w:val="22"/>
                <w:lang w:val="en-GB"/>
              </w:rPr>
              <w:t>Climate offsetting</w:t>
            </w:r>
            <w:r w:rsidRPr="006236BC">
              <w:rPr>
                <w:sz w:val="22"/>
                <w:szCs w:val="22"/>
              </w:rPr>
              <w:t xml:space="preserve"> </w:t>
            </w:r>
            <w:r w:rsidR="006236BC" w:rsidRPr="006236BC">
              <w:rPr>
                <w:sz w:val="22"/>
                <w:szCs w:val="22"/>
              </w:rPr>
              <w:t>_have done</w:t>
            </w:r>
          </w:p>
        </w:tc>
        <w:tc>
          <w:tcPr>
            <w:tcW w:w="951" w:type="pct"/>
            <w:noWrap/>
            <w:vAlign w:val="center"/>
            <w:hideMark/>
          </w:tcPr>
          <w:p w14:paraId="1090D673" w14:textId="77777777" w:rsidR="006236BC" w:rsidRPr="006236BC" w:rsidRDefault="006236BC" w:rsidP="00EF6636">
            <w:pPr>
              <w:ind w:right="567"/>
              <w:jc w:val="right"/>
              <w:rPr>
                <w:sz w:val="22"/>
                <w:szCs w:val="22"/>
              </w:rPr>
            </w:pPr>
            <w:r w:rsidRPr="006236BC">
              <w:rPr>
                <w:sz w:val="22"/>
                <w:szCs w:val="22"/>
              </w:rPr>
              <w:t>1.37</w:t>
            </w:r>
          </w:p>
        </w:tc>
        <w:tc>
          <w:tcPr>
            <w:tcW w:w="951" w:type="pct"/>
            <w:noWrap/>
            <w:vAlign w:val="center"/>
            <w:hideMark/>
          </w:tcPr>
          <w:p w14:paraId="1F7FA457" w14:textId="77777777" w:rsidR="006236BC" w:rsidRPr="006236BC" w:rsidRDefault="006236BC" w:rsidP="00EF6636">
            <w:pPr>
              <w:ind w:right="567"/>
              <w:jc w:val="right"/>
              <w:rPr>
                <w:sz w:val="22"/>
                <w:szCs w:val="22"/>
              </w:rPr>
            </w:pPr>
            <w:r w:rsidRPr="006236BC">
              <w:rPr>
                <w:sz w:val="22"/>
                <w:szCs w:val="22"/>
              </w:rPr>
              <w:t>0.58</w:t>
            </w:r>
          </w:p>
        </w:tc>
      </w:tr>
      <w:tr w:rsidR="006236BC" w:rsidRPr="006236BC" w14:paraId="41FCD019" w14:textId="77777777" w:rsidTr="00EF6636">
        <w:trPr>
          <w:trHeight w:val="300"/>
        </w:trPr>
        <w:tc>
          <w:tcPr>
            <w:tcW w:w="3097" w:type="pct"/>
            <w:noWrap/>
            <w:vAlign w:val="center"/>
            <w:hideMark/>
          </w:tcPr>
          <w:p w14:paraId="19C058EC" w14:textId="0933F1E2" w:rsidR="006236BC" w:rsidRPr="006236BC" w:rsidRDefault="00ED2A98" w:rsidP="00EF6636">
            <w:pPr>
              <w:rPr>
                <w:sz w:val="22"/>
                <w:szCs w:val="22"/>
              </w:rPr>
            </w:pPr>
            <w:r w:rsidRPr="00B3486E">
              <w:rPr>
                <w:sz w:val="22"/>
                <w:szCs w:val="22"/>
                <w:lang w:val="en-GB"/>
              </w:rPr>
              <w:t>Climate offsetting</w:t>
            </w:r>
            <w:r w:rsidRPr="006236BC">
              <w:rPr>
                <w:sz w:val="22"/>
                <w:szCs w:val="22"/>
              </w:rPr>
              <w:t xml:space="preserve"> </w:t>
            </w:r>
            <w:r w:rsidR="006236BC" w:rsidRPr="006236BC">
              <w:rPr>
                <w:sz w:val="22"/>
                <w:szCs w:val="22"/>
              </w:rPr>
              <w:t>_would do</w:t>
            </w:r>
          </w:p>
        </w:tc>
        <w:tc>
          <w:tcPr>
            <w:tcW w:w="951" w:type="pct"/>
            <w:noWrap/>
            <w:vAlign w:val="center"/>
            <w:hideMark/>
          </w:tcPr>
          <w:p w14:paraId="03201DE5" w14:textId="77777777" w:rsidR="006236BC" w:rsidRPr="006236BC" w:rsidRDefault="006236BC" w:rsidP="00EF6636">
            <w:pPr>
              <w:ind w:right="567"/>
              <w:jc w:val="right"/>
              <w:rPr>
                <w:sz w:val="22"/>
                <w:szCs w:val="22"/>
              </w:rPr>
            </w:pPr>
            <w:r w:rsidRPr="006236BC">
              <w:rPr>
                <w:sz w:val="22"/>
                <w:szCs w:val="22"/>
              </w:rPr>
              <w:t>0.01</w:t>
            </w:r>
          </w:p>
        </w:tc>
        <w:tc>
          <w:tcPr>
            <w:tcW w:w="951" w:type="pct"/>
            <w:noWrap/>
            <w:vAlign w:val="center"/>
            <w:hideMark/>
          </w:tcPr>
          <w:p w14:paraId="02278A99" w14:textId="77777777" w:rsidR="006236BC" w:rsidRPr="006236BC" w:rsidRDefault="006236BC" w:rsidP="00EF6636">
            <w:pPr>
              <w:ind w:right="567"/>
              <w:jc w:val="right"/>
              <w:rPr>
                <w:sz w:val="22"/>
                <w:szCs w:val="22"/>
              </w:rPr>
            </w:pPr>
            <w:r w:rsidRPr="006236BC">
              <w:rPr>
                <w:sz w:val="22"/>
                <w:szCs w:val="22"/>
              </w:rPr>
              <w:t>0.64</w:t>
            </w:r>
          </w:p>
        </w:tc>
      </w:tr>
      <w:tr w:rsidR="006236BC" w:rsidRPr="006236BC" w14:paraId="7C7F2E87" w14:textId="77777777" w:rsidTr="00EF6636">
        <w:trPr>
          <w:trHeight w:val="300"/>
        </w:trPr>
        <w:tc>
          <w:tcPr>
            <w:tcW w:w="3097" w:type="pct"/>
            <w:noWrap/>
            <w:vAlign w:val="center"/>
            <w:hideMark/>
          </w:tcPr>
          <w:p w14:paraId="1AC8289F" w14:textId="6B59B01D" w:rsidR="006236BC" w:rsidRPr="006E2C65" w:rsidRDefault="00ED2A98" w:rsidP="00EF6636">
            <w:pPr>
              <w:rPr>
                <w:sz w:val="22"/>
                <w:szCs w:val="22"/>
                <w:lang w:val="en-US"/>
              </w:rPr>
            </w:pPr>
            <w:r w:rsidRPr="00B3486E">
              <w:rPr>
                <w:sz w:val="22"/>
                <w:szCs w:val="22"/>
                <w:lang w:val="en-GB"/>
              </w:rPr>
              <w:t>Climate offsetting</w:t>
            </w:r>
            <w:r w:rsidRPr="006E2C65">
              <w:rPr>
                <w:sz w:val="22"/>
                <w:szCs w:val="22"/>
                <w:lang w:val="en-US"/>
              </w:rPr>
              <w:t xml:space="preserve"> </w:t>
            </w:r>
            <w:r w:rsidR="006236BC" w:rsidRPr="006E2C65">
              <w:rPr>
                <w:sz w:val="22"/>
                <w:szCs w:val="22"/>
                <w:lang w:val="en-US"/>
              </w:rPr>
              <w:t>_would not do</w:t>
            </w:r>
          </w:p>
        </w:tc>
        <w:tc>
          <w:tcPr>
            <w:tcW w:w="951" w:type="pct"/>
            <w:noWrap/>
            <w:vAlign w:val="center"/>
            <w:hideMark/>
          </w:tcPr>
          <w:p w14:paraId="0BCB09EC" w14:textId="77777777" w:rsidR="006236BC" w:rsidRPr="006236BC" w:rsidRDefault="006236BC" w:rsidP="00EF6636">
            <w:pPr>
              <w:ind w:right="567"/>
              <w:jc w:val="right"/>
              <w:rPr>
                <w:sz w:val="22"/>
                <w:szCs w:val="22"/>
              </w:rPr>
            </w:pPr>
            <w:r w:rsidRPr="006236BC">
              <w:rPr>
                <w:sz w:val="22"/>
                <w:szCs w:val="22"/>
              </w:rPr>
              <w:t>1.23</w:t>
            </w:r>
          </w:p>
        </w:tc>
        <w:tc>
          <w:tcPr>
            <w:tcW w:w="951" w:type="pct"/>
            <w:noWrap/>
            <w:vAlign w:val="center"/>
            <w:hideMark/>
          </w:tcPr>
          <w:p w14:paraId="07485205" w14:textId="77777777" w:rsidR="006236BC" w:rsidRPr="006236BC" w:rsidRDefault="006236BC" w:rsidP="00EF6636">
            <w:pPr>
              <w:ind w:right="567"/>
              <w:jc w:val="right"/>
              <w:rPr>
                <w:sz w:val="22"/>
                <w:szCs w:val="22"/>
              </w:rPr>
            </w:pPr>
            <w:r w:rsidRPr="006236BC">
              <w:rPr>
                <w:sz w:val="22"/>
                <w:szCs w:val="22"/>
              </w:rPr>
              <w:t>0.56</w:t>
            </w:r>
          </w:p>
        </w:tc>
      </w:tr>
      <w:tr w:rsidR="006236BC" w:rsidRPr="006236BC" w14:paraId="213F3421" w14:textId="77777777" w:rsidTr="00EF6636">
        <w:trPr>
          <w:trHeight w:val="300"/>
        </w:trPr>
        <w:tc>
          <w:tcPr>
            <w:tcW w:w="3097" w:type="pct"/>
            <w:noWrap/>
            <w:vAlign w:val="center"/>
            <w:hideMark/>
          </w:tcPr>
          <w:p w14:paraId="3628F165" w14:textId="3F98AC9F" w:rsidR="006236BC" w:rsidRPr="006E2C65" w:rsidRDefault="00ED2A98" w:rsidP="00EF6636">
            <w:pPr>
              <w:rPr>
                <w:sz w:val="22"/>
                <w:szCs w:val="22"/>
                <w:lang w:val="en-US"/>
              </w:rPr>
            </w:pPr>
            <w:r w:rsidRPr="00B3486E">
              <w:rPr>
                <w:sz w:val="22"/>
                <w:szCs w:val="22"/>
                <w:lang w:val="en-GB"/>
              </w:rPr>
              <w:t>Contacted a politician/official</w:t>
            </w:r>
            <w:r w:rsidRPr="006E2C65">
              <w:rPr>
                <w:sz w:val="22"/>
                <w:szCs w:val="22"/>
                <w:lang w:val="en-US"/>
              </w:rPr>
              <w:t xml:space="preserve"> </w:t>
            </w:r>
            <w:r w:rsidR="006236BC" w:rsidRPr="006E2C65">
              <w:rPr>
                <w:sz w:val="22"/>
                <w:szCs w:val="22"/>
                <w:lang w:val="en-US"/>
              </w:rPr>
              <w:t>_have done</w:t>
            </w:r>
          </w:p>
        </w:tc>
        <w:tc>
          <w:tcPr>
            <w:tcW w:w="951" w:type="pct"/>
            <w:noWrap/>
            <w:vAlign w:val="center"/>
            <w:hideMark/>
          </w:tcPr>
          <w:p w14:paraId="5BC18F60" w14:textId="03FC4470" w:rsidR="006236BC" w:rsidRPr="006236BC" w:rsidRDefault="006236BC" w:rsidP="00EF6636">
            <w:pPr>
              <w:ind w:right="567"/>
              <w:jc w:val="right"/>
              <w:rPr>
                <w:sz w:val="22"/>
                <w:szCs w:val="22"/>
              </w:rPr>
            </w:pPr>
            <w:r w:rsidRPr="006236BC">
              <w:rPr>
                <w:sz w:val="22"/>
                <w:szCs w:val="22"/>
              </w:rPr>
              <w:t>0.6</w:t>
            </w:r>
            <w:r w:rsidR="00F03E81">
              <w:rPr>
                <w:sz w:val="22"/>
                <w:szCs w:val="22"/>
              </w:rPr>
              <w:t>0</w:t>
            </w:r>
          </w:p>
        </w:tc>
        <w:tc>
          <w:tcPr>
            <w:tcW w:w="951" w:type="pct"/>
            <w:noWrap/>
            <w:vAlign w:val="center"/>
            <w:hideMark/>
          </w:tcPr>
          <w:p w14:paraId="2BA62DFE" w14:textId="77777777" w:rsidR="006236BC" w:rsidRPr="0094595D" w:rsidRDefault="006236BC" w:rsidP="00EF6636">
            <w:pPr>
              <w:ind w:right="567"/>
              <w:jc w:val="right"/>
              <w:rPr>
                <w:b/>
                <w:sz w:val="22"/>
                <w:szCs w:val="22"/>
              </w:rPr>
            </w:pPr>
            <w:r w:rsidRPr="0094595D">
              <w:rPr>
                <w:b/>
                <w:sz w:val="22"/>
                <w:szCs w:val="22"/>
              </w:rPr>
              <w:t>1.97</w:t>
            </w:r>
          </w:p>
        </w:tc>
      </w:tr>
      <w:tr w:rsidR="006236BC" w:rsidRPr="006236BC" w14:paraId="35728293" w14:textId="77777777" w:rsidTr="00EF6636">
        <w:trPr>
          <w:trHeight w:val="300"/>
        </w:trPr>
        <w:tc>
          <w:tcPr>
            <w:tcW w:w="3097" w:type="pct"/>
            <w:noWrap/>
            <w:vAlign w:val="center"/>
            <w:hideMark/>
          </w:tcPr>
          <w:p w14:paraId="10BF9B13" w14:textId="41208F2E" w:rsidR="006236BC" w:rsidRPr="00AE6599" w:rsidRDefault="00ED2A98" w:rsidP="00EF6636">
            <w:pPr>
              <w:rPr>
                <w:sz w:val="22"/>
                <w:szCs w:val="22"/>
                <w:lang w:val="en-US"/>
              </w:rPr>
            </w:pPr>
            <w:r w:rsidRPr="00B3486E">
              <w:rPr>
                <w:sz w:val="22"/>
                <w:szCs w:val="22"/>
                <w:lang w:val="en-GB"/>
              </w:rPr>
              <w:t>Contacted a politician/official</w:t>
            </w:r>
            <w:r w:rsidRPr="00AE6599">
              <w:rPr>
                <w:sz w:val="22"/>
                <w:szCs w:val="22"/>
                <w:lang w:val="en-US"/>
              </w:rPr>
              <w:t xml:space="preserve"> </w:t>
            </w:r>
            <w:r w:rsidR="006236BC" w:rsidRPr="00AE6599">
              <w:rPr>
                <w:sz w:val="22"/>
                <w:szCs w:val="22"/>
                <w:lang w:val="en-US"/>
              </w:rPr>
              <w:t>_would do</w:t>
            </w:r>
          </w:p>
        </w:tc>
        <w:tc>
          <w:tcPr>
            <w:tcW w:w="951" w:type="pct"/>
            <w:noWrap/>
            <w:vAlign w:val="center"/>
            <w:hideMark/>
          </w:tcPr>
          <w:p w14:paraId="21ACED83" w14:textId="77777777" w:rsidR="006236BC" w:rsidRPr="00F03E81" w:rsidRDefault="006236BC" w:rsidP="00EF6636">
            <w:pPr>
              <w:ind w:right="567"/>
              <w:jc w:val="right"/>
              <w:rPr>
                <w:b/>
                <w:sz w:val="22"/>
                <w:szCs w:val="22"/>
              </w:rPr>
            </w:pPr>
            <w:r w:rsidRPr="00F03E81">
              <w:rPr>
                <w:b/>
                <w:sz w:val="22"/>
                <w:szCs w:val="22"/>
              </w:rPr>
              <w:t>2.95</w:t>
            </w:r>
          </w:p>
        </w:tc>
        <w:tc>
          <w:tcPr>
            <w:tcW w:w="951" w:type="pct"/>
            <w:noWrap/>
            <w:vAlign w:val="center"/>
            <w:hideMark/>
          </w:tcPr>
          <w:p w14:paraId="02208A9E" w14:textId="77777777" w:rsidR="006236BC" w:rsidRPr="006236BC" w:rsidRDefault="006236BC" w:rsidP="00EF6636">
            <w:pPr>
              <w:ind w:right="567"/>
              <w:jc w:val="right"/>
              <w:rPr>
                <w:sz w:val="22"/>
                <w:szCs w:val="22"/>
              </w:rPr>
            </w:pPr>
            <w:r w:rsidRPr="006236BC">
              <w:rPr>
                <w:sz w:val="22"/>
                <w:szCs w:val="22"/>
              </w:rPr>
              <w:t>0.89</w:t>
            </w:r>
          </w:p>
        </w:tc>
      </w:tr>
      <w:tr w:rsidR="006236BC" w:rsidRPr="006236BC" w14:paraId="4566E688" w14:textId="77777777" w:rsidTr="00EF6636">
        <w:trPr>
          <w:trHeight w:val="300"/>
        </w:trPr>
        <w:tc>
          <w:tcPr>
            <w:tcW w:w="3097" w:type="pct"/>
            <w:noWrap/>
            <w:vAlign w:val="center"/>
            <w:hideMark/>
          </w:tcPr>
          <w:p w14:paraId="05081D92" w14:textId="7951307C" w:rsidR="006236BC" w:rsidRPr="00AE6599" w:rsidRDefault="00ED2A98" w:rsidP="00EF6636">
            <w:pPr>
              <w:rPr>
                <w:sz w:val="22"/>
                <w:szCs w:val="22"/>
                <w:lang w:val="en-US"/>
              </w:rPr>
            </w:pPr>
            <w:r w:rsidRPr="00B3486E">
              <w:rPr>
                <w:sz w:val="22"/>
                <w:szCs w:val="22"/>
                <w:lang w:val="en-GB"/>
              </w:rPr>
              <w:t>Contacted a politician/official</w:t>
            </w:r>
            <w:r w:rsidRPr="00AE6599">
              <w:rPr>
                <w:sz w:val="22"/>
                <w:szCs w:val="22"/>
                <w:lang w:val="en-US"/>
              </w:rPr>
              <w:t xml:space="preserve"> </w:t>
            </w:r>
            <w:r w:rsidR="006236BC" w:rsidRPr="00AE6599">
              <w:rPr>
                <w:sz w:val="22"/>
                <w:szCs w:val="22"/>
                <w:lang w:val="en-US"/>
              </w:rPr>
              <w:t>_would not do</w:t>
            </w:r>
          </w:p>
        </w:tc>
        <w:tc>
          <w:tcPr>
            <w:tcW w:w="951" w:type="pct"/>
            <w:noWrap/>
            <w:vAlign w:val="center"/>
            <w:hideMark/>
          </w:tcPr>
          <w:p w14:paraId="23631E31" w14:textId="77777777" w:rsidR="006236BC" w:rsidRPr="00F03E81" w:rsidRDefault="006236BC" w:rsidP="00EF6636">
            <w:pPr>
              <w:ind w:right="567"/>
              <w:jc w:val="right"/>
              <w:rPr>
                <w:b/>
                <w:sz w:val="22"/>
                <w:szCs w:val="22"/>
              </w:rPr>
            </w:pPr>
            <w:r w:rsidRPr="00F03E81">
              <w:rPr>
                <w:b/>
                <w:sz w:val="22"/>
                <w:szCs w:val="22"/>
              </w:rPr>
              <w:t>3.36</w:t>
            </w:r>
          </w:p>
        </w:tc>
        <w:tc>
          <w:tcPr>
            <w:tcW w:w="951" w:type="pct"/>
            <w:noWrap/>
            <w:vAlign w:val="center"/>
            <w:hideMark/>
          </w:tcPr>
          <w:p w14:paraId="2C8A0176" w14:textId="77777777" w:rsidR="006236BC" w:rsidRPr="006236BC" w:rsidRDefault="006236BC" w:rsidP="00EF6636">
            <w:pPr>
              <w:ind w:right="567"/>
              <w:jc w:val="right"/>
              <w:rPr>
                <w:sz w:val="22"/>
                <w:szCs w:val="22"/>
              </w:rPr>
            </w:pPr>
            <w:r w:rsidRPr="006236BC">
              <w:rPr>
                <w:sz w:val="22"/>
                <w:szCs w:val="22"/>
              </w:rPr>
              <w:t>0.14</w:t>
            </w:r>
          </w:p>
        </w:tc>
      </w:tr>
      <w:tr w:rsidR="006236BC" w:rsidRPr="006236BC" w14:paraId="01CAEB9B" w14:textId="77777777" w:rsidTr="00EF6636">
        <w:trPr>
          <w:trHeight w:val="300"/>
        </w:trPr>
        <w:tc>
          <w:tcPr>
            <w:tcW w:w="3097" w:type="pct"/>
            <w:noWrap/>
            <w:vAlign w:val="center"/>
            <w:hideMark/>
          </w:tcPr>
          <w:p w14:paraId="17A6C102" w14:textId="2033A29C" w:rsidR="006236BC" w:rsidRPr="006236BC" w:rsidRDefault="00ED2A98" w:rsidP="00EF6636">
            <w:pPr>
              <w:rPr>
                <w:sz w:val="22"/>
                <w:szCs w:val="22"/>
              </w:rPr>
            </w:pPr>
            <w:r w:rsidRPr="00B3486E">
              <w:rPr>
                <w:sz w:val="22"/>
                <w:szCs w:val="22"/>
                <w:lang w:val="en-GB"/>
              </w:rPr>
              <w:t>Donated money</w:t>
            </w:r>
            <w:r w:rsidRPr="006236BC">
              <w:rPr>
                <w:sz w:val="22"/>
                <w:szCs w:val="22"/>
              </w:rPr>
              <w:t xml:space="preserve"> </w:t>
            </w:r>
            <w:r w:rsidR="006236BC" w:rsidRPr="006236BC">
              <w:rPr>
                <w:sz w:val="22"/>
                <w:szCs w:val="22"/>
              </w:rPr>
              <w:t>_have done</w:t>
            </w:r>
          </w:p>
        </w:tc>
        <w:tc>
          <w:tcPr>
            <w:tcW w:w="951" w:type="pct"/>
            <w:noWrap/>
            <w:vAlign w:val="center"/>
            <w:hideMark/>
          </w:tcPr>
          <w:p w14:paraId="734715C8" w14:textId="77777777" w:rsidR="006236BC" w:rsidRPr="00F03E81" w:rsidRDefault="006236BC" w:rsidP="00EF6636">
            <w:pPr>
              <w:ind w:right="567"/>
              <w:jc w:val="right"/>
              <w:rPr>
                <w:b/>
                <w:sz w:val="22"/>
                <w:szCs w:val="22"/>
              </w:rPr>
            </w:pPr>
            <w:r w:rsidRPr="00F03E81">
              <w:rPr>
                <w:b/>
                <w:sz w:val="22"/>
                <w:szCs w:val="22"/>
              </w:rPr>
              <w:t>3.59</w:t>
            </w:r>
          </w:p>
        </w:tc>
        <w:tc>
          <w:tcPr>
            <w:tcW w:w="951" w:type="pct"/>
            <w:noWrap/>
            <w:vAlign w:val="center"/>
            <w:hideMark/>
          </w:tcPr>
          <w:p w14:paraId="091B925F" w14:textId="77777777" w:rsidR="006236BC" w:rsidRPr="006236BC" w:rsidRDefault="006236BC" w:rsidP="00EF6636">
            <w:pPr>
              <w:ind w:right="567"/>
              <w:jc w:val="right"/>
              <w:rPr>
                <w:sz w:val="22"/>
                <w:szCs w:val="22"/>
              </w:rPr>
            </w:pPr>
            <w:r w:rsidRPr="006236BC">
              <w:rPr>
                <w:sz w:val="22"/>
                <w:szCs w:val="22"/>
              </w:rPr>
              <w:t>0.97</w:t>
            </w:r>
          </w:p>
        </w:tc>
      </w:tr>
      <w:tr w:rsidR="006236BC" w:rsidRPr="006236BC" w14:paraId="429022B3" w14:textId="77777777" w:rsidTr="00EF6636">
        <w:trPr>
          <w:trHeight w:val="300"/>
        </w:trPr>
        <w:tc>
          <w:tcPr>
            <w:tcW w:w="3097" w:type="pct"/>
            <w:noWrap/>
            <w:vAlign w:val="center"/>
            <w:hideMark/>
          </w:tcPr>
          <w:p w14:paraId="60BD4969" w14:textId="5BE0EF30" w:rsidR="006236BC" w:rsidRPr="006236BC" w:rsidRDefault="00ED2A98" w:rsidP="00EF6636">
            <w:pPr>
              <w:rPr>
                <w:sz w:val="22"/>
                <w:szCs w:val="22"/>
              </w:rPr>
            </w:pPr>
            <w:r w:rsidRPr="00B3486E">
              <w:rPr>
                <w:sz w:val="22"/>
                <w:szCs w:val="22"/>
                <w:lang w:val="en-GB"/>
              </w:rPr>
              <w:t>Donated money</w:t>
            </w:r>
            <w:r w:rsidRPr="006236BC">
              <w:rPr>
                <w:sz w:val="22"/>
                <w:szCs w:val="22"/>
              </w:rPr>
              <w:t xml:space="preserve"> </w:t>
            </w:r>
            <w:r w:rsidR="006236BC" w:rsidRPr="006236BC">
              <w:rPr>
                <w:sz w:val="22"/>
                <w:szCs w:val="22"/>
              </w:rPr>
              <w:t>_would do</w:t>
            </w:r>
          </w:p>
        </w:tc>
        <w:tc>
          <w:tcPr>
            <w:tcW w:w="951" w:type="pct"/>
            <w:noWrap/>
            <w:vAlign w:val="center"/>
            <w:hideMark/>
          </w:tcPr>
          <w:p w14:paraId="58B63283" w14:textId="77777777" w:rsidR="006236BC" w:rsidRPr="006236BC" w:rsidRDefault="006236BC" w:rsidP="00EF6636">
            <w:pPr>
              <w:ind w:right="567"/>
              <w:jc w:val="right"/>
              <w:rPr>
                <w:sz w:val="22"/>
                <w:szCs w:val="22"/>
              </w:rPr>
            </w:pPr>
            <w:r w:rsidRPr="006236BC">
              <w:rPr>
                <w:sz w:val="22"/>
                <w:szCs w:val="22"/>
              </w:rPr>
              <w:t>0.66</w:t>
            </w:r>
          </w:p>
        </w:tc>
        <w:tc>
          <w:tcPr>
            <w:tcW w:w="951" w:type="pct"/>
            <w:noWrap/>
            <w:vAlign w:val="center"/>
            <w:hideMark/>
          </w:tcPr>
          <w:p w14:paraId="60BCB59D" w14:textId="77777777" w:rsidR="006236BC" w:rsidRPr="0094595D" w:rsidRDefault="006236BC" w:rsidP="00EF6636">
            <w:pPr>
              <w:ind w:right="567"/>
              <w:jc w:val="right"/>
              <w:rPr>
                <w:b/>
                <w:sz w:val="22"/>
                <w:szCs w:val="22"/>
              </w:rPr>
            </w:pPr>
            <w:r w:rsidRPr="0094595D">
              <w:rPr>
                <w:b/>
                <w:sz w:val="22"/>
                <w:szCs w:val="22"/>
              </w:rPr>
              <w:t>2.13</w:t>
            </w:r>
          </w:p>
        </w:tc>
      </w:tr>
      <w:tr w:rsidR="006236BC" w:rsidRPr="006236BC" w14:paraId="6A8A57A1" w14:textId="77777777" w:rsidTr="00EF6636">
        <w:trPr>
          <w:trHeight w:val="300"/>
        </w:trPr>
        <w:tc>
          <w:tcPr>
            <w:tcW w:w="3097" w:type="pct"/>
            <w:noWrap/>
            <w:vAlign w:val="center"/>
            <w:hideMark/>
          </w:tcPr>
          <w:p w14:paraId="2E8FFEA0" w14:textId="6BCFE9CC" w:rsidR="006236BC" w:rsidRPr="00AE6599" w:rsidRDefault="00ED2A98" w:rsidP="00EF6636">
            <w:pPr>
              <w:rPr>
                <w:sz w:val="22"/>
                <w:szCs w:val="22"/>
                <w:lang w:val="en-US"/>
              </w:rPr>
            </w:pPr>
            <w:r w:rsidRPr="00B3486E">
              <w:rPr>
                <w:sz w:val="22"/>
                <w:szCs w:val="22"/>
                <w:lang w:val="en-GB"/>
              </w:rPr>
              <w:t>Donated money</w:t>
            </w:r>
            <w:r w:rsidRPr="00AE6599">
              <w:rPr>
                <w:sz w:val="22"/>
                <w:szCs w:val="22"/>
                <w:lang w:val="en-US"/>
              </w:rPr>
              <w:t xml:space="preserve"> </w:t>
            </w:r>
            <w:r w:rsidR="006236BC" w:rsidRPr="00AE6599">
              <w:rPr>
                <w:sz w:val="22"/>
                <w:szCs w:val="22"/>
                <w:lang w:val="en-US"/>
              </w:rPr>
              <w:t>_would not do</w:t>
            </w:r>
          </w:p>
        </w:tc>
        <w:tc>
          <w:tcPr>
            <w:tcW w:w="951" w:type="pct"/>
            <w:noWrap/>
            <w:vAlign w:val="center"/>
            <w:hideMark/>
          </w:tcPr>
          <w:p w14:paraId="6528128B" w14:textId="77777777" w:rsidR="006236BC" w:rsidRPr="00F03E81" w:rsidRDefault="006236BC" w:rsidP="00EF6636">
            <w:pPr>
              <w:ind w:right="567"/>
              <w:jc w:val="right"/>
              <w:rPr>
                <w:b/>
                <w:sz w:val="22"/>
                <w:szCs w:val="22"/>
              </w:rPr>
            </w:pPr>
            <w:r w:rsidRPr="00F03E81">
              <w:rPr>
                <w:b/>
                <w:sz w:val="22"/>
                <w:szCs w:val="22"/>
              </w:rPr>
              <w:t>4.02</w:t>
            </w:r>
          </w:p>
        </w:tc>
        <w:tc>
          <w:tcPr>
            <w:tcW w:w="951" w:type="pct"/>
            <w:noWrap/>
            <w:vAlign w:val="center"/>
            <w:hideMark/>
          </w:tcPr>
          <w:p w14:paraId="4D5C5735" w14:textId="77777777" w:rsidR="006236BC" w:rsidRPr="006236BC" w:rsidRDefault="006236BC" w:rsidP="00EF6636">
            <w:pPr>
              <w:ind w:right="567"/>
              <w:jc w:val="right"/>
              <w:rPr>
                <w:sz w:val="22"/>
                <w:szCs w:val="22"/>
              </w:rPr>
            </w:pPr>
            <w:r w:rsidRPr="006236BC">
              <w:rPr>
                <w:sz w:val="22"/>
                <w:szCs w:val="22"/>
              </w:rPr>
              <w:t>0.18</w:t>
            </w:r>
          </w:p>
        </w:tc>
      </w:tr>
      <w:tr w:rsidR="006236BC" w:rsidRPr="006236BC" w14:paraId="5A22F213" w14:textId="77777777" w:rsidTr="00EF6636">
        <w:trPr>
          <w:trHeight w:val="300"/>
        </w:trPr>
        <w:tc>
          <w:tcPr>
            <w:tcW w:w="3097" w:type="pct"/>
            <w:noWrap/>
            <w:vAlign w:val="center"/>
            <w:hideMark/>
          </w:tcPr>
          <w:p w14:paraId="5850B159" w14:textId="6DE867A4" w:rsidR="006236BC" w:rsidRPr="00AE6599" w:rsidRDefault="006A2351" w:rsidP="00EF6636">
            <w:pPr>
              <w:rPr>
                <w:sz w:val="22"/>
                <w:szCs w:val="22"/>
                <w:lang w:val="en-US"/>
              </w:rPr>
            </w:pPr>
            <w:r w:rsidRPr="00B3486E">
              <w:rPr>
                <w:sz w:val="22"/>
                <w:szCs w:val="22"/>
                <w:lang w:val="en-GB"/>
              </w:rPr>
              <w:t>Wrote a letter to the editor</w:t>
            </w:r>
            <w:r w:rsidRPr="00AE6599">
              <w:rPr>
                <w:sz w:val="22"/>
                <w:szCs w:val="22"/>
                <w:lang w:val="en-US"/>
              </w:rPr>
              <w:t xml:space="preserve"> </w:t>
            </w:r>
            <w:r w:rsidR="006236BC" w:rsidRPr="00AE6599">
              <w:rPr>
                <w:sz w:val="22"/>
                <w:szCs w:val="22"/>
                <w:lang w:val="en-US"/>
              </w:rPr>
              <w:t>_have done</w:t>
            </w:r>
          </w:p>
        </w:tc>
        <w:tc>
          <w:tcPr>
            <w:tcW w:w="951" w:type="pct"/>
            <w:noWrap/>
            <w:vAlign w:val="center"/>
            <w:hideMark/>
          </w:tcPr>
          <w:p w14:paraId="2AB098D2" w14:textId="77777777" w:rsidR="006236BC" w:rsidRPr="006236BC" w:rsidRDefault="006236BC" w:rsidP="00EF6636">
            <w:pPr>
              <w:ind w:right="567"/>
              <w:jc w:val="right"/>
              <w:rPr>
                <w:sz w:val="22"/>
                <w:szCs w:val="22"/>
              </w:rPr>
            </w:pPr>
            <w:r w:rsidRPr="006236BC">
              <w:rPr>
                <w:sz w:val="22"/>
                <w:szCs w:val="22"/>
              </w:rPr>
              <w:t>0.37</w:t>
            </w:r>
          </w:p>
        </w:tc>
        <w:tc>
          <w:tcPr>
            <w:tcW w:w="951" w:type="pct"/>
            <w:noWrap/>
            <w:vAlign w:val="center"/>
            <w:hideMark/>
          </w:tcPr>
          <w:p w14:paraId="53E382EF" w14:textId="77777777" w:rsidR="006236BC" w:rsidRPr="006236BC" w:rsidRDefault="006236BC" w:rsidP="00EF6636">
            <w:pPr>
              <w:ind w:right="567"/>
              <w:jc w:val="right"/>
              <w:rPr>
                <w:sz w:val="22"/>
                <w:szCs w:val="22"/>
              </w:rPr>
            </w:pPr>
            <w:r w:rsidRPr="006236BC">
              <w:rPr>
                <w:sz w:val="22"/>
                <w:szCs w:val="22"/>
              </w:rPr>
              <w:t>0.93</w:t>
            </w:r>
          </w:p>
        </w:tc>
      </w:tr>
      <w:tr w:rsidR="006236BC" w:rsidRPr="006236BC" w14:paraId="3D87FA8A" w14:textId="77777777" w:rsidTr="00EF6636">
        <w:trPr>
          <w:trHeight w:val="300"/>
        </w:trPr>
        <w:tc>
          <w:tcPr>
            <w:tcW w:w="3097" w:type="pct"/>
            <w:noWrap/>
            <w:vAlign w:val="center"/>
            <w:hideMark/>
          </w:tcPr>
          <w:p w14:paraId="09ADA849" w14:textId="54EA1BB8" w:rsidR="006236BC" w:rsidRPr="00AE6599" w:rsidRDefault="006A2351" w:rsidP="00EF6636">
            <w:pPr>
              <w:rPr>
                <w:sz w:val="22"/>
                <w:szCs w:val="22"/>
                <w:lang w:val="en-US"/>
              </w:rPr>
            </w:pPr>
            <w:r w:rsidRPr="00B3486E">
              <w:rPr>
                <w:sz w:val="22"/>
                <w:szCs w:val="22"/>
                <w:lang w:val="en-GB"/>
              </w:rPr>
              <w:t>Wrote a letter to the editor</w:t>
            </w:r>
            <w:r w:rsidRPr="00AE6599">
              <w:rPr>
                <w:sz w:val="22"/>
                <w:szCs w:val="22"/>
                <w:lang w:val="en-US"/>
              </w:rPr>
              <w:t xml:space="preserve"> </w:t>
            </w:r>
            <w:r w:rsidR="006236BC" w:rsidRPr="00AE6599">
              <w:rPr>
                <w:sz w:val="22"/>
                <w:szCs w:val="22"/>
                <w:lang w:val="en-US"/>
              </w:rPr>
              <w:t>_would do</w:t>
            </w:r>
          </w:p>
        </w:tc>
        <w:tc>
          <w:tcPr>
            <w:tcW w:w="951" w:type="pct"/>
            <w:noWrap/>
            <w:vAlign w:val="center"/>
            <w:hideMark/>
          </w:tcPr>
          <w:p w14:paraId="661DA2C7" w14:textId="77777777" w:rsidR="006236BC" w:rsidRPr="00F03E81" w:rsidRDefault="006236BC" w:rsidP="00EF6636">
            <w:pPr>
              <w:ind w:right="567"/>
              <w:jc w:val="right"/>
              <w:rPr>
                <w:b/>
                <w:sz w:val="22"/>
                <w:szCs w:val="22"/>
              </w:rPr>
            </w:pPr>
            <w:r w:rsidRPr="00F03E81">
              <w:rPr>
                <w:b/>
                <w:sz w:val="22"/>
                <w:szCs w:val="22"/>
              </w:rPr>
              <w:t>3.04</w:t>
            </w:r>
          </w:p>
        </w:tc>
        <w:tc>
          <w:tcPr>
            <w:tcW w:w="951" w:type="pct"/>
            <w:noWrap/>
            <w:vAlign w:val="center"/>
            <w:hideMark/>
          </w:tcPr>
          <w:p w14:paraId="19FA9738" w14:textId="77777777" w:rsidR="006236BC" w:rsidRPr="006236BC" w:rsidRDefault="006236BC" w:rsidP="00EF6636">
            <w:pPr>
              <w:ind w:right="567"/>
              <w:jc w:val="right"/>
              <w:rPr>
                <w:sz w:val="22"/>
                <w:szCs w:val="22"/>
              </w:rPr>
            </w:pPr>
            <w:r w:rsidRPr="006236BC">
              <w:rPr>
                <w:sz w:val="22"/>
                <w:szCs w:val="22"/>
              </w:rPr>
              <w:t>0.32</w:t>
            </w:r>
          </w:p>
        </w:tc>
      </w:tr>
      <w:tr w:rsidR="006236BC" w:rsidRPr="006236BC" w14:paraId="2CFAB127" w14:textId="77777777" w:rsidTr="00EF6636">
        <w:trPr>
          <w:trHeight w:val="300"/>
        </w:trPr>
        <w:tc>
          <w:tcPr>
            <w:tcW w:w="3097" w:type="pct"/>
            <w:noWrap/>
            <w:vAlign w:val="center"/>
            <w:hideMark/>
          </w:tcPr>
          <w:p w14:paraId="24A346A4" w14:textId="35330050" w:rsidR="006236BC" w:rsidRPr="00AE6599" w:rsidRDefault="006A2351" w:rsidP="00EF6636">
            <w:pPr>
              <w:rPr>
                <w:sz w:val="22"/>
                <w:szCs w:val="22"/>
                <w:lang w:val="en-US"/>
              </w:rPr>
            </w:pPr>
            <w:r w:rsidRPr="00B3486E">
              <w:rPr>
                <w:sz w:val="22"/>
                <w:szCs w:val="22"/>
                <w:lang w:val="en-GB"/>
              </w:rPr>
              <w:t>Wrote a letter to the editor</w:t>
            </w:r>
            <w:r w:rsidRPr="00AE6599">
              <w:rPr>
                <w:sz w:val="22"/>
                <w:szCs w:val="22"/>
                <w:lang w:val="en-US"/>
              </w:rPr>
              <w:t xml:space="preserve"> </w:t>
            </w:r>
            <w:r w:rsidR="006236BC" w:rsidRPr="00AE6599">
              <w:rPr>
                <w:sz w:val="22"/>
                <w:szCs w:val="22"/>
                <w:lang w:val="en-US"/>
              </w:rPr>
              <w:t>_would not do</w:t>
            </w:r>
          </w:p>
        </w:tc>
        <w:tc>
          <w:tcPr>
            <w:tcW w:w="951" w:type="pct"/>
            <w:noWrap/>
            <w:vAlign w:val="center"/>
            <w:hideMark/>
          </w:tcPr>
          <w:p w14:paraId="26D9D87F" w14:textId="77777777" w:rsidR="006236BC" w:rsidRPr="00F03E81" w:rsidRDefault="006236BC" w:rsidP="00EF6636">
            <w:pPr>
              <w:ind w:right="567"/>
              <w:jc w:val="right"/>
              <w:rPr>
                <w:b/>
                <w:sz w:val="22"/>
                <w:szCs w:val="22"/>
              </w:rPr>
            </w:pPr>
            <w:r w:rsidRPr="00F03E81">
              <w:rPr>
                <w:b/>
                <w:sz w:val="22"/>
                <w:szCs w:val="22"/>
              </w:rPr>
              <w:t>2.14</w:t>
            </w:r>
          </w:p>
        </w:tc>
        <w:tc>
          <w:tcPr>
            <w:tcW w:w="951" w:type="pct"/>
            <w:noWrap/>
            <w:vAlign w:val="center"/>
            <w:hideMark/>
          </w:tcPr>
          <w:p w14:paraId="0E534E97" w14:textId="77777777" w:rsidR="006236BC" w:rsidRPr="006236BC" w:rsidRDefault="006236BC" w:rsidP="00EF6636">
            <w:pPr>
              <w:ind w:right="567"/>
              <w:jc w:val="right"/>
              <w:rPr>
                <w:sz w:val="22"/>
                <w:szCs w:val="22"/>
              </w:rPr>
            </w:pPr>
            <w:r w:rsidRPr="006236BC">
              <w:rPr>
                <w:sz w:val="22"/>
                <w:szCs w:val="22"/>
              </w:rPr>
              <w:t>0.04</w:t>
            </w:r>
          </w:p>
        </w:tc>
      </w:tr>
      <w:tr w:rsidR="006236BC" w:rsidRPr="006236BC" w14:paraId="7BCE1FAB" w14:textId="77777777" w:rsidTr="00EF6636">
        <w:trPr>
          <w:trHeight w:val="300"/>
        </w:trPr>
        <w:tc>
          <w:tcPr>
            <w:tcW w:w="3097" w:type="pct"/>
            <w:noWrap/>
            <w:vAlign w:val="center"/>
            <w:hideMark/>
          </w:tcPr>
          <w:p w14:paraId="286AE4C9" w14:textId="0DF7EEB9" w:rsidR="006236BC" w:rsidRPr="00AE6599" w:rsidRDefault="006A2351" w:rsidP="00EF6636">
            <w:pPr>
              <w:rPr>
                <w:sz w:val="22"/>
                <w:szCs w:val="22"/>
                <w:lang w:val="en-US"/>
              </w:rPr>
            </w:pPr>
            <w:r w:rsidRPr="00B3486E">
              <w:rPr>
                <w:sz w:val="22"/>
                <w:szCs w:val="22"/>
                <w:lang w:val="en-GB"/>
              </w:rPr>
              <w:t>Posted on social media</w:t>
            </w:r>
            <w:r w:rsidRPr="00AE6599">
              <w:rPr>
                <w:sz w:val="22"/>
                <w:szCs w:val="22"/>
                <w:lang w:val="en-US"/>
              </w:rPr>
              <w:t xml:space="preserve"> </w:t>
            </w:r>
            <w:r w:rsidR="006236BC" w:rsidRPr="00AE6599">
              <w:rPr>
                <w:sz w:val="22"/>
                <w:szCs w:val="22"/>
                <w:lang w:val="en-US"/>
              </w:rPr>
              <w:t>_have done</w:t>
            </w:r>
          </w:p>
        </w:tc>
        <w:tc>
          <w:tcPr>
            <w:tcW w:w="951" w:type="pct"/>
            <w:noWrap/>
            <w:vAlign w:val="center"/>
            <w:hideMark/>
          </w:tcPr>
          <w:p w14:paraId="27D7AEAA" w14:textId="77777777" w:rsidR="006236BC" w:rsidRPr="00F03E81" w:rsidRDefault="006236BC" w:rsidP="00EF6636">
            <w:pPr>
              <w:ind w:right="567"/>
              <w:jc w:val="right"/>
              <w:rPr>
                <w:b/>
                <w:sz w:val="22"/>
                <w:szCs w:val="22"/>
              </w:rPr>
            </w:pPr>
            <w:r w:rsidRPr="00F03E81">
              <w:rPr>
                <w:b/>
                <w:sz w:val="22"/>
                <w:szCs w:val="22"/>
              </w:rPr>
              <w:t>2.76</w:t>
            </w:r>
          </w:p>
        </w:tc>
        <w:tc>
          <w:tcPr>
            <w:tcW w:w="951" w:type="pct"/>
            <w:noWrap/>
            <w:vAlign w:val="center"/>
            <w:hideMark/>
          </w:tcPr>
          <w:p w14:paraId="185479B7" w14:textId="77777777" w:rsidR="006236BC" w:rsidRPr="006236BC" w:rsidRDefault="006236BC" w:rsidP="00EF6636">
            <w:pPr>
              <w:ind w:right="567"/>
              <w:jc w:val="right"/>
              <w:rPr>
                <w:sz w:val="22"/>
                <w:szCs w:val="22"/>
              </w:rPr>
            </w:pPr>
            <w:r w:rsidRPr="006236BC">
              <w:rPr>
                <w:sz w:val="22"/>
                <w:szCs w:val="22"/>
              </w:rPr>
              <w:t>1.07</w:t>
            </w:r>
          </w:p>
        </w:tc>
      </w:tr>
      <w:tr w:rsidR="006236BC" w:rsidRPr="006236BC" w14:paraId="5140B560" w14:textId="77777777" w:rsidTr="00EF6636">
        <w:trPr>
          <w:trHeight w:val="300"/>
        </w:trPr>
        <w:tc>
          <w:tcPr>
            <w:tcW w:w="3097" w:type="pct"/>
            <w:noWrap/>
            <w:vAlign w:val="center"/>
            <w:hideMark/>
          </w:tcPr>
          <w:p w14:paraId="2DA1DA2F" w14:textId="3D5DC4AF" w:rsidR="006236BC" w:rsidRPr="00AE6599" w:rsidRDefault="006A2351" w:rsidP="00EF6636">
            <w:pPr>
              <w:rPr>
                <w:sz w:val="22"/>
                <w:szCs w:val="22"/>
                <w:lang w:val="en-US"/>
              </w:rPr>
            </w:pPr>
            <w:r w:rsidRPr="00B3486E">
              <w:rPr>
                <w:sz w:val="22"/>
                <w:szCs w:val="22"/>
                <w:lang w:val="en-GB"/>
              </w:rPr>
              <w:t>Posted on social media</w:t>
            </w:r>
            <w:r w:rsidRPr="00AE6599">
              <w:rPr>
                <w:sz w:val="22"/>
                <w:szCs w:val="22"/>
                <w:lang w:val="en-US"/>
              </w:rPr>
              <w:t xml:space="preserve"> </w:t>
            </w:r>
            <w:r w:rsidR="006236BC" w:rsidRPr="00AE6599">
              <w:rPr>
                <w:sz w:val="22"/>
                <w:szCs w:val="22"/>
                <w:lang w:val="en-US"/>
              </w:rPr>
              <w:t>_would do</w:t>
            </w:r>
          </w:p>
        </w:tc>
        <w:tc>
          <w:tcPr>
            <w:tcW w:w="951" w:type="pct"/>
            <w:noWrap/>
            <w:vAlign w:val="center"/>
            <w:hideMark/>
          </w:tcPr>
          <w:p w14:paraId="353C08AE" w14:textId="77777777" w:rsidR="006236BC" w:rsidRPr="006236BC" w:rsidRDefault="006236BC" w:rsidP="00EF6636">
            <w:pPr>
              <w:ind w:right="567"/>
              <w:jc w:val="right"/>
              <w:rPr>
                <w:sz w:val="22"/>
                <w:szCs w:val="22"/>
              </w:rPr>
            </w:pPr>
            <w:r w:rsidRPr="006236BC">
              <w:rPr>
                <w:sz w:val="22"/>
                <w:szCs w:val="22"/>
              </w:rPr>
              <w:t>0.77</w:t>
            </w:r>
          </w:p>
        </w:tc>
        <w:tc>
          <w:tcPr>
            <w:tcW w:w="951" w:type="pct"/>
            <w:noWrap/>
            <w:vAlign w:val="center"/>
            <w:hideMark/>
          </w:tcPr>
          <w:p w14:paraId="5B25B940" w14:textId="77777777" w:rsidR="006236BC" w:rsidRPr="006236BC" w:rsidRDefault="006236BC" w:rsidP="00EF6636">
            <w:pPr>
              <w:ind w:right="567"/>
              <w:jc w:val="right"/>
              <w:rPr>
                <w:sz w:val="22"/>
                <w:szCs w:val="22"/>
              </w:rPr>
            </w:pPr>
            <w:r w:rsidRPr="006236BC">
              <w:rPr>
                <w:sz w:val="22"/>
                <w:szCs w:val="22"/>
              </w:rPr>
              <w:t>1.8</w:t>
            </w:r>
          </w:p>
        </w:tc>
      </w:tr>
      <w:tr w:rsidR="006236BC" w:rsidRPr="006236BC" w14:paraId="377AC7C0" w14:textId="77777777" w:rsidTr="00EF6636">
        <w:trPr>
          <w:trHeight w:val="300"/>
        </w:trPr>
        <w:tc>
          <w:tcPr>
            <w:tcW w:w="3097" w:type="pct"/>
            <w:noWrap/>
            <w:vAlign w:val="center"/>
            <w:hideMark/>
          </w:tcPr>
          <w:p w14:paraId="3A7AF7A5" w14:textId="4DD051F6" w:rsidR="006236BC" w:rsidRPr="00AE6599" w:rsidRDefault="006A2351" w:rsidP="00EF6636">
            <w:pPr>
              <w:rPr>
                <w:sz w:val="22"/>
                <w:szCs w:val="22"/>
                <w:lang w:val="en-US"/>
              </w:rPr>
            </w:pPr>
            <w:r w:rsidRPr="00B3486E">
              <w:rPr>
                <w:sz w:val="22"/>
                <w:szCs w:val="22"/>
                <w:lang w:val="en-GB"/>
              </w:rPr>
              <w:t>Posted on social media</w:t>
            </w:r>
            <w:r w:rsidRPr="00AE6599">
              <w:rPr>
                <w:sz w:val="22"/>
                <w:szCs w:val="22"/>
                <w:lang w:val="en-US"/>
              </w:rPr>
              <w:t xml:space="preserve"> </w:t>
            </w:r>
            <w:r w:rsidR="006236BC" w:rsidRPr="00AE6599">
              <w:rPr>
                <w:sz w:val="22"/>
                <w:szCs w:val="22"/>
                <w:lang w:val="en-US"/>
              </w:rPr>
              <w:t>_would not do</w:t>
            </w:r>
          </w:p>
        </w:tc>
        <w:tc>
          <w:tcPr>
            <w:tcW w:w="951" w:type="pct"/>
            <w:noWrap/>
            <w:vAlign w:val="center"/>
            <w:hideMark/>
          </w:tcPr>
          <w:p w14:paraId="1A7B51A1" w14:textId="77777777" w:rsidR="006236BC" w:rsidRPr="00F03E81" w:rsidRDefault="006236BC" w:rsidP="00EF6636">
            <w:pPr>
              <w:ind w:right="567"/>
              <w:jc w:val="right"/>
              <w:rPr>
                <w:b/>
                <w:sz w:val="22"/>
                <w:szCs w:val="22"/>
              </w:rPr>
            </w:pPr>
            <w:r w:rsidRPr="00F03E81">
              <w:rPr>
                <w:b/>
                <w:sz w:val="22"/>
                <w:szCs w:val="22"/>
              </w:rPr>
              <w:t>2.79</w:t>
            </w:r>
          </w:p>
        </w:tc>
        <w:tc>
          <w:tcPr>
            <w:tcW w:w="951" w:type="pct"/>
            <w:noWrap/>
            <w:vAlign w:val="center"/>
            <w:hideMark/>
          </w:tcPr>
          <w:p w14:paraId="07F75B6B" w14:textId="77777777" w:rsidR="006236BC" w:rsidRPr="006236BC" w:rsidRDefault="006236BC" w:rsidP="00EF6636">
            <w:pPr>
              <w:ind w:right="567"/>
              <w:jc w:val="right"/>
              <w:rPr>
                <w:sz w:val="22"/>
                <w:szCs w:val="22"/>
              </w:rPr>
            </w:pPr>
            <w:r w:rsidRPr="006236BC">
              <w:rPr>
                <w:sz w:val="22"/>
                <w:szCs w:val="22"/>
              </w:rPr>
              <w:t>0.05</w:t>
            </w:r>
          </w:p>
        </w:tc>
      </w:tr>
      <w:tr w:rsidR="006236BC" w:rsidRPr="006236BC" w14:paraId="04DF9F85" w14:textId="77777777" w:rsidTr="00EF6636">
        <w:trPr>
          <w:trHeight w:val="300"/>
        </w:trPr>
        <w:tc>
          <w:tcPr>
            <w:tcW w:w="3097" w:type="pct"/>
            <w:noWrap/>
            <w:vAlign w:val="center"/>
            <w:hideMark/>
          </w:tcPr>
          <w:p w14:paraId="7C4DED35" w14:textId="735B7E7C" w:rsidR="006236BC" w:rsidRPr="006236BC" w:rsidRDefault="006A2351" w:rsidP="00EF6636">
            <w:pPr>
              <w:rPr>
                <w:sz w:val="22"/>
                <w:szCs w:val="22"/>
              </w:rPr>
            </w:pPr>
            <w:r w:rsidRPr="00B3486E">
              <w:rPr>
                <w:sz w:val="22"/>
                <w:szCs w:val="22"/>
                <w:lang w:val="en-GB"/>
              </w:rPr>
              <w:t>Joined demonstration</w:t>
            </w:r>
            <w:r w:rsidRPr="006236BC">
              <w:rPr>
                <w:sz w:val="22"/>
                <w:szCs w:val="22"/>
              </w:rPr>
              <w:t xml:space="preserve"> </w:t>
            </w:r>
            <w:r w:rsidR="006236BC" w:rsidRPr="006236BC">
              <w:rPr>
                <w:sz w:val="22"/>
                <w:szCs w:val="22"/>
              </w:rPr>
              <w:t>_have done</w:t>
            </w:r>
          </w:p>
        </w:tc>
        <w:tc>
          <w:tcPr>
            <w:tcW w:w="951" w:type="pct"/>
            <w:noWrap/>
            <w:vAlign w:val="center"/>
            <w:hideMark/>
          </w:tcPr>
          <w:p w14:paraId="54921000" w14:textId="77777777" w:rsidR="006236BC" w:rsidRPr="00F03E81" w:rsidRDefault="006236BC" w:rsidP="00EF6636">
            <w:pPr>
              <w:ind w:right="567"/>
              <w:jc w:val="right"/>
              <w:rPr>
                <w:b/>
                <w:sz w:val="22"/>
                <w:szCs w:val="22"/>
              </w:rPr>
            </w:pPr>
            <w:r w:rsidRPr="00F03E81">
              <w:rPr>
                <w:b/>
                <w:sz w:val="22"/>
                <w:szCs w:val="22"/>
              </w:rPr>
              <w:t>3.1</w:t>
            </w:r>
          </w:p>
        </w:tc>
        <w:tc>
          <w:tcPr>
            <w:tcW w:w="951" w:type="pct"/>
            <w:noWrap/>
            <w:vAlign w:val="center"/>
            <w:hideMark/>
          </w:tcPr>
          <w:p w14:paraId="027CB2AF" w14:textId="77777777" w:rsidR="006236BC" w:rsidRPr="00F03E81" w:rsidRDefault="006236BC" w:rsidP="00EF6636">
            <w:pPr>
              <w:ind w:right="567"/>
              <w:jc w:val="right"/>
              <w:rPr>
                <w:b/>
                <w:sz w:val="22"/>
                <w:szCs w:val="22"/>
              </w:rPr>
            </w:pPr>
            <w:r w:rsidRPr="00F03E81">
              <w:rPr>
                <w:b/>
                <w:sz w:val="22"/>
                <w:szCs w:val="22"/>
              </w:rPr>
              <w:t>12.86</w:t>
            </w:r>
          </w:p>
        </w:tc>
      </w:tr>
      <w:tr w:rsidR="006236BC" w:rsidRPr="006236BC" w14:paraId="4E6C773A" w14:textId="77777777" w:rsidTr="00EF6636">
        <w:trPr>
          <w:trHeight w:val="300"/>
        </w:trPr>
        <w:tc>
          <w:tcPr>
            <w:tcW w:w="3097" w:type="pct"/>
            <w:noWrap/>
            <w:vAlign w:val="center"/>
            <w:hideMark/>
          </w:tcPr>
          <w:p w14:paraId="11F770C9" w14:textId="56544A58" w:rsidR="006236BC" w:rsidRPr="006236BC" w:rsidRDefault="006A2351" w:rsidP="00EF6636">
            <w:pPr>
              <w:rPr>
                <w:sz w:val="22"/>
                <w:szCs w:val="22"/>
              </w:rPr>
            </w:pPr>
            <w:r w:rsidRPr="00B3486E">
              <w:rPr>
                <w:sz w:val="22"/>
                <w:szCs w:val="22"/>
                <w:lang w:val="en-GB"/>
              </w:rPr>
              <w:t>Joined demonstration</w:t>
            </w:r>
            <w:r w:rsidRPr="006236BC">
              <w:rPr>
                <w:sz w:val="22"/>
                <w:szCs w:val="22"/>
              </w:rPr>
              <w:t xml:space="preserve"> </w:t>
            </w:r>
            <w:r w:rsidR="006236BC" w:rsidRPr="006236BC">
              <w:rPr>
                <w:sz w:val="22"/>
                <w:szCs w:val="22"/>
              </w:rPr>
              <w:t>_would do</w:t>
            </w:r>
          </w:p>
        </w:tc>
        <w:tc>
          <w:tcPr>
            <w:tcW w:w="951" w:type="pct"/>
            <w:noWrap/>
            <w:vAlign w:val="center"/>
            <w:hideMark/>
          </w:tcPr>
          <w:p w14:paraId="5CAE93B8" w14:textId="77777777" w:rsidR="006236BC" w:rsidRPr="00F03E81" w:rsidRDefault="006236BC" w:rsidP="00EF6636">
            <w:pPr>
              <w:ind w:right="567"/>
              <w:jc w:val="right"/>
              <w:rPr>
                <w:b/>
                <w:sz w:val="22"/>
                <w:szCs w:val="22"/>
              </w:rPr>
            </w:pPr>
            <w:r w:rsidRPr="00F03E81">
              <w:rPr>
                <w:b/>
                <w:sz w:val="22"/>
                <w:szCs w:val="22"/>
              </w:rPr>
              <w:t>2.94</w:t>
            </w:r>
          </w:p>
        </w:tc>
        <w:tc>
          <w:tcPr>
            <w:tcW w:w="951" w:type="pct"/>
            <w:noWrap/>
            <w:vAlign w:val="center"/>
            <w:hideMark/>
          </w:tcPr>
          <w:p w14:paraId="3065DA17" w14:textId="77777777" w:rsidR="006236BC" w:rsidRPr="00F03E81" w:rsidRDefault="006236BC" w:rsidP="00EF6636">
            <w:pPr>
              <w:ind w:right="567"/>
              <w:jc w:val="right"/>
              <w:rPr>
                <w:b/>
                <w:sz w:val="22"/>
                <w:szCs w:val="22"/>
              </w:rPr>
            </w:pPr>
            <w:r w:rsidRPr="00F03E81">
              <w:rPr>
                <w:b/>
                <w:sz w:val="22"/>
                <w:szCs w:val="22"/>
              </w:rPr>
              <w:t>7.61</w:t>
            </w:r>
          </w:p>
        </w:tc>
      </w:tr>
      <w:tr w:rsidR="006236BC" w:rsidRPr="006236BC" w14:paraId="747F3633" w14:textId="77777777" w:rsidTr="00EF6636">
        <w:trPr>
          <w:trHeight w:val="300"/>
        </w:trPr>
        <w:tc>
          <w:tcPr>
            <w:tcW w:w="3097" w:type="pct"/>
            <w:noWrap/>
            <w:vAlign w:val="center"/>
            <w:hideMark/>
          </w:tcPr>
          <w:p w14:paraId="3226C1DD" w14:textId="2EC2F2CE" w:rsidR="006236BC" w:rsidRPr="00AE6599" w:rsidRDefault="006A2351" w:rsidP="00EF6636">
            <w:pPr>
              <w:rPr>
                <w:sz w:val="22"/>
                <w:szCs w:val="22"/>
                <w:lang w:val="en-US"/>
              </w:rPr>
            </w:pPr>
            <w:r w:rsidRPr="00B3486E">
              <w:rPr>
                <w:sz w:val="22"/>
                <w:szCs w:val="22"/>
                <w:lang w:val="en-GB"/>
              </w:rPr>
              <w:t>Joined demonstration</w:t>
            </w:r>
            <w:r w:rsidRPr="00AE6599">
              <w:rPr>
                <w:sz w:val="22"/>
                <w:szCs w:val="22"/>
                <w:lang w:val="en-US"/>
              </w:rPr>
              <w:t xml:space="preserve"> </w:t>
            </w:r>
            <w:r w:rsidR="006236BC" w:rsidRPr="00AE6599">
              <w:rPr>
                <w:sz w:val="22"/>
                <w:szCs w:val="22"/>
                <w:lang w:val="en-US"/>
              </w:rPr>
              <w:t>_would not do</w:t>
            </w:r>
          </w:p>
        </w:tc>
        <w:tc>
          <w:tcPr>
            <w:tcW w:w="951" w:type="pct"/>
            <w:noWrap/>
            <w:vAlign w:val="center"/>
            <w:hideMark/>
          </w:tcPr>
          <w:p w14:paraId="13E8144E" w14:textId="77777777" w:rsidR="006236BC" w:rsidRPr="00F03E81" w:rsidRDefault="006236BC" w:rsidP="00EF6636">
            <w:pPr>
              <w:ind w:right="567"/>
              <w:jc w:val="right"/>
              <w:rPr>
                <w:b/>
                <w:sz w:val="22"/>
                <w:szCs w:val="22"/>
              </w:rPr>
            </w:pPr>
            <w:r w:rsidRPr="00F03E81">
              <w:rPr>
                <w:b/>
                <w:sz w:val="22"/>
                <w:szCs w:val="22"/>
              </w:rPr>
              <w:t>5.19</w:t>
            </w:r>
          </w:p>
        </w:tc>
        <w:tc>
          <w:tcPr>
            <w:tcW w:w="951" w:type="pct"/>
            <w:noWrap/>
            <w:vAlign w:val="center"/>
            <w:hideMark/>
          </w:tcPr>
          <w:p w14:paraId="495F9FB8" w14:textId="77777777" w:rsidR="006236BC" w:rsidRPr="006236BC" w:rsidRDefault="006236BC" w:rsidP="00EF6636">
            <w:pPr>
              <w:ind w:right="567"/>
              <w:jc w:val="right"/>
              <w:rPr>
                <w:sz w:val="22"/>
                <w:szCs w:val="22"/>
              </w:rPr>
            </w:pPr>
            <w:r w:rsidRPr="006236BC">
              <w:rPr>
                <w:sz w:val="22"/>
                <w:szCs w:val="22"/>
              </w:rPr>
              <w:t>0.72</w:t>
            </w:r>
          </w:p>
        </w:tc>
      </w:tr>
      <w:tr w:rsidR="006236BC" w:rsidRPr="006236BC" w14:paraId="4CA94090" w14:textId="77777777" w:rsidTr="00EF6636">
        <w:trPr>
          <w:trHeight w:val="300"/>
        </w:trPr>
        <w:tc>
          <w:tcPr>
            <w:tcW w:w="3097" w:type="pct"/>
            <w:noWrap/>
            <w:vAlign w:val="center"/>
            <w:hideMark/>
          </w:tcPr>
          <w:p w14:paraId="4F4F32FE" w14:textId="16C84F01" w:rsidR="006236BC" w:rsidRPr="00AE6599" w:rsidRDefault="006A2351" w:rsidP="00EF6636">
            <w:pPr>
              <w:rPr>
                <w:sz w:val="22"/>
                <w:szCs w:val="22"/>
                <w:lang w:val="en-US"/>
              </w:rPr>
            </w:pPr>
            <w:r w:rsidRPr="00B3486E">
              <w:rPr>
                <w:sz w:val="22"/>
                <w:szCs w:val="22"/>
                <w:lang w:val="en-GB"/>
              </w:rPr>
              <w:t>Joined environmental march</w:t>
            </w:r>
            <w:r w:rsidRPr="00AE6599">
              <w:rPr>
                <w:sz w:val="22"/>
                <w:szCs w:val="22"/>
                <w:lang w:val="en-US"/>
              </w:rPr>
              <w:t xml:space="preserve"> </w:t>
            </w:r>
            <w:r w:rsidR="006236BC" w:rsidRPr="00AE6599">
              <w:rPr>
                <w:sz w:val="22"/>
                <w:szCs w:val="22"/>
                <w:lang w:val="en-US"/>
              </w:rPr>
              <w:t>_have done</w:t>
            </w:r>
          </w:p>
        </w:tc>
        <w:tc>
          <w:tcPr>
            <w:tcW w:w="951" w:type="pct"/>
            <w:noWrap/>
            <w:vAlign w:val="center"/>
            <w:hideMark/>
          </w:tcPr>
          <w:p w14:paraId="2C642CD7" w14:textId="77777777" w:rsidR="006236BC" w:rsidRPr="00F03E81" w:rsidRDefault="006236BC" w:rsidP="00EF6636">
            <w:pPr>
              <w:ind w:right="567"/>
              <w:jc w:val="right"/>
              <w:rPr>
                <w:b/>
                <w:sz w:val="22"/>
                <w:szCs w:val="22"/>
              </w:rPr>
            </w:pPr>
            <w:r w:rsidRPr="00F03E81">
              <w:rPr>
                <w:b/>
                <w:sz w:val="22"/>
                <w:szCs w:val="22"/>
              </w:rPr>
              <w:t>3.14</w:t>
            </w:r>
          </w:p>
        </w:tc>
        <w:tc>
          <w:tcPr>
            <w:tcW w:w="951" w:type="pct"/>
            <w:noWrap/>
            <w:vAlign w:val="center"/>
            <w:hideMark/>
          </w:tcPr>
          <w:p w14:paraId="1A190388" w14:textId="77777777" w:rsidR="006236BC" w:rsidRPr="00F03E81" w:rsidRDefault="006236BC" w:rsidP="00EF6636">
            <w:pPr>
              <w:ind w:right="567"/>
              <w:jc w:val="right"/>
              <w:rPr>
                <w:b/>
                <w:sz w:val="22"/>
                <w:szCs w:val="22"/>
              </w:rPr>
            </w:pPr>
            <w:r w:rsidRPr="00F03E81">
              <w:rPr>
                <w:b/>
                <w:sz w:val="22"/>
                <w:szCs w:val="22"/>
              </w:rPr>
              <w:t>14.59</w:t>
            </w:r>
          </w:p>
        </w:tc>
      </w:tr>
      <w:tr w:rsidR="006236BC" w:rsidRPr="006236BC" w14:paraId="09C1420D" w14:textId="77777777" w:rsidTr="00EF6636">
        <w:trPr>
          <w:trHeight w:val="300"/>
        </w:trPr>
        <w:tc>
          <w:tcPr>
            <w:tcW w:w="3097" w:type="pct"/>
            <w:noWrap/>
            <w:vAlign w:val="center"/>
            <w:hideMark/>
          </w:tcPr>
          <w:p w14:paraId="141EAB15" w14:textId="3D559936" w:rsidR="006236BC" w:rsidRPr="00AE6599" w:rsidRDefault="006A2351" w:rsidP="00EF6636">
            <w:pPr>
              <w:rPr>
                <w:sz w:val="22"/>
                <w:szCs w:val="22"/>
                <w:lang w:val="en-US"/>
              </w:rPr>
            </w:pPr>
            <w:r w:rsidRPr="00B3486E">
              <w:rPr>
                <w:sz w:val="22"/>
                <w:szCs w:val="22"/>
                <w:lang w:val="en-GB"/>
              </w:rPr>
              <w:t>Joined environmental march</w:t>
            </w:r>
            <w:r w:rsidRPr="00AE6599">
              <w:rPr>
                <w:sz w:val="22"/>
                <w:szCs w:val="22"/>
                <w:lang w:val="en-US"/>
              </w:rPr>
              <w:t xml:space="preserve"> </w:t>
            </w:r>
            <w:r w:rsidR="006236BC" w:rsidRPr="00AE6599">
              <w:rPr>
                <w:sz w:val="22"/>
                <w:szCs w:val="22"/>
                <w:lang w:val="en-US"/>
              </w:rPr>
              <w:t>_would do</w:t>
            </w:r>
          </w:p>
        </w:tc>
        <w:tc>
          <w:tcPr>
            <w:tcW w:w="951" w:type="pct"/>
            <w:noWrap/>
            <w:vAlign w:val="center"/>
            <w:hideMark/>
          </w:tcPr>
          <w:p w14:paraId="77960524" w14:textId="77777777" w:rsidR="006236BC" w:rsidRPr="00F03E81" w:rsidRDefault="006236BC" w:rsidP="00EF6636">
            <w:pPr>
              <w:ind w:right="567"/>
              <w:jc w:val="right"/>
              <w:rPr>
                <w:b/>
                <w:sz w:val="22"/>
                <w:szCs w:val="22"/>
              </w:rPr>
            </w:pPr>
            <w:r w:rsidRPr="00F03E81">
              <w:rPr>
                <w:b/>
                <w:sz w:val="22"/>
                <w:szCs w:val="22"/>
              </w:rPr>
              <w:t>3.36</w:t>
            </w:r>
          </w:p>
        </w:tc>
        <w:tc>
          <w:tcPr>
            <w:tcW w:w="951" w:type="pct"/>
            <w:noWrap/>
            <w:vAlign w:val="center"/>
            <w:hideMark/>
          </w:tcPr>
          <w:p w14:paraId="51501EFA" w14:textId="77777777" w:rsidR="006236BC" w:rsidRPr="00F03E81" w:rsidRDefault="006236BC" w:rsidP="00EF6636">
            <w:pPr>
              <w:ind w:right="567"/>
              <w:jc w:val="right"/>
              <w:rPr>
                <w:b/>
                <w:sz w:val="22"/>
                <w:szCs w:val="22"/>
              </w:rPr>
            </w:pPr>
            <w:r w:rsidRPr="00F03E81">
              <w:rPr>
                <w:b/>
                <w:sz w:val="22"/>
                <w:szCs w:val="22"/>
              </w:rPr>
              <w:t>6.96</w:t>
            </w:r>
          </w:p>
        </w:tc>
      </w:tr>
      <w:tr w:rsidR="006236BC" w:rsidRPr="006236BC" w14:paraId="452FCDC2" w14:textId="77777777" w:rsidTr="00EF6636">
        <w:trPr>
          <w:trHeight w:val="300"/>
        </w:trPr>
        <w:tc>
          <w:tcPr>
            <w:tcW w:w="3097" w:type="pct"/>
            <w:noWrap/>
            <w:vAlign w:val="center"/>
            <w:hideMark/>
          </w:tcPr>
          <w:p w14:paraId="560FAF68" w14:textId="74F4D958" w:rsidR="006236BC" w:rsidRPr="00AE6599" w:rsidRDefault="006A2351" w:rsidP="00EF6636">
            <w:pPr>
              <w:rPr>
                <w:sz w:val="22"/>
                <w:szCs w:val="22"/>
                <w:lang w:val="en-US"/>
              </w:rPr>
            </w:pPr>
            <w:r w:rsidRPr="00B3486E">
              <w:rPr>
                <w:sz w:val="22"/>
                <w:szCs w:val="22"/>
                <w:lang w:val="en-GB"/>
              </w:rPr>
              <w:t>Joined environmental march</w:t>
            </w:r>
            <w:r w:rsidRPr="00AE6599">
              <w:rPr>
                <w:sz w:val="22"/>
                <w:szCs w:val="22"/>
                <w:lang w:val="en-US"/>
              </w:rPr>
              <w:t xml:space="preserve"> </w:t>
            </w:r>
            <w:r w:rsidR="006236BC" w:rsidRPr="00AE6599">
              <w:rPr>
                <w:sz w:val="22"/>
                <w:szCs w:val="22"/>
                <w:lang w:val="en-US"/>
              </w:rPr>
              <w:t>_would not do</w:t>
            </w:r>
          </w:p>
        </w:tc>
        <w:tc>
          <w:tcPr>
            <w:tcW w:w="951" w:type="pct"/>
            <w:noWrap/>
            <w:vAlign w:val="center"/>
            <w:hideMark/>
          </w:tcPr>
          <w:p w14:paraId="32C91BF2" w14:textId="77777777" w:rsidR="006236BC" w:rsidRPr="00F03E81" w:rsidRDefault="006236BC" w:rsidP="00EF6636">
            <w:pPr>
              <w:ind w:right="567"/>
              <w:jc w:val="right"/>
              <w:rPr>
                <w:b/>
                <w:sz w:val="22"/>
                <w:szCs w:val="22"/>
              </w:rPr>
            </w:pPr>
            <w:r w:rsidRPr="00F03E81">
              <w:rPr>
                <w:b/>
                <w:sz w:val="22"/>
                <w:szCs w:val="22"/>
              </w:rPr>
              <w:t>5.57</w:t>
            </w:r>
          </w:p>
        </w:tc>
        <w:tc>
          <w:tcPr>
            <w:tcW w:w="951" w:type="pct"/>
            <w:noWrap/>
            <w:vAlign w:val="center"/>
            <w:hideMark/>
          </w:tcPr>
          <w:p w14:paraId="6841F3B8" w14:textId="77777777" w:rsidR="006236BC" w:rsidRPr="006236BC" w:rsidRDefault="006236BC" w:rsidP="00EF6636">
            <w:pPr>
              <w:ind w:right="567"/>
              <w:jc w:val="right"/>
              <w:rPr>
                <w:sz w:val="22"/>
                <w:szCs w:val="22"/>
              </w:rPr>
            </w:pPr>
            <w:r w:rsidRPr="006236BC">
              <w:rPr>
                <w:sz w:val="22"/>
                <w:szCs w:val="22"/>
              </w:rPr>
              <w:t>0.95</w:t>
            </w:r>
          </w:p>
        </w:tc>
      </w:tr>
      <w:tr w:rsidR="006236BC" w:rsidRPr="006236BC" w14:paraId="05962DFC" w14:textId="77777777" w:rsidTr="00EF6636">
        <w:trPr>
          <w:trHeight w:val="300"/>
        </w:trPr>
        <w:tc>
          <w:tcPr>
            <w:tcW w:w="3097" w:type="pct"/>
            <w:noWrap/>
            <w:vAlign w:val="center"/>
            <w:hideMark/>
          </w:tcPr>
          <w:p w14:paraId="55F5653D" w14:textId="4225BFA2" w:rsidR="006236BC" w:rsidRPr="00AE6599" w:rsidRDefault="006A2351" w:rsidP="00EF6636">
            <w:pPr>
              <w:rPr>
                <w:sz w:val="22"/>
                <w:szCs w:val="22"/>
                <w:lang w:val="en-US"/>
              </w:rPr>
            </w:pPr>
            <w:r w:rsidRPr="00B3486E">
              <w:rPr>
                <w:sz w:val="22"/>
                <w:szCs w:val="22"/>
                <w:lang w:val="en-GB"/>
              </w:rPr>
              <w:t>Joined global climate strike</w:t>
            </w:r>
            <w:r w:rsidRPr="00AE6599">
              <w:rPr>
                <w:sz w:val="22"/>
                <w:szCs w:val="22"/>
                <w:lang w:val="en-US"/>
              </w:rPr>
              <w:t xml:space="preserve"> </w:t>
            </w:r>
            <w:r w:rsidR="006236BC" w:rsidRPr="00AE6599">
              <w:rPr>
                <w:sz w:val="22"/>
                <w:szCs w:val="22"/>
                <w:lang w:val="en-US"/>
              </w:rPr>
              <w:t>_have done</w:t>
            </w:r>
          </w:p>
        </w:tc>
        <w:tc>
          <w:tcPr>
            <w:tcW w:w="951" w:type="pct"/>
            <w:noWrap/>
            <w:vAlign w:val="center"/>
            <w:hideMark/>
          </w:tcPr>
          <w:p w14:paraId="4239C63A" w14:textId="77777777" w:rsidR="006236BC" w:rsidRPr="00F03E81" w:rsidRDefault="006236BC" w:rsidP="00EF6636">
            <w:pPr>
              <w:ind w:right="567"/>
              <w:jc w:val="right"/>
              <w:rPr>
                <w:b/>
                <w:sz w:val="22"/>
                <w:szCs w:val="22"/>
              </w:rPr>
            </w:pPr>
            <w:r w:rsidRPr="00F03E81">
              <w:rPr>
                <w:b/>
                <w:sz w:val="22"/>
                <w:szCs w:val="22"/>
              </w:rPr>
              <w:t>2.71</w:t>
            </w:r>
          </w:p>
        </w:tc>
        <w:tc>
          <w:tcPr>
            <w:tcW w:w="951" w:type="pct"/>
            <w:noWrap/>
            <w:vAlign w:val="center"/>
            <w:hideMark/>
          </w:tcPr>
          <w:p w14:paraId="3D767C95" w14:textId="77777777" w:rsidR="006236BC" w:rsidRPr="00F03E81" w:rsidRDefault="006236BC" w:rsidP="00EF6636">
            <w:pPr>
              <w:ind w:right="567"/>
              <w:jc w:val="right"/>
              <w:rPr>
                <w:b/>
                <w:sz w:val="22"/>
                <w:szCs w:val="22"/>
              </w:rPr>
            </w:pPr>
            <w:r w:rsidRPr="00F03E81">
              <w:rPr>
                <w:b/>
                <w:sz w:val="22"/>
                <w:szCs w:val="22"/>
              </w:rPr>
              <w:t>13.23</w:t>
            </w:r>
          </w:p>
        </w:tc>
      </w:tr>
      <w:tr w:rsidR="006236BC" w:rsidRPr="006236BC" w14:paraId="77C8AEFF" w14:textId="77777777" w:rsidTr="00EF6636">
        <w:trPr>
          <w:trHeight w:val="300"/>
        </w:trPr>
        <w:tc>
          <w:tcPr>
            <w:tcW w:w="3097" w:type="pct"/>
            <w:noWrap/>
            <w:vAlign w:val="center"/>
            <w:hideMark/>
          </w:tcPr>
          <w:p w14:paraId="6D6EC575" w14:textId="4FEB09AF" w:rsidR="006236BC" w:rsidRPr="00AE6599" w:rsidRDefault="006A2351" w:rsidP="00EF6636">
            <w:pPr>
              <w:rPr>
                <w:sz w:val="22"/>
                <w:szCs w:val="22"/>
                <w:lang w:val="en-US"/>
              </w:rPr>
            </w:pPr>
            <w:r w:rsidRPr="00B3486E">
              <w:rPr>
                <w:sz w:val="22"/>
                <w:szCs w:val="22"/>
                <w:lang w:val="en-GB"/>
              </w:rPr>
              <w:t>Joined global climate strike</w:t>
            </w:r>
            <w:r w:rsidRPr="00AE6599">
              <w:rPr>
                <w:sz w:val="22"/>
                <w:szCs w:val="22"/>
                <w:lang w:val="en-US"/>
              </w:rPr>
              <w:t xml:space="preserve"> </w:t>
            </w:r>
            <w:r w:rsidR="006236BC" w:rsidRPr="00AE6599">
              <w:rPr>
                <w:sz w:val="22"/>
                <w:szCs w:val="22"/>
                <w:lang w:val="en-US"/>
              </w:rPr>
              <w:t>_would do</w:t>
            </w:r>
          </w:p>
        </w:tc>
        <w:tc>
          <w:tcPr>
            <w:tcW w:w="951" w:type="pct"/>
            <w:noWrap/>
            <w:vAlign w:val="center"/>
            <w:hideMark/>
          </w:tcPr>
          <w:p w14:paraId="4D99FA16" w14:textId="2E16665D" w:rsidR="006236BC" w:rsidRPr="00F03E81" w:rsidRDefault="006236BC" w:rsidP="00EF6636">
            <w:pPr>
              <w:ind w:right="567"/>
              <w:jc w:val="right"/>
              <w:rPr>
                <w:b/>
                <w:sz w:val="22"/>
                <w:szCs w:val="22"/>
              </w:rPr>
            </w:pPr>
            <w:r w:rsidRPr="00F03E81">
              <w:rPr>
                <w:b/>
                <w:sz w:val="22"/>
                <w:szCs w:val="22"/>
              </w:rPr>
              <w:t>4</w:t>
            </w:r>
            <w:r w:rsidR="00F03E81">
              <w:rPr>
                <w:b/>
                <w:sz w:val="22"/>
                <w:szCs w:val="22"/>
              </w:rPr>
              <w:t>.00</w:t>
            </w:r>
          </w:p>
        </w:tc>
        <w:tc>
          <w:tcPr>
            <w:tcW w:w="951" w:type="pct"/>
            <w:noWrap/>
            <w:vAlign w:val="center"/>
            <w:hideMark/>
          </w:tcPr>
          <w:p w14:paraId="271BFD14" w14:textId="77777777" w:rsidR="006236BC" w:rsidRPr="00F03E81" w:rsidRDefault="006236BC" w:rsidP="00EF6636">
            <w:pPr>
              <w:ind w:right="567"/>
              <w:jc w:val="right"/>
              <w:rPr>
                <w:b/>
                <w:sz w:val="22"/>
                <w:szCs w:val="22"/>
              </w:rPr>
            </w:pPr>
            <w:r w:rsidRPr="00F03E81">
              <w:rPr>
                <w:b/>
                <w:sz w:val="22"/>
                <w:szCs w:val="22"/>
              </w:rPr>
              <w:t>5.79</w:t>
            </w:r>
          </w:p>
        </w:tc>
      </w:tr>
      <w:tr w:rsidR="006236BC" w:rsidRPr="006236BC" w14:paraId="5E438689" w14:textId="77777777" w:rsidTr="00EF6636">
        <w:trPr>
          <w:trHeight w:val="300"/>
        </w:trPr>
        <w:tc>
          <w:tcPr>
            <w:tcW w:w="3097" w:type="pct"/>
            <w:noWrap/>
            <w:vAlign w:val="center"/>
            <w:hideMark/>
          </w:tcPr>
          <w:p w14:paraId="68EE5875" w14:textId="48329E31" w:rsidR="006236BC" w:rsidRPr="00AE6599" w:rsidRDefault="006A2351" w:rsidP="00EF6636">
            <w:pPr>
              <w:rPr>
                <w:sz w:val="22"/>
                <w:szCs w:val="22"/>
                <w:lang w:val="en-US"/>
              </w:rPr>
            </w:pPr>
            <w:r w:rsidRPr="00B3486E">
              <w:rPr>
                <w:sz w:val="22"/>
                <w:szCs w:val="22"/>
                <w:lang w:val="en-GB"/>
              </w:rPr>
              <w:t>Joined global climate strike</w:t>
            </w:r>
            <w:r w:rsidRPr="00AE6599">
              <w:rPr>
                <w:sz w:val="22"/>
                <w:szCs w:val="22"/>
                <w:lang w:val="en-US"/>
              </w:rPr>
              <w:t xml:space="preserve"> </w:t>
            </w:r>
            <w:r w:rsidR="006236BC" w:rsidRPr="00AE6599">
              <w:rPr>
                <w:sz w:val="22"/>
                <w:szCs w:val="22"/>
                <w:lang w:val="en-US"/>
              </w:rPr>
              <w:t>_would not do</w:t>
            </w:r>
          </w:p>
        </w:tc>
        <w:tc>
          <w:tcPr>
            <w:tcW w:w="951" w:type="pct"/>
            <w:noWrap/>
            <w:vAlign w:val="center"/>
            <w:hideMark/>
          </w:tcPr>
          <w:p w14:paraId="1AC46908" w14:textId="77777777" w:rsidR="006236BC" w:rsidRPr="00F03E81" w:rsidRDefault="006236BC" w:rsidP="00EF6636">
            <w:pPr>
              <w:ind w:right="567"/>
              <w:jc w:val="right"/>
              <w:rPr>
                <w:b/>
                <w:sz w:val="22"/>
                <w:szCs w:val="22"/>
              </w:rPr>
            </w:pPr>
            <w:r w:rsidRPr="00F03E81">
              <w:rPr>
                <w:b/>
                <w:sz w:val="22"/>
                <w:szCs w:val="22"/>
              </w:rPr>
              <w:t>5.07</w:t>
            </w:r>
          </w:p>
        </w:tc>
        <w:tc>
          <w:tcPr>
            <w:tcW w:w="951" w:type="pct"/>
            <w:noWrap/>
            <w:vAlign w:val="center"/>
            <w:hideMark/>
          </w:tcPr>
          <w:p w14:paraId="7BFE1A4A" w14:textId="77777777" w:rsidR="006236BC" w:rsidRPr="006236BC" w:rsidRDefault="006236BC" w:rsidP="00EF6636">
            <w:pPr>
              <w:ind w:right="567"/>
              <w:jc w:val="right"/>
              <w:rPr>
                <w:sz w:val="22"/>
                <w:szCs w:val="22"/>
              </w:rPr>
            </w:pPr>
            <w:r w:rsidRPr="006236BC">
              <w:rPr>
                <w:sz w:val="22"/>
                <w:szCs w:val="22"/>
              </w:rPr>
              <w:t>0.69</w:t>
            </w:r>
          </w:p>
        </w:tc>
      </w:tr>
      <w:tr w:rsidR="006236BC" w:rsidRPr="006236BC" w14:paraId="214EC951" w14:textId="77777777" w:rsidTr="00EF6636">
        <w:trPr>
          <w:trHeight w:val="300"/>
        </w:trPr>
        <w:tc>
          <w:tcPr>
            <w:tcW w:w="3097" w:type="pct"/>
            <w:noWrap/>
            <w:vAlign w:val="center"/>
            <w:hideMark/>
          </w:tcPr>
          <w:p w14:paraId="5F8D2722" w14:textId="530327CA" w:rsidR="006236BC" w:rsidRPr="00AE6599" w:rsidRDefault="006A2351" w:rsidP="00EF6636">
            <w:pPr>
              <w:rPr>
                <w:sz w:val="22"/>
                <w:szCs w:val="22"/>
                <w:lang w:val="en-US"/>
              </w:rPr>
            </w:pPr>
            <w:r w:rsidRPr="00B3486E">
              <w:rPr>
                <w:sz w:val="22"/>
                <w:szCs w:val="22"/>
                <w:lang w:val="en-GB"/>
              </w:rPr>
              <w:t>Joined May Day march</w:t>
            </w:r>
            <w:r w:rsidRPr="00AE6599">
              <w:rPr>
                <w:sz w:val="22"/>
                <w:szCs w:val="22"/>
                <w:lang w:val="en-US"/>
              </w:rPr>
              <w:t xml:space="preserve"> </w:t>
            </w:r>
            <w:r w:rsidR="006236BC" w:rsidRPr="00AE6599">
              <w:rPr>
                <w:sz w:val="22"/>
                <w:szCs w:val="22"/>
                <w:lang w:val="en-US"/>
              </w:rPr>
              <w:t>_have done</w:t>
            </w:r>
          </w:p>
        </w:tc>
        <w:tc>
          <w:tcPr>
            <w:tcW w:w="951" w:type="pct"/>
            <w:noWrap/>
            <w:vAlign w:val="center"/>
            <w:hideMark/>
          </w:tcPr>
          <w:p w14:paraId="45233CBC" w14:textId="77777777" w:rsidR="006236BC" w:rsidRPr="00F03E81" w:rsidRDefault="006236BC" w:rsidP="00EF6636">
            <w:pPr>
              <w:ind w:right="567"/>
              <w:jc w:val="right"/>
              <w:rPr>
                <w:b/>
                <w:sz w:val="22"/>
                <w:szCs w:val="22"/>
              </w:rPr>
            </w:pPr>
            <w:r w:rsidRPr="00F03E81">
              <w:rPr>
                <w:b/>
                <w:sz w:val="22"/>
                <w:szCs w:val="22"/>
              </w:rPr>
              <w:t>2.12</w:t>
            </w:r>
          </w:p>
        </w:tc>
        <w:tc>
          <w:tcPr>
            <w:tcW w:w="951" w:type="pct"/>
            <w:noWrap/>
            <w:vAlign w:val="center"/>
            <w:hideMark/>
          </w:tcPr>
          <w:p w14:paraId="73DDDC06" w14:textId="77777777" w:rsidR="006236BC" w:rsidRPr="00F03E81" w:rsidRDefault="006236BC" w:rsidP="00EF6636">
            <w:pPr>
              <w:ind w:right="567"/>
              <w:jc w:val="right"/>
              <w:rPr>
                <w:b/>
                <w:sz w:val="22"/>
                <w:szCs w:val="22"/>
              </w:rPr>
            </w:pPr>
            <w:r w:rsidRPr="00F03E81">
              <w:rPr>
                <w:b/>
                <w:sz w:val="22"/>
                <w:szCs w:val="22"/>
              </w:rPr>
              <w:t>5.73</w:t>
            </w:r>
          </w:p>
        </w:tc>
      </w:tr>
      <w:tr w:rsidR="006236BC" w:rsidRPr="006236BC" w14:paraId="1A26538A" w14:textId="77777777" w:rsidTr="00EF6636">
        <w:trPr>
          <w:trHeight w:val="300"/>
        </w:trPr>
        <w:tc>
          <w:tcPr>
            <w:tcW w:w="3097" w:type="pct"/>
            <w:noWrap/>
            <w:vAlign w:val="center"/>
            <w:hideMark/>
          </w:tcPr>
          <w:p w14:paraId="668DFB12" w14:textId="1F4371DC" w:rsidR="006236BC" w:rsidRPr="00AE6599" w:rsidRDefault="006A2351" w:rsidP="00EF6636">
            <w:pPr>
              <w:rPr>
                <w:sz w:val="22"/>
                <w:szCs w:val="22"/>
                <w:lang w:val="en-US"/>
              </w:rPr>
            </w:pPr>
            <w:r w:rsidRPr="00B3486E">
              <w:rPr>
                <w:sz w:val="22"/>
                <w:szCs w:val="22"/>
                <w:lang w:val="en-GB"/>
              </w:rPr>
              <w:t>Joined May Day march</w:t>
            </w:r>
            <w:r w:rsidRPr="00AE6599">
              <w:rPr>
                <w:sz w:val="22"/>
                <w:szCs w:val="22"/>
                <w:lang w:val="en-US"/>
              </w:rPr>
              <w:t xml:space="preserve"> </w:t>
            </w:r>
            <w:r w:rsidR="006236BC" w:rsidRPr="00AE6599">
              <w:rPr>
                <w:sz w:val="22"/>
                <w:szCs w:val="22"/>
                <w:lang w:val="en-US"/>
              </w:rPr>
              <w:t>_would do</w:t>
            </w:r>
          </w:p>
        </w:tc>
        <w:tc>
          <w:tcPr>
            <w:tcW w:w="951" w:type="pct"/>
            <w:noWrap/>
            <w:vAlign w:val="center"/>
            <w:hideMark/>
          </w:tcPr>
          <w:p w14:paraId="6FE5C8CA" w14:textId="77777777" w:rsidR="006236BC" w:rsidRPr="00F03E81" w:rsidRDefault="006236BC" w:rsidP="00EF6636">
            <w:pPr>
              <w:ind w:right="567"/>
              <w:jc w:val="right"/>
              <w:rPr>
                <w:b/>
                <w:sz w:val="22"/>
                <w:szCs w:val="22"/>
              </w:rPr>
            </w:pPr>
            <w:r w:rsidRPr="00F03E81">
              <w:rPr>
                <w:b/>
                <w:sz w:val="22"/>
                <w:szCs w:val="22"/>
              </w:rPr>
              <w:t>3.38</w:t>
            </w:r>
          </w:p>
        </w:tc>
        <w:tc>
          <w:tcPr>
            <w:tcW w:w="951" w:type="pct"/>
            <w:noWrap/>
            <w:vAlign w:val="center"/>
            <w:hideMark/>
          </w:tcPr>
          <w:p w14:paraId="5D54D2C2" w14:textId="77777777" w:rsidR="006236BC" w:rsidRPr="00F03E81" w:rsidRDefault="006236BC" w:rsidP="00EF6636">
            <w:pPr>
              <w:ind w:right="567"/>
              <w:jc w:val="right"/>
              <w:rPr>
                <w:b/>
                <w:sz w:val="22"/>
                <w:szCs w:val="22"/>
              </w:rPr>
            </w:pPr>
            <w:r w:rsidRPr="00F03E81">
              <w:rPr>
                <w:b/>
                <w:sz w:val="22"/>
                <w:szCs w:val="22"/>
              </w:rPr>
              <w:t>3.37</w:t>
            </w:r>
          </w:p>
        </w:tc>
      </w:tr>
      <w:tr w:rsidR="006236BC" w:rsidRPr="006236BC" w14:paraId="7D0957BB" w14:textId="77777777" w:rsidTr="00EF6636">
        <w:trPr>
          <w:trHeight w:val="300"/>
        </w:trPr>
        <w:tc>
          <w:tcPr>
            <w:tcW w:w="3097" w:type="pct"/>
            <w:tcBorders>
              <w:bottom w:val="single" w:sz="4" w:space="0" w:color="auto"/>
            </w:tcBorders>
            <w:noWrap/>
            <w:vAlign w:val="center"/>
            <w:hideMark/>
          </w:tcPr>
          <w:p w14:paraId="4B5FA0A9" w14:textId="2C400E10" w:rsidR="006236BC" w:rsidRPr="00AE6599" w:rsidRDefault="006A2351" w:rsidP="00EF6636">
            <w:pPr>
              <w:rPr>
                <w:sz w:val="22"/>
                <w:szCs w:val="22"/>
                <w:lang w:val="en-US"/>
              </w:rPr>
            </w:pPr>
            <w:r w:rsidRPr="00B3486E">
              <w:rPr>
                <w:sz w:val="22"/>
                <w:szCs w:val="22"/>
                <w:lang w:val="en-GB"/>
              </w:rPr>
              <w:t>Joined May Day march</w:t>
            </w:r>
            <w:r w:rsidRPr="00AE6599">
              <w:rPr>
                <w:sz w:val="22"/>
                <w:szCs w:val="22"/>
                <w:lang w:val="en-US"/>
              </w:rPr>
              <w:t xml:space="preserve"> </w:t>
            </w:r>
            <w:r w:rsidR="006236BC" w:rsidRPr="00AE6599">
              <w:rPr>
                <w:sz w:val="22"/>
                <w:szCs w:val="22"/>
                <w:lang w:val="en-US"/>
              </w:rPr>
              <w:t>_would not do</w:t>
            </w:r>
          </w:p>
        </w:tc>
        <w:tc>
          <w:tcPr>
            <w:tcW w:w="951" w:type="pct"/>
            <w:tcBorders>
              <w:bottom w:val="single" w:sz="4" w:space="0" w:color="auto"/>
            </w:tcBorders>
            <w:noWrap/>
            <w:vAlign w:val="center"/>
            <w:hideMark/>
          </w:tcPr>
          <w:p w14:paraId="2EA350D5" w14:textId="1E5F9D8C" w:rsidR="006236BC" w:rsidRPr="00F03E81" w:rsidRDefault="006236BC" w:rsidP="00EF6636">
            <w:pPr>
              <w:ind w:right="567"/>
              <w:jc w:val="right"/>
              <w:rPr>
                <w:b/>
                <w:sz w:val="22"/>
                <w:szCs w:val="22"/>
              </w:rPr>
            </w:pPr>
            <w:r w:rsidRPr="00F03E81">
              <w:rPr>
                <w:b/>
                <w:sz w:val="22"/>
                <w:szCs w:val="22"/>
              </w:rPr>
              <w:t>2.8</w:t>
            </w:r>
            <w:r w:rsidR="00F03E81">
              <w:rPr>
                <w:b/>
                <w:sz w:val="22"/>
                <w:szCs w:val="22"/>
              </w:rPr>
              <w:t>0</w:t>
            </w:r>
          </w:p>
        </w:tc>
        <w:tc>
          <w:tcPr>
            <w:tcW w:w="951" w:type="pct"/>
            <w:tcBorders>
              <w:bottom w:val="single" w:sz="4" w:space="0" w:color="auto"/>
            </w:tcBorders>
            <w:noWrap/>
            <w:vAlign w:val="center"/>
            <w:hideMark/>
          </w:tcPr>
          <w:p w14:paraId="4A60C243" w14:textId="552BB995" w:rsidR="006236BC" w:rsidRPr="006236BC" w:rsidRDefault="006236BC" w:rsidP="00EF6636">
            <w:pPr>
              <w:ind w:right="567"/>
              <w:jc w:val="right"/>
              <w:rPr>
                <w:sz w:val="22"/>
                <w:szCs w:val="22"/>
              </w:rPr>
            </w:pPr>
            <w:r w:rsidRPr="006236BC">
              <w:rPr>
                <w:sz w:val="22"/>
                <w:szCs w:val="22"/>
              </w:rPr>
              <w:t>0.2</w:t>
            </w:r>
            <w:r w:rsidR="00F03E81">
              <w:rPr>
                <w:sz w:val="22"/>
                <w:szCs w:val="22"/>
              </w:rPr>
              <w:t>0</w:t>
            </w:r>
          </w:p>
        </w:tc>
      </w:tr>
      <w:tr w:rsidR="006236BC" w:rsidRPr="006236BC" w14:paraId="6C965A84" w14:textId="77777777" w:rsidTr="00EF6636">
        <w:trPr>
          <w:trHeight w:val="300"/>
        </w:trPr>
        <w:tc>
          <w:tcPr>
            <w:tcW w:w="3097" w:type="pct"/>
            <w:tcBorders>
              <w:top w:val="single" w:sz="4" w:space="0" w:color="auto"/>
            </w:tcBorders>
            <w:noWrap/>
            <w:vAlign w:val="center"/>
            <w:hideMark/>
          </w:tcPr>
          <w:p w14:paraId="6A77A781" w14:textId="77777777" w:rsidR="006236BC" w:rsidRPr="006236BC" w:rsidRDefault="006236BC" w:rsidP="00EF6636">
            <w:pPr>
              <w:rPr>
                <w:sz w:val="22"/>
                <w:szCs w:val="22"/>
              </w:rPr>
            </w:pPr>
            <w:r w:rsidRPr="006236BC">
              <w:rPr>
                <w:sz w:val="22"/>
                <w:szCs w:val="22"/>
              </w:rPr>
              <w:t>synergy</w:t>
            </w:r>
          </w:p>
        </w:tc>
        <w:tc>
          <w:tcPr>
            <w:tcW w:w="951" w:type="pct"/>
            <w:tcBorders>
              <w:top w:val="single" w:sz="4" w:space="0" w:color="auto"/>
            </w:tcBorders>
            <w:noWrap/>
            <w:vAlign w:val="center"/>
            <w:hideMark/>
          </w:tcPr>
          <w:p w14:paraId="0B61E266" w14:textId="77777777" w:rsidR="006236BC" w:rsidRPr="00F03E81" w:rsidRDefault="006236BC" w:rsidP="00EF6636">
            <w:pPr>
              <w:ind w:right="567"/>
              <w:jc w:val="right"/>
              <w:rPr>
                <w:b/>
                <w:sz w:val="22"/>
                <w:szCs w:val="22"/>
              </w:rPr>
            </w:pPr>
            <w:r w:rsidRPr="00F03E81">
              <w:rPr>
                <w:b/>
                <w:sz w:val="22"/>
                <w:szCs w:val="22"/>
              </w:rPr>
              <w:t>2.52</w:t>
            </w:r>
          </w:p>
        </w:tc>
        <w:tc>
          <w:tcPr>
            <w:tcW w:w="951" w:type="pct"/>
            <w:tcBorders>
              <w:top w:val="single" w:sz="4" w:space="0" w:color="auto"/>
            </w:tcBorders>
            <w:noWrap/>
            <w:vAlign w:val="center"/>
            <w:hideMark/>
          </w:tcPr>
          <w:p w14:paraId="45371110" w14:textId="77777777" w:rsidR="006236BC" w:rsidRPr="006236BC" w:rsidRDefault="006236BC" w:rsidP="00EF6636">
            <w:pPr>
              <w:ind w:right="567"/>
              <w:jc w:val="right"/>
              <w:rPr>
                <w:sz w:val="22"/>
                <w:szCs w:val="22"/>
              </w:rPr>
            </w:pPr>
            <w:r w:rsidRPr="006236BC">
              <w:rPr>
                <w:sz w:val="22"/>
                <w:szCs w:val="22"/>
              </w:rPr>
              <w:t>0.01</w:t>
            </w:r>
          </w:p>
        </w:tc>
      </w:tr>
      <w:tr w:rsidR="006236BC" w:rsidRPr="006236BC" w14:paraId="192E9CBE" w14:textId="77777777" w:rsidTr="00EF6636">
        <w:trPr>
          <w:trHeight w:val="300"/>
        </w:trPr>
        <w:tc>
          <w:tcPr>
            <w:tcW w:w="3097" w:type="pct"/>
            <w:noWrap/>
            <w:vAlign w:val="center"/>
            <w:hideMark/>
          </w:tcPr>
          <w:p w14:paraId="5F1B73A3" w14:textId="77777777" w:rsidR="006236BC" w:rsidRPr="006236BC" w:rsidRDefault="006236BC" w:rsidP="00EF6636">
            <w:pPr>
              <w:rPr>
                <w:sz w:val="22"/>
                <w:szCs w:val="22"/>
              </w:rPr>
            </w:pPr>
            <w:r w:rsidRPr="006236BC">
              <w:rPr>
                <w:sz w:val="22"/>
                <w:szCs w:val="22"/>
              </w:rPr>
              <w:t>green crowding-out</w:t>
            </w:r>
          </w:p>
        </w:tc>
        <w:tc>
          <w:tcPr>
            <w:tcW w:w="951" w:type="pct"/>
            <w:noWrap/>
            <w:vAlign w:val="center"/>
            <w:hideMark/>
          </w:tcPr>
          <w:p w14:paraId="3B300D74" w14:textId="77777777" w:rsidR="006236BC" w:rsidRPr="006236BC" w:rsidRDefault="006236BC" w:rsidP="00EF6636">
            <w:pPr>
              <w:ind w:right="567"/>
              <w:jc w:val="right"/>
              <w:rPr>
                <w:sz w:val="22"/>
                <w:szCs w:val="22"/>
              </w:rPr>
            </w:pPr>
            <w:r w:rsidRPr="006236BC">
              <w:rPr>
                <w:sz w:val="22"/>
                <w:szCs w:val="22"/>
              </w:rPr>
              <w:t>0.17</w:t>
            </w:r>
          </w:p>
        </w:tc>
        <w:tc>
          <w:tcPr>
            <w:tcW w:w="951" w:type="pct"/>
            <w:noWrap/>
            <w:vAlign w:val="center"/>
            <w:hideMark/>
          </w:tcPr>
          <w:p w14:paraId="3D8101CB" w14:textId="77777777" w:rsidR="006236BC" w:rsidRPr="006236BC" w:rsidRDefault="006236BC" w:rsidP="00EF6636">
            <w:pPr>
              <w:ind w:right="567"/>
              <w:jc w:val="right"/>
              <w:rPr>
                <w:sz w:val="22"/>
                <w:szCs w:val="22"/>
              </w:rPr>
            </w:pPr>
            <w:r w:rsidRPr="006236BC">
              <w:rPr>
                <w:sz w:val="22"/>
                <w:szCs w:val="22"/>
              </w:rPr>
              <w:t>0.72</w:t>
            </w:r>
          </w:p>
        </w:tc>
      </w:tr>
      <w:tr w:rsidR="006236BC" w:rsidRPr="006236BC" w14:paraId="1B8FC661" w14:textId="77777777" w:rsidTr="00EF6636">
        <w:trPr>
          <w:trHeight w:val="300"/>
        </w:trPr>
        <w:tc>
          <w:tcPr>
            <w:tcW w:w="3097" w:type="pct"/>
            <w:noWrap/>
            <w:vAlign w:val="center"/>
            <w:hideMark/>
          </w:tcPr>
          <w:p w14:paraId="2C3FF041" w14:textId="77777777" w:rsidR="006236BC" w:rsidRPr="006236BC" w:rsidRDefault="006236BC" w:rsidP="00EF6636">
            <w:pPr>
              <w:rPr>
                <w:sz w:val="22"/>
                <w:szCs w:val="22"/>
              </w:rPr>
            </w:pPr>
            <w:r w:rsidRPr="006236BC">
              <w:rPr>
                <w:sz w:val="22"/>
                <w:szCs w:val="22"/>
              </w:rPr>
              <w:t>red crowding-out</w:t>
            </w:r>
          </w:p>
        </w:tc>
        <w:tc>
          <w:tcPr>
            <w:tcW w:w="951" w:type="pct"/>
            <w:noWrap/>
            <w:vAlign w:val="center"/>
            <w:hideMark/>
          </w:tcPr>
          <w:p w14:paraId="2BF0AF2D" w14:textId="77777777" w:rsidR="006236BC" w:rsidRPr="006236BC" w:rsidRDefault="006236BC" w:rsidP="00EF6636">
            <w:pPr>
              <w:ind w:right="567"/>
              <w:jc w:val="right"/>
              <w:rPr>
                <w:sz w:val="22"/>
                <w:szCs w:val="22"/>
              </w:rPr>
            </w:pPr>
            <w:r w:rsidRPr="006236BC">
              <w:rPr>
                <w:sz w:val="22"/>
                <w:szCs w:val="22"/>
              </w:rPr>
              <w:t>0.66</w:t>
            </w:r>
          </w:p>
        </w:tc>
        <w:tc>
          <w:tcPr>
            <w:tcW w:w="951" w:type="pct"/>
            <w:noWrap/>
            <w:vAlign w:val="center"/>
            <w:hideMark/>
          </w:tcPr>
          <w:p w14:paraId="4B7D28B7" w14:textId="77777777" w:rsidR="006236BC" w:rsidRPr="006236BC" w:rsidRDefault="006236BC" w:rsidP="00EF6636">
            <w:pPr>
              <w:ind w:right="567"/>
              <w:jc w:val="right"/>
              <w:rPr>
                <w:sz w:val="22"/>
                <w:szCs w:val="22"/>
              </w:rPr>
            </w:pPr>
            <w:r w:rsidRPr="006236BC">
              <w:rPr>
                <w:sz w:val="22"/>
                <w:szCs w:val="22"/>
              </w:rPr>
              <w:t>0.09</w:t>
            </w:r>
          </w:p>
        </w:tc>
      </w:tr>
      <w:tr w:rsidR="006236BC" w:rsidRPr="006236BC" w14:paraId="61687066" w14:textId="77777777" w:rsidTr="00EF6636">
        <w:trPr>
          <w:trHeight w:val="300"/>
        </w:trPr>
        <w:tc>
          <w:tcPr>
            <w:tcW w:w="3097" w:type="pct"/>
            <w:tcBorders>
              <w:bottom w:val="single" w:sz="4" w:space="0" w:color="auto"/>
            </w:tcBorders>
            <w:noWrap/>
            <w:vAlign w:val="center"/>
            <w:hideMark/>
          </w:tcPr>
          <w:p w14:paraId="75BA3F2B" w14:textId="77777777" w:rsidR="006236BC" w:rsidRPr="006236BC" w:rsidRDefault="006236BC" w:rsidP="00EF6636">
            <w:pPr>
              <w:rPr>
                <w:sz w:val="22"/>
                <w:szCs w:val="22"/>
              </w:rPr>
            </w:pPr>
            <w:r w:rsidRPr="006236BC">
              <w:rPr>
                <w:sz w:val="22"/>
                <w:szCs w:val="22"/>
              </w:rPr>
              <w:t>rejection</w:t>
            </w:r>
          </w:p>
        </w:tc>
        <w:tc>
          <w:tcPr>
            <w:tcW w:w="951" w:type="pct"/>
            <w:tcBorders>
              <w:bottom w:val="single" w:sz="4" w:space="0" w:color="auto"/>
            </w:tcBorders>
            <w:noWrap/>
            <w:vAlign w:val="center"/>
            <w:hideMark/>
          </w:tcPr>
          <w:p w14:paraId="05163CDA" w14:textId="77777777" w:rsidR="006236BC" w:rsidRPr="00F03E81" w:rsidRDefault="006236BC" w:rsidP="00EF6636">
            <w:pPr>
              <w:ind w:right="567"/>
              <w:jc w:val="right"/>
              <w:rPr>
                <w:b/>
                <w:sz w:val="22"/>
                <w:szCs w:val="22"/>
              </w:rPr>
            </w:pPr>
            <w:r w:rsidRPr="00F03E81">
              <w:rPr>
                <w:b/>
                <w:sz w:val="22"/>
                <w:szCs w:val="22"/>
              </w:rPr>
              <w:t>2.18</w:t>
            </w:r>
          </w:p>
        </w:tc>
        <w:tc>
          <w:tcPr>
            <w:tcW w:w="951" w:type="pct"/>
            <w:tcBorders>
              <w:bottom w:val="single" w:sz="4" w:space="0" w:color="auto"/>
            </w:tcBorders>
            <w:noWrap/>
            <w:vAlign w:val="center"/>
            <w:hideMark/>
          </w:tcPr>
          <w:p w14:paraId="41291DC9" w14:textId="77777777" w:rsidR="006236BC" w:rsidRPr="006236BC" w:rsidRDefault="006236BC" w:rsidP="00EF6636">
            <w:pPr>
              <w:ind w:right="567"/>
              <w:jc w:val="right"/>
              <w:rPr>
                <w:sz w:val="22"/>
                <w:szCs w:val="22"/>
              </w:rPr>
            </w:pPr>
            <w:r w:rsidRPr="006236BC">
              <w:rPr>
                <w:sz w:val="22"/>
                <w:szCs w:val="22"/>
              </w:rPr>
              <w:t>0.14</w:t>
            </w:r>
          </w:p>
        </w:tc>
      </w:tr>
      <w:tr w:rsidR="006236BC" w:rsidRPr="006236BC" w14:paraId="7401D254" w14:textId="77777777" w:rsidTr="00EF6636">
        <w:trPr>
          <w:trHeight w:val="300"/>
        </w:trPr>
        <w:tc>
          <w:tcPr>
            <w:tcW w:w="3097" w:type="pct"/>
            <w:tcBorders>
              <w:top w:val="single" w:sz="4" w:space="0" w:color="auto"/>
            </w:tcBorders>
            <w:noWrap/>
            <w:vAlign w:val="center"/>
            <w:hideMark/>
          </w:tcPr>
          <w:p w14:paraId="7EACE4B9" w14:textId="0839C719" w:rsidR="006236BC" w:rsidRPr="00AE6599" w:rsidRDefault="006A2351" w:rsidP="00EF6636">
            <w:pPr>
              <w:rPr>
                <w:sz w:val="22"/>
                <w:szCs w:val="22"/>
                <w:lang w:val="en-US"/>
              </w:rPr>
            </w:pPr>
            <w:r w:rsidRPr="00AE6599">
              <w:rPr>
                <w:sz w:val="22"/>
                <w:szCs w:val="22"/>
                <w:lang w:val="en-US"/>
              </w:rPr>
              <w:t xml:space="preserve">Member of </w:t>
            </w:r>
            <w:r w:rsidRPr="00B3486E">
              <w:rPr>
                <w:sz w:val="22"/>
                <w:szCs w:val="22"/>
                <w:lang w:val="en-GB"/>
              </w:rPr>
              <w:t>political party</w:t>
            </w:r>
            <w:r w:rsidR="006236BC" w:rsidRPr="00AE6599">
              <w:rPr>
                <w:sz w:val="22"/>
                <w:szCs w:val="22"/>
                <w:lang w:val="en-US"/>
              </w:rPr>
              <w:t>_yes</w:t>
            </w:r>
          </w:p>
        </w:tc>
        <w:tc>
          <w:tcPr>
            <w:tcW w:w="951" w:type="pct"/>
            <w:tcBorders>
              <w:top w:val="single" w:sz="4" w:space="0" w:color="auto"/>
            </w:tcBorders>
            <w:noWrap/>
            <w:vAlign w:val="center"/>
            <w:hideMark/>
          </w:tcPr>
          <w:p w14:paraId="49CF8E15" w14:textId="77777777" w:rsidR="006236BC" w:rsidRPr="006236BC" w:rsidRDefault="006236BC" w:rsidP="00EF6636">
            <w:pPr>
              <w:ind w:right="567"/>
              <w:jc w:val="right"/>
              <w:rPr>
                <w:sz w:val="22"/>
                <w:szCs w:val="22"/>
              </w:rPr>
            </w:pPr>
            <w:r w:rsidRPr="006236BC">
              <w:rPr>
                <w:sz w:val="22"/>
                <w:szCs w:val="22"/>
              </w:rPr>
              <w:t>0.72</w:t>
            </w:r>
          </w:p>
        </w:tc>
        <w:tc>
          <w:tcPr>
            <w:tcW w:w="951" w:type="pct"/>
            <w:tcBorders>
              <w:top w:val="single" w:sz="4" w:space="0" w:color="auto"/>
            </w:tcBorders>
            <w:noWrap/>
            <w:vAlign w:val="center"/>
            <w:hideMark/>
          </w:tcPr>
          <w:p w14:paraId="3A8AA5A7" w14:textId="77777777" w:rsidR="006236BC" w:rsidRPr="00F03E81" w:rsidRDefault="006236BC" w:rsidP="00EF6636">
            <w:pPr>
              <w:ind w:right="567"/>
              <w:jc w:val="right"/>
              <w:rPr>
                <w:b/>
                <w:sz w:val="22"/>
                <w:szCs w:val="22"/>
              </w:rPr>
            </w:pPr>
            <w:r w:rsidRPr="00F03E81">
              <w:rPr>
                <w:b/>
                <w:sz w:val="22"/>
                <w:szCs w:val="22"/>
              </w:rPr>
              <w:t>2.26</w:t>
            </w:r>
          </w:p>
        </w:tc>
      </w:tr>
      <w:tr w:rsidR="006236BC" w:rsidRPr="006236BC" w14:paraId="698B52C7" w14:textId="77777777" w:rsidTr="00EF6636">
        <w:trPr>
          <w:trHeight w:val="300"/>
        </w:trPr>
        <w:tc>
          <w:tcPr>
            <w:tcW w:w="3097" w:type="pct"/>
            <w:noWrap/>
            <w:vAlign w:val="center"/>
            <w:hideMark/>
          </w:tcPr>
          <w:p w14:paraId="04EED87B" w14:textId="7A0E0DF1" w:rsidR="006236BC" w:rsidRPr="00AE6599" w:rsidRDefault="006A2351" w:rsidP="00EF6636">
            <w:pPr>
              <w:rPr>
                <w:sz w:val="22"/>
                <w:szCs w:val="22"/>
                <w:lang w:val="en-US"/>
              </w:rPr>
            </w:pPr>
            <w:r w:rsidRPr="00AE6599">
              <w:rPr>
                <w:sz w:val="22"/>
                <w:szCs w:val="22"/>
                <w:lang w:val="en-US"/>
              </w:rPr>
              <w:t xml:space="preserve">Member of </w:t>
            </w:r>
            <w:r w:rsidRPr="00B3486E">
              <w:rPr>
                <w:sz w:val="22"/>
                <w:szCs w:val="22"/>
                <w:lang w:val="en-GB"/>
              </w:rPr>
              <w:t>political party</w:t>
            </w:r>
            <w:r w:rsidR="006236BC" w:rsidRPr="00AE6599">
              <w:rPr>
                <w:sz w:val="22"/>
                <w:szCs w:val="22"/>
                <w:lang w:val="en-US"/>
              </w:rPr>
              <w:t>_no</w:t>
            </w:r>
          </w:p>
        </w:tc>
        <w:tc>
          <w:tcPr>
            <w:tcW w:w="951" w:type="pct"/>
            <w:noWrap/>
            <w:vAlign w:val="center"/>
            <w:hideMark/>
          </w:tcPr>
          <w:p w14:paraId="59F392D1" w14:textId="77777777" w:rsidR="006236BC" w:rsidRPr="006236BC" w:rsidRDefault="006236BC" w:rsidP="00EF6636">
            <w:pPr>
              <w:ind w:right="567"/>
              <w:jc w:val="right"/>
              <w:rPr>
                <w:sz w:val="22"/>
                <w:szCs w:val="22"/>
              </w:rPr>
            </w:pPr>
            <w:r w:rsidRPr="006236BC">
              <w:rPr>
                <w:sz w:val="22"/>
                <w:szCs w:val="22"/>
              </w:rPr>
              <w:t>0.05</w:t>
            </w:r>
          </w:p>
        </w:tc>
        <w:tc>
          <w:tcPr>
            <w:tcW w:w="951" w:type="pct"/>
            <w:noWrap/>
            <w:vAlign w:val="center"/>
            <w:hideMark/>
          </w:tcPr>
          <w:p w14:paraId="7054353D" w14:textId="77777777" w:rsidR="006236BC" w:rsidRPr="006236BC" w:rsidRDefault="006236BC" w:rsidP="00EF6636">
            <w:pPr>
              <w:ind w:right="567"/>
              <w:jc w:val="right"/>
              <w:rPr>
                <w:sz w:val="22"/>
                <w:szCs w:val="22"/>
              </w:rPr>
            </w:pPr>
            <w:r w:rsidRPr="006236BC">
              <w:rPr>
                <w:sz w:val="22"/>
                <w:szCs w:val="22"/>
              </w:rPr>
              <w:t>0.15</w:t>
            </w:r>
          </w:p>
        </w:tc>
      </w:tr>
      <w:tr w:rsidR="006236BC" w:rsidRPr="006236BC" w14:paraId="0A862752" w14:textId="77777777" w:rsidTr="00EF6636">
        <w:trPr>
          <w:trHeight w:val="300"/>
        </w:trPr>
        <w:tc>
          <w:tcPr>
            <w:tcW w:w="3097" w:type="pct"/>
            <w:noWrap/>
            <w:vAlign w:val="center"/>
            <w:hideMark/>
          </w:tcPr>
          <w:p w14:paraId="20F3929B" w14:textId="49980F2D" w:rsidR="006236BC" w:rsidRPr="00AE6599" w:rsidRDefault="006A2351" w:rsidP="00EF6636">
            <w:pPr>
              <w:rPr>
                <w:sz w:val="22"/>
                <w:szCs w:val="22"/>
                <w:lang w:val="en-US"/>
              </w:rPr>
            </w:pPr>
            <w:r w:rsidRPr="00AE6599">
              <w:rPr>
                <w:sz w:val="22"/>
                <w:szCs w:val="22"/>
                <w:lang w:val="en-US"/>
              </w:rPr>
              <w:t xml:space="preserve">Member of environmental </w:t>
            </w:r>
            <w:proofErr w:type="spellStart"/>
            <w:r w:rsidRPr="00AE6599">
              <w:rPr>
                <w:sz w:val="22"/>
                <w:szCs w:val="22"/>
                <w:lang w:val="en-US"/>
              </w:rPr>
              <w:t>organisation</w:t>
            </w:r>
            <w:r w:rsidR="006236BC" w:rsidRPr="00AE6599">
              <w:rPr>
                <w:sz w:val="22"/>
                <w:szCs w:val="22"/>
                <w:lang w:val="en-US"/>
              </w:rPr>
              <w:t>_yes</w:t>
            </w:r>
            <w:proofErr w:type="spellEnd"/>
          </w:p>
        </w:tc>
        <w:tc>
          <w:tcPr>
            <w:tcW w:w="951" w:type="pct"/>
            <w:noWrap/>
            <w:vAlign w:val="center"/>
            <w:hideMark/>
          </w:tcPr>
          <w:p w14:paraId="3B4C16E1" w14:textId="77777777" w:rsidR="006236BC" w:rsidRPr="00F03E81" w:rsidRDefault="006236BC" w:rsidP="00EF6636">
            <w:pPr>
              <w:ind w:right="567"/>
              <w:jc w:val="right"/>
              <w:rPr>
                <w:b/>
                <w:sz w:val="22"/>
                <w:szCs w:val="22"/>
              </w:rPr>
            </w:pPr>
            <w:r w:rsidRPr="00F03E81">
              <w:rPr>
                <w:b/>
                <w:sz w:val="22"/>
                <w:szCs w:val="22"/>
              </w:rPr>
              <w:t>2.69</w:t>
            </w:r>
          </w:p>
        </w:tc>
        <w:tc>
          <w:tcPr>
            <w:tcW w:w="951" w:type="pct"/>
            <w:noWrap/>
            <w:vAlign w:val="center"/>
            <w:hideMark/>
          </w:tcPr>
          <w:p w14:paraId="71169605" w14:textId="77777777" w:rsidR="006236BC" w:rsidRPr="00F03E81" w:rsidRDefault="006236BC" w:rsidP="00EF6636">
            <w:pPr>
              <w:ind w:right="567"/>
              <w:jc w:val="right"/>
              <w:rPr>
                <w:b/>
                <w:sz w:val="22"/>
                <w:szCs w:val="22"/>
              </w:rPr>
            </w:pPr>
            <w:r w:rsidRPr="00F03E81">
              <w:rPr>
                <w:b/>
                <w:sz w:val="22"/>
                <w:szCs w:val="22"/>
              </w:rPr>
              <w:t>3.34</w:t>
            </w:r>
          </w:p>
        </w:tc>
      </w:tr>
      <w:tr w:rsidR="006236BC" w:rsidRPr="006236BC" w14:paraId="1DA20AFA" w14:textId="77777777" w:rsidTr="00EF6636">
        <w:trPr>
          <w:trHeight w:val="300"/>
        </w:trPr>
        <w:tc>
          <w:tcPr>
            <w:tcW w:w="3097" w:type="pct"/>
            <w:noWrap/>
            <w:vAlign w:val="center"/>
            <w:hideMark/>
          </w:tcPr>
          <w:p w14:paraId="579F1EAC" w14:textId="7574475F" w:rsidR="006236BC" w:rsidRPr="00AE6599" w:rsidRDefault="006A2351" w:rsidP="00EF6636">
            <w:pPr>
              <w:rPr>
                <w:sz w:val="22"/>
                <w:szCs w:val="22"/>
                <w:lang w:val="en-US"/>
              </w:rPr>
            </w:pPr>
            <w:r w:rsidRPr="00AE6599">
              <w:rPr>
                <w:sz w:val="22"/>
                <w:szCs w:val="22"/>
                <w:lang w:val="en-US"/>
              </w:rPr>
              <w:t xml:space="preserve">Member of environmental </w:t>
            </w:r>
            <w:proofErr w:type="spellStart"/>
            <w:r w:rsidRPr="00AE6599">
              <w:rPr>
                <w:sz w:val="22"/>
                <w:szCs w:val="22"/>
                <w:lang w:val="en-US"/>
              </w:rPr>
              <w:t>organisation</w:t>
            </w:r>
            <w:r w:rsidR="006236BC" w:rsidRPr="00AE6599">
              <w:rPr>
                <w:sz w:val="22"/>
                <w:szCs w:val="22"/>
                <w:lang w:val="en-US"/>
              </w:rPr>
              <w:t>_no</w:t>
            </w:r>
            <w:proofErr w:type="spellEnd"/>
          </w:p>
        </w:tc>
        <w:tc>
          <w:tcPr>
            <w:tcW w:w="951" w:type="pct"/>
            <w:noWrap/>
            <w:vAlign w:val="center"/>
            <w:hideMark/>
          </w:tcPr>
          <w:p w14:paraId="0E689AEF" w14:textId="77777777" w:rsidR="006236BC" w:rsidRPr="006236BC" w:rsidRDefault="006236BC" w:rsidP="00EF6636">
            <w:pPr>
              <w:ind w:right="567"/>
              <w:jc w:val="right"/>
              <w:rPr>
                <w:sz w:val="22"/>
                <w:szCs w:val="22"/>
              </w:rPr>
            </w:pPr>
            <w:r w:rsidRPr="006236BC">
              <w:rPr>
                <w:sz w:val="22"/>
                <w:szCs w:val="22"/>
              </w:rPr>
              <w:t>0.36</w:t>
            </w:r>
          </w:p>
        </w:tc>
        <w:tc>
          <w:tcPr>
            <w:tcW w:w="951" w:type="pct"/>
            <w:noWrap/>
            <w:vAlign w:val="center"/>
            <w:hideMark/>
          </w:tcPr>
          <w:p w14:paraId="5E0C6C42" w14:textId="77777777" w:rsidR="006236BC" w:rsidRPr="006236BC" w:rsidRDefault="006236BC" w:rsidP="00EF6636">
            <w:pPr>
              <w:ind w:right="567"/>
              <w:jc w:val="right"/>
              <w:rPr>
                <w:sz w:val="22"/>
                <w:szCs w:val="22"/>
              </w:rPr>
            </w:pPr>
            <w:r w:rsidRPr="006236BC">
              <w:rPr>
                <w:sz w:val="22"/>
                <w:szCs w:val="22"/>
              </w:rPr>
              <w:t>0.45</w:t>
            </w:r>
          </w:p>
        </w:tc>
      </w:tr>
      <w:tr w:rsidR="006236BC" w:rsidRPr="006236BC" w14:paraId="259AC092" w14:textId="77777777" w:rsidTr="00EF6636">
        <w:trPr>
          <w:trHeight w:val="300"/>
        </w:trPr>
        <w:tc>
          <w:tcPr>
            <w:tcW w:w="3097" w:type="pct"/>
            <w:noWrap/>
            <w:vAlign w:val="center"/>
            <w:hideMark/>
          </w:tcPr>
          <w:p w14:paraId="6C8BDAFB" w14:textId="70925FF6" w:rsidR="006236BC" w:rsidRPr="00AE6599" w:rsidRDefault="006A2351" w:rsidP="00EF6636">
            <w:pPr>
              <w:rPr>
                <w:sz w:val="22"/>
                <w:szCs w:val="22"/>
                <w:lang w:val="en-US"/>
              </w:rPr>
            </w:pPr>
            <w:r w:rsidRPr="00AE6599">
              <w:rPr>
                <w:sz w:val="22"/>
                <w:szCs w:val="22"/>
                <w:lang w:val="en-US"/>
              </w:rPr>
              <w:t xml:space="preserve">Member of human or civil </w:t>
            </w:r>
            <w:proofErr w:type="spellStart"/>
            <w:r w:rsidRPr="00AE6599">
              <w:rPr>
                <w:sz w:val="22"/>
                <w:szCs w:val="22"/>
                <w:lang w:val="en-US"/>
              </w:rPr>
              <w:t>organisation</w:t>
            </w:r>
            <w:r w:rsidR="006236BC" w:rsidRPr="00AE6599">
              <w:rPr>
                <w:sz w:val="22"/>
                <w:szCs w:val="22"/>
                <w:lang w:val="en-US"/>
              </w:rPr>
              <w:t>_yes</w:t>
            </w:r>
            <w:proofErr w:type="spellEnd"/>
          </w:p>
        </w:tc>
        <w:tc>
          <w:tcPr>
            <w:tcW w:w="951" w:type="pct"/>
            <w:noWrap/>
            <w:vAlign w:val="center"/>
            <w:hideMark/>
          </w:tcPr>
          <w:p w14:paraId="4C5CB7EF" w14:textId="77777777" w:rsidR="006236BC" w:rsidRPr="00F03E81" w:rsidRDefault="006236BC" w:rsidP="00EF6636">
            <w:pPr>
              <w:ind w:right="567"/>
              <w:jc w:val="right"/>
              <w:rPr>
                <w:b/>
                <w:sz w:val="22"/>
                <w:szCs w:val="22"/>
              </w:rPr>
            </w:pPr>
            <w:r w:rsidRPr="00F03E81">
              <w:rPr>
                <w:b/>
                <w:sz w:val="22"/>
                <w:szCs w:val="22"/>
              </w:rPr>
              <w:t>2.29</w:t>
            </w:r>
          </w:p>
        </w:tc>
        <w:tc>
          <w:tcPr>
            <w:tcW w:w="951" w:type="pct"/>
            <w:noWrap/>
            <w:vAlign w:val="center"/>
            <w:hideMark/>
          </w:tcPr>
          <w:p w14:paraId="1C092345" w14:textId="7FDA40DE" w:rsidR="006236BC" w:rsidRPr="006236BC" w:rsidRDefault="006236BC" w:rsidP="00EF6636">
            <w:pPr>
              <w:ind w:right="567"/>
              <w:jc w:val="right"/>
              <w:rPr>
                <w:sz w:val="22"/>
                <w:szCs w:val="22"/>
              </w:rPr>
            </w:pPr>
            <w:r w:rsidRPr="006236BC">
              <w:rPr>
                <w:sz w:val="22"/>
                <w:szCs w:val="22"/>
              </w:rPr>
              <w:t>1.8</w:t>
            </w:r>
            <w:r w:rsidR="00F03E81">
              <w:rPr>
                <w:sz w:val="22"/>
                <w:szCs w:val="22"/>
              </w:rPr>
              <w:t>0</w:t>
            </w:r>
          </w:p>
        </w:tc>
      </w:tr>
      <w:tr w:rsidR="006236BC" w:rsidRPr="006236BC" w14:paraId="40404E62" w14:textId="77777777" w:rsidTr="00EF6636">
        <w:trPr>
          <w:trHeight w:val="300"/>
        </w:trPr>
        <w:tc>
          <w:tcPr>
            <w:tcW w:w="3097" w:type="pct"/>
            <w:noWrap/>
            <w:vAlign w:val="center"/>
            <w:hideMark/>
          </w:tcPr>
          <w:p w14:paraId="3CDA64DA" w14:textId="339077ED" w:rsidR="006236BC" w:rsidRPr="00AE6599" w:rsidRDefault="006A2351" w:rsidP="00EF6636">
            <w:pPr>
              <w:rPr>
                <w:sz w:val="22"/>
                <w:szCs w:val="22"/>
                <w:lang w:val="en-US"/>
              </w:rPr>
            </w:pPr>
            <w:r w:rsidRPr="00AE6599">
              <w:rPr>
                <w:sz w:val="22"/>
                <w:szCs w:val="22"/>
                <w:lang w:val="en-US"/>
              </w:rPr>
              <w:t xml:space="preserve">Member of human or civil </w:t>
            </w:r>
            <w:proofErr w:type="spellStart"/>
            <w:r w:rsidRPr="00AE6599">
              <w:rPr>
                <w:sz w:val="22"/>
                <w:szCs w:val="22"/>
                <w:lang w:val="en-US"/>
              </w:rPr>
              <w:t>organisation</w:t>
            </w:r>
            <w:r w:rsidR="006236BC" w:rsidRPr="00AE6599">
              <w:rPr>
                <w:sz w:val="22"/>
                <w:szCs w:val="22"/>
                <w:lang w:val="en-US"/>
              </w:rPr>
              <w:t>_no</w:t>
            </w:r>
            <w:proofErr w:type="spellEnd"/>
          </w:p>
        </w:tc>
        <w:tc>
          <w:tcPr>
            <w:tcW w:w="951" w:type="pct"/>
            <w:noWrap/>
            <w:vAlign w:val="center"/>
            <w:hideMark/>
          </w:tcPr>
          <w:p w14:paraId="215BC16F" w14:textId="77777777" w:rsidR="006236BC" w:rsidRPr="006236BC" w:rsidRDefault="006236BC" w:rsidP="00EF6636">
            <w:pPr>
              <w:ind w:right="567"/>
              <w:jc w:val="right"/>
              <w:rPr>
                <w:sz w:val="22"/>
                <w:szCs w:val="22"/>
              </w:rPr>
            </w:pPr>
            <w:r w:rsidRPr="006236BC">
              <w:rPr>
                <w:sz w:val="22"/>
                <w:szCs w:val="22"/>
              </w:rPr>
              <w:t>0.31</w:t>
            </w:r>
          </w:p>
        </w:tc>
        <w:tc>
          <w:tcPr>
            <w:tcW w:w="951" w:type="pct"/>
            <w:noWrap/>
            <w:vAlign w:val="center"/>
            <w:hideMark/>
          </w:tcPr>
          <w:p w14:paraId="581888AE" w14:textId="77777777" w:rsidR="006236BC" w:rsidRPr="006236BC" w:rsidRDefault="006236BC" w:rsidP="00EF6636">
            <w:pPr>
              <w:ind w:right="567"/>
              <w:jc w:val="right"/>
              <w:rPr>
                <w:sz w:val="22"/>
                <w:szCs w:val="22"/>
              </w:rPr>
            </w:pPr>
            <w:r w:rsidRPr="006236BC">
              <w:rPr>
                <w:sz w:val="22"/>
                <w:szCs w:val="22"/>
              </w:rPr>
              <w:t>0.25</w:t>
            </w:r>
          </w:p>
        </w:tc>
      </w:tr>
      <w:tr w:rsidR="006236BC" w:rsidRPr="006236BC" w14:paraId="09471979" w14:textId="77777777" w:rsidTr="00EF6636">
        <w:trPr>
          <w:trHeight w:val="300"/>
        </w:trPr>
        <w:tc>
          <w:tcPr>
            <w:tcW w:w="3097" w:type="pct"/>
            <w:noWrap/>
            <w:vAlign w:val="center"/>
            <w:hideMark/>
          </w:tcPr>
          <w:p w14:paraId="7E0BD0E7" w14:textId="46294FD1" w:rsidR="006236BC" w:rsidRPr="006236BC" w:rsidRDefault="006A2351" w:rsidP="00EF6636">
            <w:pPr>
              <w:rPr>
                <w:sz w:val="22"/>
                <w:szCs w:val="22"/>
              </w:rPr>
            </w:pPr>
            <w:r>
              <w:rPr>
                <w:sz w:val="22"/>
                <w:szCs w:val="22"/>
              </w:rPr>
              <w:t>Trade union_</w:t>
            </w:r>
            <w:r w:rsidR="006236BC" w:rsidRPr="006236BC">
              <w:rPr>
                <w:sz w:val="22"/>
                <w:szCs w:val="22"/>
              </w:rPr>
              <w:t>passive member</w:t>
            </w:r>
          </w:p>
        </w:tc>
        <w:tc>
          <w:tcPr>
            <w:tcW w:w="951" w:type="pct"/>
            <w:noWrap/>
            <w:vAlign w:val="center"/>
            <w:hideMark/>
          </w:tcPr>
          <w:p w14:paraId="265A1CD0" w14:textId="77777777" w:rsidR="006236BC" w:rsidRPr="006236BC" w:rsidRDefault="006236BC" w:rsidP="00EF6636">
            <w:pPr>
              <w:ind w:right="567"/>
              <w:jc w:val="right"/>
              <w:rPr>
                <w:sz w:val="22"/>
                <w:szCs w:val="22"/>
              </w:rPr>
            </w:pPr>
            <w:r w:rsidRPr="006236BC">
              <w:rPr>
                <w:sz w:val="22"/>
                <w:szCs w:val="22"/>
              </w:rPr>
              <w:t>0.66</w:t>
            </w:r>
          </w:p>
        </w:tc>
        <w:tc>
          <w:tcPr>
            <w:tcW w:w="951" w:type="pct"/>
            <w:noWrap/>
            <w:vAlign w:val="center"/>
            <w:hideMark/>
          </w:tcPr>
          <w:p w14:paraId="6A102ACE" w14:textId="72F79016" w:rsidR="006236BC" w:rsidRPr="006236BC" w:rsidRDefault="006236BC" w:rsidP="00EF6636">
            <w:pPr>
              <w:ind w:right="567"/>
              <w:jc w:val="right"/>
              <w:rPr>
                <w:sz w:val="22"/>
                <w:szCs w:val="22"/>
              </w:rPr>
            </w:pPr>
            <w:r w:rsidRPr="006236BC">
              <w:rPr>
                <w:sz w:val="22"/>
                <w:szCs w:val="22"/>
              </w:rPr>
              <w:t>0.3</w:t>
            </w:r>
            <w:r w:rsidR="00F03E81">
              <w:rPr>
                <w:sz w:val="22"/>
                <w:szCs w:val="22"/>
              </w:rPr>
              <w:t>0</w:t>
            </w:r>
          </w:p>
        </w:tc>
      </w:tr>
      <w:tr w:rsidR="006236BC" w:rsidRPr="006236BC" w14:paraId="4A7C55AB" w14:textId="77777777" w:rsidTr="00F03E81">
        <w:trPr>
          <w:trHeight w:val="300"/>
        </w:trPr>
        <w:tc>
          <w:tcPr>
            <w:tcW w:w="3097" w:type="pct"/>
            <w:noWrap/>
            <w:vAlign w:val="center"/>
            <w:hideMark/>
          </w:tcPr>
          <w:p w14:paraId="07A8FB5F" w14:textId="42CDF5E6" w:rsidR="006236BC" w:rsidRPr="006236BC" w:rsidRDefault="006A2351" w:rsidP="00EF6636">
            <w:pPr>
              <w:rPr>
                <w:sz w:val="22"/>
                <w:szCs w:val="22"/>
              </w:rPr>
            </w:pPr>
            <w:r>
              <w:rPr>
                <w:sz w:val="22"/>
                <w:szCs w:val="22"/>
              </w:rPr>
              <w:t>Trade union_</w:t>
            </w:r>
            <w:r w:rsidR="006236BC" w:rsidRPr="006236BC">
              <w:rPr>
                <w:sz w:val="22"/>
                <w:szCs w:val="22"/>
              </w:rPr>
              <w:t>active member</w:t>
            </w:r>
          </w:p>
        </w:tc>
        <w:tc>
          <w:tcPr>
            <w:tcW w:w="951" w:type="pct"/>
            <w:noWrap/>
            <w:vAlign w:val="center"/>
            <w:hideMark/>
          </w:tcPr>
          <w:p w14:paraId="78C018C4" w14:textId="77777777" w:rsidR="006236BC" w:rsidRPr="006236BC" w:rsidRDefault="006236BC" w:rsidP="00EF6636">
            <w:pPr>
              <w:ind w:right="567"/>
              <w:jc w:val="right"/>
              <w:rPr>
                <w:sz w:val="22"/>
                <w:szCs w:val="22"/>
              </w:rPr>
            </w:pPr>
            <w:r w:rsidRPr="006236BC">
              <w:rPr>
                <w:sz w:val="22"/>
                <w:szCs w:val="22"/>
              </w:rPr>
              <w:t>0.08</w:t>
            </w:r>
          </w:p>
        </w:tc>
        <w:tc>
          <w:tcPr>
            <w:tcW w:w="951" w:type="pct"/>
            <w:noWrap/>
            <w:vAlign w:val="center"/>
            <w:hideMark/>
          </w:tcPr>
          <w:p w14:paraId="7C830C50" w14:textId="77777777" w:rsidR="006236BC" w:rsidRPr="006236BC" w:rsidRDefault="006236BC" w:rsidP="00EF6636">
            <w:pPr>
              <w:ind w:right="567"/>
              <w:jc w:val="right"/>
              <w:rPr>
                <w:sz w:val="22"/>
                <w:szCs w:val="22"/>
              </w:rPr>
            </w:pPr>
            <w:r w:rsidRPr="006236BC">
              <w:rPr>
                <w:sz w:val="22"/>
                <w:szCs w:val="22"/>
              </w:rPr>
              <w:t>0.04</w:t>
            </w:r>
          </w:p>
        </w:tc>
      </w:tr>
      <w:tr w:rsidR="006236BC" w:rsidRPr="006236BC" w14:paraId="676779B4" w14:textId="77777777" w:rsidTr="00F03E81">
        <w:trPr>
          <w:trHeight w:val="300"/>
        </w:trPr>
        <w:tc>
          <w:tcPr>
            <w:tcW w:w="3097" w:type="pct"/>
            <w:tcBorders>
              <w:bottom w:val="single" w:sz="4" w:space="0" w:color="auto"/>
            </w:tcBorders>
            <w:noWrap/>
            <w:vAlign w:val="center"/>
            <w:hideMark/>
          </w:tcPr>
          <w:p w14:paraId="1EEF5DA9" w14:textId="43FAE692" w:rsidR="006236BC" w:rsidRPr="00AE6599" w:rsidRDefault="006A2351" w:rsidP="00EF6636">
            <w:pPr>
              <w:rPr>
                <w:sz w:val="22"/>
                <w:szCs w:val="22"/>
                <w:lang w:val="en-US"/>
              </w:rPr>
            </w:pPr>
            <w:r w:rsidRPr="00AE6599">
              <w:rPr>
                <w:sz w:val="22"/>
                <w:szCs w:val="22"/>
                <w:lang w:val="en-US"/>
              </w:rPr>
              <w:t xml:space="preserve">Trade </w:t>
            </w:r>
            <w:proofErr w:type="spellStart"/>
            <w:r w:rsidRPr="00AE6599">
              <w:rPr>
                <w:sz w:val="22"/>
                <w:szCs w:val="22"/>
                <w:lang w:val="en-US"/>
              </w:rPr>
              <w:t>union_</w:t>
            </w:r>
            <w:r w:rsidR="006236BC" w:rsidRPr="00AE6599">
              <w:rPr>
                <w:sz w:val="22"/>
                <w:szCs w:val="22"/>
                <w:lang w:val="en-US"/>
              </w:rPr>
              <w:t>not</w:t>
            </w:r>
            <w:proofErr w:type="spellEnd"/>
            <w:r w:rsidR="006236BC" w:rsidRPr="00AE6599">
              <w:rPr>
                <w:sz w:val="22"/>
                <w:szCs w:val="22"/>
                <w:lang w:val="en-US"/>
              </w:rPr>
              <w:t xml:space="preserve"> a member</w:t>
            </w:r>
          </w:p>
        </w:tc>
        <w:tc>
          <w:tcPr>
            <w:tcW w:w="951" w:type="pct"/>
            <w:tcBorders>
              <w:bottom w:val="single" w:sz="4" w:space="0" w:color="auto"/>
            </w:tcBorders>
            <w:noWrap/>
            <w:vAlign w:val="center"/>
            <w:hideMark/>
          </w:tcPr>
          <w:p w14:paraId="5FE8DC62" w14:textId="77777777" w:rsidR="006236BC" w:rsidRPr="006236BC" w:rsidRDefault="006236BC" w:rsidP="00EF6636">
            <w:pPr>
              <w:ind w:right="567"/>
              <w:jc w:val="right"/>
              <w:rPr>
                <w:sz w:val="22"/>
                <w:szCs w:val="22"/>
              </w:rPr>
            </w:pPr>
            <w:r w:rsidRPr="006236BC">
              <w:rPr>
                <w:sz w:val="22"/>
                <w:szCs w:val="22"/>
              </w:rPr>
              <w:t>1.03</w:t>
            </w:r>
          </w:p>
        </w:tc>
        <w:tc>
          <w:tcPr>
            <w:tcW w:w="951" w:type="pct"/>
            <w:tcBorders>
              <w:bottom w:val="single" w:sz="4" w:space="0" w:color="auto"/>
            </w:tcBorders>
            <w:noWrap/>
            <w:vAlign w:val="center"/>
            <w:hideMark/>
          </w:tcPr>
          <w:p w14:paraId="035B7A17" w14:textId="77777777" w:rsidR="006236BC" w:rsidRPr="006236BC" w:rsidRDefault="006236BC" w:rsidP="00EF6636">
            <w:pPr>
              <w:ind w:right="567"/>
              <w:jc w:val="right"/>
              <w:rPr>
                <w:sz w:val="22"/>
                <w:szCs w:val="22"/>
              </w:rPr>
            </w:pPr>
            <w:r w:rsidRPr="006236BC">
              <w:rPr>
                <w:sz w:val="22"/>
                <w:szCs w:val="22"/>
              </w:rPr>
              <w:t>0.27</w:t>
            </w:r>
          </w:p>
        </w:tc>
      </w:tr>
      <w:tr w:rsidR="00360B57" w:rsidRPr="006236BC" w14:paraId="232BB635" w14:textId="77777777" w:rsidTr="00F03E81">
        <w:trPr>
          <w:trHeight w:val="300"/>
        </w:trPr>
        <w:tc>
          <w:tcPr>
            <w:tcW w:w="3097" w:type="pct"/>
            <w:tcBorders>
              <w:top w:val="single" w:sz="4" w:space="0" w:color="auto"/>
              <w:bottom w:val="single" w:sz="4" w:space="0" w:color="auto"/>
            </w:tcBorders>
            <w:noWrap/>
            <w:vAlign w:val="center"/>
          </w:tcPr>
          <w:p w14:paraId="6A6E82BA" w14:textId="5BC70D7C" w:rsidR="00360B57" w:rsidRPr="00AE6599" w:rsidRDefault="00360B57" w:rsidP="00EF6636">
            <w:pPr>
              <w:rPr>
                <w:sz w:val="22"/>
                <w:szCs w:val="22"/>
                <w:lang w:val="en-US"/>
              </w:rPr>
            </w:pPr>
            <w:r>
              <w:rPr>
                <w:sz w:val="22"/>
                <w:szCs w:val="22"/>
                <w:lang w:val="en-US"/>
              </w:rPr>
              <w:t>Average</w:t>
            </w:r>
          </w:p>
        </w:tc>
        <w:tc>
          <w:tcPr>
            <w:tcW w:w="951" w:type="pct"/>
            <w:tcBorders>
              <w:top w:val="single" w:sz="4" w:space="0" w:color="auto"/>
              <w:bottom w:val="single" w:sz="4" w:space="0" w:color="auto"/>
            </w:tcBorders>
            <w:noWrap/>
            <w:vAlign w:val="center"/>
          </w:tcPr>
          <w:p w14:paraId="2C9A0F95" w14:textId="4B34CD10" w:rsidR="00360B57" w:rsidRPr="006236BC" w:rsidRDefault="00360B57" w:rsidP="00EF6636">
            <w:pPr>
              <w:ind w:right="567"/>
              <w:jc w:val="right"/>
              <w:rPr>
                <w:sz w:val="22"/>
                <w:szCs w:val="22"/>
              </w:rPr>
            </w:pPr>
            <w:r>
              <w:rPr>
                <w:sz w:val="22"/>
                <w:szCs w:val="22"/>
              </w:rPr>
              <w:t>1.92</w:t>
            </w:r>
          </w:p>
        </w:tc>
        <w:tc>
          <w:tcPr>
            <w:tcW w:w="951" w:type="pct"/>
            <w:tcBorders>
              <w:top w:val="single" w:sz="4" w:space="0" w:color="auto"/>
              <w:bottom w:val="single" w:sz="4" w:space="0" w:color="auto"/>
            </w:tcBorders>
            <w:noWrap/>
            <w:vAlign w:val="center"/>
          </w:tcPr>
          <w:p w14:paraId="2D54A431" w14:textId="467177F9" w:rsidR="00360B57" w:rsidRPr="006236BC" w:rsidRDefault="001449F1" w:rsidP="00EF6636">
            <w:pPr>
              <w:ind w:right="567"/>
              <w:jc w:val="right"/>
              <w:rPr>
                <w:sz w:val="22"/>
                <w:szCs w:val="22"/>
              </w:rPr>
            </w:pPr>
            <w:r>
              <w:rPr>
                <w:sz w:val="22"/>
                <w:szCs w:val="22"/>
              </w:rPr>
              <w:t>1.92</w:t>
            </w:r>
          </w:p>
        </w:tc>
      </w:tr>
    </w:tbl>
    <w:p w14:paraId="4E1756FA" w14:textId="7070867D" w:rsidR="006236BC" w:rsidRDefault="006236BC" w:rsidP="00D356AE">
      <w:pPr>
        <w:spacing w:line="360" w:lineRule="auto"/>
        <w:jc w:val="both"/>
        <w:rPr>
          <w:lang w:val="en-GB"/>
        </w:rPr>
      </w:pPr>
    </w:p>
    <w:p w14:paraId="1D56BF48" w14:textId="23C8760A" w:rsidR="005868BB" w:rsidRPr="00E519E8" w:rsidRDefault="00206DDA" w:rsidP="00D356AE">
      <w:pPr>
        <w:spacing w:line="360" w:lineRule="auto"/>
        <w:jc w:val="both"/>
        <w:rPr>
          <w:i/>
          <w:iCs/>
          <w:lang w:val="en-GB"/>
        </w:rPr>
      </w:pPr>
      <w:r w:rsidRPr="00E519E8">
        <w:rPr>
          <w:b/>
          <w:bCs/>
          <w:i/>
          <w:iCs/>
          <w:color w:val="000000" w:themeColor="text1"/>
          <w:lang w:val="en-GB"/>
        </w:rPr>
        <w:t xml:space="preserve">Table </w:t>
      </w:r>
      <w:r w:rsidR="00AE6599" w:rsidRPr="00E519E8">
        <w:rPr>
          <w:b/>
          <w:bCs/>
          <w:i/>
          <w:iCs/>
          <w:color w:val="000000" w:themeColor="text1"/>
          <w:lang w:val="en-GB"/>
        </w:rPr>
        <w:t>E</w:t>
      </w:r>
      <w:r w:rsidRPr="00E519E8">
        <w:rPr>
          <w:i/>
          <w:iCs/>
          <w:color w:val="000000" w:themeColor="text1"/>
          <w:lang w:val="en-GB"/>
        </w:rPr>
        <w:t xml:space="preserve">: </w:t>
      </w:r>
      <w:r w:rsidR="004A6129" w:rsidRPr="00E519E8">
        <w:rPr>
          <w:i/>
          <w:iCs/>
          <w:color w:val="000000" w:themeColor="text1"/>
          <w:lang w:val="en-GB"/>
        </w:rPr>
        <w:t>Participation of the three cluster in political activities (in percent)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0"/>
        <w:gridCol w:w="524"/>
        <w:gridCol w:w="525"/>
        <w:gridCol w:w="525"/>
        <w:gridCol w:w="524"/>
        <w:gridCol w:w="525"/>
        <w:gridCol w:w="525"/>
        <w:gridCol w:w="524"/>
        <w:gridCol w:w="525"/>
        <w:gridCol w:w="525"/>
      </w:tblGrid>
      <w:tr w:rsidR="004A6129" w:rsidRPr="00B3486E" w14:paraId="6257D4DF" w14:textId="77777777" w:rsidTr="004A6129">
        <w:trPr>
          <w:trHeight w:val="284"/>
        </w:trPr>
        <w:tc>
          <w:tcPr>
            <w:tcW w:w="4350" w:type="dxa"/>
            <w:tcBorders>
              <w:top w:val="single" w:sz="4" w:space="0" w:color="auto"/>
              <w:bottom w:val="single" w:sz="4" w:space="0" w:color="auto"/>
            </w:tcBorders>
            <w:noWrap/>
            <w:hideMark/>
          </w:tcPr>
          <w:p w14:paraId="2812EB7E" w14:textId="77777777" w:rsidR="005868BB" w:rsidRPr="00B3486E" w:rsidRDefault="005868BB" w:rsidP="00677A21">
            <w:pPr>
              <w:jc w:val="both"/>
              <w:rPr>
                <w:sz w:val="22"/>
                <w:szCs w:val="22"/>
                <w:lang w:val="en-GB"/>
              </w:rPr>
            </w:pPr>
          </w:p>
        </w:tc>
        <w:tc>
          <w:tcPr>
            <w:tcW w:w="1574" w:type="dxa"/>
            <w:gridSpan w:val="3"/>
            <w:tcBorders>
              <w:top w:val="single" w:sz="4" w:space="0" w:color="auto"/>
              <w:bottom w:val="single" w:sz="4" w:space="0" w:color="auto"/>
            </w:tcBorders>
            <w:noWrap/>
          </w:tcPr>
          <w:p w14:paraId="78E0F884" w14:textId="03AD67B1" w:rsidR="005868BB" w:rsidRPr="00B3486E" w:rsidRDefault="004A6129" w:rsidP="00677A21">
            <w:pPr>
              <w:jc w:val="center"/>
              <w:rPr>
                <w:sz w:val="22"/>
                <w:szCs w:val="22"/>
                <w:lang w:val="en-GB"/>
              </w:rPr>
            </w:pPr>
            <w:r>
              <w:rPr>
                <w:sz w:val="22"/>
                <w:szCs w:val="22"/>
                <w:lang w:val="en-GB"/>
              </w:rPr>
              <w:t>reluctant</w:t>
            </w:r>
          </w:p>
        </w:tc>
        <w:tc>
          <w:tcPr>
            <w:tcW w:w="1574" w:type="dxa"/>
            <w:gridSpan w:val="3"/>
            <w:tcBorders>
              <w:top w:val="single" w:sz="4" w:space="0" w:color="auto"/>
              <w:bottom w:val="single" w:sz="4" w:space="0" w:color="auto"/>
            </w:tcBorders>
            <w:noWrap/>
          </w:tcPr>
          <w:p w14:paraId="69AAE58C" w14:textId="3F43B376" w:rsidR="005868BB" w:rsidRPr="00B3486E" w:rsidRDefault="004A6129" w:rsidP="00677A21">
            <w:pPr>
              <w:jc w:val="center"/>
              <w:rPr>
                <w:sz w:val="22"/>
                <w:szCs w:val="22"/>
                <w:lang w:val="en-GB"/>
              </w:rPr>
            </w:pPr>
            <w:r>
              <w:rPr>
                <w:sz w:val="22"/>
                <w:szCs w:val="22"/>
                <w:lang w:val="en-GB"/>
              </w:rPr>
              <w:t>sympathetic</w:t>
            </w:r>
          </w:p>
        </w:tc>
        <w:tc>
          <w:tcPr>
            <w:tcW w:w="1574" w:type="dxa"/>
            <w:gridSpan w:val="3"/>
            <w:tcBorders>
              <w:top w:val="single" w:sz="4" w:space="0" w:color="auto"/>
              <w:bottom w:val="single" w:sz="4" w:space="0" w:color="auto"/>
            </w:tcBorders>
            <w:noWrap/>
          </w:tcPr>
          <w:p w14:paraId="5C3526F7" w14:textId="13F5149D" w:rsidR="005868BB" w:rsidRPr="00B3486E" w:rsidRDefault="004A6129" w:rsidP="00677A21">
            <w:pPr>
              <w:jc w:val="center"/>
              <w:rPr>
                <w:sz w:val="22"/>
                <w:szCs w:val="22"/>
                <w:lang w:val="en-GB"/>
              </w:rPr>
            </w:pPr>
            <w:r>
              <w:rPr>
                <w:sz w:val="22"/>
                <w:szCs w:val="22"/>
                <w:lang w:val="en-GB"/>
              </w:rPr>
              <w:t>active</w:t>
            </w:r>
          </w:p>
        </w:tc>
      </w:tr>
      <w:tr w:rsidR="006D4B9B" w:rsidRPr="00B3486E" w14:paraId="4E4BD1A6" w14:textId="77777777" w:rsidTr="006D4B9B">
        <w:trPr>
          <w:trHeight w:val="284"/>
        </w:trPr>
        <w:tc>
          <w:tcPr>
            <w:tcW w:w="4350" w:type="dxa"/>
            <w:tcBorders>
              <w:top w:val="single" w:sz="4" w:space="0" w:color="auto"/>
              <w:bottom w:val="single" w:sz="4" w:space="0" w:color="auto"/>
            </w:tcBorders>
            <w:noWrap/>
          </w:tcPr>
          <w:p w14:paraId="6F8823BF" w14:textId="77777777" w:rsidR="006D4B9B" w:rsidRPr="00B3486E" w:rsidRDefault="006D4B9B" w:rsidP="006D4B9B">
            <w:pPr>
              <w:jc w:val="both"/>
              <w:rPr>
                <w:sz w:val="22"/>
                <w:szCs w:val="22"/>
                <w:lang w:val="en-GB"/>
              </w:rPr>
            </w:pPr>
          </w:p>
        </w:tc>
        <w:tc>
          <w:tcPr>
            <w:tcW w:w="524" w:type="dxa"/>
            <w:tcBorders>
              <w:top w:val="single" w:sz="4" w:space="0" w:color="auto"/>
              <w:bottom w:val="single" w:sz="4" w:space="0" w:color="auto"/>
            </w:tcBorders>
            <w:noWrap/>
            <w:tcMar>
              <w:left w:w="28" w:type="dxa"/>
              <w:right w:w="28" w:type="dxa"/>
            </w:tcMar>
          </w:tcPr>
          <w:p w14:paraId="4870BED8" w14:textId="06F89B47" w:rsidR="006D4B9B" w:rsidRPr="006D4B9B" w:rsidRDefault="006D4B9B" w:rsidP="006D4B9B">
            <w:pPr>
              <w:jc w:val="center"/>
              <w:rPr>
                <w:sz w:val="16"/>
                <w:szCs w:val="22"/>
                <w:lang w:val="en-GB"/>
              </w:rPr>
            </w:pPr>
            <w:r w:rsidRPr="006D4B9B">
              <w:rPr>
                <w:sz w:val="16"/>
                <w:szCs w:val="22"/>
                <w:lang w:val="en-GB"/>
              </w:rPr>
              <w:t>have done</w:t>
            </w:r>
          </w:p>
        </w:tc>
        <w:tc>
          <w:tcPr>
            <w:tcW w:w="525" w:type="dxa"/>
            <w:tcBorders>
              <w:top w:val="single" w:sz="4" w:space="0" w:color="auto"/>
              <w:bottom w:val="single" w:sz="4" w:space="0" w:color="auto"/>
            </w:tcBorders>
            <w:tcMar>
              <w:left w:w="28" w:type="dxa"/>
              <w:right w:w="28" w:type="dxa"/>
            </w:tcMar>
          </w:tcPr>
          <w:p w14:paraId="2856511E" w14:textId="0A5F5274" w:rsidR="006D4B9B" w:rsidRPr="006D4B9B" w:rsidRDefault="006D4B9B" w:rsidP="006D4B9B">
            <w:pPr>
              <w:jc w:val="center"/>
              <w:rPr>
                <w:sz w:val="16"/>
                <w:szCs w:val="22"/>
                <w:lang w:val="en-GB"/>
              </w:rPr>
            </w:pPr>
            <w:r w:rsidRPr="006D4B9B">
              <w:rPr>
                <w:sz w:val="16"/>
                <w:szCs w:val="22"/>
                <w:lang w:val="en-GB"/>
              </w:rPr>
              <w:t>would do</w:t>
            </w:r>
          </w:p>
        </w:tc>
        <w:tc>
          <w:tcPr>
            <w:tcW w:w="525" w:type="dxa"/>
            <w:tcBorders>
              <w:top w:val="single" w:sz="4" w:space="0" w:color="auto"/>
              <w:bottom w:val="single" w:sz="4" w:space="0" w:color="auto"/>
            </w:tcBorders>
            <w:tcMar>
              <w:left w:w="28" w:type="dxa"/>
              <w:right w:w="28" w:type="dxa"/>
            </w:tcMar>
          </w:tcPr>
          <w:p w14:paraId="54D04BF3" w14:textId="0CF6E728" w:rsidR="006D4B9B" w:rsidRPr="006D4B9B" w:rsidRDefault="006D4B9B" w:rsidP="006D4B9B">
            <w:pPr>
              <w:jc w:val="center"/>
              <w:rPr>
                <w:sz w:val="16"/>
                <w:szCs w:val="22"/>
                <w:lang w:val="en-GB"/>
              </w:rPr>
            </w:pPr>
            <w:r w:rsidRPr="006D4B9B">
              <w:rPr>
                <w:sz w:val="16"/>
                <w:szCs w:val="22"/>
                <w:lang w:val="en-GB"/>
              </w:rPr>
              <w:t>would not do</w:t>
            </w:r>
          </w:p>
        </w:tc>
        <w:tc>
          <w:tcPr>
            <w:tcW w:w="524" w:type="dxa"/>
            <w:tcBorders>
              <w:top w:val="single" w:sz="4" w:space="0" w:color="auto"/>
              <w:bottom w:val="single" w:sz="4" w:space="0" w:color="auto"/>
            </w:tcBorders>
            <w:noWrap/>
            <w:tcMar>
              <w:left w:w="28" w:type="dxa"/>
              <w:right w:w="28" w:type="dxa"/>
            </w:tcMar>
          </w:tcPr>
          <w:p w14:paraId="2F42B4BB" w14:textId="3BF34C12" w:rsidR="006D4B9B" w:rsidRDefault="006D4B9B" w:rsidP="006D4B9B">
            <w:pPr>
              <w:jc w:val="center"/>
              <w:rPr>
                <w:sz w:val="22"/>
                <w:szCs w:val="22"/>
                <w:lang w:val="en-GB"/>
              </w:rPr>
            </w:pPr>
            <w:r w:rsidRPr="006D4B9B">
              <w:rPr>
                <w:sz w:val="16"/>
                <w:szCs w:val="22"/>
                <w:lang w:val="en-GB"/>
              </w:rPr>
              <w:t>have done</w:t>
            </w:r>
          </w:p>
        </w:tc>
        <w:tc>
          <w:tcPr>
            <w:tcW w:w="525" w:type="dxa"/>
            <w:tcBorders>
              <w:top w:val="single" w:sz="4" w:space="0" w:color="auto"/>
              <w:bottom w:val="single" w:sz="4" w:space="0" w:color="auto"/>
            </w:tcBorders>
            <w:tcMar>
              <w:left w:w="28" w:type="dxa"/>
              <w:right w:w="28" w:type="dxa"/>
            </w:tcMar>
          </w:tcPr>
          <w:p w14:paraId="2D1C3696" w14:textId="7FBA2993" w:rsidR="006D4B9B" w:rsidRDefault="006D4B9B" w:rsidP="006D4B9B">
            <w:pPr>
              <w:jc w:val="center"/>
              <w:rPr>
                <w:sz w:val="22"/>
                <w:szCs w:val="22"/>
                <w:lang w:val="en-GB"/>
              </w:rPr>
            </w:pPr>
            <w:r w:rsidRPr="006D4B9B">
              <w:rPr>
                <w:sz w:val="16"/>
                <w:szCs w:val="22"/>
                <w:lang w:val="en-GB"/>
              </w:rPr>
              <w:t>would do</w:t>
            </w:r>
          </w:p>
        </w:tc>
        <w:tc>
          <w:tcPr>
            <w:tcW w:w="525" w:type="dxa"/>
            <w:tcBorders>
              <w:top w:val="single" w:sz="4" w:space="0" w:color="auto"/>
              <w:bottom w:val="single" w:sz="4" w:space="0" w:color="auto"/>
            </w:tcBorders>
            <w:tcMar>
              <w:left w:w="28" w:type="dxa"/>
              <w:right w:w="28" w:type="dxa"/>
            </w:tcMar>
          </w:tcPr>
          <w:p w14:paraId="55FE82F7" w14:textId="23D9E0D8" w:rsidR="006D4B9B" w:rsidRDefault="006D4B9B" w:rsidP="006D4B9B">
            <w:pPr>
              <w:jc w:val="center"/>
              <w:rPr>
                <w:sz w:val="22"/>
                <w:szCs w:val="22"/>
                <w:lang w:val="en-GB"/>
              </w:rPr>
            </w:pPr>
            <w:r w:rsidRPr="006D4B9B">
              <w:rPr>
                <w:sz w:val="16"/>
                <w:szCs w:val="22"/>
                <w:lang w:val="en-GB"/>
              </w:rPr>
              <w:t>would not do</w:t>
            </w:r>
          </w:p>
        </w:tc>
        <w:tc>
          <w:tcPr>
            <w:tcW w:w="524" w:type="dxa"/>
            <w:tcBorders>
              <w:top w:val="single" w:sz="4" w:space="0" w:color="auto"/>
              <w:bottom w:val="single" w:sz="4" w:space="0" w:color="auto"/>
            </w:tcBorders>
            <w:noWrap/>
            <w:tcMar>
              <w:left w:w="28" w:type="dxa"/>
              <w:right w:w="28" w:type="dxa"/>
            </w:tcMar>
          </w:tcPr>
          <w:p w14:paraId="6A406B65" w14:textId="474F4EB5" w:rsidR="006D4B9B" w:rsidRDefault="006D4B9B" w:rsidP="006D4B9B">
            <w:pPr>
              <w:jc w:val="center"/>
              <w:rPr>
                <w:sz w:val="22"/>
                <w:szCs w:val="22"/>
                <w:lang w:val="en-GB"/>
              </w:rPr>
            </w:pPr>
            <w:r w:rsidRPr="006D4B9B">
              <w:rPr>
                <w:sz w:val="16"/>
                <w:szCs w:val="22"/>
                <w:lang w:val="en-GB"/>
              </w:rPr>
              <w:t>have done</w:t>
            </w:r>
          </w:p>
        </w:tc>
        <w:tc>
          <w:tcPr>
            <w:tcW w:w="525" w:type="dxa"/>
            <w:tcBorders>
              <w:top w:val="single" w:sz="4" w:space="0" w:color="auto"/>
              <w:bottom w:val="single" w:sz="4" w:space="0" w:color="auto"/>
            </w:tcBorders>
            <w:tcMar>
              <w:left w:w="28" w:type="dxa"/>
              <w:right w:w="28" w:type="dxa"/>
            </w:tcMar>
          </w:tcPr>
          <w:p w14:paraId="4464F442" w14:textId="488B616D" w:rsidR="006D4B9B" w:rsidRDefault="006D4B9B" w:rsidP="006D4B9B">
            <w:pPr>
              <w:jc w:val="center"/>
              <w:rPr>
                <w:sz w:val="22"/>
                <w:szCs w:val="22"/>
                <w:lang w:val="en-GB"/>
              </w:rPr>
            </w:pPr>
            <w:r w:rsidRPr="006D4B9B">
              <w:rPr>
                <w:sz w:val="16"/>
                <w:szCs w:val="22"/>
                <w:lang w:val="en-GB"/>
              </w:rPr>
              <w:t>would do</w:t>
            </w:r>
          </w:p>
        </w:tc>
        <w:tc>
          <w:tcPr>
            <w:tcW w:w="525" w:type="dxa"/>
            <w:tcBorders>
              <w:top w:val="single" w:sz="4" w:space="0" w:color="auto"/>
              <w:bottom w:val="single" w:sz="4" w:space="0" w:color="auto"/>
            </w:tcBorders>
            <w:tcMar>
              <w:left w:w="28" w:type="dxa"/>
              <w:right w:w="28" w:type="dxa"/>
            </w:tcMar>
          </w:tcPr>
          <w:p w14:paraId="1FF327D5" w14:textId="26256D1D" w:rsidR="006D4B9B" w:rsidRDefault="006D4B9B" w:rsidP="006D4B9B">
            <w:pPr>
              <w:jc w:val="center"/>
              <w:rPr>
                <w:sz w:val="22"/>
                <w:szCs w:val="22"/>
                <w:lang w:val="en-GB"/>
              </w:rPr>
            </w:pPr>
            <w:r w:rsidRPr="006D4B9B">
              <w:rPr>
                <w:sz w:val="16"/>
                <w:szCs w:val="22"/>
                <w:lang w:val="en-GB"/>
              </w:rPr>
              <w:t>would not do</w:t>
            </w:r>
          </w:p>
        </w:tc>
      </w:tr>
      <w:tr w:rsidR="006D4B9B" w:rsidRPr="001235D6" w14:paraId="59F7F2E2" w14:textId="77777777" w:rsidTr="00617EC4">
        <w:trPr>
          <w:trHeight w:val="284"/>
        </w:trPr>
        <w:tc>
          <w:tcPr>
            <w:tcW w:w="4350" w:type="dxa"/>
            <w:tcBorders>
              <w:top w:val="single" w:sz="4" w:space="0" w:color="auto"/>
            </w:tcBorders>
            <w:noWrap/>
          </w:tcPr>
          <w:p w14:paraId="5E8E4A33" w14:textId="77777777" w:rsidR="006D4B9B" w:rsidRPr="00B3486E" w:rsidRDefault="006D4B9B" w:rsidP="006D4B9B">
            <w:pPr>
              <w:jc w:val="both"/>
              <w:rPr>
                <w:i/>
                <w:sz w:val="22"/>
                <w:szCs w:val="22"/>
                <w:lang w:val="en-GB"/>
              </w:rPr>
            </w:pPr>
            <w:r w:rsidRPr="00B3486E">
              <w:rPr>
                <w:i/>
                <w:sz w:val="22"/>
                <w:szCs w:val="22"/>
                <w:lang w:val="en-GB"/>
              </w:rPr>
              <w:t>Institutionalised forms of political action</w:t>
            </w:r>
          </w:p>
        </w:tc>
        <w:tc>
          <w:tcPr>
            <w:tcW w:w="524" w:type="dxa"/>
            <w:tcBorders>
              <w:top w:val="single" w:sz="4" w:space="0" w:color="auto"/>
            </w:tcBorders>
            <w:noWrap/>
            <w:vAlign w:val="center"/>
          </w:tcPr>
          <w:p w14:paraId="5BCABEA3" w14:textId="77777777" w:rsidR="006D4B9B" w:rsidRPr="000F04A6" w:rsidRDefault="006D4B9B" w:rsidP="00617EC4">
            <w:pPr>
              <w:jc w:val="center"/>
              <w:rPr>
                <w:sz w:val="16"/>
                <w:szCs w:val="16"/>
                <w:lang w:val="en-GB"/>
              </w:rPr>
            </w:pPr>
          </w:p>
        </w:tc>
        <w:tc>
          <w:tcPr>
            <w:tcW w:w="525" w:type="dxa"/>
            <w:tcBorders>
              <w:top w:val="single" w:sz="4" w:space="0" w:color="auto"/>
            </w:tcBorders>
            <w:vAlign w:val="center"/>
          </w:tcPr>
          <w:p w14:paraId="0C0068DB" w14:textId="77777777" w:rsidR="006D4B9B" w:rsidRPr="000F04A6" w:rsidRDefault="006D4B9B" w:rsidP="00617EC4">
            <w:pPr>
              <w:jc w:val="center"/>
              <w:rPr>
                <w:sz w:val="16"/>
                <w:szCs w:val="16"/>
                <w:lang w:val="en-GB"/>
              </w:rPr>
            </w:pPr>
          </w:p>
        </w:tc>
        <w:tc>
          <w:tcPr>
            <w:tcW w:w="525" w:type="dxa"/>
            <w:tcBorders>
              <w:top w:val="single" w:sz="4" w:space="0" w:color="auto"/>
            </w:tcBorders>
            <w:vAlign w:val="center"/>
          </w:tcPr>
          <w:p w14:paraId="13C1628B" w14:textId="0E2FD353" w:rsidR="006D4B9B" w:rsidRPr="000F04A6" w:rsidRDefault="006D4B9B" w:rsidP="00617EC4">
            <w:pPr>
              <w:jc w:val="center"/>
              <w:rPr>
                <w:sz w:val="16"/>
                <w:szCs w:val="16"/>
                <w:lang w:val="en-GB"/>
              </w:rPr>
            </w:pPr>
          </w:p>
        </w:tc>
        <w:tc>
          <w:tcPr>
            <w:tcW w:w="524" w:type="dxa"/>
            <w:tcBorders>
              <w:top w:val="single" w:sz="4" w:space="0" w:color="auto"/>
            </w:tcBorders>
            <w:noWrap/>
            <w:vAlign w:val="center"/>
          </w:tcPr>
          <w:p w14:paraId="16BB780C" w14:textId="77777777" w:rsidR="006D4B9B" w:rsidRPr="000F04A6" w:rsidRDefault="006D4B9B" w:rsidP="00617EC4">
            <w:pPr>
              <w:jc w:val="center"/>
              <w:rPr>
                <w:sz w:val="16"/>
                <w:szCs w:val="16"/>
                <w:lang w:val="en-GB"/>
              </w:rPr>
            </w:pPr>
          </w:p>
        </w:tc>
        <w:tc>
          <w:tcPr>
            <w:tcW w:w="525" w:type="dxa"/>
            <w:tcBorders>
              <w:top w:val="single" w:sz="4" w:space="0" w:color="auto"/>
            </w:tcBorders>
            <w:vAlign w:val="center"/>
          </w:tcPr>
          <w:p w14:paraId="30F9167D" w14:textId="77777777" w:rsidR="006D4B9B" w:rsidRPr="000F04A6" w:rsidRDefault="006D4B9B" w:rsidP="00617EC4">
            <w:pPr>
              <w:jc w:val="center"/>
              <w:rPr>
                <w:sz w:val="16"/>
                <w:szCs w:val="16"/>
                <w:lang w:val="en-GB"/>
              </w:rPr>
            </w:pPr>
          </w:p>
        </w:tc>
        <w:tc>
          <w:tcPr>
            <w:tcW w:w="525" w:type="dxa"/>
            <w:tcBorders>
              <w:top w:val="single" w:sz="4" w:space="0" w:color="auto"/>
            </w:tcBorders>
            <w:vAlign w:val="center"/>
          </w:tcPr>
          <w:p w14:paraId="7CEE2411" w14:textId="044CF0B8" w:rsidR="006D4B9B" w:rsidRPr="000F04A6" w:rsidRDefault="006D4B9B" w:rsidP="00617EC4">
            <w:pPr>
              <w:jc w:val="center"/>
              <w:rPr>
                <w:sz w:val="16"/>
                <w:szCs w:val="16"/>
                <w:lang w:val="en-GB"/>
              </w:rPr>
            </w:pPr>
          </w:p>
        </w:tc>
        <w:tc>
          <w:tcPr>
            <w:tcW w:w="524" w:type="dxa"/>
            <w:tcBorders>
              <w:top w:val="single" w:sz="4" w:space="0" w:color="auto"/>
            </w:tcBorders>
            <w:noWrap/>
            <w:vAlign w:val="center"/>
          </w:tcPr>
          <w:p w14:paraId="31F6E607" w14:textId="77777777" w:rsidR="006D4B9B" w:rsidRPr="000F04A6" w:rsidRDefault="006D4B9B" w:rsidP="00617EC4">
            <w:pPr>
              <w:jc w:val="center"/>
              <w:rPr>
                <w:sz w:val="16"/>
                <w:szCs w:val="16"/>
                <w:lang w:val="en-GB"/>
              </w:rPr>
            </w:pPr>
          </w:p>
        </w:tc>
        <w:tc>
          <w:tcPr>
            <w:tcW w:w="525" w:type="dxa"/>
            <w:tcBorders>
              <w:top w:val="single" w:sz="4" w:space="0" w:color="auto"/>
            </w:tcBorders>
            <w:vAlign w:val="center"/>
          </w:tcPr>
          <w:p w14:paraId="67E367A4" w14:textId="77777777" w:rsidR="006D4B9B" w:rsidRPr="000F04A6" w:rsidRDefault="006D4B9B" w:rsidP="00617EC4">
            <w:pPr>
              <w:jc w:val="center"/>
              <w:rPr>
                <w:sz w:val="16"/>
                <w:szCs w:val="16"/>
                <w:lang w:val="en-GB"/>
              </w:rPr>
            </w:pPr>
          </w:p>
        </w:tc>
        <w:tc>
          <w:tcPr>
            <w:tcW w:w="525" w:type="dxa"/>
            <w:tcBorders>
              <w:top w:val="single" w:sz="4" w:space="0" w:color="auto"/>
            </w:tcBorders>
            <w:vAlign w:val="center"/>
          </w:tcPr>
          <w:p w14:paraId="56EA9B82" w14:textId="5FB4B0FE" w:rsidR="006D4B9B" w:rsidRPr="000F04A6" w:rsidRDefault="006D4B9B" w:rsidP="00617EC4">
            <w:pPr>
              <w:jc w:val="center"/>
              <w:rPr>
                <w:sz w:val="16"/>
                <w:szCs w:val="16"/>
                <w:lang w:val="en-GB"/>
              </w:rPr>
            </w:pPr>
          </w:p>
        </w:tc>
      </w:tr>
      <w:tr w:rsidR="006D4B9B" w:rsidRPr="00B3486E" w14:paraId="6C5111BD" w14:textId="77777777" w:rsidTr="00617EC4">
        <w:trPr>
          <w:trHeight w:val="284"/>
        </w:trPr>
        <w:tc>
          <w:tcPr>
            <w:tcW w:w="4350" w:type="dxa"/>
            <w:noWrap/>
          </w:tcPr>
          <w:p w14:paraId="182D9C1A" w14:textId="77777777" w:rsidR="006D4B9B" w:rsidRPr="00B3486E" w:rsidRDefault="006D4B9B" w:rsidP="006D4B9B">
            <w:pPr>
              <w:jc w:val="both"/>
              <w:rPr>
                <w:i/>
                <w:sz w:val="22"/>
                <w:szCs w:val="22"/>
                <w:lang w:val="en-GB"/>
              </w:rPr>
            </w:pPr>
            <w:r w:rsidRPr="00B3486E">
              <w:rPr>
                <w:sz w:val="22"/>
                <w:szCs w:val="22"/>
                <w:lang w:val="en-GB"/>
              </w:rPr>
              <w:t>Contacted a politician/official</w:t>
            </w:r>
          </w:p>
        </w:tc>
        <w:tc>
          <w:tcPr>
            <w:tcW w:w="524" w:type="dxa"/>
            <w:noWrap/>
            <w:vAlign w:val="center"/>
          </w:tcPr>
          <w:p w14:paraId="0CE138B2" w14:textId="0EAAC574" w:rsidR="006D4B9B" w:rsidRPr="000F04A6" w:rsidRDefault="00293C33" w:rsidP="00617EC4">
            <w:pPr>
              <w:jc w:val="center"/>
              <w:rPr>
                <w:sz w:val="16"/>
                <w:szCs w:val="16"/>
                <w:lang w:val="en-GB"/>
              </w:rPr>
            </w:pPr>
            <w:r>
              <w:rPr>
                <w:sz w:val="16"/>
                <w:szCs w:val="16"/>
                <w:lang w:val="en-GB"/>
              </w:rPr>
              <w:t>4.3</w:t>
            </w:r>
          </w:p>
        </w:tc>
        <w:tc>
          <w:tcPr>
            <w:tcW w:w="525" w:type="dxa"/>
            <w:vAlign w:val="center"/>
          </w:tcPr>
          <w:p w14:paraId="3748BD16" w14:textId="41070AA4" w:rsidR="006D4B9B" w:rsidRPr="000F04A6" w:rsidRDefault="00293C33" w:rsidP="00617EC4">
            <w:pPr>
              <w:jc w:val="center"/>
              <w:rPr>
                <w:sz w:val="16"/>
                <w:szCs w:val="16"/>
                <w:lang w:val="en-GB"/>
              </w:rPr>
            </w:pPr>
            <w:r>
              <w:rPr>
                <w:sz w:val="16"/>
                <w:szCs w:val="16"/>
                <w:lang w:val="en-GB"/>
              </w:rPr>
              <w:t>24.1</w:t>
            </w:r>
          </w:p>
        </w:tc>
        <w:tc>
          <w:tcPr>
            <w:tcW w:w="525" w:type="dxa"/>
            <w:vAlign w:val="center"/>
          </w:tcPr>
          <w:p w14:paraId="28CA41C7" w14:textId="2D3E7C36" w:rsidR="006D4B9B" w:rsidRPr="000F04A6" w:rsidRDefault="00293C33" w:rsidP="00617EC4">
            <w:pPr>
              <w:jc w:val="center"/>
              <w:rPr>
                <w:sz w:val="16"/>
                <w:szCs w:val="16"/>
                <w:lang w:val="en-GB"/>
              </w:rPr>
            </w:pPr>
            <w:r>
              <w:rPr>
                <w:sz w:val="16"/>
                <w:szCs w:val="16"/>
                <w:lang w:val="en-GB"/>
              </w:rPr>
              <w:t>71.5</w:t>
            </w:r>
          </w:p>
        </w:tc>
        <w:tc>
          <w:tcPr>
            <w:tcW w:w="524" w:type="dxa"/>
            <w:noWrap/>
            <w:vAlign w:val="center"/>
          </w:tcPr>
          <w:p w14:paraId="7D38B49D" w14:textId="48574363" w:rsidR="006D4B9B" w:rsidRPr="000F04A6" w:rsidRDefault="00293C33" w:rsidP="00617EC4">
            <w:pPr>
              <w:jc w:val="center"/>
              <w:rPr>
                <w:sz w:val="16"/>
                <w:szCs w:val="16"/>
                <w:lang w:val="en-GB"/>
              </w:rPr>
            </w:pPr>
            <w:r>
              <w:rPr>
                <w:sz w:val="16"/>
                <w:szCs w:val="16"/>
                <w:lang w:val="en-GB"/>
              </w:rPr>
              <w:t>7.7</w:t>
            </w:r>
          </w:p>
        </w:tc>
        <w:tc>
          <w:tcPr>
            <w:tcW w:w="525" w:type="dxa"/>
            <w:vAlign w:val="center"/>
          </w:tcPr>
          <w:p w14:paraId="0375F3EF" w14:textId="1DC5464F" w:rsidR="006D4B9B" w:rsidRPr="000F04A6" w:rsidRDefault="00293C33" w:rsidP="00617EC4">
            <w:pPr>
              <w:jc w:val="center"/>
              <w:rPr>
                <w:sz w:val="16"/>
                <w:szCs w:val="16"/>
                <w:lang w:val="en-GB"/>
              </w:rPr>
            </w:pPr>
            <w:r>
              <w:rPr>
                <w:sz w:val="16"/>
                <w:szCs w:val="16"/>
                <w:lang w:val="en-GB"/>
              </w:rPr>
              <w:t>65.8</w:t>
            </w:r>
          </w:p>
        </w:tc>
        <w:tc>
          <w:tcPr>
            <w:tcW w:w="525" w:type="dxa"/>
            <w:vAlign w:val="center"/>
          </w:tcPr>
          <w:p w14:paraId="724A28D6" w14:textId="35D4A026" w:rsidR="006D4B9B" w:rsidRPr="000F04A6" w:rsidRDefault="00293C33" w:rsidP="00617EC4">
            <w:pPr>
              <w:jc w:val="center"/>
              <w:rPr>
                <w:sz w:val="16"/>
                <w:szCs w:val="16"/>
                <w:lang w:val="en-GB"/>
              </w:rPr>
            </w:pPr>
            <w:r>
              <w:rPr>
                <w:sz w:val="16"/>
                <w:szCs w:val="16"/>
                <w:lang w:val="en-GB"/>
              </w:rPr>
              <w:t>26.5</w:t>
            </w:r>
          </w:p>
        </w:tc>
        <w:tc>
          <w:tcPr>
            <w:tcW w:w="524" w:type="dxa"/>
            <w:noWrap/>
            <w:vAlign w:val="center"/>
          </w:tcPr>
          <w:p w14:paraId="023F6044" w14:textId="6428F1A3" w:rsidR="006D4B9B" w:rsidRPr="000F04A6" w:rsidRDefault="00293C33" w:rsidP="00617EC4">
            <w:pPr>
              <w:jc w:val="center"/>
              <w:rPr>
                <w:sz w:val="16"/>
                <w:szCs w:val="16"/>
                <w:lang w:val="en-GB"/>
              </w:rPr>
            </w:pPr>
            <w:r>
              <w:rPr>
                <w:sz w:val="16"/>
                <w:szCs w:val="16"/>
                <w:lang w:val="en-GB"/>
              </w:rPr>
              <w:t>23.3</w:t>
            </w:r>
          </w:p>
        </w:tc>
        <w:tc>
          <w:tcPr>
            <w:tcW w:w="525" w:type="dxa"/>
            <w:vAlign w:val="center"/>
          </w:tcPr>
          <w:p w14:paraId="545CC261" w14:textId="2B4348A2" w:rsidR="006D4B9B" w:rsidRPr="000F04A6" w:rsidRDefault="00293C33" w:rsidP="00617EC4">
            <w:pPr>
              <w:jc w:val="center"/>
              <w:rPr>
                <w:sz w:val="16"/>
                <w:szCs w:val="16"/>
                <w:lang w:val="en-GB"/>
              </w:rPr>
            </w:pPr>
            <w:r>
              <w:rPr>
                <w:sz w:val="16"/>
                <w:szCs w:val="16"/>
                <w:lang w:val="en-GB"/>
              </w:rPr>
              <w:t>62.5</w:t>
            </w:r>
          </w:p>
        </w:tc>
        <w:tc>
          <w:tcPr>
            <w:tcW w:w="525" w:type="dxa"/>
            <w:vAlign w:val="center"/>
          </w:tcPr>
          <w:p w14:paraId="220D86C4" w14:textId="1B52AA1A" w:rsidR="006D4B9B" w:rsidRPr="000F04A6" w:rsidRDefault="00293C33" w:rsidP="00617EC4">
            <w:pPr>
              <w:jc w:val="center"/>
              <w:rPr>
                <w:sz w:val="16"/>
                <w:szCs w:val="16"/>
                <w:lang w:val="en-GB"/>
              </w:rPr>
            </w:pPr>
            <w:r>
              <w:rPr>
                <w:sz w:val="16"/>
                <w:szCs w:val="16"/>
                <w:lang w:val="en-GB"/>
              </w:rPr>
              <w:t>14.2</w:t>
            </w:r>
          </w:p>
        </w:tc>
      </w:tr>
      <w:tr w:rsidR="006D4B9B" w:rsidRPr="00B3486E" w14:paraId="2E88136D" w14:textId="77777777" w:rsidTr="00617EC4">
        <w:trPr>
          <w:trHeight w:val="284"/>
        </w:trPr>
        <w:tc>
          <w:tcPr>
            <w:tcW w:w="4350" w:type="dxa"/>
            <w:noWrap/>
          </w:tcPr>
          <w:p w14:paraId="7D228375" w14:textId="77777777" w:rsidR="006D4B9B" w:rsidRPr="00B3486E" w:rsidRDefault="006D4B9B" w:rsidP="006D4B9B">
            <w:pPr>
              <w:jc w:val="both"/>
              <w:rPr>
                <w:i/>
                <w:sz w:val="22"/>
                <w:szCs w:val="22"/>
                <w:lang w:val="en-GB"/>
              </w:rPr>
            </w:pPr>
            <w:r w:rsidRPr="00B3486E">
              <w:rPr>
                <w:sz w:val="22"/>
                <w:szCs w:val="22"/>
                <w:lang w:val="en-GB"/>
              </w:rPr>
              <w:t>Donated money</w:t>
            </w:r>
          </w:p>
        </w:tc>
        <w:tc>
          <w:tcPr>
            <w:tcW w:w="524" w:type="dxa"/>
            <w:noWrap/>
            <w:vAlign w:val="center"/>
          </w:tcPr>
          <w:p w14:paraId="71D8F71D" w14:textId="61FABC25" w:rsidR="006D4B9B" w:rsidRPr="000F04A6" w:rsidRDefault="00293C33" w:rsidP="00617EC4">
            <w:pPr>
              <w:jc w:val="center"/>
              <w:rPr>
                <w:sz w:val="16"/>
                <w:szCs w:val="16"/>
                <w:lang w:val="en-GB"/>
              </w:rPr>
            </w:pPr>
            <w:r>
              <w:rPr>
                <w:sz w:val="16"/>
                <w:szCs w:val="16"/>
                <w:lang w:val="en-GB"/>
              </w:rPr>
              <w:t>12.0</w:t>
            </w:r>
          </w:p>
        </w:tc>
        <w:tc>
          <w:tcPr>
            <w:tcW w:w="525" w:type="dxa"/>
            <w:vAlign w:val="center"/>
          </w:tcPr>
          <w:p w14:paraId="2B8D00DB" w14:textId="7F44A647" w:rsidR="006D4B9B" w:rsidRPr="000F04A6" w:rsidRDefault="008459EC" w:rsidP="00617EC4">
            <w:pPr>
              <w:jc w:val="center"/>
              <w:rPr>
                <w:sz w:val="16"/>
                <w:szCs w:val="16"/>
                <w:lang w:val="en-GB"/>
              </w:rPr>
            </w:pPr>
            <w:r>
              <w:rPr>
                <w:sz w:val="16"/>
                <w:szCs w:val="16"/>
                <w:lang w:val="en-GB"/>
              </w:rPr>
              <w:t>20.1</w:t>
            </w:r>
          </w:p>
        </w:tc>
        <w:tc>
          <w:tcPr>
            <w:tcW w:w="525" w:type="dxa"/>
            <w:vAlign w:val="center"/>
          </w:tcPr>
          <w:p w14:paraId="301A0CD3" w14:textId="3F85FBDA" w:rsidR="006D4B9B" w:rsidRPr="000F04A6" w:rsidRDefault="008459EC" w:rsidP="00617EC4">
            <w:pPr>
              <w:jc w:val="center"/>
              <w:rPr>
                <w:sz w:val="16"/>
                <w:szCs w:val="16"/>
                <w:lang w:val="en-GB"/>
              </w:rPr>
            </w:pPr>
            <w:r>
              <w:rPr>
                <w:sz w:val="16"/>
                <w:szCs w:val="16"/>
                <w:lang w:val="en-GB"/>
              </w:rPr>
              <w:t>67.9</w:t>
            </w:r>
          </w:p>
        </w:tc>
        <w:tc>
          <w:tcPr>
            <w:tcW w:w="524" w:type="dxa"/>
            <w:noWrap/>
            <w:vAlign w:val="center"/>
          </w:tcPr>
          <w:p w14:paraId="660ED05E" w14:textId="58C35A73" w:rsidR="006D4B9B" w:rsidRPr="000F04A6" w:rsidRDefault="008459EC" w:rsidP="00617EC4">
            <w:pPr>
              <w:jc w:val="center"/>
              <w:rPr>
                <w:sz w:val="16"/>
                <w:szCs w:val="16"/>
                <w:lang w:val="en-GB"/>
              </w:rPr>
            </w:pPr>
            <w:r>
              <w:rPr>
                <w:sz w:val="16"/>
                <w:szCs w:val="16"/>
                <w:lang w:val="en-GB"/>
              </w:rPr>
              <w:t>35.7</w:t>
            </w:r>
          </w:p>
        </w:tc>
        <w:tc>
          <w:tcPr>
            <w:tcW w:w="525" w:type="dxa"/>
            <w:vAlign w:val="center"/>
          </w:tcPr>
          <w:p w14:paraId="615C914B" w14:textId="7BBD3AFE" w:rsidR="006D4B9B" w:rsidRPr="000F04A6" w:rsidRDefault="008459EC" w:rsidP="00617EC4">
            <w:pPr>
              <w:jc w:val="center"/>
              <w:rPr>
                <w:sz w:val="16"/>
                <w:szCs w:val="16"/>
                <w:lang w:val="en-GB"/>
              </w:rPr>
            </w:pPr>
            <w:r>
              <w:rPr>
                <w:sz w:val="16"/>
                <w:szCs w:val="16"/>
                <w:lang w:val="en-GB"/>
              </w:rPr>
              <w:t>46.0</w:t>
            </w:r>
          </w:p>
        </w:tc>
        <w:tc>
          <w:tcPr>
            <w:tcW w:w="525" w:type="dxa"/>
            <w:vAlign w:val="center"/>
          </w:tcPr>
          <w:p w14:paraId="726AD517" w14:textId="1966D8B0" w:rsidR="006D4B9B" w:rsidRPr="000F04A6" w:rsidRDefault="008459EC" w:rsidP="00617EC4">
            <w:pPr>
              <w:jc w:val="center"/>
              <w:rPr>
                <w:sz w:val="16"/>
                <w:szCs w:val="16"/>
                <w:lang w:val="en-GB"/>
              </w:rPr>
            </w:pPr>
            <w:r>
              <w:rPr>
                <w:sz w:val="16"/>
                <w:szCs w:val="16"/>
                <w:lang w:val="en-GB"/>
              </w:rPr>
              <w:t>18.3</w:t>
            </w:r>
          </w:p>
        </w:tc>
        <w:tc>
          <w:tcPr>
            <w:tcW w:w="524" w:type="dxa"/>
            <w:noWrap/>
            <w:vAlign w:val="center"/>
          </w:tcPr>
          <w:p w14:paraId="400E0382" w14:textId="7FB94C06" w:rsidR="006D4B9B" w:rsidRPr="000F04A6" w:rsidRDefault="008459EC" w:rsidP="00617EC4">
            <w:pPr>
              <w:jc w:val="center"/>
              <w:rPr>
                <w:sz w:val="16"/>
                <w:szCs w:val="16"/>
                <w:lang w:val="en-GB"/>
              </w:rPr>
            </w:pPr>
            <w:r>
              <w:rPr>
                <w:sz w:val="16"/>
                <w:szCs w:val="16"/>
                <w:lang w:val="en-GB"/>
              </w:rPr>
              <w:t>64.8</w:t>
            </w:r>
          </w:p>
        </w:tc>
        <w:tc>
          <w:tcPr>
            <w:tcW w:w="525" w:type="dxa"/>
            <w:vAlign w:val="center"/>
          </w:tcPr>
          <w:p w14:paraId="74A95AD4" w14:textId="35C7D21D" w:rsidR="006D4B9B" w:rsidRPr="000F04A6" w:rsidRDefault="008459EC" w:rsidP="00617EC4">
            <w:pPr>
              <w:jc w:val="center"/>
              <w:rPr>
                <w:sz w:val="16"/>
                <w:szCs w:val="16"/>
                <w:lang w:val="en-GB"/>
              </w:rPr>
            </w:pPr>
            <w:r>
              <w:rPr>
                <w:sz w:val="16"/>
                <w:szCs w:val="16"/>
                <w:lang w:val="en-GB"/>
              </w:rPr>
              <w:t>28.0</w:t>
            </w:r>
          </w:p>
        </w:tc>
        <w:tc>
          <w:tcPr>
            <w:tcW w:w="525" w:type="dxa"/>
            <w:vAlign w:val="center"/>
          </w:tcPr>
          <w:p w14:paraId="077DB66A" w14:textId="36B3303D" w:rsidR="006D4B9B" w:rsidRPr="000F04A6" w:rsidRDefault="008459EC" w:rsidP="00617EC4">
            <w:pPr>
              <w:jc w:val="center"/>
              <w:rPr>
                <w:sz w:val="16"/>
                <w:szCs w:val="16"/>
                <w:lang w:val="en-GB"/>
              </w:rPr>
            </w:pPr>
            <w:r>
              <w:rPr>
                <w:sz w:val="16"/>
                <w:szCs w:val="16"/>
                <w:lang w:val="en-GB"/>
              </w:rPr>
              <w:t>7.2</w:t>
            </w:r>
          </w:p>
        </w:tc>
      </w:tr>
      <w:tr w:rsidR="006D4B9B" w:rsidRPr="001235D6" w14:paraId="73C3AD0C" w14:textId="77777777" w:rsidTr="00617EC4">
        <w:trPr>
          <w:trHeight w:val="284"/>
        </w:trPr>
        <w:tc>
          <w:tcPr>
            <w:tcW w:w="4350" w:type="dxa"/>
            <w:noWrap/>
          </w:tcPr>
          <w:p w14:paraId="54011CB2" w14:textId="1EE03D0D" w:rsidR="006D4B9B" w:rsidRPr="00B3486E" w:rsidRDefault="006D4B9B" w:rsidP="006D4B9B">
            <w:pPr>
              <w:rPr>
                <w:sz w:val="22"/>
                <w:szCs w:val="22"/>
                <w:lang w:val="en-GB"/>
              </w:rPr>
            </w:pPr>
            <w:r w:rsidRPr="00B3486E">
              <w:rPr>
                <w:i/>
                <w:sz w:val="22"/>
                <w:szCs w:val="22"/>
                <w:lang w:val="en-GB"/>
              </w:rPr>
              <w:t>Non-institutionalised forms of political action</w:t>
            </w:r>
          </w:p>
        </w:tc>
        <w:tc>
          <w:tcPr>
            <w:tcW w:w="524" w:type="dxa"/>
            <w:vAlign w:val="center"/>
          </w:tcPr>
          <w:p w14:paraId="3512001A" w14:textId="77777777" w:rsidR="006D4B9B" w:rsidRPr="000F04A6" w:rsidRDefault="006D4B9B" w:rsidP="00617EC4">
            <w:pPr>
              <w:jc w:val="center"/>
              <w:rPr>
                <w:sz w:val="16"/>
                <w:szCs w:val="16"/>
                <w:lang w:val="en-GB"/>
              </w:rPr>
            </w:pPr>
          </w:p>
        </w:tc>
        <w:tc>
          <w:tcPr>
            <w:tcW w:w="525" w:type="dxa"/>
            <w:vAlign w:val="center"/>
          </w:tcPr>
          <w:p w14:paraId="0E9AC582" w14:textId="77777777" w:rsidR="006D4B9B" w:rsidRPr="000F04A6" w:rsidRDefault="006D4B9B" w:rsidP="00617EC4">
            <w:pPr>
              <w:jc w:val="center"/>
              <w:rPr>
                <w:sz w:val="16"/>
                <w:szCs w:val="16"/>
                <w:lang w:val="en-GB"/>
              </w:rPr>
            </w:pPr>
          </w:p>
        </w:tc>
        <w:tc>
          <w:tcPr>
            <w:tcW w:w="525" w:type="dxa"/>
            <w:vAlign w:val="center"/>
          </w:tcPr>
          <w:p w14:paraId="49B6CDDA" w14:textId="124D285C" w:rsidR="006D4B9B" w:rsidRPr="000F04A6" w:rsidRDefault="006D4B9B" w:rsidP="00617EC4">
            <w:pPr>
              <w:jc w:val="center"/>
              <w:rPr>
                <w:sz w:val="16"/>
                <w:szCs w:val="16"/>
                <w:lang w:val="en-GB"/>
              </w:rPr>
            </w:pPr>
          </w:p>
        </w:tc>
        <w:tc>
          <w:tcPr>
            <w:tcW w:w="524" w:type="dxa"/>
            <w:vAlign w:val="center"/>
          </w:tcPr>
          <w:p w14:paraId="5AE44FA3" w14:textId="77777777" w:rsidR="006D4B9B" w:rsidRPr="000F04A6" w:rsidRDefault="006D4B9B" w:rsidP="00617EC4">
            <w:pPr>
              <w:jc w:val="center"/>
              <w:rPr>
                <w:sz w:val="16"/>
                <w:szCs w:val="16"/>
                <w:lang w:val="en-GB"/>
              </w:rPr>
            </w:pPr>
          </w:p>
        </w:tc>
        <w:tc>
          <w:tcPr>
            <w:tcW w:w="525" w:type="dxa"/>
            <w:vAlign w:val="center"/>
          </w:tcPr>
          <w:p w14:paraId="03CFF8EF" w14:textId="77777777" w:rsidR="006D4B9B" w:rsidRPr="000F04A6" w:rsidRDefault="006D4B9B" w:rsidP="00617EC4">
            <w:pPr>
              <w:jc w:val="center"/>
              <w:rPr>
                <w:sz w:val="16"/>
                <w:szCs w:val="16"/>
                <w:lang w:val="en-GB"/>
              </w:rPr>
            </w:pPr>
          </w:p>
        </w:tc>
        <w:tc>
          <w:tcPr>
            <w:tcW w:w="525" w:type="dxa"/>
            <w:vAlign w:val="center"/>
          </w:tcPr>
          <w:p w14:paraId="138DA18C" w14:textId="2F974FFC" w:rsidR="006D4B9B" w:rsidRPr="000F04A6" w:rsidRDefault="006D4B9B" w:rsidP="00617EC4">
            <w:pPr>
              <w:jc w:val="center"/>
              <w:rPr>
                <w:sz w:val="16"/>
                <w:szCs w:val="16"/>
                <w:lang w:val="en-GB"/>
              </w:rPr>
            </w:pPr>
          </w:p>
        </w:tc>
        <w:tc>
          <w:tcPr>
            <w:tcW w:w="524" w:type="dxa"/>
            <w:vAlign w:val="center"/>
          </w:tcPr>
          <w:p w14:paraId="45C39ABE" w14:textId="77777777" w:rsidR="006D4B9B" w:rsidRPr="000F04A6" w:rsidRDefault="006D4B9B" w:rsidP="00617EC4">
            <w:pPr>
              <w:jc w:val="center"/>
              <w:rPr>
                <w:sz w:val="16"/>
                <w:szCs w:val="16"/>
                <w:lang w:val="en-GB"/>
              </w:rPr>
            </w:pPr>
          </w:p>
        </w:tc>
        <w:tc>
          <w:tcPr>
            <w:tcW w:w="525" w:type="dxa"/>
            <w:vAlign w:val="center"/>
          </w:tcPr>
          <w:p w14:paraId="7C143DE4" w14:textId="77777777" w:rsidR="006D4B9B" w:rsidRPr="000F04A6" w:rsidRDefault="006D4B9B" w:rsidP="00617EC4">
            <w:pPr>
              <w:jc w:val="center"/>
              <w:rPr>
                <w:sz w:val="16"/>
                <w:szCs w:val="16"/>
                <w:lang w:val="en-GB"/>
              </w:rPr>
            </w:pPr>
          </w:p>
        </w:tc>
        <w:tc>
          <w:tcPr>
            <w:tcW w:w="525" w:type="dxa"/>
            <w:vAlign w:val="center"/>
          </w:tcPr>
          <w:p w14:paraId="05040156" w14:textId="48141703" w:rsidR="006D4B9B" w:rsidRPr="000F04A6" w:rsidRDefault="006D4B9B" w:rsidP="00617EC4">
            <w:pPr>
              <w:jc w:val="center"/>
              <w:rPr>
                <w:sz w:val="16"/>
                <w:szCs w:val="16"/>
                <w:lang w:val="en-GB"/>
              </w:rPr>
            </w:pPr>
          </w:p>
        </w:tc>
      </w:tr>
      <w:tr w:rsidR="006D4B9B" w:rsidRPr="00B3486E" w14:paraId="086C3824" w14:textId="77777777" w:rsidTr="00617EC4">
        <w:trPr>
          <w:trHeight w:val="284"/>
        </w:trPr>
        <w:tc>
          <w:tcPr>
            <w:tcW w:w="4350" w:type="dxa"/>
            <w:noWrap/>
          </w:tcPr>
          <w:p w14:paraId="34D2AC4E" w14:textId="77777777" w:rsidR="006D4B9B" w:rsidRPr="00B3486E" w:rsidRDefault="006D4B9B" w:rsidP="006D4B9B">
            <w:pPr>
              <w:rPr>
                <w:i/>
                <w:sz w:val="22"/>
                <w:szCs w:val="22"/>
                <w:lang w:val="en-GB"/>
              </w:rPr>
            </w:pPr>
            <w:r w:rsidRPr="00B3486E">
              <w:rPr>
                <w:sz w:val="22"/>
                <w:szCs w:val="22"/>
                <w:lang w:val="en-GB"/>
              </w:rPr>
              <w:t>Wrote a letter to the editor</w:t>
            </w:r>
          </w:p>
        </w:tc>
        <w:tc>
          <w:tcPr>
            <w:tcW w:w="524" w:type="dxa"/>
            <w:vAlign w:val="center"/>
          </w:tcPr>
          <w:p w14:paraId="7880BAD5" w14:textId="7966B1D4" w:rsidR="006D4B9B" w:rsidRPr="00346367" w:rsidRDefault="008459EC" w:rsidP="00617EC4">
            <w:pPr>
              <w:jc w:val="center"/>
              <w:rPr>
                <w:sz w:val="16"/>
                <w:szCs w:val="16"/>
                <w:lang w:val="en-GB"/>
              </w:rPr>
            </w:pPr>
            <w:r w:rsidRPr="00346367">
              <w:rPr>
                <w:sz w:val="16"/>
                <w:szCs w:val="16"/>
                <w:lang w:val="en-GB"/>
              </w:rPr>
              <w:t>2.5</w:t>
            </w:r>
          </w:p>
        </w:tc>
        <w:tc>
          <w:tcPr>
            <w:tcW w:w="525" w:type="dxa"/>
            <w:vAlign w:val="center"/>
          </w:tcPr>
          <w:p w14:paraId="7D8C8166" w14:textId="6B54DF9B" w:rsidR="006D4B9B" w:rsidRPr="00346367" w:rsidRDefault="008459EC" w:rsidP="00617EC4">
            <w:pPr>
              <w:jc w:val="center"/>
              <w:rPr>
                <w:sz w:val="16"/>
                <w:szCs w:val="16"/>
                <w:lang w:val="en-GB"/>
              </w:rPr>
            </w:pPr>
            <w:r w:rsidRPr="00346367">
              <w:rPr>
                <w:sz w:val="16"/>
                <w:szCs w:val="16"/>
                <w:lang w:val="en-GB"/>
              </w:rPr>
              <w:t>18.0</w:t>
            </w:r>
          </w:p>
        </w:tc>
        <w:tc>
          <w:tcPr>
            <w:tcW w:w="525" w:type="dxa"/>
            <w:vAlign w:val="center"/>
          </w:tcPr>
          <w:p w14:paraId="11290B6C" w14:textId="333BF369" w:rsidR="006D4B9B" w:rsidRPr="00346367" w:rsidRDefault="008459EC" w:rsidP="00617EC4">
            <w:pPr>
              <w:jc w:val="center"/>
              <w:rPr>
                <w:sz w:val="16"/>
                <w:szCs w:val="16"/>
                <w:lang w:val="en-GB"/>
              </w:rPr>
            </w:pPr>
            <w:r w:rsidRPr="00346367">
              <w:rPr>
                <w:sz w:val="16"/>
                <w:szCs w:val="16"/>
                <w:lang w:val="en-GB"/>
              </w:rPr>
              <w:t>79.5</w:t>
            </w:r>
          </w:p>
        </w:tc>
        <w:tc>
          <w:tcPr>
            <w:tcW w:w="524" w:type="dxa"/>
            <w:vAlign w:val="center"/>
          </w:tcPr>
          <w:p w14:paraId="4FC3F3D8" w14:textId="2A7F8DFE" w:rsidR="006D4B9B" w:rsidRPr="00346367" w:rsidRDefault="008459EC" w:rsidP="00617EC4">
            <w:pPr>
              <w:jc w:val="center"/>
              <w:rPr>
                <w:sz w:val="16"/>
                <w:szCs w:val="16"/>
                <w:lang w:val="en-GB"/>
              </w:rPr>
            </w:pPr>
            <w:r w:rsidRPr="00346367">
              <w:rPr>
                <w:sz w:val="16"/>
                <w:szCs w:val="16"/>
                <w:lang w:val="en-GB"/>
              </w:rPr>
              <w:t>4.5</w:t>
            </w:r>
          </w:p>
        </w:tc>
        <w:tc>
          <w:tcPr>
            <w:tcW w:w="525" w:type="dxa"/>
            <w:vAlign w:val="center"/>
          </w:tcPr>
          <w:p w14:paraId="2B6E7891" w14:textId="72335952" w:rsidR="006D4B9B" w:rsidRPr="00346367" w:rsidRDefault="008459EC" w:rsidP="00617EC4">
            <w:pPr>
              <w:jc w:val="center"/>
              <w:rPr>
                <w:sz w:val="16"/>
                <w:szCs w:val="16"/>
                <w:lang w:val="en-GB"/>
              </w:rPr>
            </w:pPr>
            <w:r w:rsidRPr="00346367">
              <w:rPr>
                <w:sz w:val="16"/>
                <w:szCs w:val="16"/>
                <w:lang w:val="en-GB"/>
              </w:rPr>
              <w:t>57.1</w:t>
            </w:r>
          </w:p>
        </w:tc>
        <w:tc>
          <w:tcPr>
            <w:tcW w:w="525" w:type="dxa"/>
            <w:vAlign w:val="center"/>
          </w:tcPr>
          <w:p w14:paraId="6EA7F4F7" w14:textId="16BB1B54" w:rsidR="006D4B9B" w:rsidRPr="00346367" w:rsidRDefault="008459EC" w:rsidP="00617EC4">
            <w:pPr>
              <w:jc w:val="center"/>
              <w:rPr>
                <w:sz w:val="16"/>
                <w:szCs w:val="16"/>
                <w:lang w:val="en-GB"/>
              </w:rPr>
            </w:pPr>
            <w:r w:rsidRPr="00346367">
              <w:rPr>
                <w:sz w:val="16"/>
                <w:szCs w:val="16"/>
                <w:lang w:val="en-GB"/>
              </w:rPr>
              <w:t>38.4</w:t>
            </w:r>
          </w:p>
        </w:tc>
        <w:tc>
          <w:tcPr>
            <w:tcW w:w="524" w:type="dxa"/>
            <w:vAlign w:val="center"/>
          </w:tcPr>
          <w:p w14:paraId="07A79852" w14:textId="4D45608B" w:rsidR="006D4B9B" w:rsidRPr="00346367" w:rsidRDefault="008459EC" w:rsidP="00617EC4">
            <w:pPr>
              <w:jc w:val="center"/>
              <w:rPr>
                <w:sz w:val="16"/>
                <w:szCs w:val="16"/>
                <w:lang w:val="en-GB"/>
              </w:rPr>
            </w:pPr>
            <w:r w:rsidRPr="00346367">
              <w:rPr>
                <w:sz w:val="16"/>
                <w:szCs w:val="16"/>
                <w:lang w:val="en-GB"/>
              </w:rPr>
              <w:t>12.8</w:t>
            </w:r>
          </w:p>
        </w:tc>
        <w:tc>
          <w:tcPr>
            <w:tcW w:w="525" w:type="dxa"/>
            <w:vAlign w:val="center"/>
          </w:tcPr>
          <w:p w14:paraId="438B363D" w14:textId="320C47E4" w:rsidR="006D4B9B" w:rsidRPr="00346367" w:rsidRDefault="008459EC" w:rsidP="00617EC4">
            <w:pPr>
              <w:jc w:val="center"/>
              <w:rPr>
                <w:sz w:val="16"/>
                <w:szCs w:val="16"/>
                <w:lang w:val="en-GB"/>
              </w:rPr>
            </w:pPr>
            <w:r w:rsidRPr="00346367">
              <w:rPr>
                <w:sz w:val="16"/>
                <w:szCs w:val="16"/>
                <w:lang w:val="en-GB"/>
              </w:rPr>
              <w:t>61.5</w:t>
            </w:r>
          </w:p>
        </w:tc>
        <w:tc>
          <w:tcPr>
            <w:tcW w:w="525" w:type="dxa"/>
            <w:vAlign w:val="center"/>
          </w:tcPr>
          <w:p w14:paraId="3C6D938E" w14:textId="7BDD582B" w:rsidR="006D4B9B" w:rsidRPr="00346367" w:rsidRDefault="008459EC" w:rsidP="00617EC4">
            <w:pPr>
              <w:jc w:val="center"/>
              <w:rPr>
                <w:sz w:val="16"/>
                <w:szCs w:val="16"/>
                <w:lang w:val="en-GB"/>
              </w:rPr>
            </w:pPr>
            <w:r w:rsidRPr="00346367">
              <w:rPr>
                <w:sz w:val="16"/>
                <w:szCs w:val="16"/>
                <w:lang w:val="en-GB"/>
              </w:rPr>
              <w:t>25.6</w:t>
            </w:r>
          </w:p>
        </w:tc>
      </w:tr>
      <w:tr w:rsidR="006D4B9B" w:rsidRPr="00B3486E" w14:paraId="30258DA6" w14:textId="77777777" w:rsidTr="00617EC4">
        <w:trPr>
          <w:trHeight w:val="284"/>
        </w:trPr>
        <w:tc>
          <w:tcPr>
            <w:tcW w:w="4350" w:type="dxa"/>
            <w:noWrap/>
          </w:tcPr>
          <w:p w14:paraId="3AB26E02" w14:textId="77777777" w:rsidR="006D4B9B" w:rsidRPr="00B3486E" w:rsidRDefault="006D4B9B" w:rsidP="006D4B9B">
            <w:pPr>
              <w:jc w:val="both"/>
              <w:rPr>
                <w:sz w:val="22"/>
                <w:szCs w:val="22"/>
                <w:lang w:val="en-GB"/>
              </w:rPr>
            </w:pPr>
            <w:r w:rsidRPr="00B3486E">
              <w:rPr>
                <w:sz w:val="22"/>
                <w:szCs w:val="22"/>
                <w:lang w:val="en-GB"/>
              </w:rPr>
              <w:t>Joined demonstration</w:t>
            </w:r>
          </w:p>
        </w:tc>
        <w:tc>
          <w:tcPr>
            <w:tcW w:w="524" w:type="dxa"/>
            <w:noWrap/>
            <w:vAlign w:val="center"/>
          </w:tcPr>
          <w:p w14:paraId="416FF8F3" w14:textId="4C399389" w:rsidR="006D4B9B" w:rsidRPr="000F04A6" w:rsidRDefault="00475C08" w:rsidP="00617EC4">
            <w:pPr>
              <w:jc w:val="center"/>
              <w:rPr>
                <w:sz w:val="16"/>
                <w:szCs w:val="16"/>
                <w:lang w:val="en-GB"/>
              </w:rPr>
            </w:pPr>
            <w:r>
              <w:rPr>
                <w:sz w:val="16"/>
                <w:szCs w:val="16"/>
                <w:lang w:val="en-GB"/>
              </w:rPr>
              <w:t>1.9</w:t>
            </w:r>
          </w:p>
        </w:tc>
        <w:tc>
          <w:tcPr>
            <w:tcW w:w="525" w:type="dxa"/>
            <w:vAlign w:val="center"/>
          </w:tcPr>
          <w:p w14:paraId="7FAE657B" w14:textId="54517B71" w:rsidR="006D4B9B" w:rsidRPr="000F04A6" w:rsidRDefault="00475C08" w:rsidP="00617EC4">
            <w:pPr>
              <w:jc w:val="center"/>
              <w:rPr>
                <w:sz w:val="16"/>
                <w:szCs w:val="16"/>
                <w:lang w:val="en-GB"/>
              </w:rPr>
            </w:pPr>
            <w:r>
              <w:rPr>
                <w:sz w:val="16"/>
                <w:szCs w:val="16"/>
                <w:lang w:val="en-GB"/>
              </w:rPr>
              <w:t>10.0</w:t>
            </w:r>
          </w:p>
        </w:tc>
        <w:tc>
          <w:tcPr>
            <w:tcW w:w="525" w:type="dxa"/>
            <w:vAlign w:val="center"/>
          </w:tcPr>
          <w:p w14:paraId="6A330DA7" w14:textId="0C963D95" w:rsidR="006D4B9B" w:rsidRPr="000F04A6" w:rsidRDefault="00475C08" w:rsidP="00617EC4">
            <w:pPr>
              <w:jc w:val="center"/>
              <w:rPr>
                <w:sz w:val="16"/>
                <w:szCs w:val="16"/>
                <w:lang w:val="en-GB"/>
              </w:rPr>
            </w:pPr>
            <w:r>
              <w:rPr>
                <w:sz w:val="16"/>
                <w:szCs w:val="16"/>
                <w:lang w:val="en-GB"/>
              </w:rPr>
              <w:t>88.1</w:t>
            </w:r>
          </w:p>
        </w:tc>
        <w:tc>
          <w:tcPr>
            <w:tcW w:w="524" w:type="dxa"/>
            <w:noWrap/>
            <w:vAlign w:val="center"/>
          </w:tcPr>
          <w:p w14:paraId="64039ED7" w14:textId="43A31B4F" w:rsidR="006D4B9B" w:rsidRPr="000F04A6" w:rsidRDefault="00475C08" w:rsidP="00617EC4">
            <w:pPr>
              <w:jc w:val="center"/>
              <w:rPr>
                <w:sz w:val="16"/>
                <w:szCs w:val="16"/>
                <w:lang w:val="en-GB"/>
              </w:rPr>
            </w:pPr>
            <w:r>
              <w:rPr>
                <w:sz w:val="16"/>
                <w:szCs w:val="16"/>
                <w:lang w:val="en-GB"/>
              </w:rPr>
              <w:t>4.0</w:t>
            </w:r>
          </w:p>
        </w:tc>
        <w:tc>
          <w:tcPr>
            <w:tcW w:w="525" w:type="dxa"/>
            <w:vAlign w:val="center"/>
          </w:tcPr>
          <w:p w14:paraId="79F17911" w14:textId="592D50A2" w:rsidR="006D4B9B" w:rsidRPr="000F04A6" w:rsidRDefault="00475C08" w:rsidP="00617EC4">
            <w:pPr>
              <w:jc w:val="center"/>
              <w:rPr>
                <w:sz w:val="16"/>
                <w:szCs w:val="16"/>
                <w:lang w:val="en-GB"/>
              </w:rPr>
            </w:pPr>
            <w:r>
              <w:rPr>
                <w:sz w:val="16"/>
                <w:szCs w:val="16"/>
                <w:lang w:val="en-GB"/>
              </w:rPr>
              <w:t>88.6</w:t>
            </w:r>
          </w:p>
        </w:tc>
        <w:tc>
          <w:tcPr>
            <w:tcW w:w="525" w:type="dxa"/>
            <w:vAlign w:val="center"/>
          </w:tcPr>
          <w:p w14:paraId="439FB215" w14:textId="37CE3AB0" w:rsidR="006D4B9B" w:rsidRPr="000F04A6" w:rsidRDefault="00475C08" w:rsidP="00617EC4">
            <w:pPr>
              <w:jc w:val="center"/>
              <w:rPr>
                <w:sz w:val="16"/>
                <w:szCs w:val="16"/>
                <w:lang w:val="en-GB"/>
              </w:rPr>
            </w:pPr>
            <w:r>
              <w:rPr>
                <w:sz w:val="16"/>
                <w:szCs w:val="16"/>
                <w:lang w:val="en-GB"/>
              </w:rPr>
              <w:t>7.4</w:t>
            </w:r>
          </w:p>
        </w:tc>
        <w:tc>
          <w:tcPr>
            <w:tcW w:w="524" w:type="dxa"/>
            <w:noWrap/>
            <w:vAlign w:val="center"/>
          </w:tcPr>
          <w:p w14:paraId="776BC0FA" w14:textId="0C16EB81" w:rsidR="006D4B9B" w:rsidRPr="000F04A6" w:rsidRDefault="00475C08" w:rsidP="00617EC4">
            <w:pPr>
              <w:jc w:val="center"/>
              <w:rPr>
                <w:sz w:val="16"/>
                <w:szCs w:val="16"/>
                <w:lang w:val="en-GB"/>
              </w:rPr>
            </w:pPr>
            <w:r>
              <w:rPr>
                <w:sz w:val="16"/>
                <w:szCs w:val="16"/>
                <w:lang w:val="en-GB"/>
              </w:rPr>
              <w:t>88.9</w:t>
            </w:r>
          </w:p>
        </w:tc>
        <w:tc>
          <w:tcPr>
            <w:tcW w:w="525" w:type="dxa"/>
            <w:vAlign w:val="center"/>
          </w:tcPr>
          <w:p w14:paraId="7BD73153" w14:textId="38D33EDD" w:rsidR="006D4B9B" w:rsidRPr="000F04A6" w:rsidRDefault="00475C08" w:rsidP="00617EC4">
            <w:pPr>
              <w:jc w:val="center"/>
              <w:rPr>
                <w:sz w:val="16"/>
                <w:szCs w:val="16"/>
                <w:lang w:val="en-GB"/>
              </w:rPr>
            </w:pPr>
            <w:r>
              <w:rPr>
                <w:sz w:val="16"/>
                <w:szCs w:val="16"/>
                <w:lang w:val="en-GB"/>
              </w:rPr>
              <w:t>11.1</w:t>
            </w:r>
          </w:p>
        </w:tc>
        <w:tc>
          <w:tcPr>
            <w:tcW w:w="525" w:type="dxa"/>
            <w:vAlign w:val="center"/>
          </w:tcPr>
          <w:p w14:paraId="607FB77A" w14:textId="783824E2" w:rsidR="006D4B9B" w:rsidRPr="000F04A6" w:rsidRDefault="00475C08" w:rsidP="00617EC4">
            <w:pPr>
              <w:jc w:val="center"/>
              <w:rPr>
                <w:sz w:val="16"/>
                <w:szCs w:val="16"/>
                <w:lang w:val="en-GB"/>
              </w:rPr>
            </w:pPr>
            <w:r>
              <w:rPr>
                <w:sz w:val="16"/>
                <w:szCs w:val="16"/>
                <w:lang w:val="en-GB"/>
              </w:rPr>
              <w:t>0.0</w:t>
            </w:r>
          </w:p>
        </w:tc>
      </w:tr>
      <w:tr w:rsidR="006D4B9B" w:rsidRPr="00B3486E" w14:paraId="13E57517" w14:textId="77777777" w:rsidTr="00617EC4">
        <w:trPr>
          <w:trHeight w:val="284"/>
        </w:trPr>
        <w:tc>
          <w:tcPr>
            <w:tcW w:w="4350" w:type="dxa"/>
            <w:noWrap/>
          </w:tcPr>
          <w:p w14:paraId="2BB7E0DD" w14:textId="77777777" w:rsidR="006D4B9B" w:rsidRPr="00B3486E" w:rsidRDefault="006D4B9B" w:rsidP="006D4B9B">
            <w:pPr>
              <w:jc w:val="both"/>
              <w:rPr>
                <w:sz w:val="22"/>
                <w:szCs w:val="22"/>
                <w:lang w:val="en-GB"/>
              </w:rPr>
            </w:pPr>
            <w:r w:rsidRPr="00B3486E">
              <w:rPr>
                <w:sz w:val="22"/>
                <w:szCs w:val="22"/>
                <w:lang w:val="en-GB"/>
              </w:rPr>
              <w:t>Joined environmental march</w:t>
            </w:r>
          </w:p>
        </w:tc>
        <w:tc>
          <w:tcPr>
            <w:tcW w:w="524" w:type="dxa"/>
            <w:noWrap/>
            <w:vAlign w:val="center"/>
          </w:tcPr>
          <w:p w14:paraId="0528F915" w14:textId="22BBA166" w:rsidR="006D4B9B" w:rsidRPr="000F04A6" w:rsidRDefault="00475C08" w:rsidP="00617EC4">
            <w:pPr>
              <w:jc w:val="center"/>
              <w:rPr>
                <w:sz w:val="16"/>
                <w:szCs w:val="16"/>
                <w:lang w:val="en-GB"/>
              </w:rPr>
            </w:pPr>
            <w:r>
              <w:rPr>
                <w:sz w:val="16"/>
                <w:szCs w:val="16"/>
                <w:lang w:val="en-GB"/>
              </w:rPr>
              <w:t>0.1</w:t>
            </w:r>
          </w:p>
        </w:tc>
        <w:tc>
          <w:tcPr>
            <w:tcW w:w="525" w:type="dxa"/>
            <w:vAlign w:val="center"/>
          </w:tcPr>
          <w:p w14:paraId="0FE8524E" w14:textId="3810DB42" w:rsidR="006D4B9B" w:rsidRPr="000F04A6" w:rsidRDefault="00475C08" w:rsidP="00617EC4">
            <w:pPr>
              <w:jc w:val="center"/>
              <w:rPr>
                <w:sz w:val="16"/>
                <w:szCs w:val="16"/>
                <w:lang w:val="en-GB"/>
              </w:rPr>
            </w:pPr>
            <w:r>
              <w:rPr>
                <w:sz w:val="16"/>
                <w:szCs w:val="16"/>
                <w:lang w:val="en-GB"/>
              </w:rPr>
              <w:t>12.1</w:t>
            </w:r>
          </w:p>
        </w:tc>
        <w:tc>
          <w:tcPr>
            <w:tcW w:w="525" w:type="dxa"/>
            <w:vAlign w:val="center"/>
          </w:tcPr>
          <w:p w14:paraId="483A43AB" w14:textId="6307DD4D" w:rsidR="006D4B9B" w:rsidRPr="000F04A6" w:rsidRDefault="00475C08" w:rsidP="00617EC4">
            <w:pPr>
              <w:jc w:val="center"/>
              <w:rPr>
                <w:sz w:val="16"/>
                <w:szCs w:val="16"/>
                <w:lang w:val="en-GB"/>
              </w:rPr>
            </w:pPr>
            <w:r>
              <w:rPr>
                <w:sz w:val="16"/>
                <w:szCs w:val="16"/>
                <w:lang w:val="en-GB"/>
              </w:rPr>
              <w:t>87.7</w:t>
            </w:r>
          </w:p>
        </w:tc>
        <w:tc>
          <w:tcPr>
            <w:tcW w:w="524" w:type="dxa"/>
            <w:noWrap/>
            <w:vAlign w:val="center"/>
          </w:tcPr>
          <w:p w14:paraId="4EFE75B9" w14:textId="6BD5EA5A" w:rsidR="006D4B9B" w:rsidRPr="000F04A6" w:rsidRDefault="00475C08" w:rsidP="00617EC4">
            <w:pPr>
              <w:jc w:val="center"/>
              <w:rPr>
                <w:sz w:val="16"/>
                <w:szCs w:val="16"/>
                <w:lang w:val="en-GB"/>
              </w:rPr>
            </w:pPr>
            <w:r>
              <w:rPr>
                <w:sz w:val="16"/>
                <w:szCs w:val="16"/>
                <w:lang w:val="en-GB"/>
              </w:rPr>
              <w:t>0.6</w:t>
            </w:r>
          </w:p>
        </w:tc>
        <w:tc>
          <w:tcPr>
            <w:tcW w:w="525" w:type="dxa"/>
            <w:vAlign w:val="center"/>
          </w:tcPr>
          <w:p w14:paraId="12F72C40" w14:textId="00CE71C9" w:rsidR="006D4B9B" w:rsidRPr="000F04A6" w:rsidRDefault="00475C08" w:rsidP="00617EC4">
            <w:pPr>
              <w:jc w:val="center"/>
              <w:rPr>
                <w:sz w:val="16"/>
                <w:szCs w:val="16"/>
                <w:lang w:val="en-GB"/>
              </w:rPr>
            </w:pPr>
            <w:r>
              <w:rPr>
                <w:sz w:val="16"/>
                <w:szCs w:val="16"/>
                <w:lang w:val="en-GB"/>
              </w:rPr>
              <w:t>94.0</w:t>
            </w:r>
          </w:p>
        </w:tc>
        <w:tc>
          <w:tcPr>
            <w:tcW w:w="525" w:type="dxa"/>
            <w:vAlign w:val="center"/>
          </w:tcPr>
          <w:p w14:paraId="7E42D899" w14:textId="2F1A240C" w:rsidR="006D4B9B" w:rsidRPr="000F04A6" w:rsidRDefault="00475C08" w:rsidP="00617EC4">
            <w:pPr>
              <w:jc w:val="center"/>
              <w:rPr>
                <w:sz w:val="16"/>
                <w:szCs w:val="16"/>
                <w:lang w:val="en-GB"/>
              </w:rPr>
            </w:pPr>
            <w:r>
              <w:rPr>
                <w:sz w:val="16"/>
                <w:szCs w:val="16"/>
                <w:lang w:val="en-GB"/>
              </w:rPr>
              <w:t>5.4</w:t>
            </w:r>
          </w:p>
        </w:tc>
        <w:tc>
          <w:tcPr>
            <w:tcW w:w="524" w:type="dxa"/>
            <w:noWrap/>
            <w:vAlign w:val="center"/>
          </w:tcPr>
          <w:p w14:paraId="343DEABE" w14:textId="3742F48B" w:rsidR="006D4B9B" w:rsidRPr="000F04A6" w:rsidRDefault="00475C08" w:rsidP="00617EC4">
            <w:pPr>
              <w:jc w:val="center"/>
              <w:rPr>
                <w:sz w:val="16"/>
                <w:szCs w:val="16"/>
                <w:lang w:val="en-GB"/>
              </w:rPr>
            </w:pPr>
            <w:r>
              <w:rPr>
                <w:sz w:val="16"/>
                <w:szCs w:val="16"/>
                <w:lang w:val="en-GB"/>
              </w:rPr>
              <w:t>82.3</w:t>
            </w:r>
          </w:p>
        </w:tc>
        <w:tc>
          <w:tcPr>
            <w:tcW w:w="525" w:type="dxa"/>
            <w:vAlign w:val="center"/>
          </w:tcPr>
          <w:p w14:paraId="46633D56" w14:textId="500395CE" w:rsidR="006D4B9B" w:rsidRPr="000F04A6" w:rsidRDefault="00475C08" w:rsidP="00617EC4">
            <w:pPr>
              <w:jc w:val="center"/>
              <w:rPr>
                <w:sz w:val="16"/>
                <w:szCs w:val="16"/>
                <w:lang w:val="en-GB"/>
              </w:rPr>
            </w:pPr>
            <w:r>
              <w:rPr>
                <w:sz w:val="16"/>
                <w:szCs w:val="16"/>
                <w:lang w:val="en-GB"/>
              </w:rPr>
              <w:t>16.9</w:t>
            </w:r>
          </w:p>
        </w:tc>
        <w:tc>
          <w:tcPr>
            <w:tcW w:w="525" w:type="dxa"/>
            <w:vAlign w:val="center"/>
          </w:tcPr>
          <w:p w14:paraId="657C71D9" w14:textId="2C73CCF5" w:rsidR="006D4B9B" w:rsidRPr="000F04A6" w:rsidRDefault="00475C08" w:rsidP="00617EC4">
            <w:pPr>
              <w:jc w:val="center"/>
              <w:rPr>
                <w:sz w:val="16"/>
                <w:szCs w:val="16"/>
                <w:lang w:val="en-GB"/>
              </w:rPr>
            </w:pPr>
            <w:r>
              <w:rPr>
                <w:sz w:val="16"/>
                <w:szCs w:val="16"/>
                <w:lang w:val="en-GB"/>
              </w:rPr>
              <w:t>0.8</w:t>
            </w:r>
          </w:p>
        </w:tc>
      </w:tr>
      <w:tr w:rsidR="006D4B9B" w:rsidRPr="00B3486E" w14:paraId="54426B19" w14:textId="77777777" w:rsidTr="00617EC4">
        <w:trPr>
          <w:trHeight w:val="284"/>
        </w:trPr>
        <w:tc>
          <w:tcPr>
            <w:tcW w:w="4350" w:type="dxa"/>
            <w:noWrap/>
          </w:tcPr>
          <w:p w14:paraId="64C9B152" w14:textId="77777777" w:rsidR="006D4B9B" w:rsidRPr="00B3486E" w:rsidRDefault="006D4B9B" w:rsidP="006D4B9B">
            <w:pPr>
              <w:jc w:val="both"/>
              <w:rPr>
                <w:sz w:val="22"/>
                <w:szCs w:val="22"/>
                <w:lang w:val="en-GB"/>
              </w:rPr>
            </w:pPr>
            <w:r w:rsidRPr="00B3486E">
              <w:rPr>
                <w:sz w:val="22"/>
                <w:szCs w:val="22"/>
                <w:lang w:val="en-GB"/>
              </w:rPr>
              <w:t>Joined global climate strike</w:t>
            </w:r>
          </w:p>
        </w:tc>
        <w:tc>
          <w:tcPr>
            <w:tcW w:w="524" w:type="dxa"/>
            <w:noWrap/>
            <w:vAlign w:val="center"/>
          </w:tcPr>
          <w:p w14:paraId="5BBD38B6" w14:textId="3BD8B4BE" w:rsidR="006D4B9B" w:rsidRPr="000F04A6" w:rsidRDefault="00475C08" w:rsidP="00617EC4">
            <w:pPr>
              <w:jc w:val="center"/>
              <w:rPr>
                <w:sz w:val="16"/>
                <w:szCs w:val="16"/>
                <w:lang w:val="en-GB"/>
              </w:rPr>
            </w:pPr>
            <w:r>
              <w:rPr>
                <w:sz w:val="16"/>
                <w:szCs w:val="16"/>
                <w:lang w:val="en-GB"/>
              </w:rPr>
              <w:t>0.1</w:t>
            </w:r>
          </w:p>
        </w:tc>
        <w:tc>
          <w:tcPr>
            <w:tcW w:w="525" w:type="dxa"/>
            <w:vAlign w:val="center"/>
          </w:tcPr>
          <w:p w14:paraId="0535921C" w14:textId="6019B915" w:rsidR="006D4B9B" w:rsidRPr="000F04A6" w:rsidRDefault="00475C08" w:rsidP="00617EC4">
            <w:pPr>
              <w:jc w:val="center"/>
              <w:rPr>
                <w:sz w:val="16"/>
                <w:szCs w:val="16"/>
                <w:lang w:val="en-GB"/>
              </w:rPr>
            </w:pPr>
            <w:r>
              <w:rPr>
                <w:sz w:val="16"/>
                <w:szCs w:val="16"/>
                <w:lang w:val="en-GB"/>
              </w:rPr>
              <w:t>7.2</w:t>
            </w:r>
          </w:p>
        </w:tc>
        <w:tc>
          <w:tcPr>
            <w:tcW w:w="525" w:type="dxa"/>
            <w:vAlign w:val="center"/>
          </w:tcPr>
          <w:p w14:paraId="28A478F2" w14:textId="617C7F91" w:rsidR="006D4B9B" w:rsidRPr="000F04A6" w:rsidRDefault="00475C08" w:rsidP="00617EC4">
            <w:pPr>
              <w:jc w:val="center"/>
              <w:rPr>
                <w:sz w:val="16"/>
                <w:szCs w:val="16"/>
                <w:lang w:val="en-GB"/>
              </w:rPr>
            </w:pPr>
            <w:r>
              <w:rPr>
                <w:sz w:val="16"/>
                <w:szCs w:val="16"/>
                <w:lang w:val="en-GB"/>
              </w:rPr>
              <w:t>92.6</w:t>
            </w:r>
          </w:p>
        </w:tc>
        <w:tc>
          <w:tcPr>
            <w:tcW w:w="524" w:type="dxa"/>
            <w:noWrap/>
            <w:vAlign w:val="center"/>
          </w:tcPr>
          <w:p w14:paraId="08757F84" w14:textId="28BC8AB8" w:rsidR="006D4B9B" w:rsidRPr="000F04A6" w:rsidRDefault="00475C08" w:rsidP="00617EC4">
            <w:pPr>
              <w:jc w:val="center"/>
              <w:rPr>
                <w:sz w:val="16"/>
                <w:szCs w:val="16"/>
                <w:lang w:val="en-GB"/>
              </w:rPr>
            </w:pPr>
            <w:r>
              <w:rPr>
                <w:sz w:val="16"/>
                <w:szCs w:val="16"/>
                <w:lang w:val="en-GB"/>
              </w:rPr>
              <w:t>1.0</w:t>
            </w:r>
          </w:p>
        </w:tc>
        <w:tc>
          <w:tcPr>
            <w:tcW w:w="525" w:type="dxa"/>
            <w:vAlign w:val="center"/>
          </w:tcPr>
          <w:p w14:paraId="1EA99C09" w14:textId="5D32195E" w:rsidR="006D4B9B" w:rsidRPr="000F04A6" w:rsidRDefault="00475C08" w:rsidP="00617EC4">
            <w:pPr>
              <w:jc w:val="center"/>
              <w:rPr>
                <w:sz w:val="16"/>
                <w:szCs w:val="16"/>
                <w:lang w:val="en-GB"/>
              </w:rPr>
            </w:pPr>
            <w:r>
              <w:rPr>
                <w:sz w:val="16"/>
                <w:szCs w:val="16"/>
                <w:lang w:val="en-GB"/>
              </w:rPr>
              <w:t>87.5</w:t>
            </w:r>
          </w:p>
        </w:tc>
        <w:tc>
          <w:tcPr>
            <w:tcW w:w="525" w:type="dxa"/>
            <w:vAlign w:val="center"/>
          </w:tcPr>
          <w:p w14:paraId="48C0B3CE" w14:textId="5233BA25" w:rsidR="006D4B9B" w:rsidRPr="000F04A6" w:rsidRDefault="00475C08" w:rsidP="00617EC4">
            <w:pPr>
              <w:jc w:val="center"/>
              <w:rPr>
                <w:sz w:val="16"/>
                <w:szCs w:val="16"/>
                <w:lang w:val="en-GB"/>
              </w:rPr>
            </w:pPr>
            <w:r>
              <w:rPr>
                <w:sz w:val="16"/>
                <w:szCs w:val="16"/>
                <w:lang w:val="en-GB"/>
              </w:rPr>
              <w:t>11.5</w:t>
            </w:r>
          </w:p>
        </w:tc>
        <w:tc>
          <w:tcPr>
            <w:tcW w:w="524" w:type="dxa"/>
            <w:noWrap/>
            <w:vAlign w:val="center"/>
          </w:tcPr>
          <w:p w14:paraId="4F21CF8B" w14:textId="4ED7E856" w:rsidR="006D4B9B" w:rsidRPr="000F04A6" w:rsidRDefault="00475C08" w:rsidP="00617EC4">
            <w:pPr>
              <w:jc w:val="center"/>
              <w:rPr>
                <w:sz w:val="16"/>
                <w:szCs w:val="16"/>
                <w:lang w:val="en-GB"/>
              </w:rPr>
            </w:pPr>
            <w:r>
              <w:rPr>
                <w:sz w:val="16"/>
                <w:szCs w:val="16"/>
                <w:lang w:val="en-GB"/>
              </w:rPr>
              <w:t>66.1</w:t>
            </w:r>
          </w:p>
        </w:tc>
        <w:tc>
          <w:tcPr>
            <w:tcW w:w="525" w:type="dxa"/>
            <w:vAlign w:val="center"/>
          </w:tcPr>
          <w:p w14:paraId="5F23EAD9" w14:textId="1C84BD16" w:rsidR="006D4B9B" w:rsidRPr="000F04A6" w:rsidRDefault="00475C08" w:rsidP="00617EC4">
            <w:pPr>
              <w:jc w:val="center"/>
              <w:rPr>
                <w:sz w:val="16"/>
                <w:szCs w:val="16"/>
                <w:lang w:val="en-GB"/>
              </w:rPr>
            </w:pPr>
            <w:r>
              <w:rPr>
                <w:sz w:val="16"/>
                <w:szCs w:val="16"/>
                <w:lang w:val="en-GB"/>
              </w:rPr>
              <w:t>30.6</w:t>
            </w:r>
          </w:p>
        </w:tc>
        <w:tc>
          <w:tcPr>
            <w:tcW w:w="525" w:type="dxa"/>
            <w:vAlign w:val="center"/>
          </w:tcPr>
          <w:p w14:paraId="23BEC226" w14:textId="38CBC81B" w:rsidR="006D4B9B" w:rsidRPr="000F04A6" w:rsidRDefault="00475C08" w:rsidP="00617EC4">
            <w:pPr>
              <w:jc w:val="center"/>
              <w:rPr>
                <w:sz w:val="16"/>
                <w:szCs w:val="16"/>
                <w:lang w:val="en-GB"/>
              </w:rPr>
            </w:pPr>
            <w:r>
              <w:rPr>
                <w:sz w:val="16"/>
                <w:szCs w:val="16"/>
                <w:lang w:val="en-GB"/>
              </w:rPr>
              <w:t>3.3</w:t>
            </w:r>
          </w:p>
        </w:tc>
      </w:tr>
      <w:tr w:rsidR="006D4B9B" w:rsidRPr="00B3486E" w14:paraId="03205199" w14:textId="77777777" w:rsidTr="00617EC4">
        <w:trPr>
          <w:trHeight w:val="284"/>
        </w:trPr>
        <w:tc>
          <w:tcPr>
            <w:tcW w:w="4350" w:type="dxa"/>
            <w:noWrap/>
          </w:tcPr>
          <w:p w14:paraId="131378AC" w14:textId="77777777" w:rsidR="006D4B9B" w:rsidRPr="00B3486E" w:rsidRDefault="006D4B9B" w:rsidP="006D4B9B">
            <w:pPr>
              <w:jc w:val="both"/>
              <w:rPr>
                <w:sz w:val="22"/>
                <w:szCs w:val="22"/>
                <w:lang w:val="en-GB"/>
              </w:rPr>
            </w:pPr>
            <w:r w:rsidRPr="00B3486E">
              <w:rPr>
                <w:sz w:val="22"/>
                <w:szCs w:val="22"/>
                <w:lang w:val="en-GB"/>
              </w:rPr>
              <w:t>Joined May Day march</w:t>
            </w:r>
          </w:p>
        </w:tc>
        <w:tc>
          <w:tcPr>
            <w:tcW w:w="524" w:type="dxa"/>
            <w:noWrap/>
            <w:vAlign w:val="center"/>
          </w:tcPr>
          <w:p w14:paraId="73289BEF" w14:textId="73FE46C4" w:rsidR="006D4B9B" w:rsidRPr="000F04A6" w:rsidRDefault="00B15075" w:rsidP="00617EC4">
            <w:pPr>
              <w:jc w:val="center"/>
              <w:rPr>
                <w:sz w:val="16"/>
                <w:szCs w:val="16"/>
                <w:lang w:val="en-GB"/>
              </w:rPr>
            </w:pPr>
            <w:r>
              <w:rPr>
                <w:sz w:val="16"/>
                <w:szCs w:val="16"/>
                <w:lang w:val="en-GB"/>
              </w:rPr>
              <w:t>0.9</w:t>
            </w:r>
          </w:p>
        </w:tc>
        <w:tc>
          <w:tcPr>
            <w:tcW w:w="525" w:type="dxa"/>
            <w:vAlign w:val="center"/>
          </w:tcPr>
          <w:p w14:paraId="77F30FFD" w14:textId="04BBCC36" w:rsidR="006D4B9B" w:rsidRPr="000F04A6" w:rsidRDefault="00B15075" w:rsidP="00617EC4">
            <w:pPr>
              <w:jc w:val="center"/>
              <w:rPr>
                <w:sz w:val="16"/>
                <w:szCs w:val="16"/>
                <w:lang w:val="en-GB"/>
              </w:rPr>
            </w:pPr>
            <w:r>
              <w:rPr>
                <w:sz w:val="16"/>
                <w:szCs w:val="16"/>
                <w:lang w:val="en-GB"/>
              </w:rPr>
              <w:t>6.4</w:t>
            </w:r>
          </w:p>
        </w:tc>
        <w:tc>
          <w:tcPr>
            <w:tcW w:w="525" w:type="dxa"/>
            <w:vAlign w:val="center"/>
          </w:tcPr>
          <w:p w14:paraId="6D09291C" w14:textId="5D353BD7" w:rsidR="006D4B9B" w:rsidRPr="000F04A6" w:rsidRDefault="00B15075" w:rsidP="00617EC4">
            <w:pPr>
              <w:jc w:val="center"/>
              <w:rPr>
                <w:sz w:val="16"/>
                <w:szCs w:val="16"/>
                <w:lang w:val="en-GB"/>
              </w:rPr>
            </w:pPr>
            <w:r>
              <w:rPr>
                <w:sz w:val="16"/>
                <w:szCs w:val="16"/>
                <w:lang w:val="en-GB"/>
              </w:rPr>
              <w:t>92.8</w:t>
            </w:r>
          </w:p>
        </w:tc>
        <w:tc>
          <w:tcPr>
            <w:tcW w:w="524" w:type="dxa"/>
            <w:noWrap/>
            <w:vAlign w:val="center"/>
          </w:tcPr>
          <w:p w14:paraId="3D527291" w14:textId="7ACD6351" w:rsidR="006D4B9B" w:rsidRPr="000F04A6" w:rsidRDefault="00B15075" w:rsidP="00617EC4">
            <w:pPr>
              <w:jc w:val="center"/>
              <w:rPr>
                <w:sz w:val="16"/>
                <w:szCs w:val="16"/>
                <w:lang w:val="en-GB"/>
              </w:rPr>
            </w:pPr>
            <w:r>
              <w:rPr>
                <w:sz w:val="16"/>
                <w:szCs w:val="16"/>
                <w:lang w:val="en-GB"/>
              </w:rPr>
              <w:t>6.6</w:t>
            </w:r>
          </w:p>
        </w:tc>
        <w:tc>
          <w:tcPr>
            <w:tcW w:w="525" w:type="dxa"/>
            <w:vAlign w:val="center"/>
          </w:tcPr>
          <w:p w14:paraId="1F01FB12" w14:textId="41A42CF5" w:rsidR="006D4B9B" w:rsidRPr="000F04A6" w:rsidRDefault="00B15075" w:rsidP="00617EC4">
            <w:pPr>
              <w:jc w:val="center"/>
              <w:rPr>
                <w:sz w:val="16"/>
                <w:szCs w:val="16"/>
                <w:lang w:val="en-GB"/>
              </w:rPr>
            </w:pPr>
            <w:r>
              <w:rPr>
                <w:sz w:val="16"/>
                <w:szCs w:val="16"/>
                <w:lang w:val="en-GB"/>
              </w:rPr>
              <w:t>58.7</w:t>
            </w:r>
          </w:p>
        </w:tc>
        <w:tc>
          <w:tcPr>
            <w:tcW w:w="525" w:type="dxa"/>
            <w:vAlign w:val="center"/>
          </w:tcPr>
          <w:p w14:paraId="137B1415" w14:textId="258FE212" w:rsidR="006D4B9B" w:rsidRPr="000F04A6" w:rsidRDefault="00B15075" w:rsidP="00617EC4">
            <w:pPr>
              <w:jc w:val="center"/>
              <w:rPr>
                <w:sz w:val="16"/>
                <w:szCs w:val="16"/>
                <w:lang w:val="en-GB"/>
              </w:rPr>
            </w:pPr>
            <w:r>
              <w:rPr>
                <w:sz w:val="16"/>
                <w:szCs w:val="16"/>
                <w:lang w:val="en-GB"/>
              </w:rPr>
              <w:t>34.6</w:t>
            </w:r>
          </w:p>
        </w:tc>
        <w:tc>
          <w:tcPr>
            <w:tcW w:w="524" w:type="dxa"/>
            <w:noWrap/>
            <w:vAlign w:val="center"/>
          </w:tcPr>
          <w:p w14:paraId="29AF5D60" w14:textId="0101B27C" w:rsidR="006D4B9B" w:rsidRPr="000F04A6" w:rsidRDefault="00B15075" w:rsidP="00617EC4">
            <w:pPr>
              <w:jc w:val="center"/>
              <w:rPr>
                <w:sz w:val="16"/>
                <w:szCs w:val="16"/>
                <w:lang w:val="en-GB"/>
              </w:rPr>
            </w:pPr>
            <w:r>
              <w:rPr>
                <w:sz w:val="16"/>
                <w:szCs w:val="16"/>
                <w:lang w:val="en-GB"/>
              </w:rPr>
              <w:t>48.4</w:t>
            </w:r>
          </w:p>
        </w:tc>
        <w:tc>
          <w:tcPr>
            <w:tcW w:w="525" w:type="dxa"/>
            <w:vAlign w:val="center"/>
          </w:tcPr>
          <w:p w14:paraId="479DF801" w14:textId="3DEB7E50" w:rsidR="006D4B9B" w:rsidRPr="000F04A6" w:rsidRDefault="00B15075" w:rsidP="00617EC4">
            <w:pPr>
              <w:jc w:val="center"/>
              <w:rPr>
                <w:sz w:val="16"/>
                <w:szCs w:val="16"/>
                <w:lang w:val="en-GB"/>
              </w:rPr>
            </w:pPr>
            <w:r>
              <w:rPr>
                <w:sz w:val="16"/>
                <w:szCs w:val="16"/>
                <w:lang w:val="en-GB"/>
              </w:rPr>
              <w:t>33.9</w:t>
            </w:r>
          </w:p>
        </w:tc>
        <w:tc>
          <w:tcPr>
            <w:tcW w:w="525" w:type="dxa"/>
            <w:vAlign w:val="center"/>
          </w:tcPr>
          <w:p w14:paraId="73BE154F" w14:textId="4B738421" w:rsidR="006D4B9B" w:rsidRPr="000F04A6" w:rsidRDefault="00B15075" w:rsidP="00617EC4">
            <w:pPr>
              <w:jc w:val="center"/>
              <w:rPr>
                <w:sz w:val="16"/>
                <w:szCs w:val="16"/>
                <w:lang w:val="en-GB"/>
              </w:rPr>
            </w:pPr>
            <w:r>
              <w:rPr>
                <w:sz w:val="16"/>
                <w:szCs w:val="16"/>
                <w:lang w:val="en-GB"/>
              </w:rPr>
              <w:t>17.7</w:t>
            </w:r>
          </w:p>
        </w:tc>
      </w:tr>
      <w:tr w:rsidR="006D4B9B" w:rsidRPr="00B3486E" w14:paraId="3B3BE71E" w14:textId="77777777" w:rsidTr="00617EC4">
        <w:trPr>
          <w:trHeight w:val="284"/>
        </w:trPr>
        <w:tc>
          <w:tcPr>
            <w:tcW w:w="4350" w:type="dxa"/>
            <w:noWrap/>
          </w:tcPr>
          <w:p w14:paraId="09E70FC9" w14:textId="77777777" w:rsidR="006D4B9B" w:rsidRPr="00B3486E" w:rsidRDefault="006D4B9B" w:rsidP="006D4B9B">
            <w:pPr>
              <w:jc w:val="both"/>
              <w:rPr>
                <w:sz w:val="22"/>
                <w:szCs w:val="22"/>
                <w:lang w:val="en-GB"/>
              </w:rPr>
            </w:pPr>
            <w:r w:rsidRPr="00B3486E">
              <w:rPr>
                <w:sz w:val="22"/>
                <w:szCs w:val="22"/>
                <w:lang w:val="en-GB"/>
              </w:rPr>
              <w:t>Joined workers' strike</w:t>
            </w:r>
          </w:p>
        </w:tc>
        <w:tc>
          <w:tcPr>
            <w:tcW w:w="524" w:type="dxa"/>
            <w:noWrap/>
            <w:vAlign w:val="center"/>
          </w:tcPr>
          <w:p w14:paraId="3EB4A5DF" w14:textId="75795701" w:rsidR="006D4B9B" w:rsidRPr="000F04A6" w:rsidRDefault="00B15075" w:rsidP="00617EC4">
            <w:pPr>
              <w:jc w:val="center"/>
              <w:rPr>
                <w:sz w:val="16"/>
                <w:szCs w:val="16"/>
                <w:lang w:val="en-GB"/>
              </w:rPr>
            </w:pPr>
            <w:r>
              <w:rPr>
                <w:sz w:val="16"/>
                <w:szCs w:val="16"/>
                <w:lang w:val="en-GB"/>
              </w:rPr>
              <w:t>0.0</w:t>
            </w:r>
          </w:p>
        </w:tc>
        <w:tc>
          <w:tcPr>
            <w:tcW w:w="525" w:type="dxa"/>
            <w:vAlign w:val="center"/>
          </w:tcPr>
          <w:p w14:paraId="334C4450" w14:textId="209ACBF6" w:rsidR="006D4B9B" w:rsidRPr="000F04A6" w:rsidRDefault="00B15075" w:rsidP="00617EC4">
            <w:pPr>
              <w:jc w:val="center"/>
              <w:rPr>
                <w:sz w:val="16"/>
                <w:szCs w:val="16"/>
                <w:lang w:val="en-GB"/>
              </w:rPr>
            </w:pPr>
            <w:r>
              <w:rPr>
                <w:sz w:val="16"/>
                <w:szCs w:val="16"/>
                <w:lang w:val="en-GB"/>
              </w:rPr>
              <w:t>12.0</w:t>
            </w:r>
          </w:p>
        </w:tc>
        <w:tc>
          <w:tcPr>
            <w:tcW w:w="525" w:type="dxa"/>
            <w:vAlign w:val="center"/>
          </w:tcPr>
          <w:p w14:paraId="00554427" w14:textId="4EBCA103" w:rsidR="006D4B9B" w:rsidRPr="000F04A6" w:rsidRDefault="00B15075" w:rsidP="00617EC4">
            <w:pPr>
              <w:jc w:val="center"/>
              <w:rPr>
                <w:sz w:val="16"/>
                <w:szCs w:val="16"/>
                <w:lang w:val="en-GB"/>
              </w:rPr>
            </w:pPr>
            <w:r>
              <w:rPr>
                <w:sz w:val="16"/>
                <w:szCs w:val="16"/>
                <w:lang w:val="en-GB"/>
              </w:rPr>
              <w:t>88.0</w:t>
            </w:r>
          </w:p>
        </w:tc>
        <w:tc>
          <w:tcPr>
            <w:tcW w:w="524" w:type="dxa"/>
            <w:noWrap/>
            <w:vAlign w:val="center"/>
          </w:tcPr>
          <w:p w14:paraId="31FD47FA" w14:textId="4FDC08E6" w:rsidR="006D4B9B" w:rsidRPr="000F04A6" w:rsidRDefault="00B15075" w:rsidP="00617EC4">
            <w:pPr>
              <w:jc w:val="center"/>
              <w:rPr>
                <w:sz w:val="16"/>
                <w:szCs w:val="16"/>
                <w:lang w:val="en-GB"/>
              </w:rPr>
            </w:pPr>
            <w:r>
              <w:rPr>
                <w:sz w:val="16"/>
                <w:szCs w:val="16"/>
                <w:lang w:val="en-GB"/>
              </w:rPr>
              <w:t>0.2</w:t>
            </w:r>
          </w:p>
        </w:tc>
        <w:tc>
          <w:tcPr>
            <w:tcW w:w="525" w:type="dxa"/>
            <w:vAlign w:val="center"/>
          </w:tcPr>
          <w:p w14:paraId="5CBF1391" w14:textId="2EBAAE64" w:rsidR="006D4B9B" w:rsidRPr="000F04A6" w:rsidRDefault="00B15075" w:rsidP="00617EC4">
            <w:pPr>
              <w:jc w:val="center"/>
              <w:rPr>
                <w:sz w:val="16"/>
                <w:szCs w:val="16"/>
                <w:lang w:val="en-GB"/>
              </w:rPr>
            </w:pPr>
            <w:r>
              <w:rPr>
                <w:sz w:val="16"/>
                <w:szCs w:val="16"/>
                <w:lang w:val="en-GB"/>
              </w:rPr>
              <w:t>65.3</w:t>
            </w:r>
          </w:p>
        </w:tc>
        <w:tc>
          <w:tcPr>
            <w:tcW w:w="525" w:type="dxa"/>
            <w:vAlign w:val="center"/>
          </w:tcPr>
          <w:p w14:paraId="62244421" w14:textId="38EDA236" w:rsidR="006D4B9B" w:rsidRPr="000F04A6" w:rsidRDefault="00B15075" w:rsidP="00617EC4">
            <w:pPr>
              <w:jc w:val="center"/>
              <w:rPr>
                <w:sz w:val="16"/>
                <w:szCs w:val="16"/>
                <w:lang w:val="en-GB"/>
              </w:rPr>
            </w:pPr>
            <w:r>
              <w:rPr>
                <w:sz w:val="16"/>
                <w:szCs w:val="16"/>
                <w:lang w:val="en-GB"/>
              </w:rPr>
              <w:t>34.5</w:t>
            </w:r>
          </w:p>
        </w:tc>
        <w:tc>
          <w:tcPr>
            <w:tcW w:w="524" w:type="dxa"/>
            <w:noWrap/>
            <w:vAlign w:val="center"/>
          </w:tcPr>
          <w:p w14:paraId="4DDDAFA0" w14:textId="2D116F78" w:rsidR="006D4B9B" w:rsidRPr="000F04A6" w:rsidRDefault="00B15075" w:rsidP="00617EC4">
            <w:pPr>
              <w:jc w:val="center"/>
              <w:rPr>
                <w:sz w:val="16"/>
                <w:szCs w:val="16"/>
                <w:lang w:val="en-GB"/>
              </w:rPr>
            </w:pPr>
            <w:r>
              <w:rPr>
                <w:sz w:val="16"/>
                <w:szCs w:val="16"/>
                <w:lang w:val="en-GB"/>
              </w:rPr>
              <w:t>11.6</w:t>
            </w:r>
          </w:p>
        </w:tc>
        <w:tc>
          <w:tcPr>
            <w:tcW w:w="525" w:type="dxa"/>
            <w:vAlign w:val="center"/>
          </w:tcPr>
          <w:p w14:paraId="4CA75FFF" w14:textId="7316AA3A" w:rsidR="006D4B9B" w:rsidRPr="000F04A6" w:rsidRDefault="00B15075" w:rsidP="00617EC4">
            <w:pPr>
              <w:jc w:val="center"/>
              <w:rPr>
                <w:sz w:val="16"/>
                <w:szCs w:val="16"/>
                <w:lang w:val="en-GB"/>
              </w:rPr>
            </w:pPr>
            <w:r>
              <w:rPr>
                <w:sz w:val="16"/>
                <w:szCs w:val="16"/>
                <w:lang w:val="en-GB"/>
              </w:rPr>
              <w:t>65.2</w:t>
            </w:r>
          </w:p>
        </w:tc>
        <w:tc>
          <w:tcPr>
            <w:tcW w:w="525" w:type="dxa"/>
            <w:vAlign w:val="center"/>
          </w:tcPr>
          <w:p w14:paraId="24568AE0" w14:textId="5B7FDD15" w:rsidR="006D4B9B" w:rsidRPr="000F04A6" w:rsidRDefault="00B15075" w:rsidP="00617EC4">
            <w:pPr>
              <w:jc w:val="center"/>
              <w:rPr>
                <w:sz w:val="16"/>
                <w:szCs w:val="16"/>
                <w:lang w:val="en-GB"/>
              </w:rPr>
            </w:pPr>
            <w:r>
              <w:rPr>
                <w:sz w:val="16"/>
                <w:szCs w:val="16"/>
                <w:lang w:val="en-GB"/>
              </w:rPr>
              <w:t>23.2</w:t>
            </w:r>
          </w:p>
        </w:tc>
      </w:tr>
      <w:tr w:rsidR="006D4B9B" w:rsidRPr="00B3486E" w14:paraId="0C9E7A10" w14:textId="77777777" w:rsidTr="00617EC4">
        <w:trPr>
          <w:trHeight w:val="284"/>
        </w:trPr>
        <w:tc>
          <w:tcPr>
            <w:tcW w:w="4350" w:type="dxa"/>
            <w:noWrap/>
          </w:tcPr>
          <w:p w14:paraId="041E3EDF" w14:textId="77777777" w:rsidR="006D4B9B" w:rsidRPr="00B3486E" w:rsidRDefault="006D4B9B" w:rsidP="006D4B9B">
            <w:pPr>
              <w:jc w:val="both"/>
              <w:rPr>
                <w:sz w:val="22"/>
                <w:szCs w:val="22"/>
                <w:lang w:val="en-GB"/>
              </w:rPr>
            </w:pPr>
            <w:r w:rsidRPr="00B3486E">
              <w:rPr>
                <w:sz w:val="22"/>
                <w:szCs w:val="22"/>
                <w:lang w:val="en-GB"/>
              </w:rPr>
              <w:t>Non-violent protest</w:t>
            </w:r>
          </w:p>
        </w:tc>
        <w:tc>
          <w:tcPr>
            <w:tcW w:w="524" w:type="dxa"/>
            <w:noWrap/>
            <w:vAlign w:val="center"/>
          </w:tcPr>
          <w:p w14:paraId="14B8DE34" w14:textId="6B5E41BD" w:rsidR="006D4B9B" w:rsidRPr="000F04A6" w:rsidRDefault="00B15075" w:rsidP="00617EC4">
            <w:pPr>
              <w:jc w:val="center"/>
              <w:rPr>
                <w:sz w:val="16"/>
                <w:szCs w:val="16"/>
                <w:lang w:val="en-GB"/>
              </w:rPr>
            </w:pPr>
            <w:r>
              <w:rPr>
                <w:sz w:val="16"/>
                <w:szCs w:val="16"/>
                <w:lang w:val="en-GB"/>
              </w:rPr>
              <w:t>0.0</w:t>
            </w:r>
          </w:p>
        </w:tc>
        <w:tc>
          <w:tcPr>
            <w:tcW w:w="525" w:type="dxa"/>
            <w:vAlign w:val="center"/>
          </w:tcPr>
          <w:p w14:paraId="13313142" w14:textId="55A82230" w:rsidR="006D4B9B" w:rsidRPr="000F04A6" w:rsidRDefault="00B15075" w:rsidP="00617EC4">
            <w:pPr>
              <w:jc w:val="center"/>
              <w:rPr>
                <w:sz w:val="16"/>
                <w:szCs w:val="16"/>
                <w:lang w:val="en-GB"/>
              </w:rPr>
            </w:pPr>
            <w:r>
              <w:rPr>
                <w:sz w:val="16"/>
                <w:szCs w:val="16"/>
                <w:lang w:val="en-GB"/>
              </w:rPr>
              <w:t>3.3</w:t>
            </w:r>
          </w:p>
        </w:tc>
        <w:tc>
          <w:tcPr>
            <w:tcW w:w="525" w:type="dxa"/>
            <w:vAlign w:val="center"/>
          </w:tcPr>
          <w:p w14:paraId="175EA3BE" w14:textId="5F1EBB09" w:rsidR="006D4B9B" w:rsidRPr="000F04A6" w:rsidRDefault="00B15075" w:rsidP="00617EC4">
            <w:pPr>
              <w:jc w:val="center"/>
              <w:rPr>
                <w:sz w:val="16"/>
                <w:szCs w:val="16"/>
                <w:lang w:val="en-GB"/>
              </w:rPr>
            </w:pPr>
            <w:r>
              <w:rPr>
                <w:sz w:val="16"/>
                <w:szCs w:val="16"/>
                <w:lang w:val="en-GB"/>
              </w:rPr>
              <w:t>96.7</w:t>
            </w:r>
          </w:p>
        </w:tc>
        <w:tc>
          <w:tcPr>
            <w:tcW w:w="524" w:type="dxa"/>
            <w:noWrap/>
            <w:vAlign w:val="center"/>
          </w:tcPr>
          <w:p w14:paraId="4A05B4D2" w14:textId="25EAD6E0" w:rsidR="006D4B9B" w:rsidRPr="000F04A6" w:rsidRDefault="00B15075" w:rsidP="00617EC4">
            <w:pPr>
              <w:jc w:val="center"/>
              <w:rPr>
                <w:sz w:val="16"/>
                <w:szCs w:val="16"/>
                <w:lang w:val="en-GB"/>
              </w:rPr>
            </w:pPr>
            <w:r>
              <w:rPr>
                <w:sz w:val="16"/>
                <w:szCs w:val="16"/>
                <w:lang w:val="en-GB"/>
              </w:rPr>
              <w:t>0.0</w:t>
            </w:r>
          </w:p>
        </w:tc>
        <w:tc>
          <w:tcPr>
            <w:tcW w:w="525" w:type="dxa"/>
            <w:vAlign w:val="center"/>
          </w:tcPr>
          <w:p w14:paraId="57F6AF62" w14:textId="22EFA87F" w:rsidR="006D4B9B" w:rsidRPr="000F04A6" w:rsidRDefault="00B15075" w:rsidP="00617EC4">
            <w:pPr>
              <w:jc w:val="center"/>
              <w:rPr>
                <w:sz w:val="16"/>
                <w:szCs w:val="16"/>
                <w:lang w:val="en-GB"/>
              </w:rPr>
            </w:pPr>
            <w:r>
              <w:rPr>
                <w:sz w:val="16"/>
                <w:szCs w:val="16"/>
                <w:lang w:val="en-GB"/>
              </w:rPr>
              <w:t>44.0</w:t>
            </w:r>
          </w:p>
        </w:tc>
        <w:tc>
          <w:tcPr>
            <w:tcW w:w="525" w:type="dxa"/>
            <w:vAlign w:val="center"/>
          </w:tcPr>
          <w:p w14:paraId="24BC6261" w14:textId="06510B9B" w:rsidR="006D4B9B" w:rsidRPr="000F04A6" w:rsidRDefault="00B15075" w:rsidP="00617EC4">
            <w:pPr>
              <w:jc w:val="center"/>
              <w:rPr>
                <w:sz w:val="16"/>
                <w:szCs w:val="16"/>
                <w:lang w:val="en-GB"/>
              </w:rPr>
            </w:pPr>
            <w:r>
              <w:rPr>
                <w:sz w:val="16"/>
                <w:szCs w:val="16"/>
                <w:lang w:val="en-GB"/>
              </w:rPr>
              <w:t>56.0</w:t>
            </w:r>
          </w:p>
        </w:tc>
        <w:tc>
          <w:tcPr>
            <w:tcW w:w="524" w:type="dxa"/>
            <w:noWrap/>
            <w:vAlign w:val="center"/>
          </w:tcPr>
          <w:p w14:paraId="1D888884" w14:textId="66B259D4" w:rsidR="006D4B9B" w:rsidRPr="000F04A6" w:rsidRDefault="00B15075" w:rsidP="00617EC4">
            <w:pPr>
              <w:jc w:val="center"/>
              <w:rPr>
                <w:sz w:val="16"/>
                <w:szCs w:val="16"/>
                <w:lang w:val="en-GB"/>
              </w:rPr>
            </w:pPr>
            <w:r>
              <w:rPr>
                <w:sz w:val="16"/>
                <w:szCs w:val="16"/>
                <w:lang w:val="en-GB"/>
              </w:rPr>
              <w:t>13.4</w:t>
            </w:r>
          </w:p>
        </w:tc>
        <w:tc>
          <w:tcPr>
            <w:tcW w:w="525" w:type="dxa"/>
            <w:vAlign w:val="center"/>
          </w:tcPr>
          <w:p w14:paraId="19E9E468" w14:textId="2DBFEE70" w:rsidR="006D4B9B" w:rsidRPr="000F04A6" w:rsidRDefault="00B15075" w:rsidP="00617EC4">
            <w:pPr>
              <w:jc w:val="center"/>
              <w:rPr>
                <w:sz w:val="16"/>
                <w:szCs w:val="16"/>
                <w:lang w:val="en-GB"/>
              </w:rPr>
            </w:pPr>
            <w:r>
              <w:rPr>
                <w:sz w:val="16"/>
                <w:szCs w:val="16"/>
                <w:lang w:val="en-GB"/>
              </w:rPr>
              <w:t>63.0</w:t>
            </w:r>
          </w:p>
        </w:tc>
        <w:tc>
          <w:tcPr>
            <w:tcW w:w="525" w:type="dxa"/>
            <w:vAlign w:val="center"/>
          </w:tcPr>
          <w:p w14:paraId="6A16D91C" w14:textId="4EC548DF" w:rsidR="006D4B9B" w:rsidRPr="000F04A6" w:rsidRDefault="00B15075" w:rsidP="00617EC4">
            <w:pPr>
              <w:jc w:val="center"/>
              <w:rPr>
                <w:sz w:val="16"/>
                <w:szCs w:val="16"/>
                <w:lang w:val="en-GB"/>
              </w:rPr>
            </w:pPr>
            <w:r>
              <w:rPr>
                <w:sz w:val="16"/>
                <w:szCs w:val="16"/>
                <w:lang w:val="en-GB"/>
              </w:rPr>
              <w:t>23.5</w:t>
            </w:r>
          </w:p>
        </w:tc>
      </w:tr>
      <w:tr w:rsidR="006D4B9B" w:rsidRPr="00B3486E" w14:paraId="45CDEF0B" w14:textId="77777777" w:rsidTr="00617EC4">
        <w:trPr>
          <w:trHeight w:val="284"/>
        </w:trPr>
        <w:tc>
          <w:tcPr>
            <w:tcW w:w="4350" w:type="dxa"/>
            <w:noWrap/>
          </w:tcPr>
          <w:p w14:paraId="36BD6BAA" w14:textId="77777777" w:rsidR="006D4B9B" w:rsidRPr="00B3486E" w:rsidRDefault="006D4B9B" w:rsidP="006D4B9B">
            <w:pPr>
              <w:jc w:val="both"/>
              <w:rPr>
                <w:sz w:val="22"/>
                <w:szCs w:val="22"/>
                <w:lang w:val="en-GB"/>
              </w:rPr>
            </w:pPr>
            <w:r w:rsidRPr="00B3486E">
              <w:rPr>
                <w:sz w:val="22"/>
                <w:szCs w:val="22"/>
                <w:lang w:val="en-GB"/>
              </w:rPr>
              <w:t>Violent protest</w:t>
            </w:r>
          </w:p>
        </w:tc>
        <w:tc>
          <w:tcPr>
            <w:tcW w:w="524" w:type="dxa"/>
            <w:noWrap/>
            <w:vAlign w:val="center"/>
          </w:tcPr>
          <w:p w14:paraId="5A0596E5" w14:textId="0C3F531C" w:rsidR="006D4B9B" w:rsidRPr="000F04A6" w:rsidRDefault="00B15075" w:rsidP="00617EC4">
            <w:pPr>
              <w:jc w:val="center"/>
              <w:rPr>
                <w:sz w:val="16"/>
                <w:szCs w:val="16"/>
                <w:lang w:val="en-GB"/>
              </w:rPr>
            </w:pPr>
            <w:r>
              <w:rPr>
                <w:sz w:val="16"/>
                <w:szCs w:val="16"/>
                <w:lang w:val="en-GB"/>
              </w:rPr>
              <w:t>0.1</w:t>
            </w:r>
          </w:p>
        </w:tc>
        <w:tc>
          <w:tcPr>
            <w:tcW w:w="525" w:type="dxa"/>
            <w:vAlign w:val="center"/>
          </w:tcPr>
          <w:p w14:paraId="237AA643" w14:textId="72DC73CC" w:rsidR="006D4B9B" w:rsidRPr="000F04A6" w:rsidRDefault="00B15075" w:rsidP="00617EC4">
            <w:pPr>
              <w:jc w:val="center"/>
              <w:rPr>
                <w:sz w:val="16"/>
                <w:szCs w:val="16"/>
                <w:lang w:val="en-GB"/>
              </w:rPr>
            </w:pPr>
            <w:r>
              <w:rPr>
                <w:sz w:val="16"/>
                <w:szCs w:val="16"/>
                <w:lang w:val="en-GB"/>
              </w:rPr>
              <w:t>1.3</w:t>
            </w:r>
          </w:p>
        </w:tc>
        <w:tc>
          <w:tcPr>
            <w:tcW w:w="525" w:type="dxa"/>
            <w:vAlign w:val="center"/>
          </w:tcPr>
          <w:p w14:paraId="1BD826E9" w14:textId="3A76456D" w:rsidR="006D4B9B" w:rsidRPr="000F04A6" w:rsidRDefault="00B15075" w:rsidP="00617EC4">
            <w:pPr>
              <w:jc w:val="center"/>
              <w:rPr>
                <w:sz w:val="16"/>
                <w:szCs w:val="16"/>
                <w:lang w:val="en-GB"/>
              </w:rPr>
            </w:pPr>
            <w:r>
              <w:rPr>
                <w:sz w:val="16"/>
                <w:szCs w:val="16"/>
                <w:lang w:val="en-GB"/>
              </w:rPr>
              <w:t>98.6</w:t>
            </w:r>
          </w:p>
        </w:tc>
        <w:tc>
          <w:tcPr>
            <w:tcW w:w="524" w:type="dxa"/>
            <w:noWrap/>
            <w:vAlign w:val="center"/>
          </w:tcPr>
          <w:p w14:paraId="72924DF1" w14:textId="749D4CB2" w:rsidR="006D4B9B" w:rsidRPr="000F04A6" w:rsidRDefault="00B15075" w:rsidP="00617EC4">
            <w:pPr>
              <w:jc w:val="center"/>
              <w:rPr>
                <w:sz w:val="16"/>
                <w:szCs w:val="16"/>
                <w:lang w:val="en-GB"/>
              </w:rPr>
            </w:pPr>
            <w:r>
              <w:rPr>
                <w:sz w:val="16"/>
                <w:szCs w:val="16"/>
                <w:lang w:val="en-GB"/>
              </w:rPr>
              <w:t>0.2</w:t>
            </w:r>
          </w:p>
        </w:tc>
        <w:tc>
          <w:tcPr>
            <w:tcW w:w="525" w:type="dxa"/>
            <w:vAlign w:val="center"/>
          </w:tcPr>
          <w:p w14:paraId="71C518B3" w14:textId="2CC85F3A" w:rsidR="006D4B9B" w:rsidRPr="000F04A6" w:rsidRDefault="00B15075" w:rsidP="00617EC4">
            <w:pPr>
              <w:jc w:val="center"/>
              <w:rPr>
                <w:sz w:val="16"/>
                <w:szCs w:val="16"/>
                <w:lang w:val="en-GB"/>
              </w:rPr>
            </w:pPr>
            <w:r>
              <w:rPr>
                <w:sz w:val="16"/>
                <w:szCs w:val="16"/>
                <w:lang w:val="en-GB"/>
              </w:rPr>
              <w:t>5.0</w:t>
            </w:r>
          </w:p>
        </w:tc>
        <w:tc>
          <w:tcPr>
            <w:tcW w:w="525" w:type="dxa"/>
            <w:vAlign w:val="center"/>
          </w:tcPr>
          <w:p w14:paraId="4E597D6E" w14:textId="77DF9E33" w:rsidR="006D4B9B" w:rsidRPr="000F04A6" w:rsidRDefault="00B15075" w:rsidP="00617EC4">
            <w:pPr>
              <w:jc w:val="center"/>
              <w:rPr>
                <w:sz w:val="16"/>
                <w:szCs w:val="16"/>
                <w:lang w:val="en-GB"/>
              </w:rPr>
            </w:pPr>
            <w:r>
              <w:rPr>
                <w:sz w:val="16"/>
                <w:szCs w:val="16"/>
                <w:lang w:val="en-GB"/>
              </w:rPr>
              <w:t>94.9</w:t>
            </w:r>
          </w:p>
        </w:tc>
        <w:tc>
          <w:tcPr>
            <w:tcW w:w="524" w:type="dxa"/>
            <w:noWrap/>
            <w:vAlign w:val="center"/>
          </w:tcPr>
          <w:p w14:paraId="2C628DBA" w14:textId="343B0B88" w:rsidR="006D4B9B" w:rsidRPr="000F04A6" w:rsidRDefault="00B15075" w:rsidP="00617EC4">
            <w:pPr>
              <w:jc w:val="center"/>
              <w:rPr>
                <w:sz w:val="16"/>
                <w:szCs w:val="16"/>
                <w:lang w:val="en-GB"/>
              </w:rPr>
            </w:pPr>
            <w:r>
              <w:rPr>
                <w:sz w:val="16"/>
                <w:szCs w:val="16"/>
                <w:lang w:val="en-GB"/>
              </w:rPr>
              <w:t>4.1</w:t>
            </w:r>
          </w:p>
        </w:tc>
        <w:tc>
          <w:tcPr>
            <w:tcW w:w="525" w:type="dxa"/>
            <w:vAlign w:val="center"/>
          </w:tcPr>
          <w:p w14:paraId="5BE3DE1A" w14:textId="5850A6FA" w:rsidR="006D4B9B" w:rsidRPr="000F04A6" w:rsidRDefault="00B15075" w:rsidP="00617EC4">
            <w:pPr>
              <w:jc w:val="center"/>
              <w:rPr>
                <w:sz w:val="16"/>
                <w:szCs w:val="16"/>
                <w:lang w:val="en-GB"/>
              </w:rPr>
            </w:pPr>
            <w:r>
              <w:rPr>
                <w:sz w:val="16"/>
                <w:szCs w:val="16"/>
                <w:lang w:val="en-GB"/>
              </w:rPr>
              <w:t>11.5</w:t>
            </w:r>
          </w:p>
        </w:tc>
        <w:tc>
          <w:tcPr>
            <w:tcW w:w="525" w:type="dxa"/>
            <w:vAlign w:val="center"/>
          </w:tcPr>
          <w:p w14:paraId="5A2DB50F" w14:textId="5668FBB8" w:rsidR="006D4B9B" w:rsidRPr="000F04A6" w:rsidRDefault="00B15075" w:rsidP="00617EC4">
            <w:pPr>
              <w:jc w:val="center"/>
              <w:rPr>
                <w:sz w:val="16"/>
                <w:szCs w:val="16"/>
                <w:lang w:val="en-GB"/>
              </w:rPr>
            </w:pPr>
            <w:r>
              <w:rPr>
                <w:sz w:val="16"/>
                <w:szCs w:val="16"/>
                <w:lang w:val="en-GB"/>
              </w:rPr>
              <w:t>84.4</w:t>
            </w:r>
          </w:p>
        </w:tc>
      </w:tr>
      <w:tr w:rsidR="006D4B9B" w:rsidRPr="00B3486E" w14:paraId="06E509A3" w14:textId="77777777" w:rsidTr="00617EC4">
        <w:trPr>
          <w:trHeight w:val="284"/>
        </w:trPr>
        <w:tc>
          <w:tcPr>
            <w:tcW w:w="4350" w:type="dxa"/>
            <w:noWrap/>
          </w:tcPr>
          <w:p w14:paraId="08586340" w14:textId="77777777" w:rsidR="006D4B9B" w:rsidRPr="00B3486E" w:rsidRDefault="006D4B9B" w:rsidP="006D4B9B">
            <w:pPr>
              <w:jc w:val="both"/>
              <w:rPr>
                <w:i/>
                <w:sz w:val="22"/>
                <w:szCs w:val="22"/>
                <w:lang w:val="en-GB"/>
              </w:rPr>
            </w:pPr>
            <w:r w:rsidRPr="00B3486E">
              <w:rPr>
                <w:i/>
                <w:sz w:val="22"/>
                <w:szCs w:val="22"/>
                <w:lang w:val="en-GB"/>
              </w:rPr>
              <w:t>Lifestyle and consumerist politics</w:t>
            </w:r>
          </w:p>
        </w:tc>
        <w:tc>
          <w:tcPr>
            <w:tcW w:w="524" w:type="dxa"/>
            <w:noWrap/>
            <w:vAlign w:val="center"/>
          </w:tcPr>
          <w:p w14:paraId="23A6EC9A" w14:textId="77777777" w:rsidR="006D4B9B" w:rsidRPr="000F04A6" w:rsidRDefault="006D4B9B" w:rsidP="00617EC4">
            <w:pPr>
              <w:jc w:val="center"/>
              <w:rPr>
                <w:sz w:val="16"/>
                <w:szCs w:val="16"/>
                <w:lang w:val="en-GB"/>
              </w:rPr>
            </w:pPr>
          </w:p>
        </w:tc>
        <w:tc>
          <w:tcPr>
            <w:tcW w:w="525" w:type="dxa"/>
            <w:vAlign w:val="center"/>
          </w:tcPr>
          <w:p w14:paraId="55CF8CDC" w14:textId="77777777" w:rsidR="006D4B9B" w:rsidRPr="000F04A6" w:rsidRDefault="006D4B9B" w:rsidP="00617EC4">
            <w:pPr>
              <w:jc w:val="center"/>
              <w:rPr>
                <w:sz w:val="16"/>
                <w:szCs w:val="16"/>
                <w:lang w:val="en-GB"/>
              </w:rPr>
            </w:pPr>
          </w:p>
        </w:tc>
        <w:tc>
          <w:tcPr>
            <w:tcW w:w="525" w:type="dxa"/>
            <w:vAlign w:val="center"/>
          </w:tcPr>
          <w:p w14:paraId="41E43118" w14:textId="67A79909" w:rsidR="006D4B9B" w:rsidRPr="000F04A6" w:rsidRDefault="006D4B9B" w:rsidP="00617EC4">
            <w:pPr>
              <w:jc w:val="center"/>
              <w:rPr>
                <w:sz w:val="16"/>
                <w:szCs w:val="16"/>
                <w:lang w:val="en-GB"/>
              </w:rPr>
            </w:pPr>
          </w:p>
        </w:tc>
        <w:tc>
          <w:tcPr>
            <w:tcW w:w="524" w:type="dxa"/>
            <w:noWrap/>
            <w:vAlign w:val="center"/>
          </w:tcPr>
          <w:p w14:paraId="617E9A38" w14:textId="77777777" w:rsidR="006D4B9B" w:rsidRPr="000F04A6" w:rsidRDefault="006D4B9B" w:rsidP="00617EC4">
            <w:pPr>
              <w:jc w:val="center"/>
              <w:rPr>
                <w:sz w:val="16"/>
                <w:szCs w:val="16"/>
                <w:lang w:val="en-GB"/>
              </w:rPr>
            </w:pPr>
          </w:p>
        </w:tc>
        <w:tc>
          <w:tcPr>
            <w:tcW w:w="525" w:type="dxa"/>
            <w:vAlign w:val="center"/>
          </w:tcPr>
          <w:p w14:paraId="50EF4576" w14:textId="77777777" w:rsidR="006D4B9B" w:rsidRPr="000F04A6" w:rsidRDefault="006D4B9B" w:rsidP="00617EC4">
            <w:pPr>
              <w:jc w:val="center"/>
              <w:rPr>
                <w:sz w:val="16"/>
                <w:szCs w:val="16"/>
                <w:lang w:val="en-GB"/>
              </w:rPr>
            </w:pPr>
          </w:p>
        </w:tc>
        <w:tc>
          <w:tcPr>
            <w:tcW w:w="525" w:type="dxa"/>
            <w:vAlign w:val="center"/>
          </w:tcPr>
          <w:p w14:paraId="6A3C2AF3" w14:textId="2194B8B4" w:rsidR="006D4B9B" w:rsidRPr="000F04A6" w:rsidRDefault="006D4B9B" w:rsidP="00617EC4">
            <w:pPr>
              <w:jc w:val="center"/>
              <w:rPr>
                <w:sz w:val="16"/>
                <w:szCs w:val="16"/>
                <w:lang w:val="en-GB"/>
              </w:rPr>
            </w:pPr>
          </w:p>
        </w:tc>
        <w:tc>
          <w:tcPr>
            <w:tcW w:w="524" w:type="dxa"/>
            <w:noWrap/>
            <w:vAlign w:val="center"/>
          </w:tcPr>
          <w:p w14:paraId="59C45DF2" w14:textId="77777777" w:rsidR="006D4B9B" w:rsidRPr="000F04A6" w:rsidRDefault="006D4B9B" w:rsidP="00617EC4">
            <w:pPr>
              <w:jc w:val="center"/>
              <w:rPr>
                <w:sz w:val="16"/>
                <w:szCs w:val="16"/>
                <w:lang w:val="en-GB"/>
              </w:rPr>
            </w:pPr>
          </w:p>
        </w:tc>
        <w:tc>
          <w:tcPr>
            <w:tcW w:w="525" w:type="dxa"/>
            <w:vAlign w:val="center"/>
          </w:tcPr>
          <w:p w14:paraId="5D550459" w14:textId="77777777" w:rsidR="006D4B9B" w:rsidRPr="000F04A6" w:rsidRDefault="006D4B9B" w:rsidP="00617EC4">
            <w:pPr>
              <w:jc w:val="center"/>
              <w:rPr>
                <w:sz w:val="16"/>
                <w:szCs w:val="16"/>
                <w:lang w:val="en-GB"/>
              </w:rPr>
            </w:pPr>
          </w:p>
        </w:tc>
        <w:tc>
          <w:tcPr>
            <w:tcW w:w="525" w:type="dxa"/>
            <w:vAlign w:val="center"/>
          </w:tcPr>
          <w:p w14:paraId="2148A630" w14:textId="09FA1355" w:rsidR="006D4B9B" w:rsidRPr="000F04A6" w:rsidRDefault="006D4B9B" w:rsidP="00617EC4">
            <w:pPr>
              <w:jc w:val="center"/>
              <w:rPr>
                <w:sz w:val="16"/>
                <w:szCs w:val="16"/>
                <w:lang w:val="en-GB"/>
              </w:rPr>
            </w:pPr>
          </w:p>
        </w:tc>
      </w:tr>
      <w:tr w:rsidR="006D4B9B" w:rsidRPr="00B3486E" w14:paraId="53F4E1AB" w14:textId="77777777" w:rsidTr="00617EC4">
        <w:trPr>
          <w:trHeight w:val="284"/>
        </w:trPr>
        <w:tc>
          <w:tcPr>
            <w:tcW w:w="4350" w:type="dxa"/>
            <w:noWrap/>
            <w:hideMark/>
          </w:tcPr>
          <w:p w14:paraId="1BAF610C" w14:textId="19DB68FD" w:rsidR="006D4B9B" w:rsidRPr="00B3486E" w:rsidRDefault="006D4B9B" w:rsidP="006D4B9B">
            <w:pPr>
              <w:jc w:val="both"/>
              <w:rPr>
                <w:sz w:val="22"/>
                <w:szCs w:val="22"/>
                <w:lang w:val="en-GB"/>
              </w:rPr>
            </w:pPr>
            <w:r w:rsidRPr="00B3486E">
              <w:rPr>
                <w:sz w:val="22"/>
                <w:szCs w:val="22"/>
                <w:lang w:val="en-GB"/>
              </w:rPr>
              <w:t>Paid for environmental measure</w:t>
            </w:r>
            <w:r w:rsidR="00506197">
              <w:rPr>
                <w:sz w:val="22"/>
                <w:szCs w:val="22"/>
                <w:lang w:val="en-GB"/>
              </w:rPr>
              <w:t xml:space="preserve"> </w:t>
            </w:r>
          </w:p>
        </w:tc>
        <w:tc>
          <w:tcPr>
            <w:tcW w:w="524" w:type="dxa"/>
            <w:noWrap/>
            <w:vAlign w:val="center"/>
          </w:tcPr>
          <w:p w14:paraId="72BB6B8E" w14:textId="6F1A9CAB" w:rsidR="006D4B9B" w:rsidRPr="000F04A6" w:rsidRDefault="000F04A6" w:rsidP="00617EC4">
            <w:pPr>
              <w:jc w:val="center"/>
              <w:rPr>
                <w:sz w:val="16"/>
                <w:szCs w:val="16"/>
                <w:lang w:val="en-GB"/>
              </w:rPr>
            </w:pPr>
            <w:r w:rsidRPr="000F04A6">
              <w:rPr>
                <w:sz w:val="16"/>
                <w:szCs w:val="16"/>
                <w:lang w:val="en-GB"/>
              </w:rPr>
              <w:t>15.0</w:t>
            </w:r>
          </w:p>
        </w:tc>
        <w:tc>
          <w:tcPr>
            <w:tcW w:w="525" w:type="dxa"/>
            <w:vAlign w:val="center"/>
          </w:tcPr>
          <w:p w14:paraId="1B1A2298" w14:textId="3F08E8FC" w:rsidR="006D4B9B" w:rsidRPr="000F04A6" w:rsidRDefault="000F04A6" w:rsidP="00617EC4">
            <w:pPr>
              <w:jc w:val="center"/>
              <w:rPr>
                <w:sz w:val="16"/>
                <w:szCs w:val="16"/>
                <w:lang w:val="en-GB"/>
              </w:rPr>
            </w:pPr>
            <w:r>
              <w:rPr>
                <w:sz w:val="16"/>
                <w:szCs w:val="16"/>
                <w:lang w:val="en-GB"/>
              </w:rPr>
              <w:t>61.8</w:t>
            </w:r>
          </w:p>
        </w:tc>
        <w:tc>
          <w:tcPr>
            <w:tcW w:w="525" w:type="dxa"/>
            <w:vAlign w:val="center"/>
          </w:tcPr>
          <w:p w14:paraId="322AD0FE" w14:textId="06D9A320" w:rsidR="006D4B9B" w:rsidRPr="000F04A6" w:rsidRDefault="000F04A6" w:rsidP="00617EC4">
            <w:pPr>
              <w:jc w:val="center"/>
              <w:rPr>
                <w:sz w:val="16"/>
                <w:szCs w:val="16"/>
                <w:lang w:val="en-GB"/>
              </w:rPr>
            </w:pPr>
            <w:r>
              <w:rPr>
                <w:sz w:val="16"/>
                <w:szCs w:val="16"/>
                <w:lang w:val="en-GB"/>
              </w:rPr>
              <w:t>23.2</w:t>
            </w:r>
          </w:p>
        </w:tc>
        <w:tc>
          <w:tcPr>
            <w:tcW w:w="524" w:type="dxa"/>
            <w:noWrap/>
            <w:vAlign w:val="center"/>
          </w:tcPr>
          <w:p w14:paraId="1F93369A" w14:textId="4465759F" w:rsidR="006D4B9B" w:rsidRPr="000F04A6" w:rsidRDefault="000F04A6" w:rsidP="00617EC4">
            <w:pPr>
              <w:jc w:val="center"/>
              <w:rPr>
                <w:sz w:val="16"/>
                <w:szCs w:val="16"/>
                <w:lang w:val="en-GB"/>
              </w:rPr>
            </w:pPr>
            <w:r>
              <w:rPr>
                <w:sz w:val="16"/>
                <w:szCs w:val="16"/>
                <w:lang w:val="en-GB"/>
              </w:rPr>
              <w:t>17.9</w:t>
            </w:r>
          </w:p>
        </w:tc>
        <w:tc>
          <w:tcPr>
            <w:tcW w:w="525" w:type="dxa"/>
            <w:vAlign w:val="center"/>
          </w:tcPr>
          <w:p w14:paraId="6DA26498" w14:textId="3ED2E909" w:rsidR="006D4B9B" w:rsidRPr="000F04A6" w:rsidRDefault="000F04A6" w:rsidP="00617EC4">
            <w:pPr>
              <w:jc w:val="center"/>
              <w:rPr>
                <w:sz w:val="16"/>
                <w:szCs w:val="16"/>
                <w:lang w:val="en-GB"/>
              </w:rPr>
            </w:pPr>
            <w:r>
              <w:rPr>
                <w:sz w:val="16"/>
                <w:szCs w:val="16"/>
                <w:lang w:val="en-GB"/>
              </w:rPr>
              <w:t>76.7</w:t>
            </w:r>
          </w:p>
        </w:tc>
        <w:tc>
          <w:tcPr>
            <w:tcW w:w="525" w:type="dxa"/>
            <w:vAlign w:val="center"/>
          </w:tcPr>
          <w:p w14:paraId="2FA06CA0" w14:textId="30510353" w:rsidR="006D4B9B" w:rsidRPr="000F04A6" w:rsidRDefault="000F04A6" w:rsidP="00617EC4">
            <w:pPr>
              <w:jc w:val="center"/>
              <w:rPr>
                <w:sz w:val="16"/>
                <w:szCs w:val="16"/>
                <w:lang w:val="en-GB"/>
              </w:rPr>
            </w:pPr>
            <w:r>
              <w:rPr>
                <w:sz w:val="16"/>
                <w:szCs w:val="16"/>
                <w:lang w:val="en-GB"/>
              </w:rPr>
              <w:t>5.4</w:t>
            </w:r>
          </w:p>
        </w:tc>
        <w:tc>
          <w:tcPr>
            <w:tcW w:w="524" w:type="dxa"/>
            <w:noWrap/>
            <w:vAlign w:val="center"/>
          </w:tcPr>
          <w:p w14:paraId="4B38F6BC" w14:textId="6C4D6A0B" w:rsidR="006D4B9B" w:rsidRPr="000F04A6" w:rsidRDefault="000F04A6" w:rsidP="00617EC4">
            <w:pPr>
              <w:jc w:val="center"/>
              <w:rPr>
                <w:sz w:val="16"/>
                <w:szCs w:val="16"/>
                <w:lang w:val="en-GB"/>
              </w:rPr>
            </w:pPr>
            <w:r>
              <w:rPr>
                <w:sz w:val="16"/>
                <w:szCs w:val="16"/>
                <w:lang w:val="en-GB"/>
              </w:rPr>
              <w:t>21.7</w:t>
            </w:r>
          </w:p>
        </w:tc>
        <w:tc>
          <w:tcPr>
            <w:tcW w:w="525" w:type="dxa"/>
            <w:vAlign w:val="center"/>
          </w:tcPr>
          <w:p w14:paraId="635E56F2" w14:textId="5C1296B1" w:rsidR="006D4B9B" w:rsidRPr="000F04A6" w:rsidRDefault="000F04A6" w:rsidP="00617EC4">
            <w:pPr>
              <w:jc w:val="center"/>
              <w:rPr>
                <w:sz w:val="16"/>
                <w:szCs w:val="16"/>
                <w:lang w:val="en-GB"/>
              </w:rPr>
            </w:pPr>
            <w:r>
              <w:rPr>
                <w:sz w:val="16"/>
                <w:szCs w:val="16"/>
                <w:lang w:val="en-GB"/>
              </w:rPr>
              <w:t>70.4</w:t>
            </w:r>
          </w:p>
        </w:tc>
        <w:tc>
          <w:tcPr>
            <w:tcW w:w="525" w:type="dxa"/>
            <w:vAlign w:val="center"/>
          </w:tcPr>
          <w:p w14:paraId="3874137D" w14:textId="3390CD71" w:rsidR="006D4B9B" w:rsidRPr="000F04A6" w:rsidRDefault="000F04A6" w:rsidP="00617EC4">
            <w:pPr>
              <w:jc w:val="center"/>
              <w:rPr>
                <w:sz w:val="16"/>
                <w:szCs w:val="16"/>
                <w:lang w:val="en-GB"/>
              </w:rPr>
            </w:pPr>
            <w:r>
              <w:rPr>
                <w:sz w:val="16"/>
                <w:szCs w:val="16"/>
                <w:lang w:val="en-GB"/>
              </w:rPr>
              <w:t>7.8</w:t>
            </w:r>
          </w:p>
        </w:tc>
      </w:tr>
      <w:tr w:rsidR="006D4B9B" w:rsidRPr="00B3486E" w14:paraId="520707AB" w14:textId="77777777" w:rsidTr="00617EC4">
        <w:trPr>
          <w:trHeight w:val="284"/>
        </w:trPr>
        <w:tc>
          <w:tcPr>
            <w:tcW w:w="4350" w:type="dxa"/>
            <w:noWrap/>
            <w:hideMark/>
          </w:tcPr>
          <w:p w14:paraId="74823CF4" w14:textId="77777777" w:rsidR="006D4B9B" w:rsidRPr="00B3486E" w:rsidRDefault="006D4B9B" w:rsidP="006D4B9B">
            <w:pPr>
              <w:jc w:val="both"/>
              <w:rPr>
                <w:sz w:val="22"/>
                <w:szCs w:val="22"/>
                <w:lang w:val="en-GB"/>
              </w:rPr>
            </w:pPr>
            <w:r w:rsidRPr="00B3486E">
              <w:rPr>
                <w:sz w:val="22"/>
                <w:szCs w:val="22"/>
                <w:lang w:val="en-GB"/>
              </w:rPr>
              <w:t>Reduced temperature at home</w:t>
            </w:r>
          </w:p>
        </w:tc>
        <w:tc>
          <w:tcPr>
            <w:tcW w:w="524" w:type="dxa"/>
            <w:noWrap/>
            <w:vAlign w:val="center"/>
          </w:tcPr>
          <w:p w14:paraId="19878375" w14:textId="5873CA9F" w:rsidR="006D4B9B" w:rsidRPr="000F04A6" w:rsidRDefault="00950AD0" w:rsidP="00950AD0">
            <w:pPr>
              <w:jc w:val="center"/>
              <w:rPr>
                <w:sz w:val="16"/>
                <w:szCs w:val="16"/>
                <w:lang w:val="en-GB"/>
              </w:rPr>
            </w:pPr>
            <w:r w:rsidRPr="00950AD0">
              <w:rPr>
                <w:sz w:val="16"/>
                <w:szCs w:val="16"/>
                <w:lang w:val="en-GB"/>
              </w:rPr>
              <w:t>30.4</w:t>
            </w:r>
          </w:p>
        </w:tc>
        <w:tc>
          <w:tcPr>
            <w:tcW w:w="525" w:type="dxa"/>
            <w:vAlign w:val="center"/>
          </w:tcPr>
          <w:p w14:paraId="7ECADDFE" w14:textId="6D3114C5" w:rsidR="006D4B9B" w:rsidRPr="000F04A6" w:rsidRDefault="00950AD0" w:rsidP="00950AD0">
            <w:pPr>
              <w:jc w:val="center"/>
              <w:rPr>
                <w:sz w:val="16"/>
                <w:szCs w:val="16"/>
                <w:lang w:val="en-GB"/>
              </w:rPr>
            </w:pPr>
            <w:r w:rsidRPr="00950AD0">
              <w:rPr>
                <w:sz w:val="16"/>
                <w:szCs w:val="16"/>
                <w:lang w:val="en-GB"/>
              </w:rPr>
              <w:t>31.2</w:t>
            </w:r>
          </w:p>
        </w:tc>
        <w:tc>
          <w:tcPr>
            <w:tcW w:w="525" w:type="dxa"/>
            <w:vAlign w:val="center"/>
          </w:tcPr>
          <w:p w14:paraId="436942B1" w14:textId="0C529D93" w:rsidR="006D4B9B" w:rsidRPr="000F04A6" w:rsidRDefault="00950AD0" w:rsidP="00617EC4">
            <w:pPr>
              <w:jc w:val="center"/>
              <w:rPr>
                <w:sz w:val="16"/>
                <w:szCs w:val="16"/>
                <w:lang w:val="en-GB"/>
              </w:rPr>
            </w:pPr>
            <w:r w:rsidRPr="00950AD0">
              <w:rPr>
                <w:sz w:val="16"/>
                <w:szCs w:val="16"/>
                <w:lang w:val="en-GB"/>
              </w:rPr>
              <w:t>38.4</w:t>
            </w:r>
          </w:p>
        </w:tc>
        <w:tc>
          <w:tcPr>
            <w:tcW w:w="524" w:type="dxa"/>
            <w:noWrap/>
            <w:vAlign w:val="center"/>
          </w:tcPr>
          <w:p w14:paraId="58766CD6" w14:textId="6A8977C6" w:rsidR="006D4B9B" w:rsidRPr="000F04A6" w:rsidRDefault="00950AD0" w:rsidP="00617EC4">
            <w:pPr>
              <w:jc w:val="center"/>
              <w:rPr>
                <w:sz w:val="16"/>
                <w:szCs w:val="16"/>
                <w:lang w:val="en-GB"/>
              </w:rPr>
            </w:pPr>
            <w:r>
              <w:rPr>
                <w:sz w:val="16"/>
                <w:szCs w:val="16"/>
                <w:lang w:val="en-GB"/>
              </w:rPr>
              <w:t>39.8</w:t>
            </w:r>
          </w:p>
        </w:tc>
        <w:tc>
          <w:tcPr>
            <w:tcW w:w="525" w:type="dxa"/>
            <w:vAlign w:val="center"/>
          </w:tcPr>
          <w:p w14:paraId="523A3E49" w14:textId="1DB8347C" w:rsidR="006D4B9B" w:rsidRPr="000F04A6" w:rsidRDefault="00950AD0" w:rsidP="00617EC4">
            <w:pPr>
              <w:jc w:val="center"/>
              <w:rPr>
                <w:sz w:val="16"/>
                <w:szCs w:val="16"/>
                <w:lang w:val="en-GB"/>
              </w:rPr>
            </w:pPr>
            <w:r>
              <w:rPr>
                <w:sz w:val="16"/>
                <w:szCs w:val="16"/>
                <w:lang w:val="en-GB"/>
              </w:rPr>
              <w:t>42.9</w:t>
            </w:r>
          </w:p>
        </w:tc>
        <w:tc>
          <w:tcPr>
            <w:tcW w:w="525" w:type="dxa"/>
            <w:vAlign w:val="center"/>
          </w:tcPr>
          <w:p w14:paraId="3830696D" w14:textId="43CB6A9F" w:rsidR="006D4B9B" w:rsidRPr="000F04A6" w:rsidRDefault="00950AD0" w:rsidP="00617EC4">
            <w:pPr>
              <w:jc w:val="center"/>
              <w:rPr>
                <w:sz w:val="16"/>
                <w:szCs w:val="16"/>
                <w:lang w:val="en-GB"/>
              </w:rPr>
            </w:pPr>
            <w:r>
              <w:rPr>
                <w:sz w:val="16"/>
                <w:szCs w:val="16"/>
                <w:lang w:val="en-GB"/>
              </w:rPr>
              <w:t>17.3</w:t>
            </w:r>
          </w:p>
        </w:tc>
        <w:tc>
          <w:tcPr>
            <w:tcW w:w="524" w:type="dxa"/>
            <w:noWrap/>
            <w:vAlign w:val="center"/>
          </w:tcPr>
          <w:p w14:paraId="32F1C7F7" w14:textId="3ABA883F" w:rsidR="006D4B9B" w:rsidRPr="000F04A6" w:rsidRDefault="00950AD0" w:rsidP="00617EC4">
            <w:pPr>
              <w:jc w:val="center"/>
              <w:rPr>
                <w:sz w:val="16"/>
                <w:szCs w:val="16"/>
                <w:lang w:val="en-GB"/>
              </w:rPr>
            </w:pPr>
            <w:r>
              <w:rPr>
                <w:sz w:val="16"/>
                <w:szCs w:val="16"/>
                <w:lang w:val="en-GB"/>
              </w:rPr>
              <w:t>54.1</w:t>
            </w:r>
          </w:p>
        </w:tc>
        <w:tc>
          <w:tcPr>
            <w:tcW w:w="525" w:type="dxa"/>
            <w:vAlign w:val="center"/>
          </w:tcPr>
          <w:p w14:paraId="00912D25" w14:textId="719097C1" w:rsidR="006D4B9B" w:rsidRPr="000F04A6" w:rsidRDefault="00950AD0" w:rsidP="00617EC4">
            <w:pPr>
              <w:jc w:val="center"/>
              <w:rPr>
                <w:sz w:val="16"/>
                <w:szCs w:val="16"/>
                <w:lang w:val="en-GB"/>
              </w:rPr>
            </w:pPr>
            <w:r>
              <w:rPr>
                <w:sz w:val="16"/>
                <w:szCs w:val="16"/>
                <w:lang w:val="en-GB"/>
              </w:rPr>
              <w:t>33.6</w:t>
            </w:r>
          </w:p>
        </w:tc>
        <w:tc>
          <w:tcPr>
            <w:tcW w:w="525" w:type="dxa"/>
            <w:vAlign w:val="center"/>
          </w:tcPr>
          <w:p w14:paraId="34494E5E" w14:textId="1838D552" w:rsidR="006D4B9B" w:rsidRPr="000F04A6" w:rsidRDefault="00950AD0" w:rsidP="00617EC4">
            <w:pPr>
              <w:jc w:val="center"/>
              <w:rPr>
                <w:sz w:val="16"/>
                <w:szCs w:val="16"/>
                <w:lang w:val="en-GB"/>
              </w:rPr>
            </w:pPr>
            <w:r>
              <w:rPr>
                <w:sz w:val="16"/>
                <w:szCs w:val="16"/>
                <w:lang w:val="en-GB"/>
              </w:rPr>
              <w:t>12.3</w:t>
            </w:r>
          </w:p>
        </w:tc>
      </w:tr>
      <w:tr w:rsidR="006D4B9B" w:rsidRPr="00B3486E" w14:paraId="59D1B388" w14:textId="77777777" w:rsidTr="00617EC4">
        <w:trPr>
          <w:trHeight w:val="284"/>
        </w:trPr>
        <w:tc>
          <w:tcPr>
            <w:tcW w:w="4350" w:type="dxa"/>
            <w:noWrap/>
            <w:hideMark/>
          </w:tcPr>
          <w:p w14:paraId="72BE015C" w14:textId="77777777" w:rsidR="006D4B9B" w:rsidRPr="00B3486E" w:rsidRDefault="006D4B9B" w:rsidP="006D4B9B">
            <w:pPr>
              <w:jc w:val="both"/>
              <w:rPr>
                <w:sz w:val="22"/>
                <w:szCs w:val="22"/>
                <w:lang w:val="en-GB"/>
              </w:rPr>
            </w:pPr>
            <w:r w:rsidRPr="00B3486E">
              <w:rPr>
                <w:sz w:val="22"/>
                <w:szCs w:val="22"/>
                <w:lang w:val="en-GB"/>
              </w:rPr>
              <w:t>Stopped eating eat</w:t>
            </w:r>
          </w:p>
        </w:tc>
        <w:tc>
          <w:tcPr>
            <w:tcW w:w="524" w:type="dxa"/>
            <w:noWrap/>
            <w:vAlign w:val="center"/>
          </w:tcPr>
          <w:p w14:paraId="5DB0815E" w14:textId="240E0324" w:rsidR="006D4B9B" w:rsidRPr="000F04A6" w:rsidRDefault="00293C33" w:rsidP="00617EC4">
            <w:pPr>
              <w:jc w:val="center"/>
              <w:rPr>
                <w:sz w:val="16"/>
                <w:szCs w:val="16"/>
                <w:lang w:val="en-GB"/>
              </w:rPr>
            </w:pPr>
            <w:r>
              <w:rPr>
                <w:sz w:val="16"/>
                <w:szCs w:val="16"/>
                <w:lang w:val="en-GB"/>
              </w:rPr>
              <w:t>10.6</w:t>
            </w:r>
          </w:p>
        </w:tc>
        <w:tc>
          <w:tcPr>
            <w:tcW w:w="525" w:type="dxa"/>
            <w:vAlign w:val="center"/>
          </w:tcPr>
          <w:p w14:paraId="575FDD6F" w14:textId="213EC46B" w:rsidR="006D4B9B" w:rsidRPr="000F04A6" w:rsidRDefault="00293C33" w:rsidP="00617EC4">
            <w:pPr>
              <w:jc w:val="center"/>
              <w:rPr>
                <w:sz w:val="16"/>
                <w:szCs w:val="16"/>
                <w:lang w:val="en-GB"/>
              </w:rPr>
            </w:pPr>
            <w:r>
              <w:rPr>
                <w:sz w:val="16"/>
                <w:szCs w:val="16"/>
                <w:lang w:val="en-GB"/>
              </w:rPr>
              <w:t>21.9</w:t>
            </w:r>
          </w:p>
        </w:tc>
        <w:tc>
          <w:tcPr>
            <w:tcW w:w="525" w:type="dxa"/>
            <w:vAlign w:val="center"/>
          </w:tcPr>
          <w:p w14:paraId="7E47293E" w14:textId="5DD63E63" w:rsidR="006D4B9B" w:rsidRPr="000F04A6" w:rsidRDefault="00293C33" w:rsidP="00617EC4">
            <w:pPr>
              <w:jc w:val="center"/>
              <w:rPr>
                <w:sz w:val="16"/>
                <w:szCs w:val="16"/>
                <w:lang w:val="en-GB"/>
              </w:rPr>
            </w:pPr>
            <w:r>
              <w:rPr>
                <w:sz w:val="16"/>
                <w:szCs w:val="16"/>
                <w:lang w:val="en-GB"/>
              </w:rPr>
              <w:t>67.5</w:t>
            </w:r>
          </w:p>
        </w:tc>
        <w:tc>
          <w:tcPr>
            <w:tcW w:w="524" w:type="dxa"/>
            <w:noWrap/>
            <w:vAlign w:val="center"/>
          </w:tcPr>
          <w:p w14:paraId="511696AE" w14:textId="1F0ADF98" w:rsidR="006D4B9B" w:rsidRPr="000F04A6" w:rsidRDefault="00293C33" w:rsidP="00617EC4">
            <w:pPr>
              <w:jc w:val="center"/>
              <w:rPr>
                <w:sz w:val="16"/>
                <w:szCs w:val="16"/>
                <w:lang w:val="en-GB"/>
              </w:rPr>
            </w:pPr>
            <w:r>
              <w:rPr>
                <w:sz w:val="16"/>
                <w:szCs w:val="16"/>
                <w:lang w:val="en-GB"/>
              </w:rPr>
              <w:t>25.3</w:t>
            </w:r>
          </w:p>
        </w:tc>
        <w:tc>
          <w:tcPr>
            <w:tcW w:w="525" w:type="dxa"/>
            <w:vAlign w:val="center"/>
          </w:tcPr>
          <w:p w14:paraId="6A9F7DA1" w14:textId="78F19463" w:rsidR="006D4B9B" w:rsidRPr="000F04A6" w:rsidRDefault="00293C33" w:rsidP="00617EC4">
            <w:pPr>
              <w:jc w:val="center"/>
              <w:rPr>
                <w:sz w:val="16"/>
                <w:szCs w:val="16"/>
                <w:lang w:val="en-GB"/>
              </w:rPr>
            </w:pPr>
            <w:r>
              <w:rPr>
                <w:sz w:val="16"/>
                <w:szCs w:val="16"/>
                <w:lang w:val="en-GB"/>
              </w:rPr>
              <w:t>45.2</w:t>
            </w:r>
          </w:p>
        </w:tc>
        <w:tc>
          <w:tcPr>
            <w:tcW w:w="525" w:type="dxa"/>
            <w:vAlign w:val="center"/>
          </w:tcPr>
          <w:p w14:paraId="0B06356D" w14:textId="2EC71B0F" w:rsidR="006D4B9B" w:rsidRPr="000F04A6" w:rsidRDefault="00293C33" w:rsidP="00617EC4">
            <w:pPr>
              <w:jc w:val="center"/>
              <w:rPr>
                <w:sz w:val="16"/>
                <w:szCs w:val="16"/>
                <w:lang w:val="en-GB"/>
              </w:rPr>
            </w:pPr>
            <w:r>
              <w:rPr>
                <w:sz w:val="16"/>
                <w:szCs w:val="16"/>
                <w:lang w:val="en-GB"/>
              </w:rPr>
              <w:t>29.4</w:t>
            </w:r>
          </w:p>
        </w:tc>
        <w:tc>
          <w:tcPr>
            <w:tcW w:w="524" w:type="dxa"/>
            <w:noWrap/>
            <w:vAlign w:val="center"/>
          </w:tcPr>
          <w:p w14:paraId="603D409A" w14:textId="571B4816" w:rsidR="006D4B9B" w:rsidRPr="000F04A6" w:rsidRDefault="00293C33" w:rsidP="00617EC4">
            <w:pPr>
              <w:jc w:val="center"/>
              <w:rPr>
                <w:sz w:val="16"/>
                <w:szCs w:val="16"/>
                <w:lang w:val="en-GB"/>
              </w:rPr>
            </w:pPr>
            <w:r>
              <w:rPr>
                <w:sz w:val="16"/>
                <w:szCs w:val="16"/>
                <w:lang w:val="en-GB"/>
              </w:rPr>
              <w:t>48.8</w:t>
            </w:r>
          </w:p>
        </w:tc>
        <w:tc>
          <w:tcPr>
            <w:tcW w:w="525" w:type="dxa"/>
            <w:vAlign w:val="center"/>
          </w:tcPr>
          <w:p w14:paraId="28E43B7F" w14:textId="6CE63352" w:rsidR="006D4B9B" w:rsidRPr="000F04A6" w:rsidRDefault="00293C33" w:rsidP="00617EC4">
            <w:pPr>
              <w:jc w:val="center"/>
              <w:rPr>
                <w:sz w:val="16"/>
                <w:szCs w:val="16"/>
                <w:lang w:val="en-GB"/>
              </w:rPr>
            </w:pPr>
            <w:r>
              <w:rPr>
                <w:sz w:val="16"/>
                <w:szCs w:val="16"/>
                <w:lang w:val="en-GB"/>
              </w:rPr>
              <w:t>32.0</w:t>
            </w:r>
          </w:p>
        </w:tc>
        <w:tc>
          <w:tcPr>
            <w:tcW w:w="525" w:type="dxa"/>
            <w:vAlign w:val="center"/>
          </w:tcPr>
          <w:p w14:paraId="083C3A7E" w14:textId="2FEA9B96" w:rsidR="006D4B9B" w:rsidRPr="000F04A6" w:rsidRDefault="00293C33" w:rsidP="00617EC4">
            <w:pPr>
              <w:jc w:val="center"/>
              <w:rPr>
                <w:sz w:val="16"/>
                <w:szCs w:val="16"/>
                <w:lang w:val="en-GB"/>
              </w:rPr>
            </w:pPr>
            <w:r>
              <w:rPr>
                <w:sz w:val="16"/>
                <w:szCs w:val="16"/>
                <w:lang w:val="en-GB"/>
              </w:rPr>
              <w:t>19.2</w:t>
            </w:r>
          </w:p>
        </w:tc>
      </w:tr>
      <w:tr w:rsidR="006D4B9B" w:rsidRPr="00B3486E" w14:paraId="3C95AC6D" w14:textId="77777777" w:rsidTr="00617EC4">
        <w:trPr>
          <w:trHeight w:val="284"/>
        </w:trPr>
        <w:tc>
          <w:tcPr>
            <w:tcW w:w="4350" w:type="dxa"/>
            <w:noWrap/>
            <w:hideMark/>
          </w:tcPr>
          <w:p w14:paraId="5CE15BCB" w14:textId="77777777" w:rsidR="006D4B9B" w:rsidRPr="00B3486E" w:rsidRDefault="006D4B9B" w:rsidP="006D4B9B">
            <w:pPr>
              <w:jc w:val="both"/>
              <w:rPr>
                <w:sz w:val="22"/>
                <w:szCs w:val="22"/>
                <w:lang w:val="en-GB"/>
              </w:rPr>
            </w:pPr>
            <w:r w:rsidRPr="00B3486E">
              <w:rPr>
                <w:sz w:val="22"/>
                <w:szCs w:val="22"/>
                <w:lang w:val="en-GB"/>
              </w:rPr>
              <w:t xml:space="preserve">Stopped flying </w:t>
            </w:r>
          </w:p>
        </w:tc>
        <w:tc>
          <w:tcPr>
            <w:tcW w:w="524" w:type="dxa"/>
            <w:noWrap/>
            <w:vAlign w:val="center"/>
          </w:tcPr>
          <w:p w14:paraId="0128F3F2" w14:textId="07816F03" w:rsidR="006D4B9B" w:rsidRPr="000F04A6" w:rsidRDefault="00293C33" w:rsidP="00617EC4">
            <w:pPr>
              <w:jc w:val="center"/>
              <w:rPr>
                <w:sz w:val="16"/>
                <w:szCs w:val="16"/>
                <w:lang w:val="en-GB"/>
              </w:rPr>
            </w:pPr>
            <w:r>
              <w:rPr>
                <w:sz w:val="16"/>
                <w:szCs w:val="16"/>
                <w:lang w:val="en-GB"/>
              </w:rPr>
              <w:t>13.9</w:t>
            </w:r>
          </w:p>
        </w:tc>
        <w:tc>
          <w:tcPr>
            <w:tcW w:w="525" w:type="dxa"/>
            <w:vAlign w:val="center"/>
          </w:tcPr>
          <w:p w14:paraId="1B2331BB" w14:textId="44EE9B4E" w:rsidR="006D4B9B" w:rsidRPr="000F04A6" w:rsidRDefault="00293C33" w:rsidP="00617EC4">
            <w:pPr>
              <w:jc w:val="center"/>
              <w:rPr>
                <w:sz w:val="16"/>
                <w:szCs w:val="16"/>
                <w:lang w:val="en-GB"/>
              </w:rPr>
            </w:pPr>
            <w:r>
              <w:rPr>
                <w:sz w:val="16"/>
                <w:szCs w:val="16"/>
                <w:lang w:val="en-GB"/>
              </w:rPr>
              <w:t>22.7</w:t>
            </w:r>
          </w:p>
        </w:tc>
        <w:tc>
          <w:tcPr>
            <w:tcW w:w="525" w:type="dxa"/>
            <w:vAlign w:val="center"/>
          </w:tcPr>
          <w:p w14:paraId="4C8B7075" w14:textId="43308374" w:rsidR="006D4B9B" w:rsidRPr="000F04A6" w:rsidRDefault="00293C33" w:rsidP="00617EC4">
            <w:pPr>
              <w:jc w:val="center"/>
              <w:rPr>
                <w:sz w:val="16"/>
                <w:szCs w:val="16"/>
                <w:lang w:val="en-GB"/>
              </w:rPr>
            </w:pPr>
            <w:r>
              <w:rPr>
                <w:sz w:val="16"/>
                <w:szCs w:val="16"/>
                <w:lang w:val="en-GB"/>
              </w:rPr>
              <w:t>63.5</w:t>
            </w:r>
          </w:p>
        </w:tc>
        <w:tc>
          <w:tcPr>
            <w:tcW w:w="524" w:type="dxa"/>
            <w:noWrap/>
            <w:vAlign w:val="center"/>
          </w:tcPr>
          <w:p w14:paraId="17C1A91B" w14:textId="668CB9CD" w:rsidR="006D4B9B" w:rsidRPr="000F04A6" w:rsidRDefault="00293C33" w:rsidP="00617EC4">
            <w:pPr>
              <w:jc w:val="center"/>
              <w:rPr>
                <w:sz w:val="16"/>
                <w:szCs w:val="16"/>
                <w:lang w:val="en-GB"/>
              </w:rPr>
            </w:pPr>
            <w:r>
              <w:rPr>
                <w:sz w:val="16"/>
                <w:szCs w:val="16"/>
                <w:lang w:val="en-GB"/>
              </w:rPr>
              <w:t>25.8</w:t>
            </w:r>
          </w:p>
        </w:tc>
        <w:tc>
          <w:tcPr>
            <w:tcW w:w="525" w:type="dxa"/>
            <w:vAlign w:val="center"/>
          </w:tcPr>
          <w:p w14:paraId="7B813105" w14:textId="61AC423A" w:rsidR="006D4B9B" w:rsidRPr="000F04A6" w:rsidRDefault="00293C33" w:rsidP="00617EC4">
            <w:pPr>
              <w:jc w:val="center"/>
              <w:rPr>
                <w:sz w:val="16"/>
                <w:szCs w:val="16"/>
                <w:lang w:val="en-GB"/>
              </w:rPr>
            </w:pPr>
            <w:r>
              <w:rPr>
                <w:sz w:val="16"/>
                <w:szCs w:val="16"/>
                <w:lang w:val="en-GB"/>
              </w:rPr>
              <w:t>37.3</w:t>
            </w:r>
          </w:p>
        </w:tc>
        <w:tc>
          <w:tcPr>
            <w:tcW w:w="525" w:type="dxa"/>
            <w:vAlign w:val="center"/>
          </w:tcPr>
          <w:p w14:paraId="1C66200F" w14:textId="4C8BB20D" w:rsidR="006D4B9B" w:rsidRPr="000F04A6" w:rsidRDefault="00293C33" w:rsidP="00617EC4">
            <w:pPr>
              <w:jc w:val="center"/>
              <w:rPr>
                <w:sz w:val="16"/>
                <w:szCs w:val="16"/>
                <w:lang w:val="en-GB"/>
              </w:rPr>
            </w:pPr>
            <w:r>
              <w:rPr>
                <w:sz w:val="16"/>
                <w:szCs w:val="16"/>
                <w:lang w:val="en-GB"/>
              </w:rPr>
              <w:t>36.9</w:t>
            </w:r>
          </w:p>
        </w:tc>
        <w:tc>
          <w:tcPr>
            <w:tcW w:w="524" w:type="dxa"/>
            <w:noWrap/>
            <w:vAlign w:val="center"/>
          </w:tcPr>
          <w:p w14:paraId="1033AC1C" w14:textId="5FB4EF36" w:rsidR="006D4B9B" w:rsidRPr="000F04A6" w:rsidRDefault="00293C33" w:rsidP="00617EC4">
            <w:pPr>
              <w:jc w:val="center"/>
              <w:rPr>
                <w:sz w:val="16"/>
                <w:szCs w:val="16"/>
                <w:lang w:val="en-GB"/>
              </w:rPr>
            </w:pPr>
            <w:r>
              <w:rPr>
                <w:sz w:val="16"/>
                <w:szCs w:val="16"/>
                <w:lang w:val="en-GB"/>
              </w:rPr>
              <w:t>40.7</w:t>
            </w:r>
          </w:p>
        </w:tc>
        <w:tc>
          <w:tcPr>
            <w:tcW w:w="525" w:type="dxa"/>
            <w:vAlign w:val="center"/>
          </w:tcPr>
          <w:p w14:paraId="295E6685" w14:textId="2681124B" w:rsidR="006D4B9B" w:rsidRPr="000F04A6" w:rsidRDefault="00293C33" w:rsidP="00617EC4">
            <w:pPr>
              <w:jc w:val="center"/>
              <w:rPr>
                <w:sz w:val="16"/>
                <w:szCs w:val="16"/>
                <w:lang w:val="en-GB"/>
              </w:rPr>
            </w:pPr>
            <w:r>
              <w:rPr>
                <w:sz w:val="16"/>
                <w:szCs w:val="16"/>
                <w:lang w:val="en-GB"/>
              </w:rPr>
              <w:t>36.6</w:t>
            </w:r>
          </w:p>
        </w:tc>
        <w:tc>
          <w:tcPr>
            <w:tcW w:w="525" w:type="dxa"/>
            <w:vAlign w:val="center"/>
          </w:tcPr>
          <w:p w14:paraId="14E893FA" w14:textId="48CFE88D" w:rsidR="006D4B9B" w:rsidRPr="000F04A6" w:rsidRDefault="00293C33" w:rsidP="00617EC4">
            <w:pPr>
              <w:jc w:val="center"/>
              <w:rPr>
                <w:sz w:val="16"/>
                <w:szCs w:val="16"/>
                <w:lang w:val="en-GB"/>
              </w:rPr>
            </w:pPr>
            <w:r>
              <w:rPr>
                <w:sz w:val="16"/>
                <w:szCs w:val="16"/>
                <w:lang w:val="en-GB"/>
              </w:rPr>
              <w:t>22.8</w:t>
            </w:r>
          </w:p>
        </w:tc>
      </w:tr>
      <w:tr w:rsidR="006D4B9B" w:rsidRPr="00B3486E" w14:paraId="6CC0B4A4" w14:textId="77777777" w:rsidTr="00617EC4">
        <w:trPr>
          <w:trHeight w:val="284"/>
        </w:trPr>
        <w:tc>
          <w:tcPr>
            <w:tcW w:w="4350" w:type="dxa"/>
            <w:noWrap/>
            <w:hideMark/>
          </w:tcPr>
          <w:p w14:paraId="5504A511" w14:textId="77777777" w:rsidR="006D4B9B" w:rsidRPr="00B3486E" w:rsidRDefault="006D4B9B" w:rsidP="006D4B9B">
            <w:pPr>
              <w:jc w:val="both"/>
              <w:rPr>
                <w:sz w:val="22"/>
                <w:szCs w:val="22"/>
                <w:lang w:val="en-GB"/>
              </w:rPr>
            </w:pPr>
            <w:r w:rsidRPr="00B3486E">
              <w:rPr>
                <w:sz w:val="22"/>
                <w:szCs w:val="22"/>
                <w:lang w:val="en-GB"/>
              </w:rPr>
              <w:t xml:space="preserve">Climate offsetting </w:t>
            </w:r>
          </w:p>
        </w:tc>
        <w:tc>
          <w:tcPr>
            <w:tcW w:w="524" w:type="dxa"/>
            <w:noWrap/>
            <w:vAlign w:val="center"/>
          </w:tcPr>
          <w:p w14:paraId="0F78AA79" w14:textId="55CACCD4" w:rsidR="006D4B9B" w:rsidRPr="000F04A6" w:rsidRDefault="00293C33" w:rsidP="00617EC4">
            <w:pPr>
              <w:jc w:val="center"/>
              <w:rPr>
                <w:sz w:val="16"/>
                <w:szCs w:val="16"/>
                <w:lang w:val="en-GB"/>
              </w:rPr>
            </w:pPr>
            <w:r>
              <w:rPr>
                <w:sz w:val="16"/>
                <w:szCs w:val="16"/>
                <w:lang w:val="en-GB"/>
              </w:rPr>
              <w:t>17.2</w:t>
            </w:r>
          </w:p>
        </w:tc>
        <w:tc>
          <w:tcPr>
            <w:tcW w:w="525" w:type="dxa"/>
            <w:vAlign w:val="center"/>
          </w:tcPr>
          <w:p w14:paraId="2330A692" w14:textId="678DFEC7" w:rsidR="006D4B9B" w:rsidRPr="000F04A6" w:rsidRDefault="00293C33" w:rsidP="00617EC4">
            <w:pPr>
              <w:jc w:val="center"/>
              <w:rPr>
                <w:sz w:val="16"/>
                <w:szCs w:val="16"/>
                <w:lang w:val="en-GB"/>
              </w:rPr>
            </w:pPr>
            <w:r>
              <w:rPr>
                <w:sz w:val="16"/>
                <w:szCs w:val="16"/>
                <w:lang w:val="en-GB"/>
              </w:rPr>
              <w:t>53.3</w:t>
            </w:r>
          </w:p>
        </w:tc>
        <w:tc>
          <w:tcPr>
            <w:tcW w:w="525" w:type="dxa"/>
            <w:vAlign w:val="center"/>
          </w:tcPr>
          <w:p w14:paraId="2E3D645A" w14:textId="33EE0674" w:rsidR="006D4B9B" w:rsidRPr="000F04A6" w:rsidRDefault="00293C33" w:rsidP="00617EC4">
            <w:pPr>
              <w:jc w:val="center"/>
              <w:rPr>
                <w:sz w:val="16"/>
                <w:szCs w:val="16"/>
                <w:lang w:val="en-GB"/>
              </w:rPr>
            </w:pPr>
            <w:r>
              <w:rPr>
                <w:sz w:val="16"/>
                <w:szCs w:val="16"/>
                <w:lang w:val="en-GB"/>
              </w:rPr>
              <w:t>29.5</w:t>
            </w:r>
          </w:p>
        </w:tc>
        <w:tc>
          <w:tcPr>
            <w:tcW w:w="524" w:type="dxa"/>
            <w:noWrap/>
            <w:vAlign w:val="center"/>
          </w:tcPr>
          <w:p w14:paraId="46625B0C" w14:textId="00D28D1E" w:rsidR="006D4B9B" w:rsidRPr="000F04A6" w:rsidRDefault="00293C33" w:rsidP="00617EC4">
            <w:pPr>
              <w:jc w:val="center"/>
              <w:rPr>
                <w:sz w:val="16"/>
                <w:szCs w:val="16"/>
                <w:lang w:val="en-GB"/>
              </w:rPr>
            </w:pPr>
            <w:r>
              <w:rPr>
                <w:sz w:val="16"/>
                <w:szCs w:val="16"/>
                <w:lang w:val="en-GB"/>
              </w:rPr>
              <w:t>30.3</w:t>
            </w:r>
          </w:p>
        </w:tc>
        <w:tc>
          <w:tcPr>
            <w:tcW w:w="525" w:type="dxa"/>
            <w:vAlign w:val="center"/>
          </w:tcPr>
          <w:p w14:paraId="464BB87F" w14:textId="010C6A90" w:rsidR="006D4B9B" w:rsidRPr="000F04A6" w:rsidRDefault="00293C33" w:rsidP="00617EC4">
            <w:pPr>
              <w:jc w:val="center"/>
              <w:rPr>
                <w:sz w:val="16"/>
                <w:szCs w:val="16"/>
                <w:lang w:val="en-GB"/>
              </w:rPr>
            </w:pPr>
            <w:r>
              <w:rPr>
                <w:sz w:val="16"/>
                <w:szCs w:val="16"/>
                <w:lang w:val="en-GB"/>
              </w:rPr>
              <w:t>63.3</w:t>
            </w:r>
          </w:p>
        </w:tc>
        <w:tc>
          <w:tcPr>
            <w:tcW w:w="525" w:type="dxa"/>
            <w:vAlign w:val="center"/>
          </w:tcPr>
          <w:p w14:paraId="043FAF1C" w14:textId="3DA9EB19" w:rsidR="006D4B9B" w:rsidRPr="000F04A6" w:rsidRDefault="00293C33" w:rsidP="00617EC4">
            <w:pPr>
              <w:jc w:val="center"/>
              <w:rPr>
                <w:sz w:val="16"/>
                <w:szCs w:val="16"/>
                <w:lang w:val="en-GB"/>
              </w:rPr>
            </w:pPr>
            <w:r>
              <w:rPr>
                <w:sz w:val="16"/>
                <w:szCs w:val="16"/>
                <w:lang w:val="en-GB"/>
              </w:rPr>
              <w:t>6.4</w:t>
            </w:r>
          </w:p>
        </w:tc>
        <w:tc>
          <w:tcPr>
            <w:tcW w:w="524" w:type="dxa"/>
            <w:noWrap/>
            <w:vAlign w:val="center"/>
          </w:tcPr>
          <w:p w14:paraId="1A5D4377" w14:textId="51691872" w:rsidR="006D4B9B" w:rsidRPr="000F04A6" w:rsidRDefault="00293C33" w:rsidP="00617EC4">
            <w:pPr>
              <w:jc w:val="center"/>
              <w:rPr>
                <w:sz w:val="16"/>
                <w:szCs w:val="16"/>
                <w:lang w:val="en-GB"/>
              </w:rPr>
            </w:pPr>
            <w:r>
              <w:rPr>
                <w:sz w:val="16"/>
                <w:szCs w:val="16"/>
                <w:lang w:val="en-GB"/>
              </w:rPr>
              <w:t>37.3</w:t>
            </w:r>
          </w:p>
        </w:tc>
        <w:tc>
          <w:tcPr>
            <w:tcW w:w="525" w:type="dxa"/>
            <w:vAlign w:val="center"/>
          </w:tcPr>
          <w:p w14:paraId="06F1F9B6" w14:textId="188D2DEB" w:rsidR="006D4B9B" w:rsidRPr="000F04A6" w:rsidRDefault="00293C33" w:rsidP="00617EC4">
            <w:pPr>
              <w:jc w:val="center"/>
              <w:rPr>
                <w:sz w:val="16"/>
                <w:szCs w:val="16"/>
                <w:lang w:val="en-GB"/>
              </w:rPr>
            </w:pPr>
            <w:r>
              <w:rPr>
                <w:sz w:val="16"/>
                <w:szCs w:val="16"/>
                <w:lang w:val="en-GB"/>
              </w:rPr>
              <w:t>50.8</w:t>
            </w:r>
          </w:p>
        </w:tc>
        <w:tc>
          <w:tcPr>
            <w:tcW w:w="525" w:type="dxa"/>
            <w:vAlign w:val="center"/>
          </w:tcPr>
          <w:p w14:paraId="1A2D738E" w14:textId="09413E53" w:rsidR="006D4B9B" w:rsidRPr="000F04A6" w:rsidRDefault="00293C33" w:rsidP="00617EC4">
            <w:pPr>
              <w:jc w:val="center"/>
              <w:rPr>
                <w:sz w:val="16"/>
                <w:szCs w:val="16"/>
                <w:lang w:val="en-GB"/>
              </w:rPr>
            </w:pPr>
            <w:r>
              <w:rPr>
                <w:sz w:val="16"/>
                <w:szCs w:val="16"/>
                <w:lang w:val="en-GB"/>
              </w:rPr>
              <w:t>11.9</w:t>
            </w:r>
          </w:p>
        </w:tc>
      </w:tr>
      <w:tr w:rsidR="006D4B9B" w:rsidRPr="00B3486E" w14:paraId="578C72B8" w14:textId="77777777" w:rsidTr="00617EC4">
        <w:trPr>
          <w:trHeight w:val="284"/>
        </w:trPr>
        <w:tc>
          <w:tcPr>
            <w:tcW w:w="4350" w:type="dxa"/>
            <w:noWrap/>
          </w:tcPr>
          <w:p w14:paraId="37DEF90E" w14:textId="77777777" w:rsidR="006D4B9B" w:rsidRPr="00B3486E" w:rsidRDefault="006D4B9B" w:rsidP="006D4B9B">
            <w:pPr>
              <w:jc w:val="both"/>
              <w:rPr>
                <w:i/>
                <w:sz w:val="22"/>
                <w:szCs w:val="22"/>
                <w:lang w:val="en-GB"/>
              </w:rPr>
            </w:pPr>
            <w:r w:rsidRPr="00B3486E">
              <w:rPr>
                <w:i/>
                <w:sz w:val="22"/>
                <w:szCs w:val="22"/>
                <w:lang w:val="en-GB"/>
              </w:rPr>
              <w:t>Digital network participation</w:t>
            </w:r>
          </w:p>
        </w:tc>
        <w:tc>
          <w:tcPr>
            <w:tcW w:w="524" w:type="dxa"/>
            <w:noWrap/>
            <w:vAlign w:val="center"/>
          </w:tcPr>
          <w:p w14:paraId="696DD8AD" w14:textId="77777777" w:rsidR="006D4B9B" w:rsidRPr="000F04A6" w:rsidRDefault="006D4B9B" w:rsidP="00617EC4">
            <w:pPr>
              <w:jc w:val="center"/>
              <w:rPr>
                <w:sz w:val="16"/>
                <w:szCs w:val="16"/>
                <w:lang w:val="en-GB"/>
              </w:rPr>
            </w:pPr>
          </w:p>
        </w:tc>
        <w:tc>
          <w:tcPr>
            <w:tcW w:w="525" w:type="dxa"/>
            <w:vAlign w:val="center"/>
          </w:tcPr>
          <w:p w14:paraId="361E62BA" w14:textId="77777777" w:rsidR="006D4B9B" w:rsidRPr="000F04A6" w:rsidRDefault="006D4B9B" w:rsidP="00617EC4">
            <w:pPr>
              <w:jc w:val="center"/>
              <w:rPr>
                <w:sz w:val="16"/>
                <w:szCs w:val="16"/>
                <w:lang w:val="en-GB"/>
              </w:rPr>
            </w:pPr>
          </w:p>
        </w:tc>
        <w:tc>
          <w:tcPr>
            <w:tcW w:w="525" w:type="dxa"/>
            <w:vAlign w:val="center"/>
          </w:tcPr>
          <w:p w14:paraId="00056322" w14:textId="52C1A1ED" w:rsidR="006D4B9B" w:rsidRPr="000F04A6" w:rsidRDefault="006D4B9B" w:rsidP="00617EC4">
            <w:pPr>
              <w:jc w:val="center"/>
              <w:rPr>
                <w:sz w:val="16"/>
                <w:szCs w:val="16"/>
                <w:lang w:val="en-GB"/>
              </w:rPr>
            </w:pPr>
          </w:p>
        </w:tc>
        <w:tc>
          <w:tcPr>
            <w:tcW w:w="524" w:type="dxa"/>
            <w:noWrap/>
            <w:vAlign w:val="center"/>
          </w:tcPr>
          <w:p w14:paraId="1BFD7451" w14:textId="77777777" w:rsidR="006D4B9B" w:rsidRPr="000F04A6" w:rsidRDefault="006D4B9B" w:rsidP="00617EC4">
            <w:pPr>
              <w:jc w:val="center"/>
              <w:rPr>
                <w:sz w:val="16"/>
                <w:szCs w:val="16"/>
                <w:lang w:val="en-GB"/>
              </w:rPr>
            </w:pPr>
          </w:p>
        </w:tc>
        <w:tc>
          <w:tcPr>
            <w:tcW w:w="525" w:type="dxa"/>
            <w:vAlign w:val="center"/>
          </w:tcPr>
          <w:p w14:paraId="6563FAC0" w14:textId="77777777" w:rsidR="006D4B9B" w:rsidRPr="000F04A6" w:rsidRDefault="006D4B9B" w:rsidP="00617EC4">
            <w:pPr>
              <w:jc w:val="center"/>
              <w:rPr>
                <w:sz w:val="16"/>
                <w:szCs w:val="16"/>
                <w:lang w:val="en-GB"/>
              </w:rPr>
            </w:pPr>
          </w:p>
        </w:tc>
        <w:tc>
          <w:tcPr>
            <w:tcW w:w="525" w:type="dxa"/>
            <w:vAlign w:val="center"/>
          </w:tcPr>
          <w:p w14:paraId="69B8C90B" w14:textId="4D7EFEB0" w:rsidR="006D4B9B" w:rsidRPr="000F04A6" w:rsidRDefault="006D4B9B" w:rsidP="00617EC4">
            <w:pPr>
              <w:jc w:val="center"/>
              <w:rPr>
                <w:sz w:val="16"/>
                <w:szCs w:val="16"/>
                <w:lang w:val="en-GB"/>
              </w:rPr>
            </w:pPr>
          </w:p>
        </w:tc>
        <w:tc>
          <w:tcPr>
            <w:tcW w:w="524" w:type="dxa"/>
            <w:noWrap/>
            <w:vAlign w:val="center"/>
          </w:tcPr>
          <w:p w14:paraId="2062A63D" w14:textId="77777777" w:rsidR="006D4B9B" w:rsidRPr="000F04A6" w:rsidRDefault="006D4B9B" w:rsidP="00617EC4">
            <w:pPr>
              <w:jc w:val="center"/>
              <w:rPr>
                <w:sz w:val="16"/>
                <w:szCs w:val="16"/>
                <w:lang w:val="en-GB"/>
              </w:rPr>
            </w:pPr>
          </w:p>
        </w:tc>
        <w:tc>
          <w:tcPr>
            <w:tcW w:w="525" w:type="dxa"/>
            <w:vAlign w:val="center"/>
          </w:tcPr>
          <w:p w14:paraId="03902F9B" w14:textId="77777777" w:rsidR="006D4B9B" w:rsidRPr="000F04A6" w:rsidRDefault="006D4B9B" w:rsidP="00617EC4">
            <w:pPr>
              <w:jc w:val="center"/>
              <w:rPr>
                <w:sz w:val="16"/>
                <w:szCs w:val="16"/>
                <w:lang w:val="en-GB"/>
              </w:rPr>
            </w:pPr>
          </w:p>
        </w:tc>
        <w:tc>
          <w:tcPr>
            <w:tcW w:w="525" w:type="dxa"/>
            <w:vAlign w:val="center"/>
          </w:tcPr>
          <w:p w14:paraId="7105A5F4" w14:textId="4DFA8F92" w:rsidR="006D4B9B" w:rsidRPr="000F04A6" w:rsidRDefault="006D4B9B" w:rsidP="00617EC4">
            <w:pPr>
              <w:jc w:val="center"/>
              <w:rPr>
                <w:sz w:val="16"/>
                <w:szCs w:val="16"/>
                <w:lang w:val="en-GB"/>
              </w:rPr>
            </w:pPr>
          </w:p>
        </w:tc>
      </w:tr>
      <w:tr w:rsidR="006D4B9B" w:rsidRPr="00B3486E" w14:paraId="713559DE" w14:textId="77777777" w:rsidTr="00617EC4">
        <w:trPr>
          <w:trHeight w:val="284"/>
        </w:trPr>
        <w:tc>
          <w:tcPr>
            <w:tcW w:w="4350" w:type="dxa"/>
            <w:tcBorders>
              <w:bottom w:val="single" w:sz="4" w:space="0" w:color="auto"/>
            </w:tcBorders>
            <w:noWrap/>
          </w:tcPr>
          <w:p w14:paraId="4219E30C" w14:textId="77777777" w:rsidR="006D4B9B" w:rsidRPr="00B3486E" w:rsidRDefault="006D4B9B" w:rsidP="006D4B9B">
            <w:pPr>
              <w:jc w:val="both"/>
              <w:rPr>
                <w:i/>
                <w:sz w:val="22"/>
                <w:szCs w:val="22"/>
                <w:lang w:val="en-GB"/>
              </w:rPr>
            </w:pPr>
            <w:r w:rsidRPr="00B3486E">
              <w:rPr>
                <w:sz w:val="22"/>
                <w:szCs w:val="22"/>
                <w:lang w:val="en-GB"/>
              </w:rPr>
              <w:t>Posted on social media</w:t>
            </w:r>
          </w:p>
        </w:tc>
        <w:tc>
          <w:tcPr>
            <w:tcW w:w="524" w:type="dxa"/>
            <w:tcBorders>
              <w:bottom w:val="single" w:sz="4" w:space="0" w:color="auto"/>
            </w:tcBorders>
            <w:noWrap/>
            <w:vAlign w:val="center"/>
          </w:tcPr>
          <w:p w14:paraId="03025D17" w14:textId="2EC3EBC5" w:rsidR="006D4B9B" w:rsidRPr="000F04A6" w:rsidRDefault="00475C08" w:rsidP="00617EC4">
            <w:pPr>
              <w:jc w:val="center"/>
              <w:rPr>
                <w:sz w:val="16"/>
                <w:szCs w:val="16"/>
                <w:lang w:val="en-GB"/>
              </w:rPr>
            </w:pPr>
            <w:r>
              <w:rPr>
                <w:sz w:val="16"/>
                <w:szCs w:val="16"/>
                <w:lang w:val="en-GB"/>
              </w:rPr>
              <w:t>11.6</w:t>
            </w:r>
          </w:p>
        </w:tc>
        <w:tc>
          <w:tcPr>
            <w:tcW w:w="525" w:type="dxa"/>
            <w:tcBorders>
              <w:bottom w:val="single" w:sz="4" w:space="0" w:color="auto"/>
            </w:tcBorders>
            <w:vAlign w:val="center"/>
          </w:tcPr>
          <w:p w14:paraId="0CB9E638" w14:textId="3141E92A" w:rsidR="006D4B9B" w:rsidRPr="000F04A6" w:rsidRDefault="00475C08" w:rsidP="00617EC4">
            <w:pPr>
              <w:jc w:val="center"/>
              <w:rPr>
                <w:sz w:val="16"/>
                <w:szCs w:val="16"/>
                <w:lang w:val="en-GB"/>
              </w:rPr>
            </w:pPr>
            <w:r>
              <w:rPr>
                <w:sz w:val="16"/>
                <w:szCs w:val="16"/>
                <w:lang w:val="en-GB"/>
              </w:rPr>
              <w:t>17.7</w:t>
            </w:r>
          </w:p>
        </w:tc>
        <w:tc>
          <w:tcPr>
            <w:tcW w:w="525" w:type="dxa"/>
            <w:tcBorders>
              <w:bottom w:val="single" w:sz="4" w:space="0" w:color="auto"/>
            </w:tcBorders>
            <w:vAlign w:val="center"/>
          </w:tcPr>
          <w:p w14:paraId="76281F5E" w14:textId="3917EB95" w:rsidR="006D4B9B" w:rsidRPr="000F04A6" w:rsidRDefault="00475C08" w:rsidP="00617EC4">
            <w:pPr>
              <w:jc w:val="center"/>
              <w:rPr>
                <w:sz w:val="16"/>
                <w:szCs w:val="16"/>
                <w:lang w:val="en-GB"/>
              </w:rPr>
            </w:pPr>
            <w:r>
              <w:rPr>
                <w:sz w:val="16"/>
                <w:szCs w:val="16"/>
                <w:lang w:val="en-GB"/>
              </w:rPr>
              <w:t>70.7</w:t>
            </w:r>
          </w:p>
        </w:tc>
        <w:tc>
          <w:tcPr>
            <w:tcW w:w="524" w:type="dxa"/>
            <w:tcBorders>
              <w:bottom w:val="single" w:sz="4" w:space="0" w:color="auto"/>
            </w:tcBorders>
            <w:noWrap/>
            <w:vAlign w:val="center"/>
          </w:tcPr>
          <w:p w14:paraId="0523A79D" w14:textId="1791C62E" w:rsidR="006D4B9B" w:rsidRPr="000F04A6" w:rsidRDefault="00475C08" w:rsidP="00617EC4">
            <w:pPr>
              <w:jc w:val="center"/>
              <w:rPr>
                <w:sz w:val="16"/>
                <w:szCs w:val="16"/>
                <w:lang w:val="en-GB"/>
              </w:rPr>
            </w:pPr>
            <w:r>
              <w:rPr>
                <w:sz w:val="16"/>
                <w:szCs w:val="16"/>
                <w:lang w:val="en-GB"/>
              </w:rPr>
              <w:t>31.3</w:t>
            </w:r>
          </w:p>
        </w:tc>
        <w:tc>
          <w:tcPr>
            <w:tcW w:w="525" w:type="dxa"/>
            <w:tcBorders>
              <w:bottom w:val="single" w:sz="4" w:space="0" w:color="auto"/>
            </w:tcBorders>
            <w:vAlign w:val="center"/>
          </w:tcPr>
          <w:p w14:paraId="43E1F180" w14:textId="7B2DF148" w:rsidR="006D4B9B" w:rsidRPr="000F04A6" w:rsidRDefault="00475C08" w:rsidP="00617EC4">
            <w:pPr>
              <w:jc w:val="center"/>
              <w:rPr>
                <w:sz w:val="16"/>
                <w:szCs w:val="16"/>
                <w:lang w:val="en-GB"/>
              </w:rPr>
            </w:pPr>
            <w:r>
              <w:rPr>
                <w:sz w:val="16"/>
                <w:szCs w:val="16"/>
                <w:lang w:val="en-GB"/>
              </w:rPr>
              <w:t>39.1</w:t>
            </w:r>
          </w:p>
        </w:tc>
        <w:tc>
          <w:tcPr>
            <w:tcW w:w="525" w:type="dxa"/>
            <w:tcBorders>
              <w:bottom w:val="single" w:sz="4" w:space="0" w:color="auto"/>
            </w:tcBorders>
            <w:vAlign w:val="center"/>
          </w:tcPr>
          <w:p w14:paraId="7C485B72" w14:textId="270ECA79" w:rsidR="006D4B9B" w:rsidRPr="000F04A6" w:rsidRDefault="00475C08" w:rsidP="00617EC4">
            <w:pPr>
              <w:jc w:val="center"/>
              <w:rPr>
                <w:sz w:val="16"/>
                <w:szCs w:val="16"/>
                <w:lang w:val="en-GB"/>
              </w:rPr>
            </w:pPr>
            <w:r>
              <w:rPr>
                <w:sz w:val="16"/>
                <w:szCs w:val="16"/>
                <w:lang w:val="en-GB"/>
              </w:rPr>
              <w:t>29.6</w:t>
            </w:r>
          </w:p>
        </w:tc>
        <w:tc>
          <w:tcPr>
            <w:tcW w:w="524" w:type="dxa"/>
            <w:tcBorders>
              <w:bottom w:val="single" w:sz="4" w:space="0" w:color="auto"/>
            </w:tcBorders>
            <w:noWrap/>
            <w:vAlign w:val="center"/>
          </w:tcPr>
          <w:p w14:paraId="1A3CB95E" w14:textId="74E3ABF9" w:rsidR="006D4B9B" w:rsidRPr="000F04A6" w:rsidRDefault="00475C08" w:rsidP="00617EC4">
            <w:pPr>
              <w:jc w:val="center"/>
              <w:rPr>
                <w:sz w:val="16"/>
                <w:szCs w:val="16"/>
                <w:lang w:val="en-GB"/>
              </w:rPr>
            </w:pPr>
            <w:r>
              <w:rPr>
                <w:sz w:val="16"/>
                <w:szCs w:val="16"/>
                <w:lang w:val="en-GB"/>
              </w:rPr>
              <w:t>60.0</w:t>
            </w:r>
          </w:p>
        </w:tc>
        <w:tc>
          <w:tcPr>
            <w:tcW w:w="525" w:type="dxa"/>
            <w:tcBorders>
              <w:bottom w:val="single" w:sz="4" w:space="0" w:color="auto"/>
            </w:tcBorders>
            <w:vAlign w:val="center"/>
          </w:tcPr>
          <w:p w14:paraId="26A00359" w14:textId="3E1941CA" w:rsidR="006D4B9B" w:rsidRPr="000F04A6" w:rsidRDefault="00475C08" w:rsidP="00617EC4">
            <w:pPr>
              <w:jc w:val="center"/>
              <w:rPr>
                <w:sz w:val="16"/>
                <w:szCs w:val="16"/>
                <w:lang w:val="en-GB"/>
              </w:rPr>
            </w:pPr>
            <w:r>
              <w:rPr>
                <w:sz w:val="16"/>
                <w:szCs w:val="16"/>
                <w:lang w:val="en-GB"/>
              </w:rPr>
              <w:t>24.2</w:t>
            </w:r>
          </w:p>
        </w:tc>
        <w:tc>
          <w:tcPr>
            <w:tcW w:w="525" w:type="dxa"/>
            <w:tcBorders>
              <w:bottom w:val="single" w:sz="4" w:space="0" w:color="auto"/>
            </w:tcBorders>
            <w:vAlign w:val="center"/>
          </w:tcPr>
          <w:p w14:paraId="7EE91FD1" w14:textId="707401A7" w:rsidR="006D4B9B" w:rsidRPr="000F04A6" w:rsidRDefault="00475C08" w:rsidP="00617EC4">
            <w:pPr>
              <w:jc w:val="center"/>
              <w:rPr>
                <w:sz w:val="16"/>
                <w:szCs w:val="16"/>
                <w:lang w:val="en-GB"/>
              </w:rPr>
            </w:pPr>
            <w:r>
              <w:rPr>
                <w:sz w:val="16"/>
                <w:szCs w:val="16"/>
                <w:lang w:val="en-GB"/>
              </w:rPr>
              <w:t>15.8</w:t>
            </w:r>
          </w:p>
        </w:tc>
      </w:tr>
    </w:tbl>
    <w:p w14:paraId="07799493" w14:textId="62F110D1" w:rsidR="005868BB" w:rsidRPr="003B5F8B" w:rsidRDefault="003B5F8B" w:rsidP="002E7AF8">
      <w:pPr>
        <w:jc w:val="both"/>
        <w:rPr>
          <w:sz w:val="20"/>
          <w:lang w:val="en-GB"/>
        </w:rPr>
      </w:pPr>
      <w:r>
        <w:rPr>
          <w:sz w:val="20"/>
          <w:lang w:val="en-GB"/>
        </w:rPr>
        <w:t>The differences between the three clusters are highly significant (p &lt; 0.001) for all political actions. The greatest differences</w:t>
      </w:r>
      <w:r w:rsidR="002E7AF8">
        <w:rPr>
          <w:sz w:val="20"/>
          <w:lang w:val="en-GB"/>
        </w:rPr>
        <w:t xml:space="preserve"> occurred </w:t>
      </w:r>
      <w:r>
        <w:rPr>
          <w:sz w:val="20"/>
          <w:lang w:val="en-GB"/>
        </w:rPr>
        <w:t>for joined demonstration</w:t>
      </w:r>
      <w:r w:rsidR="002E7AF8">
        <w:rPr>
          <w:sz w:val="20"/>
          <w:lang w:val="en-GB"/>
        </w:rPr>
        <w:t>,</w:t>
      </w:r>
      <w:r>
        <w:rPr>
          <w:sz w:val="20"/>
          <w:lang w:val="en-GB"/>
        </w:rPr>
        <w:t xml:space="preserve"> environmental march </w:t>
      </w:r>
      <w:r w:rsidR="002E7AF8">
        <w:rPr>
          <w:sz w:val="20"/>
          <w:lang w:val="en-GB"/>
        </w:rPr>
        <w:t xml:space="preserve">and global climate strike </w:t>
      </w:r>
      <w:r>
        <w:rPr>
          <w:sz w:val="20"/>
          <w:lang w:val="en-GB"/>
        </w:rPr>
        <w:t>(</w:t>
      </w:r>
      <w:r w:rsidR="002E7AF8">
        <w:rPr>
          <w:sz w:val="20"/>
          <w:lang w:val="en-GB"/>
        </w:rPr>
        <w:t>Cramer’s V = 0.8).</w:t>
      </w:r>
    </w:p>
    <w:p w14:paraId="2BD94723" w14:textId="63AAF625" w:rsidR="005868BB" w:rsidRDefault="005868BB" w:rsidP="00D356AE">
      <w:pPr>
        <w:spacing w:line="360" w:lineRule="auto"/>
        <w:jc w:val="both"/>
        <w:rPr>
          <w:lang w:val="en-GB"/>
        </w:rPr>
      </w:pPr>
    </w:p>
    <w:p w14:paraId="30B1C3A8" w14:textId="2F450EB4" w:rsidR="007E132A" w:rsidRPr="00E519E8" w:rsidRDefault="007E132A" w:rsidP="00D356AE">
      <w:pPr>
        <w:spacing w:line="360" w:lineRule="auto"/>
        <w:jc w:val="both"/>
        <w:rPr>
          <w:i/>
          <w:iCs/>
          <w:lang w:val="en-GB"/>
        </w:rPr>
      </w:pPr>
      <w:r w:rsidRPr="00E519E8">
        <w:rPr>
          <w:b/>
          <w:bCs/>
          <w:i/>
          <w:iCs/>
          <w:lang w:val="en-GB"/>
        </w:rPr>
        <w:t xml:space="preserve">Table </w:t>
      </w:r>
      <w:r w:rsidR="00AE6599" w:rsidRPr="00E519E8">
        <w:rPr>
          <w:b/>
          <w:bCs/>
          <w:i/>
          <w:iCs/>
          <w:lang w:val="en-GB"/>
        </w:rPr>
        <w:t>F</w:t>
      </w:r>
      <w:r w:rsidRPr="00E519E8">
        <w:rPr>
          <w:i/>
          <w:iCs/>
          <w:lang w:val="en-GB"/>
        </w:rPr>
        <w:t xml:space="preserve">: </w:t>
      </w:r>
      <w:r w:rsidRPr="00E519E8">
        <w:rPr>
          <w:i/>
          <w:iCs/>
          <w:color w:val="000000" w:themeColor="text1"/>
          <w:lang w:val="en-GB"/>
        </w:rPr>
        <w:t>Membership of the three clusters in organisations (in percent)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261"/>
        <w:gridCol w:w="637"/>
        <w:gridCol w:w="319"/>
        <w:gridCol w:w="320"/>
        <w:gridCol w:w="637"/>
        <w:gridCol w:w="637"/>
        <w:gridCol w:w="319"/>
        <w:gridCol w:w="318"/>
        <w:gridCol w:w="638"/>
        <w:gridCol w:w="637"/>
        <w:gridCol w:w="319"/>
        <w:gridCol w:w="318"/>
        <w:gridCol w:w="639"/>
      </w:tblGrid>
      <w:tr w:rsidR="00346367" w:rsidRPr="00B3486E" w14:paraId="4EF8EBDC" w14:textId="77777777" w:rsidTr="007E132A">
        <w:trPr>
          <w:trHeight w:val="180"/>
        </w:trPr>
        <w:tc>
          <w:tcPr>
            <w:tcW w:w="3261" w:type="dxa"/>
            <w:tcBorders>
              <w:top w:val="single" w:sz="4" w:space="0" w:color="auto"/>
              <w:bottom w:val="single" w:sz="4" w:space="0" w:color="auto"/>
            </w:tcBorders>
            <w:noWrap/>
          </w:tcPr>
          <w:p w14:paraId="08DDA70E" w14:textId="77777777" w:rsidR="00346367" w:rsidRPr="00B3486E" w:rsidRDefault="00346367" w:rsidP="00346367">
            <w:pPr>
              <w:jc w:val="both"/>
              <w:rPr>
                <w:sz w:val="22"/>
                <w:szCs w:val="22"/>
                <w:lang w:val="en-GB"/>
              </w:rPr>
            </w:pPr>
          </w:p>
        </w:tc>
        <w:tc>
          <w:tcPr>
            <w:tcW w:w="1913" w:type="dxa"/>
            <w:gridSpan w:val="4"/>
            <w:tcBorders>
              <w:top w:val="single" w:sz="4" w:space="0" w:color="auto"/>
              <w:bottom w:val="single" w:sz="4" w:space="0" w:color="auto"/>
            </w:tcBorders>
            <w:noWrap/>
          </w:tcPr>
          <w:p w14:paraId="3A5E7B4F" w14:textId="553E0222" w:rsidR="00346367" w:rsidRPr="00B3486E" w:rsidRDefault="00346367" w:rsidP="00346367">
            <w:pPr>
              <w:jc w:val="center"/>
              <w:rPr>
                <w:sz w:val="22"/>
                <w:szCs w:val="22"/>
                <w:lang w:val="en-GB"/>
              </w:rPr>
            </w:pPr>
            <w:r>
              <w:rPr>
                <w:sz w:val="22"/>
                <w:szCs w:val="22"/>
                <w:lang w:val="en-GB"/>
              </w:rPr>
              <w:t>reluctant</w:t>
            </w:r>
          </w:p>
        </w:tc>
        <w:tc>
          <w:tcPr>
            <w:tcW w:w="1912" w:type="dxa"/>
            <w:gridSpan w:val="4"/>
            <w:tcBorders>
              <w:top w:val="single" w:sz="4" w:space="0" w:color="auto"/>
              <w:bottom w:val="single" w:sz="4" w:space="0" w:color="auto"/>
            </w:tcBorders>
            <w:noWrap/>
          </w:tcPr>
          <w:p w14:paraId="55AD5A84" w14:textId="46E4AE10" w:rsidR="00346367" w:rsidRPr="00B3486E" w:rsidRDefault="00346367" w:rsidP="00346367">
            <w:pPr>
              <w:jc w:val="center"/>
              <w:rPr>
                <w:sz w:val="22"/>
                <w:szCs w:val="22"/>
                <w:lang w:val="en-GB"/>
              </w:rPr>
            </w:pPr>
            <w:r>
              <w:rPr>
                <w:sz w:val="22"/>
                <w:szCs w:val="22"/>
                <w:lang w:val="en-GB"/>
              </w:rPr>
              <w:t>sympathetic</w:t>
            </w:r>
          </w:p>
        </w:tc>
        <w:tc>
          <w:tcPr>
            <w:tcW w:w="1912" w:type="dxa"/>
            <w:gridSpan w:val="4"/>
            <w:tcBorders>
              <w:top w:val="single" w:sz="4" w:space="0" w:color="auto"/>
              <w:bottom w:val="single" w:sz="4" w:space="0" w:color="auto"/>
            </w:tcBorders>
            <w:noWrap/>
          </w:tcPr>
          <w:p w14:paraId="3805BB8D" w14:textId="4DF6823D" w:rsidR="00346367" w:rsidRPr="00B3486E" w:rsidRDefault="00346367" w:rsidP="00346367">
            <w:pPr>
              <w:jc w:val="center"/>
              <w:rPr>
                <w:sz w:val="22"/>
                <w:szCs w:val="22"/>
                <w:lang w:val="en-GB"/>
              </w:rPr>
            </w:pPr>
            <w:r>
              <w:rPr>
                <w:sz w:val="22"/>
                <w:szCs w:val="22"/>
                <w:lang w:val="en-GB"/>
              </w:rPr>
              <w:t>active</w:t>
            </w:r>
          </w:p>
        </w:tc>
      </w:tr>
      <w:tr w:rsidR="00346367" w:rsidRPr="00B3486E" w14:paraId="0EEA6665" w14:textId="77777777" w:rsidTr="007E132A">
        <w:trPr>
          <w:trHeight w:val="456"/>
        </w:trPr>
        <w:tc>
          <w:tcPr>
            <w:tcW w:w="3261" w:type="dxa"/>
            <w:tcBorders>
              <w:top w:val="single" w:sz="4" w:space="0" w:color="auto"/>
              <w:bottom w:val="single" w:sz="4" w:space="0" w:color="auto"/>
            </w:tcBorders>
            <w:noWrap/>
            <w:hideMark/>
          </w:tcPr>
          <w:p w14:paraId="10098BCD" w14:textId="77777777" w:rsidR="00346367" w:rsidRPr="00B3486E" w:rsidRDefault="00346367" w:rsidP="00346367">
            <w:pPr>
              <w:jc w:val="both"/>
              <w:rPr>
                <w:sz w:val="22"/>
                <w:szCs w:val="22"/>
                <w:lang w:val="en-GB"/>
              </w:rPr>
            </w:pPr>
          </w:p>
        </w:tc>
        <w:tc>
          <w:tcPr>
            <w:tcW w:w="637" w:type="dxa"/>
            <w:tcBorders>
              <w:top w:val="single" w:sz="4" w:space="0" w:color="auto"/>
              <w:bottom w:val="single" w:sz="4" w:space="0" w:color="auto"/>
            </w:tcBorders>
            <w:noWrap/>
            <w:hideMark/>
          </w:tcPr>
          <w:p w14:paraId="5944E434" w14:textId="2E4A703C" w:rsidR="00346367" w:rsidRPr="00346367" w:rsidRDefault="00346367" w:rsidP="00346367">
            <w:pPr>
              <w:jc w:val="center"/>
              <w:rPr>
                <w:sz w:val="16"/>
                <w:szCs w:val="22"/>
                <w:lang w:val="en-GB"/>
              </w:rPr>
            </w:pPr>
            <w:r>
              <w:rPr>
                <w:sz w:val="16"/>
                <w:szCs w:val="22"/>
                <w:lang w:val="en-GB"/>
              </w:rPr>
              <w:t>p</w:t>
            </w:r>
            <w:r w:rsidRPr="00346367">
              <w:rPr>
                <w:sz w:val="16"/>
                <w:szCs w:val="22"/>
                <w:lang w:val="en-GB"/>
              </w:rPr>
              <w:t>ass</w:t>
            </w:r>
            <w:r>
              <w:rPr>
                <w:sz w:val="16"/>
                <w:szCs w:val="22"/>
                <w:lang w:val="en-GB"/>
              </w:rPr>
              <w:t>.</w:t>
            </w:r>
            <w:r w:rsidRPr="00346367">
              <w:rPr>
                <w:sz w:val="16"/>
                <w:szCs w:val="22"/>
                <w:lang w:val="en-GB"/>
              </w:rPr>
              <w:t xml:space="preserve"> </w:t>
            </w:r>
            <w:proofErr w:type="spellStart"/>
            <w:r>
              <w:rPr>
                <w:sz w:val="16"/>
                <w:szCs w:val="22"/>
                <w:lang w:val="en-GB"/>
              </w:rPr>
              <w:t>m</w:t>
            </w:r>
            <w:r w:rsidRPr="00346367">
              <w:rPr>
                <w:sz w:val="16"/>
                <w:szCs w:val="22"/>
                <w:lang w:val="en-GB"/>
              </w:rPr>
              <w:t>emb</w:t>
            </w:r>
            <w:proofErr w:type="spellEnd"/>
            <w:r>
              <w:rPr>
                <w:sz w:val="16"/>
                <w:szCs w:val="22"/>
                <w:lang w:val="en-GB"/>
              </w:rPr>
              <w:t>.</w:t>
            </w:r>
          </w:p>
        </w:tc>
        <w:tc>
          <w:tcPr>
            <w:tcW w:w="639" w:type="dxa"/>
            <w:gridSpan w:val="2"/>
            <w:tcBorders>
              <w:top w:val="single" w:sz="4" w:space="0" w:color="auto"/>
              <w:bottom w:val="single" w:sz="4" w:space="0" w:color="auto"/>
            </w:tcBorders>
            <w:noWrap/>
            <w:hideMark/>
          </w:tcPr>
          <w:p w14:paraId="42F38997" w14:textId="501B9B8B" w:rsidR="00346367" w:rsidRPr="00346367" w:rsidRDefault="00346367" w:rsidP="00346367">
            <w:pPr>
              <w:jc w:val="center"/>
              <w:rPr>
                <w:sz w:val="16"/>
                <w:szCs w:val="22"/>
                <w:lang w:val="en-GB"/>
              </w:rPr>
            </w:pPr>
            <w:r>
              <w:rPr>
                <w:sz w:val="16"/>
                <w:szCs w:val="22"/>
                <w:lang w:val="en-GB"/>
              </w:rPr>
              <w:t>a</w:t>
            </w:r>
            <w:r w:rsidRPr="00346367">
              <w:rPr>
                <w:sz w:val="16"/>
                <w:szCs w:val="22"/>
                <w:lang w:val="en-GB"/>
              </w:rPr>
              <w:t>ct</w:t>
            </w:r>
            <w:r>
              <w:rPr>
                <w:sz w:val="16"/>
                <w:szCs w:val="22"/>
                <w:lang w:val="en-GB"/>
              </w:rPr>
              <w:t>.</w:t>
            </w:r>
            <w:r w:rsidRPr="00346367">
              <w:rPr>
                <w:sz w:val="16"/>
                <w:szCs w:val="22"/>
                <w:lang w:val="en-GB"/>
              </w:rPr>
              <w:t xml:space="preserve"> </w:t>
            </w:r>
            <w:proofErr w:type="spellStart"/>
            <w:r>
              <w:rPr>
                <w:sz w:val="16"/>
                <w:szCs w:val="22"/>
                <w:lang w:val="en-GB"/>
              </w:rPr>
              <w:t>m</w:t>
            </w:r>
            <w:r w:rsidRPr="00346367">
              <w:rPr>
                <w:sz w:val="16"/>
                <w:szCs w:val="22"/>
                <w:lang w:val="en-GB"/>
              </w:rPr>
              <w:t>emb</w:t>
            </w:r>
            <w:proofErr w:type="spellEnd"/>
            <w:r>
              <w:rPr>
                <w:sz w:val="16"/>
                <w:szCs w:val="22"/>
                <w:lang w:val="en-GB"/>
              </w:rPr>
              <w:t>.</w:t>
            </w:r>
          </w:p>
        </w:tc>
        <w:tc>
          <w:tcPr>
            <w:tcW w:w="637" w:type="dxa"/>
            <w:tcBorders>
              <w:top w:val="single" w:sz="4" w:space="0" w:color="auto"/>
              <w:bottom w:val="single" w:sz="4" w:space="0" w:color="auto"/>
            </w:tcBorders>
            <w:noWrap/>
            <w:hideMark/>
          </w:tcPr>
          <w:p w14:paraId="13F23283" w14:textId="5264A44A" w:rsidR="00346367" w:rsidRPr="00346367" w:rsidRDefault="00346367" w:rsidP="00346367">
            <w:pPr>
              <w:jc w:val="center"/>
              <w:rPr>
                <w:sz w:val="16"/>
                <w:szCs w:val="22"/>
                <w:lang w:val="en-GB"/>
              </w:rPr>
            </w:pPr>
            <w:r>
              <w:rPr>
                <w:sz w:val="16"/>
                <w:szCs w:val="22"/>
                <w:lang w:val="en-GB"/>
              </w:rPr>
              <w:t>n</w:t>
            </w:r>
            <w:r w:rsidRPr="00346367">
              <w:rPr>
                <w:sz w:val="16"/>
                <w:szCs w:val="22"/>
                <w:lang w:val="en-GB"/>
              </w:rPr>
              <w:t>o mem</w:t>
            </w:r>
            <w:r>
              <w:rPr>
                <w:sz w:val="16"/>
                <w:szCs w:val="22"/>
                <w:lang w:val="en-GB"/>
              </w:rPr>
              <w:t>ber</w:t>
            </w:r>
          </w:p>
        </w:tc>
        <w:tc>
          <w:tcPr>
            <w:tcW w:w="637" w:type="dxa"/>
            <w:tcBorders>
              <w:top w:val="single" w:sz="4" w:space="0" w:color="auto"/>
              <w:bottom w:val="single" w:sz="4" w:space="0" w:color="auto"/>
            </w:tcBorders>
            <w:noWrap/>
          </w:tcPr>
          <w:p w14:paraId="201913D6" w14:textId="4FDA7C43" w:rsidR="00346367" w:rsidRPr="00B3486E" w:rsidRDefault="00346367" w:rsidP="00346367">
            <w:pPr>
              <w:jc w:val="center"/>
              <w:rPr>
                <w:sz w:val="22"/>
                <w:szCs w:val="22"/>
                <w:lang w:val="en-GB"/>
              </w:rPr>
            </w:pPr>
            <w:r>
              <w:rPr>
                <w:sz w:val="16"/>
                <w:szCs w:val="22"/>
                <w:lang w:val="en-GB"/>
              </w:rPr>
              <w:t>p</w:t>
            </w:r>
            <w:r w:rsidRPr="00346367">
              <w:rPr>
                <w:sz w:val="16"/>
                <w:szCs w:val="22"/>
                <w:lang w:val="en-GB"/>
              </w:rPr>
              <w:t>ass</w:t>
            </w:r>
            <w:r>
              <w:rPr>
                <w:sz w:val="16"/>
                <w:szCs w:val="22"/>
                <w:lang w:val="en-GB"/>
              </w:rPr>
              <w:t>.</w:t>
            </w:r>
            <w:r w:rsidRPr="00346367">
              <w:rPr>
                <w:sz w:val="16"/>
                <w:szCs w:val="22"/>
                <w:lang w:val="en-GB"/>
              </w:rPr>
              <w:t xml:space="preserve"> </w:t>
            </w:r>
            <w:proofErr w:type="spellStart"/>
            <w:r>
              <w:rPr>
                <w:sz w:val="16"/>
                <w:szCs w:val="22"/>
                <w:lang w:val="en-GB"/>
              </w:rPr>
              <w:t>m</w:t>
            </w:r>
            <w:r w:rsidRPr="00346367">
              <w:rPr>
                <w:sz w:val="16"/>
                <w:szCs w:val="22"/>
                <w:lang w:val="en-GB"/>
              </w:rPr>
              <w:t>emb</w:t>
            </w:r>
            <w:proofErr w:type="spellEnd"/>
            <w:r>
              <w:rPr>
                <w:sz w:val="16"/>
                <w:szCs w:val="22"/>
                <w:lang w:val="en-GB"/>
              </w:rPr>
              <w:t>.</w:t>
            </w:r>
          </w:p>
        </w:tc>
        <w:tc>
          <w:tcPr>
            <w:tcW w:w="637" w:type="dxa"/>
            <w:gridSpan w:val="2"/>
            <w:tcBorders>
              <w:top w:val="single" w:sz="4" w:space="0" w:color="auto"/>
              <w:bottom w:val="single" w:sz="4" w:space="0" w:color="auto"/>
            </w:tcBorders>
          </w:tcPr>
          <w:p w14:paraId="7D1AC9A9" w14:textId="0BDDFF18" w:rsidR="00346367" w:rsidRPr="00B3486E" w:rsidRDefault="00346367" w:rsidP="00346367">
            <w:pPr>
              <w:jc w:val="center"/>
              <w:rPr>
                <w:sz w:val="22"/>
                <w:szCs w:val="22"/>
                <w:lang w:val="en-GB"/>
              </w:rPr>
            </w:pPr>
            <w:r>
              <w:rPr>
                <w:sz w:val="16"/>
                <w:szCs w:val="22"/>
                <w:lang w:val="en-GB"/>
              </w:rPr>
              <w:t>a</w:t>
            </w:r>
            <w:r w:rsidRPr="00346367">
              <w:rPr>
                <w:sz w:val="16"/>
                <w:szCs w:val="22"/>
                <w:lang w:val="en-GB"/>
              </w:rPr>
              <w:t>ct</w:t>
            </w:r>
            <w:r>
              <w:rPr>
                <w:sz w:val="16"/>
                <w:szCs w:val="22"/>
                <w:lang w:val="en-GB"/>
              </w:rPr>
              <w:t>.</w:t>
            </w:r>
            <w:r w:rsidRPr="00346367">
              <w:rPr>
                <w:sz w:val="16"/>
                <w:szCs w:val="22"/>
                <w:lang w:val="en-GB"/>
              </w:rPr>
              <w:t xml:space="preserve"> </w:t>
            </w:r>
            <w:proofErr w:type="spellStart"/>
            <w:r>
              <w:rPr>
                <w:sz w:val="16"/>
                <w:szCs w:val="22"/>
                <w:lang w:val="en-GB"/>
              </w:rPr>
              <w:t>m</w:t>
            </w:r>
            <w:r w:rsidRPr="00346367">
              <w:rPr>
                <w:sz w:val="16"/>
                <w:szCs w:val="22"/>
                <w:lang w:val="en-GB"/>
              </w:rPr>
              <w:t>emb</w:t>
            </w:r>
            <w:proofErr w:type="spellEnd"/>
            <w:r>
              <w:rPr>
                <w:sz w:val="16"/>
                <w:szCs w:val="22"/>
                <w:lang w:val="en-GB"/>
              </w:rPr>
              <w:t>.</w:t>
            </w:r>
          </w:p>
        </w:tc>
        <w:tc>
          <w:tcPr>
            <w:tcW w:w="638" w:type="dxa"/>
            <w:tcBorders>
              <w:top w:val="single" w:sz="4" w:space="0" w:color="auto"/>
              <w:bottom w:val="single" w:sz="4" w:space="0" w:color="auto"/>
            </w:tcBorders>
          </w:tcPr>
          <w:p w14:paraId="07B75F32" w14:textId="3B95A0DB" w:rsidR="00346367" w:rsidRPr="00B3486E" w:rsidRDefault="00346367" w:rsidP="00346367">
            <w:pPr>
              <w:jc w:val="center"/>
              <w:rPr>
                <w:sz w:val="22"/>
                <w:szCs w:val="22"/>
                <w:lang w:val="en-GB"/>
              </w:rPr>
            </w:pPr>
            <w:r>
              <w:rPr>
                <w:sz w:val="16"/>
                <w:szCs w:val="22"/>
                <w:lang w:val="en-GB"/>
              </w:rPr>
              <w:t>n</w:t>
            </w:r>
            <w:r w:rsidRPr="00346367">
              <w:rPr>
                <w:sz w:val="16"/>
                <w:szCs w:val="22"/>
                <w:lang w:val="en-GB"/>
              </w:rPr>
              <w:t>o mem</w:t>
            </w:r>
            <w:r>
              <w:rPr>
                <w:sz w:val="16"/>
                <w:szCs w:val="22"/>
                <w:lang w:val="en-GB"/>
              </w:rPr>
              <w:t>ber</w:t>
            </w:r>
          </w:p>
        </w:tc>
        <w:tc>
          <w:tcPr>
            <w:tcW w:w="637" w:type="dxa"/>
            <w:tcBorders>
              <w:top w:val="single" w:sz="4" w:space="0" w:color="auto"/>
              <w:bottom w:val="single" w:sz="4" w:space="0" w:color="auto"/>
            </w:tcBorders>
          </w:tcPr>
          <w:p w14:paraId="20CBABF3" w14:textId="44AC3B7A" w:rsidR="00346367" w:rsidRPr="00B3486E" w:rsidRDefault="00346367" w:rsidP="00346367">
            <w:pPr>
              <w:jc w:val="center"/>
              <w:rPr>
                <w:sz w:val="22"/>
                <w:szCs w:val="22"/>
                <w:lang w:val="en-GB"/>
              </w:rPr>
            </w:pPr>
            <w:r>
              <w:rPr>
                <w:sz w:val="16"/>
                <w:szCs w:val="22"/>
                <w:lang w:val="en-GB"/>
              </w:rPr>
              <w:t>p</w:t>
            </w:r>
            <w:r w:rsidRPr="00346367">
              <w:rPr>
                <w:sz w:val="16"/>
                <w:szCs w:val="22"/>
                <w:lang w:val="en-GB"/>
              </w:rPr>
              <w:t>ass</w:t>
            </w:r>
            <w:r>
              <w:rPr>
                <w:sz w:val="16"/>
                <w:szCs w:val="22"/>
                <w:lang w:val="en-GB"/>
              </w:rPr>
              <w:t>.</w:t>
            </w:r>
            <w:r w:rsidRPr="00346367">
              <w:rPr>
                <w:sz w:val="16"/>
                <w:szCs w:val="22"/>
                <w:lang w:val="en-GB"/>
              </w:rPr>
              <w:t xml:space="preserve"> </w:t>
            </w:r>
            <w:proofErr w:type="spellStart"/>
            <w:r>
              <w:rPr>
                <w:sz w:val="16"/>
                <w:szCs w:val="22"/>
                <w:lang w:val="en-GB"/>
              </w:rPr>
              <w:t>m</w:t>
            </w:r>
            <w:r w:rsidRPr="00346367">
              <w:rPr>
                <w:sz w:val="16"/>
                <w:szCs w:val="22"/>
                <w:lang w:val="en-GB"/>
              </w:rPr>
              <w:t>emb</w:t>
            </w:r>
            <w:proofErr w:type="spellEnd"/>
            <w:r>
              <w:rPr>
                <w:sz w:val="16"/>
                <w:szCs w:val="22"/>
                <w:lang w:val="en-GB"/>
              </w:rPr>
              <w:t>.</w:t>
            </w:r>
          </w:p>
        </w:tc>
        <w:tc>
          <w:tcPr>
            <w:tcW w:w="637" w:type="dxa"/>
            <w:gridSpan w:val="2"/>
            <w:tcBorders>
              <w:top w:val="single" w:sz="4" w:space="0" w:color="auto"/>
              <w:bottom w:val="single" w:sz="4" w:space="0" w:color="auto"/>
            </w:tcBorders>
          </w:tcPr>
          <w:p w14:paraId="40905841" w14:textId="1E727EE1" w:rsidR="00346367" w:rsidRPr="00B3486E" w:rsidRDefault="00346367" w:rsidP="00346367">
            <w:pPr>
              <w:jc w:val="center"/>
              <w:rPr>
                <w:sz w:val="22"/>
                <w:szCs w:val="22"/>
                <w:lang w:val="en-GB"/>
              </w:rPr>
            </w:pPr>
            <w:r>
              <w:rPr>
                <w:sz w:val="16"/>
                <w:szCs w:val="22"/>
                <w:lang w:val="en-GB"/>
              </w:rPr>
              <w:t>a</w:t>
            </w:r>
            <w:r w:rsidRPr="00346367">
              <w:rPr>
                <w:sz w:val="16"/>
                <w:szCs w:val="22"/>
                <w:lang w:val="en-GB"/>
              </w:rPr>
              <w:t>ct</w:t>
            </w:r>
            <w:r>
              <w:rPr>
                <w:sz w:val="16"/>
                <w:szCs w:val="22"/>
                <w:lang w:val="en-GB"/>
              </w:rPr>
              <w:t>.</w:t>
            </w:r>
            <w:r w:rsidRPr="00346367">
              <w:rPr>
                <w:sz w:val="16"/>
                <w:szCs w:val="22"/>
                <w:lang w:val="en-GB"/>
              </w:rPr>
              <w:t xml:space="preserve"> </w:t>
            </w:r>
            <w:proofErr w:type="spellStart"/>
            <w:r>
              <w:rPr>
                <w:sz w:val="16"/>
                <w:szCs w:val="22"/>
                <w:lang w:val="en-GB"/>
              </w:rPr>
              <w:t>m</w:t>
            </w:r>
            <w:r w:rsidRPr="00346367">
              <w:rPr>
                <w:sz w:val="16"/>
                <w:szCs w:val="22"/>
                <w:lang w:val="en-GB"/>
              </w:rPr>
              <w:t>emb</w:t>
            </w:r>
            <w:proofErr w:type="spellEnd"/>
            <w:r>
              <w:rPr>
                <w:sz w:val="16"/>
                <w:szCs w:val="22"/>
                <w:lang w:val="en-GB"/>
              </w:rPr>
              <w:t>.</w:t>
            </w:r>
          </w:p>
        </w:tc>
        <w:tc>
          <w:tcPr>
            <w:tcW w:w="638" w:type="dxa"/>
            <w:tcBorders>
              <w:top w:val="single" w:sz="4" w:space="0" w:color="auto"/>
              <w:bottom w:val="single" w:sz="4" w:space="0" w:color="auto"/>
            </w:tcBorders>
          </w:tcPr>
          <w:p w14:paraId="07742CE1" w14:textId="15655795" w:rsidR="00346367" w:rsidRPr="00B3486E" w:rsidRDefault="00346367" w:rsidP="00346367">
            <w:pPr>
              <w:jc w:val="center"/>
              <w:rPr>
                <w:sz w:val="22"/>
                <w:szCs w:val="22"/>
                <w:lang w:val="en-GB"/>
              </w:rPr>
            </w:pPr>
            <w:r>
              <w:rPr>
                <w:sz w:val="16"/>
                <w:szCs w:val="22"/>
                <w:lang w:val="en-GB"/>
              </w:rPr>
              <w:t>n</w:t>
            </w:r>
            <w:r w:rsidRPr="00346367">
              <w:rPr>
                <w:sz w:val="16"/>
                <w:szCs w:val="22"/>
                <w:lang w:val="en-GB"/>
              </w:rPr>
              <w:t>o mem</w:t>
            </w:r>
            <w:r>
              <w:rPr>
                <w:sz w:val="16"/>
                <w:szCs w:val="22"/>
                <w:lang w:val="en-GB"/>
              </w:rPr>
              <w:t>ber</w:t>
            </w:r>
          </w:p>
        </w:tc>
      </w:tr>
      <w:tr w:rsidR="00346367" w:rsidRPr="00B3486E" w14:paraId="2C88F4CF" w14:textId="77777777" w:rsidTr="00FD4944">
        <w:trPr>
          <w:trHeight w:val="288"/>
        </w:trPr>
        <w:tc>
          <w:tcPr>
            <w:tcW w:w="3261" w:type="dxa"/>
            <w:tcBorders>
              <w:top w:val="single" w:sz="4" w:space="0" w:color="auto"/>
              <w:bottom w:val="single" w:sz="4" w:space="0" w:color="auto"/>
            </w:tcBorders>
            <w:noWrap/>
            <w:hideMark/>
          </w:tcPr>
          <w:p w14:paraId="5166DC13" w14:textId="0A9A6C4D" w:rsidR="00346367" w:rsidRPr="00B3486E" w:rsidRDefault="00346367" w:rsidP="00F03E81">
            <w:pPr>
              <w:rPr>
                <w:sz w:val="22"/>
                <w:szCs w:val="22"/>
                <w:lang w:val="en-GB"/>
              </w:rPr>
            </w:pPr>
            <w:r w:rsidRPr="00B3486E">
              <w:rPr>
                <w:sz w:val="22"/>
                <w:szCs w:val="22"/>
                <w:lang w:val="en-GB"/>
              </w:rPr>
              <w:t>Trade union</w:t>
            </w:r>
            <w:r w:rsidR="00D62E3E">
              <w:rPr>
                <w:sz w:val="22"/>
                <w:szCs w:val="22"/>
                <w:lang w:val="en-GB"/>
              </w:rPr>
              <w:br/>
            </w:r>
            <w:r w:rsidR="00D62E3E" w:rsidRPr="00097CB1">
              <w:rPr>
                <w:sz w:val="16"/>
                <w:szCs w:val="22"/>
                <w:lang w:val="en-GB"/>
              </w:rPr>
              <w:t>(p &lt; 0.001; Cramer’s V = 0.</w:t>
            </w:r>
            <w:r w:rsidR="00D62E3E">
              <w:rPr>
                <w:sz w:val="16"/>
                <w:szCs w:val="22"/>
                <w:lang w:val="en-GB"/>
              </w:rPr>
              <w:t>1</w:t>
            </w:r>
            <w:r w:rsidR="00D62E3E" w:rsidRPr="00097CB1">
              <w:rPr>
                <w:sz w:val="16"/>
                <w:szCs w:val="22"/>
                <w:lang w:val="en-GB"/>
              </w:rPr>
              <w:t>)</w:t>
            </w:r>
          </w:p>
        </w:tc>
        <w:tc>
          <w:tcPr>
            <w:tcW w:w="637" w:type="dxa"/>
            <w:tcBorders>
              <w:top w:val="single" w:sz="4" w:space="0" w:color="auto"/>
              <w:bottom w:val="single" w:sz="4" w:space="0" w:color="auto"/>
            </w:tcBorders>
            <w:noWrap/>
          </w:tcPr>
          <w:p w14:paraId="7215A542" w14:textId="64C9A397" w:rsidR="00346367" w:rsidRPr="00346367" w:rsidRDefault="003F75C8" w:rsidP="00346367">
            <w:pPr>
              <w:jc w:val="center"/>
              <w:rPr>
                <w:sz w:val="16"/>
                <w:szCs w:val="16"/>
                <w:lang w:val="en-GB"/>
              </w:rPr>
            </w:pPr>
            <w:r>
              <w:rPr>
                <w:sz w:val="16"/>
                <w:szCs w:val="16"/>
                <w:lang w:val="en-GB"/>
              </w:rPr>
              <w:t>41.9</w:t>
            </w:r>
          </w:p>
        </w:tc>
        <w:tc>
          <w:tcPr>
            <w:tcW w:w="639" w:type="dxa"/>
            <w:gridSpan w:val="2"/>
            <w:tcBorders>
              <w:top w:val="single" w:sz="4" w:space="0" w:color="auto"/>
              <w:bottom w:val="single" w:sz="4" w:space="0" w:color="auto"/>
            </w:tcBorders>
            <w:noWrap/>
          </w:tcPr>
          <w:p w14:paraId="4371C572" w14:textId="4A6C669D" w:rsidR="00346367" w:rsidRPr="00346367" w:rsidRDefault="003F75C8" w:rsidP="00346367">
            <w:pPr>
              <w:jc w:val="center"/>
              <w:rPr>
                <w:sz w:val="16"/>
                <w:szCs w:val="16"/>
                <w:lang w:val="en-GB"/>
              </w:rPr>
            </w:pPr>
            <w:r>
              <w:rPr>
                <w:sz w:val="16"/>
                <w:szCs w:val="16"/>
                <w:lang w:val="en-GB"/>
              </w:rPr>
              <w:t>7.6</w:t>
            </w:r>
          </w:p>
        </w:tc>
        <w:tc>
          <w:tcPr>
            <w:tcW w:w="637" w:type="dxa"/>
            <w:tcBorders>
              <w:top w:val="single" w:sz="4" w:space="0" w:color="auto"/>
              <w:bottom w:val="single" w:sz="4" w:space="0" w:color="auto"/>
            </w:tcBorders>
            <w:noWrap/>
          </w:tcPr>
          <w:p w14:paraId="7EB0729D" w14:textId="6CC6B146" w:rsidR="00346367" w:rsidRPr="00346367" w:rsidRDefault="003F75C8" w:rsidP="00346367">
            <w:pPr>
              <w:jc w:val="center"/>
              <w:rPr>
                <w:sz w:val="16"/>
                <w:szCs w:val="16"/>
                <w:lang w:val="en-GB"/>
              </w:rPr>
            </w:pPr>
            <w:r>
              <w:rPr>
                <w:sz w:val="16"/>
                <w:szCs w:val="16"/>
                <w:lang w:val="en-GB"/>
              </w:rPr>
              <w:t>50.5</w:t>
            </w:r>
          </w:p>
        </w:tc>
        <w:tc>
          <w:tcPr>
            <w:tcW w:w="637" w:type="dxa"/>
            <w:tcBorders>
              <w:top w:val="single" w:sz="4" w:space="0" w:color="auto"/>
              <w:bottom w:val="single" w:sz="4" w:space="0" w:color="auto"/>
            </w:tcBorders>
            <w:noWrap/>
          </w:tcPr>
          <w:p w14:paraId="0FB4E404" w14:textId="2284F67C" w:rsidR="00346367" w:rsidRPr="003F75C8" w:rsidRDefault="003F75C8" w:rsidP="00346367">
            <w:pPr>
              <w:jc w:val="center"/>
              <w:rPr>
                <w:sz w:val="16"/>
                <w:szCs w:val="16"/>
                <w:lang w:val="en-GB"/>
              </w:rPr>
            </w:pPr>
            <w:r w:rsidRPr="003F75C8">
              <w:rPr>
                <w:sz w:val="16"/>
                <w:szCs w:val="16"/>
                <w:lang w:val="en-GB"/>
              </w:rPr>
              <w:t>58.0</w:t>
            </w:r>
          </w:p>
        </w:tc>
        <w:tc>
          <w:tcPr>
            <w:tcW w:w="637" w:type="dxa"/>
            <w:gridSpan w:val="2"/>
            <w:tcBorders>
              <w:top w:val="single" w:sz="4" w:space="0" w:color="auto"/>
              <w:bottom w:val="single" w:sz="4" w:space="0" w:color="auto"/>
            </w:tcBorders>
          </w:tcPr>
          <w:p w14:paraId="299C3A2E" w14:textId="77DEFC69" w:rsidR="00346367" w:rsidRPr="003F75C8" w:rsidRDefault="003F75C8" w:rsidP="00346367">
            <w:pPr>
              <w:jc w:val="center"/>
              <w:rPr>
                <w:sz w:val="16"/>
                <w:szCs w:val="16"/>
                <w:lang w:val="en-GB"/>
              </w:rPr>
            </w:pPr>
            <w:r>
              <w:rPr>
                <w:sz w:val="16"/>
                <w:szCs w:val="16"/>
                <w:lang w:val="en-GB"/>
              </w:rPr>
              <w:t>8.6</w:t>
            </w:r>
          </w:p>
        </w:tc>
        <w:tc>
          <w:tcPr>
            <w:tcW w:w="638" w:type="dxa"/>
            <w:tcBorders>
              <w:top w:val="single" w:sz="4" w:space="0" w:color="auto"/>
              <w:bottom w:val="single" w:sz="4" w:space="0" w:color="auto"/>
            </w:tcBorders>
          </w:tcPr>
          <w:p w14:paraId="6970D08C" w14:textId="0C4654C3" w:rsidR="00346367" w:rsidRPr="003F75C8" w:rsidRDefault="003F75C8" w:rsidP="00346367">
            <w:pPr>
              <w:jc w:val="center"/>
              <w:rPr>
                <w:sz w:val="16"/>
                <w:szCs w:val="16"/>
                <w:lang w:val="en-GB"/>
              </w:rPr>
            </w:pPr>
            <w:r>
              <w:rPr>
                <w:sz w:val="16"/>
                <w:szCs w:val="16"/>
                <w:lang w:val="en-GB"/>
              </w:rPr>
              <w:t>33.4</w:t>
            </w:r>
          </w:p>
        </w:tc>
        <w:tc>
          <w:tcPr>
            <w:tcW w:w="637" w:type="dxa"/>
            <w:tcBorders>
              <w:top w:val="single" w:sz="4" w:space="0" w:color="auto"/>
              <w:bottom w:val="single" w:sz="4" w:space="0" w:color="auto"/>
            </w:tcBorders>
          </w:tcPr>
          <w:p w14:paraId="27FD82E5" w14:textId="25738A79" w:rsidR="00346367" w:rsidRPr="003F75C8" w:rsidRDefault="003F75C8" w:rsidP="00346367">
            <w:pPr>
              <w:jc w:val="center"/>
              <w:rPr>
                <w:sz w:val="16"/>
                <w:szCs w:val="16"/>
                <w:lang w:val="en-GB"/>
              </w:rPr>
            </w:pPr>
            <w:r>
              <w:rPr>
                <w:sz w:val="16"/>
                <w:szCs w:val="16"/>
                <w:lang w:val="en-GB"/>
              </w:rPr>
              <w:t>53.3</w:t>
            </w:r>
          </w:p>
        </w:tc>
        <w:tc>
          <w:tcPr>
            <w:tcW w:w="637" w:type="dxa"/>
            <w:gridSpan w:val="2"/>
            <w:tcBorders>
              <w:top w:val="single" w:sz="4" w:space="0" w:color="auto"/>
              <w:bottom w:val="single" w:sz="4" w:space="0" w:color="auto"/>
            </w:tcBorders>
          </w:tcPr>
          <w:p w14:paraId="43936495" w14:textId="2270BB1D" w:rsidR="00346367" w:rsidRPr="003F75C8" w:rsidRDefault="003F75C8" w:rsidP="00346367">
            <w:pPr>
              <w:jc w:val="center"/>
              <w:rPr>
                <w:sz w:val="16"/>
                <w:szCs w:val="16"/>
                <w:lang w:val="en-GB"/>
              </w:rPr>
            </w:pPr>
            <w:r>
              <w:rPr>
                <w:sz w:val="16"/>
                <w:szCs w:val="16"/>
                <w:lang w:val="en-GB"/>
              </w:rPr>
              <w:t>12.5</w:t>
            </w:r>
          </w:p>
        </w:tc>
        <w:tc>
          <w:tcPr>
            <w:tcW w:w="638" w:type="dxa"/>
            <w:tcBorders>
              <w:top w:val="single" w:sz="4" w:space="0" w:color="auto"/>
              <w:bottom w:val="single" w:sz="4" w:space="0" w:color="auto"/>
            </w:tcBorders>
          </w:tcPr>
          <w:p w14:paraId="5229E6D2" w14:textId="51EDA66B" w:rsidR="00346367" w:rsidRPr="003F75C8" w:rsidRDefault="003F75C8" w:rsidP="00346367">
            <w:pPr>
              <w:jc w:val="center"/>
              <w:rPr>
                <w:sz w:val="16"/>
                <w:szCs w:val="16"/>
                <w:lang w:val="en-GB"/>
              </w:rPr>
            </w:pPr>
            <w:r>
              <w:rPr>
                <w:sz w:val="16"/>
                <w:szCs w:val="16"/>
                <w:lang w:val="en-GB"/>
              </w:rPr>
              <w:t>34.2</w:t>
            </w:r>
          </w:p>
        </w:tc>
      </w:tr>
      <w:tr w:rsidR="007E132A" w:rsidRPr="00B3486E" w14:paraId="2AD2C5F8" w14:textId="77777777" w:rsidTr="007E132A">
        <w:trPr>
          <w:trHeight w:val="522"/>
        </w:trPr>
        <w:tc>
          <w:tcPr>
            <w:tcW w:w="3261" w:type="dxa"/>
            <w:tcBorders>
              <w:top w:val="single" w:sz="4" w:space="0" w:color="auto"/>
              <w:bottom w:val="single" w:sz="4" w:space="0" w:color="auto"/>
            </w:tcBorders>
            <w:noWrap/>
            <w:hideMark/>
          </w:tcPr>
          <w:p w14:paraId="1D247FF8" w14:textId="77777777" w:rsidR="007E132A" w:rsidRPr="00B3486E" w:rsidRDefault="007E132A" w:rsidP="007E132A">
            <w:pPr>
              <w:jc w:val="both"/>
              <w:rPr>
                <w:sz w:val="22"/>
                <w:szCs w:val="22"/>
                <w:lang w:val="en-GB"/>
              </w:rPr>
            </w:pPr>
          </w:p>
        </w:tc>
        <w:tc>
          <w:tcPr>
            <w:tcW w:w="956" w:type="dxa"/>
            <w:gridSpan w:val="2"/>
            <w:tcBorders>
              <w:top w:val="single" w:sz="4" w:space="0" w:color="auto"/>
              <w:bottom w:val="single" w:sz="4" w:space="0" w:color="auto"/>
            </w:tcBorders>
            <w:noWrap/>
            <w:vAlign w:val="center"/>
            <w:hideMark/>
          </w:tcPr>
          <w:p w14:paraId="1C4E0D9C" w14:textId="51C27314" w:rsidR="007E132A" w:rsidRPr="00346367" w:rsidRDefault="007E132A" w:rsidP="007E132A">
            <w:pPr>
              <w:jc w:val="center"/>
              <w:rPr>
                <w:sz w:val="16"/>
                <w:szCs w:val="22"/>
                <w:lang w:val="en-GB"/>
              </w:rPr>
            </w:pPr>
            <w:r>
              <w:rPr>
                <w:sz w:val="16"/>
                <w:szCs w:val="22"/>
                <w:lang w:val="en-GB"/>
              </w:rPr>
              <w:t>p</w:t>
            </w:r>
            <w:r w:rsidRPr="00346367">
              <w:rPr>
                <w:sz w:val="16"/>
                <w:szCs w:val="22"/>
                <w:lang w:val="en-GB"/>
              </w:rPr>
              <w:t>assive and active members combined</w:t>
            </w:r>
          </w:p>
        </w:tc>
        <w:tc>
          <w:tcPr>
            <w:tcW w:w="957" w:type="dxa"/>
            <w:gridSpan w:val="2"/>
            <w:tcBorders>
              <w:top w:val="single" w:sz="4" w:space="0" w:color="auto"/>
              <w:bottom w:val="single" w:sz="4" w:space="0" w:color="auto"/>
            </w:tcBorders>
            <w:noWrap/>
            <w:vAlign w:val="center"/>
            <w:hideMark/>
          </w:tcPr>
          <w:p w14:paraId="796CDC34" w14:textId="39EA7A66" w:rsidR="007E132A" w:rsidRPr="00346367" w:rsidRDefault="007E132A" w:rsidP="007E132A">
            <w:pPr>
              <w:jc w:val="center"/>
              <w:rPr>
                <w:sz w:val="16"/>
                <w:szCs w:val="22"/>
                <w:lang w:val="en-GB"/>
              </w:rPr>
            </w:pPr>
            <w:r w:rsidRPr="00346367">
              <w:rPr>
                <w:sz w:val="16"/>
                <w:szCs w:val="22"/>
                <w:lang w:val="en-GB"/>
              </w:rPr>
              <w:t>No member</w:t>
            </w:r>
          </w:p>
        </w:tc>
        <w:tc>
          <w:tcPr>
            <w:tcW w:w="956" w:type="dxa"/>
            <w:gridSpan w:val="2"/>
            <w:tcBorders>
              <w:top w:val="single" w:sz="4" w:space="0" w:color="auto"/>
              <w:bottom w:val="single" w:sz="4" w:space="0" w:color="auto"/>
            </w:tcBorders>
            <w:noWrap/>
            <w:vAlign w:val="center"/>
          </w:tcPr>
          <w:p w14:paraId="20C6EB78" w14:textId="6E009045" w:rsidR="007E132A" w:rsidRPr="00B3486E" w:rsidRDefault="007E132A" w:rsidP="007E132A">
            <w:pPr>
              <w:jc w:val="center"/>
              <w:rPr>
                <w:sz w:val="22"/>
                <w:szCs w:val="22"/>
                <w:lang w:val="en-GB"/>
              </w:rPr>
            </w:pPr>
            <w:r>
              <w:rPr>
                <w:sz w:val="16"/>
                <w:szCs w:val="22"/>
                <w:lang w:val="en-GB"/>
              </w:rPr>
              <w:t>p</w:t>
            </w:r>
            <w:r w:rsidRPr="00346367">
              <w:rPr>
                <w:sz w:val="16"/>
                <w:szCs w:val="22"/>
                <w:lang w:val="en-GB"/>
              </w:rPr>
              <w:t>assive and active members combined</w:t>
            </w:r>
          </w:p>
        </w:tc>
        <w:tc>
          <w:tcPr>
            <w:tcW w:w="956" w:type="dxa"/>
            <w:gridSpan w:val="2"/>
            <w:tcBorders>
              <w:top w:val="single" w:sz="4" w:space="0" w:color="auto"/>
              <w:bottom w:val="single" w:sz="4" w:space="0" w:color="auto"/>
            </w:tcBorders>
            <w:vAlign w:val="center"/>
          </w:tcPr>
          <w:p w14:paraId="0A441498" w14:textId="26ABAA45" w:rsidR="007E132A" w:rsidRPr="00B3486E" w:rsidRDefault="007E132A" w:rsidP="007E132A">
            <w:pPr>
              <w:jc w:val="center"/>
              <w:rPr>
                <w:sz w:val="22"/>
                <w:szCs w:val="22"/>
                <w:lang w:val="en-GB"/>
              </w:rPr>
            </w:pPr>
            <w:r w:rsidRPr="00346367">
              <w:rPr>
                <w:sz w:val="16"/>
                <w:szCs w:val="22"/>
                <w:lang w:val="en-GB"/>
              </w:rPr>
              <w:t>No member</w:t>
            </w:r>
          </w:p>
        </w:tc>
        <w:tc>
          <w:tcPr>
            <w:tcW w:w="956" w:type="dxa"/>
            <w:gridSpan w:val="2"/>
            <w:tcBorders>
              <w:top w:val="single" w:sz="4" w:space="0" w:color="auto"/>
              <w:bottom w:val="single" w:sz="4" w:space="0" w:color="auto"/>
            </w:tcBorders>
            <w:vAlign w:val="center"/>
          </w:tcPr>
          <w:p w14:paraId="70D6AEF5" w14:textId="459DC783" w:rsidR="007E132A" w:rsidRPr="00B3486E" w:rsidRDefault="007E132A" w:rsidP="007E132A">
            <w:pPr>
              <w:jc w:val="center"/>
              <w:rPr>
                <w:sz w:val="22"/>
                <w:szCs w:val="22"/>
                <w:lang w:val="en-GB"/>
              </w:rPr>
            </w:pPr>
            <w:r>
              <w:rPr>
                <w:sz w:val="16"/>
                <w:szCs w:val="22"/>
                <w:lang w:val="en-GB"/>
              </w:rPr>
              <w:t>p</w:t>
            </w:r>
            <w:r w:rsidRPr="00346367">
              <w:rPr>
                <w:sz w:val="16"/>
                <w:szCs w:val="22"/>
                <w:lang w:val="en-GB"/>
              </w:rPr>
              <w:t>assive and active members combined</w:t>
            </w:r>
          </w:p>
        </w:tc>
        <w:tc>
          <w:tcPr>
            <w:tcW w:w="956" w:type="dxa"/>
            <w:gridSpan w:val="2"/>
            <w:tcBorders>
              <w:top w:val="single" w:sz="4" w:space="0" w:color="auto"/>
              <w:bottom w:val="single" w:sz="4" w:space="0" w:color="auto"/>
            </w:tcBorders>
            <w:vAlign w:val="center"/>
          </w:tcPr>
          <w:p w14:paraId="6259D1CE" w14:textId="50FBB711" w:rsidR="007E132A" w:rsidRPr="00B3486E" w:rsidRDefault="007E132A" w:rsidP="007E132A">
            <w:pPr>
              <w:jc w:val="center"/>
              <w:rPr>
                <w:sz w:val="22"/>
                <w:szCs w:val="22"/>
                <w:lang w:val="en-GB"/>
              </w:rPr>
            </w:pPr>
            <w:r w:rsidRPr="00346367">
              <w:rPr>
                <w:sz w:val="16"/>
                <w:szCs w:val="22"/>
                <w:lang w:val="en-GB"/>
              </w:rPr>
              <w:t>No member</w:t>
            </w:r>
          </w:p>
        </w:tc>
      </w:tr>
      <w:tr w:rsidR="007E132A" w:rsidRPr="00B3486E" w14:paraId="20CB06FE" w14:textId="77777777" w:rsidTr="00FD4944">
        <w:trPr>
          <w:trHeight w:val="288"/>
        </w:trPr>
        <w:tc>
          <w:tcPr>
            <w:tcW w:w="3261" w:type="dxa"/>
            <w:tcBorders>
              <w:top w:val="single" w:sz="4" w:space="0" w:color="auto"/>
            </w:tcBorders>
            <w:noWrap/>
            <w:hideMark/>
          </w:tcPr>
          <w:p w14:paraId="730197C7" w14:textId="750ABB38" w:rsidR="007E132A" w:rsidRPr="00B3486E" w:rsidRDefault="007E132A" w:rsidP="00D62E3E">
            <w:pPr>
              <w:rPr>
                <w:sz w:val="22"/>
                <w:szCs w:val="22"/>
                <w:lang w:val="en-GB"/>
              </w:rPr>
            </w:pPr>
            <w:r w:rsidRPr="00B3486E">
              <w:rPr>
                <w:sz w:val="22"/>
                <w:szCs w:val="22"/>
                <w:lang w:val="en-GB"/>
              </w:rPr>
              <w:t>Political party</w:t>
            </w:r>
            <w:r w:rsidR="00D62E3E">
              <w:rPr>
                <w:sz w:val="22"/>
                <w:szCs w:val="22"/>
                <w:lang w:val="en-GB"/>
              </w:rPr>
              <w:br/>
            </w:r>
            <w:r w:rsidR="00D62E3E" w:rsidRPr="00097CB1">
              <w:rPr>
                <w:sz w:val="16"/>
                <w:szCs w:val="22"/>
                <w:lang w:val="en-GB"/>
              </w:rPr>
              <w:t>(p &lt; 0.001; Cramer’s V = 0.2)</w:t>
            </w:r>
          </w:p>
        </w:tc>
        <w:tc>
          <w:tcPr>
            <w:tcW w:w="956" w:type="dxa"/>
            <w:gridSpan w:val="2"/>
            <w:tcBorders>
              <w:top w:val="single" w:sz="4" w:space="0" w:color="auto"/>
            </w:tcBorders>
            <w:noWrap/>
            <w:vAlign w:val="center"/>
          </w:tcPr>
          <w:p w14:paraId="1F28A196" w14:textId="5FD55D50" w:rsidR="007E132A" w:rsidRPr="007E132A" w:rsidRDefault="00FD4944" w:rsidP="00FD4944">
            <w:pPr>
              <w:jc w:val="center"/>
              <w:rPr>
                <w:sz w:val="16"/>
                <w:szCs w:val="16"/>
                <w:lang w:val="en-GB"/>
              </w:rPr>
            </w:pPr>
            <w:r>
              <w:rPr>
                <w:sz w:val="16"/>
                <w:szCs w:val="16"/>
                <w:lang w:val="en-GB"/>
              </w:rPr>
              <w:t>4.5</w:t>
            </w:r>
          </w:p>
        </w:tc>
        <w:tc>
          <w:tcPr>
            <w:tcW w:w="956" w:type="dxa"/>
            <w:gridSpan w:val="2"/>
            <w:tcBorders>
              <w:top w:val="single" w:sz="4" w:space="0" w:color="auto"/>
            </w:tcBorders>
            <w:noWrap/>
            <w:vAlign w:val="center"/>
          </w:tcPr>
          <w:p w14:paraId="74CBA75E" w14:textId="2C2CE694" w:rsidR="007E132A" w:rsidRPr="007E132A" w:rsidRDefault="00FD4944" w:rsidP="00FD4944">
            <w:pPr>
              <w:jc w:val="center"/>
              <w:rPr>
                <w:sz w:val="16"/>
                <w:szCs w:val="16"/>
                <w:lang w:val="en-GB"/>
              </w:rPr>
            </w:pPr>
            <w:r>
              <w:rPr>
                <w:sz w:val="16"/>
                <w:szCs w:val="16"/>
                <w:lang w:val="en-GB"/>
              </w:rPr>
              <w:t>95.5</w:t>
            </w:r>
          </w:p>
        </w:tc>
        <w:tc>
          <w:tcPr>
            <w:tcW w:w="956" w:type="dxa"/>
            <w:gridSpan w:val="2"/>
            <w:tcBorders>
              <w:top w:val="single" w:sz="4" w:space="0" w:color="auto"/>
            </w:tcBorders>
            <w:noWrap/>
            <w:vAlign w:val="center"/>
          </w:tcPr>
          <w:p w14:paraId="227CF766" w14:textId="15DA64A3" w:rsidR="007E132A" w:rsidRPr="007E132A" w:rsidRDefault="00FD4944" w:rsidP="00FD4944">
            <w:pPr>
              <w:jc w:val="center"/>
              <w:rPr>
                <w:sz w:val="16"/>
                <w:szCs w:val="16"/>
                <w:lang w:val="en-GB"/>
              </w:rPr>
            </w:pPr>
            <w:r>
              <w:rPr>
                <w:sz w:val="16"/>
                <w:szCs w:val="16"/>
                <w:lang w:val="en-GB"/>
              </w:rPr>
              <w:t>7.9</w:t>
            </w:r>
          </w:p>
        </w:tc>
        <w:tc>
          <w:tcPr>
            <w:tcW w:w="956" w:type="dxa"/>
            <w:gridSpan w:val="2"/>
            <w:tcBorders>
              <w:top w:val="single" w:sz="4" w:space="0" w:color="auto"/>
            </w:tcBorders>
            <w:vAlign w:val="center"/>
          </w:tcPr>
          <w:p w14:paraId="2F2BBD87" w14:textId="7F2A661D" w:rsidR="007E132A" w:rsidRPr="007E132A" w:rsidRDefault="00FD4944" w:rsidP="00FD4944">
            <w:pPr>
              <w:jc w:val="center"/>
              <w:rPr>
                <w:sz w:val="16"/>
                <w:szCs w:val="16"/>
                <w:lang w:val="en-GB"/>
              </w:rPr>
            </w:pPr>
            <w:r>
              <w:rPr>
                <w:sz w:val="16"/>
                <w:szCs w:val="16"/>
                <w:lang w:val="en-GB"/>
              </w:rPr>
              <w:t>92.1</w:t>
            </w:r>
          </w:p>
        </w:tc>
        <w:tc>
          <w:tcPr>
            <w:tcW w:w="956" w:type="dxa"/>
            <w:gridSpan w:val="2"/>
            <w:tcBorders>
              <w:top w:val="single" w:sz="4" w:space="0" w:color="auto"/>
            </w:tcBorders>
            <w:vAlign w:val="center"/>
          </w:tcPr>
          <w:p w14:paraId="3C12A3BC" w14:textId="735F9948" w:rsidR="007E132A" w:rsidRPr="007E132A" w:rsidRDefault="00FD4944" w:rsidP="00FD4944">
            <w:pPr>
              <w:jc w:val="center"/>
              <w:rPr>
                <w:sz w:val="16"/>
                <w:szCs w:val="16"/>
                <w:lang w:val="en-GB"/>
              </w:rPr>
            </w:pPr>
            <w:r>
              <w:rPr>
                <w:sz w:val="16"/>
                <w:szCs w:val="16"/>
                <w:lang w:val="en-GB"/>
              </w:rPr>
              <w:t>26.3</w:t>
            </w:r>
          </w:p>
        </w:tc>
        <w:tc>
          <w:tcPr>
            <w:tcW w:w="957" w:type="dxa"/>
            <w:gridSpan w:val="2"/>
            <w:tcBorders>
              <w:top w:val="single" w:sz="4" w:space="0" w:color="auto"/>
            </w:tcBorders>
            <w:vAlign w:val="center"/>
          </w:tcPr>
          <w:p w14:paraId="43E0C3F9" w14:textId="26899651" w:rsidR="007E132A" w:rsidRPr="007E132A" w:rsidRDefault="00FD4944" w:rsidP="00FD4944">
            <w:pPr>
              <w:jc w:val="center"/>
              <w:rPr>
                <w:sz w:val="16"/>
                <w:szCs w:val="16"/>
                <w:lang w:val="en-GB"/>
              </w:rPr>
            </w:pPr>
            <w:r>
              <w:rPr>
                <w:sz w:val="16"/>
                <w:szCs w:val="16"/>
                <w:lang w:val="en-GB"/>
              </w:rPr>
              <w:t>73.7</w:t>
            </w:r>
          </w:p>
        </w:tc>
      </w:tr>
      <w:tr w:rsidR="007E132A" w:rsidRPr="00B3486E" w14:paraId="7A43D540" w14:textId="77777777" w:rsidTr="00FD4944">
        <w:trPr>
          <w:trHeight w:val="288"/>
        </w:trPr>
        <w:tc>
          <w:tcPr>
            <w:tcW w:w="3261" w:type="dxa"/>
            <w:noWrap/>
            <w:hideMark/>
          </w:tcPr>
          <w:p w14:paraId="27D80874" w14:textId="58C1CC2D" w:rsidR="007E132A" w:rsidRPr="00B3486E" w:rsidRDefault="007E132A" w:rsidP="00D62E3E">
            <w:pPr>
              <w:rPr>
                <w:sz w:val="22"/>
                <w:szCs w:val="22"/>
                <w:lang w:val="en-GB"/>
              </w:rPr>
            </w:pPr>
            <w:r w:rsidRPr="00B3486E">
              <w:rPr>
                <w:sz w:val="22"/>
                <w:szCs w:val="22"/>
                <w:lang w:val="en-GB"/>
              </w:rPr>
              <w:t>Environmental organisation</w:t>
            </w:r>
            <w:r w:rsidR="00D62E3E">
              <w:rPr>
                <w:sz w:val="22"/>
                <w:szCs w:val="22"/>
                <w:lang w:val="en-GB"/>
              </w:rPr>
              <w:br/>
            </w:r>
            <w:r w:rsidR="00D62E3E" w:rsidRPr="00097CB1">
              <w:rPr>
                <w:sz w:val="16"/>
                <w:szCs w:val="22"/>
                <w:lang w:val="en-GB"/>
              </w:rPr>
              <w:t>(p &lt; 0.001; Cramer’s V = 0.</w:t>
            </w:r>
            <w:r w:rsidR="00D62E3E">
              <w:rPr>
                <w:sz w:val="16"/>
                <w:szCs w:val="22"/>
                <w:lang w:val="en-GB"/>
              </w:rPr>
              <w:t>3</w:t>
            </w:r>
            <w:r w:rsidR="00D62E3E" w:rsidRPr="00097CB1">
              <w:rPr>
                <w:sz w:val="16"/>
                <w:szCs w:val="22"/>
                <w:lang w:val="en-GB"/>
              </w:rPr>
              <w:t>)</w:t>
            </w:r>
          </w:p>
        </w:tc>
        <w:tc>
          <w:tcPr>
            <w:tcW w:w="956" w:type="dxa"/>
            <w:gridSpan w:val="2"/>
            <w:noWrap/>
            <w:vAlign w:val="center"/>
          </w:tcPr>
          <w:p w14:paraId="25C91D3D" w14:textId="4D65B214" w:rsidR="007E132A" w:rsidRPr="007E132A" w:rsidRDefault="00FD4944" w:rsidP="00FD4944">
            <w:pPr>
              <w:jc w:val="center"/>
              <w:rPr>
                <w:sz w:val="16"/>
                <w:szCs w:val="16"/>
                <w:lang w:val="en-GB"/>
              </w:rPr>
            </w:pPr>
            <w:r>
              <w:rPr>
                <w:sz w:val="16"/>
                <w:szCs w:val="16"/>
                <w:lang w:val="en-GB"/>
              </w:rPr>
              <w:t>5.1</w:t>
            </w:r>
          </w:p>
        </w:tc>
        <w:tc>
          <w:tcPr>
            <w:tcW w:w="956" w:type="dxa"/>
            <w:gridSpan w:val="2"/>
            <w:noWrap/>
            <w:vAlign w:val="center"/>
          </w:tcPr>
          <w:p w14:paraId="2F73717F" w14:textId="542BDB21" w:rsidR="007E132A" w:rsidRPr="007E132A" w:rsidRDefault="00FD4944" w:rsidP="00FD4944">
            <w:pPr>
              <w:jc w:val="center"/>
              <w:rPr>
                <w:sz w:val="16"/>
                <w:szCs w:val="16"/>
                <w:lang w:val="en-GB"/>
              </w:rPr>
            </w:pPr>
            <w:r>
              <w:rPr>
                <w:sz w:val="16"/>
                <w:szCs w:val="16"/>
                <w:lang w:val="en-GB"/>
              </w:rPr>
              <w:t>94.9</w:t>
            </w:r>
          </w:p>
        </w:tc>
        <w:tc>
          <w:tcPr>
            <w:tcW w:w="956" w:type="dxa"/>
            <w:gridSpan w:val="2"/>
            <w:noWrap/>
            <w:vAlign w:val="center"/>
          </w:tcPr>
          <w:p w14:paraId="370F3D69" w14:textId="53BBCFEA" w:rsidR="007E132A" w:rsidRPr="007E132A" w:rsidRDefault="00FD4944" w:rsidP="00FD4944">
            <w:pPr>
              <w:jc w:val="center"/>
              <w:rPr>
                <w:sz w:val="16"/>
                <w:szCs w:val="16"/>
                <w:lang w:val="en-GB"/>
              </w:rPr>
            </w:pPr>
            <w:r>
              <w:rPr>
                <w:sz w:val="16"/>
                <w:szCs w:val="16"/>
                <w:lang w:val="en-GB"/>
              </w:rPr>
              <w:t>18.0</w:t>
            </w:r>
          </w:p>
        </w:tc>
        <w:tc>
          <w:tcPr>
            <w:tcW w:w="956" w:type="dxa"/>
            <w:gridSpan w:val="2"/>
            <w:vAlign w:val="center"/>
          </w:tcPr>
          <w:p w14:paraId="5EB3C0C8" w14:textId="616848C4" w:rsidR="007E132A" w:rsidRPr="007E132A" w:rsidRDefault="00FD4944" w:rsidP="00FD4944">
            <w:pPr>
              <w:jc w:val="center"/>
              <w:rPr>
                <w:sz w:val="16"/>
                <w:szCs w:val="16"/>
                <w:lang w:val="en-GB"/>
              </w:rPr>
            </w:pPr>
            <w:r>
              <w:rPr>
                <w:sz w:val="16"/>
                <w:szCs w:val="16"/>
                <w:lang w:val="en-GB"/>
              </w:rPr>
              <w:t>82.0</w:t>
            </w:r>
          </w:p>
        </w:tc>
        <w:tc>
          <w:tcPr>
            <w:tcW w:w="956" w:type="dxa"/>
            <w:gridSpan w:val="2"/>
            <w:vAlign w:val="center"/>
          </w:tcPr>
          <w:p w14:paraId="30F7981E" w14:textId="5BB3B85F" w:rsidR="007E132A" w:rsidRPr="007E132A" w:rsidRDefault="00FD4944" w:rsidP="00FD4944">
            <w:pPr>
              <w:jc w:val="center"/>
              <w:rPr>
                <w:sz w:val="16"/>
                <w:szCs w:val="16"/>
                <w:lang w:val="en-GB"/>
              </w:rPr>
            </w:pPr>
            <w:r>
              <w:rPr>
                <w:sz w:val="16"/>
                <w:szCs w:val="16"/>
                <w:lang w:val="en-GB"/>
              </w:rPr>
              <w:t>44.5</w:t>
            </w:r>
          </w:p>
        </w:tc>
        <w:tc>
          <w:tcPr>
            <w:tcW w:w="957" w:type="dxa"/>
            <w:gridSpan w:val="2"/>
            <w:vAlign w:val="center"/>
          </w:tcPr>
          <w:p w14:paraId="7AD5E1C9" w14:textId="11E0F5F2" w:rsidR="007E132A" w:rsidRPr="007E132A" w:rsidRDefault="00FD4944" w:rsidP="00FD4944">
            <w:pPr>
              <w:jc w:val="center"/>
              <w:rPr>
                <w:sz w:val="16"/>
                <w:szCs w:val="16"/>
                <w:lang w:val="en-GB"/>
              </w:rPr>
            </w:pPr>
            <w:r>
              <w:rPr>
                <w:sz w:val="16"/>
                <w:szCs w:val="16"/>
                <w:lang w:val="en-GB"/>
              </w:rPr>
              <w:t>55.5</w:t>
            </w:r>
          </w:p>
        </w:tc>
      </w:tr>
      <w:tr w:rsidR="007E132A" w:rsidRPr="00B3486E" w14:paraId="4F0E626A" w14:textId="77777777" w:rsidTr="00FD4944">
        <w:trPr>
          <w:trHeight w:val="288"/>
        </w:trPr>
        <w:tc>
          <w:tcPr>
            <w:tcW w:w="3261" w:type="dxa"/>
            <w:tcBorders>
              <w:bottom w:val="single" w:sz="4" w:space="0" w:color="auto"/>
            </w:tcBorders>
            <w:noWrap/>
            <w:hideMark/>
          </w:tcPr>
          <w:p w14:paraId="1758F48F" w14:textId="522E1F9C" w:rsidR="007E132A" w:rsidRPr="00B3486E" w:rsidRDefault="007E132A" w:rsidP="00D62E3E">
            <w:pPr>
              <w:rPr>
                <w:sz w:val="22"/>
                <w:szCs w:val="22"/>
                <w:lang w:val="en-GB"/>
              </w:rPr>
            </w:pPr>
            <w:r w:rsidRPr="00B3486E">
              <w:rPr>
                <w:sz w:val="22"/>
                <w:szCs w:val="22"/>
                <w:lang w:val="en-GB"/>
              </w:rPr>
              <w:t>Human or civil rights organisation</w:t>
            </w:r>
            <w:r w:rsidR="00D62E3E">
              <w:rPr>
                <w:sz w:val="22"/>
                <w:szCs w:val="22"/>
                <w:lang w:val="en-GB"/>
              </w:rPr>
              <w:br/>
            </w:r>
            <w:r w:rsidR="00D62E3E" w:rsidRPr="00097CB1">
              <w:rPr>
                <w:sz w:val="16"/>
                <w:szCs w:val="22"/>
                <w:lang w:val="en-GB"/>
              </w:rPr>
              <w:t>(p &lt; 0.001; Cramer’s V = 0.</w:t>
            </w:r>
            <w:r w:rsidR="00D62E3E">
              <w:rPr>
                <w:sz w:val="16"/>
                <w:szCs w:val="22"/>
                <w:lang w:val="en-GB"/>
              </w:rPr>
              <w:t>3</w:t>
            </w:r>
            <w:r w:rsidR="00D62E3E" w:rsidRPr="00097CB1">
              <w:rPr>
                <w:sz w:val="16"/>
                <w:szCs w:val="22"/>
                <w:lang w:val="en-GB"/>
              </w:rPr>
              <w:t>)</w:t>
            </w:r>
          </w:p>
        </w:tc>
        <w:tc>
          <w:tcPr>
            <w:tcW w:w="956" w:type="dxa"/>
            <w:gridSpan w:val="2"/>
            <w:tcBorders>
              <w:bottom w:val="single" w:sz="4" w:space="0" w:color="auto"/>
            </w:tcBorders>
            <w:noWrap/>
            <w:vAlign w:val="center"/>
          </w:tcPr>
          <w:p w14:paraId="4AAAD29D" w14:textId="59CBF1F9" w:rsidR="007E132A" w:rsidRPr="007E132A" w:rsidRDefault="00FD4944" w:rsidP="00FD4944">
            <w:pPr>
              <w:jc w:val="center"/>
              <w:rPr>
                <w:sz w:val="16"/>
                <w:szCs w:val="16"/>
                <w:lang w:val="en-GB"/>
              </w:rPr>
            </w:pPr>
            <w:r>
              <w:rPr>
                <w:sz w:val="16"/>
                <w:szCs w:val="16"/>
                <w:lang w:val="en-GB"/>
              </w:rPr>
              <w:t>5.4</w:t>
            </w:r>
          </w:p>
        </w:tc>
        <w:tc>
          <w:tcPr>
            <w:tcW w:w="956" w:type="dxa"/>
            <w:gridSpan w:val="2"/>
            <w:tcBorders>
              <w:bottom w:val="single" w:sz="4" w:space="0" w:color="auto"/>
            </w:tcBorders>
            <w:noWrap/>
            <w:vAlign w:val="center"/>
          </w:tcPr>
          <w:p w14:paraId="165EA183" w14:textId="240317B2" w:rsidR="007E132A" w:rsidRPr="007E132A" w:rsidRDefault="00FD4944" w:rsidP="00FD4944">
            <w:pPr>
              <w:jc w:val="center"/>
              <w:rPr>
                <w:sz w:val="16"/>
                <w:szCs w:val="16"/>
                <w:lang w:val="en-GB"/>
              </w:rPr>
            </w:pPr>
            <w:r>
              <w:rPr>
                <w:sz w:val="16"/>
                <w:szCs w:val="16"/>
                <w:lang w:val="en-GB"/>
              </w:rPr>
              <w:t>94.6</w:t>
            </w:r>
          </w:p>
        </w:tc>
        <w:tc>
          <w:tcPr>
            <w:tcW w:w="956" w:type="dxa"/>
            <w:gridSpan w:val="2"/>
            <w:tcBorders>
              <w:bottom w:val="single" w:sz="4" w:space="0" w:color="auto"/>
            </w:tcBorders>
            <w:noWrap/>
            <w:vAlign w:val="center"/>
          </w:tcPr>
          <w:p w14:paraId="7A16D23B" w14:textId="1FBB9AE2" w:rsidR="007E132A" w:rsidRPr="007E132A" w:rsidRDefault="00FD4944" w:rsidP="00FD4944">
            <w:pPr>
              <w:jc w:val="center"/>
              <w:rPr>
                <w:sz w:val="16"/>
                <w:szCs w:val="16"/>
                <w:lang w:val="en-GB"/>
              </w:rPr>
            </w:pPr>
            <w:r>
              <w:rPr>
                <w:sz w:val="16"/>
                <w:szCs w:val="16"/>
                <w:lang w:val="en-GB"/>
              </w:rPr>
              <w:t>20.6</w:t>
            </w:r>
          </w:p>
        </w:tc>
        <w:tc>
          <w:tcPr>
            <w:tcW w:w="956" w:type="dxa"/>
            <w:gridSpan w:val="2"/>
            <w:tcBorders>
              <w:bottom w:val="single" w:sz="4" w:space="0" w:color="auto"/>
            </w:tcBorders>
            <w:vAlign w:val="center"/>
          </w:tcPr>
          <w:p w14:paraId="588C0C0E" w14:textId="51CFF516" w:rsidR="007E132A" w:rsidRPr="007E132A" w:rsidRDefault="00FD4944" w:rsidP="00FD4944">
            <w:pPr>
              <w:jc w:val="center"/>
              <w:rPr>
                <w:sz w:val="16"/>
                <w:szCs w:val="16"/>
                <w:lang w:val="en-GB"/>
              </w:rPr>
            </w:pPr>
            <w:r>
              <w:rPr>
                <w:sz w:val="16"/>
                <w:szCs w:val="16"/>
                <w:lang w:val="en-GB"/>
              </w:rPr>
              <w:t>79.4</w:t>
            </w:r>
          </w:p>
        </w:tc>
        <w:tc>
          <w:tcPr>
            <w:tcW w:w="956" w:type="dxa"/>
            <w:gridSpan w:val="2"/>
            <w:tcBorders>
              <w:bottom w:val="single" w:sz="4" w:space="0" w:color="auto"/>
            </w:tcBorders>
            <w:vAlign w:val="center"/>
          </w:tcPr>
          <w:p w14:paraId="0FB76136" w14:textId="512AEF75" w:rsidR="007E132A" w:rsidRPr="007E132A" w:rsidRDefault="00FD4944" w:rsidP="00FD4944">
            <w:pPr>
              <w:jc w:val="center"/>
              <w:rPr>
                <w:sz w:val="16"/>
                <w:szCs w:val="16"/>
                <w:lang w:val="en-GB"/>
              </w:rPr>
            </w:pPr>
            <w:r>
              <w:rPr>
                <w:sz w:val="16"/>
                <w:szCs w:val="16"/>
                <w:lang w:val="en-GB"/>
              </w:rPr>
              <w:t>37.9</w:t>
            </w:r>
          </w:p>
        </w:tc>
        <w:tc>
          <w:tcPr>
            <w:tcW w:w="957" w:type="dxa"/>
            <w:gridSpan w:val="2"/>
            <w:tcBorders>
              <w:bottom w:val="single" w:sz="4" w:space="0" w:color="auto"/>
            </w:tcBorders>
            <w:vAlign w:val="center"/>
          </w:tcPr>
          <w:p w14:paraId="4766D536" w14:textId="544CF37A" w:rsidR="007E132A" w:rsidRPr="007E132A" w:rsidRDefault="00FD4944" w:rsidP="00FD4944">
            <w:pPr>
              <w:jc w:val="center"/>
              <w:rPr>
                <w:sz w:val="16"/>
                <w:szCs w:val="16"/>
                <w:lang w:val="en-GB"/>
              </w:rPr>
            </w:pPr>
            <w:r>
              <w:rPr>
                <w:sz w:val="16"/>
                <w:szCs w:val="16"/>
                <w:lang w:val="en-GB"/>
              </w:rPr>
              <w:t>62.1</w:t>
            </w:r>
          </w:p>
        </w:tc>
      </w:tr>
    </w:tbl>
    <w:p w14:paraId="02731502" w14:textId="77777777" w:rsidR="004F4CF3" w:rsidRDefault="004F4CF3" w:rsidP="00D356AE">
      <w:pPr>
        <w:spacing w:line="360" w:lineRule="auto"/>
        <w:jc w:val="both"/>
        <w:rPr>
          <w:lang w:val="en-GB"/>
        </w:rPr>
      </w:pPr>
    </w:p>
    <w:p w14:paraId="12771044" w14:textId="288CBDF8" w:rsidR="00751CC5" w:rsidRPr="00E519E8" w:rsidRDefault="00800F08" w:rsidP="00D356AE">
      <w:pPr>
        <w:spacing w:line="360" w:lineRule="auto"/>
        <w:jc w:val="both"/>
        <w:rPr>
          <w:i/>
          <w:iCs/>
          <w:lang w:val="en-GB"/>
        </w:rPr>
      </w:pPr>
      <w:r w:rsidRPr="00E519E8">
        <w:rPr>
          <w:b/>
          <w:bCs/>
          <w:i/>
          <w:iCs/>
          <w:lang w:val="en-GB"/>
        </w:rPr>
        <w:t xml:space="preserve">Table </w:t>
      </w:r>
      <w:r w:rsidR="00335526">
        <w:rPr>
          <w:b/>
          <w:bCs/>
          <w:i/>
          <w:iCs/>
          <w:lang w:val="en-GB"/>
        </w:rPr>
        <w:t>G</w:t>
      </w:r>
      <w:r w:rsidRPr="00E519E8">
        <w:rPr>
          <w:i/>
          <w:iCs/>
          <w:lang w:val="en-GB"/>
        </w:rPr>
        <w:t xml:space="preserve">: </w:t>
      </w:r>
      <w:r w:rsidR="00097CB1" w:rsidRPr="00E519E8">
        <w:rPr>
          <w:i/>
          <w:iCs/>
          <w:lang w:val="en-GB"/>
        </w:rPr>
        <w:t>Social and demographic</w:t>
      </w:r>
      <w:r w:rsidRPr="00E519E8">
        <w:rPr>
          <w:i/>
          <w:iCs/>
          <w:lang w:val="en-GB"/>
        </w:rPr>
        <w:t xml:space="preserve"> characteristics of the three clusters (in percent)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0"/>
        <w:gridCol w:w="1574"/>
        <w:gridCol w:w="1574"/>
        <w:gridCol w:w="1574"/>
      </w:tblGrid>
      <w:tr w:rsidR="00800F08" w:rsidRPr="00B3486E" w14:paraId="5277E677" w14:textId="77777777" w:rsidTr="00677A21">
        <w:trPr>
          <w:trHeight w:val="284"/>
        </w:trPr>
        <w:tc>
          <w:tcPr>
            <w:tcW w:w="4350" w:type="dxa"/>
            <w:tcBorders>
              <w:top w:val="single" w:sz="4" w:space="0" w:color="auto"/>
              <w:bottom w:val="single" w:sz="4" w:space="0" w:color="auto"/>
            </w:tcBorders>
            <w:noWrap/>
            <w:hideMark/>
          </w:tcPr>
          <w:p w14:paraId="0D77D133" w14:textId="77777777" w:rsidR="00800F08" w:rsidRPr="00B3486E" w:rsidRDefault="00800F08" w:rsidP="00677A21">
            <w:pPr>
              <w:jc w:val="both"/>
              <w:rPr>
                <w:sz w:val="22"/>
                <w:szCs w:val="22"/>
                <w:lang w:val="en-GB"/>
              </w:rPr>
            </w:pPr>
          </w:p>
        </w:tc>
        <w:tc>
          <w:tcPr>
            <w:tcW w:w="1574" w:type="dxa"/>
            <w:tcBorders>
              <w:top w:val="single" w:sz="4" w:space="0" w:color="auto"/>
              <w:bottom w:val="single" w:sz="4" w:space="0" w:color="auto"/>
            </w:tcBorders>
            <w:noWrap/>
          </w:tcPr>
          <w:p w14:paraId="48A15470" w14:textId="77777777" w:rsidR="00800F08" w:rsidRPr="00B3486E" w:rsidRDefault="00800F08" w:rsidP="00677A21">
            <w:pPr>
              <w:jc w:val="center"/>
              <w:rPr>
                <w:sz w:val="22"/>
                <w:szCs w:val="22"/>
                <w:lang w:val="en-GB"/>
              </w:rPr>
            </w:pPr>
            <w:r>
              <w:rPr>
                <w:sz w:val="22"/>
                <w:szCs w:val="22"/>
                <w:lang w:val="en-GB"/>
              </w:rPr>
              <w:t>reluctant</w:t>
            </w:r>
          </w:p>
        </w:tc>
        <w:tc>
          <w:tcPr>
            <w:tcW w:w="1574" w:type="dxa"/>
            <w:tcBorders>
              <w:top w:val="single" w:sz="4" w:space="0" w:color="auto"/>
              <w:bottom w:val="single" w:sz="4" w:space="0" w:color="auto"/>
            </w:tcBorders>
            <w:noWrap/>
          </w:tcPr>
          <w:p w14:paraId="70312E64" w14:textId="77777777" w:rsidR="00800F08" w:rsidRPr="00B3486E" w:rsidRDefault="00800F08" w:rsidP="00677A21">
            <w:pPr>
              <w:jc w:val="center"/>
              <w:rPr>
                <w:sz w:val="22"/>
                <w:szCs w:val="22"/>
                <w:lang w:val="en-GB"/>
              </w:rPr>
            </w:pPr>
            <w:r>
              <w:rPr>
                <w:sz w:val="22"/>
                <w:szCs w:val="22"/>
                <w:lang w:val="en-GB"/>
              </w:rPr>
              <w:t>sympathetic</w:t>
            </w:r>
          </w:p>
        </w:tc>
        <w:tc>
          <w:tcPr>
            <w:tcW w:w="1574" w:type="dxa"/>
            <w:tcBorders>
              <w:top w:val="single" w:sz="4" w:space="0" w:color="auto"/>
              <w:bottom w:val="single" w:sz="4" w:space="0" w:color="auto"/>
            </w:tcBorders>
            <w:noWrap/>
          </w:tcPr>
          <w:p w14:paraId="29CDAD23" w14:textId="77777777" w:rsidR="00800F08" w:rsidRPr="00B3486E" w:rsidRDefault="00800F08" w:rsidP="00677A21">
            <w:pPr>
              <w:jc w:val="center"/>
              <w:rPr>
                <w:sz w:val="22"/>
                <w:szCs w:val="22"/>
                <w:lang w:val="en-GB"/>
              </w:rPr>
            </w:pPr>
            <w:r>
              <w:rPr>
                <w:sz w:val="22"/>
                <w:szCs w:val="22"/>
                <w:lang w:val="en-GB"/>
              </w:rPr>
              <w:t>active</w:t>
            </w:r>
          </w:p>
        </w:tc>
      </w:tr>
      <w:tr w:rsidR="00800F08" w:rsidRPr="00C93E28" w14:paraId="098CF71E" w14:textId="77777777" w:rsidTr="00677A21">
        <w:trPr>
          <w:trHeight w:val="284"/>
        </w:trPr>
        <w:tc>
          <w:tcPr>
            <w:tcW w:w="4350" w:type="dxa"/>
            <w:tcBorders>
              <w:top w:val="single" w:sz="4" w:space="0" w:color="auto"/>
            </w:tcBorders>
            <w:noWrap/>
          </w:tcPr>
          <w:p w14:paraId="049AB955" w14:textId="274CC69D" w:rsidR="00800F08" w:rsidRPr="00097CB1" w:rsidRDefault="009461BF" w:rsidP="009461BF">
            <w:pPr>
              <w:jc w:val="both"/>
              <w:rPr>
                <w:sz w:val="16"/>
                <w:szCs w:val="22"/>
                <w:lang w:val="en-GB"/>
              </w:rPr>
            </w:pPr>
            <w:r w:rsidRPr="00097CB1">
              <w:rPr>
                <w:b/>
                <w:sz w:val="16"/>
                <w:szCs w:val="22"/>
                <w:lang w:val="en-GB"/>
              </w:rPr>
              <w:t>trust</w:t>
            </w:r>
            <w:r w:rsidRPr="00097CB1">
              <w:rPr>
                <w:sz w:val="16"/>
                <w:szCs w:val="22"/>
                <w:lang w:val="en-GB"/>
              </w:rPr>
              <w:t xml:space="preserve"> (p &lt; 0.001; Cramer’s V = 0.2): </w:t>
            </w:r>
            <w:r w:rsidR="00097CB1">
              <w:rPr>
                <w:sz w:val="16"/>
                <w:szCs w:val="22"/>
                <w:lang w:val="en-GB"/>
              </w:rPr>
              <w:t xml:space="preserve">       </w:t>
            </w:r>
            <w:r w:rsidRPr="00097CB1">
              <w:rPr>
                <w:sz w:val="16"/>
                <w:szCs w:val="22"/>
                <w:lang w:val="en-GB"/>
              </w:rPr>
              <w:t xml:space="preserve">low </w:t>
            </w:r>
          </w:p>
        </w:tc>
        <w:tc>
          <w:tcPr>
            <w:tcW w:w="1574" w:type="dxa"/>
            <w:tcBorders>
              <w:top w:val="single" w:sz="4" w:space="0" w:color="auto"/>
            </w:tcBorders>
            <w:noWrap/>
            <w:vAlign w:val="center"/>
          </w:tcPr>
          <w:p w14:paraId="40B57904" w14:textId="12009C14" w:rsidR="00800F08" w:rsidRPr="000F04A6" w:rsidRDefault="009461BF" w:rsidP="00677A21">
            <w:pPr>
              <w:jc w:val="center"/>
              <w:rPr>
                <w:sz w:val="16"/>
                <w:szCs w:val="16"/>
                <w:lang w:val="en-GB"/>
              </w:rPr>
            </w:pPr>
            <w:r>
              <w:rPr>
                <w:sz w:val="16"/>
                <w:szCs w:val="16"/>
                <w:lang w:val="en-GB"/>
              </w:rPr>
              <w:t>33.0</w:t>
            </w:r>
          </w:p>
        </w:tc>
        <w:tc>
          <w:tcPr>
            <w:tcW w:w="1574" w:type="dxa"/>
            <w:tcBorders>
              <w:top w:val="single" w:sz="4" w:space="0" w:color="auto"/>
            </w:tcBorders>
            <w:noWrap/>
            <w:vAlign w:val="center"/>
          </w:tcPr>
          <w:p w14:paraId="799E7526" w14:textId="404143BF" w:rsidR="00800F08" w:rsidRPr="000F04A6" w:rsidRDefault="009461BF" w:rsidP="00677A21">
            <w:pPr>
              <w:jc w:val="center"/>
              <w:rPr>
                <w:sz w:val="16"/>
                <w:szCs w:val="16"/>
                <w:lang w:val="en-GB"/>
              </w:rPr>
            </w:pPr>
            <w:r>
              <w:rPr>
                <w:sz w:val="16"/>
                <w:szCs w:val="16"/>
                <w:lang w:val="en-GB"/>
              </w:rPr>
              <w:t>15.2</w:t>
            </w:r>
          </w:p>
        </w:tc>
        <w:tc>
          <w:tcPr>
            <w:tcW w:w="1574" w:type="dxa"/>
            <w:tcBorders>
              <w:top w:val="single" w:sz="4" w:space="0" w:color="auto"/>
            </w:tcBorders>
            <w:noWrap/>
            <w:vAlign w:val="center"/>
          </w:tcPr>
          <w:p w14:paraId="043BEA02" w14:textId="6E6A4461" w:rsidR="00800F08" w:rsidRPr="000F04A6" w:rsidRDefault="009461BF" w:rsidP="00677A21">
            <w:pPr>
              <w:jc w:val="center"/>
              <w:rPr>
                <w:sz w:val="16"/>
                <w:szCs w:val="16"/>
                <w:lang w:val="en-GB"/>
              </w:rPr>
            </w:pPr>
            <w:r>
              <w:rPr>
                <w:sz w:val="16"/>
                <w:szCs w:val="16"/>
                <w:lang w:val="en-GB"/>
              </w:rPr>
              <w:t>17.1</w:t>
            </w:r>
          </w:p>
        </w:tc>
      </w:tr>
      <w:tr w:rsidR="00800F08" w:rsidRPr="00B3486E" w14:paraId="304FA3B6" w14:textId="77777777" w:rsidTr="00677A21">
        <w:trPr>
          <w:trHeight w:val="284"/>
        </w:trPr>
        <w:tc>
          <w:tcPr>
            <w:tcW w:w="4350" w:type="dxa"/>
            <w:noWrap/>
          </w:tcPr>
          <w:p w14:paraId="7FF0E9B3" w14:textId="002E9EBC" w:rsidR="00800F08" w:rsidRPr="00097CB1" w:rsidRDefault="009461BF" w:rsidP="009461BF">
            <w:pPr>
              <w:ind w:left="2665"/>
              <w:jc w:val="both"/>
              <w:rPr>
                <w:sz w:val="16"/>
                <w:szCs w:val="22"/>
                <w:lang w:val="en-GB"/>
              </w:rPr>
            </w:pPr>
            <w:r w:rsidRPr="00097CB1">
              <w:rPr>
                <w:sz w:val="16"/>
                <w:szCs w:val="22"/>
                <w:lang w:val="en-GB"/>
              </w:rPr>
              <w:t xml:space="preserve">rather low </w:t>
            </w:r>
          </w:p>
        </w:tc>
        <w:tc>
          <w:tcPr>
            <w:tcW w:w="1574" w:type="dxa"/>
            <w:noWrap/>
            <w:vAlign w:val="center"/>
          </w:tcPr>
          <w:p w14:paraId="13DC646A" w14:textId="33269C6A" w:rsidR="00800F08" w:rsidRPr="000F04A6" w:rsidRDefault="009461BF" w:rsidP="00677A21">
            <w:pPr>
              <w:jc w:val="center"/>
              <w:rPr>
                <w:sz w:val="16"/>
                <w:szCs w:val="16"/>
                <w:lang w:val="en-GB"/>
              </w:rPr>
            </w:pPr>
            <w:r>
              <w:rPr>
                <w:sz w:val="16"/>
                <w:szCs w:val="16"/>
                <w:lang w:val="en-GB"/>
              </w:rPr>
              <w:t>27.5</w:t>
            </w:r>
          </w:p>
        </w:tc>
        <w:tc>
          <w:tcPr>
            <w:tcW w:w="1574" w:type="dxa"/>
            <w:noWrap/>
            <w:vAlign w:val="center"/>
          </w:tcPr>
          <w:p w14:paraId="35C0466C" w14:textId="008ACDD2" w:rsidR="00800F08" w:rsidRPr="000F04A6" w:rsidRDefault="009461BF" w:rsidP="00677A21">
            <w:pPr>
              <w:jc w:val="center"/>
              <w:rPr>
                <w:sz w:val="16"/>
                <w:szCs w:val="16"/>
                <w:lang w:val="en-GB"/>
              </w:rPr>
            </w:pPr>
            <w:r>
              <w:rPr>
                <w:sz w:val="16"/>
                <w:szCs w:val="16"/>
                <w:lang w:val="en-GB"/>
              </w:rPr>
              <w:t>21.7</w:t>
            </w:r>
          </w:p>
        </w:tc>
        <w:tc>
          <w:tcPr>
            <w:tcW w:w="1574" w:type="dxa"/>
            <w:noWrap/>
            <w:vAlign w:val="center"/>
          </w:tcPr>
          <w:p w14:paraId="3CD0C62E" w14:textId="77D56620" w:rsidR="00800F08" w:rsidRPr="000F04A6" w:rsidRDefault="009461BF" w:rsidP="00677A21">
            <w:pPr>
              <w:jc w:val="center"/>
              <w:rPr>
                <w:sz w:val="16"/>
                <w:szCs w:val="16"/>
                <w:lang w:val="en-GB"/>
              </w:rPr>
            </w:pPr>
            <w:r>
              <w:rPr>
                <w:sz w:val="16"/>
                <w:szCs w:val="16"/>
                <w:lang w:val="en-GB"/>
              </w:rPr>
              <w:t>22.5</w:t>
            </w:r>
          </w:p>
        </w:tc>
      </w:tr>
      <w:tr w:rsidR="00800F08" w:rsidRPr="00B3486E" w14:paraId="5C4A5517" w14:textId="77777777" w:rsidTr="00677A21">
        <w:trPr>
          <w:trHeight w:val="284"/>
        </w:trPr>
        <w:tc>
          <w:tcPr>
            <w:tcW w:w="4350" w:type="dxa"/>
            <w:noWrap/>
          </w:tcPr>
          <w:p w14:paraId="7A483E27" w14:textId="178C4B18" w:rsidR="00800F08" w:rsidRPr="00097CB1" w:rsidRDefault="009461BF" w:rsidP="009461BF">
            <w:pPr>
              <w:ind w:left="2665"/>
              <w:jc w:val="both"/>
              <w:rPr>
                <w:sz w:val="16"/>
                <w:szCs w:val="22"/>
                <w:lang w:val="en-GB"/>
              </w:rPr>
            </w:pPr>
            <w:r w:rsidRPr="00097CB1">
              <w:rPr>
                <w:sz w:val="16"/>
                <w:szCs w:val="22"/>
                <w:lang w:val="en-GB"/>
              </w:rPr>
              <w:t xml:space="preserve">rather high </w:t>
            </w:r>
          </w:p>
        </w:tc>
        <w:tc>
          <w:tcPr>
            <w:tcW w:w="1574" w:type="dxa"/>
            <w:noWrap/>
            <w:vAlign w:val="center"/>
          </w:tcPr>
          <w:p w14:paraId="21CC8324" w14:textId="4DFA81CD" w:rsidR="00800F08" w:rsidRPr="000F04A6" w:rsidRDefault="009461BF" w:rsidP="00677A21">
            <w:pPr>
              <w:jc w:val="center"/>
              <w:rPr>
                <w:sz w:val="16"/>
                <w:szCs w:val="16"/>
                <w:lang w:val="en-GB"/>
              </w:rPr>
            </w:pPr>
            <w:r>
              <w:rPr>
                <w:sz w:val="16"/>
                <w:szCs w:val="16"/>
                <w:lang w:val="en-GB"/>
              </w:rPr>
              <w:t>23.1</w:t>
            </w:r>
          </w:p>
        </w:tc>
        <w:tc>
          <w:tcPr>
            <w:tcW w:w="1574" w:type="dxa"/>
            <w:noWrap/>
            <w:vAlign w:val="center"/>
          </w:tcPr>
          <w:p w14:paraId="2F9FFA6B" w14:textId="14DABBA6" w:rsidR="00800F08" w:rsidRPr="000F04A6" w:rsidRDefault="009461BF" w:rsidP="00677A21">
            <w:pPr>
              <w:jc w:val="center"/>
              <w:rPr>
                <w:sz w:val="16"/>
                <w:szCs w:val="16"/>
                <w:lang w:val="en-GB"/>
              </w:rPr>
            </w:pPr>
            <w:r>
              <w:rPr>
                <w:sz w:val="16"/>
                <w:szCs w:val="16"/>
                <w:lang w:val="en-GB"/>
              </w:rPr>
              <w:t>27.3</w:t>
            </w:r>
          </w:p>
        </w:tc>
        <w:tc>
          <w:tcPr>
            <w:tcW w:w="1574" w:type="dxa"/>
            <w:noWrap/>
            <w:vAlign w:val="center"/>
          </w:tcPr>
          <w:p w14:paraId="46378DDE" w14:textId="121084CB" w:rsidR="00800F08" w:rsidRPr="000F04A6" w:rsidRDefault="009461BF" w:rsidP="00677A21">
            <w:pPr>
              <w:jc w:val="center"/>
              <w:rPr>
                <w:sz w:val="16"/>
                <w:szCs w:val="16"/>
                <w:lang w:val="en-GB"/>
              </w:rPr>
            </w:pPr>
            <w:r>
              <w:rPr>
                <w:sz w:val="16"/>
                <w:szCs w:val="16"/>
                <w:lang w:val="en-GB"/>
              </w:rPr>
              <w:t>28.7</w:t>
            </w:r>
          </w:p>
        </w:tc>
      </w:tr>
      <w:tr w:rsidR="00800F08" w:rsidRPr="00C93E28" w14:paraId="4D444B14" w14:textId="77777777" w:rsidTr="00677A21">
        <w:trPr>
          <w:trHeight w:val="284"/>
        </w:trPr>
        <w:tc>
          <w:tcPr>
            <w:tcW w:w="4350" w:type="dxa"/>
            <w:noWrap/>
          </w:tcPr>
          <w:p w14:paraId="2AAF2C39" w14:textId="7C29A56B" w:rsidR="00800F08" w:rsidRPr="00097CB1" w:rsidRDefault="009461BF" w:rsidP="009461BF">
            <w:pPr>
              <w:ind w:left="2665"/>
              <w:rPr>
                <w:sz w:val="16"/>
                <w:szCs w:val="22"/>
                <w:lang w:val="en-GB"/>
              </w:rPr>
            </w:pPr>
            <w:r w:rsidRPr="00097CB1">
              <w:rPr>
                <w:sz w:val="16"/>
                <w:szCs w:val="22"/>
                <w:lang w:val="en-GB"/>
              </w:rPr>
              <w:t xml:space="preserve">high </w:t>
            </w:r>
          </w:p>
        </w:tc>
        <w:tc>
          <w:tcPr>
            <w:tcW w:w="1574" w:type="dxa"/>
            <w:vAlign w:val="center"/>
          </w:tcPr>
          <w:p w14:paraId="743E1AF0" w14:textId="6B79B4BA" w:rsidR="00800F08" w:rsidRPr="000F04A6" w:rsidRDefault="009461BF" w:rsidP="00677A21">
            <w:pPr>
              <w:jc w:val="center"/>
              <w:rPr>
                <w:sz w:val="16"/>
                <w:szCs w:val="16"/>
                <w:lang w:val="en-GB"/>
              </w:rPr>
            </w:pPr>
            <w:r>
              <w:rPr>
                <w:sz w:val="16"/>
                <w:szCs w:val="16"/>
                <w:lang w:val="en-GB"/>
              </w:rPr>
              <w:t>16.4</w:t>
            </w:r>
          </w:p>
        </w:tc>
        <w:tc>
          <w:tcPr>
            <w:tcW w:w="1574" w:type="dxa"/>
            <w:vAlign w:val="center"/>
          </w:tcPr>
          <w:p w14:paraId="3E990FDD" w14:textId="47ADB8B2" w:rsidR="00800F08" w:rsidRPr="000F04A6" w:rsidRDefault="009461BF" w:rsidP="00677A21">
            <w:pPr>
              <w:jc w:val="center"/>
              <w:rPr>
                <w:sz w:val="16"/>
                <w:szCs w:val="16"/>
                <w:lang w:val="en-GB"/>
              </w:rPr>
            </w:pPr>
            <w:r>
              <w:rPr>
                <w:sz w:val="16"/>
                <w:szCs w:val="16"/>
                <w:lang w:val="en-GB"/>
              </w:rPr>
              <w:t>35.8</w:t>
            </w:r>
          </w:p>
        </w:tc>
        <w:tc>
          <w:tcPr>
            <w:tcW w:w="1574" w:type="dxa"/>
            <w:vAlign w:val="center"/>
          </w:tcPr>
          <w:p w14:paraId="3C3B62A6" w14:textId="22286C61" w:rsidR="00800F08" w:rsidRPr="000F04A6" w:rsidRDefault="009461BF" w:rsidP="00677A21">
            <w:pPr>
              <w:jc w:val="center"/>
              <w:rPr>
                <w:sz w:val="16"/>
                <w:szCs w:val="16"/>
                <w:lang w:val="en-GB"/>
              </w:rPr>
            </w:pPr>
            <w:r>
              <w:rPr>
                <w:sz w:val="16"/>
                <w:szCs w:val="16"/>
                <w:lang w:val="en-GB"/>
              </w:rPr>
              <w:t>31.8</w:t>
            </w:r>
          </w:p>
        </w:tc>
      </w:tr>
      <w:tr w:rsidR="00800F08" w:rsidRPr="00B3486E" w14:paraId="5257BC4F" w14:textId="77777777" w:rsidTr="00677A21">
        <w:trPr>
          <w:trHeight w:val="284"/>
        </w:trPr>
        <w:tc>
          <w:tcPr>
            <w:tcW w:w="4350" w:type="dxa"/>
            <w:noWrap/>
          </w:tcPr>
          <w:p w14:paraId="500110C3" w14:textId="259B3697" w:rsidR="00800F08" w:rsidRPr="00097CB1" w:rsidRDefault="00ED3F34" w:rsidP="00677A21">
            <w:pPr>
              <w:rPr>
                <w:sz w:val="16"/>
                <w:szCs w:val="22"/>
                <w:lang w:val="en-GB"/>
              </w:rPr>
            </w:pPr>
            <w:r w:rsidRPr="00097CB1">
              <w:rPr>
                <w:b/>
                <w:sz w:val="16"/>
                <w:szCs w:val="22"/>
                <w:lang w:val="en-GB"/>
              </w:rPr>
              <w:t>gender</w:t>
            </w:r>
            <w:r w:rsidRPr="00097CB1">
              <w:rPr>
                <w:sz w:val="16"/>
                <w:szCs w:val="22"/>
                <w:lang w:val="en-GB"/>
              </w:rPr>
              <w:t xml:space="preserve"> (p &lt; 0.001; Cramer’s V = 0.1): </w:t>
            </w:r>
            <w:r w:rsidR="00097CB1">
              <w:rPr>
                <w:sz w:val="16"/>
                <w:szCs w:val="22"/>
                <w:lang w:val="en-GB"/>
              </w:rPr>
              <w:t xml:space="preserve">   </w:t>
            </w:r>
            <w:r w:rsidR="00855FBB">
              <w:rPr>
                <w:sz w:val="16"/>
                <w:szCs w:val="22"/>
                <w:lang w:val="en-GB"/>
              </w:rPr>
              <w:t xml:space="preserve"> </w:t>
            </w:r>
            <w:r w:rsidR="00474257" w:rsidRPr="00097CB1">
              <w:rPr>
                <w:sz w:val="16"/>
                <w:szCs w:val="22"/>
                <w:lang w:val="en-GB"/>
              </w:rPr>
              <w:t>female</w:t>
            </w:r>
          </w:p>
        </w:tc>
        <w:tc>
          <w:tcPr>
            <w:tcW w:w="1574" w:type="dxa"/>
            <w:vAlign w:val="center"/>
          </w:tcPr>
          <w:p w14:paraId="20121842" w14:textId="33514CDD" w:rsidR="00800F08" w:rsidRPr="00346367" w:rsidRDefault="00474257" w:rsidP="00677A21">
            <w:pPr>
              <w:jc w:val="center"/>
              <w:rPr>
                <w:sz w:val="16"/>
                <w:szCs w:val="16"/>
                <w:lang w:val="en-GB"/>
              </w:rPr>
            </w:pPr>
            <w:r>
              <w:rPr>
                <w:sz w:val="16"/>
                <w:szCs w:val="16"/>
                <w:lang w:val="en-GB"/>
              </w:rPr>
              <w:t>44.8</w:t>
            </w:r>
          </w:p>
        </w:tc>
        <w:tc>
          <w:tcPr>
            <w:tcW w:w="1574" w:type="dxa"/>
            <w:vAlign w:val="center"/>
          </w:tcPr>
          <w:p w14:paraId="4B99C3BF" w14:textId="580DDF6A" w:rsidR="00800F08" w:rsidRPr="00346367" w:rsidRDefault="00474257" w:rsidP="00677A21">
            <w:pPr>
              <w:jc w:val="center"/>
              <w:rPr>
                <w:sz w:val="16"/>
                <w:szCs w:val="16"/>
                <w:lang w:val="en-GB"/>
              </w:rPr>
            </w:pPr>
            <w:r>
              <w:rPr>
                <w:sz w:val="16"/>
                <w:szCs w:val="16"/>
                <w:lang w:val="en-GB"/>
              </w:rPr>
              <w:t>55.8</w:t>
            </w:r>
          </w:p>
        </w:tc>
        <w:tc>
          <w:tcPr>
            <w:tcW w:w="1574" w:type="dxa"/>
            <w:vAlign w:val="center"/>
          </w:tcPr>
          <w:p w14:paraId="4B3BDB45" w14:textId="1249806B" w:rsidR="00800F08" w:rsidRPr="00346367" w:rsidRDefault="00474257" w:rsidP="00677A21">
            <w:pPr>
              <w:jc w:val="center"/>
              <w:rPr>
                <w:sz w:val="16"/>
                <w:szCs w:val="16"/>
                <w:lang w:val="en-GB"/>
              </w:rPr>
            </w:pPr>
            <w:r>
              <w:rPr>
                <w:sz w:val="16"/>
                <w:szCs w:val="16"/>
                <w:lang w:val="en-GB"/>
              </w:rPr>
              <w:t>63.3</w:t>
            </w:r>
          </w:p>
        </w:tc>
      </w:tr>
      <w:tr w:rsidR="00800F08" w:rsidRPr="00B3486E" w14:paraId="1CB3DC3F" w14:textId="77777777" w:rsidTr="00677A21">
        <w:trPr>
          <w:trHeight w:val="284"/>
        </w:trPr>
        <w:tc>
          <w:tcPr>
            <w:tcW w:w="4350" w:type="dxa"/>
            <w:noWrap/>
          </w:tcPr>
          <w:p w14:paraId="0ADFFF2A" w14:textId="0A319C3F" w:rsidR="00800F08" w:rsidRPr="00097CB1" w:rsidRDefault="00474257" w:rsidP="00474257">
            <w:pPr>
              <w:ind w:left="2665"/>
              <w:jc w:val="both"/>
              <w:rPr>
                <w:sz w:val="16"/>
                <w:szCs w:val="22"/>
              </w:rPr>
            </w:pPr>
            <w:r w:rsidRPr="00097CB1">
              <w:rPr>
                <w:sz w:val="16"/>
                <w:szCs w:val="22"/>
              </w:rPr>
              <w:t>male</w:t>
            </w:r>
          </w:p>
        </w:tc>
        <w:tc>
          <w:tcPr>
            <w:tcW w:w="1574" w:type="dxa"/>
            <w:noWrap/>
            <w:vAlign w:val="center"/>
          </w:tcPr>
          <w:p w14:paraId="1B05F165" w14:textId="04B97E48" w:rsidR="00800F08" w:rsidRPr="000F04A6" w:rsidRDefault="00474257" w:rsidP="00677A21">
            <w:pPr>
              <w:jc w:val="center"/>
              <w:rPr>
                <w:sz w:val="16"/>
                <w:szCs w:val="16"/>
                <w:lang w:val="en-GB"/>
              </w:rPr>
            </w:pPr>
            <w:r>
              <w:rPr>
                <w:sz w:val="16"/>
                <w:szCs w:val="16"/>
                <w:lang w:val="en-GB"/>
              </w:rPr>
              <w:t>55.2</w:t>
            </w:r>
          </w:p>
        </w:tc>
        <w:tc>
          <w:tcPr>
            <w:tcW w:w="1574" w:type="dxa"/>
            <w:noWrap/>
            <w:vAlign w:val="center"/>
          </w:tcPr>
          <w:p w14:paraId="26B18105" w14:textId="536318EF" w:rsidR="00800F08" w:rsidRPr="000F04A6" w:rsidRDefault="00474257" w:rsidP="00677A21">
            <w:pPr>
              <w:jc w:val="center"/>
              <w:rPr>
                <w:sz w:val="16"/>
                <w:szCs w:val="16"/>
                <w:lang w:val="en-GB"/>
              </w:rPr>
            </w:pPr>
            <w:r>
              <w:rPr>
                <w:sz w:val="16"/>
                <w:szCs w:val="16"/>
                <w:lang w:val="en-GB"/>
              </w:rPr>
              <w:t>44.2</w:t>
            </w:r>
          </w:p>
        </w:tc>
        <w:tc>
          <w:tcPr>
            <w:tcW w:w="1574" w:type="dxa"/>
            <w:noWrap/>
            <w:vAlign w:val="center"/>
          </w:tcPr>
          <w:p w14:paraId="29C243E8" w14:textId="2F67DBCC" w:rsidR="00800F08" w:rsidRPr="000F04A6" w:rsidRDefault="00474257" w:rsidP="00677A21">
            <w:pPr>
              <w:jc w:val="center"/>
              <w:rPr>
                <w:sz w:val="16"/>
                <w:szCs w:val="16"/>
                <w:lang w:val="en-GB"/>
              </w:rPr>
            </w:pPr>
            <w:r>
              <w:rPr>
                <w:sz w:val="16"/>
                <w:szCs w:val="16"/>
                <w:lang w:val="en-GB"/>
              </w:rPr>
              <w:t>36.7</w:t>
            </w:r>
          </w:p>
        </w:tc>
      </w:tr>
      <w:tr w:rsidR="00800F08" w:rsidRPr="001235D6" w14:paraId="1AA51834" w14:textId="77777777" w:rsidTr="00677A21">
        <w:trPr>
          <w:trHeight w:val="284"/>
        </w:trPr>
        <w:tc>
          <w:tcPr>
            <w:tcW w:w="4350" w:type="dxa"/>
            <w:noWrap/>
          </w:tcPr>
          <w:p w14:paraId="3B1522DF" w14:textId="335F8CC8" w:rsidR="00800F08" w:rsidRPr="00097CB1" w:rsidRDefault="00097CB1" w:rsidP="00677A21">
            <w:pPr>
              <w:jc w:val="both"/>
              <w:rPr>
                <w:sz w:val="16"/>
                <w:szCs w:val="22"/>
                <w:lang w:val="en-GB"/>
              </w:rPr>
            </w:pPr>
            <w:r w:rsidRPr="00097CB1">
              <w:rPr>
                <w:b/>
                <w:sz w:val="16"/>
                <w:szCs w:val="22"/>
                <w:lang w:val="en-GB"/>
              </w:rPr>
              <w:t>political left-right-orientation</w:t>
            </w:r>
            <w:r w:rsidRPr="00097CB1">
              <w:rPr>
                <w:sz w:val="16"/>
                <w:szCs w:val="22"/>
                <w:lang w:val="en-GB"/>
              </w:rPr>
              <w:t xml:space="preserve"> (p &lt; 0.001; Cramer’s V = 0.4)</w:t>
            </w:r>
          </w:p>
        </w:tc>
        <w:tc>
          <w:tcPr>
            <w:tcW w:w="1574" w:type="dxa"/>
            <w:noWrap/>
            <w:vAlign w:val="center"/>
          </w:tcPr>
          <w:p w14:paraId="79A7977F" w14:textId="77090B9A" w:rsidR="00800F08" w:rsidRPr="000F04A6" w:rsidRDefault="00800F08" w:rsidP="00677A21">
            <w:pPr>
              <w:jc w:val="center"/>
              <w:rPr>
                <w:sz w:val="16"/>
                <w:szCs w:val="16"/>
                <w:lang w:val="en-GB"/>
              </w:rPr>
            </w:pPr>
          </w:p>
        </w:tc>
        <w:tc>
          <w:tcPr>
            <w:tcW w:w="1574" w:type="dxa"/>
            <w:noWrap/>
            <w:vAlign w:val="center"/>
          </w:tcPr>
          <w:p w14:paraId="6B895738" w14:textId="5ED64735" w:rsidR="00800F08" w:rsidRPr="000F04A6" w:rsidRDefault="00800F08" w:rsidP="00677A21">
            <w:pPr>
              <w:jc w:val="center"/>
              <w:rPr>
                <w:sz w:val="16"/>
                <w:szCs w:val="16"/>
                <w:lang w:val="en-GB"/>
              </w:rPr>
            </w:pPr>
          </w:p>
        </w:tc>
        <w:tc>
          <w:tcPr>
            <w:tcW w:w="1574" w:type="dxa"/>
            <w:noWrap/>
            <w:vAlign w:val="center"/>
          </w:tcPr>
          <w:p w14:paraId="5E34621F" w14:textId="0B4ACEF0" w:rsidR="00800F08" w:rsidRPr="000F04A6" w:rsidRDefault="00800F08" w:rsidP="00677A21">
            <w:pPr>
              <w:jc w:val="center"/>
              <w:rPr>
                <w:sz w:val="16"/>
                <w:szCs w:val="16"/>
                <w:lang w:val="en-GB"/>
              </w:rPr>
            </w:pPr>
          </w:p>
        </w:tc>
      </w:tr>
      <w:tr w:rsidR="00800F08" w:rsidRPr="00B3486E" w14:paraId="3E53F24D" w14:textId="77777777" w:rsidTr="00677A21">
        <w:trPr>
          <w:trHeight w:val="284"/>
        </w:trPr>
        <w:tc>
          <w:tcPr>
            <w:tcW w:w="4350" w:type="dxa"/>
            <w:noWrap/>
          </w:tcPr>
          <w:p w14:paraId="4A9E4DAB" w14:textId="51CB9F29" w:rsidR="00800F08" w:rsidRPr="00097CB1" w:rsidRDefault="00097CB1" w:rsidP="00097CB1">
            <w:pPr>
              <w:ind w:left="2665"/>
              <w:jc w:val="both"/>
              <w:rPr>
                <w:sz w:val="16"/>
                <w:szCs w:val="22"/>
                <w:lang w:val="en-GB"/>
              </w:rPr>
            </w:pPr>
            <w:r w:rsidRPr="00097CB1">
              <w:rPr>
                <w:sz w:val="16"/>
                <w:szCs w:val="22"/>
                <w:lang w:val="en-GB"/>
              </w:rPr>
              <w:t>left</w:t>
            </w:r>
          </w:p>
        </w:tc>
        <w:tc>
          <w:tcPr>
            <w:tcW w:w="1574" w:type="dxa"/>
            <w:noWrap/>
            <w:vAlign w:val="center"/>
          </w:tcPr>
          <w:p w14:paraId="1EED2A80" w14:textId="1CE4C248" w:rsidR="00800F08" w:rsidRPr="000F04A6" w:rsidRDefault="00097CB1" w:rsidP="00677A21">
            <w:pPr>
              <w:jc w:val="center"/>
              <w:rPr>
                <w:sz w:val="16"/>
                <w:szCs w:val="16"/>
                <w:lang w:val="en-GB"/>
              </w:rPr>
            </w:pPr>
            <w:r>
              <w:rPr>
                <w:sz w:val="16"/>
                <w:szCs w:val="16"/>
                <w:lang w:val="en-GB"/>
              </w:rPr>
              <w:t>20.2</w:t>
            </w:r>
          </w:p>
        </w:tc>
        <w:tc>
          <w:tcPr>
            <w:tcW w:w="1574" w:type="dxa"/>
            <w:noWrap/>
            <w:vAlign w:val="center"/>
          </w:tcPr>
          <w:p w14:paraId="2E7E2776" w14:textId="265336EE" w:rsidR="00800F08" w:rsidRPr="000F04A6" w:rsidRDefault="00097CB1" w:rsidP="00677A21">
            <w:pPr>
              <w:jc w:val="center"/>
              <w:rPr>
                <w:sz w:val="16"/>
                <w:szCs w:val="16"/>
                <w:lang w:val="en-GB"/>
              </w:rPr>
            </w:pPr>
            <w:r>
              <w:rPr>
                <w:sz w:val="16"/>
                <w:szCs w:val="16"/>
                <w:lang w:val="en-GB"/>
              </w:rPr>
              <w:t>60.3</w:t>
            </w:r>
          </w:p>
        </w:tc>
        <w:tc>
          <w:tcPr>
            <w:tcW w:w="1574" w:type="dxa"/>
            <w:noWrap/>
            <w:vAlign w:val="center"/>
          </w:tcPr>
          <w:p w14:paraId="2836186E" w14:textId="5CE82F79" w:rsidR="00800F08" w:rsidRPr="000F04A6" w:rsidRDefault="00097CB1" w:rsidP="00677A21">
            <w:pPr>
              <w:jc w:val="center"/>
              <w:rPr>
                <w:sz w:val="16"/>
                <w:szCs w:val="16"/>
                <w:lang w:val="en-GB"/>
              </w:rPr>
            </w:pPr>
            <w:r>
              <w:rPr>
                <w:sz w:val="16"/>
                <w:szCs w:val="16"/>
                <w:lang w:val="en-GB"/>
              </w:rPr>
              <w:t>79.5</w:t>
            </w:r>
          </w:p>
        </w:tc>
      </w:tr>
      <w:tr w:rsidR="00800F08" w:rsidRPr="00B3486E" w14:paraId="2FF29448" w14:textId="77777777" w:rsidTr="00677A21">
        <w:trPr>
          <w:trHeight w:val="284"/>
        </w:trPr>
        <w:tc>
          <w:tcPr>
            <w:tcW w:w="4350" w:type="dxa"/>
            <w:noWrap/>
          </w:tcPr>
          <w:p w14:paraId="3583529C" w14:textId="597AE304" w:rsidR="00800F08" w:rsidRPr="00097CB1" w:rsidRDefault="00097CB1" w:rsidP="00097CB1">
            <w:pPr>
              <w:ind w:left="2665"/>
              <w:jc w:val="both"/>
              <w:rPr>
                <w:sz w:val="16"/>
                <w:szCs w:val="22"/>
                <w:lang w:val="en-GB"/>
              </w:rPr>
            </w:pPr>
            <w:r w:rsidRPr="00097CB1">
              <w:rPr>
                <w:sz w:val="16"/>
                <w:szCs w:val="22"/>
                <w:lang w:val="en-GB"/>
              </w:rPr>
              <w:t>middle</w:t>
            </w:r>
          </w:p>
        </w:tc>
        <w:tc>
          <w:tcPr>
            <w:tcW w:w="1574" w:type="dxa"/>
            <w:noWrap/>
            <w:vAlign w:val="center"/>
          </w:tcPr>
          <w:p w14:paraId="2C0C4DA4" w14:textId="40DDC489" w:rsidR="00800F08" w:rsidRPr="000F04A6" w:rsidRDefault="00097CB1" w:rsidP="00677A21">
            <w:pPr>
              <w:jc w:val="center"/>
              <w:rPr>
                <w:sz w:val="16"/>
                <w:szCs w:val="16"/>
                <w:lang w:val="en-GB"/>
              </w:rPr>
            </w:pPr>
            <w:r>
              <w:rPr>
                <w:sz w:val="16"/>
                <w:szCs w:val="16"/>
                <w:lang w:val="en-GB"/>
              </w:rPr>
              <w:t>20.5</w:t>
            </w:r>
          </w:p>
        </w:tc>
        <w:tc>
          <w:tcPr>
            <w:tcW w:w="1574" w:type="dxa"/>
            <w:noWrap/>
            <w:vAlign w:val="center"/>
          </w:tcPr>
          <w:p w14:paraId="071EAB99" w14:textId="56965644" w:rsidR="00800F08" w:rsidRPr="000F04A6" w:rsidRDefault="00097CB1" w:rsidP="00677A21">
            <w:pPr>
              <w:jc w:val="center"/>
              <w:rPr>
                <w:sz w:val="16"/>
                <w:szCs w:val="16"/>
                <w:lang w:val="en-GB"/>
              </w:rPr>
            </w:pPr>
            <w:r>
              <w:rPr>
                <w:sz w:val="16"/>
                <w:szCs w:val="16"/>
                <w:lang w:val="en-GB"/>
              </w:rPr>
              <w:t>17.3</w:t>
            </w:r>
          </w:p>
        </w:tc>
        <w:tc>
          <w:tcPr>
            <w:tcW w:w="1574" w:type="dxa"/>
            <w:noWrap/>
            <w:vAlign w:val="center"/>
          </w:tcPr>
          <w:p w14:paraId="46EA9212" w14:textId="7DE39697" w:rsidR="00800F08" w:rsidRPr="000F04A6" w:rsidRDefault="00097CB1" w:rsidP="00677A21">
            <w:pPr>
              <w:jc w:val="center"/>
              <w:rPr>
                <w:sz w:val="16"/>
                <w:szCs w:val="16"/>
                <w:lang w:val="en-GB"/>
              </w:rPr>
            </w:pPr>
            <w:r>
              <w:rPr>
                <w:sz w:val="16"/>
                <w:szCs w:val="16"/>
                <w:lang w:val="en-GB"/>
              </w:rPr>
              <w:t>11.5</w:t>
            </w:r>
          </w:p>
        </w:tc>
      </w:tr>
      <w:tr w:rsidR="00800F08" w:rsidRPr="00B3486E" w14:paraId="50E4DDD8" w14:textId="77777777" w:rsidTr="00677A21">
        <w:trPr>
          <w:trHeight w:val="284"/>
        </w:trPr>
        <w:tc>
          <w:tcPr>
            <w:tcW w:w="4350" w:type="dxa"/>
            <w:noWrap/>
          </w:tcPr>
          <w:p w14:paraId="082F5C89" w14:textId="358FBF30" w:rsidR="00800F08" w:rsidRPr="00097CB1" w:rsidRDefault="00097CB1" w:rsidP="00097CB1">
            <w:pPr>
              <w:ind w:left="2665"/>
              <w:jc w:val="both"/>
              <w:rPr>
                <w:sz w:val="16"/>
                <w:szCs w:val="22"/>
                <w:lang w:val="en-GB"/>
              </w:rPr>
            </w:pPr>
            <w:r w:rsidRPr="00097CB1">
              <w:rPr>
                <w:sz w:val="16"/>
                <w:szCs w:val="22"/>
                <w:lang w:val="en-GB"/>
              </w:rPr>
              <w:t>right</w:t>
            </w:r>
          </w:p>
        </w:tc>
        <w:tc>
          <w:tcPr>
            <w:tcW w:w="1574" w:type="dxa"/>
            <w:noWrap/>
            <w:vAlign w:val="center"/>
          </w:tcPr>
          <w:p w14:paraId="3AEA8C8F" w14:textId="724FF884" w:rsidR="00800F08" w:rsidRPr="000F04A6" w:rsidRDefault="00097CB1" w:rsidP="00677A21">
            <w:pPr>
              <w:jc w:val="center"/>
              <w:rPr>
                <w:sz w:val="16"/>
                <w:szCs w:val="16"/>
                <w:lang w:val="en-GB"/>
              </w:rPr>
            </w:pPr>
            <w:r>
              <w:rPr>
                <w:sz w:val="16"/>
                <w:szCs w:val="16"/>
                <w:lang w:val="en-GB"/>
              </w:rPr>
              <w:t>59.3</w:t>
            </w:r>
          </w:p>
        </w:tc>
        <w:tc>
          <w:tcPr>
            <w:tcW w:w="1574" w:type="dxa"/>
            <w:noWrap/>
            <w:vAlign w:val="center"/>
          </w:tcPr>
          <w:p w14:paraId="174DF269" w14:textId="7D04C35D" w:rsidR="00800F08" w:rsidRPr="000F04A6" w:rsidRDefault="00097CB1" w:rsidP="00677A21">
            <w:pPr>
              <w:jc w:val="center"/>
              <w:rPr>
                <w:sz w:val="16"/>
                <w:szCs w:val="16"/>
                <w:lang w:val="en-GB"/>
              </w:rPr>
            </w:pPr>
            <w:r>
              <w:rPr>
                <w:sz w:val="16"/>
                <w:szCs w:val="16"/>
                <w:lang w:val="en-GB"/>
              </w:rPr>
              <w:t>22.3</w:t>
            </w:r>
          </w:p>
        </w:tc>
        <w:tc>
          <w:tcPr>
            <w:tcW w:w="1574" w:type="dxa"/>
            <w:noWrap/>
            <w:vAlign w:val="center"/>
          </w:tcPr>
          <w:p w14:paraId="5987FC3F" w14:textId="15F37261" w:rsidR="00800F08" w:rsidRPr="000F04A6" w:rsidRDefault="00097CB1" w:rsidP="00677A21">
            <w:pPr>
              <w:jc w:val="center"/>
              <w:rPr>
                <w:sz w:val="16"/>
                <w:szCs w:val="16"/>
                <w:lang w:val="en-GB"/>
              </w:rPr>
            </w:pPr>
            <w:r>
              <w:rPr>
                <w:sz w:val="16"/>
                <w:szCs w:val="16"/>
                <w:lang w:val="en-GB"/>
              </w:rPr>
              <w:t>9.0</w:t>
            </w:r>
          </w:p>
        </w:tc>
      </w:tr>
      <w:tr w:rsidR="00800F08" w:rsidRPr="001235D6" w14:paraId="41EB4794" w14:textId="77777777" w:rsidTr="00677A21">
        <w:trPr>
          <w:trHeight w:val="284"/>
        </w:trPr>
        <w:tc>
          <w:tcPr>
            <w:tcW w:w="4350" w:type="dxa"/>
            <w:noWrap/>
          </w:tcPr>
          <w:p w14:paraId="771F82F4" w14:textId="5B5E2A68" w:rsidR="00800F08" w:rsidRPr="00097CB1" w:rsidRDefault="00677A21" w:rsidP="00677A21">
            <w:pPr>
              <w:jc w:val="both"/>
              <w:rPr>
                <w:sz w:val="16"/>
                <w:szCs w:val="22"/>
                <w:lang w:val="en-GB"/>
              </w:rPr>
            </w:pPr>
            <w:r w:rsidRPr="00677A21">
              <w:rPr>
                <w:b/>
                <w:sz w:val="16"/>
                <w:szCs w:val="22"/>
                <w:lang w:val="en-GB"/>
              </w:rPr>
              <w:t>most frequent party preferences</w:t>
            </w:r>
            <w:r>
              <w:rPr>
                <w:sz w:val="16"/>
                <w:szCs w:val="22"/>
                <w:lang w:val="en-GB"/>
              </w:rPr>
              <w:t xml:space="preserve"> </w:t>
            </w:r>
            <w:r w:rsidRPr="00097CB1">
              <w:rPr>
                <w:sz w:val="16"/>
                <w:szCs w:val="22"/>
                <w:lang w:val="en-GB"/>
              </w:rPr>
              <w:t>(p &lt; 0.001; Cramer’s V = 0.4)</w:t>
            </w:r>
          </w:p>
        </w:tc>
        <w:tc>
          <w:tcPr>
            <w:tcW w:w="1574" w:type="dxa"/>
            <w:noWrap/>
            <w:vAlign w:val="center"/>
          </w:tcPr>
          <w:p w14:paraId="577C5E9A" w14:textId="63231B5B" w:rsidR="00800F08" w:rsidRPr="000F04A6" w:rsidRDefault="00800F08" w:rsidP="00677A21">
            <w:pPr>
              <w:jc w:val="center"/>
              <w:rPr>
                <w:sz w:val="16"/>
                <w:szCs w:val="16"/>
                <w:lang w:val="en-GB"/>
              </w:rPr>
            </w:pPr>
          </w:p>
        </w:tc>
        <w:tc>
          <w:tcPr>
            <w:tcW w:w="1574" w:type="dxa"/>
            <w:noWrap/>
            <w:vAlign w:val="center"/>
          </w:tcPr>
          <w:p w14:paraId="1CCA5C5C" w14:textId="75D9E40F" w:rsidR="00800F08" w:rsidRPr="000F04A6" w:rsidRDefault="00800F08" w:rsidP="00677A21">
            <w:pPr>
              <w:jc w:val="center"/>
              <w:rPr>
                <w:sz w:val="16"/>
                <w:szCs w:val="16"/>
                <w:lang w:val="en-GB"/>
              </w:rPr>
            </w:pPr>
          </w:p>
        </w:tc>
        <w:tc>
          <w:tcPr>
            <w:tcW w:w="1574" w:type="dxa"/>
            <w:noWrap/>
            <w:vAlign w:val="center"/>
          </w:tcPr>
          <w:p w14:paraId="31165C9A" w14:textId="689D995B" w:rsidR="00800F08" w:rsidRPr="000F04A6" w:rsidRDefault="00800F08" w:rsidP="00677A21">
            <w:pPr>
              <w:jc w:val="center"/>
              <w:rPr>
                <w:sz w:val="16"/>
                <w:szCs w:val="16"/>
                <w:lang w:val="en-GB"/>
              </w:rPr>
            </w:pPr>
          </w:p>
        </w:tc>
      </w:tr>
      <w:tr w:rsidR="00800F08" w:rsidRPr="00B3486E" w14:paraId="56B9E3D8" w14:textId="77777777" w:rsidTr="00677A21">
        <w:trPr>
          <w:trHeight w:val="284"/>
        </w:trPr>
        <w:tc>
          <w:tcPr>
            <w:tcW w:w="4350" w:type="dxa"/>
            <w:noWrap/>
          </w:tcPr>
          <w:p w14:paraId="7A25C51D" w14:textId="4447AB13" w:rsidR="00800F08" w:rsidRPr="00097CB1" w:rsidRDefault="00677A21" w:rsidP="00146DBD">
            <w:pPr>
              <w:ind w:left="964"/>
              <w:jc w:val="both"/>
              <w:rPr>
                <w:sz w:val="16"/>
                <w:szCs w:val="22"/>
                <w:lang w:val="en-GB"/>
              </w:rPr>
            </w:pPr>
            <w:r>
              <w:rPr>
                <w:sz w:val="16"/>
                <w:szCs w:val="22"/>
                <w:lang w:val="en-GB"/>
              </w:rPr>
              <w:t>Greens (</w:t>
            </w:r>
            <w:proofErr w:type="spellStart"/>
            <w:r>
              <w:rPr>
                <w:sz w:val="16"/>
                <w:szCs w:val="22"/>
                <w:lang w:val="en-GB"/>
              </w:rPr>
              <w:t>Miljöpartiet</w:t>
            </w:r>
            <w:proofErr w:type="spellEnd"/>
            <w:r>
              <w:rPr>
                <w:sz w:val="16"/>
                <w:szCs w:val="22"/>
                <w:lang w:val="en-GB"/>
              </w:rPr>
              <w:t>)</w:t>
            </w:r>
          </w:p>
        </w:tc>
        <w:tc>
          <w:tcPr>
            <w:tcW w:w="1574" w:type="dxa"/>
            <w:noWrap/>
            <w:vAlign w:val="center"/>
          </w:tcPr>
          <w:p w14:paraId="4D91CBDF" w14:textId="0A15A2D9" w:rsidR="00800F08" w:rsidRPr="000F04A6" w:rsidRDefault="00677A21" w:rsidP="00677A21">
            <w:pPr>
              <w:jc w:val="center"/>
              <w:rPr>
                <w:sz w:val="16"/>
                <w:szCs w:val="16"/>
                <w:lang w:val="en-GB"/>
              </w:rPr>
            </w:pPr>
            <w:r>
              <w:rPr>
                <w:sz w:val="16"/>
                <w:szCs w:val="16"/>
                <w:lang w:val="en-GB"/>
              </w:rPr>
              <w:t>1.1</w:t>
            </w:r>
          </w:p>
        </w:tc>
        <w:tc>
          <w:tcPr>
            <w:tcW w:w="1574" w:type="dxa"/>
            <w:noWrap/>
            <w:vAlign w:val="center"/>
          </w:tcPr>
          <w:p w14:paraId="45D41C51" w14:textId="39EE5BFD" w:rsidR="00800F08" w:rsidRPr="000F04A6" w:rsidRDefault="00677A21" w:rsidP="00677A21">
            <w:pPr>
              <w:jc w:val="center"/>
              <w:rPr>
                <w:sz w:val="16"/>
                <w:szCs w:val="16"/>
                <w:lang w:val="en-GB"/>
              </w:rPr>
            </w:pPr>
            <w:r>
              <w:rPr>
                <w:sz w:val="16"/>
                <w:szCs w:val="16"/>
                <w:lang w:val="en-GB"/>
              </w:rPr>
              <w:t>9.5</w:t>
            </w:r>
          </w:p>
        </w:tc>
        <w:tc>
          <w:tcPr>
            <w:tcW w:w="1574" w:type="dxa"/>
            <w:noWrap/>
            <w:vAlign w:val="center"/>
          </w:tcPr>
          <w:p w14:paraId="2B1EC6B5" w14:textId="086FFB58" w:rsidR="00800F08" w:rsidRPr="000F04A6" w:rsidRDefault="00677A21" w:rsidP="00677A21">
            <w:pPr>
              <w:jc w:val="center"/>
              <w:rPr>
                <w:sz w:val="16"/>
                <w:szCs w:val="16"/>
                <w:lang w:val="en-GB"/>
              </w:rPr>
            </w:pPr>
            <w:r>
              <w:rPr>
                <w:sz w:val="16"/>
                <w:szCs w:val="16"/>
                <w:lang w:val="en-GB"/>
              </w:rPr>
              <w:t>12.7</w:t>
            </w:r>
          </w:p>
        </w:tc>
      </w:tr>
      <w:tr w:rsidR="00800F08" w:rsidRPr="00B3486E" w14:paraId="2A79B275" w14:textId="77777777" w:rsidTr="00677A21">
        <w:trPr>
          <w:trHeight w:val="284"/>
        </w:trPr>
        <w:tc>
          <w:tcPr>
            <w:tcW w:w="4350" w:type="dxa"/>
            <w:noWrap/>
          </w:tcPr>
          <w:p w14:paraId="3466CA5C" w14:textId="2E25DF3D" w:rsidR="00800F08" w:rsidRPr="00097CB1" w:rsidRDefault="00677A21" w:rsidP="00146DBD">
            <w:pPr>
              <w:ind w:left="964"/>
              <w:jc w:val="both"/>
              <w:rPr>
                <w:sz w:val="16"/>
                <w:szCs w:val="22"/>
                <w:lang w:val="en-GB"/>
              </w:rPr>
            </w:pPr>
            <w:r>
              <w:rPr>
                <w:sz w:val="16"/>
                <w:szCs w:val="22"/>
                <w:lang w:val="en-GB"/>
              </w:rPr>
              <w:t>Conservatives (</w:t>
            </w:r>
            <w:proofErr w:type="spellStart"/>
            <w:r>
              <w:rPr>
                <w:sz w:val="16"/>
                <w:szCs w:val="22"/>
                <w:lang w:val="en-GB"/>
              </w:rPr>
              <w:t>Moderaterna</w:t>
            </w:r>
            <w:proofErr w:type="spellEnd"/>
            <w:r>
              <w:rPr>
                <w:sz w:val="16"/>
                <w:szCs w:val="22"/>
                <w:lang w:val="en-GB"/>
              </w:rPr>
              <w:t>)</w:t>
            </w:r>
          </w:p>
        </w:tc>
        <w:tc>
          <w:tcPr>
            <w:tcW w:w="1574" w:type="dxa"/>
            <w:noWrap/>
            <w:vAlign w:val="center"/>
          </w:tcPr>
          <w:p w14:paraId="6DDE7957" w14:textId="7EF2AFA5" w:rsidR="00800F08" w:rsidRPr="000F04A6" w:rsidRDefault="00146DBD" w:rsidP="00677A21">
            <w:pPr>
              <w:jc w:val="center"/>
              <w:rPr>
                <w:sz w:val="16"/>
                <w:szCs w:val="16"/>
                <w:lang w:val="en-GB"/>
              </w:rPr>
            </w:pPr>
            <w:r>
              <w:rPr>
                <w:sz w:val="16"/>
                <w:szCs w:val="16"/>
                <w:lang w:val="en-GB"/>
              </w:rPr>
              <w:t>16.5</w:t>
            </w:r>
          </w:p>
        </w:tc>
        <w:tc>
          <w:tcPr>
            <w:tcW w:w="1574" w:type="dxa"/>
            <w:noWrap/>
            <w:vAlign w:val="center"/>
          </w:tcPr>
          <w:p w14:paraId="50984EB8" w14:textId="3CFB8DF5" w:rsidR="00800F08" w:rsidRPr="000F04A6" w:rsidRDefault="00146DBD" w:rsidP="00677A21">
            <w:pPr>
              <w:jc w:val="center"/>
              <w:rPr>
                <w:sz w:val="16"/>
                <w:szCs w:val="16"/>
                <w:lang w:val="en-GB"/>
              </w:rPr>
            </w:pPr>
            <w:r>
              <w:rPr>
                <w:sz w:val="16"/>
                <w:szCs w:val="16"/>
                <w:lang w:val="en-GB"/>
              </w:rPr>
              <w:t>5.0</w:t>
            </w:r>
          </w:p>
        </w:tc>
        <w:tc>
          <w:tcPr>
            <w:tcW w:w="1574" w:type="dxa"/>
            <w:noWrap/>
            <w:vAlign w:val="center"/>
          </w:tcPr>
          <w:p w14:paraId="67F12DDF" w14:textId="634F1DB7" w:rsidR="00800F08" w:rsidRPr="000F04A6" w:rsidRDefault="00146DBD" w:rsidP="00677A21">
            <w:pPr>
              <w:jc w:val="center"/>
              <w:rPr>
                <w:sz w:val="16"/>
                <w:szCs w:val="16"/>
                <w:lang w:val="en-GB"/>
              </w:rPr>
            </w:pPr>
            <w:r>
              <w:rPr>
                <w:sz w:val="16"/>
                <w:szCs w:val="16"/>
                <w:lang w:val="en-GB"/>
              </w:rPr>
              <w:t>2.5</w:t>
            </w:r>
          </w:p>
        </w:tc>
      </w:tr>
      <w:tr w:rsidR="00800F08" w:rsidRPr="00B3486E" w14:paraId="09CC7B48" w14:textId="77777777" w:rsidTr="009461BF">
        <w:trPr>
          <w:trHeight w:val="284"/>
        </w:trPr>
        <w:tc>
          <w:tcPr>
            <w:tcW w:w="4350" w:type="dxa"/>
            <w:noWrap/>
          </w:tcPr>
          <w:p w14:paraId="19C0024E" w14:textId="6A3015D8" w:rsidR="00800F08" w:rsidRPr="00097CB1" w:rsidRDefault="00146DBD" w:rsidP="00146DBD">
            <w:pPr>
              <w:ind w:left="964"/>
              <w:jc w:val="both"/>
              <w:rPr>
                <w:sz w:val="16"/>
                <w:szCs w:val="22"/>
                <w:lang w:val="en-GB"/>
              </w:rPr>
            </w:pPr>
            <w:r>
              <w:rPr>
                <w:sz w:val="16"/>
                <w:szCs w:val="22"/>
                <w:lang w:val="en-GB"/>
              </w:rPr>
              <w:t>Social-democrats (</w:t>
            </w:r>
            <w:proofErr w:type="spellStart"/>
            <w:r w:rsidRPr="00146DBD">
              <w:rPr>
                <w:sz w:val="16"/>
                <w:szCs w:val="22"/>
                <w:lang w:val="en-GB"/>
              </w:rPr>
              <w:t>Socialdemokraterna</w:t>
            </w:r>
            <w:proofErr w:type="spellEnd"/>
            <w:r>
              <w:rPr>
                <w:sz w:val="16"/>
                <w:szCs w:val="22"/>
                <w:lang w:val="en-GB"/>
              </w:rPr>
              <w:t>)</w:t>
            </w:r>
          </w:p>
        </w:tc>
        <w:tc>
          <w:tcPr>
            <w:tcW w:w="1574" w:type="dxa"/>
            <w:noWrap/>
            <w:vAlign w:val="center"/>
          </w:tcPr>
          <w:p w14:paraId="73283E38" w14:textId="4FB38E91" w:rsidR="00800F08" w:rsidRPr="000F04A6" w:rsidRDefault="00146DBD" w:rsidP="00677A21">
            <w:pPr>
              <w:jc w:val="center"/>
              <w:rPr>
                <w:sz w:val="16"/>
                <w:szCs w:val="16"/>
                <w:lang w:val="en-GB"/>
              </w:rPr>
            </w:pPr>
            <w:r>
              <w:rPr>
                <w:sz w:val="16"/>
                <w:szCs w:val="16"/>
                <w:lang w:val="en-GB"/>
              </w:rPr>
              <w:t>12.0</w:t>
            </w:r>
          </w:p>
        </w:tc>
        <w:tc>
          <w:tcPr>
            <w:tcW w:w="1574" w:type="dxa"/>
            <w:noWrap/>
            <w:vAlign w:val="center"/>
          </w:tcPr>
          <w:p w14:paraId="59C93816" w14:textId="65534D60" w:rsidR="00800F08" w:rsidRPr="000F04A6" w:rsidRDefault="00146DBD" w:rsidP="00677A21">
            <w:pPr>
              <w:jc w:val="center"/>
              <w:rPr>
                <w:sz w:val="16"/>
                <w:szCs w:val="16"/>
                <w:lang w:val="en-GB"/>
              </w:rPr>
            </w:pPr>
            <w:r>
              <w:rPr>
                <w:sz w:val="16"/>
                <w:szCs w:val="16"/>
                <w:lang w:val="en-GB"/>
              </w:rPr>
              <w:t>20.5</w:t>
            </w:r>
          </w:p>
        </w:tc>
        <w:tc>
          <w:tcPr>
            <w:tcW w:w="1574" w:type="dxa"/>
            <w:noWrap/>
            <w:vAlign w:val="center"/>
          </w:tcPr>
          <w:p w14:paraId="70BC7B20" w14:textId="5C28AB29" w:rsidR="00800F08" w:rsidRPr="000F04A6" w:rsidRDefault="00146DBD" w:rsidP="00677A21">
            <w:pPr>
              <w:jc w:val="center"/>
              <w:rPr>
                <w:sz w:val="16"/>
                <w:szCs w:val="16"/>
                <w:lang w:val="en-GB"/>
              </w:rPr>
            </w:pPr>
            <w:r>
              <w:rPr>
                <w:sz w:val="16"/>
                <w:szCs w:val="16"/>
                <w:lang w:val="en-GB"/>
              </w:rPr>
              <w:t>14.3</w:t>
            </w:r>
          </w:p>
        </w:tc>
      </w:tr>
      <w:tr w:rsidR="00800F08" w:rsidRPr="00B3486E" w14:paraId="796F515B" w14:textId="77777777" w:rsidTr="009461BF">
        <w:trPr>
          <w:trHeight w:val="284"/>
        </w:trPr>
        <w:tc>
          <w:tcPr>
            <w:tcW w:w="4350" w:type="dxa"/>
            <w:noWrap/>
          </w:tcPr>
          <w:p w14:paraId="04A227FE" w14:textId="2293DB32" w:rsidR="00800F08" w:rsidRPr="00097CB1" w:rsidRDefault="00146DBD" w:rsidP="00146DBD">
            <w:pPr>
              <w:ind w:left="964"/>
              <w:jc w:val="both"/>
              <w:rPr>
                <w:sz w:val="16"/>
                <w:szCs w:val="22"/>
                <w:lang w:val="en-GB"/>
              </w:rPr>
            </w:pPr>
            <w:r>
              <w:rPr>
                <w:sz w:val="16"/>
                <w:szCs w:val="22"/>
                <w:lang w:val="en-GB"/>
              </w:rPr>
              <w:t>Right-wing populist party (</w:t>
            </w:r>
            <w:proofErr w:type="spellStart"/>
            <w:r w:rsidRPr="00146DBD">
              <w:rPr>
                <w:sz w:val="16"/>
                <w:szCs w:val="22"/>
                <w:lang w:val="en-GB"/>
              </w:rPr>
              <w:t>Sverigedemokraterna</w:t>
            </w:r>
            <w:proofErr w:type="spellEnd"/>
            <w:r>
              <w:rPr>
                <w:sz w:val="16"/>
                <w:szCs w:val="22"/>
                <w:lang w:val="en-GB"/>
              </w:rPr>
              <w:t>)</w:t>
            </w:r>
          </w:p>
        </w:tc>
        <w:tc>
          <w:tcPr>
            <w:tcW w:w="1574" w:type="dxa"/>
            <w:noWrap/>
            <w:vAlign w:val="center"/>
          </w:tcPr>
          <w:p w14:paraId="35413E32" w14:textId="33C71BA2" w:rsidR="00800F08" w:rsidRPr="000F04A6" w:rsidRDefault="00146DBD" w:rsidP="00677A21">
            <w:pPr>
              <w:jc w:val="center"/>
              <w:rPr>
                <w:sz w:val="16"/>
                <w:szCs w:val="16"/>
                <w:lang w:val="en-GB"/>
              </w:rPr>
            </w:pPr>
            <w:r>
              <w:rPr>
                <w:sz w:val="16"/>
                <w:szCs w:val="16"/>
                <w:lang w:val="en-GB"/>
              </w:rPr>
              <w:t>19.2</w:t>
            </w:r>
          </w:p>
        </w:tc>
        <w:tc>
          <w:tcPr>
            <w:tcW w:w="1574" w:type="dxa"/>
            <w:noWrap/>
            <w:vAlign w:val="center"/>
          </w:tcPr>
          <w:p w14:paraId="399D4E46" w14:textId="665C46BF" w:rsidR="00800F08" w:rsidRPr="000F04A6" w:rsidRDefault="00146DBD" w:rsidP="00677A21">
            <w:pPr>
              <w:jc w:val="center"/>
              <w:rPr>
                <w:sz w:val="16"/>
                <w:szCs w:val="16"/>
                <w:lang w:val="en-GB"/>
              </w:rPr>
            </w:pPr>
            <w:r>
              <w:rPr>
                <w:sz w:val="16"/>
                <w:szCs w:val="16"/>
                <w:lang w:val="en-GB"/>
              </w:rPr>
              <w:t>4.5</w:t>
            </w:r>
          </w:p>
        </w:tc>
        <w:tc>
          <w:tcPr>
            <w:tcW w:w="1574" w:type="dxa"/>
            <w:noWrap/>
            <w:vAlign w:val="center"/>
          </w:tcPr>
          <w:p w14:paraId="13D5501E" w14:textId="613203DB" w:rsidR="00800F08" w:rsidRPr="000F04A6" w:rsidRDefault="00146DBD" w:rsidP="00677A21">
            <w:pPr>
              <w:jc w:val="center"/>
              <w:rPr>
                <w:sz w:val="16"/>
                <w:szCs w:val="16"/>
                <w:lang w:val="en-GB"/>
              </w:rPr>
            </w:pPr>
            <w:r>
              <w:rPr>
                <w:sz w:val="16"/>
                <w:szCs w:val="16"/>
                <w:lang w:val="en-GB"/>
              </w:rPr>
              <w:t>2.4</w:t>
            </w:r>
          </w:p>
        </w:tc>
      </w:tr>
      <w:tr w:rsidR="00800F08" w:rsidRPr="00B3486E" w14:paraId="15E7ABA2" w14:textId="77777777" w:rsidTr="009461BF">
        <w:trPr>
          <w:trHeight w:val="284"/>
        </w:trPr>
        <w:tc>
          <w:tcPr>
            <w:tcW w:w="4350" w:type="dxa"/>
            <w:noWrap/>
          </w:tcPr>
          <w:p w14:paraId="3E9114AF" w14:textId="1E209DB0" w:rsidR="00800F08" w:rsidRPr="00097CB1" w:rsidRDefault="00146DBD" w:rsidP="00146DBD">
            <w:pPr>
              <w:ind w:left="964"/>
              <w:jc w:val="both"/>
              <w:rPr>
                <w:sz w:val="16"/>
                <w:szCs w:val="22"/>
                <w:lang w:val="en-GB"/>
              </w:rPr>
            </w:pPr>
            <w:r>
              <w:rPr>
                <w:sz w:val="16"/>
                <w:szCs w:val="22"/>
                <w:lang w:val="en-GB"/>
              </w:rPr>
              <w:t>Left Party (</w:t>
            </w:r>
            <w:proofErr w:type="spellStart"/>
            <w:r>
              <w:rPr>
                <w:sz w:val="16"/>
                <w:szCs w:val="22"/>
                <w:lang w:val="en-GB"/>
              </w:rPr>
              <w:t>Vänsterpartiet</w:t>
            </w:r>
            <w:proofErr w:type="spellEnd"/>
            <w:r>
              <w:rPr>
                <w:sz w:val="16"/>
                <w:szCs w:val="22"/>
                <w:lang w:val="en-GB"/>
              </w:rPr>
              <w:t>)</w:t>
            </w:r>
          </w:p>
        </w:tc>
        <w:tc>
          <w:tcPr>
            <w:tcW w:w="1574" w:type="dxa"/>
            <w:noWrap/>
            <w:vAlign w:val="center"/>
          </w:tcPr>
          <w:p w14:paraId="0E1334A8" w14:textId="1C24EACE" w:rsidR="00800F08" w:rsidRPr="000F04A6" w:rsidRDefault="00146DBD" w:rsidP="00677A21">
            <w:pPr>
              <w:jc w:val="center"/>
              <w:rPr>
                <w:sz w:val="16"/>
                <w:szCs w:val="16"/>
                <w:lang w:val="en-GB"/>
              </w:rPr>
            </w:pPr>
            <w:r>
              <w:rPr>
                <w:sz w:val="16"/>
                <w:szCs w:val="16"/>
                <w:lang w:val="en-GB"/>
              </w:rPr>
              <w:t>3.9</w:t>
            </w:r>
          </w:p>
        </w:tc>
        <w:tc>
          <w:tcPr>
            <w:tcW w:w="1574" w:type="dxa"/>
            <w:noWrap/>
            <w:vAlign w:val="center"/>
          </w:tcPr>
          <w:p w14:paraId="6A97DDB6" w14:textId="0DB52BC4" w:rsidR="00800F08" w:rsidRPr="000F04A6" w:rsidRDefault="00146DBD" w:rsidP="00677A21">
            <w:pPr>
              <w:jc w:val="center"/>
              <w:rPr>
                <w:sz w:val="16"/>
                <w:szCs w:val="16"/>
                <w:lang w:val="en-GB"/>
              </w:rPr>
            </w:pPr>
            <w:r>
              <w:rPr>
                <w:sz w:val="16"/>
                <w:szCs w:val="16"/>
                <w:lang w:val="en-GB"/>
              </w:rPr>
              <w:t>17.1</w:t>
            </w:r>
          </w:p>
        </w:tc>
        <w:tc>
          <w:tcPr>
            <w:tcW w:w="1574" w:type="dxa"/>
            <w:noWrap/>
            <w:vAlign w:val="center"/>
          </w:tcPr>
          <w:p w14:paraId="211DF90A" w14:textId="6E061E9D" w:rsidR="00800F08" w:rsidRPr="000F04A6" w:rsidRDefault="00146DBD" w:rsidP="00677A21">
            <w:pPr>
              <w:jc w:val="center"/>
              <w:rPr>
                <w:sz w:val="16"/>
                <w:szCs w:val="16"/>
                <w:lang w:val="en-GB"/>
              </w:rPr>
            </w:pPr>
            <w:r>
              <w:rPr>
                <w:sz w:val="16"/>
                <w:szCs w:val="16"/>
                <w:lang w:val="en-GB"/>
              </w:rPr>
              <w:t>42.1</w:t>
            </w:r>
          </w:p>
        </w:tc>
      </w:tr>
      <w:tr w:rsidR="00800F08" w:rsidRPr="00B3486E" w14:paraId="55A3D4F6" w14:textId="77777777" w:rsidTr="009461BF">
        <w:trPr>
          <w:trHeight w:val="284"/>
        </w:trPr>
        <w:tc>
          <w:tcPr>
            <w:tcW w:w="4350" w:type="dxa"/>
            <w:noWrap/>
          </w:tcPr>
          <w:p w14:paraId="73B025C3" w14:textId="336DDABE" w:rsidR="00800F08" w:rsidRPr="00097CB1" w:rsidRDefault="00146DBD" w:rsidP="00146DBD">
            <w:pPr>
              <w:ind w:left="964"/>
              <w:jc w:val="both"/>
              <w:rPr>
                <w:sz w:val="16"/>
                <w:szCs w:val="22"/>
                <w:lang w:val="en-GB"/>
              </w:rPr>
            </w:pPr>
            <w:r>
              <w:rPr>
                <w:sz w:val="16"/>
                <w:szCs w:val="22"/>
                <w:lang w:val="en-GB"/>
              </w:rPr>
              <w:t>No party</w:t>
            </w:r>
          </w:p>
        </w:tc>
        <w:tc>
          <w:tcPr>
            <w:tcW w:w="1574" w:type="dxa"/>
            <w:noWrap/>
            <w:vAlign w:val="center"/>
          </w:tcPr>
          <w:p w14:paraId="201F5BE7" w14:textId="4648C4CD" w:rsidR="00800F08" w:rsidRPr="000F04A6" w:rsidRDefault="00146DBD" w:rsidP="00677A21">
            <w:pPr>
              <w:jc w:val="center"/>
              <w:rPr>
                <w:sz w:val="16"/>
                <w:szCs w:val="16"/>
                <w:lang w:val="en-GB"/>
              </w:rPr>
            </w:pPr>
            <w:r>
              <w:rPr>
                <w:sz w:val="16"/>
                <w:szCs w:val="16"/>
                <w:lang w:val="en-GB"/>
              </w:rPr>
              <w:t>15.6</w:t>
            </w:r>
          </w:p>
        </w:tc>
        <w:tc>
          <w:tcPr>
            <w:tcW w:w="1574" w:type="dxa"/>
            <w:noWrap/>
            <w:vAlign w:val="center"/>
          </w:tcPr>
          <w:p w14:paraId="74B25B16" w14:textId="0D71454E" w:rsidR="00800F08" w:rsidRPr="000F04A6" w:rsidRDefault="00146DBD" w:rsidP="00677A21">
            <w:pPr>
              <w:jc w:val="center"/>
              <w:rPr>
                <w:sz w:val="16"/>
                <w:szCs w:val="16"/>
                <w:lang w:val="en-GB"/>
              </w:rPr>
            </w:pPr>
            <w:r>
              <w:rPr>
                <w:sz w:val="16"/>
                <w:szCs w:val="16"/>
                <w:lang w:val="en-GB"/>
              </w:rPr>
              <w:t>17.1</w:t>
            </w:r>
          </w:p>
        </w:tc>
        <w:tc>
          <w:tcPr>
            <w:tcW w:w="1574" w:type="dxa"/>
            <w:noWrap/>
            <w:vAlign w:val="center"/>
          </w:tcPr>
          <w:p w14:paraId="444CE96D" w14:textId="4006EDC8" w:rsidR="00800F08" w:rsidRPr="000F04A6" w:rsidRDefault="00146DBD" w:rsidP="00677A21">
            <w:pPr>
              <w:jc w:val="center"/>
              <w:rPr>
                <w:sz w:val="16"/>
                <w:szCs w:val="16"/>
                <w:lang w:val="en-GB"/>
              </w:rPr>
            </w:pPr>
            <w:r>
              <w:rPr>
                <w:sz w:val="16"/>
                <w:szCs w:val="16"/>
                <w:lang w:val="en-GB"/>
              </w:rPr>
              <w:t>7.9</w:t>
            </w:r>
          </w:p>
        </w:tc>
      </w:tr>
      <w:tr w:rsidR="00800F08" w:rsidRPr="00B3486E" w14:paraId="23778D38" w14:textId="77777777" w:rsidTr="009461BF">
        <w:trPr>
          <w:trHeight w:val="284"/>
        </w:trPr>
        <w:tc>
          <w:tcPr>
            <w:tcW w:w="4350" w:type="dxa"/>
            <w:noWrap/>
          </w:tcPr>
          <w:p w14:paraId="092DBD75" w14:textId="34756113" w:rsidR="00800F08" w:rsidRPr="00097CB1" w:rsidRDefault="00855FBB" w:rsidP="00677A21">
            <w:pPr>
              <w:jc w:val="both"/>
              <w:rPr>
                <w:sz w:val="16"/>
                <w:szCs w:val="22"/>
                <w:lang w:val="en-GB"/>
              </w:rPr>
            </w:pPr>
            <w:r w:rsidRPr="00855FBB">
              <w:rPr>
                <w:b/>
                <w:sz w:val="16"/>
                <w:szCs w:val="22"/>
                <w:lang w:val="en-GB"/>
              </w:rPr>
              <w:t>age</w:t>
            </w:r>
            <w:r>
              <w:rPr>
                <w:sz w:val="16"/>
                <w:szCs w:val="22"/>
                <w:lang w:val="en-GB"/>
              </w:rPr>
              <w:t xml:space="preserve"> </w:t>
            </w:r>
            <w:r w:rsidRPr="00097CB1">
              <w:rPr>
                <w:sz w:val="16"/>
                <w:szCs w:val="22"/>
                <w:lang w:val="en-GB"/>
              </w:rPr>
              <w:t>(p &lt; 0.001; Cramer’s V = 0.</w:t>
            </w:r>
            <w:r w:rsidR="00C81965">
              <w:rPr>
                <w:sz w:val="16"/>
                <w:szCs w:val="22"/>
                <w:lang w:val="en-GB"/>
              </w:rPr>
              <w:t>1</w:t>
            </w:r>
            <w:r w:rsidRPr="00097CB1">
              <w:rPr>
                <w:sz w:val="16"/>
                <w:szCs w:val="22"/>
                <w:lang w:val="en-GB"/>
              </w:rPr>
              <w:t>)</w:t>
            </w:r>
            <w:r>
              <w:rPr>
                <w:sz w:val="16"/>
                <w:szCs w:val="22"/>
                <w:lang w:val="en-GB"/>
              </w:rPr>
              <w:t>:           18-24 years</w:t>
            </w:r>
          </w:p>
        </w:tc>
        <w:tc>
          <w:tcPr>
            <w:tcW w:w="1574" w:type="dxa"/>
            <w:noWrap/>
            <w:vAlign w:val="center"/>
          </w:tcPr>
          <w:p w14:paraId="69F3B1B7" w14:textId="04D89757" w:rsidR="00800F08" w:rsidRPr="000F04A6" w:rsidRDefault="00C81965" w:rsidP="00677A21">
            <w:pPr>
              <w:jc w:val="center"/>
              <w:rPr>
                <w:sz w:val="16"/>
                <w:szCs w:val="16"/>
                <w:lang w:val="en-GB"/>
              </w:rPr>
            </w:pPr>
            <w:r>
              <w:rPr>
                <w:sz w:val="16"/>
                <w:szCs w:val="16"/>
                <w:lang w:val="en-GB"/>
              </w:rPr>
              <w:t>5.9</w:t>
            </w:r>
          </w:p>
        </w:tc>
        <w:tc>
          <w:tcPr>
            <w:tcW w:w="1574" w:type="dxa"/>
            <w:noWrap/>
            <w:vAlign w:val="center"/>
          </w:tcPr>
          <w:p w14:paraId="00E9B8D7" w14:textId="1D844CB4" w:rsidR="00800F08" w:rsidRPr="000F04A6" w:rsidRDefault="00C81965" w:rsidP="00677A21">
            <w:pPr>
              <w:jc w:val="center"/>
              <w:rPr>
                <w:sz w:val="16"/>
                <w:szCs w:val="16"/>
                <w:lang w:val="en-GB"/>
              </w:rPr>
            </w:pPr>
            <w:r>
              <w:rPr>
                <w:sz w:val="16"/>
                <w:szCs w:val="16"/>
                <w:lang w:val="en-GB"/>
              </w:rPr>
              <w:t>6.3</w:t>
            </w:r>
          </w:p>
        </w:tc>
        <w:tc>
          <w:tcPr>
            <w:tcW w:w="1574" w:type="dxa"/>
            <w:noWrap/>
            <w:vAlign w:val="center"/>
          </w:tcPr>
          <w:p w14:paraId="552FBD21" w14:textId="0FF4FA98" w:rsidR="00800F08" w:rsidRPr="000F04A6" w:rsidRDefault="00C81965" w:rsidP="00677A21">
            <w:pPr>
              <w:jc w:val="center"/>
              <w:rPr>
                <w:sz w:val="16"/>
                <w:szCs w:val="16"/>
                <w:lang w:val="en-GB"/>
              </w:rPr>
            </w:pPr>
            <w:r>
              <w:rPr>
                <w:sz w:val="16"/>
                <w:szCs w:val="16"/>
                <w:lang w:val="en-GB"/>
              </w:rPr>
              <w:t>9.3</w:t>
            </w:r>
          </w:p>
        </w:tc>
      </w:tr>
      <w:tr w:rsidR="00800F08" w:rsidRPr="00B3486E" w14:paraId="0F1D8D29" w14:textId="77777777" w:rsidTr="00C81965">
        <w:trPr>
          <w:trHeight w:val="284"/>
        </w:trPr>
        <w:tc>
          <w:tcPr>
            <w:tcW w:w="4350" w:type="dxa"/>
            <w:noWrap/>
          </w:tcPr>
          <w:p w14:paraId="3C7160A1" w14:textId="0CE66FAF" w:rsidR="00800F08" w:rsidRPr="00097CB1" w:rsidRDefault="00855FBB" w:rsidP="00855FBB">
            <w:pPr>
              <w:ind w:left="2665"/>
              <w:jc w:val="both"/>
              <w:rPr>
                <w:sz w:val="16"/>
                <w:szCs w:val="22"/>
                <w:lang w:val="en-GB"/>
              </w:rPr>
            </w:pPr>
            <w:r>
              <w:rPr>
                <w:sz w:val="16"/>
                <w:szCs w:val="22"/>
                <w:lang w:val="en-GB"/>
              </w:rPr>
              <w:t>25-34 years</w:t>
            </w:r>
          </w:p>
        </w:tc>
        <w:tc>
          <w:tcPr>
            <w:tcW w:w="1574" w:type="dxa"/>
            <w:noWrap/>
            <w:vAlign w:val="center"/>
          </w:tcPr>
          <w:p w14:paraId="3883FA7C" w14:textId="44DF7063" w:rsidR="00800F08" w:rsidRPr="000F04A6" w:rsidRDefault="00C81965" w:rsidP="00677A21">
            <w:pPr>
              <w:jc w:val="center"/>
              <w:rPr>
                <w:sz w:val="16"/>
                <w:szCs w:val="16"/>
                <w:lang w:val="en-GB"/>
              </w:rPr>
            </w:pPr>
            <w:r>
              <w:rPr>
                <w:sz w:val="16"/>
                <w:szCs w:val="16"/>
                <w:lang w:val="en-GB"/>
              </w:rPr>
              <w:t>12.8</w:t>
            </w:r>
          </w:p>
        </w:tc>
        <w:tc>
          <w:tcPr>
            <w:tcW w:w="1574" w:type="dxa"/>
            <w:noWrap/>
            <w:vAlign w:val="center"/>
          </w:tcPr>
          <w:p w14:paraId="6BC2ED57" w14:textId="7AFBAFDB" w:rsidR="00800F08" w:rsidRPr="000F04A6" w:rsidRDefault="00C81965" w:rsidP="00677A21">
            <w:pPr>
              <w:jc w:val="center"/>
              <w:rPr>
                <w:sz w:val="16"/>
                <w:szCs w:val="16"/>
                <w:lang w:val="en-GB"/>
              </w:rPr>
            </w:pPr>
            <w:r>
              <w:rPr>
                <w:sz w:val="16"/>
                <w:szCs w:val="16"/>
                <w:lang w:val="en-GB"/>
              </w:rPr>
              <w:t>20.8</w:t>
            </w:r>
          </w:p>
        </w:tc>
        <w:tc>
          <w:tcPr>
            <w:tcW w:w="1574" w:type="dxa"/>
            <w:noWrap/>
            <w:vAlign w:val="center"/>
          </w:tcPr>
          <w:p w14:paraId="6021E365" w14:textId="04ACDB59" w:rsidR="00800F08" w:rsidRPr="000F04A6" w:rsidRDefault="00C81965" w:rsidP="00677A21">
            <w:pPr>
              <w:jc w:val="center"/>
              <w:rPr>
                <w:sz w:val="16"/>
                <w:szCs w:val="16"/>
                <w:lang w:val="en-GB"/>
              </w:rPr>
            </w:pPr>
            <w:r>
              <w:rPr>
                <w:sz w:val="16"/>
                <w:szCs w:val="16"/>
                <w:lang w:val="en-GB"/>
              </w:rPr>
              <w:t>24.0</w:t>
            </w:r>
          </w:p>
        </w:tc>
      </w:tr>
      <w:tr w:rsidR="00800F08" w:rsidRPr="00B3486E" w14:paraId="34042650" w14:textId="77777777" w:rsidTr="00855FBB">
        <w:trPr>
          <w:trHeight w:val="284"/>
        </w:trPr>
        <w:tc>
          <w:tcPr>
            <w:tcW w:w="4350" w:type="dxa"/>
            <w:noWrap/>
          </w:tcPr>
          <w:p w14:paraId="7BBD0DD8" w14:textId="3742A019" w:rsidR="00800F08" w:rsidRPr="00097CB1" w:rsidRDefault="00855FBB" w:rsidP="00855FBB">
            <w:pPr>
              <w:ind w:left="2665"/>
              <w:jc w:val="both"/>
              <w:rPr>
                <w:sz w:val="16"/>
                <w:szCs w:val="22"/>
                <w:lang w:val="en-GB"/>
              </w:rPr>
            </w:pPr>
            <w:r>
              <w:rPr>
                <w:sz w:val="16"/>
                <w:szCs w:val="22"/>
                <w:lang w:val="en-GB"/>
              </w:rPr>
              <w:t>35-44 years</w:t>
            </w:r>
          </w:p>
        </w:tc>
        <w:tc>
          <w:tcPr>
            <w:tcW w:w="1574" w:type="dxa"/>
            <w:noWrap/>
            <w:vAlign w:val="center"/>
          </w:tcPr>
          <w:p w14:paraId="20BDF0CC" w14:textId="5669389A" w:rsidR="00800F08" w:rsidRPr="000F04A6" w:rsidRDefault="00C81965" w:rsidP="00677A21">
            <w:pPr>
              <w:jc w:val="center"/>
              <w:rPr>
                <w:sz w:val="16"/>
                <w:szCs w:val="16"/>
                <w:lang w:val="en-GB"/>
              </w:rPr>
            </w:pPr>
            <w:r>
              <w:rPr>
                <w:sz w:val="16"/>
                <w:szCs w:val="16"/>
                <w:lang w:val="en-GB"/>
              </w:rPr>
              <w:t>13.4</w:t>
            </w:r>
          </w:p>
        </w:tc>
        <w:tc>
          <w:tcPr>
            <w:tcW w:w="1574" w:type="dxa"/>
            <w:noWrap/>
            <w:vAlign w:val="center"/>
          </w:tcPr>
          <w:p w14:paraId="07937AA3" w14:textId="4A11F8E0" w:rsidR="00800F08" w:rsidRPr="000F04A6" w:rsidRDefault="00C81965" w:rsidP="00677A21">
            <w:pPr>
              <w:jc w:val="center"/>
              <w:rPr>
                <w:sz w:val="16"/>
                <w:szCs w:val="16"/>
                <w:lang w:val="en-GB"/>
              </w:rPr>
            </w:pPr>
            <w:r>
              <w:rPr>
                <w:sz w:val="16"/>
                <w:szCs w:val="16"/>
                <w:lang w:val="en-GB"/>
              </w:rPr>
              <w:t>19.4</w:t>
            </w:r>
          </w:p>
        </w:tc>
        <w:tc>
          <w:tcPr>
            <w:tcW w:w="1574" w:type="dxa"/>
            <w:noWrap/>
            <w:vAlign w:val="center"/>
          </w:tcPr>
          <w:p w14:paraId="7ECA5AA3" w14:textId="305F5998" w:rsidR="00800F08" w:rsidRPr="000F04A6" w:rsidRDefault="00C81965" w:rsidP="00677A21">
            <w:pPr>
              <w:jc w:val="center"/>
              <w:rPr>
                <w:sz w:val="16"/>
                <w:szCs w:val="16"/>
                <w:lang w:val="en-GB"/>
              </w:rPr>
            </w:pPr>
            <w:r>
              <w:rPr>
                <w:sz w:val="16"/>
                <w:szCs w:val="16"/>
                <w:lang w:val="en-GB"/>
              </w:rPr>
              <w:t>17.1</w:t>
            </w:r>
          </w:p>
        </w:tc>
      </w:tr>
      <w:tr w:rsidR="00855FBB" w:rsidRPr="00B3486E" w14:paraId="3FF44BC6" w14:textId="77777777" w:rsidTr="00C81965">
        <w:trPr>
          <w:trHeight w:val="284"/>
        </w:trPr>
        <w:tc>
          <w:tcPr>
            <w:tcW w:w="4350" w:type="dxa"/>
            <w:noWrap/>
          </w:tcPr>
          <w:p w14:paraId="3BC51934" w14:textId="61DE0F05" w:rsidR="00855FBB" w:rsidRPr="00097CB1" w:rsidRDefault="00855FBB" w:rsidP="00855FBB">
            <w:pPr>
              <w:ind w:left="2665"/>
              <w:jc w:val="both"/>
              <w:rPr>
                <w:sz w:val="16"/>
                <w:szCs w:val="22"/>
                <w:lang w:val="en-GB"/>
              </w:rPr>
            </w:pPr>
            <w:r>
              <w:rPr>
                <w:sz w:val="16"/>
                <w:szCs w:val="22"/>
                <w:lang w:val="en-GB"/>
              </w:rPr>
              <w:t>45-54 years</w:t>
            </w:r>
          </w:p>
        </w:tc>
        <w:tc>
          <w:tcPr>
            <w:tcW w:w="1574" w:type="dxa"/>
            <w:noWrap/>
            <w:vAlign w:val="center"/>
          </w:tcPr>
          <w:p w14:paraId="1364C26D" w14:textId="20A18ABE" w:rsidR="00855FBB" w:rsidRPr="000F04A6" w:rsidRDefault="00C81965" w:rsidP="00677A21">
            <w:pPr>
              <w:jc w:val="center"/>
              <w:rPr>
                <w:sz w:val="16"/>
                <w:szCs w:val="16"/>
                <w:lang w:val="en-GB"/>
              </w:rPr>
            </w:pPr>
            <w:r>
              <w:rPr>
                <w:sz w:val="16"/>
                <w:szCs w:val="16"/>
                <w:lang w:val="en-GB"/>
              </w:rPr>
              <w:t>15.2</w:t>
            </w:r>
          </w:p>
        </w:tc>
        <w:tc>
          <w:tcPr>
            <w:tcW w:w="1574" w:type="dxa"/>
            <w:noWrap/>
            <w:vAlign w:val="center"/>
          </w:tcPr>
          <w:p w14:paraId="1B837D9B" w14:textId="107D025F" w:rsidR="00855FBB" w:rsidRPr="000F04A6" w:rsidRDefault="00C81965" w:rsidP="00677A21">
            <w:pPr>
              <w:jc w:val="center"/>
              <w:rPr>
                <w:sz w:val="16"/>
                <w:szCs w:val="16"/>
                <w:lang w:val="en-GB"/>
              </w:rPr>
            </w:pPr>
            <w:r>
              <w:rPr>
                <w:sz w:val="16"/>
                <w:szCs w:val="16"/>
                <w:lang w:val="en-GB"/>
              </w:rPr>
              <w:t>16.6</w:t>
            </w:r>
          </w:p>
        </w:tc>
        <w:tc>
          <w:tcPr>
            <w:tcW w:w="1574" w:type="dxa"/>
            <w:noWrap/>
            <w:vAlign w:val="center"/>
          </w:tcPr>
          <w:p w14:paraId="1E766B04" w14:textId="3B5D8767" w:rsidR="00855FBB" w:rsidRPr="000F04A6" w:rsidRDefault="00C81965" w:rsidP="00677A21">
            <w:pPr>
              <w:jc w:val="center"/>
              <w:rPr>
                <w:sz w:val="16"/>
                <w:szCs w:val="16"/>
                <w:lang w:val="en-GB"/>
              </w:rPr>
            </w:pPr>
            <w:r>
              <w:rPr>
                <w:sz w:val="16"/>
                <w:szCs w:val="16"/>
                <w:lang w:val="en-GB"/>
              </w:rPr>
              <w:t>12.4</w:t>
            </w:r>
          </w:p>
        </w:tc>
      </w:tr>
      <w:tr w:rsidR="00855FBB" w:rsidRPr="00B3486E" w14:paraId="10DC08A9" w14:textId="77777777" w:rsidTr="00C81965">
        <w:trPr>
          <w:trHeight w:val="284"/>
        </w:trPr>
        <w:tc>
          <w:tcPr>
            <w:tcW w:w="4350" w:type="dxa"/>
            <w:noWrap/>
          </w:tcPr>
          <w:p w14:paraId="14B06423" w14:textId="1702C94F" w:rsidR="00855FBB" w:rsidRPr="00097CB1" w:rsidRDefault="00855FBB" w:rsidP="00855FBB">
            <w:pPr>
              <w:ind w:left="2665"/>
              <w:jc w:val="both"/>
              <w:rPr>
                <w:sz w:val="16"/>
                <w:szCs w:val="22"/>
                <w:lang w:val="en-GB"/>
              </w:rPr>
            </w:pPr>
            <w:r>
              <w:rPr>
                <w:sz w:val="16"/>
                <w:szCs w:val="22"/>
                <w:lang w:val="en-GB"/>
              </w:rPr>
              <w:t>55-64 years</w:t>
            </w:r>
          </w:p>
        </w:tc>
        <w:tc>
          <w:tcPr>
            <w:tcW w:w="1574" w:type="dxa"/>
            <w:noWrap/>
            <w:vAlign w:val="center"/>
          </w:tcPr>
          <w:p w14:paraId="4DFE4E5B" w14:textId="683D0051" w:rsidR="00855FBB" w:rsidRPr="000F04A6" w:rsidRDefault="00C81965" w:rsidP="00677A21">
            <w:pPr>
              <w:jc w:val="center"/>
              <w:rPr>
                <w:sz w:val="16"/>
                <w:szCs w:val="16"/>
                <w:lang w:val="en-GB"/>
              </w:rPr>
            </w:pPr>
            <w:r>
              <w:rPr>
                <w:sz w:val="16"/>
                <w:szCs w:val="16"/>
                <w:lang w:val="en-GB"/>
              </w:rPr>
              <w:t>19.7</w:t>
            </w:r>
          </w:p>
        </w:tc>
        <w:tc>
          <w:tcPr>
            <w:tcW w:w="1574" w:type="dxa"/>
            <w:noWrap/>
            <w:vAlign w:val="center"/>
          </w:tcPr>
          <w:p w14:paraId="3010E961" w14:textId="221527E7" w:rsidR="00855FBB" w:rsidRPr="000F04A6" w:rsidRDefault="00C81965" w:rsidP="00677A21">
            <w:pPr>
              <w:jc w:val="center"/>
              <w:rPr>
                <w:sz w:val="16"/>
                <w:szCs w:val="16"/>
                <w:lang w:val="en-GB"/>
              </w:rPr>
            </w:pPr>
            <w:r>
              <w:rPr>
                <w:sz w:val="16"/>
                <w:szCs w:val="16"/>
                <w:lang w:val="en-GB"/>
              </w:rPr>
              <w:t>16.6</w:t>
            </w:r>
          </w:p>
        </w:tc>
        <w:tc>
          <w:tcPr>
            <w:tcW w:w="1574" w:type="dxa"/>
            <w:noWrap/>
            <w:vAlign w:val="center"/>
          </w:tcPr>
          <w:p w14:paraId="13D5EC6F" w14:textId="072EC312" w:rsidR="00855FBB" w:rsidRPr="000F04A6" w:rsidRDefault="00C81965" w:rsidP="00677A21">
            <w:pPr>
              <w:jc w:val="center"/>
              <w:rPr>
                <w:sz w:val="16"/>
                <w:szCs w:val="16"/>
                <w:lang w:val="en-GB"/>
              </w:rPr>
            </w:pPr>
            <w:r>
              <w:rPr>
                <w:sz w:val="16"/>
                <w:szCs w:val="16"/>
                <w:lang w:val="en-GB"/>
              </w:rPr>
              <w:t>14.7</w:t>
            </w:r>
          </w:p>
        </w:tc>
      </w:tr>
      <w:tr w:rsidR="00855FBB" w:rsidRPr="00B3486E" w14:paraId="37CDCB1F" w14:textId="77777777" w:rsidTr="00C81965">
        <w:trPr>
          <w:trHeight w:val="284"/>
        </w:trPr>
        <w:tc>
          <w:tcPr>
            <w:tcW w:w="4350" w:type="dxa"/>
            <w:noWrap/>
          </w:tcPr>
          <w:p w14:paraId="624641C0" w14:textId="00141DF4" w:rsidR="00855FBB" w:rsidRPr="00097CB1" w:rsidRDefault="00855FBB" w:rsidP="00855FBB">
            <w:pPr>
              <w:ind w:left="2665"/>
              <w:jc w:val="both"/>
              <w:rPr>
                <w:sz w:val="16"/>
                <w:szCs w:val="22"/>
                <w:lang w:val="en-GB"/>
              </w:rPr>
            </w:pPr>
            <w:r>
              <w:rPr>
                <w:sz w:val="16"/>
                <w:szCs w:val="22"/>
                <w:lang w:val="en-GB"/>
              </w:rPr>
              <w:t>65+ years</w:t>
            </w:r>
          </w:p>
        </w:tc>
        <w:tc>
          <w:tcPr>
            <w:tcW w:w="1574" w:type="dxa"/>
            <w:noWrap/>
            <w:vAlign w:val="center"/>
          </w:tcPr>
          <w:p w14:paraId="3C55517F" w14:textId="1A6CBADB" w:rsidR="00855FBB" w:rsidRPr="000F04A6" w:rsidRDefault="00C81965" w:rsidP="00677A21">
            <w:pPr>
              <w:jc w:val="center"/>
              <w:rPr>
                <w:sz w:val="16"/>
                <w:szCs w:val="16"/>
                <w:lang w:val="en-GB"/>
              </w:rPr>
            </w:pPr>
            <w:r>
              <w:rPr>
                <w:sz w:val="16"/>
                <w:szCs w:val="16"/>
                <w:lang w:val="en-GB"/>
              </w:rPr>
              <w:t>32.9</w:t>
            </w:r>
          </w:p>
        </w:tc>
        <w:tc>
          <w:tcPr>
            <w:tcW w:w="1574" w:type="dxa"/>
            <w:noWrap/>
            <w:vAlign w:val="center"/>
          </w:tcPr>
          <w:p w14:paraId="30243A72" w14:textId="42CF0767" w:rsidR="00855FBB" w:rsidRPr="000F04A6" w:rsidRDefault="00C81965" w:rsidP="00677A21">
            <w:pPr>
              <w:jc w:val="center"/>
              <w:rPr>
                <w:sz w:val="16"/>
                <w:szCs w:val="16"/>
                <w:lang w:val="en-GB"/>
              </w:rPr>
            </w:pPr>
            <w:r>
              <w:rPr>
                <w:sz w:val="16"/>
                <w:szCs w:val="16"/>
                <w:lang w:val="en-GB"/>
              </w:rPr>
              <w:t>20.3</w:t>
            </w:r>
          </w:p>
        </w:tc>
        <w:tc>
          <w:tcPr>
            <w:tcW w:w="1574" w:type="dxa"/>
            <w:noWrap/>
            <w:vAlign w:val="center"/>
          </w:tcPr>
          <w:p w14:paraId="78E301ED" w14:textId="5F6E7CFF" w:rsidR="00855FBB" w:rsidRPr="000F04A6" w:rsidRDefault="00C81965" w:rsidP="00677A21">
            <w:pPr>
              <w:jc w:val="center"/>
              <w:rPr>
                <w:sz w:val="16"/>
                <w:szCs w:val="16"/>
                <w:lang w:val="en-GB"/>
              </w:rPr>
            </w:pPr>
            <w:r>
              <w:rPr>
                <w:sz w:val="16"/>
                <w:szCs w:val="16"/>
                <w:lang w:val="en-GB"/>
              </w:rPr>
              <w:t>22.5</w:t>
            </w:r>
          </w:p>
        </w:tc>
      </w:tr>
      <w:tr w:rsidR="00855FBB" w:rsidRPr="00B3486E" w14:paraId="07D16E20" w14:textId="77777777" w:rsidTr="00C81965">
        <w:trPr>
          <w:trHeight w:val="284"/>
        </w:trPr>
        <w:tc>
          <w:tcPr>
            <w:tcW w:w="4350" w:type="dxa"/>
            <w:noWrap/>
          </w:tcPr>
          <w:p w14:paraId="6C7291EB" w14:textId="493C1ABA" w:rsidR="00855FBB" w:rsidRPr="00097CB1" w:rsidRDefault="00C81965" w:rsidP="00677A21">
            <w:pPr>
              <w:jc w:val="both"/>
              <w:rPr>
                <w:sz w:val="16"/>
                <w:szCs w:val="22"/>
                <w:lang w:val="en-GB"/>
              </w:rPr>
            </w:pPr>
            <w:r w:rsidRPr="00F739A6">
              <w:rPr>
                <w:b/>
                <w:sz w:val="16"/>
                <w:szCs w:val="22"/>
                <w:lang w:val="en-GB"/>
              </w:rPr>
              <w:t>income</w:t>
            </w:r>
            <w:r w:rsidR="00F739A6">
              <w:rPr>
                <w:sz w:val="16"/>
                <w:szCs w:val="22"/>
                <w:lang w:val="en-GB"/>
              </w:rPr>
              <w:t xml:space="preserve"> </w:t>
            </w:r>
            <w:r w:rsidR="00F739A6" w:rsidRPr="00097CB1">
              <w:rPr>
                <w:sz w:val="16"/>
                <w:szCs w:val="22"/>
                <w:lang w:val="en-GB"/>
              </w:rPr>
              <w:t>(p &lt; 0.001; Cramer’s V = 0.</w:t>
            </w:r>
            <w:r w:rsidR="00F739A6">
              <w:rPr>
                <w:sz w:val="16"/>
                <w:szCs w:val="22"/>
                <w:lang w:val="en-GB"/>
              </w:rPr>
              <w:t>1</w:t>
            </w:r>
            <w:r w:rsidR="00F739A6" w:rsidRPr="00097CB1">
              <w:rPr>
                <w:sz w:val="16"/>
                <w:szCs w:val="22"/>
                <w:lang w:val="en-GB"/>
              </w:rPr>
              <w:t>)</w:t>
            </w:r>
            <w:r w:rsidR="00F739A6">
              <w:rPr>
                <w:sz w:val="16"/>
                <w:szCs w:val="22"/>
                <w:lang w:val="en-GB"/>
              </w:rPr>
              <w:t>:     low</w:t>
            </w:r>
          </w:p>
        </w:tc>
        <w:tc>
          <w:tcPr>
            <w:tcW w:w="1574" w:type="dxa"/>
            <w:noWrap/>
            <w:vAlign w:val="center"/>
          </w:tcPr>
          <w:p w14:paraId="0254CDF3" w14:textId="10C6F59F" w:rsidR="00855FBB" w:rsidRPr="000F04A6" w:rsidRDefault="00F739A6" w:rsidP="00677A21">
            <w:pPr>
              <w:jc w:val="center"/>
              <w:rPr>
                <w:sz w:val="16"/>
                <w:szCs w:val="16"/>
                <w:lang w:val="en-GB"/>
              </w:rPr>
            </w:pPr>
            <w:r>
              <w:rPr>
                <w:sz w:val="16"/>
                <w:szCs w:val="16"/>
                <w:lang w:val="en-GB"/>
              </w:rPr>
              <w:t>39.4</w:t>
            </w:r>
          </w:p>
        </w:tc>
        <w:tc>
          <w:tcPr>
            <w:tcW w:w="1574" w:type="dxa"/>
            <w:noWrap/>
            <w:vAlign w:val="center"/>
          </w:tcPr>
          <w:p w14:paraId="0A6D9436" w14:textId="760119CD" w:rsidR="00855FBB" w:rsidRPr="000F04A6" w:rsidRDefault="00F739A6" w:rsidP="00677A21">
            <w:pPr>
              <w:jc w:val="center"/>
              <w:rPr>
                <w:sz w:val="16"/>
                <w:szCs w:val="16"/>
                <w:lang w:val="en-GB"/>
              </w:rPr>
            </w:pPr>
            <w:r>
              <w:rPr>
                <w:sz w:val="16"/>
                <w:szCs w:val="16"/>
                <w:lang w:val="en-GB"/>
              </w:rPr>
              <w:t>38.5</w:t>
            </w:r>
          </w:p>
        </w:tc>
        <w:tc>
          <w:tcPr>
            <w:tcW w:w="1574" w:type="dxa"/>
            <w:noWrap/>
            <w:vAlign w:val="center"/>
          </w:tcPr>
          <w:p w14:paraId="28DB8030" w14:textId="5BE18C3A" w:rsidR="00855FBB" w:rsidRPr="000F04A6" w:rsidRDefault="00F739A6" w:rsidP="00677A21">
            <w:pPr>
              <w:jc w:val="center"/>
              <w:rPr>
                <w:sz w:val="16"/>
                <w:szCs w:val="16"/>
                <w:lang w:val="en-GB"/>
              </w:rPr>
            </w:pPr>
            <w:r>
              <w:rPr>
                <w:sz w:val="16"/>
                <w:szCs w:val="16"/>
                <w:lang w:val="en-GB"/>
              </w:rPr>
              <w:t>52.7</w:t>
            </w:r>
          </w:p>
        </w:tc>
      </w:tr>
      <w:tr w:rsidR="00855FBB" w:rsidRPr="00B3486E" w14:paraId="03AB5DC2" w14:textId="77777777" w:rsidTr="00C81965">
        <w:trPr>
          <w:trHeight w:val="284"/>
        </w:trPr>
        <w:tc>
          <w:tcPr>
            <w:tcW w:w="4350" w:type="dxa"/>
            <w:noWrap/>
          </w:tcPr>
          <w:p w14:paraId="4DD31364" w14:textId="79649C51" w:rsidR="00855FBB" w:rsidRPr="00097CB1" w:rsidRDefault="00F739A6" w:rsidP="00F739A6">
            <w:pPr>
              <w:ind w:left="2665"/>
              <w:jc w:val="both"/>
              <w:rPr>
                <w:sz w:val="16"/>
                <w:szCs w:val="22"/>
                <w:lang w:val="en-GB"/>
              </w:rPr>
            </w:pPr>
            <w:r>
              <w:rPr>
                <w:sz w:val="16"/>
                <w:szCs w:val="22"/>
                <w:lang w:val="en-GB"/>
              </w:rPr>
              <w:t>middle</w:t>
            </w:r>
          </w:p>
        </w:tc>
        <w:tc>
          <w:tcPr>
            <w:tcW w:w="1574" w:type="dxa"/>
            <w:noWrap/>
            <w:vAlign w:val="center"/>
          </w:tcPr>
          <w:p w14:paraId="359BC03D" w14:textId="0BD9DFA1" w:rsidR="00855FBB" w:rsidRPr="000F04A6" w:rsidRDefault="00F739A6" w:rsidP="00677A21">
            <w:pPr>
              <w:jc w:val="center"/>
              <w:rPr>
                <w:sz w:val="16"/>
                <w:szCs w:val="16"/>
                <w:lang w:val="en-GB"/>
              </w:rPr>
            </w:pPr>
            <w:r>
              <w:rPr>
                <w:sz w:val="16"/>
                <w:szCs w:val="16"/>
                <w:lang w:val="en-GB"/>
              </w:rPr>
              <w:t>48.7</w:t>
            </w:r>
          </w:p>
        </w:tc>
        <w:tc>
          <w:tcPr>
            <w:tcW w:w="1574" w:type="dxa"/>
            <w:noWrap/>
            <w:vAlign w:val="center"/>
          </w:tcPr>
          <w:p w14:paraId="332AC6FE" w14:textId="78ABFB95" w:rsidR="00855FBB" w:rsidRPr="000F04A6" w:rsidRDefault="00F739A6" w:rsidP="00677A21">
            <w:pPr>
              <w:jc w:val="center"/>
              <w:rPr>
                <w:sz w:val="16"/>
                <w:szCs w:val="16"/>
                <w:lang w:val="en-GB"/>
              </w:rPr>
            </w:pPr>
            <w:r>
              <w:rPr>
                <w:sz w:val="16"/>
                <w:szCs w:val="16"/>
                <w:lang w:val="en-GB"/>
              </w:rPr>
              <w:t>49.5</w:t>
            </w:r>
          </w:p>
        </w:tc>
        <w:tc>
          <w:tcPr>
            <w:tcW w:w="1574" w:type="dxa"/>
            <w:noWrap/>
            <w:vAlign w:val="center"/>
          </w:tcPr>
          <w:p w14:paraId="0B20C828" w14:textId="03871516" w:rsidR="00855FBB" w:rsidRPr="000F04A6" w:rsidRDefault="00F739A6" w:rsidP="00677A21">
            <w:pPr>
              <w:jc w:val="center"/>
              <w:rPr>
                <w:sz w:val="16"/>
                <w:szCs w:val="16"/>
                <w:lang w:val="en-GB"/>
              </w:rPr>
            </w:pPr>
            <w:r>
              <w:rPr>
                <w:sz w:val="16"/>
                <w:szCs w:val="16"/>
                <w:lang w:val="en-GB"/>
              </w:rPr>
              <w:t>38.8</w:t>
            </w:r>
          </w:p>
        </w:tc>
      </w:tr>
      <w:tr w:rsidR="00855FBB" w:rsidRPr="00B3486E" w14:paraId="406ED481" w14:textId="77777777" w:rsidTr="00C81965">
        <w:trPr>
          <w:trHeight w:val="284"/>
        </w:trPr>
        <w:tc>
          <w:tcPr>
            <w:tcW w:w="4350" w:type="dxa"/>
            <w:noWrap/>
          </w:tcPr>
          <w:p w14:paraId="56097A3D" w14:textId="4AA50A29" w:rsidR="00855FBB" w:rsidRPr="00097CB1" w:rsidRDefault="00F739A6" w:rsidP="00F739A6">
            <w:pPr>
              <w:ind w:left="2665"/>
              <w:jc w:val="both"/>
              <w:rPr>
                <w:sz w:val="16"/>
                <w:szCs w:val="22"/>
                <w:lang w:val="en-GB"/>
              </w:rPr>
            </w:pPr>
            <w:r>
              <w:rPr>
                <w:sz w:val="16"/>
                <w:szCs w:val="22"/>
                <w:lang w:val="en-GB"/>
              </w:rPr>
              <w:t>high</w:t>
            </w:r>
          </w:p>
        </w:tc>
        <w:tc>
          <w:tcPr>
            <w:tcW w:w="1574" w:type="dxa"/>
            <w:noWrap/>
            <w:vAlign w:val="center"/>
          </w:tcPr>
          <w:p w14:paraId="44A34D60" w14:textId="7658C70C" w:rsidR="00855FBB" w:rsidRPr="000F04A6" w:rsidRDefault="00F739A6" w:rsidP="00677A21">
            <w:pPr>
              <w:jc w:val="center"/>
              <w:rPr>
                <w:sz w:val="16"/>
                <w:szCs w:val="16"/>
                <w:lang w:val="en-GB"/>
              </w:rPr>
            </w:pPr>
            <w:r>
              <w:rPr>
                <w:sz w:val="16"/>
                <w:szCs w:val="16"/>
                <w:lang w:val="en-GB"/>
              </w:rPr>
              <w:t>12.0</w:t>
            </w:r>
          </w:p>
        </w:tc>
        <w:tc>
          <w:tcPr>
            <w:tcW w:w="1574" w:type="dxa"/>
            <w:noWrap/>
            <w:vAlign w:val="center"/>
          </w:tcPr>
          <w:p w14:paraId="47DC4633" w14:textId="620B7B5E" w:rsidR="00855FBB" w:rsidRPr="000F04A6" w:rsidRDefault="00F739A6" w:rsidP="00677A21">
            <w:pPr>
              <w:jc w:val="center"/>
              <w:rPr>
                <w:sz w:val="16"/>
                <w:szCs w:val="16"/>
                <w:lang w:val="en-GB"/>
              </w:rPr>
            </w:pPr>
            <w:r>
              <w:rPr>
                <w:sz w:val="16"/>
                <w:szCs w:val="16"/>
                <w:lang w:val="en-GB"/>
              </w:rPr>
              <w:t>12.1</w:t>
            </w:r>
          </w:p>
        </w:tc>
        <w:tc>
          <w:tcPr>
            <w:tcW w:w="1574" w:type="dxa"/>
            <w:noWrap/>
            <w:vAlign w:val="center"/>
          </w:tcPr>
          <w:p w14:paraId="687DE2B3" w14:textId="3F120B25" w:rsidR="00855FBB" w:rsidRPr="000F04A6" w:rsidRDefault="00F739A6" w:rsidP="00677A21">
            <w:pPr>
              <w:jc w:val="center"/>
              <w:rPr>
                <w:sz w:val="16"/>
                <w:szCs w:val="16"/>
                <w:lang w:val="en-GB"/>
              </w:rPr>
            </w:pPr>
            <w:r>
              <w:rPr>
                <w:sz w:val="16"/>
                <w:szCs w:val="16"/>
                <w:lang w:val="en-GB"/>
              </w:rPr>
              <w:t>8.5</w:t>
            </w:r>
          </w:p>
        </w:tc>
      </w:tr>
      <w:tr w:rsidR="00A22FC8" w:rsidRPr="00B3486E" w14:paraId="646946C3" w14:textId="77777777" w:rsidTr="00C81965">
        <w:trPr>
          <w:trHeight w:val="284"/>
        </w:trPr>
        <w:tc>
          <w:tcPr>
            <w:tcW w:w="4350" w:type="dxa"/>
            <w:noWrap/>
          </w:tcPr>
          <w:p w14:paraId="65446F5D" w14:textId="6C0F685B" w:rsidR="00A22FC8" w:rsidRPr="00097CB1" w:rsidRDefault="00A22FC8" w:rsidP="00A22FC8">
            <w:pPr>
              <w:jc w:val="both"/>
              <w:rPr>
                <w:sz w:val="16"/>
                <w:szCs w:val="22"/>
                <w:lang w:val="en-GB"/>
              </w:rPr>
            </w:pPr>
            <w:r>
              <w:rPr>
                <w:b/>
                <w:sz w:val="16"/>
                <w:szCs w:val="22"/>
                <w:lang w:val="en-GB"/>
              </w:rPr>
              <w:t>education</w:t>
            </w:r>
            <w:r>
              <w:rPr>
                <w:sz w:val="16"/>
                <w:szCs w:val="22"/>
                <w:lang w:val="en-GB"/>
              </w:rPr>
              <w:t xml:space="preserve"> </w:t>
            </w:r>
            <w:r w:rsidRPr="00097CB1">
              <w:rPr>
                <w:sz w:val="16"/>
                <w:szCs w:val="22"/>
                <w:lang w:val="en-GB"/>
              </w:rPr>
              <w:t>(p &lt; 0.001; Cramer’s V = 0.</w:t>
            </w:r>
            <w:r>
              <w:rPr>
                <w:sz w:val="16"/>
                <w:szCs w:val="22"/>
                <w:lang w:val="en-GB"/>
              </w:rPr>
              <w:t>1</w:t>
            </w:r>
            <w:r w:rsidRPr="00097CB1">
              <w:rPr>
                <w:sz w:val="16"/>
                <w:szCs w:val="22"/>
                <w:lang w:val="en-GB"/>
              </w:rPr>
              <w:t>)</w:t>
            </w:r>
            <w:r>
              <w:rPr>
                <w:sz w:val="16"/>
                <w:szCs w:val="22"/>
                <w:lang w:val="en-GB"/>
              </w:rPr>
              <w:t>: low</w:t>
            </w:r>
          </w:p>
        </w:tc>
        <w:tc>
          <w:tcPr>
            <w:tcW w:w="1574" w:type="dxa"/>
            <w:noWrap/>
            <w:vAlign w:val="center"/>
          </w:tcPr>
          <w:p w14:paraId="0D7138BA" w14:textId="508F42E1" w:rsidR="00A22FC8" w:rsidRPr="000F04A6" w:rsidRDefault="00A22FC8" w:rsidP="00A22FC8">
            <w:pPr>
              <w:jc w:val="center"/>
              <w:rPr>
                <w:sz w:val="16"/>
                <w:szCs w:val="16"/>
                <w:lang w:val="en-GB"/>
              </w:rPr>
            </w:pPr>
            <w:r>
              <w:rPr>
                <w:sz w:val="16"/>
                <w:szCs w:val="16"/>
                <w:lang w:val="en-GB"/>
              </w:rPr>
              <w:t>12.7</w:t>
            </w:r>
          </w:p>
        </w:tc>
        <w:tc>
          <w:tcPr>
            <w:tcW w:w="1574" w:type="dxa"/>
            <w:noWrap/>
            <w:vAlign w:val="center"/>
          </w:tcPr>
          <w:p w14:paraId="4B99E74D" w14:textId="1A209578" w:rsidR="00A22FC8" w:rsidRPr="000F04A6" w:rsidRDefault="00A22FC8" w:rsidP="00A22FC8">
            <w:pPr>
              <w:jc w:val="center"/>
              <w:rPr>
                <w:sz w:val="16"/>
                <w:szCs w:val="16"/>
                <w:lang w:val="en-GB"/>
              </w:rPr>
            </w:pPr>
            <w:r>
              <w:rPr>
                <w:sz w:val="16"/>
                <w:szCs w:val="16"/>
                <w:lang w:val="en-GB"/>
              </w:rPr>
              <w:t>5.6</w:t>
            </w:r>
          </w:p>
        </w:tc>
        <w:tc>
          <w:tcPr>
            <w:tcW w:w="1574" w:type="dxa"/>
            <w:noWrap/>
            <w:vAlign w:val="center"/>
          </w:tcPr>
          <w:p w14:paraId="6A4B437F" w14:textId="0A34C2ED" w:rsidR="00A22FC8" w:rsidRPr="000F04A6" w:rsidRDefault="00A22FC8" w:rsidP="00A22FC8">
            <w:pPr>
              <w:jc w:val="center"/>
              <w:rPr>
                <w:sz w:val="16"/>
                <w:szCs w:val="16"/>
                <w:lang w:val="en-GB"/>
              </w:rPr>
            </w:pPr>
            <w:r>
              <w:rPr>
                <w:sz w:val="16"/>
                <w:szCs w:val="16"/>
                <w:lang w:val="en-GB"/>
              </w:rPr>
              <w:t>5.6</w:t>
            </w:r>
          </w:p>
        </w:tc>
      </w:tr>
      <w:tr w:rsidR="00A22FC8" w:rsidRPr="00B3486E" w14:paraId="66A999A0" w14:textId="77777777" w:rsidTr="00C81965">
        <w:trPr>
          <w:trHeight w:val="284"/>
        </w:trPr>
        <w:tc>
          <w:tcPr>
            <w:tcW w:w="4350" w:type="dxa"/>
            <w:noWrap/>
          </w:tcPr>
          <w:p w14:paraId="22332AD1" w14:textId="4470C4A0" w:rsidR="00A22FC8" w:rsidRPr="00097CB1" w:rsidRDefault="00A22FC8" w:rsidP="00A22FC8">
            <w:pPr>
              <w:ind w:left="2721"/>
              <w:jc w:val="both"/>
              <w:rPr>
                <w:sz w:val="16"/>
                <w:szCs w:val="22"/>
                <w:lang w:val="en-GB"/>
              </w:rPr>
            </w:pPr>
            <w:r>
              <w:rPr>
                <w:sz w:val="16"/>
                <w:szCs w:val="22"/>
                <w:lang w:val="en-GB"/>
              </w:rPr>
              <w:t>middle</w:t>
            </w:r>
          </w:p>
        </w:tc>
        <w:tc>
          <w:tcPr>
            <w:tcW w:w="1574" w:type="dxa"/>
            <w:noWrap/>
            <w:vAlign w:val="center"/>
          </w:tcPr>
          <w:p w14:paraId="1FFE5976" w14:textId="5D719934" w:rsidR="00A22FC8" w:rsidRPr="000F04A6" w:rsidRDefault="00A22FC8" w:rsidP="00A22FC8">
            <w:pPr>
              <w:jc w:val="center"/>
              <w:rPr>
                <w:sz w:val="16"/>
                <w:szCs w:val="16"/>
                <w:lang w:val="en-GB"/>
              </w:rPr>
            </w:pPr>
            <w:r>
              <w:rPr>
                <w:sz w:val="16"/>
                <w:szCs w:val="16"/>
                <w:lang w:val="en-GB"/>
              </w:rPr>
              <w:t>25.1</w:t>
            </w:r>
          </w:p>
        </w:tc>
        <w:tc>
          <w:tcPr>
            <w:tcW w:w="1574" w:type="dxa"/>
            <w:noWrap/>
            <w:vAlign w:val="center"/>
          </w:tcPr>
          <w:p w14:paraId="7BBACCEB" w14:textId="1E0FF376" w:rsidR="00A22FC8" w:rsidRPr="000F04A6" w:rsidRDefault="00A22FC8" w:rsidP="00A22FC8">
            <w:pPr>
              <w:jc w:val="center"/>
              <w:rPr>
                <w:sz w:val="16"/>
                <w:szCs w:val="16"/>
                <w:lang w:val="en-GB"/>
              </w:rPr>
            </w:pPr>
            <w:r>
              <w:rPr>
                <w:sz w:val="16"/>
                <w:szCs w:val="16"/>
                <w:lang w:val="en-GB"/>
              </w:rPr>
              <w:t>21.3</w:t>
            </w:r>
          </w:p>
        </w:tc>
        <w:tc>
          <w:tcPr>
            <w:tcW w:w="1574" w:type="dxa"/>
            <w:noWrap/>
            <w:vAlign w:val="center"/>
          </w:tcPr>
          <w:p w14:paraId="48545765" w14:textId="0E1847FB" w:rsidR="00A22FC8" w:rsidRPr="000F04A6" w:rsidRDefault="00A22FC8" w:rsidP="00A22FC8">
            <w:pPr>
              <w:jc w:val="center"/>
              <w:rPr>
                <w:sz w:val="16"/>
                <w:szCs w:val="16"/>
                <w:lang w:val="en-GB"/>
              </w:rPr>
            </w:pPr>
            <w:r>
              <w:rPr>
                <w:sz w:val="16"/>
                <w:szCs w:val="16"/>
                <w:lang w:val="en-GB"/>
              </w:rPr>
              <w:t>12.9</w:t>
            </w:r>
          </w:p>
        </w:tc>
      </w:tr>
      <w:tr w:rsidR="00A22FC8" w:rsidRPr="00B3486E" w14:paraId="7A070B86" w14:textId="77777777" w:rsidTr="00C81965">
        <w:trPr>
          <w:trHeight w:val="284"/>
        </w:trPr>
        <w:tc>
          <w:tcPr>
            <w:tcW w:w="4350" w:type="dxa"/>
            <w:noWrap/>
          </w:tcPr>
          <w:p w14:paraId="422179C3" w14:textId="353401E5" w:rsidR="00A22FC8" w:rsidRPr="00097CB1" w:rsidRDefault="00A22FC8" w:rsidP="00A22FC8">
            <w:pPr>
              <w:ind w:left="2721"/>
              <w:jc w:val="both"/>
              <w:rPr>
                <w:sz w:val="16"/>
                <w:szCs w:val="22"/>
                <w:lang w:val="en-GB"/>
              </w:rPr>
            </w:pPr>
            <w:r>
              <w:rPr>
                <w:sz w:val="16"/>
                <w:szCs w:val="22"/>
                <w:lang w:val="en-GB"/>
              </w:rPr>
              <w:t>high</w:t>
            </w:r>
          </w:p>
        </w:tc>
        <w:tc>
          <w:tcPr>
            <w:tcW w:w="1574" w:type="dxa"/>
            <w:noWrap/>
            <w:vAlign w:val="center"/>
          </w:tcPr>
          <w:p w14:paraId="19490B34" w14:textId="5F973F73" w:rsidR="00A22FC8" w:rsidRPr="000F04A6" w:rsidRDefault="00A22FC8" w:rsidP="00A22FC8">
            <w:pPr>
              <w:jc w:val="center"/>
              <w:rPr>
                <w:sz w:val="16"/>
                <w:szCs w:val="16"/>
                <w:lang w:val="en-GB"/>
              </w:rPr>
            </w:pPr>
            <w:r>
              <w:rPr>
                <w:sz w:val="16"/>
                <w:szCs w:val="16"/>
                <w:lang w:val="en-GB"/>
              </w:rPr>
              <w:t>62.2</w:t>
            </w:r>
          </w:p>
        </w:tc>
        <w:tc>
          <w:tcPr>
            <w:tcW w:w="1574" w:type="dxa"/>
            <w:noWrap/>
            <w:vAlign w:val="center"/>
          </w:tcPr>
          <w:p w14:paraId="223F89CE" w14:textId="1B3341E1" w:rsidR="00A22FC8" w:rsidRPr="000F04A6" w:rsidRDefault="00A22FC8" w:rsidP="00A22FC8">
            <w:pPr>
              <w:jc w:val="center"/>
              <w:rPr>
                <w:sz w:val="16"/>
                <w:szCs w:val="16"/>
                <w:lang w:val="en-GB"/>
              </w:rPr>
            </w:pPr>
            <w:r>
              <w:rPr>
                <w:sz w:val="16"/>
                <w:szCs w:val="16"/>
                <w:lang w:val="en-GB"/>
              </w:rPr>
              <w:t>73.1</w:t>
            </w:r>
          </w:p>
        </w:tc>
        <w:tc>
          <w:tcPr>
            <w:tcW w:w="1574" w:type="dxa"/>
            <w:noWrap/>
            <w:vAlign w:val="center"/>
          </w:tcPr>
          <w:p w14:paraId="7A967B59" w14:textId="0F6534FE" w:rsidR="00A22FC8" w:rsidRPr="000F04A6" w:rsidRDefault="00A22FC8" w:rsidP="00A22FC8">
            <w:pPr>
              <w:jc w:val="center"/>
              <w:rPr>
                <w:sz w:val="16"/>
                <w:szCs w:val="16"/>
                <w:lang w:val="en-GB"/>
              </w:rPr>
            </w:pPr>
            <w:r>
              <w:rPr>
                <w:sz w:val="16"/>
                <w:szCs w:val="16"/>
                <w:lang w:val="en-GB"/>
              </w:rPr>
              <w:t>81.5</w:t>
            </w:r>
          </w:p>
        </w:tc>
      </w:tr>
      <w:tr w:rsidR="00A22FC8" w:rsidRPr="00B3486E" w14:paraId="22E1DF77" w14:textId="77777777" w:rsidTr="00C81965">
        <w:trPr>
          <w:trHeight w:val="284"/>
        </w:trPr>
        <w:tc>
          <w:tcPr>
            <w:tcW w:w="4350" w:type="dxa"/>
            <w:noWrap/>
          </w:tcPr>
          <w:p w14:paraId="485124BA" w14:textId="6A658F47" w:rsidR="00A22FC8" w:rsidRDefault="00A22FC8" w:rsidP="00A22FC8">
            <w:pPr>
              <w:jc w:val="both"/>
              <w:rPr>
                <w:sz w:val="16"/>
                <w:szCs w:val="22"/>
                <w:lang w:val="en-GB"/>
              </w:rPr>
            </w:pPr>
            <w:r>
              <w:rPr>
                <w:b/>
                <w:sz w:val="16"/>
                <w:szCs w:val="22"/>
                <w:lang w:val="en-GB"/>
              </w:rPr>
              <w:t>religion</w:t>
            </w:r>
            <w:r>
              <w:rPr>
                <w:sz w:val="16"/>
                <w:szCs w:val="22"/>
                <w:lang w:val="en-GB"/>
              </w:rPr>
              <w:t xml:space="preserve"> </w:t>
            </w:r>
            <w:r w:rsidRPr="00097CB1">
              <w:rPr>
                <w:sz w:val="16"/>
                <w:szCs w:val="22"/>
                <w:lang w:val="en-GB"/>
              </w:rPr>
              <w:t>(p &lt; 0.001; Cramer’s V = 0.</w:t>
            </w:r>
            <w:r>
              <w:rPr>
                <w:sz w:val="16"/>
                <w:szCs w:val="22"/>
                <w:lang w:val="en-GB"/>
              </w:rPr>
              <w:t>1</w:t>
            </w:r>
            <w:r w:rsidRPr="00097CB1">
              <w:rPr>
                <w:sz w:val="16"/>
                <w:szCs w:val="22"/>
                <w:lang w:val="en-GB"/>
              </w:rPr>
              <w:t>)</w:t>
            </w:r>
            <w:r>
              <w:rPr>
                <w:sz w:val="16"/>
                <w:szCs w:val="22"/>
                <w:lang w:val="en-GB"/>
              </w:rPr>
              <w:t>:    Christian</w:t>
            </w:r>
          </w:p>
        </w:tc>
        <w:tc>
          <w:tcPr>
            <w:tcW w:w="1574" w:type="dxa"/>
            <w:noWrap/>
            <w:vAlign w:val="center"/>
          </w:tcPr>
          <w:p w14:paraId="6BFABF05" w14:textId="2282B920" w:rsidR="00A22FC8" w:rsidRDefault="00A22FC8" w:rsidP="00A22FC8">
            <w:pPr>
              <w:jc w:val="center"/>
              <w:rPr>
                <w:sz w:val="16"/>
                <w:szCs w:val="16"/>
                <w:lang w:val="en-GB"/>
              </w:rPr>
            </w:pPr>
            <w:r>
              <w:rPr>
                <w:sz w:val="16"/>
                <w:szCs w:val="16"/>
                <w:lang w:val="en-GB"/>
              </w:rPr>
              <w:t>64.9</w:t>
            </w:r>
          </w:p>
        </w:tc>
        <w:tc>
          <w:tcPr>
            <w:tcW w:w="1574" w:type="dxa"/>
            <w:noWrap/>
            <w:vAlign w:val="center"/>
          </w:tcPr>
          <w:p w14:paraId="0D7F1FA6" w14:textId="051F38B4" w:rsidR="00A22FC8" w:rsidRDefault="00A22FC8" w:rsidP="00A22FC8">
            <w:pPr>
              <w:jc w:val="center"/>
              <w:rPr>
                <w:sz w:val="16"/>
                <w:szCs w:val="16"/>
                <w:lang w:val="en-GB"/>
              </w:rPr>
            </w:pPr>
            <w:r>
              <w:rPr>
                <w:sz w:val="16"/>
                <w:szCs w:val="16"/>
                <w:lang w:val="en-GB"/>
              </w:rPr>
              <w:t>53.9</w:t>
            </w:r>
          </w:p>
        </w:tc>
        <w:tc>
          <w:tcPr>
            <w:tcW w:w="1574" w:type="dxa"/>
            <w:noWrap/>
            <w:vAlign w:val="center"/>
          </w:tcPr>
          <w:p w14:paraId="60EDEE75" w14:textId="78D2CC02" w:rsidR="00A22FC8" w:rsidRDefault="00A22FC8" w:rsidP="00A22FC8">
            <w:pPr>
              <w:jc w:val="center"/>
              <w:rPr>
                <w:sz w:val="16"/>
                <w:szCs w:val="16"/>
                <w:lang w:val="en-GB"/>
              </w:rPr>
            </w:pPr>
            <w:r>
              <w:rPr>
                <w:sz w:val="16"/>
                <w:szCs w:val="16"/>
                <w:lang w:val="en-GB"/>
              </w:rPr>
              <w:t>46.2</w:t>
            </w:r>
          </w:p>
        </w:tc>
      </w:tr>
      <w:tr w:rsidR="00A22FC8" w:rsidRPr="00B3486E" w14:paraId="469547A0" w14:textId="77777777" w:rsidTr="00C81965">
        <w:trPr>
          <w:trHeight w:val="284"/>
        </w:trPr>
        <w:tc>
          <w:tcPr>
            <w:tcW w:w="4350" w:type="dxa"/>
            <w:noWrap/>
          </w:tcPr>
          <w:p w14:paraId="1CD71C3A" w14:textId="2F22054D" w:rsidR="00A22FC8" w:rsidRDefault="00A22FC8" w:rsidP="00A22FC8">
            <w:pPr>
              <w:ind w:left="2721"/>
              <w:jc w:val="both"/>
              <w:rPr>
                <w:sz w:val="16"/>
                <w:szCs w:val="22"/>
                <w:lang w:val="en-GB"/>
              </w:rPr>
            </w:pPr>
            <w:r>
              <w:rPr>
                <w:sz w:val="16"/>
                <w:szCs w:val="22"/>
                <w:lang w:val="en-GB"/>
              </w:rPr>
              <w:t>other</w:t>
            </w:r>
          </w:p>
        </w:tc>
        <w:tc>
          <w:tcPr>
            <w:tcW w:w="1574" w:type="dxa"/>
            <w:noWrap/>
            <w:vAlign w:val="center"/>
          </w:tcPr>
          <w:p w14:paraId="0362B185" w14:textId="18C72F93" w:rsidR="00A22FC8" w:rsidRDefault="00A22FC8" w:rsidP="00A22FC8">
            <w:pPr>
              <w:jc w:val="center"/>
              <w:rPr>
                <w:sz w:val="16"/>
                <w:szCs w:val="16"/>
                <w:lang w:val="en-GB"/>
              </w:rPr>
            </w:pPr>
            <w:r>
              <w:rPr>
                <w:sz w:val="16"/>
                <w:szCs w:val="16"/>
                <w:lang w:val="en-GB"/>
              </w:rPr>
              <w:t>5.1</w:t>
            </w:r>
          </w:p>
        </w:tc>
        <w:tc>
          <w:tcPr>
            <w:tcW w:w="1574" w:type="dxa"/>
            <w:noWrap/>
            <w:vAlign w:val="center"/>
          </w:tcPr>
          <w:p w14:paraId="7C40E3A0" w14:textId="7C721C57" w:rsidR="00A22FC8" w:rsidRDefault="00A22FC8" w:rsidP="00A22FC8">
            <w:pPr>
              <w:jc w:val="center"/>
              <w:rPr>
                <w:sz w:val="16"/>
                <w:szCs w:val="16"/>
                <w:lang w:val="en-GB"/>
              </w:rPr>
            </w:pPr>
            <w:r>
              <w:rPr>
                <w:sz w:val="16"/>
                <w:szCs w:val="16"/>
                <w:lang w:val="en-GB"/>
              </w:rPr>
              <w:t>6.7</w:t>
            </w:r>
          </w:p>
        </w:tc>
        <w:tc>
          <w:tcPr>
            <w:tcW w:w="1574" w:type="dxa"/>
            <w:noWrap/>
            <w:vAlign w:val="center"/>
          </w:tcPr>
          <w:p w14:paraId="606966B0" w14:textId="5EBE4A6C" w:rsidR="00A22FC8" w:rsidRDefault="00A22FC8" w:rsidP="00A22FC8">
            <w:pPr>
              <w:jc w:val="center"/>
              <w:rPr>
                <w:sz w:val="16"/>
                <w:szCs w:val="16"/>
                <w:lang w:val="en-GB"/>
              </w:rPr>
            </w:pPr>
            <w:r>
              <w:rPr>
                <w:sz w:val="16"/>
                <w:szCs w:val="16"/>
                <w:lang w:val="en-GB"/>
              </w:rPr>
              <w:t>3.3</w:t>
            </w:r>
          </w:p>
        </w:tc>
      </w:tr>
      <w:tr w:rsidR="00A22FC8" w:rsidRPr="00B3486E" w14:paraId="597F86B2" w14:textId="77777777" w:rsidTr="00C81965">
        <w:trPr>
          <w:trHeight w:val="284"/>
        </w:trPr>
        <w:tc>
          <w:tcPr>
            <w:tcW w:w="4350" w:type="dxa"/>
            <w:noWrap/>
          </w:tcPr>
          <w:p w14:paraId="71BA7422" w14:textId="2BF72DE2" w:rsidR="00A22FC8" w:rsidRDefault="00A22FC8" w:rsidP="00A22FC8">
            <w:pPr>
              <w:ind w:left="2721"/>
              <w:jc w:val="both"/>
              <w:rPr>
                <w:sz w:val="16"/>
                <w:szCs w:val="22"/>
                <w:lang w:val="en-GB"/>
              </w:rPr>
            </w:pPr>
            <w:r>
              <w:rPr>
                <w:sz w:val="16"/>
                <w:szCs w:val="22"/>
                <w:lang w:val="en-GB"/>
              </w:rPr>
              <w:t>no religion</w:t>
            </w:r>
          </w:p>
        </w:tc>
        <w:tc>
          <w:tcPr>
            <w:tcW w:w="1574" w:type="dxa"/>
            <w:noWrap/>
            <w:vAlign w:val="center"/>
          </w:tcPr>
          <w:p w14:paraId="19063D75" w14:textId="4FFC4E9F" w:rsidR="00A22FC8" w:rsidRDefault="00A22FC8" w:rsidP="00A22FC8">
            <w:pPr>
              <w:jc w:val="center"/>
              <w:rPr>
                <w:sz w:val="16"/>
                <w:szCs w:val="16"/>
                <w:lang w:val="en-GB"/>
              </w:rPr>
            </w:pPr>
            <w:r>
              <w:rPr>
                <w:sz w:val="16"/>
                <w:szCs w:val="16"/>
                <w:lang w:val="en-GB"/>
              </w:rPr>
              <w:t>30.0</w:t>
            </w:r>
          </w:p>
        </w:tc>
        <w:tc>
          <w:tcPr>
            <w:tcW w:w="1574" w:type="dxa"/>
            <w:noWrap/>
            <w:vAlign w:val="center"/>
          </w:tcPr>
          <w:p w14:paraId="1F7063C8" w14:textId="496E1BFC" w:rsidR="00A22FC8" w:rsidRDefault="00A22FC8" w:rsidP="00A22FC8">
            <w:pPr>
              <w:jc w:val="center"/>
              <w:rPr>
                <w:sz w:val="16"/>
                <w:szCs w:val="16"/>
                <w:lang w:val="en-GB"/>
              </w:rPr>
            </w:pPr>
            <w:r>
              <w:rPr>
                <w:sz w:val="16"/>
                <w:szCs w:val="16"/>
                <w:lang w:val="en-GB"/>
              </w:rPr>
              <w:t>39.4</w:t>
            </w:r>
          </w:p>
        </w:tc>
        <w:tc>
          <w:tcPr>
            <w:tcW w:w="1574" w:type="dxa"/>
            <w:noWrap/>
            <w:vAlign w:val="center"/>
          </w:tcPr>
          <w:p w14:paraId="35B0C4ED" w14:textId="518497A7" w:rsidR="00A22FC8" w:rsidRDefault="00A22FC8" w:rsidP="00A22FC8">
            <w:pPr>
              <w:jc w:val="center"/>
              <w:rPr>
                <w:sz w:val="16"/>
                <w:szCs w:val="16"/>
                <w:lang w:val="en-GB"/>
              </w:rPr>
            </w:pPr>
            <w:r>
              <w:rPr>
                <w:sz w:val="16"/>
                <w:szCs w:val="16"/>
                <w:lang w:val="en-GB"/>
              </w:rPr>
              <w:t>50.5</w:t>
            </w:r>
          </w:p>
        </w:tc>
      </w:tr>
      <w:tr w:rsidR="00A22FC8" w:rsidRPr="001235D6" w14:paraId="3A901C45" w14:textId="77777777" w:rsidTr="00C81965">
        <w:trPr>
          <w:trHeight w:val="284"/>
        </w:trPr>
        <w:tc>
          <w:tcPr>
            <w:tcW w:w="4350" w:type="dxa"/>
            <w:noWrap/>
          </w:tcPr>
          <w:p w14:paraId="7DAE1C51" w14:textId="1BFD45C0" w:rsidR="00A22FC8" w:rsidRDefault="001B4428" w:rsidP="00B17A19">
            <w:pPr>
              <w:jc w:val="both"/>
              <w:rPr>
                <w:sz w:val="16"/>
                <w:szCs w:val="22"/>
                <w:lang w:val="en-GB"/>
              </w:rPr>
            </w:pPr>
            <w:r w:rsidRPr="001B4428">
              <w:rPr>
                <w:b/>
                <w:sz w:val="16"/>
                <w:szCs w:val="22"/>
                <w:lang w:val="en-GB"/>
              </w:rPr>
              <w:t>noticeable occupational status</w:t>
            </w:r>
            <w:r>
              <w:rPr>
                <w:b/>
                <w:sz w:val="16"/>
                <w:szCs w:val="22"/>
                <w:lang w:val="en-GB"/>
              </w:rPr>
              <w:t>es</w:t>
            </w:r>
            <w:r>
              <w:rPr>
                <w:sz w:val="16"/>
                <w:szCs w:val="22"/>
                <w:lang w:val="en-GB"/>
              </w:rPr>
              <w:t xml:space="preserve"> </w:t>
            </w:r>
            <w:r w:rsidRPr="00097CB1">
              <w:rPr>
                <w:sz w:val="16"/>
                <w:szCs w:val="22"/>
                <w:lang w:val="en-GB"/>
              </w:rPr>
              <w:t>(p &lt; 0.001; Cramer’s V = 0.</w:t>
            </w:r>
            <w:r>
              <w:rPr>
                <w:sz w:val="16"/>
                <w:szCs w:val="22"/>
                <w:lang w:val="en-GB"/>
              </w:rPr>
              <w:t>1</w:t>
            </w:r>
            <w:r w:rsidRPr="00097CB1">
              <w:rPr>
                <w:sz w:val="16"/>
                <w:szCs w:val="22"/>
                <w:lang w:val="en-GB"/>
              </w:rPr>
              <w:t>)</w:t>
            </w:r>
          </w:p>
        </w:tc>
        <w:tc>
          <w:tcPr>
            <w:tcW w:w="1574" w:type="dxa"/>
            <w:noWrap/>
            <w:vAlign w:val="center"/>
          </w:tcPr>
          <w:p w14:paraId="1B814D9C" w14:textId="77777777" w:rsidR="00A22FC8" w:rsidRDefault="00A22FC8" w:rsidP="00A22FC8">
            <w:pPr>
              <w:jc w:val="center"/>
              <w:rPr>
                <w:sz w:val="16"/>
                <w:szCs w:val="16"/>
                <w:lang w:val="en-GB"/>
              </w:rPr>
            </w:pPr>
          </w:p>
        </w:tc>
        <w:tc>
          <w:tcPr>
            <w:tcW w:w="1574" w:type="dxa"/>
            <w:noWrap/>
            <w:vAlign w:val="center"/>
          </w:tcPr>
          <w:p w14:paraId="4A8B08A7" w14:textId="77777777" w:rsidR="00A22FC8" w:rsidRDefault="00A22FC8" w:rsidP="00A22FC8">
            <w:pPr>
              <w:jc w:val="center"/>
              <w:rPr>
                <w:sz w:val="16"/>
                <w:szCs w:val="16"/>
                <w:lang w:val="en-GB"/>
              </w:rPr>
            </w:pPr>
          </w:p>
        </w:tc>
        <w:tc>
          <w:tcPr>
            <w:tcW w:w="1574" w:type="dxa"/>
            <w:noWrap/>
            <w:vAlign w:val="center"/>
          </w:tcPr>
          <w:p w14:paraId="52D7C43C" w14:textId="77777777" w:rsidR="00A22FC8" w:rsidRDefault="00A22FC8" w:rsidP="00A22FC8">
            <w:pPr>
              <w:jc w:val="center"/>
              <w:rPr>
                <w:sz w:val="16"/>
                <w:szCs w:val="16"/>
                <w:lang w:val="en-GB"/>
              </w:rPr>
            </w:pPr>
          </w:p>
        </w:tc>
      </w:tr>
      <w:tr w:rsidR="00A22FC8" w:rsidRPr="00B3486E" w14:paraId="321414BF" w14:textId="77777777" w:rsidTr="00C81965">
        <w:trPr>
          <w:trHeight w:val="284"/>
        </w:trPr>
        <w:tc>
          <w:tcPr>
            <w:tcW w:w="4350" w:type="dxa"/>
            <w:noWrap/>
          </w:tcPr>
          <w:p w14:paraId="6E52DDD8" w14:textId="042FC02F" w:rsidR="00A22FC8" w:rsidRPr="001B4428" w:rsidRDefault="001B4428" w:rsidP="001B4428">
            <w:pPr>
              <w:ind w:left="1701"/>
              <w:jc w:val="both"/>
              <w:rPr>
                <w:sz w:val="16"/>
                <w:szCs w:val="22"/>
              </w:rPr>
            </w:pPr>
            <w:r>
              <w:rPr>
                <w:sz w:val="16"/>
                <w:szCs w:val="22"/>
              </w:rPr>
              <w:t>higher-grade service class</w:t>
            </w:r>
          </w:p>
        </w:tc>
        <w:tc>
          <w:tcPr>
            <w:tcW w:w="1574" w:type="dxa"/>
            <w:noWrap/>
            <w:vAlign w:val="center"/>
          </w:tcPr>
          <w:p w14:paraId="7C15959C" w14:textId="74BA81A9" w:rsidR="00A22FC8" w:rsidRDefault="001B4428" w:rsidP="00A22FC8">
            <w:pPr>
              <w:jc w:val="center"/>
              <w:rPr>
                <w:sz w:val="16"/>
                <w:szCs w:val="16"/>
                <w:lang w:val="en-GB"/>
              </w:rPr>
            </w:pPr>
            <w:r>
              <w:rPr>
                <w:sz w:val="16"/>
                <w:szCs w:val="16"/>
                <w:lang w:val="en-GB"/>
              </w:rPr>
              <w:t>19.8</w:t>
            </w:r>
          </w:p>
        </w:tc>
        <w:tc>
          <w:tcPr>
            <w:tcW w:w="1574" w:type="dxa"/>
            <w:noWrap/>
            <w:vAlign w:val="center"/>
          </w:tcPr>
          <w:p w14:paraId="63198279" w14:textId="136EC5B8" w:rsidR="00A22FC8" w:rsidRDefault="001B4428" w:rsidP="00A22FC8">
            <w:pPr>
              <w:jc w:val="center"/>
              <w:rPr>
                <w:sz w:val="16"/>
                <w:szCs w:val="16"/>
                <w:lang w:val="en-GB"/>
              </w:rPr>
            </w:pPr>
            <w:r>
              <w:rPr>
                <w:sz w:val="16"/>
                <w:szCs w:val="16"/>
                <w:lang w:val="en-GB"/>
              </w:rPr>
              <w:t>25.4</w:t>
            </w:r>
          </w:p>
        </w:tc>
        <w:tc>
          <w:tcPr>
            <w:tcW w:w="1574" w:type="dxa"/>
            <w:noWrap/>
            <w:vAlign w:val="center"/>
          </w:tcPr>
          <w:p w14:paraId="64AF3F16" w14:textId="1B83F76A" w:rsidR="00A22FC8" w:rsidRDefault="001B4428" w:rsidP="00A22FC8">
            <w:pPr>
              <w:jc w:val="center"/>
              <w:rPr>
                <w:sz w:val="16"/>
                <w:szCs w:val="16"/>
                <w:lang w:val="en-GB"/>
              </w:rPr>
            </w:pPr>
            <w:r>
              <w:rPr>
                <w:sz w:val="16"/>
                <w:szCs w:val="16"/>
                <w:lang w:val="en-GB"/>
              </w:rPr>
              <w:t>30.4</w:t>
            </w:r>
          </w:p>
        </w:tc>
      </w:tr>
      <w:tr w:rsidR="00A22FC8" w:rsidRPr="00B3486E" w14:paraId="27651DAC" w14:textId="77777777" w:rsidTr="00C81965">
        <w:trPr>
          <w:trHeight w:val="284"/>
        </w:trPr>
        <w:tc>
          <w:tcPr>
            <w:tcW w:w="4350" w:type="dxa"/>
            <w:noWrap/>
          </w:tcPr>
          <w:p w14:paraId="56FE6D31" w14:textId="445C3FB4" w:rsidR="00A22FC8" w:rsidRDefault="001B4428" w:rsidP="001B4428">
            <w:pPr>
              <w:ind w:left="1701"/>
              <w:jc w:val="both"/>
              <w:rPr>
                <w:sz w:val="16"/>
                <w:szCs w:val="22"/>
                <w:lang w:val="en-GB"/>
              </w:rPr>
            </w:pPr>
            <w:r>
              <w:rPr>
                <w:sz w:val="16"/>
                <w:szCs w:val="22"/>
                <w:lang w:val="en-GB"/>
              </w:rPr>
              <w:t>skilled workers</w:t>
            </w:r>
          </w:p>
        </w:tc>
        <w:tc>
          <w:tcPr>
            <w:tcW w:w="1574" w:type="dxa"/>
            <w:noWrap/>
            <w:vAlign w:val="center"/>
          </w:tcPr>
          <w:p w14:paraId="79AFE71C" w14:textId="616CF6F9" w:rsidR="00A22FC8" w:rsidRDefault="001B4428" w:rsidP="00A22FC8">
            <w:pPr>
              <w:jc w:val="center"/>
              <w:rPr>
                <w:sz w:val="16"/>
                <w:szCs w:val="16"/>
                <w:lang w:val="en-GB"/>
              </w:rPr>
            </w:pPr>
            <w:r>
              <w:rPr>
                <w:sz w:val="16"/>
                <w:szCs w:val="16"/>
                <w:lang w:val="en-GB"/>
              </w:rPr>
              <w:t>11.7</w:t>
            </w:r>
          </w:p>
        </w:tc>
        <w:tc>
          <w:tcPr>
            <w:tcW w:w="1574" w:type="dxa"/>
            <w:noWrap/>
            <w:vAlign w:val="center"/>
          </w:tcPr>
          <w:p w14:paraId="6C42161B" w14:textId="7DABCAC7" w:rsidR="00A22FC8" w:rsidRDefault="001B4428" w:rsidP="00A22FC8">
            <w:pPr>
              <w:jc w:val="center"/>
              <w:rPr>
                <w:sz w:val="16"/>
                <w:szCs w:val="16"/>
                <w:lang w:val="en-GB"/>
              </w:rPr>
            </w:pPr>
            <w:r>
              <w:rPr>
                <w:sz w:val="16"/>
                <w:szCs w:val="16"/>
                <w:lang w:val="en-GB"/>
              </w:rPr>
              <w:t>14.0</w:t>
            </w:r>
          </w:p>
        </w:tc>
        <w:tc>
          <w:tcPr>
            <w:tcW w:w="1574" w:type="dxa"/>
            <w:noWrap/>
            <w:vAlign w:val="center"/>
          </w:tcPr>
          <w:p w14:paraId="3E56EA3E" w14:textId="2F1F27F0" w:rsidR="00A22FC8" w:rsidRDefault="001B4428" w:rsidP="00A22FC8">
            <w:pPr>
              <w:jc w:val="center"/>
              <w:rPr>
                <w:sz w:val="16"/>
                <w:szCs w:val="16"/>
                <w:lang w:val="en-GB"/>
              </w:rPr>
            </w:pPr>
            <w:r>
              <w:rPr>
                <w:sz w:val="16"/>
                <w:szCs w:val="16"/>
                <w:lang w:val="en-GB"/>
              </w:rPr>
              <w:t>5.2</w:t>
            </w:r>
          </w:p>
        </w:tc>
      </w:tr>
      <w:tr w:rsidR="00A22FC8" w:rsidRPr="00B3486E" w14:paraId="2F8CA96F" w14:textId="77777777" w:rsidTr="00C81965">
        <w:trPr>
          <w:trHeight w:val="284"/>
        </w:trPr>
        <w:tc>
          <w:tcPr>
            <w:tcW w:w="4350" w:type="dxa"/>
            <w:noWrap/>
          </w:tcPr>
          <w:p w14:paraId="5B032A2B" w14:textId="375F900A" w:rsidR="00A22FC8" w:rsidRDefault="001B4428" w:rsidP="001B4428">
            <w:pPr>
              <w:ind w:left="1701"/>
              <w:jc w:val="both"/>
              <w:rPr>
                <w:sz w:val="16"/>
                <w:szCs w:val="22"/>
                <w:lang w:val="en-GB"/>
              </w:rPr>
            </w:pPr>
            <w:r>
              <w:rPr>
                <w:sz w:val="16"/>
                <w:szCs w:val="22"/>
                <w:lang w:val="en-GB"/>
              </w:rPr>
              <w:t>retired</w:t>
            </w:r>
          </w:p>
        </w:tc>
        <w:tc>
          <w:tcPr>
            <w:tcW w:w="1574" w:type="dxa"/>
            <w:noWrap/>
            <w:vAlign w:val="center"/>
          </w:tcPr>
          <w:p w14:paraId="23759D1F" w14:textId="18D9D228" w:rsidR="00A22FC8" w:rsidRDefault="001B4428" w:rsidP="00A22FC8">
            <w:pPr>
              <w:jc w:val="center"/>
              <w:rPr>
                <w:sz w:val="16"/>
                <w:szCs w:val="16"/>
                <w:lang w:val="en-GB"/>
              </w:rPr>
            </w:pPr>
            <w:r>
              <w:rPr>
                <w:sz w:val="16"/>
                <w:szCs w:val="16"/>
                <w:lang w:val="en-GB"/>
              </w:rPr>
              <w:t>35.5</w:t>
            </w:r>
          </w:p>
        </w:tc>
        <w:tc>
          <w:tcPr>
            <w:tcW w:w="1574" w:type="dxa"/>
            <w:noWrap/>
            <w:vAlign w:val="center"/>
          </w:tcPr>
          <w:p w14:paraId="72197E82" w14:textId="759A7761" w:rsidR="00A22FC8" w:rsidRDefault="001B4428" w:rsidP="00A22FC8">
            <w:pPr>
              <w:jc w:val="center"/>
              <w:rPr>
                <w:sz w:val="16"/>
                <w:szCs w:val="16"/>
                <w:lang w:val="en-GB"/>
              </w:rPr>
            </w:pPr>
            <w:r>
              <w:rPr>
                <w:sz w:val="16"/>
                <w:szCs w:val="16"/>
                <w:lang w:val="en-GB"/>
              </w:rPr>
              <w:t>20.9</w:t>
            </w:r>
          </w:p>
        </w:tc>
        <w:tc>
          <w:tcPr>
            <w:tcW w:w="1574" w:type="dxa"/>
            <w:noWrap/>
            <w:vAlign w:val="center"/>
          </w:tcPr>
          <w:p w14:paraId="57172FAB" w14:textId="1C4007AE" w:rsidR="00A22FC8" w:rsidRDefault="001B4428" w:rsidP="00A22FC8">
            <w:pPr>
              <w:jc w:val="center"/>
              <w:rPr>
                <w:sz w:val="16"/>
                <w:szCs w:val="16"/>
                <w:lang w:val="en-GB"/>
              </w:rPr>
            </w:pPr>
            <w:r>
              <w:rPr>
                <w:sz w:val="16"/>
                <w:szCs w:val="16"/>
                <w:lang w:val="en-GB"/>
              </w:rPr>
              <w:t>20.9</w:t>
            </w:r>
          </w:p>
        </w:tc>
      </w:tr>
      <w:tr w:rsidR="00A22FC8" w:rsidRPr="00B3486E" w14:paraId="433218CF" w14:textId="77777777" w:rsidTr="00C81965">
        <w:trPr>
          <w:trHeight w:val="284"/>
        </w:trPr>
        <w:tc>
          <w:tcPr>
            <w:tcW w:w="4350" w:type="dxa"/>
            <w:noWrap/>
          </w:tcPr>
          <w:p w14:paraId="4514B296" w14:textId="16E4A335" w:rsidR="00A22FC8" w:rsidRDefault="001B4428" w:rsidP="001B4428">
            <w:pPr>
              <w:ind w:left="1701"/>
              <w:jc w:val="both"/>
              <w:rPr>
                <w:sz w:val="16"/>
                <w:szCs w:val="22"/>
                <w:lang w:val="en-GB"/>
              </w:rPr>
            </w:pPr>
            <w:r>
              <w:rPr>
                <w:sz w:val="16"/>
                <w:szCs w:val="22"/>
                <w:lang w:val="en-GB"/>
              </w:rPr>
              <w:t>other (in education, homework etc.)</w:t>
            </w:r>
          </w:p>
        </w:tc>
        <w:tc>
          <w:tcPr>
            <w:tcW w:w="1574" w:type="dxa"/>
            <w:noWrap/>
            <w:vAlign w:val="center"/>
          </w:tcPr>
          <w:p w14:paraId="4613F783" w14:textId="2A839F8D" w:rsidR="00A22FC8" w:rsidRDefault="001B4428" w:rsidP="00A22FC8">
            <w:pPr>
              <w:jc w:val="center"/>
              <w:rPr>
                <w:sz w:val="16"/>
                <w:szCs w:val="16"/>
                <w:lang w:val="en-GB"/>
              </w:rPr>
            </w:pPr>
            <w:r>
              <w:rPr>
                <w:sz w:val="16"/>
                <w:szCs w:val="16"/>
                <w:lang w:val="en-GB"/>
              </w:rPr>
              <w:t>11.8</w:t>
            </w:r>
          </w:p>
        </w:tc>
        <w:tc>
          <w:tcPr>
            <w:tcW w:w="1574" w:type="dxa"/>
            <w:noWrap/>
            <w:vAlign w:val="center"/>
          </w:tcPr>
          <w:p w14:paraId="070B4053" w14:textId="179F4A28" w:rsidR="00A22FC8" w:rsidRDefault="001B4428" w:rsidP="00A22FC8">
            <w:pPr>
              <w:jc w:val="center"/>
              <w:rPr>
                <w:sz w:val="16"/>
                <w:szCs w:val="16"/>
                <w:lang w:val="en-GB"/>
              </w:rPr>
            </w:pPr>
            <w:r>
              <w:rPr>
                <w:sz w:val="16"/>
                <w:szCs w:val="16"/>
                <w:lang w:val="en-GB"/>
              </w:rPr>
              <w:t>15.0</w:t>
            </w:r>
          </w:p>
        </w:tc>
        <w:tc>
          <w:tcPr>
            <w:tcW w:w="1574" w:type="dxa"/>
            <w:noWrap/>
            <w:vAlign w:val="center"/>
          </w:tcPr>
          <w:p w14:paraId="55AF5A90" w14:textId="184BF2DE" w:rsidR="00A22FC8" w:rsidRDefault="001B4428" w:rsidP="00A22FC8">
            <w:pPr>
              <w:jc w:val="center"/>
              <w:rPr>
                <w:sz w:val="16"/>
                <w:szCs w:val="16"/>
                <w:lang w:val="en-GB"/>
              </w:rPr>
            </w:pPr>
            <w:r>
              <w:rPr>
                <w:sz w:val="16"/>
                <w:szCs w:val="16"/>
                <w:lang w:val="en-GB"/>
              </w:rPr>
              <w:t>20.0</w:t>
            </w:r>
          </w:p>
        </w:tc>
      </w:tr>
    </w:tbl>
    <w:p w14:paraId="685F56E0" w14:textId="77777777" w:rsidR="00AE6599" w:rsidRDefault="00AE6599" w:rsidP="00AE6599">
      <w:pPr>
        <w:spacing w:line="360" w:lineRule="auto"/>
        <w:jc w:val="both"/>
        <w:rPr>
          <w:lang w:val="en-GB"/>
        </w:rPr>
      </w:pPr>
    </w:p>
    <w:p w14:paraId="2CE5EC6D" w14:textId="77777777" w:rsidR="00335526" w:rsidRDefault="00335526">
      <w:pPr>
        <w:rPr>
          <w:b/>
          <w:bCs/>
          <w:i/>
          <w:iCs/>
          <w:lang w:val="en-GB"/>
        </w:rPr>
      </w:pPr>
      <w:r>
        <w:rPr>
          <w:b/>
          <w:bCs/>
          <w:i/>
          <w:iCs/>
          <w:lang w:val="en-GB"/>
        </w:rPr>
        <w:br w:type="page"/>
      </w:r>
    </w:p>
    <w:p w14:paraId="52373D47" w14:textId="67DD3923" w:rsidR="00AE6599" w:rsidRPr="00E519E8" w:rsidRDefault="00AE6599" w:rsidP="00AE6599">
      <w:pPr>
        <w:spacing w:line="360" w:lineRule="auto"/>
        <w:jc w:val="both"/>
        <w:rPr>
          <w:i/>
          <w:iCs/>
          <w:lang w:val="en-GB"/>
        </w:rPr>
      </w:pPr>
      <w:r w:rsidRPr="00E519E8">
        <w:rPr>
          <w:b/>
          <w:bCs/>
          <w:i/>
          <w:iCs/>
          <w:lang w:val="en-GB"/>
        </w:rPr>
        <w:t xml:space="preserve">Table </w:t>
      </w:r>
      <w:r w:rsidR="00335526">
        <w:rPr>
          <w:b/>
          <w:bCs/>
          <w:i/>
          <w:iCs/>
          <w:lang w:val="en-GB"/>
        </w:rPr>
        <w:t>H</w:t>
      </w:r>
      <w:r w:rsidRPr="00E519E8">
        <w:rPr>
          <w:i/>
          <w:iCs/>
          <w:lang w:val="en-GB"/>
        </w:rPr>
        <w:t>: Description of the clusters by MCA dimensions</w:t>
      </w:r>
    </w:p>
    <w:tbl>
      <w:tblPr>
        <w:tblW w:w="5000" w:type="pct"/>
        <w:tblLayout w:type="fixed"/>
        <w:tblCellMar>
          <w:left w:w="70" w:type="dxa"/>
          <w:right w:w="70" w:type="dxa"/>
        </w:tblCellMar>
        <w:tblLook w:val="04A0" w:firstRow="1" w:lastRow="0" w:firstColumn="1" w:lastColumn="0" w:noHBand="0" w:noVBand="1"/>
      </w:tblPr>
      <w:tblGrid>
        <w:gridCol w:w="4155"/>
        <w:gridCol w:w="807"/>
        <w:gridCol w:w="1214"/>
        <w:gridCol w:w="1172"/>
        <w:gridCol w:w="991"/>
        <w:gridCol w:w="733"/>
      </w:tblGrid>
      <w:tr w:rsidR="00AE6599" w:rsidRPr="001235D6" w14:paraId="6479F48B" w14:textId="77777777" w:rsidTr="00AE6599">
        <w:trPr>
          <w:trHeight w:val="300"/>
        </w:trPr>
        <w:tc>
          <w:tcPr>
            <w:tcW w:w="4050" w:type="pct"/>
            <w:gridSpan w:val="4"/>
            <w:tcBorders>
              <w:top w:val="nil"/>
              <w:left w:val="nil"/>
              <w:bottom w:val="single" w:sz="4" w:space="0" w:color="auto"/>
              <w:right w:val="nil"/>
            </w:tcBorders>
            <w:shd w:val="clear" w:color="auto" w:fill="auto"/>
            <w:noWrap/>
            <w:vAlign w:val="bottom"/>
            <w:hideMark/>
          </w:tcPr>
          <w:p w14:paraId="2C36C128" w14:textId="77777777" w:rsidR="00AE6599" w:rsidRPr="00557424" w:rsidRDefault="00AE6599" w:rsidP="009510B6">
            <w:pPr>
              <w:rPr>
                <w:b/>
                <w:bCs/>
                <w:sz w:val="22"/>
                <w:szCs w:val="22"/>
                <w:lang w:val="en-US" w:eastAsia="de-DE"/>
              </w:rPr>
            </w:pPr>
            <w:r w:rsidRPr="00557424">
              <w:rPr>
                <w:b/>
                <w:bCs/>
                <w:sz w:val="22"/>
                <w:szCs w:val="22"/>
                <w:lang w:val="en-US" w:eastAsia="de-DE"/>
              </w:rPr>
              <w:t>Link between the cluster variable and the quantitative variables</w:t>
            </w:r>
          </w:p>
        </w:tc>
        <w:tc>
          <w:tcPr>
            <w:tcW w:w="546" w:type="pct"/>
            <w:tcBorders>
              <w:top w:val="nil"/>
              <w:left w:val="nil"/>
              <w:bottom w:val="nil"/>
              <w:right w:val="nil"/>
            </w:tcBorders>
            <w:shd w:val="clear" w:color="auto" w:fill="auto"/>
            <w:noWrap/>
            <w:vAlign w:val="bottom"/>
            <w:hideMark/>
          </w:tcPr>
          <w:p w14:paraId="4B9CF8BE" w14:textId="77777777" w:rsidR="00AE6599" w:rsidRPr="00557424" w:rsidRDefault="00AE6599" w:rsidP="009510B6">
            <w:pPr>
              <w:rPr>
                <w:b/>
                <w:bCs/>
                <w:sz w:val="22"/>
                <w:szCs w:val="22"/>
                <w:lang w:val="en-US" w:eastAsia="de-DE"/>
              </w:rPr>
            </w:pPr>
          </w:p>
        </w:tc>
        <w:tc>
          <w:tcPr>
            <w:tcW w:w="404" w:type="pct"/>
            <w:tcBorders>
              <w:top w:val="nil"/>
              <w:left w:val="nil"/>
              <w:bottom w:val="nil"/>
              <w:right w:val="nil"/>
            </w:tcBorders>
            <w:shd w:val="clear" w:color="auto" w:fill="auto"/>
            <w:noWrap/>
            <w:vAlign w:val="bottom"/>
            <w:hideMark/>
          </w:tcPr>
          <w:p w14:paraId="5FFF695D" w14:textId="77777777" w:rsidR="00AE6599" w:rsidRPr="00557424" w:rsidRDefault="00AE6599" w:rsidP="009510B6">
            <w:pPr>
              <w:rPr>
                <w:sz w:val="22"/>
                <w:szCs w:val="22"/>
                <w:lang w:val="en-US" w:eastAsia="de-DE"/>
              </w:rPr>
            </w:pPr>
          </w:p>
        </w:tc>
      </w:tr>
      <w:tr w:rsidR="00AE6599" w:rsidRPr="001235D6" w14:paraId="55B6CDA8" w14:textId="77777777" w:rsidTr="00AE6599">
        <w:trPr>
          <w:trHeight w:val="300"/>
        </w:trPr>
        <w:tc>
          <w:tcPr>
            <w:tcW w:w="2290" w:type="pct"/>
            <w:tcBorders>
              <w:top w:val="single" w:sz="4" w:space="0" w:color="auto"/>
              <w:left w:val="nil"/>
              <w:bottom w:val="nil"/>
              <w:right w:val="nil"/>
            </w:tcBorders>
            <w:shd w:val="clear" w:color="auto" w:fill="auto"/>
            <w:noWrap/>
            <w:vAlign w:val="bottom"/>
            <w:hideMark/>
          </w:tcPr>
          <w:p w14:paraId="35A75795" w14:textId="77777777" w:rsidR="00AE6599" w:rsidRPr="00557424" w:rsidRDefault="00AE6599" w:rsidP="009510B6">
            <w:pPr>
              <w:rPr>
                <w:sz w:val="22"/>
                <w:szCs w:val="22"/>
                <w:lang w:val="en-US" w:eastAsia="de-DE"/>
              </w:rPr>
            </w:pPr>
          </w:p>
        </w:tc>
        <w:tc>
          <w:tcPr>
            <w:tcW w:w="445" w:type="pct"/>
            <w:tcBorders>
              <w:top w:val="single" w:sz="4" w:space="0" w:color="auto"/>
              <w:left w:val="nil"/>
              <w:bottom w:val="nil"/>
              <w:right w:val="nil"/>
            </w:tcBorders>
            <w:shd w:val="clear" w:color="auto" w:fill="auto"/>
            <w:noWrap/>
            <w:vAlign w:val="bottom"/>
            <w:hideMark/>
          </w:tcPr>
          <w:p w14:paraId="6FD7B5DC" w14:textId="77777777" w:rsidR="00AE6599" w:rsidRPr="00557424" w:rsidRDefault="00AE6599" w:rsidP="009510B6">
            <w:pPr>
              <w:rPr>
                <w:sz w:val="22"/>
                <w:szCs w:val="22"/>
                <w:lang w:val="en-US" w:eastAsia="de-DE"/>
              </w:rPr>
            </w:pPr>
          </w:p>
        </w:tc>
        <w:tc>
          <w:tcPr>
            <w:tcW w:w="669" w:type="pct"/>
            <w:tcBorders>
              <w:top w:val="single" w:sz="4" w:space="0" w:color="auto"/>
              <w:left w:val="nil"/>
              <w:bottom w:val="nil"/>
              <w:right w:val="nil"/>
            </w:tcBorders>
            <w:shd w:val="clear" w:color="auto" w:fill="auto"/>
            <w:noWrap/>
            <w:vAlign w:val="bottom"/>
            <w:hideMark/>
          </w:tcPr>
          <w:p w14:paraId="4168A4BE" w14:textId="77777777" w:rsidR="00AE6599" w:rsidRPr="00557424" w:rsidRDefault="00AE6599" w:rsidP="009510B6">
            <w:pPr>
              <w:rPr>
                <w:sz w:val="22"/>
                <w:szCs w:val="22"/>
                <w:lang w:val="en-US" w:eastAsia="de-DE"/>
              </w:rPr>
            </w:pPr>
          </w:p>
        </w:tc>
        <w:tc>
          <w:tcPr>
            <w:tcW w:w="646" w:type="pct"/>
            <w:tcBorders>
              <w:top w:val="single" w:sz="4" w:space="0" w:color="auto"/>
              <w:left w:val="nil"/>
              <w:bottom w:val="nil"/>
              <w:right w:val="nil"/>
            </w:tcBorders>
            <w:shd w:val="clear" w:color="auto" w:fill="auto"/>
            <w:noWrap/>
            <w:vAlign w:val="bottom"/>
            <w:hideMark/>
          </w:tcPr>
          <w:p w14:paraId="6684F58C" w14:textId="77777777" w:rsidR="00AE6599" w:rsidRPr="00557424" w:rsidRDefault="00AE6599" w:rsidP="009510B6">
            <w:pPr>
              <w:rPr>
                <w:sz w:val="22"/>
                <w:szCs w:val="22"/>
                <w:lang w:val="en-US" w:eastAsia="de-DE"/>
              </w:rPr>
            </w:pPr>
          </w:p>
        </w:tc>
        <w:tc>
          <w:tcPr>
            <w:tcW w:w="546" w:type="pct"/>
            <w:tcBorders>
              <w:top w:val="nil"/>
              <w:left w:val="nil"/>
              <w:bottom w:val="nil"/>
              <w:right w:val="nil"/>
            </w:tcBorders>
            <w:shd w:val="clear" w:color="auto" w:fill="auto"/>
            <w:noWrap/>
            <w:vAlign w:val="bottom"/>
            <w:hideMark/>
          </w:tcPr>
          <w:p w14:paraId="15CCE49D" w14:textId="77777777" w:rsidR="00AE6599" w:rsidRPr="00557424" w:rsidRDefault="00AE6599" w:rsidP="009510B6">
            <w:pPr>
              <w:rPr>
                <w:sz w:val="22"/>
                <w:szCs w:val="22"/>
                <w:lang w:val="en-US" w:eastAsia="de-DE"/>
              </w:rPr>
            </w:pPr>
          </w:p>
        </w:tc>
        <w:tc>
          <w:tcPr>
            <w:tcW w:w="404" w:type="pct"/>
            <w:tcBorders>
              <w:top w:val="nil"/>
              <w:left w:val="nil"/>
              <w:bottom w:val="nil"/>
              <w:right w:val="nil"/>
            </w:tcBorders>
            <w:shd w:val="clear" w:color="auto" w:fill="auto"/>
            <w:noWrap/>
            <w:vAlign w:val="bottom"/>
            <w:hideMark/>
          </w:tcPr>
          <w:p w14:paraId="706B0BF6" w14:textId="77777777" w:rsidR="00AE6599" w:rsidRPr="00557424" w:rsidRDefault="00AE6599" w:rsidP="009510B6">
            <w:pPr>
              <w:rPr>
                <w:sz w:val="22"/>
                <w:szCs w:val="22"/>
                <w:lang w:val="en-US" w:eastAsia="de-DE"/>
              </w:rPr>
            </w:pPr>
          </w:p>
        </w:tc>
      </w:tr>
      <w:tr w:rsidR="00AE6599" w:rsidRPr="00557424" w14:paraId="21D1E7B0" w14:textId="77777777" w:rsidTr="009510B6">
        <w:trPr>
          <w:trHeight w:val="300"/>
        </w:trPr>
        <w:tc>
          <w:tcPr>
            <w:tcW w:w="2290" w:type="pct"/>
            <w:tcBorders>
              <w:top w:val="nil"/>
              <w:left w:val="nil"/>
              <w:bottom w:val="nil"/>
              <w:right w:val="nil"/>
            </w:tcBorders>
            <w:shd w:val="clear" w:color="auto" w:fill="auto"/>
            <w:noWrap/>
            <w:vAlign w:val="bottom"/>
            <w:hideMark/>
          </w:tcPr>
          <w:p w14:paraId="60FC9872" w14:textId="77777777" w:rsidR="00AE6599" w:rsidRPr="00557424" w:rsidRDefault="00AE6599" w:rsidP="009510B6">
            <w:pPr>
              <w:rPr>
                <w:sz w:val="22"/>
                <w:szCs w:val="22"/>
                <w:lang w:val="en-US" w:eastAsia="de-DE"/>
              </w:rPr>
            </w:pPr>
          </w:p>
        </w:tc>
        <w:tc>
          <w:tcPr>
            <w:tcW w:w="445" w:type="pct"/>
            <w:tcBorders>
              <w:top w:val="nil"/>
              <w:left w:val="nil"/>
              <w:bottom w:val="nil"/>
              <w:right w:val="nil"/>
            </w:tcBorders>
            <w:shd w:val="clear" w:color="auto" w:fill="auto"/>
            <w:noWrap/>
            <w:vAlign w:val="bottom"/>
            <w:hideMark/>
          </w:tcPr>
          <w:p w14:paraId="55713544" w14:textId="77777777" w:rsidR="00AE6599" w:rsidRPr="00557424" w:rsidRDefault="00AE6599" w:rsidP="009510B6">
            <w:pPr>
              <w:jc w:val="center"/>
              <w:rPr>
                <w:sz w:val="22"/>
                <w:szCs w:val="22"/>
                <w:lang w:val="de-DE" w:eastAsia="de-DE"/>
              </w:rPr>
            </w:pPr>
            <w:r w:rsidRPr="00557424">
              <w:rPr>
                <w:sz w:val="22"/>
                <w:szCs w:val="22"/>
                <w:lang w:val="de-DE" w:eastAsia="de-DE"/>
              </w:rPr>
              <w:t>Eta2</w:t>
            </w:r>
          </w:p>
        </w:tc>
        <w:tc>
          <w:tcPr>
            <w:tcW w:w="669" w:type="pct"/>
            <w:tcBorders>
              <w:top w:val="nil"/>
              <w:left w:val="nil"/>
              <w:bottom w:val="nil"/>
              <w:right w:val="nil"/>
            </w:tcBorders>
            <w:shd w:val="clear" w:color="auto" w:fill="auto"/>
            <w:noWrap/>
            <w:vAlign w:val="bottom"/>
            <w:hideMark/>
          </w:tcPr>
          <w:p w14:paraId="73154219" w14:textId="77777777" w:rsidR="00AE6599" w:rsidRPr="00557424" w:rsidRDefault="00AE6599" w:rsidP="009510B6">
            <w:pPr>
              <w:jc w:val="center"/>
              <w:rPr>
                <w:sz w:val="22"/>
                <w:szCs w:val="22"/>
                <w:lang w:val="de-DE" w:eastAsia="de-DE"/>
              </w:rPr>
            </w:pPr>
            <w:r w:rsidRPr="00557424">
              <w:rPr>
                <w:sz w:val="22"/>
                <w:szCs w:val="22"/>
                <w:lang w:val="de-DE" w:eastAsia="de-DE"/>
              </w:rPr>
              <w:t>p-</w:t>
            </w:r>
            <w:proofErr w:type="spellStart"/>
            <w:r w:rsidRPr="00557424">
              <w:rPr>
                <w:sz w:val="22"/>
                <w:szCs w:val="22"/>
                <w:lang w:val="de-DE" w:eastAsia="de-DE"/>
              </w:rPr>
              <w:t>value</w:t>
            </w:r>
            <w:proofErr w:type="spellEnd"/>
          </w:p>
        </w:tc>
        <w:tc>
          <w:tcPr>
            <w:tcW w:w="646" w:type="pct"/>
            <w:tcBorders>
              <w:top w:val="nil"/>
              <w:left w:val="nil"/>
              <w:bottom w:val="nil"/>
              <w:right w:val="nil"/>
            </w:tcBorders>
            <w:shd w:val="clear" w:color="auto" w:fill="auto"/>
            <w:noWrap/>
            <w:vAlign w:val="bottom"/>
            <w:hideMark/>
          </w:tcPr>
          <w:p w14:paraId="1195B577" w14:textId="77777777" w:rsidR="00AE6599" w:rsidRPr="00557424" w:rsidRDefault="00AE6599" w:rsidP="009510B6">
            <w:pPr>
              <w:jc w:val="center"/>
              <w:rPr>
                <w:sz w:val="22"/>
                <w:szCs w:val="22"/>
                <w:lang w:val="de-DE" w:eastAsia="de-DE"/>
              </w:rPr>
            </w:pPr>
          </w:p>
        </w:tc>
        <w:tc>
          <w:tcPr>
            <w:tcW w:w="546" w:type="pct"/>
            <w:tcBorders>
              <w:top w:val="nil"/>
              <w:left w:val="nil"/>
              <w:bottom w:val="nil"/>
              <w:right w:val="nil"/>
            </w:tcBorders>
            <w:shd w:val="clear" w:color="auto" w:fill="auto"/>
            <w:noWrap/>
            <w:vAlign w:val="bottom"/>
            <w:hideMark/>
          </w:tcPr>
          <w:p w14:paraId="375F5DCA" w14:textId="77777777" w:rsidR="00AE6599" w:rsidRPr="00557424" w:rsidRDefault="00AE6599" w:rsidP="009510B6">
            <w:pPr>
              <w:rPr>
                <w:sz w:val="22"/>
                <w:szCs w:val="22"/>
                <w:lang w:val="de-DE" w:eastAsia="de-DE"/>
              </w:rPr>
            </w:pPr>
          </w:p>
        </w:tc>
        <w:tc>
          <w:tcPr>
            <w:tcW w:w="404" w:type="pct"/>
            <w:tcBorders>
              <w:top w:val="nil"/>
              <w:left w:val="nil"/>
              <w:bottom w:val="nil"/>
              <w:right w:val="nil"/>
            </w:tcBorders>
            <w:shd w:val="clear" w:color="auto" w:fill="auto"/>
            <w:noWrap/>
            <w:vAlign w:val="bottom"/>
            <w:hideMark/>
          </w:tcPr>
          <w:p w14:paraId="609DD3C4" w14:textId="77777777" w:rsidR="00AE6599" w:rsidRPr="00557424" w:rsidRDefault="00AE6599" w:rsidP="009510B6">
            <w:pPr>
              <w:rPr>
                <w:sz w:val="22"/>
                <w:szCs w:val="22"/>
                <w:lang w:val="de-DE" w:eastAsia="de-DE"/>
              </w:rPr>
            </w:pPr>
          </w:p>
        </w:tc>
      </w:tr>
      <w:tr w:rsidR="00AE6599" w:rsidRPr="00557424" w14:paraId="0350435C" w14:textId="77777777" w:rsidTr="009510B6">
        <w:trPr>
          <w:trHeight w:val="300"/>
        </w:trPr>
        <w:tc>
          <w:tcPr>
            <w:tcW w:w="2290" w:type="pct"/>
            <w:tcBorders>
              <w:top w:val="nil"/>
              <w:left w:val="nil"/>
              <w:bottom w:val="nil"/>
              <w:right w:val="nil"/>
            </w:tcBorders>
            <w:shd w:val="clear" w:color="auto" w:fill="auto"/>
            <w:noWrap/>
            <w:vAlign w:val="bottom"/>
            <w:hideMark/>
          </w:tcPr>
          <w:p w14:paraId="0CB20A7B" w14:textId="77777777" w:rsidR="00AE6599" w:rsidRPr="00557424" w:rsidRDefault="00AE6599" w:rsidP="009510B6">
            <w:pPr>
              <w:rPr>
                <w:sz w:val="22"/>
                <w:szCs w:val="22"/>
                <w:lang w:val="de-DE" w:eastAsia="de-DE"/>
              </w:rPr>
            </w:pPr>
            <w:r w:rsidRPr="00557424">
              <w:rPr>
                <w:sz w:val="22"/>
                <w:szCs w:val="22"/>
                <w:lang w:val="de-DE" w:eastAsia="de-DE"/>
              </w:rPr>
              <w:t>Dim1</w:t>
            </w:r>
          </w:p>
        </w:tc>
        <w:tc>
          <w:tcPr>
            <w:tcW w:w="445" w:type="pct"/>
            <w:tcBorders>
              <w:top w:val="nil"/>
              <w:left w:val="nil"/>
              <w:bottom w:val="nil"/>
              <w:right w:val="nil"/>
            </w:tcBorders>
            <w:shd w:val="clear" w:color="auto" w:fill="auto"/>
            <w:noWrap/>
            <w:vAlign w:val="bottom"/>
            <w:hideMark/>
          </w:tcPr>
          <w:p w14:paraId="2548C55C" w14:textId="77777777" w:rsidR="00AE6599" w:rsidRPr="00557424" w:rsidRDefault="00AE6599" w:rsidP="009510B6">
            <w:pPr>
              <w:jc w:val="right"/>
              <w:rPr>
                <w:sz w:val="22"/>
                <w:szCs w:val="22"/>
                <w:lang w:val="de-DE" w:eastAsia="de-DE"/>
              </w:rPr>
            </w:pPr>
            <w:r w:rsidRPr="00557424">
              <w:rPr>
                <w:sz w:val="22"/>
                <w:szCs w:val="22"/>
                <w:lang w:val="de-DE" w:eastAsia="de-DE"/>
              </w:rPr>
              <w:t>0.81</w:t>
            </w:r>
          </w:p>
        </w:tc>
        <w:tc>
          <w:tcPr>
            <w:tcW w:w="669" w:type="pct"/>
            <w:tcBorders>
              <w:top w:val="nil"/>
              <w:left w:val="nil"/>
              <w:bottom w:val="nil"/>
              <w:right w:val="nil"/>
            </w:tcBorders>
            <w:shd w:val="clear" w:color="auto" w:fill="auto"/>
            <w:noWrap/>
            <w:vAlign w:val="bottom"/>
            <w:hideMark/>
          </w:tcPr>
          <w:p w14:paraId="73C8287F" w14:textId="77777777" w:rsidR="00AE6599" w:rsidRPr="00557424" w:rsidRDefault="00AE6599" w:rsidP="009510B6">
            <w:pPr>
              <w:jc w:val="right"/>
              <w:rPr>
                <w:sz w:val="22"/>
                <w:szCs w:val="22"/>
                <w:lang w:val="de-DE" w:eastAsia="de-DE"/>
              </w:rPr>
            </w:pPr>
            <w:r w:rsidRPr="00557424">
              <w:rPr>
                <w:sz w:val="22"/>
                <w:szCs w:val="22"/>
                <w:lang w:val="de-DE" w:eastAsia="de-DE"/>
              </w:rPr>
              <w:t>0</w:t>
            </w:r>
          </w:p>
        </w:tc>
        <w:tc>
          <w:tcPr>
            <w:tcW w:w="646" w:type="pct"/>
            <w:tcBorders>
              <w:top w:val="nil"/>
              <w:left w:val="nil"/>
              <w:bottom w:val="nil"/>
              <w:right w:val="nil"/>
            </w:tcBorders>
            <w:shd w:val="clear" w:color="auto" w:fill="auto"/>
            <w:noWrap/>
            <w:vAlign w:val="bottom"/>
            <w:hideMark/>
          </w:tcPr>
          <w:p w14:paraId="60C67450" w14:textId="77777777" w:rsidR="00AE6599" w:rsidRPr="00557424" w:rsidRDefault="00AE6599" w:rsidP="009510B6">
            <w:pPr>
              <w:jc w:val="right"/>
              <w:rPr>
                <w:sz w:val="22"/>
                <w:szCs w:val="22"/>
                <w:lang w:val="de-DE" w:eastAsia="de-DE"/>
              </w:rPr>
            </w:pPr>
          </w:p>
        </w:tc>
        <w:tc>
          <w:tcPr>
            <w:tcW w:w="546" w:type="pct"/>
            <w:tcBorders>
              <w:top w:val="nil"/>
              <w:left w:val="nil"/>
              <w:bottom w:val="nil"/>
              <w:right w:val="nil"/>
            </w:tcBorders>
            <w:shd w:val="clear" w:color="auto" w:fill="auto"/>
            <w:noWrap/>
            <w:vAlign w:val="bottom"/>
            <w:hideMark/>
          </w:tcPr>
          <w:p w14:paraId="38691BB9" w14:textId="77777777" w:rsidR="00AE6599" w:rsidRPr="00557424" w:rsidRDefault="00AE6599" w:rsidP="009510B6">
            <w:pPr>
              <w:rPr>
                <w:sz w:val="22"/>
                <w:szCs w:val="22"/>
                <w:lang w:val="de-DE" w:eastAsia="de-DE"/>
              </w:rPr>
            </w:pPr>
          </w:p>
        </w:tc>
        <w:tc>
          <w:tcPr>
            <w:tcW w:w="404" w:type="pct"/>
            <w:tcBorders>
              <w:top w:val="nil"/>
              <w:left w:val="nil"/>
              <w:bottom w:val="nil"/>
              <w:right w:val="nil"/>
            </w:tcBorders>
            <w:shd w:val="clear" w:color="auto" w:fill="auto"/>
            <w:noWrap/>
            <w:vAlign w:val="bottom"/>
            <w:hideMark/>
          </w:tcPr>
          <w:p w14:paraId="335948F2" w14:textId="77777777" w:rsidR="00AE6599" w:rsidRPr="00557424" w:rsidRDefault="00AE6599" w:rsidP="009510B6">
            <w:pPr>
              <w:rPr>
                <w:sz w:val="22"/>
                <w:szCs w:val="22"/>
                <w:lang w:val="de-DE" w:eastAsia="de-DE"/>
              </w:rPr>
            </w:pPr>
          </w:p>
        </w:tc>
      </w:tr>
      <w:tr w:rsidR="00AE6599" w:rsidRPr="00557424" w14:paraId="3F792985" w14:textId="77777777" w:rsidTr="009510B6">
        <w:trPr>
          <w:trHeight w:val="300"/>
        </w:trPr>
        <w:tc>
          <w:tcPr>
            <w:tcW w:w="2290" w:type="pct"/>
            <w:tcBorders>
              <w:top w:val="nil"/>
              <w:left w:val="nil"/>
              <w:bottom w:val="nil"/>
              <w:right w:val="nil"/>
            </w:tcBorders>
            <w:shd w:val="clear" w:color="auto" w:fill="auto"/>
            <w:noWrap/>
            <w:vAlign w:val="bottom"/>
            <w:hideMark/>
          </w:tcPr>
          <w:p w14:paraId="3934D2ED" w14:textId="77777777" w:rsidR="00AE6599" w:rsidRPr="00557424" w:rsidRDefault="00AE6599" w:rsidP="009510B6">
            <w:pPr>
              <w:rPr>
                <w:sz w:val="22"/>
                <w:szCs w:val="22"/>
                <w:lang w:val="de-DE" w:eastAsia="de-DE"/>
              </w:rPr>
            </w:pPr>
            <w:r w:rsidRPr="00557424">
              <w:rPr>
                <w:sz w:val="22"/>
                <w:szCs w:val="22"/>
                <w:lang w:val="de-DE" w:eastAsia="de-DE"/>
              </w:rPr>
              <w:t>Dim2</w:t>
            </w:r>
          </w:p>
        </w:tc>
        <w:tc>
          <w:tcPr>
            <w:tcW w:w="445" w:type="pct"/>
            <w:tcBorders>
              <w:top w:val="nil"/>
              <w:left w:val="nil"/>
              <w:bottom w:val="nil"/>
              <w:right w:val="nil"/>
            </w:tcBorders>
            <w:shd w:val="clear" w:color="auto" w:fill="auto"/>
            <w:noWrap/>
            <w:vAlign w:val="bottom"/>
            <w:hideMark/>
          </w:tcPr>
          <w:p w14:paraId="3A8C91E9" w14:textId="77777777" w:rsidR="00AE6599" w:rsidRPr="00557424" w:rsidRDefault="00AE6599" w:rsidP="009510B6">
            <w:pPr>
              <w:jc w:val="right"/>
              <w:rPr>
                <w:sz w:val="22"/>
                <w:szCs w:val="22"/>
                <w:lang w:val="de-DE" w:eastAsia="de-DE"/>
              </w:rPr>
            </w:pPr>
            <w:r w:rsidRPr="00557424">
              <w:rPr>
                <w:sz w:val="22"/>
                <w:szCs w:val="22"/>
                <w:lang w:val="de-DE" w:eastAsia="de-DE"/>
              </w:rPr>
              <w:t>0.76</w:t>
            </w:r>
          </w:p>
        </w:tc>
        <w:tc>
          <w:tcPr>
            <w:tcW w:w="669" w:type="pct"/>
            <w:tcBorders>
              <w:top w:val="nil"/>
              <w:left w:val="nil"/>
              <w:bottom w:val="nil"/>
              <w:right w:val="nil"/>
            </w:tcBorders>
            <w:shd w:val="clear" w:color="auto" w:fill="auto"/>
            <w:noWrap/>
            <w:vAlign w:val="bottom"/>
            <w:hideMark/>
          </w:tcPr>
          <w:p w14:paraId="3DC670E2" w14:textId="77777777" w:rsidR="00AE6599" w:rsidRPr="00557424" w:rsidRDefault="00AE6599" w:rsidP="009510B6">
            <w:pPr>
              <w:jc w:val="right"/>
              <w:rPr>
                <w:sz w:val="22"/>
                <w:szCs w:val="22"/>
                <w:lang w:val="de-DE" w:eastAsia="de-DE"/>
              </w:rPr>
            </w:pPr>
            <w:r w:rsidRPr="00557424">
              <w:rPr>
                <w:sz w:val="22"/>
                <w:szCs w:val="22"/>
                <w:lang w:val="de-DE" w:eastAsia="de-DE"/>
              </w:rPr>
              <w:t>0</w:t>
            </w:r>
          </w:p>
        </w:tc>
        <w:tc>
          <w:tcPr>
            <w:tcW w:w="646" w:type="pct"/>
            <w:tcBorders>
              <w:top w:val="nil"/>
              <w:left w:val="nil"/>
              <w:bottom w:val="nil"/>
              <w:right w:val="nil"/>
            </w:tcBorders>
            <w:shd w:val="clear" w:color="auto" w:fill="auto"/>
            <w:noWrap/>
            <w:vAlign w:val="bottom"/>
            <w:hideMark/>
          </w:tcPr>
          <w:p w14:paraId="00E574C2" w14:textId="77777777" w:rsidR="00AE6599" w:rsidRPr="00557424" w:rsidRDefault="00AE6599" w:rsidP="009510B6">
            <w:pPr>
              <w:jc w:val="right"/>
              <w:rPr>
                <w:sz w:val="22"/>
                <w:szCs w:val="22"/>
                <w:lang w:val="de-DE" w:eastAsia="de-DE"/>
              </w:rPr>
            </w:pPr>
          </w:p>
        </w:tc>
        <w:tc>
          <w:tcPr>
            <w:tcW w:w="546" w:type="pct"/>
            <w:tcBorders>
              <w:top w:val="nil"/>
              <w:left w:val="nil"/>
              <w:bottom w:val="nil"/>
              <w:right w:val="nil"/>
            </w:tcBorders>
            <w:shd w:val="clear" w:color="auto" w:fill="auto"/>
            <w:noWrap/>
            <w:vAlign w:val="bottom"/>
            <w:hideMark/>
          </w:tcPr>
          <w:p w14:paraId="7DBCE41B" w14:textId="77777777" w:rsidR="00AE6599" w:rsidRPr="00557424" w:rsidRDefault="00AE6599" w:rsidP="009510B6">
            <w:pPr>
              <w:rPr>
                <w:sz w:val="22"/>
                <w:szCs w:val="22"/>
                <w:lang w:val="de-DE" w:eastAsia="de-DE"/>
              </w:rPr>
            </w:pPr>
          </w:p>
        </w:tc>
        <w:tc>
          <w:tcPr>
            <w:tcW w:w="404" w:type="pct"/>
            <w:tcBorders>
              <w:top w:val="nil"/>
              <w:left w:val="nil"/>
              <w:bottom w:val="nil"/>
              <w:right w:val="nil"/>
            </w:tcBorders>
            <w:shd w:val="clear" w:color="auto" w:fill="auto"/>
            <w:noWrap/>
            <w:vAlign w:val="bottom"/>
            <w:hideMark/>
          </w:tcPr>
          <w:p w14:paraId="5287D166" w14:textId="77777777" w:rsidR="00AE6599" w:rsidRPr="00557424" w:rsidRDefault="00AE6599" w:rsidP="009510B6">
            <w:pPr>
              <w:rPr>
                <w:sz w:val="22"/>
                <w:szCs w:val="22"/>
                <w:lang w:val="de-DE" w:eastAsia="de-DE"/>
              </w:rPr>
            </w:pPr>
          </w:p>
        </w:tc>
      </w:tr>
      <w:tr w:rsidR="00AE6599" w:rsidRPr="00557424" w14:paraId="513729E4" w14:textId="77777777" w:rsidTr="00AE6599">
        <w:trPr>
          <w:trHeight w:val="300"/>
        </w:trPr>
        <w:tc>
          <w:tcPr>
            <w:tcW w:w="2290" w:type="pct"/>
            <w:tcBorders>
              <w:top w:val="nil"/>
              <w:left w:val="nil"/>
              <w:right w:val="nil"/>
            </w:tcBorders>
            <w:shd w:val="clear" w:color="auto" w:fill="auto"/>
            <w:noWrap/>
            <w:vAlign w:val="bottom"/>
            <w:hideMark/>
          </w:tcPr>
          <w:p w14:paraId="263AA9A3" w14:textId="77777777" w:rsidR="00AE6599" w:rsidRPr="00557424" w:rsidRDefault="00AE6599" w:rsidP="009510B6">
            <w:pPr>
              <w:rPr>
                <w:sz w:val="22"/>
                <w:szCs w:val="22"/>
                <w:lang w:val="de-DE" w:eastAsia="de-DE"/>
              </w:rPr>
            </w:pPr>
          </w:p>
        </w:tc>
        <w:tc>
          <w:tcPr>
            <w:tcW w:w="445" w:type="pct"/>
            <w:tcBorders>
              <w:top w:val="nil"/>
              <w:left w:val="nil"/>
              <w:right w:val="nil"/>
            </w:tcBorders>
            <w:shd w:val="clear" w:color="auto" w:fill="auto"/>
            <w:noWrap/>
            <w:vAlign w:val="bottom"/>
            <w:hideMark/>
          </w:tcPr>
          <w:p w14:paraId="338A8F48" w14:textId="77777777" w:rsidR="00AE6599" w:rsidRPr="00557424" w:rsidRDefault="00AE6599" w:rsidP="009510B6">
            <w:pPr>
              <w:rPr>
                <w:sz w:val="22"/>
                <w:szCs w:val="22"/>
                <w:lang w:val="de-DE" w:eastAsia="de-DE"/>
              </w:rPr>
            </w:pPr>
          </w:p>
        </w:tc>
        <w:tc>
          <w:tcPr>
            <w:tcW w:w="669" w:type="pct"/>
            <w:tcBorders>
              <w:top w:val="nil"/>
              <w:left w:val="nil"/>
              <w:right w:val="nil"/>
            </w:tcBorders>
            <w:shd w:val="clear" w:color="auto" w:fill="auto"/>
            <w:noWrap/>
            <w:vAlign w:val="bottom"/>
            <w:hideMark/>
          </w:tcPr>
          <w:p w14:paraId="65A7986B" w14:textId="77777777" w:rsidR="00AE6599" w:rsidRPr="00557424" w:rsidRDefault="00AE6599" w:rsidP="009510B6">
            <w:pPr>
              <w:rPr>
                <w:sz w:val="22"/>
                <w:szCs w:val="22"/>
                <w:lang w:val="de-DE" w:eastAsia="de-DE"/>
              </w:rPr>
            </w:pPr>
          </w:p>
        </w:tc>
        <w:tc>
          <w:tcPr>
            <w:tcW w:w="646" w:type="pct"/>
            <w:tcBorders>
              <w:top w:val="nil"/>
              <w:left w:val="nil"/>
              <w:right w:val="nil"/>
            </w:tcBorders>
            <w:shd w:val="clear" w:color="auto" w:fill="auto"/>
            <w:noWrap/>
            <w:vAlign w:val="bottom"/>
            <w:hideMark/>
          </w:tcPr>
          <w:p w14:paraId="698F23D9" w14:textId="77777777" w:rsidR="00AE6599" w:rsidRPr="00557424" w:rsidRDefault="00AE6599" w:rsidP="009510B6">
            <w:pPr>
              <w:rPr>
                <w:sz w:val="22"/>
                <w:szCs w:val="22"/>
                <w:lang w:val="de-DE" w:eastAsia="de-DE"/>
              </w:rPr>
            </w:pPr>
          </w:p>
        </w:tc>
        <w:tc>
          <w:tcPr>
            <w:tcW w:w="546" w:type="pct"/>
            <w:tcBorders>
              <w:top w:val="nil"/>
              <w:left w:val="nil"/>
              <w:right w:val="nil"/>
            </w:tcBorders>
            <w:shd w:val="clear" w:color="auto" w:fill="auto"/>
            <w:noWrap/>
            <w:vAlign w:val="bottom"/>
            <w:hideMark/>
          </w:tcPr>
          <w:p w14:paraId="335F3A03" w14:textId="77777777" w:rsidR="00AE6599" w:rsidRPr="00557424" w:rsidRDefault="00AE6599" w:rsidP="009510B6">
            <w:pPr>
              <w:rPr>
                <w:sz w:val="22"/>
                <w:szCs w:val="22"/>
                <w:lang w:val="de-DE" w:eastAsia="de-DE"/>
              </w:rPr>
            </w:pPr>
          </w:p>
        </w:tc>
        <w:tc>
          <w:tcPr>
            <w:tcW w:w="404" w:type="pct"/>
            <w:tcBorders>
              <w:top w:val="nil"/>
              <w:left w:val="nil"/>
              <w:right w:val="nil"/>
            </w:tcBorders>
            <w:shd w:val="clear" w:color="auto" w:fill="auto"/>
            <w:noWrap/>
            <w:vAlign w:val="bottom"/>
            <w:hideMark/>
          </w:tcPr>
          <w:p w14:paraId="67415A6E" w14:textId="77777777" w:rsidR="00AE6599" w:rsidRPr="00557424" w:rsidRDefault="00AE6599" w:rsidP="009510B6">
            <w:pPr>
              <w:rPr>
                <w:sz w:val="22"/>
                <w:szCs w:val="22"/>
                <w:lang w:val="de-DE" w:eastAsia="de-DE"/>
              </w:rPr>
            </w:pPr>
          </w:p>
        </w:tc>
      </w:tr>
      <w:tr w:rsidR="00AE6599" w:rsidRPr="001235D6" w14:paraId="7263F0F4" w14:textId="77777777" w:rsidTr="00AE6599">
        <w:trPr>
          <w:trHeight w:val="300"/>
        </w:trPr>
        <w:tc>
          <w:tcPr>
            <w:tcW w:w="4050" w:type="pct"/>
            <w:gridSpan w:val="4"/>
            <w:tcBorders>
              <w:top w:val="nil"/>
              <w:left w:val="nil"/>
              <w:bottom w:val="single" w:sz="4" w:space="0" w:color="auto"/>
              <w:right w:val="nil"/>
            </w:tcBorders>
            <w:shd w:val="clear" w:color="auto" w:fill="auto"/>
            <w:noWrap/>
            <w:vAlign w:val="bottom"/>
            <w:hideMark/>
          </w:tcPr>
          <w:p w14:paraId="4C4EFA4D" w14:textId="77777777" w:rsidR="00AE6599" w:rsidRPr="00557424" w:rsidRDefault="00AE6599" w:rsidP="009510B6">
            <w:pPr>
              <w:rPr>
                <w:b/>
                <w:bCs/>
                <w:sz w:val="22"/>
                <w:szCs w:val="22"/>
                <w:lang w:val="en-US" w:eastAsia="de-DE"/>
              </w:rPr>
            </w:pPr>
            <w:r w:rsidRPr="00557424">
              <w:rPr>
                <w:b/>
                <w:bCs/>
                <w:sz w:val="22"/>
                <w:szCs w:val="22"/>
                <w:lang w:val="en-US" w:eastAsia="de-DE"/>
              </w:rPr>
              <w:t>Description of each cluster by quantitative variables</w:t>
            </w:r>
          </w:p>
        </w:tc>
        <w:tc>
          <w:tcPr>
            <w:tcW w:w="546" w:type="pct"/>
            <w:tcBorders>
              <w:top w:val="nil"/>
              <w:left w:val="nil"/>
              <w:bottom w:val="single" w:sz="4" w:space="0" w:color="auto"/>
              <w:right w:val="nil"/>
            </w:tcBorders>
            <w:shd w:val="clear" w:color="auto" w:fill="auto"/>
            <w:noWrap/>
            <w:vAlign w:val="bottom"/>
            <w:hideMark/>
          </w:tcPr>
          <w:p w14:paraId="0CE53A16" w14:textId="77777777" w:rsidR="00AE6599" w:rsidRPr="00557424" w:rsidRDefault="00AE6599" w:rsidP="009510B6">
            <w:pPr>
              <w:rPr>
                <w:b/>
                <w:bCs/>
                <w:sz w:val="22"/>
                <w:szCs w:val="22"/>
                <w:lang w:val="en-US" w:eastAsia="de-DE"/>
              </w:rPr>
            </w:pPr>
          </w:p>
        </w:tc>
        <w:tc>
          <w:tcPr>
            <w:tcW w:w="404" w:type="pct"/>
            <w:tcBorders>
              <w:top w:val="nil"/>
              <w:left w:val="nil"/>
              <w:bottom w:val="single" w:sz="4" w:space="0" w:color="auto"/>
              <w:right w:val="nil"/>
            </w:tcBorders>
            <w:shd w:val="clear" w:color="auto" w:fill="auto"/>
            <w:noWrap/>
            <w:vAlign w:val="bottom"/>
            <w:hideMark/>
          </w:tcPr>
          <w:p w14:paraId="50F216DD" w14:textId="77777777" w:rsidR="00AE6599" w:rsidRPr="00557424" w:rsidRDefault="00AE6599" w:rsidP="009510B6">
            <w:pPr>
              <w:rPr>
                <w:sz w:val="22"/>
                <w:szCs w:val="22"/>
                <w:lang w:val="en-US" w:eastAsia="de-DE"/>
              </w:rPr>
            </w:pPr>
          </w:p>
        </w:tc>
      </w:tr>
      <w:tr w:rsidR="00AE6599" w:rsidRPr="001235D6" w14:paraId="5C310CD0" w14:textId="77777777" w:rsidTr="00AE6599">
        <w:trPr>
          <w:trHeight w:val="300"/>
        </w:trPr>
        <w:tc>
          <w:tcPr>
            <w:tcW w:w="2290" w:type="pct"/>
            <w:tcBorders>
              <w:top w:val="single" w:sz="4" w:space="0" w:color="auto"/>
              <w:left w:val="nil"/>
              <w:bottom w:val="nil"/>
              <w:right w:val="nil"/>
            </w:tcBorders>
            <w:shd w:val="clear" w:color="auto" w:fill="auto"/>
            <w:noWrap/>
            <w:vAlign w:val="bottom"/>
            <w:hideMark/>
          </w:tcPr>
          <w:p w14:paraId="7F1FA438" w14:textId="77777777" w:rsidR="00AE6599" w:rsidRPr="00557424" w:rsidRDefault="00AE6599" w:rsidP="009510B6">
            <w:pPr>
              <w:rPr>
                <w:sz w:val="22"/>
                <w:szCs w:val="22"/>
                <w:lang w:val="en-US" w:eastAsia="de-DE"/>
              </w:rPr>
            </w:pPr>
          </w:p>
        </w:tc>
        <w:tc>
          <w:tcPr>
            <w:tcW w:w="445" w:type="pct"/>
            <w:tcBorders>
              <w:top w:val="single" w:sz="4" w:space="0" w:color="auto"/>
              <w:left w:val="nil"/>
              <w:bottom w:val="nil"/>
              <w:right w:val="nil"/>
            </w:tcBorders>
            <w:shd w:val="clear" w:color="auto" w:fill="auto"/>
            <w:noWrap/>
            <w:vAlign w:val="bottom"/>
            <w:hideMark/>
          </w:tcPr>
          <w:p w14:paraId="7BEBE19D" w14:textId="77777777" w:rsidR="00AE6599" w:rsidRPr="00557424" w:rsidRDefault="00AE6599" w:rsidP="009510B6">
            <w:pPr>
              <w:rPr>
                <w:sz w:val="22"/>
                <w:szCs w:val="22"/>
                <w:lang w:val="en-US" w:eastAsia="de-DE"/>
              </w:rPr>
            </w:pPr>
          </w:p>
        </w:tc>
        <w:tc>
          <w:tcPr>
            <w:tcW w:w="669" w:type="pct"/>
            <w:tcBorders>
              <w:top w:val="single" w:sz="4" w:space="0" w:color="auto"/>
              <w:left w:val="nil"/>
              <w:bottom w:val="nil"/>
              <w:right w:val="nil"/>
            </w:tcBorders>
            <w:shd w:val="clear" w:color="auto" w:fill="auto"/>
            <w:noWrap/>
            <w:vAlign w:val="bottom"/>
            <w:hideMark/>
          </w:tcPr>
          <w:p w14:paraId="233B4C2F" w14:textId="77777777" w:rsidR="00AE6599" w:rsidRPr="00557424" w:rsidRDefault="00AE6599" w:rsidP="009510B6">
            <w:pPr>
              <w:rPr>
                <w:sz w:val="22"/>
                <w:szCs w:val="22"/>
                <w:lang w:val="en-US" w:eastAsia="de-DE"/>
              </w:rPr>
            </w:pPr>
          </w:p>
        </w:tc>
        <w:tc>
          <w:tcPr>
            <w:tcW w:w="646" w:type="pct"/>
            <w:tcBorders>
              <w:top w:val="single" w:sz="4" w:space="0" w:color="auto"/>
              <w:left w:val="nil"/>
              <w:bottom w:val="nil"/>
              <w:right w:val="nil"/>
            </w:tcBorders>
            <w:shd w:val="clear" w:color="auto" w:fill="auto"/>
            <w:noWrap/>
            <w:vAlign w:val="bottom"/>
            <w:hideMark/>
          </w:tcPr>
          <w:p w14:paraId="34E65C33" w14:textId="77777777" w:rsidR="00AE6599" w:rsidRPr="00557424" w:rsidRDefault="00AE6599" w:rsidP="009510B6">
            <w:pPr>
              <w:rPr>
                <w:sz w:val="22"/>
                <w:szCs w:val="22"/>
                <w:lang w:val="en-US" w:eastAsia="de-DE"/>
              </w:rPr>
            </w:pPr>
          </w:p>
        </w:tc>
        <w:tc>
          <w:tcPr>
            <w:tcW w:w="546" w:type="pct"/>
            <w:tcBorders>
              <w:top w:val="single" w:sz="4" w:space="0" w:color="auto"/>
              <w:left w:val="nil"/>
              <w:bottom w:val="nil"/>
              <w:right w:val="nil"/>
            </w:tcBorders>
            <w:shd w:val="clear" w:color="auto" w:fill="auto"/>
            <w:noWrap/>
            <w:vAlign w:val="bottom"/>
            <w:hideMark/>
          </w:tcPr>
          <w:p w14:paraId="046BE20E" w14:textId="77777777" w:rsidR="00AE6599" w:rsidRPr="00557424" w:rsidRDefault="00AE6599" w:rsidP="009510B6">
            <w:pPr>
              <w:rPr>
                <w:sz w:val="22"/>
                <w:szCs w:val="22"/>
                <w:lang w:val="en-US" w:eastAsia="de-DE"/>
              </w:rPr>
            </w:pPr>
          </w:p>
        </w:tc>
        <w:tc>
          <w:tcPr>
            <w:tcW w:w="404" w:type="pct"/>
            <w:tcBorders>
              <w:top w:val="single" w:sz="4" w:space="0" w:color="auto"/>
              <w:left w:val="nil"/>
              <w:bottom w:val="nil"/>
              <w:right w:val="nil"/>
            </w:tcBorders>
            <w:shd w:val="clear" w:color="auto" w:fill="auto"/>
            <w:noWrap/>
            <w:vAlign w:val="bottom"/>
            <w:hideMark/>
          </w:tcPr>
          <w:p w14:paraId="39CBD82D" w14:textId="77777777" w:rsidR="00AE6599" w:rsidRPr="00557424" w:rsidRDefault="00AE6599" w:rsidP="009510B6">
            <w:pPr>
              <w:rPr>
                <w:sz w:val="22"/>
                <w:szCs w:val="22"/>
                <w:lang w:val="en-US" w:eastAsia="de-DE"/>
              </w:rPr>
            </w:pPr>
          </w:p>
        </w:tc>
      </w:tr>
      <w:tr w:rsidR="00AE6599" w:rsidRPr="00557424" w14:paraId="2433EBCE" w14:textId="77777777" w:rsidTr="009510B6">
        <w:trPr>
          <w:trHeight w:val="300"/>
        </w:trPr>
        <w:tc>
          <w:tcPr>
            <w:tcW w:w="2290" w:type="pct"/>
            <w:tcBorders>
              <w:top w:val="nil"/>
              <w:left w:val="nil"/>
              <w:bottom w:val="nil"/>
              <w:right w:val="nil"/>
            </w:tcBorders>
            <w:shd w:val="clear" w:color="auto" w:fill="auto"/>
            <w:noWrap/>
            <w:vAlign w:val="bottom"/>
            <w:hideMark/>
          </w:tcPr>
          <w:p w14:paraId="60C578ED" w14:textId="77777777" w:rsidR="00AE6599" w:rsidRPr="00557424" w:rsidRDefault="00AE6599" w:rsidP="009510B6">
            <w:pPr>
              <w:rPr>
                <w:sz w:val="22"/>
                <w:szCs w:val="22"/>
                <w:lang w:val="en-US" w:eastAsia="de-DE"/>
              </w:rPr>
            </w:pPr>
          </w:p>
        </w:tc>
        <w:tc>
          <w:tcPr>
            <w:tcW w:w="445" w:type="pct"/>
            <w:tcBorders>
              <w:top w:val="nil"/>
              <w:left w:val="nil"/>
              <w:bottom w:val="nil"/>
              <w:right w:val="nil"/>
            </w:tcBorders>
            <w:shd w:val="clear" w:color="auto" w:fill="auto"/>
            <w:noWrap/>
            <w:vAlign w:val="bottom"/>
            <w:hideMark/>
          </w:tcPr>
          <w:p w14:paraId="12BD157C" w14:textId="77777777" w:rsidR="00AE6599" w:rsidRPr="00557424" w:rsidRDefault="00AE6599" w:rsidP="009510B6">
            <w:pPr>
              <w:jc w:val="center"/>
              <w:rPr>
                <w:sz w:val="22"/>
                <w:szCs w:val="22"/>
                <w:lang w:val="de-DE" w:eastAsia="de-DE"/>
              </w:rPr>
            </w:pPr>
            <w:proofErr w:type="spellStart"/>
            <w:r w:rsidRPr="00557424">
              <w:rPr>
                <w:sz w:val="22"/>
                <w:szCs w:val="22"/>
                <w:lang w:val="de-DE" w:eastAsia="de-DE"/>
              </w:rPr>
              <w:t>v.test</w:t>
            </w:r>
            <w:proofErr w:type="spellEnd"/>
          </w:p>
        </w:tc>
        <w:tc>
          <w:tcPr>
            <w:tcW w:w="669" w:type="pct"/>
            <w:tcBorders>
              <w:top w:val="nil"/>
              <w:left w:val="nil"/>
              <w:bottom w:val="nil"/>
              <w:right w:val="nil"/>
            </w:tcBorders>
            <w:shd w:val="clear" w:color="auto" w:fill="auto"/>
            <w:noWrap/>
            <w:vAlign w:val="bottom"/>
            <w:hideMark/>
          </w:tcPr>
          <w:p w14:paraId="7AEDF369" w14:textId="77777777" w:rsidR="00AE6599" w:rsidRPr="00557424" w:rsidRDefault="00AE6599" w:rsidP="009510B6">
            <w:pPr>
              <w:jc w:val="center"/>
              <w:rPr>
                <w:sz w:val="22"/>
                <w:szCs w:val="22"/>
                <w:lang w:val="de-DE" w:eastAsia="de-DE"/>
              </w:rPr>
            </w:pPr>
            <w:r w:rsidRPr="00557424">
              <w:rPr>
                <w:sz w:val="22"/>
                <w:szCs w:val="22"/>
                <w:lang w:val="de-DE" w:eastAsia="de-DE"/>
              </w:rPr>
              <w:t xml:space="preserve">Mean in </w:t>
            </w:r>
            <w:proofErr w:type="spellStart"/>
            <w:r w:rsidRPr="00557424">
              <w:rPr>
                <w:sz w:val="22"/>
                <w:szCs w:val="22"/>
                <w:lang w:val="de-DE" w:eastAsia="de-DE"/>
              </w:rPr>
              <w:t>cluster</w:t>
            </w:r>
            <w:proofErr w:type="spellEnd"/>
          </w:p>
        </w:tc>
        <w:tc>
          <w:tcPr>
            <w:tcW w:w="646" w:type="pct"/>
            <w:tcBorders>
              <w:top w:val="nil"/>
              <w:left w:val="nil"/>
              <w:bottom w:val="nil"/>
              <w:right w:val="nil"/>
            </w:tcBorders>
            <w:shd w:val="clear" w:color="auto" w:fill="auto"/>
            <w:noWrap/>
            <w:vAlign w:val="bottom"/>
            <w:hideMark/>
          </w:tcPr>
          <w:p w14:paraId="159FFA49" w14:textId="77777777" w:rsidR="00AE6599" w:rsidRPr="00557424" w:rsidRDefault="00AE6599" w:rsidP="009510B6">
            <w:pPr>
              <w:jc w:val="center"/>
              <w:rPr>
                <w:sz w:val="22"/>
                <w:szCs w:val="22"/>
                <w:lang w:val="de-DE" w:eastAsia="de-DE"/>
              </w:rPr>
            </w:pPr>
            <w:r w:rsidRPr="00557424">
              <w:rPr>
                <w:sz w:val="22"/>
                <w:szCs w:val="22"/>
                <w:lang w:val="de-DE" w:eastAsia="de-DE"/>
              </w:rPr>
              <w:t xml:space="preserve">SD in </w:t>
            </w:r>
            <w:proofErr w:type="spellStart"/>
            <w:r w:rsidRPr="00557424">
              <w:rPr>
                <w:sz w:val="22"/>
                <w:szCs w:val="22"/>
                <w:lang w:val="de-DE" w:eastAsia="de-DE"/>
              </w:rPr>
              <w:t>cluster</w:t>
            </w:r>
            <w:proofErr w:type="spellEnd"/>
          </w:p>
        </w:tc>
        <w:tc>
          <w:tcPr>
            <w:tcW w:w="546" w:type="pct"/>
            <w:tcBorders>
              <w:top w:val="nil"/>
              <w:left w:val="nil"/>
              <w:bottom w:val="nil"/>
              <w:right w:val="nil"/>
            </w:tcBorders>
            <w:shd w:val="clear" w:color="auto" w:fill="auto"/>
            <w:noWrap/>
            <w:vAlign w:val="bottom"/>
            <w:hideMark/>
          </w:tcPr>
          <w:p w14:paraId="35516EA7" w14:textId="77777777" w:rsidR="00AE6599" w:rsidRPr="00557424" w:rsidRDefault="00AE6599" w:rsidP="009510B6">
            <w:pPr>
              <w:jc w:val="center"/>
              <w:rPr>
                <w:sz w:val="22"/>
                <w:szCs w:val="22"/>
                <w:lang w:val="de-DE" w:eastAsia="de-DE"/>
              </w:rPr>
            </w:pPr>
            <w:proofErr w:type="spellStart"/>
            <w:r w:rsidRPr="00557424">
              <w:rPr>
                <w:sz w:val="22"/>
                <w:szCs w:val="22"/>
                <w:lang w:val="de-DE" w:eastAsia="de-DE"/>
              </w:rPr>
              <w:t>overall</w:t>
            </w:r>
            <w:proofErr w:type="spellEnd"/>
            <w:r w:rsidRPr="00557424">
              <w:rPr>
                <w:sz w:val="22"/>
                <w:szCs w:val="22"/>
                <w:lang w:val="de-DE" w:eastAsia="de-DE"/>
              </w:rPr>
              <w:t xml:space="preserve"> SD</w:t>
            </w:r>
          </w:p>
        </w:tc>
        <w:tc>
          <w:tcPr>
            <w:tcW w:w="404" w:type="pct"/>
            <w:tcBorders>
              <w:top w:val="nil"/>
              <w:left w:val="nil"/>
              <w:bottom w:val="nil"/>
              <w:right w:val="nil"/>
            </w:tcBorders>
            <w:shd w:val="clear" w:color="auto" w:fill="auto"/>
            <w:noWrap/>
            <w:vAlign w:val="bottom"/>
            <w:hideMark/>
          </w:tcPr>
          <w:p w14:paraId="100ED5FC" w14:textId="77777777" w:rsidR="00AE6599" w:rsidRPr="00557424" w:rsidRDefault="00AE6599" w:rsidP="009510B6">
            <w:pPr>
              <w:jc w:val="center"/>
              <w:rPr>
                <w:sz w:val="22"/>
                <w:szCs w:val="22"/>
                <w:lang w:val="de-DE" w:eastAsia="de-DE"/>
              </w:rPr>
            </w:pPr>
            <w:r w:rsidRPr="00557424">
              <w:rPr>
                <w:sz w:val="22"/>
                <w:szCs w:val="22"/>
                <w:lang w:val="de-DE" w:eastAsia="de-DE"/>
              </w:rPr>
              <w:t>p-</w:t>
            </w:r>
            <w:proofErr w:type="spellStart"/>
            <w:r w:rsidRPr="00557424">
              <w:rPr>
                <w:sz w:val="22"/>
                <w:szCs w:val="22"/>
                <w:lang w:val="de-DE" w:eastAsia="de-DE"/>
              </w:rPr>
              <w:t>value</w:t>
            </w:r>
            <w:proofErr w:type="spellEnd"/>
          </w:p>
        </w:tc>
      </w:tr>
      <w:tr w:rsidR="00AE6599" w:rsidRPr="00557424" w14:paraId="39A8CAD6" w14:textId="77777777" w:rsidTr="009510B6">
        <w:trPr>
          <w:trHeight w:val="300"/>
        </w:trPr>
        <w:tc>
          <w:tcPr>
            <w:tcW w:w="2290" w:type="pct"/>
            <w:tcBorders>
              <w:top w:val="nil"/>
              <w:left w:val="nil"/>
              <w:bottom w:val="nil"/>
              <w:right w:val="nil"/>
            </w:tcBorders>
            <w:shd w:val="clear" w:color="auto" w:fill="auto"/>
            <w:noWrap/>
            <w:vAlign w:val="bottom"/>
            <w:hideMark/>
          </w:tcPr>
          <w:p w14:paraId="76EA0DB5" w14:textId="77777777" w:rsidR="00AE6599" w:rsidRPr="00557424" w:rsidRDefault="00AE6599" w:rsidP="009510B6">
            <w:pPr>
              <w:rPr>
                <w:sz w:val="22"/>
                <w:szCs w:val="22"/>
                <w:lang w:val="de-DE" w:eastAsia="de-DE"/>
              </w:rPr>
            </w:pPr>
            <w:r w:rsidRPr="00557424">
              <w:rPr>
                <w:sz w:val="22"/>
                <w:szCs w:val="22"/>
                <w:lang w:val="de-DE" w:eastAsia="de-DE"/>
              </w:rPr>
              <w:t>Cluster1 (</w:t>
            </w:r>
            <w:proofErr w:type="spellStart"/>
            <w:r w:rsidRPr="00557424">
              <w:rPr>
                <w:sz w:val="22"/>
                <w:szCs w:val="22"/>
                <w:lang w:val="de-DE" w:eastAsia="de-DE"/>
              </w:rPr>
              <w:t>reluctant</w:t>
            </w:r>
            <w:proofErr w:type="spellEnd"/>
            <w:r w:rsidRPr="00557424">
              <w:rPr>
                <w:sz w:val="22"/>
                <w:szCs w:val="22"/>
                <w:lang w:val="de-DE" w:eastAsia="de-DE"/>
              </w:rPr>
              <w:t>)</w:t>
            </w:r>
          </w:p>
        </w:tc>
        <w:tc>
          <w:tcPr>
            <w:tcW w:w="445" w:type="pct"/>
            <w:tcBorders>
              <w:top w:val="nil"/>
              <w:left w:val="nil"/>
              <w:bottom w:val="nil"/>
              <w:right w:val="nil"/>
            </w:tcBorders>
            <w:shd w:val="clear" w:color="auto" w:fill="auto"/>
            <w:noWrap/>
            <w:vAlign w:val="bottom"/>
            <w:hideMark/>
          </w:tcPr>
          <w:p w14:paraId="0C1CCAB9" w14:textId="77777777" w:rsidR="00AE6599" w:rsidRPr="00557424" w:rsidRDefault="00AE6599" w:rsidP="009510B6">
            <w:pPr>
              <w:rPr>
                <w:sz w:val="22"/>
                <w:szCs w:val="22"/>
                <w:lang w:val="de-DE" w:eastAsia="de-DE"/>
              </w:rPr>
            </w:pPr>
          </w:p>
        </w:tc>
        <w:tc>
          <w:tcPr>
            <w:tcW w:w="669" w:type="pct"/>
            <w:tcBorders>
              <w:top w:val="nil"/>
              <w:left w:val="nil"/>
              <w:bottom w:val="nil"/>
              <w:right w:val="nil"/>
            </w:tcBorders>
            <w:shd w:val="clear" w:color="auto" w:fill="auto"/>
            <w:noWrap/>
            <w:vAlign w:val="bottom"/>
            <w:hideMark/>
          </w:tcPr>
          <w:p w14:paraId="4799D953" w14:textId="77777777" w:rsidR="00AE6599" w:rsidRPr="00557424" w:rsidRDefault="00AE6599" w:rsidP="009510B6">
            <w:pPr>
              <w:rPr>
                <w:sz w:val="22"/>
                <w:szCs w:val="22"/>
                <w:lang w:val="de-DE" w:eastAsia="de-DE"/>
              </w:rPr>
            </w:pPr>
          </w:p>
        </w:tc>
        <w:tc>
          <w:tcPr>
            <w:tcW w:w="646" w:type="pct"/>
            <w:tcBorders>
              <w:top w:val="nil"/>
              <w:left w:val="nil"/>
              <w:bottom w:val="nil"/>
              <w:right w:val="nil"/>
            </w:tcBorders>
            <w:shd w:val="clear" w:color="auto" w:fill="auto"/>
            <w:noWrap/>
            <w:vAlign w:val="bottom"/>
            <w:hideMark/>
          </w:tcPr>
          <w:p w14:paraId="74330EE1" w14:textId="77777777" w:rsidR="00AE6599" w:rsidRPr="00557424" w:rsidRDefault="00AE6599" w:rsidP="009510B6">
            <w:pPr>
              <w:rPr>
                <w:sz w:val="22"/>
                <w:szCs w:val="22"/>
                <w:lang w:val="de-DE" w:eastAsia="de-DE"/>
              </w:rPr>
            </w:pPr>
          </w:p>
        </w:tc>
        <w:tc>
          <w:tcPr>
            <w:tcW w:w="546" w:type="pct"/>
            <w:tcBorders>
              <w:top w:val="nil"/>
              <w:left w:val="nil"/>
              <w:bottom w:val="nil"/>
              <w:right w:val="nil"/>
            </w:tcBorders>
            <w:shd w:val="clear" w:color="auto" w:fill="auto"/>
            <w:noWrap/>
            <w:vAlign w:val="bottom"/>
            <w:hideMark/>
          </w:tcPr>
          <w:p w14:paraId="65CEC3C0" w14:textId="77777777" w:rsidR="00AE6599" w:rsidRPr="00557424" w:rsidRDefault="00AE6599" w:rsidP="009510B6">
            <w:pPr>
              <w:rPr>
                <w:sz w:val="22"/>
                <w:szCs w:val="22"/>
                <w:lang w:val="de-DE" w:eastAsia="de-DE"/>
              </w:rPr>
            </w:pPr>
          </w:p>
        </w:tc>
        <w:tc>
          <w:tcPr>
            <w:tcW w:w="404" w:type="pct"/>
            <w:tcBorders>
              <w:top w:val="nil"/>
              <w:left w:val="nil"/>
              <w:bottom w:val="nil"/>
              <w:right w:val="nil"/>
            </w:tcBorders>
            <w:shd w:val="clear" w:color="auto" w:fill="auto"/>
            <w:noWrap/>
            <w:vAlign w:val="bottom"/>
            <w:hideMark/>
          </w:tcPr>
          <w:p w14:paraId="483879E3" w14:textId="77777777" w:rsidR="00AE6599" w:rsidRPr="00557424" w:rsidRDefault="00AE6599" w:rsidP="009510B6">
            <w:pPr>
              <w:rPr>
                <w:sz w:val="22"/>
                <w:szCs w:val="22"/>
                <w:lang w:val="de-DE" w:eastAsia="de-DE"/>
              </w:rPr>
            </w:pPr>
          </w:p>
        </w:tc>
      </w:tr>
      <w:tr w:rsidR="00AE6599" w:rsidRPr="00557424" w14:paraId="3113407F" w14:textId="77777777" w:rsidTr="009510B6">
        <w:trPr>
          <w:trHeight w:val="87"/>
        </w:trPr>
        <w:tc>
          <w:tcPr>
            <w:tcW w:w="2290" w:type="pct"/>
            <w:tcBorders>
              <w:top w:val="nil"/>
              <w:left w:val="nil"/>
              <w:bottom w:val="nil"/>
              <w:right w:val="nil"/>
            </w:tcBorders>
            <w:shd w:val="clear" w:color="auto" w:fill="auto"/>
            <w:noWrap/>
            <w:vAlign w:val="bottom"/>
            <w:hideMark/>
          </w:tcPr>
          <w:p w14:paraId="1B7A57A0" w14:textId="77777777" w:rsidR="00AE6599" w:rsidRPr="00557424" w:rsidRDefault="00AE6599" w:rsidP="009510B6">
            <w:pPr>
              <w:rPr>
                <w:sz w:val="22"/>
                <w:szCs w:val="22"/>
                <w:lang w:val="de-DE" w:eastAsia="de-DE"/>
              </w:rPr>
            </w:pPr>
            <w:r w:rsidRPr="00557424">
              <w:rPr>
                <w:sz w:val="22"/>
                <w:szCs w:val="22"/>
                <w:lang w:val="de-DE" w:eastAsia="de-DE"/>
              </w:rPr>
              <w:t>Dim1</w:t>
            </w:r>
          </w:p>
        </w:tc>
        <w:tc>
          <w:tcPr>
            <w:tcW w:w="445" w:type="pct"/>
            <w:tcBorders>
              <w:top w:val="nil"/>
              <w:left w:val="nil"/>
              <w:bottom w:val="nil"/>
              <w:right w:val="nil"/>
            </w:tcBorders>
            <w:shd w:val="clear" w:color="auto" w:fill="auto"/>
            <w:noWrap/>
            <w:vAlign w:val="bottom"/>
            <w:hideMark/>
          </w:tcPr>
          <w:p w14:paraId="3F804D79" w14:textId="77777777" w:rsidR="00AE6599" w:rsidRPr="00557424" w:rsidRDefault="00AE6599" w:rsidP="009510B6">
            <w:pPr>
              <w:jc w:val="right"/>
              <w:rPr>
                <w:sz w:val="22"/>
                <w:szCs w:val="22"/>
                <w:lang w:val="de-DE" w:eastAsia="de-DE"/>
              </w:rPr>
            </w:pPr>
            <w:r w:rsidRPr="00557424">
              <w:rPr>
                <w:sz w:val="22"/>
                <w:szCs w:val="22"/>
                <w:lang w:val="de-DE" w:eastAsia="de-DE"/>
              </w:rPr>
              <w:t>-34.33</w:t>
            </w:r>
          </w:p>
        </w:tc>
        <w:tc>
          <w:tcPr>
            <w:tcW w:w="669" w:type="pct"/>
            <w:tcBorders>
              <w:top w:val="nil"/>
              <w:left w:val="nil"/>
              <w:bottom w:val="nil"/>
              <w:right w:val="nil"/>
            </w:tcBorders>
            <w:shd w:val="clear" w:color="auto" w:fill="auto"/>
            <w:noWrap/>
            <w:vAlign w:val="bottom"/>
            <w:hideMark/>
          </w:tcPr>
          <w:p w14:paraId="3828E536" w14:textId="77777777" w:rsidR="00AE6599" w:rsidRPr="00557424" w:rsidRDefault="00AE6599" w:rsidP="009510B6">
            <w:pPr>
              <w:jc w:val="right"/>
              <w:rPr>
                <w:sz w:val="22"/>
                <w:szCs w:val="22"/>
                <w:lang w:val="de-DE" w:eastAsia="de-DE"/>
              </w:rPr>
            </w:pPr>
            <w:r w:rsidRPr="00557424">
              <w:rPr>
                <w:sz w:val="22"/>
                <w:szCs w:val="22"/>
                <w:lang w:val="de-DE" w:eastAsia="de-DE"/>
              </w:rPr>
              <w:t>-0.49</w:t>
            </w:r>
          </w:p>
        </w:tc>
        <w:tc>
          <w:tcPr>
            <w:tcW w:w="646" w:type="pct"/>
            <w:tcBorders>
              <w:top w:val="nil"/>
              <w:left w:val="nil"/>
              <w:bottom w:val="nil"/>
              <w:right w:val="nil"/>
            </w:tcBorders>
            <w:shd w:val="clear" w:color="auto" w:fill="auto"/>
            <w:noWrap/>
            <w:vAlign w:val="bottom"/>
            <w:hideMark/>
          </w:tcPr>
          <w:p w14:paraId="13EE22AF" w14:textId="77777777" w:rsidR="00AE6599" w:rsidRPr="00557424" w:rsidRDefault="00AE6599" w:rsidP="009510B6">
            <w:pPr>
              <w:jc w:val="right"/>
              <w:rPr>
                <w:sz w:val="22"/>
                <w:szCs w:val="22"/>
                <w:lang w:val="de-DE" w:eastAsia="de-DE"/>
              </w:rPr>
            </w:pPr>
            <w:r w:rsidRPr="00557424">
              <w:rPr>
                <w:sz w:val="22"/>
                <w:szCs w:val="22"/>
                <w:lang w:val="de-DE" w:eastAsia="de-DE"/>
              </w:rPr>
              <w:t>0.24</w:t>
            </w:r>
          </w:p>
        </w:tc>
        <w:tc>
          <w:tcPr>
            <w:tcW w:w="546" w:type="pct"/>
            <w:tcBorders>
              <w:top w:val="nil"/>
              <w:left w:val="nil"/>
              <w:bottom w:val="nil"/>
              <w:right w:val="nil"/>
            </w:tcBorders>
            <w:shd w:val="clear" w:color="auto" w:fill="auto"/>
            <w:noWrap/>
            <w:vAlign w:val="bottom"/>
            <w:hideMark/>
          </w:tcPr>
          <w:p w14:paraId="31B553CA" w14:textId="77777777" w:rsidR="00AE6599" w:rsidRPr="00557424" w:rsidRDefault="00AE6599" w:rsidP="009510B6">
            <w:pPr>
              <w:jc w:val="right"/>
              <w:rPr>
                <w:sz w:val="22"/>
                <w:szCs w:val="22"/>
                <w:lang w:val="de-DE" w:eastAsia="de-DE"/>
              </w:rPr>
            </w:pPr>
            <w:r w:rsidRPr="00557424">
              <w:rPr>
                <w:sz w:val="22"/>
                <w:szCs w:val="22"/>
                <w:lang w:val="de-DE" w:eastAsia="de-DE"/>
              </w:rPr>
              <w:t>0.61</w:t>
            </w:r>
          </w:p>
        </w:tc>
        <w:tc>
          <w:tcPr>
            <w:tcW w:w="404" w:type="pct"/>
            <w:tcBorders>
              <w:top w:val="nil"/>
              <w:left w:val="nil"/>
              <w:bottom w:val="nil"/>
              <w:right w:val="nil"/>
            </w:tcBorders>
            <w:shd w:val="clear" w:color="auto" w:fill="auto"/>
            <w:noWrap/>
            <w:vAlign w:val="bottom"/>
            <w:hideMark/>
          </w:tcPr>
          <w:p w14:paraId="145C3969" w14:textId="77777777" w:rsidR="00AE6599" w:rsidRPr="00557424" w:rsidRDefault="00AE6599" w:rsidP="009510B6">
            <w:pPr>
              <w:jc w:val="right"/>
              <w:rPr>
                <w:sz w:val="22"/>
                <w:szCs w:val="22"/>
                <w:lang w:val="de-DE" w:eastAsia="de-DE"/>
              </w:rPr>
            </w:pPr>
            <w:r w:rsidRPr="00557424">
              <w:rPr>
                <w:sz w:val="22"/>
                <w:szCs w:val="22"/>
                <w:lang w:val="de-DE" w:eastAsia="de-DE"/>
              </w:rPr>
              <w:t>0.00</w:t>
            </w:r>
          </w:p>
        </w:tc>
      </w:tr>
      <w:tr w:rsidR="00AE6599" w:rsidRPr="00557424" w14:paraId="221686D8" w14:textId="77777777" w:rsidTr="009510B6">
        <w:trPr>
          <w:trHeight w:val="300"/>
        </w:trPr>
        <w:tc>
          <w:tcPr>
            <w:tcW w:w="2290" w:type="pct"/>
            <w:tcBorders>
              <w:top w:val="nil"/>
              <w:left w:val="nil"/>
              <w:bottom w:val="nil"/>
              <w:right w:val="nil"/>
            </w:tcBorders>
            <w:shd w:val="clear" w:color="auto" w:fill="auto"/>
            <w:noWrap/>
            <w:vAlign w:val="bottom"/>
            <w:hideMark/>
          </w:tcPr>
          <w:p w14:paraId="4A9E0953" w14:textId="77777777" w:rsidR="00AE6599" w:rsidRPr="00557424" w:rsidRDefault="00AE6599" w:rsidP="009510B6">
            <w:pPr>
              <w:rPr>
                <w:sz w:val="22"/>
                <w:szCs w:val="22"/>
                <w:lang w:val="de-DE" w:eastAsia="de-DE"/>
              </w:rPr>
            </w:pPr>
            <w:r w:rsidRPr="00557424">
              <w:rPr>
                <w:sz w:val="22"/>
                <w:szCs w:val="22"/>
                <w:lang w:val="de-DE" w:eastAsia="de-DE"/>
              </w:rPr>
              <w:t>Dim2</w:t>
            </w:r>
          </w:p>
        </w:tc>
        <w:tc>
          <w:tcPr>
            <w:tcW w:w="445" w:type="pct"/>
            <w:tcBorders>
              <w:top w:val="nil"/>
              <w:left w:val="nil"/>
              <w:bottom w:val="nil"/>
              <w:right w:val="nil"/>
            </w:tcBorders>
            <w:shd w:val="clear" w:color="auto" w:fill="auto"/>
            <w:noWrap/>
            <w:vAlign w:val="bottom"/>
            <w:hideMark/>
          </w:tcPr>
          <w:p w14:paraId="2BD8900B" w14:textId="77777777" w:rsidR="00AE6599" w:rsidRPr="00557424" w:rsidRDefault="00AE6599" w:rsidP="009510B6">
            <w:pPr>
              <w:jc w:val="right"/>
              <w:rPr>
                <w:sz w:val="22"/>
                <w:szCs w:val="22"/>
                <w:lang w:val="de-DE" w:eastAsia="de-DE"/>
              </w:rPr>
            </w:pPr>
            <w:r w:rsidRPr="00557424">
              <w:rPr>
                <w:sz w:val="22"/>
                <w:szCs w:val="22"/>
                <w:lang w:val="de-DE" w:eastAsia="de-DE"/>
              </w:rPr>
              <w:t>6.54</w:t>
            </w:r>
          </w:p>
        </w:tc>
        <w:tc>
          <w:tcPr>
            <w:tcW w:w="669" w:type="pct"/>
            <w:tcBorders>
              <w:top w:val="nil"/>
              <w:left w:val="nil"/>
              <w:bottom w:val="nil"/>
              <w:right w:val="nil"/>
            </w:tcBorders>
            <w:shd w:val="clear" w:color="auto" w:fill="auto"/>
            <w:noWrap/>
            <w:vAlign w:val="bottom"/>
            <w:hideMark/>
          </w:tcPr>
          <w:p w14:paraId="2E1AB623" w14:textId="77777777" w:rsidR="00AE6599" w:rsidRPr="00557424" w:rsidRDefault="00AE6599" w:rsidP="009510B6">
            <w:pPr>
              <w:jc w:val="right"/>
              <w:rPr>
                <w:sz w:val="22"/>
                <w:szCs w:val="22"/>
                <w:lang w:val="de-DE" w:eastAsia="de-DE"/>
              </w:rPr>
            </w:pPr>
            <w:r w:rsidRPr="00557424">
              <w:rPr>
                <w:sz w:val="22"/>
                <w:szCs w:val="22"/>
                <w:lang w:val="de-DE" w:eastAsia="de-DE"/>
              </w:rPr>
              <w:t>0.06</w:t>
            </w:r>
          </w:p>
        </w:tc>
        <w:tc>
          <w:tcPr>
            <w:tcW w:w="646" w:type="pct"/>
            <w:tcBorders>
              <w:top w:val="nil"/>
              <w:left w:val="nil"/>
              <w:bottom w:val="nil"/>
              <w:right w:val="nil"/>
            </w:tcBorders>
            <w:shd w:val="clear" w:color="auto" w:fill="auto"/>
            <w:noWrap/>
            <w:vAlign w:val="bottom"/>
            <w:hideMark/>
          </w:tcPr>
          <w:p w14:paraId="51CA22C6" w14:textId="77777777" w:rsidR="00AE6599" w:rsidRPr="00557424" w:rsidRDefault="00AE6599" w:rsidP="009510B6">
            <w:pPr>
              <w:jc w:val="right"/>
              <w:rPr>
                <w:sz w:val="22"/>
                <w:szCs w:val="22"/>
                <w:lang w:val="de-DE" w:eastAsia="de-DE"/>
              </w:rPr>
            </w:pPr>
            <w:r w:rsidRPr="00557424">
              <w:rPr>
                <w:sz w:val="22"/>
                <w:szCs w:val="22"/>
                <w:lang w:val="de-DE" w:eastAsia="de-DE"/>
              </w:rPr>
              <w:t>0.13</w:t>
            </w:r>
          </w:p>
        </w:tc>
        <w:tc>
          <w:tcPr>
            <w:tcW w:w="546" w:type="pct"/>
            <w:tcBorders>
              <w:top w:val="nil"/>
              <w:left w:val="nil"/>
              <w:bottom w:val="nil"/>
              <w:right w:val="nil"/>
            </w:tcBorders>
            <w:shd w:val="clear" w:color="auto" w:fill="auto"/>
            <w:noWrap/>
            <w:vAlign w:val="bottom"/>
            <w:hideMark/>
          </w:tcPr>
          <w:p w14:paraId="52A4D966" w14:textId="77777777" w:rsidR="00AE6599" w:rsidRPr="00557424" w:rsidRDefault="00AE6599" w:rsidP="009510B6">
            <w:pPr>
              <w:jc w:val="right"/>
              <w:rPr>
                <w:sz w:val="22"/>
                <w:szCs w:val="22"/>
                <w:lang w:val="de-DE" w:eastAsia="de-DE"/>
              </w:rPr>
            </w:pPr>
            <w:r w:rsidRPr="00557424">
              <w:rPr>
                <w:sz w:val="22"/>
                <w:szCs w:val="22"/>
                <w:lang w:val="de-DE" w:eastAsia="de-DE"/>
              </w:rPr>
              <w:t>0.42</w:t>
            </w:r>
          </w:p>
        </w:tc>
        <w:tc>
          <w:tcPr>
            <w:tcW w:w="404" w:type="pct"/>
            <w:tcBorders>
              <w:top w:val="nil"/>
              <w:left w:val="nil"/>
              <w:bottom w:val="nil"/>
              <w:right w:val="nil"/>
            </w:tcBorders>
            <w:shd w:val="clear" w:color="auto" w:fill="auto"/>
            <w:noWrap/>
            <w:vAlign w:val="bottom"/>
            <w:hideMark/>
          </w:tcPr>
          <w:p w14:paraId="1935053C" w14:textId="77777777" w:rsidR="00AE6599" w:rsidRPr="00557424" w:rsidRDefault="00AE6599" w:rsidP="009510B6">
            <w:pPr>
              <w:jc w:val="right"/>
              <w:rPr>
                <w:sz w:val="22"/>
                <w:szCs w:val="22"/>
                <w:lang w:val="de-DE" w:eastAsia="de-DE"/>
              </w:rPr>
            </w:pPr>
            <w:r w:rsidRPr="00557424">
              <w:rPr>
                <w:sz w:val="22"/>
                <w:szCs w:val="22"/>
                <w:lang w:val="de-DE" w:eastAsia="de-DE"/>
              </w:rPr>
              <w:t>0.00</w:t>
            </w:r>
          </w:p>
        </w:tc>
      </w:tr>
      <w:tr w:rsidR="00AE6599" w:rsidRPr="00557424" w14:paraId="142E6A82" w14:textId="77777777" w:rsidTr="009510B6">
        <w:trPr>
          <w:trHeight w:val="300"/>
        </w:trPr>
        <w:tc>
          <w:tcPr>
            <w:tcW w:w="2735" w:type="pct"/>
            <w:gridSpan w:val="2"/>
            <w:tcBorders>
              <w:top w:val="nil"/>
              <w:left w:val="nil"/>
              <w:bottom w:val="nil"/>
              <w:right w:val="nil"/>
            </w:tcBorders>
            <w:shd w:val="clear" w:color="auto" w:fill="auto"/>
            <w:noWrap/>
            <w:vAlign w:val="bottom"/>
            <w:hideMark/>
          </w:tcPr>
          <w:p w14:paraId="553FE136" w14:textId="77777777" w:rsidR="00AE6599" w:rsidRPr="00557424" w:rsidRDefault="00AE6599" w:rsidP="009510B6">
            <w:pPr>
              <w:rPr>
                <w:sz w:val="22"/>
                <w:szCs w:val="22"/>
                <w:lang w:val="de-DE" w:eastAsia="de-DE"/>
              </w:rPr>
            </w:pPr>
            <w:r w:rsidRPr="00557424">
              <w:rPr>
                <w:sz w:val="22"/>
                <w:szCs w:val="22"/>
                <w:lang w:val="de-DE" w:eastAsia="de-DE"/>
              </w:rPr>
              <w:t>Cluster2 (</w:t>
            </w:r>
            <w:proofErr w:type="spellStart"/>
            <w:r w:rsidRPr="00557424">
              <w:rPr>
                <w:sz w:val="22"/>
                <w:szCs w:val="22"/>
                <w:lang w:val="de-DE" w:eastAsia="de-DE"/>
              </w:rPr>
              <w:t>sympathetic</w:t>
            </w:r>
            <w:proofErr w:type="spellEnd"/>
            <w:r w:rsidRPr="00557424">
              <w:rPr>
                <w:sz w:val="22"/>
                <w:szCs w:val="22"/>
                <w:lang w:val="de-DE" w:eastAsia="de-DE"/>
              </w:rPr>
              <w:t>)</w:t>
            </w:r>
          </w:p>
        </w:tc>
        <w:tc>
          <w:tcPr>
            <w:tcW w:w="669" w:type="pct"/>
            <w:tcBorders>
              <w:top w:val="nil"/>
              <w:left w:val="nil"/>
              <w:bottom w:val="nil"/>
              <w:right w:val="nil"/>
            </w:tcBorders>
            <w:shd w:val="clear" w:color="auto" w:fill="auto"/>
            <w:noWrap/>
            <w:vAlign w:val="bottom"/>
            <w:hideMark/>
          </w:tcPr>
          <w:p w14:paraId="0EAFBF2B" w14:textId="77777777" w:rsidR="00AE6599" w:rsidRPr="00557424" w:rsidRDefault="00AE6599" w:rsidP="009510B6">
            <w:pPr>
              <w:rPr>
                <w:sz w:val="22"/>
                <w:szCs w:val="22"/>
                <w:lang w:val="de-DE" w:eastAsia="de-DE"/>
              </w:rPr>
            </w:pPr>
          </w:p>
        </w:tc>
        <w:tc>
          <w:tcPr>
            <w:tcW w:w="646" w:type="pct"/>
            <w:tcBorders>
              <w:top w:val="nil"/>
              <w:left w:val="nil"/>
              <w:bottom w:val="nil"/>
              <w:right w:val="nil"/>
            </w:tcBorders>
            <w:shd w:val="clear" w:color="auto" w:fill="auto"/>
            <w:noWrap/>
            <w:vAlign w:val="bottom"/>
            <w:hideMark/>
          </w:tcPr>
          <w:p w14:paraId="07459357" w14:textId="77777777" w:rsidR="00AE6599" w:rsidRPr="00557424" w:rsidRDefault="00AE6599" w:rsidP="009510B6">
            <w:pPr>
              <w:rPr>
                <w:sz w:val="22"/>
                <w:szCs w:val="22"/>
                <w:lang w:val="de-DE" w:eastAsia="de-DE"/>
              </w:rPr>
            </w:pPr>
          </w:p>
        </w:tc>
        <w:tc>
          <w:tcPr>
            <w:tcW w:w="546" w:type="pct"/>
            <w:tcBorders>
              <w:top w:val="nil"/>
              <w:left w:val="nil"/>
              <w:bottom w:val="nil"/>
              <w:right w:val="nil"/>
            </w:tcBorders>
            <w:shd w:val="clear" w:color="auto" w:fill="auto"/>
            <w:noWrap/>
            <w:vAlign w:val="bottom"/>
            <w:hideMark/>
          </w:tcPr>
          <w:p w14:paraId="1332255C" w14:textId="77777777" w:rsidR="00AE6599" w:rsidRPr="00557424" w:rsidRDefault="00AE6599" w:rsidP="009510B6">
            <w:pPr>
              <w:rPr>
                <w:sz w:val="22"/>
                <w:szCs w:val="22"/>
                <w:lang w:val="de-DE" w:eastAsia="de-DE"/>
              </w:rPr>
            </w:pPr>
          </w:p>
        </w:tc>
        <w:tc>
          <w:tcPr>
            <w:tcW w:w="404" w:type="pct"/>
            <w:tcBorders>
              <w:top w:val="nil"/>
              <w:left w:val="nil"/>
              <w:bottom w:val="nil"/>
              <w:right w:val="nil"/>
            </w:tcBorders>
            <w:shd w:val="clear" w:color="auto" w:fill="auto"/>
            <w:noWrap/>
            <w:vAlign w:val="bottom"/>
            <w:hideMark/>
          </w:tcPr>
          <w:p w14:paraId="05CFE91B" w14:textId="77777777" w:rsidR="00AE6599" w:rsidRPr="00557424" w:rsidRDefault="00AE6599" w:rsidP="009510B6">
            <w:pPr>
              <w:rPr>
                <w:sz w:val="22"/>
                <w:szCs w:val="22"/>
                <w:lang w:val="de-DE" w:eastAsia="de-DE"/>
              </w:rPr>
            </w:pPr>
          </w:p>
        </w:tc>
      </w:tr>
      <w:tr w:rsidR="00AE6599" w:rsidRPr="00557424" w14:paraId="01924F38" w14:textId="77777777" w:rsidTr="009510B6">
        <w:trPr>
          <w:trHeight w:val="300"/>
        </w:trPr>
        <w:tc>
          <w:tcPr>
            <w:tcW w:w="2290" w:type="pct"/>
            <w:tcBorders>
              <w:top w:val="nil"/>
              <w:left w:val="nil"/>
              <w:bottom w:val="nil"/>
              <w:right w:val="nil"/>
            </w:tcBorders>
            <w:shd w:val="clear" w:color="auto" w:fill="auto"/>
            <w:noWrap/>
            <w:vAlign w:val="bottom"/>
            <w:hideMark/>
          </w:tcPr>
          <w:p w14:paraId="53B8AB75" w14:textId="77777777" w:rsidR="00AE6599" w:rsidRPr="00557424" w:rsidRDefault="00AE6599" w:rsidP="009510B6">
            <w:pPr>
              <w:rPr>
                <w:sz w:val="22"/>
                <w:szCs w:val="22"/>
                <w:lang w:val="de-DE" w:eastAsia="de-DE"/>
              </w:rPr>
            </w:pPr>
            <w:r w:rsidRPr="00557424">
              <w:rPr>
                <w:sz w:val="22"/>
                <w:szCs w:val="22"/>
                <w:lang w:val="de-DE" w:eastAsia="de-DE"/>
              </w:rPr>
              <w:t>Dim1</w:t>
            </w:r>
          </w:p>
        </w:tc>
        <w:tc>
          <w:tcPr>
            <w:tcW w:w="445" w:type="pct"/>
            <w:tcBorders>
              <w:top w:val="nil"/>
              <w:left w:val="nil"/>
              <w:bottom w:val="nil"/>
              <w:right w:val="nil"/>
            </w:tcBorders>
            <w:shd w:val="clear" w:color="auto" w:fill="auto"/>
            <w:noWrap/>
            <w:vAlign w:val="bottom"/>
            <w:hideMark/>
          </w:tcPr>
          <w:p w14:paraId="6E96841D" w14:textId="77777777" w:rsidR="00AE6599" w:rsidRPr="00557424" w:rsidRDefault="00AE6599" w:rsidP="009510B6">
            <w:pPr>
              <w:jc w:val="right"/>
              <w:rPr>
                <w:sz w:val="22"/>
                <w:szCs w:val="22"/>
                <w:lang w:val="de-DE" w:eastAsia="de-DE"/>
              </w:rPr>
            </w:pPr>
            <w:r w:rsidRPr="00557424">
              <w:rPr>
                <w:sz w:val="22"/>
                <w:szCs w:val="22"/>
                <w:lang w:val="de-DE" w:eastAsia="de-DE"/>
              </w:rPr>
              <w:t>24.68</w:t>
            </w:r>
          </w:p>
        </w:tc>
        <w:tc>
          <w:tcPr>
            <w:tcW w:w="669" w:type="pct"/>
            <w:tcBorders>
              <w:top w:val="nil"/>
              <w:left w:val="nil"/>
              <w:bottom w:val="nil"/>
              <w:right w:val="nil"/>
            </w:tcBorders>
            <w:shd w:val="clear" w:color="auto" w:fill="auto"/>
            <w:noWrap/>
            <w:vAlign w:val="bottom"/>
            <w:hideMark/>
          </w:tcPr>
          <w:p w14:paraId="1F5739DC" w14:textId="77777777" w:rsidR="00AE6599" w:rsidRPr="00557424" w:rsidRDefault="00AE6599" w:rsidP="009510B6">
            <w:pPr>
              <w:jc w:val="right"/>
              <w:rPr>
                <w:sz w:val="22"/>
                <w:szCs w:val="22"/>
                <w:lang w:val="de-DE" w:eastAsia="de-DE"/>
              </w:rPr>
            </w:pPr>
            <w:r w:rsidRPr="00557424">
              <w:rPr>
                <w:sz w:val="22"/>
                <w:szCs w:val="22"/>
                <w:lang w:val="de-DE" w:eastAsia="de-DE"/>
              </w:rPr>
              <w:t>0.50</w:t>
            </w:r>
          </w:p>
        </w:tc>
        <w:tc>
          <w:tcPr>
            <w:tcW w:w="646" w:type="pct"/>
            <w:tcBorders>
              <w:top w:val="nil"/>
              <w:left w:val="nil"/>
              <w:bottom w:val="nil"/>
              <w:right w:val="nil"/>
            </w:tcBorders>
            <w:shd w:val="clear" w:color="auto" w:fill="auto"/>
            <w:noWrap/>
            <w:vAlign w:val="bottom"/>
            <w:hideMark/>
          </w:tcPr>
          <w:p w14:paraId="705360FF" w14:textId="77777777" w:rsidR="00AE6599" w:rsidRPr="00557424" w:rsidRDefault="00AE6599" w:rsidP="009510B6">
            <w:pPr>
              <w:jc w:val="right"/>
              <w:rPr>
                <w:sz w:val="22"/>
                <w:szCs w:val="22"/>
                <w:lang w:val="de-DE" w:eastAsia="de-DE"/>
              </w:rPr>
            </w:pPr>
            <w:r w:rsidRPr="00557424">
              <w:rPr>
                <w:sz w:val="22"/>
                <w:szCs w:val="22"/>
                <w:lang w:val="de-DE" w:eastAsia="de-DE"/>
              </w:rPr>
              <w:t>0.30</w:t>
            </w:r>
          </w:p>
        </w:tc>
        <w:tc>
          <w:tcPr>
            <w:tcW w:w="546" w:type="pct"/>
            <w:tcBorders>
              <w:top w:val="nil"/>
              <w:left w:val="nil"/>
              <w:bottom w:val="nil"/>
              <w:right w:val="nil"/>
            </w:tcBorders>
            <w:shd w:val="clear" w:color="auto" w:fill="auto"/>
            <w:noWrap/>
            <w:vAlign w:val="bottom"/>
            <w:hideMark/>
          </w:tcPr>
          <w:p w14:paraId="49BCF9B1" w14:textId="77777777" w:rsidR="00AE6599" w:rsidRPr="00557424" w:rsidRDefault="00AE6599" w:rsidP="009510B6">
            <w:pPr>
              <w:jc w:val="right"/>
              <w:rPr>
                <w:sz w:val="22"/>
                <w:szCs w:val="22"/>
                <w:lang w:val="de-DE" w:eastAsia="de-DE"/>
              </w:rPr>
            </w:pPr>
            <w:r w:rsidRPr="00557424">
              <w:rPr>
                <w:sz w:val="22"/>
                <w:szCs w:val="22"/>
                <w:lang w:val="de-DE" w:eastAsia="de-DE"/>
              </w:rPr>
              <w:t>0.61</w:t>
            </w:r>
          </w:p>
        </w:tc>
        <w:tc>
          <w:tcPr>
            <w:tcW w:w="404" w:type="pct"/>
            <w:tcBorders>
              <w:top w:val="nil"/>
              <w:left w:val="nil"/>
              <w:bottom w:val="nil"/>
              <w:right w:val="nil"/>
            </w:tcBorders>
            <w:shd w:val="clear" w:color="auto" w:fill="auto"/>
            <w:noWrap/>
            <w:vAlign w:val="bottom"/>
            <w:hideMark/>
          </w:tcPr>
          <w:p w14:paraId="71C3DA15" w14:textId="77777777" w:rsidR="00AE6599" w:rsidRPr="00557424" w:rsidRDefault="00AE6599" w:rsidP="009510B6">
            <w:pPr>
              <w:jc w:val="right"/>
              <w:rPr>
                <w:sz w:val="22"/>
                <w:szCs w:val="22"/>
                <w:lang w:val="de-DE" w:eastAsia="de-DE"/>
              </w:rPr>
            </w:pPr>
            <w:r w:rsidRPr="00557424">
              <w:rPr>
                <w:sz w:val="22"/>
                <w:szCs w:val="22"/>
                <w:lang w:val="de-DE" w:eastAsia="de-DE"/>
              </w:rPr>
              <w:t>0.00</w:t>
            </w:r>
          </w:p>
        </w:tc>
      </w:tr>
      <w:tr w:rsidR="00AE6599" w:rsidRPr="00557424" w14:paraId="69A22640" w14:textId="77777777" w:rsidTr="009510B6">
        <w:trPr>
          <w:trHeight w:val="236"/>
        </w:trPr>
        <w:tc>
          <w:tcPr>
            <w:tcW w:w="2290" w:type="pct"/>
            <w:tcBorders>
              <w:top w:val="nil"/>
              <w:left w:val="nil"/>
              <w:bottom w:val="nil"/>
              <w:right w:val="nil"/>
            </w:tcBorders>
            <w:shd w:val="clear" w:color="auto" w:fill="auto"/>
            <w:noWrap/>
            <w:vAlign w:val="bottom"/>
            <w:hideMark/>
          </w:tcPr>
          <w:p w14:paraId="64F5C6EC" w14:textId="77777777" w:rsidR="00AE6599" w:rsidRPr="00557424" w:rsidRDefault="00AE6599" w:rsidP="009510B6">
            <w:pPr>
              <w:rPr>
                <w:sz w:val="22"/>
                <w:szCs w:val="22"/>
                <w:lang w:val="de-DE" w:eastAsia="de-DE"/>
              </w:rPr>
            </w:pPr>
            <w:r w:rsidRPr="00557424">
              <w:rPr>
                <w:sz w:val="22"/>
                <w:szCs w:val="22"/>
                <w:lang w:val="de-DE" w:eastAsia="de-DE"/>
              </w:rPr>
              <w:t>Dim2</w:t>
            </w:r>
          </w:p>
        </w:tc>
        <w:tc>
          <w:tcPr>
            <w:tcW w:w="445" w:type="pct"/>
            <w:tcBorders>
              <w:top w:val="nil"/>
              <w:left w:val="nil"/>
              <w:bottom w:val="nil"/>
              <w:right w:val="nil"/>
            </w:tcBorders>
            <w:shd w:val="clear" w:color="auto" w:fill="auto"/>
            <w:noWrap/>
            <w:vAlign w:val="bottom"/>
            <w:hideMark/>
          </w:tcPr>
          <w:p w14:paraId="43DD32B0" w14:textId="77777777" w:rsidR="00AE6599" w:rsidRPr="00557424" w:rsidRDefault="00AE6599" w:rsidP="009510B6">
            <w:pPr>
              <w:jc w:val="right"/>
              <w:rPr>
                <w:sz w:val="22"/>
                <w:szCs w:val="22"/>
                <w:lang w:val="de-DE" w:eastAsia="de-DE"/>
              </w:rPr>
            </w:pPr>
            <w:r w:rsidRPr="00557424">
              <w:rPr>
                <w:sz w:val="22"/>
                <w:szCs w:val="22"/>
                <w:lang w:val="de-DE" w:eastAsia="de-DE"/>
              </w:rPr>
              <w:t>-23.59</w:t>
            </w:r>
          </w:p>
        </w:tc>
        <w:tc>
          <w:tcPr>
            <w:tcW w:w="669" w:type="pct"/>
            <w:tcBorders>
              <w:top w:val="nil"/>
              <w:left w:val="nil"/>
              <w:bottom w:val="nil"/>
              <w:right w:val="nil"/>
            </w:tcBorders>
            <w:shd w:val="clear" w:color="auto" w:fill="auto"/>
            <w:noWrap/>
            <w:vAlign w:val="bottom"/>
            <w:hideMark/>
          </w:tcPr>
          <w:p w14:paraId="17EE5EE9" w14:textId="77777777" w:rsidR="00AE6599" w:rsidRPr="00557424" w:rsidRDefault="00AE6599" w:rsidP="009510B6">
            <w:pPr>
              <w:jc w:val="right"/>
              <w:rPr>
                <w:sz w:val="22"/>
                <w:szCs w:val="22"/>
                <w:lang w:val="de-DE" w:eastAsia="de-DE"/>
              </w:rPr>
            </w:pPr>
            <w:r w:rsidRPr="00557424">
              <w:rPr>
                <w:sz w:val="22"/>
                <w:szCs w:val="22"/>
                <w:lang w:val="de-DE" w:eastAsia="de-DE"/>
              </w:rPr>
              <w:t>-0.33</w:t>
            </w:r>
          </w:p>
        </w:tc>
        <w:tc>
          <w:tcPr>
            <w:tcW w:w="646" w:type="pct"/>
            <w:tcBorders>
              <w:top w:val="nil"/>
              <w:left w:val="nil"/>
              <w:bottom w:val="nil"/>
              <w:right w:val="nil"/>
            </w:tcBorders>
            <w:shd w:val="clear" w:color="auto" w:fill="auto"/>
            <w:noWrap/>
            <w:vAlign w:val="bottom"/>
            <w:hideMark/>
          </w:tcPr>
          <w:p w14:paraId="2EBBC35F" w14:textId="77777777" w:rsidR="00AE6599" w:rsidRPr="00557424" w:rsidRDefault="00AE6599" w:rsidP="009510B6">
            <w:pPr>
              <w:jc w:val="right"/>
              <w:rPr>
                <w:sz w:val="22"/>
                <w:szCs w:val="22"/>
                <w:lang w:val="de-DE" w:eastAsia="de-DE"/>
              </w:rPr>
            </w:pPr>
            <w:r w:rsidRPr="00557424">
              <w:rPr>
                <w:sz w:val="22"/>
                <w:szCs w:val="22"/>
                <w:lang w:val="de-DE" w:eastAsia="de-DE"/>
              </w:rPr>
              <w:t>0.19</w:t>
            </w:r>
          </w:p>
        </w:tc>
        <w:tc>
          <w:tcPr>
            <w:tcW w:w="546" w:type="pct"/>
            <w:tcBorders>
              <w:top w:val="nil"/>
              <w:left w:val="nil"/>
              <w:bottom w:val="nil"/>
              <w:right w:val="nil"/>
            </w:tcBorders>
            <w:shd w:val="clear" w:color="auto" w:fill="auto"/>
            <w:noWrap/>
            <w:vAlign w:val="bottom"/>
            <w:hideMark/>
          </w:tcPr>
          <w:p w14:paraId="7442EC39" w14:textId="77777777" w:rsidR="00AE6599" w:rsidRPr="00557424" w:rsidRDefault="00AE6599" w:rsidP="009510B6">
            <w:pPr>
              <w:jc w:val="right"/>
              <w:rPr>
                <w:sz w:val="22"/>
                <w:szCs w:val="22"/>
                <w:lang w:val="de-DE" w:eastAsia="de-DE"/>
              </w:rPr>
            </w:pPr>
            <w:r w:rsidRPr="00557424">
              <w:rPr>
                <w:sz w:val="22"/>
                <w:szCs w:val="22"/>
                <w:lang w:val="de-DE" w:eastAsia="de-DE"/>
              </w:rPr>
              <w:t>0.42</w:t>
            </w:r>
          </w:p>
        </w:tc>
        <w:tc>
          <w:tcPr>
            <w:tcW w:w="404" w:type="pct"/>
            <w:tcBorders>
              <w:top w:val="nil"/>
              <w:left w:val="nil"/>
              <w:bottom w:val="nil"/>
              <w:right w:val="nil"/>
            </w:tcBorders>
            <w:shd w:val="clear" w:color="auto" w:fill="auto"/>
            <w:noWrap/>
            <w:vAlign w:val="bottom"/>
            <w:hideMark/>
          </w:tcPr>
          <w:p w14:paraId="466D494F" w14:textId="77777777" w:rsidR="00AE6599" w:rsidRPr="00557424" w:rsidRDefault="00AE6599" w:rsidP="009510B6">
            <w:pPr>
              <w:jc w:val="right"/>
              <w:rPr>
                <w:sz w:val="22"/>
                <w:szCs w:val="22"/>
                <w:lang w:val="de-DE" w:eastAsia="de-DE"/>
              </w:rPr>
            </w:pPr>
            <w:r w:rsidRPr="00557424">
              <w:rPr>
                <w:sz w:val="22"/>
                <w:szCs w:val="22"/>
                <w:lang w:val="de-DE" w:eastAsia="de-DE"/>
              </w:rPr>
              <w:t>0.00</w:t>
            </w:r>
          </w:p>
        </w:tc>
      </w:tr>
      <w:tr w:rsidR="00AE6599" w:rsidRPr="00557424" w14:paraId="21465B6A" w14:textId="77777777" w:rsidTr="009510B6">
        <w:trPr>
          <w:trHeight w:val="300"/>
        </w:trPr>
        <w:tc>
          <w:tcPr>
            <w:tcW w:w="2290" w:type="pct"/>
            <w:tcBorders>
              <w:top w:val="nil"/>
              <w:left w:val="nil"/>
              <w:bottom w:val="nil"/>
              <w:right w:val="nil"/>
            </w:tcBorders>
            <w:shd w:val="clear" w:color="auto" w:fill="auto"/>
            <w:noWrap/>
            <w:vAlign w:val="bottom"/>
            <w:hideMark/>
          </w:tcPr>
          <w:p w14:paraId="0CA25B31" w14:textId="77777777" w:rsidR="00AE6599" w:rsidRPr="00557424" w:rsidRDefault="00AE6599" w:rsidP="009510B6">
            <w:pPr>
              <w:rPr>
                <w:sz w:val="22"/>
                <w:szCs w:val="22"/>
                <w:lang w:val="de-DE" w:eastAsia="de-DE"/>
              </w:rPr>
            </w:pPr>
            <w:r w:rsidRPr="00557424">
              <w:rPr>
                <w:sz w:val="22"/>
                <w:szCs w:val="22"/>
                <w:lang w:val="de-DE" w:eastAsia="de-DE"/>
              </w:rPr>
              <w:t>Cluster3 (</w:t>
            </w:r>
            <w:proofErr w:type="spellStart"/>
            <w:r w:rsidRPr="00557424">
              <w:rPr>
                <w:sz w:val="22"/>
                <w:szCs w:val="22"/>
                <w:lang w:val="de-DE" w:eastAsia="de-DE"/>
              </w:rPr>
              <w:t>active</w:t>
            </w:r>
            <w:proofErr w:type="spellEnd"/>
            <w:r w:rsidRPr="00557424">
              <w:rPr>
                <w:sz w:val="22"/>
                <w:szCs w:val="22"/>
                <w:lang w:val="de-DE" w:eastAsia="de-DE"/>
              </w:rPr>
              <w:t>)</w:t>
            </w:r>
          </w:p>
        </w:tc>
        <w:tc>
          <w:tcPr>
            <w:tcW w:w="445" w:type="pct"/>
            <w:tcBorders>
              <w:top w:val="nil"/>
              <w:left w:val="nil"/>
              <w:bottom w:val="nil"/>
              <w:right w:val="nil"/>
            </w:tcBorders>
            <w:shd w:val="clear" w:color="auto" w:fill="auto"/>
            <w:noWrap/>
            <w:vAlign w:val="bottom"/>
            <w:hideMark/>
          </w:tcPr>
          <w:p w14:paraId="4B911688" w14:textId="77777777" w:rsidR="00AE6599" w:rsidRPr="00557424" w:rsidRDefault="00AE6599" w:rsidP="009510B6">
            <w:pPr>
              <w:rPr>
                <w:sz w:val="22"/>
                <w:szCs w:val="22"/>
                <w:lang w:val="de-DE" w:eastAsia="de-DE"/>
              </w:rPr>
            </w:pPr>
          </w:p>
        </w:tc>
        <w:tc>
          <w:tcPr>
            <w:tcW w:w="669" w:type="pct"/>
            <w:tcBorders>
              <w:top w:val="nil"/>
              <w:left w:val="nil"/>
              <w:bottom w:val="nil"/>
              <w:right w:val="nil"/>
            </w:tcBorders>
            <w:shd w:val="clear" w:color="auto" w:fill="auto"/>
            <w:noWrap/>
            <w:vAlign w:val="bottom"/>
            <w:hideMark/>
          </w:tcPr>
          <w:p w14:paraId="181A2DEF" w14:textId="77777777" w:rsidR="00AE6599" w:rsidRPr="00557424" w:rsidRDefault="00AE6599" w:rsidP="009510B6">
            <w:pPr>
              <w:rPr>
                <w:sz w:val="22"/>
                <w:szCs w:val="22"/>
                <w:lang w:val="de-DE" w:eastAsia="de-DE"/>
              </w:rPr>
            </w:pPr>
          </w:p>
        </w:tc>
        <w:tc>
          <w:tcPr>
            <w:tcW w:w="646" w:type="pct"/>
            <w:tcBorders>
              <w:top w:val="nil"/>
              <w:left w:val="nil"/>
              <w:bottom w:val="nil"/>
              <w:right w:val="nil"/>
            </w:tcBorders>
            <w:shd w:val="clear" w:color="auto" w:fill="auto"/>
            <w:noWrap/>
            <w:vAlign w:val="bottom"/>
            <w:hideMark/>
          </w:tcPr>
          <w:p w14:paraId="3F60EB16" w14:textId="77777777" w:rsidR="00AE6599" w:rsidRPr="00557424" w:rsidRDefault="00AE6599" w:rsidP="009510B6">
            <w:pPr>
              <w:rPr>
                <w:sz w:val="22"/>
                <w:szCs w:val="22"/>
                <w:lang w:val="de-DE" w:eastAsia="de-DE"/>
              </w:rPr>
            </w:pPr>
          </w:p>
        </w:tc>
        <w:tc>
          <w:tcPr>
            <w:tcW w:w="546" w:type="pct"/>
            <w:tcBorders>
              <w:top w:val="nil"/>
              <w:left w:val="nil"/>
              <w:bottom w:val="nil"/>
              <w:right w:val="nil"/>
            </w:tcBorders>
            <w:shd w:val="clear" w:color="auto" w:fill="auto"/>
            <w:noWrap/>
            <w:vAlign w:val="bottom"/>
            <w:hideMark/>
          </w:tcPr>
          <w:p w14:paraId="04278CDA" w14:textId="77777777" w:rsidR="00AE6599" w:rsidRPr="00557424" w:rsidRDefault="00AE6599" w:rsidP="009510B6">
            <w:pPr>
              <w:rPr>
                <w:sz w:val="22"/>
                <w:szCs w:val="22"/>
                <w:lang w:val="de-DE" w:eastAsia="de-DE"/>
              </w:rPr>
            </w:pPr>
          </w:p>
        </w:tc>
        <w:tc>
          <w:tcPr>
            <w:tcW w:w="404" w:type="pct"/>
            <w:tcBorders>
              <w:top w:val="nil"/>
              <w:left w:val="nil"/>
              <w:bottom w:val="nil"/>
              <w:right w:val="nil"/>
            </w:tcBorders>
            <w:shd w:val="clear" w:color="auto" w:fill="auto"/>
            <w:noWrap/>
            <w:vAlign w:val="bottom"/>
            <w:hideMark/>
          </w:tcPr>
          <w:p w14:paraId="7C534336" w14:textId="77777777" w:rsidR="00AE6599" w:rsidRPr="00557424" w:rsidRDefault="00AE6599" w:rsidP="009510B6">
            <w:pPr>
              <w:rPr>
                <w:sz w:val="22"/>
                <w:szCs w:val="22"/>
                <w:lang w:val="de-DE" w:eastAsia="de-DE"/>
              </w:rPr>
            </w:pPr>
          </w:p>
        </w:tc>
      </w:tr>
      <w:tr w:rsidR="00AE6599" w:rsidRPr="00557424" w14:paraId="6B0E1F8C" w14:textId="77777777" w:rsidTr="009510B6">
        <w:trPr>
          <w:trHeight w:val="300"/>
        </w:trPr>
        <w:tc>
          <w:tcPr>
            <w:tcW w:w="2290" w:type="pct"/>
            <w:tcBorders>
              <w:top w:val="nil"/>
              <w:left w:val="nil"/>
              <w:bottom w:val="nil"/>
              <w:right w:val="nil"/>
            </w:tcBorders>
            <w:shd w:val="clear" w:color="auto" w:fill="auto"/>
            <w:noWrap/>
            <w:vAlign w:val="bottom"/>
            <w:hideMark/>
          </w:tcPr>
          <w:p w14:paraId="232DC175" w14:textId="77777777" w:rsidR="00AE6599" w:rsidRPr="00557424" w:rsidRDefault="00AE6599" w:rsidP="009510B6">
            <w:pPr>
              <w:rPr>
                <w:sz w:val="22"/>
                <w:szCs w:val="22"/>
                <w:lang w:val="de-DE" w:eastAsia="de-DE"/>
              </w:rPr>
            </w:pPr>
            <w:r w:rsidRPr="00557424">
              <w:rPr>
                <w:sz w:val="22"/>
                <w:szCs w:val="22"/>
                <w:lang w:val="de-DE" w:eastAsia="de-DE"/>
              </w:rPr>
              <w:t>Dim1</w:t>
            </w:r>
          </w:p>
        </w:tc>
        <w:tc>
          <w:tcPr>
            <w:tcW w:w="445" w:type="pct"/>
            <w:tcBorders>
              <w:top w:val="nil"/>
              <w:left w:val="nil"/>
              <w:bottom w:val="nil"/>
              <w:right w:val="nil"/>
            </w:tcBorders>
            <w:shd w:val="clear" w:color="auto" w:fill="auto"/>
            <w:noWrap/>
            <w:vAlign w:val="bottom"/>
            <w:hideMark/>
          </w:tcPr>
          <w:p w14:paraId="2D637814" w14:textId="77777777" w:rsidR="00AE6599" w:rsidRPr="00557424" w:rsidRDefault="00AE6599" w:rsidP="009510B6">
            <w:pPr>
              <w:jc w:val="right"/>
              <w:rPr>
                <w:sz w:val="22"/>
                <w:szCs w:val="22"/>
                <w:lang w:val="de-DE" w:eastAsia="de-DE"/>
              </w:rPr>
            </w:pPr>
            <w:r w:rsidRPr="00557424">
              <w:rPr>
                <w:sz w:val="22"/>
                <w:szCs w:val="22"/>
                <w:lang w:val="de-DE" w:eastAsia="de-DE"/>
              </w:rPr>
              <w:t>18.57</w:t>
            </w:r>
          </w:p>
        </w:tc>
        <w:tc>
          <w:tcPr>
            <w:tcW w:w="669" w:type="pct"/>
            <w:tcBorders>
              <w:top w:val="nil"/>
              <w:left w:val="nil"/>
              <w:bottom w:val="nil"/>
              <w:right w:val="nil"/>
            </w:tcBorders>
            <w:shd w:val="clear" w:color="auto" w:fill="auto"/>
            <w:noWrap/>
            <w:vAlign w:val="bottom"/>
            <w:hideMark/>
          </w:tcPr>
          <w:p w14:paraId="5C02512F" w14:textId="77777777" w:rsidR="00AE6599" w:rsidRPr="00557424" w:rsidRDefault="00AE6599" w:rsidP="009510B6">
            <w:pPr>
              <w:jc w:val="right"/>
              <w:rPr>
                <w:sz w:val="22"/>
                <w:szCs w:val="22"/>
                <w:lang w:val="de-DE" w:eastAsia="de-DE"/>
              </w:rPr>
            </w:pPr>
            <w:r w:rsidRPr="00557424">
              <w:rPr>
                <w:sz w:val="22"/>
                <w:szCs w:val="22"/>
                <w:lang w:val="de-DE" w:eastAsia="de-DE"/>
              </w:rPr>
              <w:t>0.95</w:t>
            </w:r>
          </w:p>
        </w:tc>
        <w:tc>
          <w:tcPr>
            <w:tcW w:w="646" w:type="pct"/>
            <w:tcBorders>
              <w:top w:val="nil"/>
              <w:left w:val="nil"/>
              <w:bottom w:val="nil"/>
              <w:right w:val="nil"/>
            </w:tcBorders>
            <w:shd w:val="clear" w:color="auto" w:fill="auto"/>
            <w:noWrap/>
            <w:vAlign w:val="bottom"/>
            <w:hideMark/>
          </w:tcPr>
          <w:p w14:paraId="5FF16192" w14:textId="77777777" w:rsidR="00AE6599" w:rsidRPr="00557424" w:rsidRDefault="00AE6599" w:rsidP="009510B6">
            <w:pPr>
              <w:jc w:val="right"/>
              <w:rPr>
                <w:sz w:val="22"/>
                <w:szCs w:val="22"/>
                <w:lang w:val="de-DE" w:eastAsia="de-DE"/>
              </w:rPr>
            </w:pPr>
            <w:r w:rsidRPr="00557424">
              <w:rPr>
                <w:sz w:val="22"/>
                <w:szCs w:val="22"/>
                <w:lang w:val="de-DE" w:eastAsia="de-DE"/>
              </w:rPr>
              <w:t>0.26</w:t>
            </w:r>
          </w:p>
        </w:tc>
        <w:tc>
          <w:tcPr>
            <w:tcW w:w="546" w:type="pct"/>
            <w:tcBorders>
              <w:top w:val="nil"/>
              <w:left w:val="nil"/>
              <w:bottom w:val="nil"/>
              <w:right w:val="nil"/>
            </w:tcBorders>
            <w:shd w:val="clear" w:color="auto" w:fill="auto"/>
            <w:noWrap/>
            <w:vAlign w:val="bottom"/>
            <w:hideMark/>
          </w:tcPr>
          <w:p w14:paraId="4A3914A6" w14:textId="77777777" w:rsidR="00AE6599" w:rsidRPr="00557424" w:rsidRDefault="00AE6599" w:rsidP="009510B6">
            <w:pPr>
              <w:jc w:val="right"/>
              <w:rPr>
                <w:sz w:val="22"/>
                <w:szCs w:val="22"/>
                <w:lang w:val="de-DE" w:eastAsia="de-DE"/>
              </w:rPr>
            </w:pPr>
            <w:r w:rsidRPr="00557424">
              <w:rPr>
                <w:sz w:val="22"/>
                <w:szCs w:val="22"/>
                <w:lang w:val="de-DE" w:eastAsia="de-DE"/>
              </w:rPr>
              <w:t>0.61</w:t>
            </w:r>
          </w:p>
        </w:tc>
        <w:tc>
          <w:tcPr>
            <w:tcW w:w="404" w:type="pct"/>
            <w:tcBorders>
              <w:top w:val="nil"/>
              <w:left w:val="nil"/>
              <w:bottom w:val="nil"/>
              <w:right w:val="nil"/>
            </w:tcBorders>
            <w:shd w:val="clear" w:color="auto" w:fill="auto"/>
            <w:noWrap/>
            <w:vAlign w:val="bottom"/>
            <w:hideMark/>
          </w:tcPr>
          <w:p w14:paraId="0ADA12C1" w14:textId="77777777" w:rsidR="00AE6599" w:rsidRPr="00557424" w:rsidRDefault="00AE6599" w:rsidP="009510B6">
            <w:pPr>
              <w:jc w:val="right"/>
              <w:rPr>
                <w:sz w:val="22"/>
                <w:szCs w:val="22"/>
                <w:lang w:val="de-DE" w:eastAsia="de-DE"/>
              </w:rPr>
            </w:pPr>
            <w:r w:rsidRPr="00557424">
              <w:rPr>
                <w:sz w:val="22"/>
                <w:szCs w:val="22"/>
                <w:lang w:val="de-DE" w:eastAsia="de-DE"/>
              </w:rPr>
              <w:t>0.00</w:t>
            </w:r>
          </w:p>
        </w:tc>
      </w:tr>
      <w:tr w:rsidR="00AE6599" w:rsidRPr="00557424" w14:paraId="313AAC19" w14:textId="77777777" w:rsidTr="009510B6">
        <w:trPr>
          <w:trHeight w:val="300"/>
        </w:trPr>
        <w:tc>
          <w:tcPr>
            <w:tcW w:w="2290" w:type="pct"/>
            <w:tcBorders>
              <w:top w:val="nil"/>
              <w:left w:val="nil"/>
              <w:bottom w:val="nil"/>
              <w:right w:val="nil"/>
            </w:tcBorders>
            <w:shd w:val="clear" w:color="auto" w:fill="auto"/>
            <w:noWrap/>
            <w:vAlign w:val="bottom"/>
            <w:hideMark/>
          </w:tcPr>
          <w:p w14:paraId="17DD28DC" w14:textId="77777777" w:rsidR="00AE6599" w:rsidRPr="00557424" w:rsidRDefault="00AE6599" w:rsidP="009510B6">
            <w:pPr>
              <w:rPr>
                <w:sz w:val="22"/>
                <w:szCs w:val="22"/>
                <w:lang w:val="de-DE" w:eastAsia="de-DE"/>
              </w:rPr>
            </w:pPr>
            <w:r w:rsidRPr="00557424">
              <w:rPr>
                <w:sz w:val="22"/>
                <w:szCs w:val="22"/>
                <w:lang w:val="de-DE" w:eastAsia="de-DE"/>
              </w:rPr>
              <w:t>Dim2</w:t>
            </w:r>
          </w:p>
        </w:tc>
        <w:tc>
          <w:tcPr>
            <w:tcW w:w="445" w:type="pct"/>
            <w:tcBorders>
              <w:top w:val="nil"/>
              <w:left w:val="nil"/>
              <w:bottom w:val="nil"/>
              <w:right w:val="nil"/>
            </w:tcBorders>
            <w:shd w:val="clear" w:color="auto" w:fill="auto"/>
            <w:noWrap/>
            <w:vAlign w:val="bottom"/>
            <w:hideMark/>
          </w:tcPr>
          <w:p w14:paraId="1A754216" w14:textId="77777777" w:rsidR="00AE6599" w:rsidRPr="00557424" w:rsidRDefault="00AE6599" w:rsidP="009510B6">
            <w:pPr>
              <w:jc w:val="right"/>
              <w:rPr>
                <w:sz w:val="22"/>
                <w:szCs w:val="22"/>
                <w:lang w:val="de-DE" w:eastAsia="de-DE"/>
              </w:rPr>
            </w:pPr>
            <w:r w:rsidRPr="00557424">
              <w:rPr>
                <w:sz w:val="22"/>
                <w:szCs w:val="22"/>
                <w:lang w:val="de-DE" w:eastAsia="de-DE"/>
              </w:rPr>
              <w:t>29.35</w:t>
            </w:r>
          </w:p>
        </w:tc>
        <w:tc>
          <w:tcPr>
            <w:tcW w:w="669" w:type="pct"/>
            <w:tcBorders>
              <w:top w:val="nil"/>
              <w:left w:val="nil"/>
              <w:bottom w:val="nil"/>
              <w:right w:val="nil"/>
            </w:tcBorders>
            <w:shd w:val="clear" w:color="auto" w:fill="auto"/>
            <w:noWrap/>
            <w:vAlign w:val="bottom"/>
            <w:hideMark/>
          </w:tcPr>
          <w:p w14:paraId="1F750862" w14:textId="77777777" w:rsidR="00AE6599" w:rsidRPr="00557424" w:rsidRDefault="00AE6599" w:rsidP="009510B6">
            <w:pPr>
              <w:jc w:val="right"/>
              <w:rPr>
                <w:sz w:val="22"/>
                <w:szCs w:val="22"/>
                <w:lang w:val="de-DE" w:eastAsia="de-DE"/>
              </w:rPr>
            </w:pPr>
            <w:r w:rsidRPr="00557424">
              <w:rPr>
                <w:sz w:val="22"/>
                <w:szCs w:val="22"/>
                <w:lang w:val="de-DE" w:eastAsia="de-DE"/>
              </w:rPr>
              <w:t>1.03</w:t>
            </w:r>
          </w:p>
        </w:tc>
        <w:tc>
          <w:tcPr>
            <w:tcW w:w="646" w:type="pct"/>
            <w:tcBorders>
              <w:top w:val="nil"/>
              <w:left w:val="nil"/>
              <w:bottom w:val="nil"/>
              <w:right w:val="nil"/>
            </w:tcBorders>
            <w:shd w:val="clear" w:color="auto" w:fill="auto"/>
            <w:noWrap/>
            <w:vAlign w:val="bottom"/>
            <w:hideMark/>
          </w:tcPr>
          <w:p w14:paraId="67CF4887" w14:textId="77777777" w:rsidR="00AE6599" w:rsidRPr="00557424" w:rsidRDefault="00AE6599" w:rsidP="009510B6">
            <w:pPr>
              <w:jc w:val="right"/>
              <w:rPr>
                <w:sz w:val="22"/>
                <w:szCs w:val="22"/>
                <w:lang w:val="de-DE" w:eastAsia="de-DE"/>
              </w:rPr>
            </w:pPr>
            <w:r w:rsidRPr="00557424">
              <w:rPr>
                <w:sz w:val="22"/>
                <w:szCs w:val="22"/>
                <w:lang w:val="de-DE" w:eastAsia="de-DE"/>
              </w:rPr>
              <w:t>0.47</w:t>
            </w:r>
          </w:p>
        </w:tc>
        <w:tc>
          <w:tcPr>
            <w:tcW w:w="546" w:type="pct"/>
            <w:tcBorders>
              <w:top w:val="nil"/>
              <w:left w:val="nil"/>
              <w:bottom w:val="nil"/>
              <w:right w:val="nil"/>
            </w:tcBorders>
            <w:shd w:val="clear" w:color="auto" w:fill="auto"/>
            <w:noWrap/>
            <w:vAlign w:val="bottom"/>
            <w:hideMark/>
          </w:tcPr>
          <w:p w14:paraId="161E5456" w14:textId="77777777" w:rsidR="00AE6599" w:rsidRPr="00557424" w:rsidRDefault="00AE6599" w:rsidP="009510B6">
            <w:pPr>
              <w:jc w:val="right"/>
              <w:rPr>
                <w:sz w:val="22"/>
                <w:szCs w:val="22"/>
                <w:lang w:val="de-DE" w:eastAsia="de-DE"/>
              </w:rPr>
            </w:pPr>
            <w:r w:rsidRPr="00557424">
              <w:rPr>
                <w:sz w:val="22"/>
                <w:szCs w:val="22"/>
                <w:lang w:val="de-DE" w:eastAsia="de-DE"/>
              </w:rPr>
              <w:t>0.42</w:t>
            </w:r>
          </w:p>
        </w:tc>
        <w:tc>
          <w:tcPr>
            <w:tcW w:w="404" w:type="pct"/>
            <w:tcBorders>
              <w:top w:val="nil"/>
              <w:left w:val="nil"/>
              <w:bottom w:val="nil"/>
              <w:right w:val="nil"/>
            </w:tcBorders>
            <w:shd w:val="clear" w:color="auto" w:fill="auto"/>
            <w:noWrap/>
            <w:vAlign w:val="bottom"/>
            <w:hideMark/>
          </w:tcPr>
          <w:p w14:paraId="2496334C" w14:textId="77777777" w:rsidR="00AE6599" w:rsidRPr="00557424" w:rsidRDefault="00AE6599" w:rsidP="009510B6">
            <w:pPr>
              <w:jc w:val="right"/>
              <w:rPr>
                <w:sz w:val="22"/>
                <w:szCs w:val="22"/>
                <w:lang w:val="de-DE" w:eastAsia="de-DE"/>
              </w:rPr>
            </w:pPr>
            <w:r w:rsidRPr="00557424">
              <w:rPr>
                <w:sz w:val="22"/>
                <w:szCs w:val="22"/>
                <w:lang w:val="de-DE" w:eastAsia="de-DE"/>
              </w:rPr>
              <w:t>0.00</w:t>
            </w:r>
          </w:p>
        </w:tc>
      </w:tr>
    </w:tbl>
    <w:p w14:paraId="32E90B7B" w14:textId="77777777" w:rsidR="00AE6599" w:rsidRDefault="00AE6599" w:rsidP="00AE6599">
      <w:pPr>
        <w:spacing w:line="360" w:lineRule="auto"/>
        <w:jc w:val="both"/>
        <w:rPr>
          <w:lang w:val="en-GB"/>
        </w:rPr>
      </w:pPr>
    </w:p>
    <w:p w14:paraId="2DC764F9" w14:textId="77777777" w:rsidR="00557424" w:rsidRDefault="00557424" w:rsidP="00D356AE">
      <w:pPr>
        <w:spacing w:line="360" w:lineRule="auto"/>
        <w:jc w:val="both"/>
        <w:rPr>
          <w:lang w:val="en-GB"/>
        </w:rPr>
      </w:pPr>
    </w:p>
    <w:p w14:paraId="2C912D83" w14:textId="77777777" w:rsidR="00AE6599" w:rsidRPr="00B3486E" w:rsidRDefault="00AE6599" w:rsidP="00AE6599">
      <w:pPr>
        <w:pStyle w:val="Caption"/>
        <w:keepNext/>
        <w:jc w:val="both"/>
        <w:rPr>
          <w:color w:val="000000" w:themeColor="text1"/>
          <w:sz w:val="24"/>
          <w:szCs w:val="24"/>
          <w:lang w:val="en-GB"/>
        </w:rPr>
      </w:pPr>
      <w:r w:rsidRPr="003040CE">
        <w:rPr>
          <w:b/>
          <w:bCs/>
          <w:color w:val="000000" w:themeColor="text1"/>
          <w:sz w:val="24"/>
          <w:szCs w:val="24"/>
          <w:lang w:val="en-GB"/>
        </w:rPr>
        <w:t>Figure A</w:t>
      </w:r>
      <w:r w:rsidRPr="00B3486E">
        <w:rPr>
          <w:color w:val="000000" w:themeColor="text1"/>
          <w:sz w:val="24"/>
          <w:szCs w:val="24"/>
          <w:lang w:val="en-GB"/>
        </w:rPr>
        <w:t>: Plot of the uncorrected explained variances of dimensions</w:t>
      </w:r>
    </w:p>
    <w:p w14:paraId="7DDD4446" w14:textId="105D8021" w:rsidR="00AE6599" w:rsidRDefault="00AE6599" w:rsidP="00D356AE">
      <w:pPr>
        <w:spacing w:line="360" w:lineRule="auto"/>
        <w:jc w:val="both"/>
        <w:rPr>
          <w:lang w:val="en-GB"/>
        </w:rPr>
      </w:pPr>
      <w:r w:rsidRPr="00B3486E">
        <w:rPr>
          <w:noProof/>
          <w:lang w:val="en-GB"/>
        </w:rPr>
        <w:drawing>
          <wp:inline distT="0" distB="0" distL="0" distR="0" wp14:anchorId="6E093891" wp14:editId="72CC16EC">
            <wp:extent cx="5756910" cy="1557655"/>
            <wp:effectExtent l="0" t="0" r="0" b="4445"/>
            <wp:docPr id="7" name="Grafik 2" descr="En bild som visar text, Graf, linje, skärmbild&#10;&#10;Automatiskt genererad beskrivning">
              <a:extLst xmlns:a="http://schemas.openxmlformats.org/drawingml/2006/main">
                <a:ext uri="{FF2B5EF4-FFF2-40B4-BE49-F238E27FC236}">
                  <a16:creationId xmlns:a16="http://schemas.microsoft.com/office/drawing/2014/main" id="{1DE71286-1555-446F-ACCE-C75916ECAB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2" descr="En bild som visar text, Graf, linje, skärmbild&#10;&#10;Automatiskt genererad beskrivning">
                      <a:extLst>
                        <a:ext uri="{FF2B5EF4-FFF2-40B4-BE49-F238E27FC236}">
                          <a16:creationId xmlns:a16="http://schemas.microsoft.com/office/drawing/2014/main" id="{1DE71286-1555-446F-ACCE-C75916ECABC3}"/>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56910" cy="1557655"/>
                    </a:xfrm>
                    <a:prstGeom prst="rect">
                      <a:avLst/>
                    </a:prstGeom>
                  </pic:spPr>
                </pic:pic>
              </a:graphicData>
            </a:graphic>
          </wp:inline>
        </w:drawing>
      </w:r>
    </w:p>
    <w:p w14:paraId="61C5B878" w14:textId="77777777" w:rsidR="00F352E3" w:rsidRDefault="00F352E3">
      <w:pPr>
        <w:rPr>
          <w:b/>
          <w:bCs/>
          <w:i/>
          <w:iCs/>
          <w:lang w:val="en-GB"/>
        </w:rPr>
      </w:pPr>
      <w:r>
        <w:rPr>
          <w:b/>
          <w:bCs/>
          <w:i/>
          <w:iCs/>
          <w:lang w:val="en-GB"/>
        </w:rPr>
        <w:br w:type="page"/>
      </w:r>
    </w:p>
    <w:p w14:paraId="1051D135" w14:textId="1E7AA2D6" w:rsidR="00223D30" w:rsidRPr="003040CE" w:rsidRDefault="00DB0814" w:rsidP="00D356AE">
      <w:pPr>
        <w:spacing w:line="360" w:lineRule="auto"/>
        <w:jc w:val="both"/>
        <w:rPr>
          <w:i/>
          <w:iCs/>
          <w:lang w:val="en-GB"/>
        </w:rPr>
      </w:pPr>
      <w:r w:rsidRPr="003040CE">
        <w:rPr>
          <w:b/>
          <w:bCs/>
          <w:i/>
          <w:iCs/>
          <w:lang w:val="en-GB"/>
        </w:rPr>
        <w:t xml:space="preserve">Figure </w:t>
      </w:r>
      <w:r w:rsidR="00557424" w:rsidRPr="003040CE">
        <w:rPr>
          <w:b/>
          <w:bCs/>
          <w:i/>
          <w:iCs/>
          <w:lang w:val="en-GB"/>
        </w:rPr>
        <w:t>B</w:t>
      </w:r>
      <w:r w:rsidRPr="003040CE">
        <w:rPr>
          <w:i/>
          <w:iCs/>
          <w:lang w:val="en-GB"/>
        </w:rPr>
        <w:t>: Dendrogram of agglomerative hierarchical clustering</w:t>
      </w:r>
    </w:p>
    <w:p w14:paraId="75058952" w14:textId="2C4B690F" w:rsidR="001E7D86" w:rsidRDefault="001E7D86" w:rsidP="004E5EF9">
      <w:pPr>
        <w:spacing w:line="360" w:lineRule="auto"/>
        <w:jc w:val="both"/>
        <w:rPr>
          <w:lang w:val="en-GB"/>
        </w:rPr>
      </w:pPr>
    </w:p>
    <w:p w14:paraId="34BDCD93" w14:textId="708462A1" w:rsidR="00220506" w:rsidRDefault="00220506" w:rsidP="004E5EF9">
      <w:pPr>
        <w:spacing w:line="360" w:lineRule="auto"/>
        <w:jc w:val="both"/>
        <w:rPr>
          <w:lang w:val="en-GB"/>
        </w:rPr>
      </w:pPr>
    </w:p>
    <w:p w14:paraId="21C8BFB7" w14:textId="64A3CFDB" w:rsidR="00220506" w:rsidRDefault="00124B04" w:rsidP="004E5EF9">
      <w:pPr>
        <w:spacing w:line="360" w:lineRule="auto"/>
        <w:jc w:val="both"/>
        <w:rPr>
          <w:lang w:val="en-GB"/>
        </w:rPr>
      </w:pPr>
      <w:r>
        <w:rPr>
          <w:noProof/>
          <w:lang w:val="en-GB"/>
          <w14:ligatures w14:val="standardContextual"/>
        </w:rPr>
        <w:drawing>
          <wp:inline distT="0" distB="0" distL="0" distR="0" wp14:anchorId="3A8D0BE5" wp14:editId="7A01A608">
            <wp:extent cx="5760720" cy="4144645"/>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ndrogram2.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4144645"/>
                    </a:xfrm>
                    <a:prstGeom prst="rect">
                      <a:avLst/>
                    </a:prstGeom>
                  </pic:spPr>
                </pic:pic>
              </a:graphicData>
            </a:graphic>
          </wp:inline>
        </w:drawing>
      </w:r>
    </w:p>
    <w:p w14:paraId="7B69FF10" w14:textId="203AE0BE" w:rsidR="00557424" w:rsidRDefault="00557424" w:rsidP="004E5EF9">
      <w:pPr>
        <w:spacing w:line="360" w:lineRule="auto"/>
        <w:jc w:val="both"/>
        <w:rPr>
          <w:lang w:val="en-GB"/>
        </w:rPr>
      </w:pPr>
    </w:p>
    <w:p w14:paraId="0DCCA9CD" w14:textId="7F9AD51A" w:rsidR="004F4CF3" w:rsidRDefault="004F4CF3" w:rsidP="004E5EF9">
      <w:pPr>
        <w:spacing w:line="360" w:lineRule="auto"/>
        <w:jc w:val="both"/>
        <w:rPr>
          <w:lang w:val="en-GB"/>
        </w:rPr>
      </w:pPr>
    </w:p>
    <w:p w14:paraId="71EE54C5" w14:textId="77777777" w:rsidR="004F4CF3" w:rsidRDefault="004F4CF3" w:rsidP="004E5EF9">
      <w:pPr>
        <w:spacing w:line="360" w:lineRule="auto"/>
        <w:jc w:val="both"/>
        <w:rPr>
          <w:lang w:val="en-GB"/>
        </w:rPr>
      </w:pPr>
    </w:p>
    <w:p w14:paraId="212BD171" w14:textId="290E9BBE" w:rsidR="00557424" w:rsidRDefault="00557424" w:rsidP="004E5EF9">
      <w:pPr>
        <w:spacing w:line="360" w:lineRule="auto"/>
        <w:jc w:val="both"/>
        <w:rPr>
          <w:lang w:val="en-GB"/>
        </w:rPr>
      </w:pPr>
    </w:p>
    <w:p w14:paraId="3CD1872C" w14:textId="77777777" w:rsidR="004E5EF9" w:rsidRDefault="004E5EF9" w:rsidP="004E5EF9">
      <w:pPr>
        <w:spacing w:line="360" w:lineRule="auto"/>
        <w:jc w:val="both"/>
        <w:rPr>
          <w:lang w:val="en-GB"/>
        </w:rPr>
      </w:pPr>
    </w:p>
    <w:sectPr w:rsidR="004E5EF9" w:rsidSect="00065E2C">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26F7A" w14:textId="77777777" w:rsidR="00357387" w:rsidRDefault="00357387" w:rsidP="002604C5">
      <w:r>
        <w:separator/>
      </w:r>
    </w:p>
  </w:endnote>
  <w:endnote w:type="continuationSeparator" w:id="0">
    <w:p w14:paraId="2994CCA2" w14:textId="77777777" w:rsidR="00357387" w:rsidRDefault="00357387" w:rsidP="0026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Garamond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0364181"/>
      <w:docPartObj>
        <w:docPartGallery w:val="Page Numbers (Bottom of Page)"/>
        <w:docPartUnique/>
      </w:docPartObj>
    </w:sdtPr>
    <w:sdtEndPr>
      <w:rPr>
        <w:rStyle w:val="PageNumber"/>
      </w:rPr>
    </w:sdtEndPr>
    <w:sdtContent>
      <w:p w14:paraId="40FA8EFB" w14:textId="6AE758FF" w:rsidR="00AB0354" w:rsidRDefault="00AB0354" w:rsidP="009510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0BBA65" w14:textId="77777777" w:rsidR="00AB0354" w:rsidRDefault="00AB0354" w:rsidP="00260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1358554"/>
      <w:docPartObj>
        <w:docPartGallery w:val="Page Numbers (Bottom of Page)"/>
        <w:docPartUnique/>
      </w:docPartObj>
    </w:sdtPr>
    <w:sdtEndPr>
      <w:rPr>
        <w:rStyle w:val="PageNumber"/>
      </w:rPr>
    </w:sdtEndPr>
    <w:sdtContent>
      <w:p w14:paraId="6A7CDE42" w14:textId="5571CCEF" w:rsidR="00AB0354" w:rsidRDefault="00AB0354" w:rsidP="009510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EEB405" w14:textId="77777777" w:rsidR="00AB0354" w:rsidRDefault="00AB0354" w:rsidP="002604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E1693" w14:textId="77777777" w:rsidR="00357387" w:rsidRDefault="00357387" w:rsidP="002604C5">
      <w:r>
        <w:separator/>
      </w:r>
    </w:p>
  </w:footnote>
  <w:footnote w:type="continuationSeparator" w:id="0">
    <w:p w14:paraId="592C2EB7" w14:textId="77777777" w:rsidR="00357387" w:rsidRDefault="00357387" w:rsidP="00260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trackRevision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01"/>
    <w:rsid w:val="00003191"/>
    <w:rsid w:val="000129AF"/>
    <w:rsid w:val="00016DB6"/>
    <w:rsid w:val="0005563B"/>
    <w:rsid w:val="00060C6F"/>
    <w:rsid w:val="00065E2C"/>
    <w:rsid w:val="000809AC"/>
    <w:rsid w:val="00097CB1"/>
    <w:rsid w:val="000A5CAF"/>
    <w:rsid w:val="000C294B"/>
    <w:rsid w:val="000C356B"/>
    <w:rsid w:val="000C75F1"/>
    <w:rsid w:val="000F04A6"/>
    <w:rsid w:val="000F6228"/>
    <w:rsid w:val="00106744"/>
    <w:rsid w:val="00116032"/>
    <w:rsid w:val="001235D6"/>
    <w:rsid w:val="00124B04"/>
    <w:rsid w:val="0013526B"/>
    <w:rsid w:val="001449F1"/>
    <w:rsid w:val="00146DBD"/>
    <w:rsid w:val="0015059D"/>
    <w:rsid w:val="00156874"/>
    <w:rsid w:val="00192A74"/>
    <w:rsid w:val="001A2881"/>
    <w:rsid w:val="001A6624"/>
    <w:rsid w:val="001B4428"/>
    <w:rsid w:val="001C6226"/>
    <w:rsid w:val="001D7C21"/>
    <w:rsid w:val="001E190C"/>
    <w:rsid w:val="001E7D86"/>
    <w:rsid w:val="001F1374"/>
    <w:rsid w:val="001F767F"/>
    <w:rsid w:val="00206DDA"/>
    <w:rsid w:val="00220506"/>
    <w:rsid w:val="00223D30"/>
    <w:rsid w:val="002507BB"/>
    <w:rsid w:val="002604C5"/>
    <w:rsid w:val="00275C0C"/>
    <w:rsid w:val="00277BA1"/>
    <w:rsid w:val="00285BDE"/>
    <w:rsid w:val="00293C33"/>
    <w:rsid w:val="002A468E"/>
    <w:rsid w:val="002A6DF4"/>
    <w:rsid w:val="002C24DC"/>
    <w:rsid w:val="002C6FA1"/>
    <w:rsid w:val="002D7C2C"/>
    <w:rsid w:val="002E2943"/>
    <w:rsid w:val="002E7AF8"/>
    <w:rsid w:val="002F0638"/>
    <w:rsid w:val="002F33C9"/>
    <w:rsid w:val="002F4111"/>
    <w:rsid w:val="003040CE"/>
    <w:rsid w:val="00324FC3"/>
    <w:rsid w:val="00331833"/>
    <w:rsid w:val="00332DB7"/>
    <w:rsid w:val="00334962"/>
    <w:rsid w:val="00335526"/>
    <w:rsid w:val="00346367"/>
    <w:rsid w:val="003471D1"/>
    <w:rsid w:val="003506AD"/>
    <w:rsid w:val="00356CD3"/>
    <w:rsid w:val="00357387"/>
    <w:rsid w:val="00360B57"/>
    <w:rsid w:val="00377B51"/>
    <w:rsid w:val="0038301E"/>
    <w:rsid w:val="00392E89"/>
    <w:rsid w:val="003A12A8"/>
    <w:rsid w:val="003B2F07"/>
    <w:rsid w:val="003B5F8B"/>
    <w:rsid w:val="003F75C8"/>
    <w:rsid w:val="00401BA6"/>
    <w:rsid w:val="0041456A"/>
    <w:rsid w:val="0043076A"/>
    <w:rsid w:val="00474257"/>
    <w:rsid w:val="00475C08"/>
    <w:rsid w:val="00487A8B"/>
    <w:rsid w:val="004964E3"/>
    <w:rsid w:val="004A038B"/>
    <w:rsid w:val="004A6129"/>
    <w:rsid w:val="004C3424"/>
    <w:rsid w:val="004D66A3"/>
    <w:rsid w:val="004E3D67"/>
    <w:rsid w:val="004E5EF9"/>
    <w:rsid w:val="004F4CF3"/>
    <w:rsid w:val="00506197"/>
    <w:rsid w:val="0051622C"/>
    <w:rsid w:val="0051721D"/>
    <w:rsid w:val="0053324F"/>
    <w:rsid w:val="00555582"/>
    <w:rsid w:val="0055631F"/>
    <w:rsid w:val="0055653B"/>
    <w:rsid w:val="00557424"/>
    <w:rsid w:val="00571198"/>
    <w:rsid w:val="005868BB"/>
    <w:rsid w:val="0059460A"/>
    <w:rsid w:val="00597404"/>
    <w:rsid w:val="005D4F42"/>
    <w:rsid w:val="00604614"/>
    <w:rsid w:val="006161CC"/>
    <w:rsid w:val="00617EC4"/>
    <w:rsid w:val="006235F1"/>
    <w:rsid w:val="006236BC"/>
    <w:rsid w:val="00627F05"/>
    <w:rsid w:val="00635391"/>
    <w:rsid w:val="006359E0"/>
    <w:rsid w:val="00643567"/>
    <w:rsid w:val="00644F95"/>
    <w:rsid w:val="0065088A"/>
    <w:rsid w:val="0065160B"/>
    <w:rsid w:val="00677A21"/>
    <w:rsid w:val="006A2351"/>
    <w:rsid w:val="006C0572"/>
    <w:rsid w:val="006D2C95"/>
    <w:rsid w:val="006D4B9B"/>
    <w:rsid w:val="006D66E2"/>
    <w:rsid w:val="006E13AC"/>
    <w:rsid w:val="006E2C65"/>
    <w:rsid w:val="00704B04"/>
    <w:rsid w:val="007255C0"/>
    <w:rsid w:val="00741FB1"/>
    <w:rsid w:val="00746FB6"/>
    <w:rsid w:val="00751CC5"/>
    <w:rsid w:val="007624D6"/>
    <w:rsid w:val="00781362"/>
    <w:rsid w:val="0079213D"/>
    <w:rsid w:val="007927D6"/>
    <w:rsid w:val="007E132A"/>
    <w:rsid w:val="007F0B46"/>
    <w:rsid w:val="007F150F"/>
    <w:rsid w:val="00800F08"/>
    <w:rsid w:val="00825241"/>
    <w:rsid w:val="0082549B"/>
    <w:rsid w:val="00833545"/>
    <w:rsid w:val="00844209"/>
    <w:rsid w:val="008459EC"/>
    <w:rsid w:val="0084668B"/>
    <w:rsid w:val="00855FBB"/>
    <w:rsid w:val="008567F8"/>
    <w:rsid w:val="00882317"/>
    <w:rsid w:val="008856A6"/>
    <w:rsid w:val="008869DF"/>
    <w:rsid w:val="008A1A05"/>
    <w:rsid w:val="008A4B4C"/>
    <w:rsid w:val="008D6E77"/>
    <w:rsid w:val="008E276D"/>
    <w:rsid w:val="008F3C4E"/>
    <w:rsid w:val="008F64AE"/>
    <w:rsid w:val="009421BD"/>
    <w:rsid w:val="00942393"/>
    <w:rsid w:val="0094595D"/>
    <w:rsid w:val="009461BF"/>
    <w:rsid w:val="00950AD0"/>
    <w:rsid w:val="009510B6"/>
    <w:rsid w:val="009533CA"/>
    <w:rsid w:val="00955A65"/>
    <w:rsid w:val="00956E4C"/>
    <w:rsid w:val="00986B5E"/>
    <w:rsid w:val="00987744"/>
    <w:rsid w:val="00995FA2"/>
    <w:rsid w:val="009C7D5D"/>
    <w:rsid w:val="009E438D"/>
    <w:rsid w:val="009E487D"/>
    <w:rsid w:val="00A04C86"/>
    <w:rsid w:val="00A130BD"/>
    <w:rsid w:val="00A22FC8"/>
    <w:rsid w:val="00A31C3C"/>
    <w:rsid w:val="00A33030"/>
    <w:rsid w:val="00A60D53"/>
    <w:rsid w:val="00A6237D"/>
    <w:rsid w:val="00A66F9F"/>
    <w:rsid w:val="00A67760"/>
    <w:rsid w:val="00A77A41"/>
    <w:rsid w:val="00AB0354"/>
    <w:rsid w:val="00AD7893"/>
    <w:rsid w:val="00AE6599"/>
    <w:rsid w:val="00AE6D65"/>
    <w:rsid w:val="00B15075"/>
    <w:rsid w:val="00B17A19"/>
    <w:rsid w:val="00B553C2"/>
    <w:rsid w:val="00B571D5"/>
    <w:rsid w:val="00B6104C"/>
    <w:rsid w:val="00B61B35"/>
    <w:rsid w:val="00B734FF"/>
    <w:rsid w:val="00B8437C"/>
    <w:rsid w:val="00B8632E"/>
    <w:rsid w:val="00BC31E7"/>
    <w:rsid w:val="00BC5481"/>
    <w:rsid w:val="00C07933"/>
    <w:rsid w:val="00C22D6B"/>
    <w:rsid w:val="00C771DC"/>
    <w:rsid w:val="00C81965"/>
    <w:rsid w:val="00C93E28"/>
    <w:rsid w:val="00CB21BB"/>
    <w:rsid w:val="00CE7E79"/>
    <w:rsid w:val="00D118BB"/>
    <w:rsid w:val="00D164F2"/>
    <w:rsid w:val="00D356AE"/>
    <w:rsid w:val="00D44639"/>
    <w:rsid w:val="00D44E5F"/>
    <w:rsid w:val="00D57DEA"/>
    <w:rsid w:val="00D62E3E"/>
    <w:rsid w:val="00D64628"/>
    <w:rsid w:val="00D71349"/>
    <w:rsid w:val="00D75A8E"/>
    <w:rsid w:val="00D81501"/>
    <w:rsid w:val="00DA1684"/>
    <w:rsid w:val="00DB0814"/>
    <w:rsid w:val="00DC7E78"/>
    <w:rsid w:val="00DE0303"/>
    <w:rsid w:val="00DE496E"/>
    <w:rsid w:val="00E00E26"/>
    <w:rsid w:val="00E42A09"/>
    <w:rsid w:val="00E519E8"/>
    <w:rsid w:val="00E54881"/>
    <w:rsid w:val="00E736A6"/>
    <w:rsid w:val="00E80201"/>
    <w:rsid w:val="00E92270"/>
    <w:rsid w:val="00E939CB"/>
    <w:rsid w:val="00E977BE"/>
    <w:rsid w:val="00EA0854"/>
    <w:rsid w:val="00ED2A98"/>
    <w:rsid w:val="00ED3F34"/>
    <w:rsid w:val="00EF1892"/>
    <w:rsid w:val="00EF6636"/>
    <w:rsid w:val="00F00B3B"/>
    <w:rsid w:val="00F01D96"/>
    <w:rsid w:val="00F03E81"/>
    <w:rsid w:val="00F06AE3"/>
    <w:rsid w:val="00F17D18"/>
    <w:rsid w:val="00F27573"/>
    <w:rsid w:val="00F352E3"/>
    <w:rsid w:val="00F64D45"/>
    <w:rsid w:val="00F739A6"/>
    <w:rsid w:val="00F769E0"/>
    <w:rsid w:val="00F80F34"/>
    <w:rsid w:val="00F839CB"/>
    <w:rsid w:val="00F97DEF"/>
    <w:rsid w:val="00FA5AE8"/>
    <w:rsid w:val="00FB0DCC"/>
    <w:rsid w:val="00FB0DD5"/>
    <w:rsid w:val="00FB77C7"/>
    <w:rsid w:val="00FD4944"/>
    <w:rsid w:val="00FF3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9FB9"/>
  <w15:chartTrackingRefBased/>
  <w15:docId w15:val="{E3F77C2F-97A0-FF4D-B386-6E406D1E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F08"/>
    <w:rPr>
      <w:rFonts w:ascii="Times New Roman" w:eastAsia="Times New Roman" w:hAnsi="Times New Roman" w:cs="Times New Roman"/>
      <w:kern w:val="0"/>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1501"/>
    <w:pPr>
      <w:spacing w:after="200"/>
    </w:pPr>
    <w:rPr>
      <w:i/>
      <w:iCs/>
      <w:color w:val="44546A" w:themeColor="text2"/>
      <w:sz w:val="18"/>
      <w:szCs w:val="18"/>
    </w:rPr>
  </w:style>
  <w:style w:type="table" w:styleId="TableGrid">
    <w:name w:val="Table Grid"/>
    <w:aliases w:val="Thesis format"/>
    <w:basedOn w:val="TableNormal"/>
    <w:uiPriority w:val="39"/>
    <w:rsid w:val="0055631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39A6"/>
    <w:rPr>
      <w:sz w:val="16"/>
      <w:szCs w:val="16"/>
    </w:rPr>
  </w:style>
  <w:style w:type="paragraph" w:styleId="CommentText">
    <w:name w:val="annotation text"/>
    <w:basedOn w:val="Normal"/>
    <w:link w:val="CommentTextChar"/>
    <w:uiPriority w:val="99"/>
    <w:semiHidden/>
    <w:unhideWhenUsed/>
    <w:rsid w:val="00F739A6"/>
    <w:rPr>
      <w:sz w:val="20"/>
      <w:szCs w:val="20"/>
    </w:rPr>
  </w:style>
  <w:style w:type="character" w:customStyle="1" w:styleId="CommentTextChar">
    <w:name w:val="Comment Text Char"/>
    <w:basedOn w:val="DefaultParagraphFont"/>
    <w:link w:val="CommentText"/>
    <w:uiPriority w:val="99"/>
    <w:semiHidden/>
    <w:rsid w:val="00F739A6"/>
    <w:rPr>
      <w:rFonts w:ascii="Times New Roman" w:eastAsia="Times New Roman" w:hAnsi="Times New Roman" w:cs="Times New Roman"/>
      <w:kern w:val="0"/>
      <w:sz w:val="20"/>
      <w:szCs w:val="20"/>
      <w:lang w:eastAsia="sv-SE"/>
      <w14:ligatures w14:val="none"/>
    </w:rPr>
  </w:style>
  <w:style w:type="paragraph" w:styleId="CommentSubject">
    <w:name w:val="annotation subject"/>
    <w:basedOn w:val="CommentText"/>
    <w:next w:val="CommentText"/>
    <w:link w:val="CommentSubjectChar"/>
    <w:uiPriority w:val="99"/>
    <w:semiHidden/>
    <w:unhideWhenUsed/>
    <w:rsid w:val="00F739A6"/>
    <w:rPr>
      <w:b/>
      <w:bCs/>
    </w:rPr>
  </w:style>
  <w:style w:type="character" w:customStyle="1" w:styleId="CommentSubjectChar">
    <w:name w:val="Comment Subject Char"/>
    <w:basedOn w:val="CommentTextChar"/>
    <w:link w:val="CommentSubject"/>
    <w:uiPriority w:val="99"/>
    <w:semiHidden/>
    <w:rsid w:val="00F739A6"/>
    <w:rPr>
      <w:rFonts w:ascii="Times New Roman" w:eastAsia="Times New Roman" w:hAnsi="Times New Roman" w:cs="Times New Roman"/>
      <w:b/>
      <w:bCs/>
      <w:kern w:val="0"/>
      <w:sz w:val="20"/>
      <w:szCs w:val="20"/>
      <w:lang w:eastAsia="sv-SE"/>
      <w14:ligatures w14:val="none"/>
    </w:rPr>
  </w:style>
  <w:style w:type="paragraph" w:styleId="BalloonText">
    <w:name w:val="Balloon Text"/>
    <w:basedOn w:val="Normal"/>
    <w:link w:val="BalloonTextChar"/>
    <w:uiPriority w:val="99"/>
    <w:semiHidden/>
    <w:unhideWhenUsed/>
    <w:rsid w:val="00F73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9A6"/>
    <w:rPr>
      <w:rFonts w:ascii="Segoe UI" w:eastAsia="Times New Roman" w:hAnsi="Segoe UI" w:cs="Segoe UI"/>
      <w:kern w:val="0"/>
      <w:sz w:val="18"/>
      <w:szCs w:val="18"/>
      <w:lang w:eastAsia="sv-SE"/>
      <w14:ligatures w14:val="none"/>
    </w:rPr>
  </w:style>
  <w:style w:type="paragraph" w:styleId="NormalWeb">
    <w:name w:val="Normal (Web)"/>
    <w:basedOn w:val="Normal"/>
    <w:uiPriority w:val="99"/>
    <w:unhideWhenUsed/>
    <w:rsid w:val="00882317"/>
    <w:pPr>
      <w:spacing w:before="100" w:beforeAutospacing="1" w:after="100" w:afterAutospacing="1"/>
    </w:pPr>
  </w:style>
  <w:style w:type="paragraph" w:styleId="Footer">
    <w:name w:val="footer"/>
    <w:basedOn w:val="Normal"/>
    <w:link w:val="FooterChar"/>
    <w:uiPriority w:val="99"/>
    <w:unhideWhenUsed/>
    <w:rsid w:val="002604C5"/>
    <w:pPr>
      <w:tabs>
        <w:tab w:val="center" w:pos="4536"/>
        <w:tab w:val="right" w:pos="9072"/>
      </w:tabs>
    </w:pPr>
  </w:style>
  <w:style w:type="character" w:customStyle="1" w:styleId="FooterChar">
    <w:name w:val="Footer Char"/>
    <w:basedOn w:val="DefaultParagraphFont"/>
    <w:link w:val="Footer"/>
    <w:uiPriority w:val="99"/>
    <w:rsid w:val="002604C5"/>
    <w:rPr>
      <w:rFonts w:ascii="Times New Roman" w:eastAsia="Times New Roman" w:hAnsi="Times New Roman" w:cs="Times New Roman"/>
      <w:kern w:val="0"/>
      <w:lang w:eastAsia="sv-SE"/>
      <w14:ligatures w14:val="none"/>
    </w:rPr>
  </w:style>
  <w:style w:type="character" w:styleId="PageNumber">
    <w:name w:val="page number"/>
    <w:basedOn w:val="DefaultParagraphFont"/>
    <w:uiPriority w:val="99"/>
    <w:semiHidden/>
    <w:unhideWhenUsed/>
    <w:rsid w:val="002604C5"/>
  </w:style>
  <w:style w:type="paragraph" w:styleId="Revision">
    <w:name w:val="Revision"/>
    <w:hidden/>
    <w:uiPriority w:val="99"/>
    <w:semiHidden/>
    <w:rsid w:val="00334962"/>
    <w:rPr>
      <w:rFonts w:ascii="Times New Roman" w:eastAsia="Times New Roman" w:hAnsi="Times New Roman" w:cs="Times New Roman"/>
      <w:kern w:val="0"/>
      <w:lang w:eastAsia="sv-SE"/>
      <w14:ligatures w14:val="none"/>
    </w:rPr>
  </w:style>
  <w:style w:type="character" w:styleId="Hyperlink">
    <w:name w:val="Hyperlink"/>
    <w:basedOn w:val="DefaultParagraphFont"/>
    <w:uiPriority w:val="99"/>
    <w:unhideWhenUsed/>
    <w:rsid w:val="00487A8B"/>
    <w:rPr>
      <w:color w:val="0563C1" w:themeColor="hyperlink"/>
      <w:u w:val="single"/>
    </w:rPr>
  </w:style>
  <w:style w:type="character" w:styleId="UnresolvedMention">
    <w:name w:val="Unresolved Mention"/>
    <w:basedOn w:val="DefaultParagraphFont"/>
    <w:uiPriority w:val="99"/>
    <w:semiHidden/>
    <w:unhideWhenUsed/>
    <w:rsid w:val="00487A8B"/>
    <w:rPr>
      <w:color w:val="605E5C"/>
      <w:shd w:val="clear" w:color="auto" w:fill="E1DFDD"/>
    </w:rPr>
  </w:style>
  <w:style w:type="character" w:styleId="FollowedHyperlink">
    <w:name w:val="FollowedHyperlink"/>
    <w:basedOn w:val="DefaultParagraphFont"/>
    <w:uiPriority w:val="99"/>
    <w:semiHidden/>
    <w:unhideWhenUsed/>
    <w:rsid w:val="00F80F34"/>
    <w:rPr>
      <w:color w:val="954F72" w:themeColor="followedHyperlink"/>
      <w:u w:val="single"/>
    </w:rPr>
  </w:style>
  <w:style w:type="paragraph" w:customStyle="1" w:styleId="references">
    <w:name w:val="references"/>
    <w:basedOn w:val="Normal"/>
    <w:uiPriority w:val="2"/>
    <w:qFormat/>
    <w:rsid w:val="000C356B"/>
    <w:pPr>
      <w:keepLines/>
      <w:spacing w:after="60"/>
      <w:ind w:left="454" w:hanging="454"/>
    </w:pPr>
    <w:rPr>
      <w:rFonts w:ascii="Adobe Garamond Pro" w:hAnsi="Adobe Garamond Pro"/>
      <w:sz w:val="20"/>
      <w:szCs w:val="48"/>
      <w:lang w:val="en-GB"/>
    </w:rPr>
  </w:style>
  <w:style w:type="paragraph" w:customStyle="1" w:styleId="tabeltextintabel">
    <w:name w:val="tabeltext in tabel"/>
    <w:basedOn w:val="Normal"/>
    <w:link w:val="tabeltextintabelChar"/>
    <w:qFormat/>
    <w:rsid w:val="00324FC3"/>
    <w:pPr>
      <w:spacing w:before="20" w:after="20"/>
    </w:pPr>
    <w:rPr>
      <w:rFonts w:ascii="Arial" w:hAnsi="Arial"/>
      <w:noProof/>
      <w:sz w:val="16"/>
      <w:lang w:eastAsia="x-none"/>
    </w:rPr>
  </w:style>
  <w:style w:type="character" w:customStyle="1" w:styleId="tabeltextintabelChar">
    <w:name w:val="tabeltext in tabel Char"/>
    <w:link w:val="tabeltextintabel"/>
    <w:rsid w:val="00324FC3"/>
    <w:rPr>
      <w:rFonts w:ascii="Arial" w:eastAsia="Times New Roman" w:hAnsi="Arial" w:cs="Times New Roman"/>
      <w:noProof/>
      <w:kern w:val="0"/>
      <w:sz w:val="16"/>
      <w:lang w:eastAsia="x-none"/>
      <w14:ligatures w14:val="none"/>
    </w:rPr>
  </w:style>
  <w:style w:type="character" w:customStyle="1" w:styleId="apple-converted-space">
    <w:name w:val="apple-converted-space"/>
    <w:basedOn w:val="DefaultParagraphFont"/>
    <w:rsid w:val="0032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3696">
      <w:bodyDiv w:val="1"/>
      <w:marLeft w:val="0"/>
      <w:marRight w:val="0"/>
      <w:marTop w:val="0"/>
      <w:marBottom w:val="0"/>
      <w:divBdr>
        <w:top w:val="none" w:sz="0" w:space="0" w:color="auto"/>
        <w:left w:val="none" w:sz="0" w:space="0" w:color="auto"/>
        <w:bottom w:val="none" w:sz="0" w:space="0" w:color="auto"/>
        <w:right w:val="none" w:sz="0" w:space="0" w:color="auto"/>
      </w:divBdr>
      <w:divsChild>
        <w:div w:id="1956446989">
          <w:marLeft w:val="0"/>
          <w:marRight w:val="0"/>
          <w:marTop w:val="0"/>
          <w:marBottom w:val="0"/>
          <w:divBdr>
            <w:top w:val="none" w:sz="0" w:space="0" w:color="auto"/>
            <w:left w:val="none" w:sz="0" w:space="0" w:color="auto"/>
            <w:bottom w:val="none" w:sz="0" w:space="0" w:color="auto"/>
            <w:right w:val="none" w:sz="0" w:space="0" w:color="auto"/>
          </w:divBdr>
          <w:divsChild>
            <w:div w:id="1655140233">
              <w:marLeft w:val="0"/>
              <w:marRight w:val="0"/>
              <w:marTop w:val="0"/>
              <w:marBottom w:val="0"/>
              <w:divBdr>
                <w:top w:val="none" w:sz="0" w:space="0" w:color="auto"/>
                <w:left w:val="none" w:sz="0" w:space="0" w:color="auto"/>
                <w:bottom w:val="none" w:sz="0" w:space="0" w:color="auto"/>
                <w:right w:val="none" w:sz="0" w:space="0" w:color="auto"/>
              </w:divBdr>
              <w:divsChild>
                <w:div w:id="14477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580">
      <w:bodyDiv w:val="1"/>
      <w:marLeft w:val="0"/>
      <w:marRight w:val="0"/>
      <w:marTop w:val="0"/>
      <w:marBottom w:val="0"/>
      <w:divBdr>
        <w:top w:val="none" w:sz="0" w:space="0" w:color="auto"/>
        <w:left w:val="none" w:sz="0" w:space="0" w:color="auto"/>
        <w:bottom w:val="none" w:sz="0" w:space="0" w:color="auto"/>
        <w:right w:val="none" w:sz="0" w:space="0" w:color="auto"/>
      </w:divBdr>
      <w:divsChild>
        <w:div w:id="527910170">
          <w:marLeft w:val="0"/>
          <w:marRight w:val="0"/>
          <w:marTop w:val="0"/>
          <w:marBottom w:val="0"/>
          <w:divBdr>
            <w:top w:val="none" w:sz="0" w:space="0" w:color="auto"/>
            <w:left w:val="none" w:sz="0" w:space="0" w:color="auto"/>
            <w:bottom w:val="none" w:sz="0" w:space="0" w:color="auto"/>
            <w:right w:val="none" w:sz="0" w:space="0" w:color="auto"/>
          </w:divBdr>
          <w:divsChild>
            <w:div w:id="38283678">
              <w:marLeft w:val="0"/>
              <w:marRight w:val="0"/>
              <w:marTop w:val="0"/>
              <w:marBottom w:val="0"/>
              <w:divBdr>
                <w:top w:val="none" w:sz="0" w:space="0" w:color="auto"/>
                <w:left w:val="none" w:sz="0" w:space="0" w:color="auto"/>
                <w:bottom w:val="none" w:sz="0" w:space="0" w:color="auto"/>
                <w:right w:val="none" w:sz="0" w:space="0" w:color="auto"/>
              </w:divBdr>
              <w:divsChild>
                <w:div w:id="10240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6811">
      <w:bodyDiv w:val="1"/>
      <w:marLeft w:val="0"/>
      <w:marRight w:val="0"/>
      <w:marTop w:val="0"/>
      <w:marBottom w:val="0"/>
      <w:divBdr>
        <w:top w:val="none" w:sz="0" w:space="0" w:color="auto"/>
        <w:left w:val="none" w:sz="0" w:space="0" w:color="auto"/>
        <w:bottom w:val="none" w:sz="0" w:space="0" w:color="auto"/>
        <w:right w:val="none" w:sz="0" w:space="0" w:color="auto"/>
      </w:divBdr>
      <w:divsChild>
        <w:div w:id="806433128">
          <w:marLeft w:val="0"/>
          <w:marRight w:val="0"/>
          <w:marTop w:val="0"/>
          <w:marBottom w:val="0"/>
          <w:divBdr>
            <w:top w:val="none" w:sz="0" w:space="0" w:color="auto"/>
            <w:left w:val="none" w:sz="0" w:space="0" w:color="auto"/>
            <w:bottom w:val="none" w:sz="0" w:space="0" w:color="auto"/>
            <w:right w:val="none" w:sz="0" w:space="0" w:color="auto"/>
          </w:divBdr>
          <w:divsChild>
            <w:div w:id="2076468986">
              <w:marLeft w:val="0"/>
              <w:marRight w:val="0"/>
              <w:marTop w:val="0"/>
              <w:marBottom w:val="0"/>
              <w:divBdr>
                <w:top w:val="none" w:sz="0" w:space="0" w:color="auto"/>
                <w:left w:val="none" w:sz="0" w:space="0" w:color="auto"/>
                <w:bottom w:val="none" w:sz="0" w:space="0" w:color="auto"/>
                <w:right w:val="none" w:sz="0" w:space="0" w:color="auto"/>
              </w:divBdr>
              <w:divsChild>
                <w:div w:id="980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3646">
      <w:bodyDiv w:val="1"/>
      <w:marLeft w:val="0"/>
      <w:marRight w:val="0"/>
      <w:marTop w:val="0"/>
      <w:marBottom w:val="0"/>
      <w:divBdr>
        <w:top w:val="none" w:sz="0" w:space="0" w:color="auto"/>
        <w:left w:val="none" w:sz="0" w:space="0" w:color="auto"/>
        <w:bottom w:val="none" w:sz="0" w:space="0" w:color="auto"/>
        <w:right w:val="none" w:sz="0" w:space="0" w:color="auto"/>
      </w:divBdr>
      <w:divsChild>
        <w:div w:id="1194226823">
          <w:marLeft w:val="0"/>
          <w:marRight w:val="0"/>
          <w:marTop w:val="0"/>
          <w:marBottom w:val="0"/>
          <w:divBdr>
            <w:top w:val="none" w:sz="0" w:space="0" w:color="auto"/>
            <w:left w:val="none" w:sz="0" w:space="0" w:color="auto"/>
            <w:bottom w:val="none" w:sz="0" w:space="0" w:color="auto"/>
            <w:right w:val="none" w:sz="0" w:space="0" w:color="auto"/>
          </w:divBdr>
          <w:divsChild>
            <w:div w:id="1914856647">
              <w:marLeft w:val="0"/>
              <w:marRight w:val="0"/>
              <w:marTop w:val="0"/>
              <w:marBottom w:val="0"/>
              <w:divBdr>
                <w:top w:val="none" w:sz="0" w:space="0" w:color="auto"/>
                <w:left w:val="none" w:sz="0" w:space="0" w:color="auto"/>
                <w:bottom w:val="none" w:sz="0" w:space="0" w:color="auto"/>
                <w:right w:val="none" w:sz="0" w:space="0" w:color="auto"/>
              </w:divBdr>
              <w:divsChild>
                <w:div w:id="21465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3089">
      <w:bodyDiv w:val="1"/>
      <w:marLeft w:val="0"/>
      <w:marRight w:val="0"/>
      <w:marTop w:val="0"/>
      <w:marBottom w:val="0"/>
      <w:divBdr>
        <w:top w:val="none" w:sz="0" w:space="0" w:color="auto"/>
        <w:left w:val="none" w:sz="0" w:space="0" w:color="auto"/>
        <w:bottom w:val="none" w:sz="0" w:space="0" w:color="auto"/>
        <w:right w:val="none" w:sz="0" w:space="0" w:color="auto"/>
      </w:divBdr>
      <w:divsChild>
        <w:div w:id="2000570330">
          <w:marLeft w:val="0"/>
          <w:marRight w:val="0"/>
          <w:marTop w:val="0"/>
          <w:marBottom w:val="0"/>
          <w:divBdr>
            <w:top w:val="none" w:sz="0" w:space="0" w:color="auto"/>
            <w:left w:val="none" w:sz="0" w:space="0" w:color="auto"/>
            <w:bottom w:val="none" w:sz="0" w:space="0" w:color="auto"/>
            <w:right w:val="none" w:sz="0" w:space="0" w:color="auto"/>
          </w:divBdr>
          <w:divsChild>
            <w:div w:id="2141265365">
              <w:marLeft w:val="0"/>
              <w:marRight w:val="0"/>
              <w:marTop w:val="0"/>
              <w:marBottom w:val="0"/>
              <w:divBdr>
                <w:top w:val="none" w:sz="0" w:space="0" w:color="auto"/>
                <w:left w:val="none" w:sz="0" w:space="0" w:color="auto"/>
                <w:bottom w:val="none" w:sz="0" w:space="0" w:color="auto"/>
                <w:right w:val="none" w:sz="0" w:space="0" w:color="auto"/>
              </w:divBdr>
              <w:divsChild>
                <w:div w:id="18215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7196">
      <w:bodyDiv w:val="1"/>
      <w:marLeft w:val="0"/>
      <w:marRight w:val="0"/>
      <w:marTop w:val="0"/>
      <w:marBottom w:val="0"/>
      <w:divBdr>
        <w:top w:val="none" w:sz="0" w:space="0" w:color="auto"/>
        <w:left w:val="none" w:sz="0" w:space="0" w:color="auto"/>
        <w:bottom w:val="none" w:sz="0" w:space="0" w:color="auto"/>
        <w:right w:val="none" w:sz="0" w:space="0" w:color="auto"/>
      </w:divBdr>
      <w:divsChild>
        <w:div w:id="113448392">
          <w:marLeft w:val="0"/>
          <w:marRight w:val="0"/>
          <w:marTop w:val="0"/>
          <w:marBottom w:val="0"/>
          <w:divBdr>
            <w:top w:val="none" w:sz="0" w:space="0" w:color="auto"/>
            <w:left w:val="none" w:sz="0" w:space="0" w:color="auto"/>
            <w:bottom w:val="none" w:sz="0" w:space="0" w:color="auto"/>
            <w:right w:val="none" w:sz="0" w:space="0" w:color="auto"/>
          </w:divBdr>
          <w:divsChild>
            <w:div w:id="977421484">
              <w:marLeft w:val="0"/>
              <w:marRight w:val="0"/>
              <w:marTop w:val="0"/>
              <w:marBottom w:val="0"/>
              <w:divBdr>
                <w:top w:val="none" w:sz="0" w:space="0" w:color="auto"/>
                <w:left w:val="none" w:sz="0" w:space="0" w:color="auto"/>
                <w:bottom w:val="none" w:sz="0" w:space="0" w:color="auto"/>
                <w:right w:val="none" w:sz="0" w:space="0" w:color="auto"/>
              </w:divBdr>
              <w:divsChild>
                <w:div w:id="6791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48727">
      <w:bodyDiv w:val="1"/>
      <w:marLeft w:val="0"/>
      <w:marRight w:val="0"/>
      <w:marTop w:val="0"/>
      <w:marBottom w:val="0"/>
      <w:divBdr>
        <w:top w:val="none" w:sz="0" w:space="0" w:color="auto"/>
        <w:left w:val="none" w:sz="0" w:space="0" w:color="auto"/>
        <w:bottom w:val="none" w:sz="0" w:space="0" w:color="auto"/>
        <w:right w:val="none" w:sz="0" w:space="0" w:color="auto"/>
      </w:divBdr>
      <w:divsChild>
        <w:div w:id="203762258">
          <w:marLeft w:val="0"/>
          <w:marRight w:val="0"/>
          <w:marTop w:val="0"/>
          <w:marBottom w:val="0"/>
          <w:divBdr>
            <w:top w:val="none" w:sz="0" w:space="0" w:color="auto"/>
            <w:left w:val="none" w:sz="0" w:space="0" w:color="auto"/>
            <w:bottom w:val="none" w:sz="0" w:space="0" w:color="auto"/>
            <w:right w:val="none" w:sz="0" w:space="0" w:color="auto"/>
          </w:divBdr>
          <w:divsChild>
            <w:div w:id="667713041">
              <w:marLeft w:val="0"/>
              <w:marRight w:val="0"/>
              <w:marTop w:val="0"/>
              <w:marBottom w:val="0"/>
              <w:divBdr>
                <w:top w:val="none" w:sz="0" w:space="0" w:color="auto"/>
                <w:left w:val="none" w:sz="0" w:space="0" w:color="auto"/>
                <w:bottom w:val="none" w:sz="0" w:space="0" w:color="auto"/>
                <w:right w:val="none" w:sz="0" w:space="0" w:color="auto"/>
              </w:divBdr>
              <w:divsChild>
                <w:div w:id="18858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5073">
      <w:bodyDiv w:val="1"/>
      <w:marLeft w:val="0"/>
      <w:marRight w:val="0"/>
      <w:marTop w:val="0"/>
      <w:marBottom w:val="0"/>
      <w:divBdr>
        <w:top w:val="none" w:sz="0" w:space="0" w:color="auto"/>
        <w:left w:val="none" w:sz="0" w:space="0" w:color="auto"/>
        <w:bottom w:val="none" w:sz="0" w:space="0" w:color="auto"/>
        <w:right w:val="none" w:sz="0" w:space="0" w:color="auto"/>
      </w:divBdr>
    </w:div>
    <w:div w:id="395206962">
      <w:bodyDiv w:val="1"/>
      <w:marLeft w:val="0"/>
      <w:marRight w:val="0"/>
      <w:marTop w:val="0"/>
      <w:marBottom w:val="0"/>
      <w:divBdr>
        <w:top w:val="none" w:sz="0" w:space="0" w:color="auto"/>
        <w:left w:val="none" w:sz="0" w:space="0" w:color="auto"/>
        <w:bottom w:val="none" w:sz="0" w:space="0" w:color="auto"/>
        <w:right w:val="none" w:sz="0" w:space="0" w:color="auto"/>
      </w:divBdr>
      <w:divsChild>
        <w:div w:id="1039474761">
          <w:marLeft w:val="0"/>
          <w:marRight w:val="0"/>
          <w:marTop w:val="0"/>
          <w:marBottom w:val="0"/>
          <w:divBdr>
            <w:top w:val="none" w:sz="0" w:space="0" w:color="auto"/>
            <w:left w:val="none" w:sz="0" w:space="0" w:color="auto"/>
            <w:bottom w:val="none" w:sz="0" w:space="0" w:color="auto"/>
            <w:right w:val="none" w:sz="0" w:space="0" w:color="auto"/>
          </w:divBdr>
          <w:divsChild>
            <w:div w:id="861745093">
              <w:marLeft w:val="0"/>
              <w:marRight w:val="0"/>
              <w:marTop w:val="0"/>
              <w:marBottom w:val="0"/>
              <w:divBdr>
                <w:top w:val="none" w:sz="0" w:space="0" w:color="auto"/>
                <w:left w:val="none" w:sz="0" w:space="0" w:color="auto"/>
                <w:bottom w:val="none" w:sz="0" w:space="0" w:color="auto"/>
                <w:right w:val="none" w:sz="0" w:space="0" w:color="auto"/>
              </w:divBdr>
              <w:divsChild>
                <w:div w:id="3445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86038">
      <w:bodyDiv w:val="1"/>
      <w:marLeft w:val="0"/>
      <w:marRight w:val="0"/>
      <w:marTop w:val="0"/>
      <w:marBottom w:val="0"/>
      <w:divBdr>
        <w:top w:val="none" w:sz="0" w:space="0" w:color="auto"/>
        <w:left w:val="none" w:sz="0" w:space="0" w:color="auto"/>
        <w:bottom w:val="none" w:sz="0" w:space="0" w:color="auto"/>
        <w:right w:val="none" w:sz="0" w:space="0" w:color="auto"/>
      </w:divBdr>
      <w:divsChild>
        <w:div w:id="1139952719">
          <w:marLeft w:val="0"/>
          <w:marRight w:val="0"/>
          <w:marTop w:val="0"/>
          <w:marBottom w:val="0"/>
          <w:divBdr>
            <w:top w:val="none" w:sz="0" w:space="0" w:color="auto"/>
            <w:left w:val="none" w:sz="0" w:space="0" w:color="auto"/>
            <w:bottom w:val="none" w:sz="0" w:space="0" w:color="auto"/>
            <w:right w:val="none" w:sz="0" w:space="0" w:color="auto"/>
          </w:divBdr>
          <w:divsChild>
            <w:div w:id="2102408294">
              <w:marLeft w:val="0"/>
              <w:marRight w:val="0"/>
              <w:marTop w:val="0"/>
              <w:marBottom w:val="0"/>
              <w:divBdr>
                <w:top w:val="none" w:sz="0" w:space="0" w:color="auto"/>
                <w:left w:val="none" w:sz="0" w:space="0" w:color="auto"/>
                <w:bottom w:val="none" w:sz="0" w:space="0" w:color="auto"/>
                <w:right w:val="none" w:sz="0" w:space="0" w:color="auto"/>
              </w:divBdr>
              <w:divsChild>
                <w:div w:id="6536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5581">
      <w:bodyDiv w:val="1"/>
      <w:marLeft w:val="0"/>
      <w:marRight w:val="0"/>
      <w:marTop w:val="0"/>
      <w:marBottom w:val="0"/>
      <w:divBdr>
        <w:top w:val="none" w:sz="0" w:space="0" w:color="auto"/>
        <w:left w:val="none" w:sz="0" w:space="0" w:color="auto"/>
        <w:bottom w:val="none" w:sz="0" w:space="0" w:color="auto"/>
        <w:right w:val="none" w:sz="0" w:space="0" w:color="auto"/>
      </w:divBdr>
      <w:divsChild>
        <w:div w:id="1590695281">
          <w:marLeft w:val="0"/>
          <w:marRight w:val="0"/>
          <w:marTop w:val="0"/>
          <w:marBottom w:val="0"/>
          <w:divBdr>
            <w:top w:val="none" w:sz="0" w:space="0" w:color="auto"/>
            <w:left w:val="none" w:sz="0" w:space="0" w:color="auto"/>
            <w:bottom w:val="none" w:sz="0" w:space="0" w:color="auto"/>
            <w:right w:val="none" w:sz="0" w:space="0" w:color="auto"/>
          </w:divBdr>
          <w:divsChild>
            <w:div w:id="309016345">
              <w:marLeft w:val="0"/>
              <w:marRight w:val="0"/>
              <w:marTop w:val="0"/>
              <w:marBottom w:val="0"/>
              <w:divBdr>
                <w:top w:val="none" w:sz="0" w:space="0" w:color="auto"/>
                <w:left w:val="none" w:sz="0" w:space="0" w:color="auto"/>
                <w:bottom w:val="none" w:sz="0" w:space="0" w:color="auto"/>
                <w:right w:val="none" w:sz="0" w:space="0" w:color="auto"/>
              </w:divBdr>
              <w:divsChild>
                <w:div w:id="4617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8888">
      <w:bodyDiv w:val="1"/>
      <w:marLeft w:val="0"/>
      <w:marRight w:val="0"/>
      <w:marTop w:val="0"/>
      <w:marBottom w:val="0"/>
      <w:divBdr>
        <w:top w:val="none" w:sz="0" w:space="0" w:color="auto"/>
        <w:left w:val="none" w:sz="0" w:space="0" w:color="auto"/>
        <w:bottom w:val="none" w:sz="0" w:space="0" w:color="auto"/>
        <w:right w:val="none" w:sz="0" w:space="0" w:color="auto"/>
      </w:divBdr>
      <w:divsChild>
        <w:div w:id="584608176">
          <w:marLeft w:val="0"/>
          <w:marRight w:val="0"/>
          <w:marTop w:val="0"/>
          <w:marBottom w:val="0"/>
          <w:divBdr>
            <w:top w:val="none" w:sz="0" w:space="0" w:color="auto"/>
            <w:left w:val="none" w:sz="0" w:space="0" w:color="auto"/>
            <w:bottom w:val="none" w:sz="0" w:space="0" w:color="auto"/>
            <w:right w:val="none" w:sz="0" w:space="0" w:color="auto"/>
          </w:divBdr>
          <w:divsChild>
            <w:div w:id="1066106503">
              <w:marLeft w:val="0"/>
              <w:marRight w:val="0"/>
              <w:marTop w:val="0"/>
              <w:marBottom w:val="0"/>
              <w:divBdr>
                <w:top w:val="none" w:sz="0" w:space="0" w:color="auto"/>
                <w:left w:val="none" w:sz="0" w:space="0" w:color="auto"/>
                <w:bottom w:val="none" w:sz="0" w:space="0" w:color="auto"/>
                <w:right w:val="none" w:sz="0" w:space="0" w:color="auto"/>
              </w:divBdr>
              <w:divsChild>
                <w:div w:id="16294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1211">
      <w:bodyDiv w:val="1"/>
      <w:marLeft w:val="0"/>
      <w:marRight w:val="0"/>
      <w:marTop w:val="0"/>
      <w:marBottom w:val="0"/>
      <w:divBdr>
        <w:top w:val="none" w:sz="0" w:space="0" w:color="auto"/>
        <w:left w:val="none" w:sz="0" w:space="0" w:color="auto"/>
        <w:bottom w:val="none" w:sz="0" w:space="0" w:color="auto"/>
        <w:right w:val="none" w:sz="0" w:space="0" w:color="auto"/>
      </w:divBdr>
    </w:div>
    <w:div w:id="731005707">
      <w:bodyDiv w:val="1"/>
      <w:marLeft w:val="0"/>
      <w:marRight w:val="0"/>
      <w:marTop w:val="0"/>
      <w:marBottom w:val="0"/>
      <w:divBdr>
        <w:top w:val="none" w:sz="0" w:space="0" w:color="auto"/>
        <w:left w:val="none" w:sz="0" w:space="0" w:color="auto"/>
        <w:bottom w:val="none" w:sz="0" w:space="0" w:color="auto"/>
        <w:right w:val="none" w:sz="0" w:space="0" w:color="auto"/>
      </w:divBdr>
      <w:divsChild>
        <w:div w:id="377248535">
          <w:marLeft w:val="0"/>
          <w:marRight w:val="0"/>
          <w:marTop w:val="0"/>
          <w:marBottom w:val="0"/>
          <w:divBdr>
            <w:top w:val="none" w:sz="0" w:space="0" w:color="auto"/>
            <w:left w:val="none" w:sz="0" w:space="0" w:color="auto"/>
            <w:bottom w:val="none" w:sz="0" w:space="0" w:color="auto"/>
            <w:right w:val="none" w:sz="0" w:space="0" w:color="auto"/>
          </w:divBdr>
          <w:divsChild>
            <w:div w:id="1923489685">
              <w:marLeft w:val="0"/>
              <w:marRight w:val="0"/>
              <w:marTop w:val="0"/>
              <w:marBottom w:val="0"/>
              <w:divBdr>
                <w:top w:val="none" w:sz="0" w:space="0" w:color="auto"/>
                <w:left w:val="none" w:sz="0" w:space="0" w:color="auto"/>
                <w:bottom w:val="none" w:sz="0" w:space="0" w:color="auto"/>
                <w:right w:val="none" w:sz="0" w:space="0" w:color="auto"/>
              </w:divBdr>
              <w:divsChild>
                <w:div w:id="4664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039">
      <w:bodyDiv w:val="1"/>
      <w:marLeft w:val="0"/>
      <w:marRight w:val="0"/>
      <w:marTop w:val="0"/>
      <w:marBottom w:val="0"/>
      <w:divBdr>
        <w:top w:val="none" w:sz="0" w:space="0" w:color="auto"/>
        <w:left w:val="none" w:sz="0" w:space="0" w:color="auto"/>
        <w:bottom w:val="none" w:sz="0" w:space="0" w:color="auto"/>
        <w:right w:val="none" w:sz="0" w:space="0" w:color="auto"/>
      </w:divBdr>
      <w:divsChild>
        <w:div w:id="612594991">
          <w:marLeft w:val="0"/>
          <w:marRight w:val="0"/>
          <w:marTop w:val="0"/>
          <w:marBottom w:val="0"/>
          <w:divBdr>
            <w:top w:val="none" w:sz="0" w:space="0" w:color="auto"/>
            <w:left w:val="none" w:sz="0" w:space="0" w:color="auto"/>
            <w:bottom w:val="none" w:sz="0" w:space="0" w:color="auto"/>
            <w:right w:val="none" w:sz="0" w:space="0" w:color="auto"/>
          </w:divBdr>
          <w:divsChild>
            <w:div w:id="680164452">
              <w:marLeft w:val="0"/>
              <w:marRight w:val="0"/>
              <w:marTop w:val="0"/>
              <w:marBottom w:val="0"/>
              <w:divBdr>
                <w:top w:val="none" w:sz="0" w:space="0" w:color="auto"/>
                <w:left w:val="none" w:sz="0" w:space="0" w:color="auto"/>
                <w:bottom w:val="none" w:sz="0" w:space="0" w:color="auto"/>
                <w:right w:val="none" w:sz="0" w:space="0" w:color="auto"/>
              </w:divBdr>
              <w:divsChild>
                <w:div w:id="7513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1745">
      <w:bodyDiv w:val="1"/>
      <w:marLeft w:val="0"/>
      <w:marRight w:val="0"/>
      <w:marTop w:val="0"/>
      <w:marBottom w:val="0"/>
      <w:divBdr>
        <w:top w:val="none" w:sz="0" w:space="0" w:color="auto"/>
        <w:left w:val="none" w:sz="0" w:space="0" w:color="auto"/>
        <w:bottom w:val="none" w:sz="0" w:space="0" w:color="auto"/>
        <w:right w:val="none" w:sz="0" w:space="0" w:color="auto"/>
      </w:divBdr>
      <w:divsChild>
        <w:div w:id="2096197381">
          <w:marLeft w:val="0"/>
          <w:marRight w:val="0"/>
          <w:marTop w:val="0"/>
          <w:marBottom w:val="0"/>
          <w:divBdr>
            <w:top w:val="none" w:sz="0" w:space="0" w:color="auto"/>
            <w:left w:val="none" w:sz="0" w:space="0" w:color="auto"/>
            <w:bottom w:val="none" w:sz="0" w:space="0" w:color="auto"/>
            <w:right w:val="none" w:sz="0" w:space="0" w:color="auto"/>
          </w:divBdr>
          <w:divsChild>
            <w:div w:id="1294212758">
              <w:marLeft w:val="0"/>
              <w:marRight w:val="0"/>
              <w:marTop w:val="0"/>
              <w:marBottom w:val="0"/>
              <w:divBdr>
                <w:top w:val="none" w:sz="0" w:space="0" w:color="auto"/>
                <w:left w:val="none" w:sz="0" w:space="0" w:color="auto"/>
                <w:bottom w:val="none" w:sz="0" w:space="0" w:color="auto"/>
                <w:right w:val="none" w:sz="0" w:space="0" w:color="auto"/>
              </w:divBdr>
              <w:divsChild>
                <w:div w:id="7928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3047">
      <w:bodyDiv w:val="1"/>
      <w:marLeft w:val="0"/>
      <w:marRight w:val="0"/>
      <w:marTop w:val="0"/>
      <w:marBottom w:val="0"/>
      <w:divBdr>
        <w:top w:val="none" w:sz="0" w:space="0" w:color="auto"/>
        <w:left w:val="none" w:sz="0" w:space="0" w:color="auto"/>
        <w:bottom w:val="none" w:sz="0" w:space="0" w:color="auto"/>
        <w:right w:val="none" w:sz="0" w:space="0" w:color="auto"/>
      </w:divBdr>
    </w:div>
    <w:div w:id="930506191">
      <w:bodyDiv w:val="1"/>
      <w:marLeft w:val="0"/>
      <w:marRight w:val="0"/>
      <w:marTop w:val="0"/>
      <w:marBottom w:val="0"/>
      <w:divBdr>
        <w:top w:val="none" w:sz="0" w:space="0" w:color="auto"/>
        <w:left w:val="none" w:sz="0" w:space="0" w:color="auto"/>
        <w:bottom w:val="none" w:sz="0" w:space="0" w:color="auto"/>
        <w:right w:val="none" w:sz="0" w:space="0" w:color="auto"/>
      </w:divBdr>
      <w:divsChild>
        <w:div w:id="1373267172">
          <w:marLeft w:val="0"/>
          <w:marRight w:val="0"/>
          <w:marTop w:val="0"/>
          <w:marBottom w:val="0"/>
          <w:divBdr>
            <w:top w:val="none" w:sz="0" w:space="0" w:color="auto"/>
            <w:left w:val="none" w:sz="0" w:space="0" w:color="auto"/>
            <w:bottom w:val="none" w:sz="0" w:space="0" w:color="auto"/>
            <w:right w:val="none" w:sz="0" w:space="0" w:color="auto"/>
          </w:divBdr>
          <w:divsChild>
            <w:div w:id="1966109086">
              <w:marLeft w:val="0"/>
              <w:marRight w:val="0"/>
              <w:marTop w:val="0"/>
              <w:marBottom w:val="0"/>
              <w:divBdr>
                <w:top w:val="none" w:sz="0" w:space="0" w:color="auto"/>
                <w:left w:val="none" w:sz="0" w:space="0" w:color="auto"/>
                <w:bottom w:val="none" w:sz="0" w:space="0" w:color="auto"/>
                <w:right w:val="none" w:sz="0" w:space="0" w:color="auto"/>
              </w:divBdr>
              <w:divsChild>
                <w:div w:id="2502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0965">
      <w:bodyDiv w:val="1"/>
      <w:marLeft w:val="0"/>
      <w:marRight w:val="0"/>
      <w:marTop w:val="0"/>
      <w:marBottom w:val="0"/>
      <w:divBdr>
        <w:top w:val="none" w:sz="0" w:space="0" w:color="auto"/>
        <w:left w:val="none" w:sz="0" w:space="0" w:color="auto"/>
        <w:bottom w:val="none" w:sz="0" w:space="0" w:color="auto"/>
        <w:right w:val="none" w:sz="0" w:space="0" w:color="auto"/>
      </w:divBdr>
      <w:divsChild>
        <w:div w:id="1399983266">
          <w:marLeft w:val="0"/>
          <w:marRight w:val="0"/>
          <w:marTop w:val="0"/>
          <w:marBottom w:val="0"/>
          <w:divBdr>
            <w:top w:val="none" w:sz="0" w:space="0" w:color="auto"/>
            <w:left w:val="none" w:sz="0" w:space="0" w:color="auto"/>
            <w:bottom w:val="none" w:sz="0" w:space="0" w:color="auto"/>
            <w:right w:val="none" w:sz="0" w:space="0" w:color="auto"/>
          </w:divBdr>
          <w:divsChild>
            <w:div w:id="1097562296">
              <w:marLeft w:val="0"/>
              <w:marRight w:val="0"/>
              <w:marTop w:val="0"/>
              <w:marBottom w:val="0"/>
              <w:divBdr>
                <w:top w:val="none" w:sz="0" w:space="0" w:color="auto"/>
                <w:left w:val="none" w:sz="0" w:space="0" w:color="auto"/>
                <w:bottom w:val="none" w:sz="0" w:space="0" w:color="auto"/>
                <w:right w:val="none" w:sz="0" w:space="0" w:color="auto"/>
              </w:divBdr>
              <w:divsChild>
                <w:div w:id="980039362">
                  <w:marLeft w:val="0"/>
                  <w:marRight w:val="0"/>
                  <w:marTop w:val="0"/>
                  <w:marBottom w:val="0"/>
                  <w:divBdr>
                    <w:top w:val="none" w:sz="0" w:space="0" w:color="auto"/>
                    <w:left w:val="none" w:sz="0" w:space="0" w:color="auto"/>
                    <w:bottom w:val="none" w:sz="0" w:space="0" w:color="auto"/>
                    <w:right w:val="none" w:sz="0" w:space="0" w:color="auto"/>
                  </w:divBdr>
                  <w:divsChild>
                    <w:div w:id="327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9490">
      <w:bodyDiv w:val="1"/>
      <w:marLeft w:val="0"/>
      <w:marRight w:val="0"/>
      <w:marTop w:val="0"/>
      <w:marBottom w:val="0"/>
      <w:divBdr>
        <w:top w:val="none" w:sz="0" w:space="0" w:color="auto"/>
        <w:left w:val="none" w:sz="0" w:space="0" w:color="auto"/>
        <w:bottom w:val="none" w:sz="0" w:space="0" w:color="auto"/>
        <w:right w:val="none" w:sz="0" w:space="0" w:color="auto"/>
      </w:divBdr>
      <w:divsChild>
        <w:div w:id="1249801673">
          <w:marLeft w:val="0"/>
          <w:marRight w:val="0"/>
          <w:marTop w:val="0"/>
          <w:marBottom w:val="0"/>
          <w:divBdr>
            <w:top w:val="none" w:sz="0" w:space="0" w:color="auto"/>
            <w:left w:val="none" w:sz="0" w:space="0" w:color="auto"/>
            <w:bottom w:val="none" w:sz="0" w:space="0" w:color="auto"/>
            <w:right w:val="none" w:sz="0" w:space="0" w:color="auto"/>
          </w:divBdr>
          <w:divsChild>
            <w:div w:id="924801095">
              <w:marLeft w:val="0"/>
              <w:marRight w:val="0"/>
              <w:marTop w:val="0"/>
              <w:marBottom w:val="0"/>
              <w:divBdr>
                <w:top w:val="none" w:sz="0" w:space="0" w:color="auto"/>
                <w:left w:val="none" w:sz="0" w:space="0" w:color="auto"/>
                <w:bottom w:val="none" w:sz="0" w:space="0" w:color="auto"/>
                <w:right w:val="none" w:sz="0" w:space="0" w:color="auto"/>
              </w:divBdr>
              <w:divsChild>
                <w:div w:id="19479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5053">
      <w:bodyDiv w:val="1"/>
      <w:marLeft w:val="0"/>
      <w:marRight w:val="0"/>
      <w:marTop w:val="0"/>
      <w:marBottom w:val="0"/>
      <w:divBdr>
        <w:top w:val="none" w:sz="0" w:space="0" w:color="auto"/>
        <w:left w:val="none" w:sz="0" w:space="0" w:color="auto"/>
        <w:bottom w:val="none" w:sz="0" w:space="0" w:color="auto"/>
        <w:right w:val="none" w:sz="0" w:space="0" w:color="auto"/>
      </w:divBdr>
      <w:divsChild>
        <w:div w:id="1313096457">
          <w:marLeft w:val="0"/>
          <w:marRight w:val="0"/>
          <w:marTop w:val="0"/>
          <w:marBottom w:val="0"/>
          <w:divBdr>
            <w:top w:val="none" w:sz="0" w:space="0" w:color="auto"/>
            <w:left w:val="none" w:sz="0" w:space="0" w:color="auto"/>
            <w:bottom w:val="none" w:sz="0" w:space="0" w:color="auto"/>
            <w:right w:val="none" w:sz="0" w:space="0" w:color="auto"/>
          </w:divBdr>
          <w:divsChild>
            <w:div w:id="2141725220">
              <w:marLeft w:val="0"/>
              <w:marRight w:val="0"/>
              <w:marTop w:val="0"/>
              <w:marBottom w:val="0"/>
              <w:divBdr>
                <w:top w:val="none" w:sz="0" w:space="0" w:color="auto"/>
                <w:left w:val="none" w:sz="0" w:space="0" w:color="auto"/>
                <w:bottom w:val="none" w:sz="0" w:space="0" w:color="auto"/>
                <w:right w:val="none" w:sz="0" w:space="0" w:color="auto"/>
              </w:divBdr>
              <w:divsChild>
                <w:div w:id="18853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6479">
      <w:bodyDiv w:val="1"/>
      <w:marLeft w:val="0"/>
      <w:marRight w:val="0"/>
      <w:marTop w:val="0"/>
      <w:marBottom w:val="0"/>
      <w:divBdr>
        <w:top w:val="none" w:sz="0" w:space="0" w:color="auto"/>
        <w:left w:val="none" w:sz="0" w:space="0" w:color="auto"/>
        <w:bottom w:val="none" w:sz="0" w:space="0" w:color="auto"/>
        <w:right w:val="none" w:sz="0" w:space="0" w:color="auto"/>
      </w:divBdr>
      <w:divsChild>
        <w:div w:id="485705982">
          <w:marLeft w:val="0"/>
          <w:marRight w:val="0"/>
          <w:marTop w:val="0"/>
          <w:marBottom w:val="0"/>
          <w:divBdr>
            <w:top w:val="none" w:sz="0" w:space="0" w:color="auto"/>
            <w:left w:val="none" w:sz="0" w:space="0" w:color="auto"/>
            <w:bottom w:val="none" w:sz="0" w:space="0" w:color="auto"/>
            <w:right w:val="none" w:sz="0" w:space="0" w:color="auto"/>
          </w:divBdr>
          <w:divsChild>
            <w:div w:id="29454024">
              <w:marLeft w:val="0"/>
              <w:marRight w:val="0"/>
              <w:marTop w:val="0"/>
              <w:marBottom w:val="0"/>
              <w:divBdr>
                <w:top w:val="none" w:sz="0" w:space="0" w:color="auto"/>
                <w:left w:val="none" w:sz="0" w:space="0" w:color="auto"/>
                <w:bottom w:val="none" w:sz="0" w:space="0" w:color="auto"/>
                <w:right w:val="none" w:sz="0" w:space="0" w:color="auto"/>
              </w:divBdr>
              <w:divsChild>
                <w:div w:id="40785185">
                  <w:marLeft w:val="0"/>
                  <w:marRight w:val="0"/>
                  <w:marTop w:val="0"/>
                  <w:marBottom w:val="0"/>
                  <w:divBdr>
                    <w:top w:val="none" w:sz="0" w:space="0" w:color="auto"/>
                    <w:left w:val="none" w:sz="0" w:space="0" w:color="auto"/>
                    <w:bottom w:val="none" w:sz="0" w:space="0" w:color="auto"/>
                    <w:right w:val="none" w:sz="0" w:space="0" w:color="auto"/>
                  </w:divBdr>
                  <w:divsChild>
                    <w:div w:id="11043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1715">
      <w:bodyDiv w:val="1"/>
      <w:marLeft w:val="0"/>
      <w:marRight w:val="0"/>
      <w:marTop w:val="0"/>
      <w:marBottom w:val="0"/>
      <w:divBdr>
        <w:top w:val="none" w:sz="0" w:space="0" w:color="auto"/>
        <w:left w:val="none" w:sz="0" w:space="0" w:color="auto"/>
        <w:bottom w:val="none" w:sz="0" w:space="0" w:color="auto"/>
        <w:right w:val="none" w:sz="0" w:space="0" w:color="auto"/>
      </w:divBdr>
      <w:divsChild>
        <w:div w:id="46150658">
          <w:marLeft w:val="0"/>
          <w:marRight w:val="0"/>
          <w:marTop w:val="0"/>
          <w:marBottom w:val="0"/>
          <w:divBdr>
            <w:top w:val="none" w:sz="0" w:space="0" w:color="auto"/>
            <w:left w:val="none" w:sz="0" w:space="0" w:color="auto"/>
            <w:bottom w:val="none" w:sz="0" w:space="0" w:color="auto"/>
            <w:right w:val="none" w:sz="0" w:space="0" w:color="auto"/>
          </w:divBdr>
          <w:divsChild>
            <w:div w:id="471219588">
              <w:marLeft w:val="0"/>
              <w:marRight w:val="0"/>
              <w:marTop w:val="0"/>
              <w:marBottom w:val="0"/>
              <w:divBdr>
                <w:top w:val="none" w:sz="0" w:space="0" w:color="auto"/>
                <w:left w:val="none" w:sz="0" w:space="0" w:color="auto"/>
                <w:bottom w:val="none" w:sz="0" w:space="0" w:color="auto"/>
                <w:right w:val="none" w:sz="0" w:space="0" w:color="auto"/>
              </w:divBdr>
              <w:divsChild>
                <w:div w:id="17816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0930">
      <w:bodyDiv w:val="1"/>
      <w:marLeft w:val="0"/>
      <w:marRight w:val="0"/>
      <w:marTop w:val="0"/>
      <w:marBottom w:val="0"/>
      <w:divBdr>
        <w:top w:val="none" w:sz="0" w:space="0" w:color="auto"/>
        <w:left w:val="none" w:sz="0" w:space="0" w:color="auto"/>
        <w:bottom w:val="none" w:sz="0" w:space="0" w:color="auto"/>
        <w:right w:val="none" w:sz="0" w:space="0" w:color="auto"/>
      </w:divBdr>
      <w:divsChild>
        <w:div w:id="557134049">
          <w:marLeft w:val="0"/>
          <w:marRight w:val="0"/>
          <w:marTop w:val="0"/>
          <w:marBottom w:val="0"/>
          <w:divBdr>
            <w:top w:val="none" w:sz="0" w:space="0" w:color="auto"/>
            <w:left w:val="none" w:sz="0" w:space="0" w:color="auto"/>
            <w:bottom w:val="none" w:sz="0" w:space="0" w:color="auto"/>
            <w:right w:val="none" w:sz="0" w:space="0" w:color="auto"/>
          </w:divBdr>
          <w:divsChild>
            <w:div w:id="66536927">
              <w:marLeft w:val="0"/>
              <w:marRight w:val="0"/>
              <w:marTop w:val="0"/>
              <w:marBottom w:val="0"/>
              <w:divBdr>
                <w:top w:val="none" w:sz="0" w:space="0" w:color="auto"/>
                <w:left w:val="none" w:sz="0" w:space="0" w:color="auto"/>
                <w:bottom w:val="none" w:sz="0" w:space="0" w:color="auto"/>
                <w:right w:val="none" w:sz="0" w:space="0" w:color="auto"/>
              </w:divBdr>
              <w:divsChild>
                <w:div w:id="8142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7030">
      <w:bodyDiv w:val="1"/>
      <w:marLeft w:val="0"/>
      <w:marRight w:val="0"/>
      <w:marTop w:val="0"/>
      <w:marBottom w:val="0"/>
      <w:divBdr>
        <w:top w:val="none" w:sz="0" w:space="0" w:color="auto"/>
        <w:left w:val="none" w:sz="0" w:space="0" w:color="auto"/>
        <w:bottom w:val="none" w:sz="0" w:space="0" w:color="auto"/>
        <w:right w:val="none" w:sz="0" w:space="0" w:color="auto"/>
      </w:divBdr>
      <w:divsChild>
        <w:div w:id="601494438">
          <w:marLeft w:val="0"/>
          <w:marRight w:val="0"/>
          <w:marTop w:val="0"/>
          <w:marBottom w:val="0"/>
          <w:divBdr>
            <w:top w:val="none" w:sz="0" w:space="0" w:color="auto"/>
            <w:left w:val="none" w:sz="0" w:space="0" w:color="auto"/>
            <w:bottom w:val="none" w:sz="0" w:space="0" w:color="auto"/>
            <w:right w:val="none" w:sz="0" w:space="0" w:color="auto"/>
          </w:divBdr>
          <w:divsChild>
            <w:div w:id="636954037">
              <w:marLeft w:val="0"/>
              <w:marRight w:val="0"/>
              <w:marTop w:val="0"/>
              <w:marBottom w:val="0"/>
              <w:divBdr>
                <w:top w:val="none" w:sz="0" w:space="0" w:color="auto"/>
                <w:left w:val="none" w:sz="0" w:space="0" w:color="auto"/>
                <w:bottom w:val="none" w:sz="0" w:space="0" w:color="auto"/>
                <w:right w:val="none" w:sz="0" w:space="0" w:color="auto"/>
              </w:divBdr>
              <w:divsChild>
                <w:div w:id="21157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231">
      <w:bodyDiv w:val="1"/>
      <w:marLeft w:val="0"/>
      <w:marRight w:val="0"/>
      <w:marTop w:val="0"/>
      <w:marBottom w:val="0"/>
      <w:divBdr>
        <w:top w:val="none" w:sz="0" w:space="0" w:color="auto"/>
        <w:left w:val="none" w:sz="0" w:space="0" w:color="auto"/>
        <w:bottom w:val="none" w:sz="0" w:space="0" w:color="auto"/>
        <w:right w:val="none" w:sz="0" w:space="0" w:color="auto"/>
      </w:divBdr>
      <w:divsChild>
        <w:div w:id="1575311768">
          <w:marLeft w:val="0"/>
          <w:marRight w:val="0"/>
          <w:marTop w:val="0"/>
          <w:marBottom w:val="0"/>
          <w:divBdr>
            <w:top w:val="none" w:sz="0" w:space="0" w:color="auto"/>
            <w:left w:val="none" w:sz="0" w:space="0" w:color="auto"/>
            <w:bottom w:val="none" w:sz="0" w:space="0" w:color="auto"/>
            <w:right w:val="none" w:sz="0" w:space="0" w:color="auto"/>
          </w:divBdr>
          <w:divsChild>
            <w:div w:id="1890339868">
              <w:marLeft w:val="0"/>
              <w:marRight w:val="0"/>
              <w:marTop w:val="0"/>
              <w:marBottom w:val="0"/>
              <w:divBdr>
                <w:top w:val="none" w:sz="0" w:space="0" w:color="auto"/>
                <w:left w:val="none" w:sz="0" w:space="0" w:color="auto"/>
                <w:bottom w:val="none" w:sz="0" w:space="0" w:color="auto"/>
                <w:right w:val="none" w:sz="0" w:space="0" w:color="auto"/>
              </w:divBdr>
              <w:divsChild>
                <w:div w:id="10109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5194">
      <w:bodyDiv w:val="1"/>
      <w:marLeft w:val="0"/>
      <w:marRight w:val="0"/>
      <w:marTop w:val="0"/>
      <w:marBottom w:val="0"/>
      <w:divBdr>
        <w:top w:val="none" w:sz="0" w:space="0" w:color="auto"/>
        <w:left w:val="none" w:sz="0" w:space="0" w:color="auto"/>
        <w:bottom w:val="none" w:sz="0" w:space="0" w:color="auto"/>
        <w:right w:val="none" w:sz="0" w:space="0" w:color="auto"/>
      </w:divBdr>
      <w:divsChild>
        <w:div w:id="468058981">
          <w:marLeft w:val="0"/>
          <w:marRight w:val="0"/>
          <w:marTop w:val="0"/>
          <w:marBottom w:val="0"/>
          <w:divBdr>
            <w:top w:val="none" w:sz="0" w:space="0" w:color="auto"/>
            <w:left w:val="none" w:sz="0" w:space="0" w:color="auto"/>
            <w:bottom w:val="none" w:sz="0" w:space="0" w:color="auto"/>
            <w:right w:val="none" w:sz="0" w:space="0" w:color="auto"/>
          </w:divBdr>
          <w:divsChild>
            <w:div w:id="71122532">
              <w:marLeft w:val="0"/>
              <w:marRight w:val="0"/>
              <w:marTop w:val="0"/>
              <w:marBottom w:val="0"/>
              <w:divBdr>
                <w:top w:val="none" w:sz="0" w:space="0" w:color="auto"/>
                <w:left w:val="none" w:sz="0" w:space="0" w:color="auto"/>
                <w:bottom w:val="none" w:sz="0" w:space="0" w:color="auto"/>
                <w:right w:val="none" w:sz="0" w:space="0" w:color="auto"/>
              </w:divBdr>
              <w:divsChild>
                <w:div w:id="1689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6808">
      <w:bodyDiv w:val="1"/>
      <w:marLeft w:val="0"/>
      <w:marRight w:val="0"/>
      <w:marTop w:val="0"/>
      <w:marBottom w:val="0"/>
      <w:divBdr>
        <w:top w:val="none" w:sz="0" w:space="0" w:color="auto"/>
        <w:left w:val="none" w:sz="0" w:space="0" w:color="auto"/>
        <w:bottom w:val="none" w:sz="0" w:space="0" w:color="auto"/>
        <w:right w:val="none" w:sz="0" w:space="0" w:color="auto"/>
      </w:divBdr>
      <w:divsChild>
        <w:div w:id="1227104477">
          <w:marLeft w:val="0"/>
          <w:marRight w:val="0"/>
          <w:marTop w:val="0"/>
          <w:marBottom w:val="0"/>
          <w:divBdr>
            <w:top w:val="none" w:sz="0" w:space="0" w:color="auto"/>
            <w:left w:val="none" w:sz="0" w:space="0" w:color="auto"/>
            <w:bottom w:val="none" w:sz="0" w:space="0" w:color="auto"/>
            <w:right w:val="none" w:sz="0" w:space="0" w:color="auto"/>
          </w:divBdr>
          <w:divsChild>
            <w:div w:id="1936595865">
              <w:marLeft w:val="0"/>
              <w:marRight w:val="0"/>
              <w:marTop w:val="0"/>
              <w:marBottom w:val="0"/>
              <w:divBdr>
                <w:top w:val="none" w:sz="0" w:space="0" w:color="auto"/>
                <w:left w:val="none" w:sz="0" w:space="0" w:color="auto"/>
                <w:bottom w:val="none" w:sz="0" w:space="0" w:color="auto"/>
                <w:right w:val="none" w:sz="0" w:space="0" w:color="auto"/>
              </w:divBdr>
              <w:divsChild>
                <w:div w:id="67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92663">
      <w:bodyDiv w:val="1"/>
      <w:marLeft w:val="0"/>
      <w:marRight w:val="0"/>
      <w:marTop w:val="0"/>
      <w:marBottom w:val="0"/>
      <w:divBdr>
        <w:top w:val="none" w:sz="0" w:space="0" w:color="auto"/>
        <w:left w:val="none" w:sz="0" w:space="0" w:color="auto"/>
        <w:bottom w:val="none" w:sz="0" w:space="0" w:color="auto"/>
        <w:right w:val="none" w:sz="0" w:space="0" w:color="auto"/>
      </w:divBdr>
      <w:divsChild>
        <w:div w:id="1201674144">
          <w:marLeft w:val="0"/>
          <w:marRight w:val="0"/>
          <w:marTop w:val="0"/>
          <w:marBottom w:val="0"/>
          <w:divBdr>
            <w:top w:val="none" w:sz="0" w:space="0" w:color="auto"/>
            <w:left w:val="none" w:sz="0" w:space="0" w:color="auto"/>
            <w:bottom w:val="none" w:sz="0" w:space="0" w:color="auto"/>
            <w:right w:val="none" w:sz="0" w:space="0" w:color="auto"/>
          </w:divBdr>
          <w:divsChild>
            <w:div w:id="2052029911">
              <w:marLeft w:val="0"/>
              <w:marRight w:val="0"/>
              <w:marTop w:val="0"/>
              <w:marBottom w:val="0"/>
              <w:divBdr>
                <w:top w:val="none" w:sz="0" w:space="0" w:color="auto"/>
                <w:left w:val="none" w:sz="0" w:space="0" w:color="auto"/>
                <w:bottom w:val="none" w:sz="0" w:space="0" w:color="auto"/>
                <w:right w:val="none" w:sz="0" w:space="0" w:color="auto"/>
              </w:divBdr>
              <w:divsChild>
                <w:div w:id="19586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2827">
      <w:bodyDiv w:val="1"/>
      <w:marLeft w:val="0"/>
      <w:marRight w:val="0"/>
      <w:marTop w:val="0"/>
      <w:marBottom w:val="0"/>
      <w:divBdr>
        <w:top w:val="none" w:sz="0" w:space="0" w:color="auto"/>
        <w:left w:val="none" w:sz="0" w:space="0" w:color="auto"/>
        <w:bottom w:val="none" w:sz="0" w:space="0" w:color="auto"/>
        <w:right w:val="none" w:sz="0" w:space="0" w:color="auto"/>
      </w:divBdr>
    </w:div>
    <w:div w:id="1751846414">
      <w:bodyDiv w:val="1"/>
      <w:marLeft w:val="0"/>
      <w:marRight w:val="0"/>
      <w:marTop w:val="0"/>
      <w:marBottom w:val="0"/>
      <w:divBdr>
        <w:top w:val="none" w:sz="0" w:space="0" w:color="auto"/>
        <w:left w:val="none" w:sz="0" w:space="0" w:color="auto"/>
        <w:bottom w:val="none" w:sz="0" w:space="0" w:color="auto"/>
        <w:right w:val="none" w:sz="0" w:space="0" w:color="auto"/>
      </w:divBdr>
      <w:divsChild>
        <w:div w:id="333723995">
          <w:marLeft w:val="0"/>
          <w:marRight w:val="0"/>
          <w:marTop w:val="0"/>
          <w:marBottom w:val="0"/>
          <w:divBdr>
            <w:top w:val="none" w:sz="0" w:space="0" w:color="auto"/>
            <w:left w:val="none" w:sz="0" w:space="0" w:color="auto"/>
            <w:bottom w:val="none" w:sz="0" w:space="0" w:color="auto"/>
            <w:right w:val="none" w:sz="0" w:space="0" w:color="auto"/>
          </w:divBdr>
          <w:divsChild>
            <w:div w:id="1535386480">
              <w:marLeft w:val="0"/>
              <w:marRight w:val="0"/>
              <w:marTop w:val="0"/>
              <w:marBottom w:val="0"/>
              <w:divBdr>
                <w:top w:val="none" w:sz="0" w:space="0" w:color="auto"/>
                <w:left w:val="none" w:sz="0" w:space="0" w:color="auto"/>
                <w:bottom w:val="none" w:sz="0" w:space="0" w:color="auto"/>
                <w:right w:val="none" w:sz="0" w:space="0" w:color="auto"/>
              </w:divBdr>
              <w:divsChild>
                <w:div w:id="300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86132">
      <w:bodyDiv w:val="1"/>
      <w:marLeft w:val="0"/>
      <w:marRight w:val="0"/>
      <w:marTop w:val="0"/>
      <w:marBottom w:val="0"/>
      <w:divBdr>
        <w:top w:val="none" w:sz="0" w:space="0" w:color="auto"/>
        <w:left w:val="none" w:sz="0" w:space="0" w:color="auto"/>
        <w:bottom w:val="none" w:sz="0" w:space="0" w:color="auto"/>
        <w:right w:val="none" w:sz="0" w:space="0" w:color="auto"/>
      </w:divBdr>
      <w:divsChild>
        <w:div w:id="879711998">
          <w:marLeft w:val="0"/>
          <w:marRight w:val="0"/>
          <w:marTop w:val="0"/>
          <w:marBottom w:val="0"/>
          <w:divBdr>
            <w:top w:val="none" w:sz="0" w:space="0" w:color="auto"/>
            <w:left w:val="none" w:sz="0" w:space="0" w:color="auto"/>
            <w:bottom w:val="none" w:sz="0" w:space="0" w:color="auto"/>
            <w:right w:val="none" w:sz="0" w:space="0" w:color="auto"/>
          </w:divBdr>
          <w:divsChild>
            <w:div w:id="757677352">
              <w:marLeft w:val="0"/>
              <w:marRight w:val="0"/>
              <w:marTop w:val="0"/>
              <w:marBottom w:val="0"/>
              <w:divBdr>
                <w:top w:val="none" w:sz="0" w:space="0" w:color="auto"/>
                <w:left w:val="none" w:sz="0" w:space="0" w:color="auto"/>
                <w:bottom w:val="none" w:sz="0" w:space="0" w:color="auto"/>
                <w:right w:val="none" w:sz="0" w:space="0" w:color="auto"/>
              </w:divBdr>
              <w:divsChild>
                <w:div w:id="20067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073">
      <w:bodyDiv w:val="1"/>
      <w:marLeft w:val="0"/>
      <w:marRight w:val="0"/>
      <w:marTop w:val="0"/>
      <w:marBottom w:val="0"/>
      <w:divBdr>
        <w:top w:val="none" w:sz="0" w:space="0" w:color="auto"/>
        <w:left w:val="none" w:sz="0" w:space="0" w:color="auto"/>
        <w:bottom w:val="none" w:sz="0" w:space="0" w:color="auto"/>
        <w:right w:val="none" w:sz="0" w:space="0" w:color="auto"/>
      </w:divBdr>
    </w:div>
    <w:div w:id="1839464543">
      <w:bodyDiv w:val="1"/>
      <w:marLeft w:val="0"/>
      <w:marRight w:val="0"/>
      <w:marTop w:val="0"/>
      <w:marBottom w:val="0"/>
      <w:divBdr>
        <w:top w:val="none" w:sz="0" w:space="0" w:color="auto"/>
        <w:left w:val="none" w:sz="0" w:space="0" w:color="auto"/>
        <w:bottom w:val="none" w:sz="0" w:space="0" w:color="auto"/>
        <w:right w:val="none" w:sz="0" w:space="0" w:color="auto"/>
      </w:divBdr>
      <w:divsChild>
        <w:div w:id="1353914646">
          <w:marLeft w:val="0"/>
          <w:marRight w:val="0"/>
          <w:marTop w:val="0"/>
          <w:marBottom w:val="0"/>
          <w:divBdr>
            <w:top w:val="none" w:sz="0" w:space="0" w:color="auto"/>
            <w:left w:val="none" w:sz="0" w:space="0" w:color="auto"/>
            <w:bottom w:val="none" w:sz="0" w:space="0" w:color="auto"/>
            <w:right w:val="none" w:sz="0" w:space="0" w:color="auto"/>
          </w:divBdr>
          <w:divsChild>
            <w:div w:id="457842535">
              <w:marLeft w:val="0"/>
              <w:marRight w:val="0"/>
              <w:marTop w:val="0"/>
              <w:marBottom w:val="0"/>
              <w:divBdr>
                <w:top w:val="none" w:sz="0" w:space="0" w:color="auto"/>
                <w:left w:val="none" w:sz="0" w:space="0" w:color="auto"/>
                <w:bottom w:val="none" w:sz="0" w:space="0" w:color="auto"/>
                <w:right w:val="none" w:sz="0" w:space="0" w:color="auto"/>
              </w:divBdr>
              <w:divsChild>
                <w:div w:id="14888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625-022-01221-z"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oi.org/10.3390/su11154146"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0022-4537.00176"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doi.org/10.3390/su12010404"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16915</Characters>
  <Application>Microsoft Office Word</Application>
  <DocSecurity>0</DocSecurity>
  <Lines>140</Lines>
  <Paragraphs>39</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Emilsson</dc:creator>
  <cp:keywords/>
  <dc:description/>
  <cp:lastModifiedBy>ildi clarke</cp:lastModifiedBy>
  <cp:revision>2</cp:revision>
  <cp:lastPrinted>2024-04-18T06:32:00Z</cp:lastPrinted>
  <dcterms:created xsi:type="dcterms:W3CDTF">2024-08-26T10:36:00Z</dcterms:created>
  <dcterms:modified xsi:type="dcterms:W3CDTF">2024-08-26T10:36:00Z</dcterms:modified>
</cp:coreProperties>
</file>