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D6DF" w14:textId="3E49E881" w:rsidR="00B032D2" w:rsidRDefault="00B032D2" w:rsidP="00B032D2">
      <w:pPr>
        <w:spacing w:after="0" w:line="259" w:lineRule="auto"/>
        <w:ind w:left="3795" w:hanging="10"/>
      </w:pPr>
      <w:r>
        <w:rPr>
          <w:b/>
          <w:sz w:val="22"/>
        </w:rPr>
        <w:t>Supplementary material</w:t>
      </w:r>
    </w:p>
    <w:p w14:paraId="4E9A7794" w14:textId="0B1D5295" w:rsidR="00B032D2" w:rsidRDefault="00B032D2" w:rsidP="00E012A3">
      <w:pPr>
        <w:spacing w:after="0" w:line="259" w:lineRule="auto"/>
        <w:ind w:left="720" w:firstLine="0"/>
      </w:pPr>
      <w:r>
        <w:rPr>
          <w:b/>
          <w:sz w:val="22"/>
        </w:rPr>
        <w:t xml:space="preserve"> </w:t>
      </w:r>
    </w:p>
    <w:p w14:paraId="16EA4694" w14:textId="77777777" w:rsidR="00B032D2" w:rsidRDefault="00B032D2" w:rsidP="00B032D2">
      <w:pPr>
        <w:spacing w:after="0" w:line="259" w:lineRule="auto"/>
        <w:ind w:hanging="10"/>
      </w:pPr>
      <w:r>
        <w:rPr>
          <w:i/>
          <w:sz w:val="22"/>
        </w:rPr>
        <w:t>C</w:t>
      </w:r>
      <w:r>
        <w:rPr>
          <w:i/>
          <w:sz w:val="22"/>
          <w:u w:val="single" w:color="000000"/>
        </w:rPr>
        <w:t>orrelations between factor</w:t>
      </w:r>
      <w:r>
        <w:rPr>
          <w:i/>
          <w:sz w:val="22"/>
        </w:rPr>
        <w:t xml:space="preserve">s   </w:t>
      </w:r>
    </w:p>
    <w:tbl>
      <w:tblPr>
        <w:tblStyle w:val="TableGrid"/>
        <w:tblW w:w="8239" w:type="dxa"/>
        <w:tblInd w:w="816" w:type="dxa"/>
        <w:tblCellMar>
          <w:top w:w="96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1961"/>
        <w:gridCol w:w="2089"/>
        <w:gridCol w:w="1748"/>
      </w:tblGrid>
      <w:tr w:rsidR="00B032D2" w14:paraId="3AAB4C8B" w14:textId="77777777" w:rsidTr="009616A8">
        <w:trPr>
          <w:trHeight w:val="617"/>
        </w:trPr>
        <w:tc>
          <w:tcPr>
            <w:tcW w:w="244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4A25F21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2833C7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rPr>
                <w:b/>
              </w:rPr>
              <w:t>Factor 1</w:t>
            </w:r>
            <w: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573B60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rPr>
                <w:b/>
              </w:rPr>
              <w:t>Factor 2</w:t>
            </w:r>
            <w:r>
              <w:t xml:space="preserve"> </w:t>
            </w:r>
          </w:p>
        </w:tc>
        <w:tc>
          <w:tcPr>
            <w:tcW w:w="17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8DA2CD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rPr>
                <w:b/>
              </w:rPr>
              <w:t>Factor 3</w:t>
            </w:r>
            <w:r>
              <w:t xml:space="preserve"> </w:t>
            </w:r>
          </w:p>
        </w:tc>
      </w:tr>
      <w:tr w:rsidR="00B032D2" w14:paraId="4F05367B" w14:textId="77777777" w:rsidTr="009616A8">
        <w:trPr>
          <w:trHeight w:val="1333"/>
        </w:trPr>
        <w:tc>
          <w:tcPr>
            <w:tcW w:w="24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A44191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rPr>
                <w:b/>
              </w:rPr>
              <w:t xml:space="preserve">Factor 1 </w:t>
            </w:r>
          </w:p>
          <w:p w14:paraId="3074460C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77B00330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t xml:space="preserve">     ME/CFS </w:t>
            </w:r>
          </w:p>
          <w:p w14:paraId="3677378F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19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9B2AD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59C63A7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- </w:t>
            </w:r>
          </w:p>
          <w:p w14:paraId="24BCC277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- </w:t>
            </w:r>
          </w:p>
          <w:p w14:paraId="787D18A8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27E588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7F9D8006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.465 </w:t>
            </w:r>
          </w:p>
          <w:p w14:paraId="58455C7E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.374 </w:t>
            </w:r>
          </w:p>
          <w:p w14:paraId="77FA206B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.494 </w:t>
            </w:r>
          </w:p>
        </w:tc>
        <w:tc>
          <w:tcPr>
            <w:tcW w:w="17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BA901F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7D37DAC9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.107 </w:t>
            </w:r>
          </w:p>
          <w:p w14:paraId="62D155F1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.255 </w:t>
            </w:r>
          </w:p>
          <w:p w14:paraId="13DAE162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.165 </w:t>
            </w:r>
          </w:p>
        </w:tc>
      </w:tr>
      <w:tr w:rsidR="00B032D2" w14:paraId="4E201C6E" w14:textId="77777777" w:rsidTr="009616A8">
        <w:trPr>
          <w:trHeight w:val="1337"/>
        </w:trPr>
        <w:tc>
          <w:tcPr>
            <w:tcW w:w="24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607EA46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rPr>
                <w:b/>
              </w:rPr>
              <w:t xml:space="preserve">Factor 2 </w:t>
            </w:r>
          </w:p>
          <w:p w14:paraId="48B32DE3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1CF4289F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5DC7165B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19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9B17C8C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6903D86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- </w:t>
            </w:r>
          </w:p>
          <w:p w14:paraId="5390F30E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- </w:t>
            </w:r>
          </w:p>
          <w:p w14:paraId="7AC9368D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43EB098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440963F3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- </w:t>
            </w:r>
          </w:p>
          <w:p w14:paraId="374C4BFA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- </w:t>
            </w:r>
          </w:p>
          <w:p w14:paraId="050B827A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7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25992ED4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00A650D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.080 </w:t>
            </w:r>
          </w:p>
          <w:p w14:paraId="0776EE38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.255 </w:t>
            </w:r>
          </w:p>
          <w:p w14:paraId="789D85BA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.123 </w:t>
            </w:r>
          </w:p>
        </w:tc>
      </w:tr>
    </w:tbl>
    <w:p w14:paraId="40EF80C0" w14:textId="77777777" w:rsidR="00B032D2" w:rsidRDefault="00B032D2" w:rsidP="00B032D2">
      <w:pPr>
        <w:spacing w:after="116" w:line="259" w:lineRule="auto"/>
        <w:ind w:left="786" w:firstLine="0"/>
        <w:jc w:val="center"/>
      </w:pPr>
      <w:r>
        <w:t xml:space="preserve"> </w:t>
      </w:r>
    </w:p>
    <w:p w14:paraId="3F2B28F5" w14:textId="77777777" w:rsidR="00B032D2" w:rsidRDefault="00B032D2" w:rsidP="00B032D2">
      <w:pPr>
        <w:spacing w:after="112" w:line="259" w:lineRule="auto"/>
        <w:ind w:left="786" w:firstLine="0"/>
        <w:jc w:val="center"/>
      </w:pPr>
      <w:r>
        <w:t xml:space="preserve"> </w:t>
      </w:r>
    </w:p>
    <w:p w14:paraId="75CF055C" w14:textId="77777777" w:rsidR="00B032D2" w:rsidRDefault="00B032D2" w:rsidP="00B032D2">
      <w:pPr>
        <w:spacing w:after="116" w:line="259" w:lineRule="auto"/>
        <w:ind w:left="786" w:firstLine="0"/>
        <w:jc w:val="center"/>
      </w:pPr>
      <w:r>
        <w:t xml:space="preserve"> </w:t>
      </w:r>
    </w:p>
    <w:p w14:paraId="365D45A8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2045B7C2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081138AC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044901A9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1F5E6EC6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2D6B4EAA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374D1CE6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3EC2DAC7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161DDAA2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00DB71A4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7EC82427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63BF2CA8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69BF2568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7370DF35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64CAF4CE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015C9668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7BE574B1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0FCFECC0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2416BB86" w14:textId="77777777" w:rsidR="00E012A3" w:rsidRDefault="00E012A3" w:rsidP="00B032D2">
      <w:pPr>
        <w:spacing w:after="116" w:line="259" w:lineRule="auto"/>
        <w:ind w:left="786" w:firstLine="0"/>
        <w:jc w:val="center"/>
      </w:pPr>
    </w:p>
    <w:p w14:paraId="220D89C4" w14:textId="77777777" w:rsidR="00B032D2" w:rsidRDefault="00B032D2" w:rsidP="00B032D2">
      <w:pPr>
        <w:spacing w:after="92" w:line="259" w:lineRule="auto"/>
        <w:ind w:left="786" w:firstLine="0"/>
        <w:jc w:val="center"/>
      </w:pPr>
      <w:r>
        <w:t xml:space="preserve"> </w:t>
      </w:r>
    </w:p>
    <w:p w14:paraId="7C6AFB0B" w14:textId="77777777" w:rsidR="00B032D2" w:rsidRDefault="00B032D2" w:rsidP="00B032D2">
      <w:pPr>
        <w:spacing w:after="0" w:line="259" w:lineRule="auto"/>
        <w:ind w:hanging="10"/>
      </w:pPr>
      <w:r>
        <w:rPr>
          <w:i/>
          <w:sz w:val="22"/>
        </w:rPr>
        <w:lastRenderedPageBreak/>
        <w:t>E</w:t>
      </w:r>
      <w:r>
        <w:rPr>
          <w:i/>
          <w:sz w:val="22"/>
          <w:u w:val="single" w:color="000000"/>
        </w:rPr>
        <w:t>igenvalues, percentage of variance explained and HAI-M factor loading</w:t>
      </w:r>
      <w:r>
        <w:rPr>
          <w:i/>
          <w:sz w:val="22"/>
        </w:rPr>
        <w:t xml:space="preserve">s </w:t>
      </w:r>
    </w:p>
    <w:tbl>
      <w:tblPr>
        <w:tblStyle w:val="TableGrid"/>
        <w:tblW w:w="8131" w:type="dxa"/>
        <w:tblInd w:w="816" w:type="dxa"/>
        <w:tblCellMar>
          <w:top w:w="98" w:type="dxa"/>
          <w:right w:w="41" w:type="dxa"/>
        </w:tblCellMar>
        <w:tblLook w:val="04A0" w:firstRow="1" w:lastRow="0" w:firstColumn="1" w:lastColumn="0" w:noHBand="0" w:noVBand="1"/>
      </w:tblPr>
      <w:tblGrid>
        <w:gridCol w:w="2581"/>
        <w:gridCol w:w="2072"/>
        <w:gridCol w:w="1853"/>
        <w:gridCol w:w="1625"/>
      </w:tblGrid>
      <w:tr w:rsidR="00B032D2" w14:paraId="52696FE1" w14:textId="77777777" w:rsidTr="009616A8">
        <w:trPr>
          <w:trHeight w:val="1334"/>
        </w:trPr>
        <w:tc>
          <w:tcPr>
            <w:tcW w:w="258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F2DC2D8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14:paraId="0998970A" w14:textId="77777777" w:rsidR="00B032D2" w:rsidRDefault="00B032D2" w:rsidP="009616A8">
            <w:pPr>
              <w:spacing w:after="2" w:line="273" w:lineRule="auto"/>
              <w:ind w:left="0" w:right="213" w:firstLine="0"/>
              <w:jc w:val="both"/>
            </w:pPr>
            <w:r>
              <w:rPr>
                <w:b/>
              </w:rPr>
              <w:t xml:space="preserve">Factor 1: preoccupation with thoughts about </w:t>
            </w:r>
          </w:p>
          <w:p w14:paraId="3DE70172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rPr>
                <w:b/>
              </w:rPr>
              <w:t>health</w:t>
            </w:r>
            <w: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14:paraId="622F4FB3" w14:textId="77777777" w:rsidR="00B032D2" w:rsidRDefault="00B032D2" w:rsidP="009616A8">
            <w:pPr>
              <w:spacing w:after="0" w:line="259" w:lineRule="auto"/>
              <w:ind w:left="0" w:right="27" w:firstLine="0"/>
            </w:pPr>
            <w:r>
              <w:rPr>
                <w:b/>
              </w:rPr>
              <w:t>Factor 2: psychological responses to bodily sensations</w:t>
            </w:r>
            <w:r>
              <w:t xml:space="preserve">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116556" w14:textId="77777777" w:rsidR="00B032D2" w:rsidRDefault="00B032D2" w:rsidP="009616A8">
            <w:pPr>
              <w:spacing w:after="0" w:line="259" w:lineRule="auto"/>
              <w:ind w:left="0" w:right="54" w:firstLine="0"/>
              <w:jc w:val="both"/>
            </w:pPr>
            <w:r>
              <w:rPr>
                <w:b/>
              </w:rPr>
              <w:t>Factor 3: perceived illness likelihood</w:t>
            </w:r>
            <w:r>
              <w:t xml:space="preserve"> </w:t>
            </w:r>
          </w:p>
        </w:tc>
      </w:tr>
      <w:tr w:rsidR="00B032D2" w14:paraId="6F163159" w14:textId="77777777" w:rsidTr="009616A8">
        <w:trPr>
          <w:trHeight w:val="1625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F5EA33" w14:textId="77777777" w:rsidR="00B032D2" w:rsidRDefault="00B032D2" w:rsidP="009616A8">
            <w:pPr>
              <w:spacing w:after="0" w:line="275" w:lineRule="auto"/>
              <w:ind w:left="92" w:right="31" w:firstLine="0"/>
            </w:pPr>
            <w:r>
              <w:rPr>
                <w:b/>
                <w:i/>
              </w:rPr>
              <w:t xml:space="preserve">Eigenvalue (% of variance explained) </w:t>
            </w:r>
          </w:p>
          <w:p w14:paraId="422669BD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t xml:space="preserve">     MS </w:t>
            </w:r>
          </w:p>
          <w:p w14:paraId="56B34EE0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37E5D1B3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AA9034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586ADC0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1686E649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4.768 (39.73) </w:t>
            </w:r>
          </w:p>
          <w:p w14:paraId="503D42C7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5.189 (43.2) </w:t>
            </w:r>
          </w:p>
          <w:p w14:paraId="5937B857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5.573 (46.44)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A7B899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42619B0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35842B8A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1.179 (9.83) </w:t>
            </w:r>
          </w:p>
          <w:p w14:paraId="2A870D2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1.269 (10.58) </w:t>
            </w:r>
          </w:p>
          <w:p w14:paraId="1A0F3CC0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1.169 (9.75)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59A4719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1AA67083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7E3710AD" w14:textId="77777777" w:rsidR="00B032D2" w:rsidRDefault="00B032D2" w:rsidP="009616A8">
            <w:pPr>
              <w:spacing w:after="3" w:line="272" w:lineRule="auto"/>
              <w:ind w:left="0" w:firstLine="0"/>
            </w:pPr>
            <w:r>
              <w:t xml:space="preserve">1.010 (8.42) 1.003 (8.36) </w:t>
            </w:r>
          </w:p>
          <w:p w14:paraId="2187BACE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1.078 (8.99) </w:t>
            </w:r>
          </w:p>
        </w:tc>
      </w:tr>
      <w:tr w:rsidR="00B032D2" w14:paraId="6E31BD12" w14:textId="77777777" w:rsidTr="009616A8">
        <w:trPr>
          <w:trHeight w:val="1332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700C3B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rPr>
                <w:b/>
                <w:i/>
              </w:rPr>
              <w:t>Item 1 factor loadings</w:t>
            </w:r>
            <w:r>
              <w:t xml:space="preserve">  </w:t>
            </w:r>
          </w:p>
          <w:p w14:paraId="029218AA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39C8F472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6D568637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67E3CB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4B9AA74E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.567* </w:t>
            </w:r>
          </w:p>
          <w:p w14:paraId="07113CE5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.241 </w:t>
            </w:r>
          </w:p>
          <w:p w14:paraId="3B59E3B3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.865*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8120F3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2ED9B25E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.114 </w:t>
            </w:r>
          </w:p>
          <w:p w14:paraId="709C7A7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.014 </w:t>
            </w:r>
          </w:p>
          <w:p w14:paraId="3E123E08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.079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E291D8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7B01FC9B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.139 </w:t>
            </w:r>
          </w:p>
          <w:p w14:paraId="1644D127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.028 </w:t>
            </w:r>
          </w:p>
          <w:p w14:paraId="69188EF8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.011 </w:t>
            </w:r>
          </w:p>
        </w:tc>
      </w:tr>
      <w:tr w:rsidR="00B032D2" w14:paraId="4B905DCF" w14:textId="77777777" w:rsidTr="009616A8">
        <w:trPr>
          <w:trHeight w:val="1337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52F5AD9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rPr>
                <w:b/>
                <w:i/>
              </w:rPr>
              <w:t>Item 2</w:t>
            </w:r>
            <w:r>
              <w:t xml:space="preserve"> </w:t>
            </w:r>
            <w:r>
              <w:rPr>
                <w:b/>
                <w:i/>
              </w:rPr>
              <w:t>factor loadings</w:t>
            </w:r>
            <w:r>
              <w:t xml:space="preserve"> </w:t>
            </w:r>
          </w:p>
          <w:p w14:paraId="04BCDB53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5C36C43C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3C131DC5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4469DE97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2C8D2065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.813* </w:t>
            </w:r>
          </w:p>
          <w:p w14:paraId="3D209EDB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.793* </w:t>
            </w:r>
          </w:p>
          <w:p w14:paraId="277AFB12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.791*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3FEAE44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4C70408B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.072 </w:t>
            </w:r>
          </w:p>
          <w:p w14:paraId="0968E62C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.016 </w:t>
            </w:r>
          </w:p>
          <w:p w14:paraId="1852D903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.085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D5C1651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0D0ED2E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.186 </w:t>
            </w:r>
          </w:p>
          <w:p w14:paraId="3A27C9B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.118 </w:t>
            </w:r>
          </w:p>
          <w:p w14:paraId="237145D2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.013 </w:t>
            </w:r>
          </w:p>
        </w:tc>
      </w:tr>
      <w:tr w:rsidR="00B032D2" w14:paraId="6861342B" w14:textId="77777777" w:rsidTr="009616A8">
        <w:trPr>
          <w:trHeight w:val="1361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6BA3D7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rPr>
                <w:b/>
                <w:i/>
              </w:rPr>
              <w:t>Item 3</w:t>
            </w:r>
            <w:r>
              <w:t xml:space="preserve"> </w:t>
            </w:r>
            <w:r>
              <w:rPr>
                <w:b/>
                <w:i/>
              </w:rPr>
              <w:t>factor loadings</w:t>
            </w:r>
            <w:r>
              <w:t xml:space="preserve"> </w:t>
            </w:r>
          </w:p>
          <w:p w14:paraId="4879608C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7379B4FF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t xml:space="preserve">     ME/CFS </w:t>
            </w:r>
          </w:p>
          <w:p w14:paraId="1F21882F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723C2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0D799BA7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.197 </w:t>
            </w:r>
          </w:p>
          <w:p w14:paraId="0D550B18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.156 </w:t>
            </w:r>
          </w:p>
          <w:p w14:paraId="12975EC1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.344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1ACD15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233A7699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.810* </w:t>
            </w:r>
          </w:p>
          <w:p w14:paraId="14E48880" w14:textId="77777777" w:rsidR="00B032D2" w:rsidRDefault="00B032D2" w:rsidP="009616A8">
            <w:pPr>
              <w:spacing w:after="43" w:line="259" w:lineRule="auto"/>
              <w:ind w:left="0" w:firstLine="0"/>
            </w:pPr>
            <w:r>
              <w:t xml:space="preserve">.837* </w:t>
            </w:r>
          </w:p>
          <w:p w14:paraId="1E5563D4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.407*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E380E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4ED3E87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.100 </w:t>
            </w:r>
          </w:p>
          <w:p w14:paraId="32891370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.281 </w:t>
            </w:r>
          </w:p>
          <w:p w14:paraId="4FBB881A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.157 </w:t>
            </w:r>
          </w:p>
        </w:tc>
      </w:tr>
      <w:tr w:rsidR="00B032D2" w14:paraId="37CB5005" w14:textId="77777777" w:rsidTr="009616A8">
        <w:trPr>
          <w:trHeight w:val="1333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1B56F2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rPr>
                <w:b/>
                <w:i/>
              </w:rPr>
              <w:t>Item 4 factor loadings</w:t>
            </w:r>
            <w:r>
              <w:t xml:space="preserve"> </w:t>
            </w:r>
          </w:p>
          <w:p w14:paraId="57E36F62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t xml:space="preserve">     MS </w:t>
            </w:r>
          </w:p>
          <w:p w14:paraId="4B34EAFA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482753A2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C04D63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17659926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.762* </w:t>
            </w:r>
          </w:p>
          <w:p w14:paraId="2FB0F38A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.518* </w:t>
            </w:r>
          </w:p>
          <w:p w14:paraId="327BB978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.846*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86FD3F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08AE2CC3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.095 </w:t>
            </w:r>
          </w:p>
          <w:p w14:paraId="1CF7E446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.306 </w:t>
            </w:r>
          </w:p>
          <w:p w14:paraId="6CFD0414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.014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1926B6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292E224F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.007 </w:t>
            </w:r>
          </w:p>
          <w:p w14:paraId="69E701C5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.141 </w:t>
            </w:r>
          </w:p>
          <w:p w14:paraId="5E3BD0EF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.160 </w:t>
            </w:r>
          </w:p>
        </w:tc>
      </w:tr>
      <w:tr w:rsidR="00B032D2" w14:paraId="0237D4A9" w14:textId="77777777" w:rsidTr="009616A8">
        <w:trPr>
          <w:trHeight w:val="1361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C99893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rPr>
                <w:b/>
                <w:i/>
              </w:rPr>
              <w:t>Item 5</w:t>
            </w:r>
            <w:r>
              <w:t xml:space="preserve"> </w:t>
            </w:r>
            <w:r>
              <w:rPr>
                <w:b/>
                <w:i/>
              </w:rPr>
              <w:t>factor loadings</w:t>
            </w:r>
            <w:r>
              <w:t xml:space="preserve"> </w:t>
            </w:r>
          </w:p>
          <w:p w14:paraId="09EF0131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310D7AB6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6D295DA6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FA98B9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36C1CEF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.241 </w:t>
            </w:r>
          </w:p>
          <w:p w14:paraId="442CD64E" w14:textId="77777777" w:rsidR="00B032D2" w:rsidRDefault="00B032D2" w:rsidP="009616A8">
            <w:pPr>
              <w:spacing w:after="47" w:line="259" w:lineRule="auto"/>
              <w:ind w:left="0" w:firstLine="0"/>
            </w:pPr>
            <w:r>
              <w:t xml:space="preserve">.073 </w:t>
            </w:r>
          </w:p>
          <w:p w14:paraId="0726579D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.489*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FBDD6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2D68A6AF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.272 </w:t>
            </w:r>
          </w:p>
          <w:p w14:paraId="22CF564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.185 </w:t>
            </w:r>
          </w:p>
          <w:p w14:paraId="072CA474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.052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ADA964" w14:textId="77777777" w:rsidR="00B032D2" w:rsidRDefault="00B032D2" w:rsidP="009616A8">
            <w:pPr>
              <w:spacing w:after="47" w:line="259" w:lineRule="auto"/>
              <w:ind w:left="0" w:firstLine="0"/>
            </w:pPr>
            <w:r>
              <w:t xml:space="preserve"> </w:t>
            </w:r>
          </w:p>
          <w:p w14:paraId="5F484475" w14:textId="77777777" w:rsidR="00B032D2" w:rsidRDefault="00B032D2" w:rsidP="009616A8">
            <w:pPr>
              <w:spacing w:after="8" w:line="259" w:lineRule="auto"/>
              <w:ind w:left="0" w:firstLine="0"/>
            </w:pPr>
            <w:r>
              <w:t xml:space="preserve">. 455* </w:t>
            </w:r>
          </w:p>
          <w:p w14:paraId="72772241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.690* </w:t>
            </w:r>
          </w:p>
          <w:p w14:paraId="5F6A0B14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.570* </w:t>
            </w:r>
          </w:p>
        </w:tc>
      </w:tr>
      <w:tr w:rsidR="00B032D2" w14:paraId="7F6656B0" w14:textId="77777777" w:rsidTr="009616A8">
        <w:trPr>
          <w:trHeight w:val="1360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E61B6E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rPr>
                <w:b/>
                <w:i/>
              </w:rPr>
              <w:t>Item 6</w:t>
            </w:r>
            <w:r>
              <w:t xml:space="preserve"> </w:t>
            </w:r>
            <w:r>
              <w:rPr>
                <w:b/>
                <w:i/>
              </w:rPr>
              <w:t>factor loadings</w:t>
            </w:r>
            <w:r>
              <w:t xml:space="preserve"> </w:t>
            </w:r>
          </w:p>
          <w:p w14:paraId="40B7221B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4CA439CE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534A5F10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2DD0BC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63ADBA06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.613* </w:t>
            </w:r>
          </w:p>
          <w:p w14:paraId="1AC6707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.564* </w:t>
            </w:r>
          </w:p>
          <w:p w14:paraId="49D466FB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.916*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7F9368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5D46F005" w14:textId="77777777" w:rsidR="00B032D2" w:rsidRDefault="00B032D2" w:rsidP="009616A8">
            <w:pPr>
              <w:spacing w:after="47" w:line="259" w:lineRule="auto"/>
              <w:ind w:left="0" w:firstLine="0"/>
            </w:pPr>
            <w:r>
              <w:t xml:space="preserve">.283 </w:t>
            </w:r>
          </w:p>
          <w:p w14:paraId="0572D7BF" w14:textId="77777777" w:rsidR="00B032D2" w:rsidRDefault="00B032D2" w:rsidP="009616A8">
            <w:pPr>
              <w:spacing w:after="3" w:line="259" w:lineRule="auto"/>
              <w:ind w:left="0" w:firstLine="0"/>
            </w:pPr>
            <w:r>
              <w:t xml:space="preserve">4.86* </w:t>
            </w:r>
          </w:p>
          <w:p w14:paraId="21CB6B64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.067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E3AD3A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2079520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.062 </w:t>
            </w:r>
          </w:p>
          <w:p w14:paraId="694BB239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.089 </w:t>
            </w:r>
          </w:p>
          <w:p w14:paraId="180127F3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.019 </w:t>
            </w:r>
          </w:p>
        </w:tc>
      </w:tr>
      <w:tr w:rsidR="00B032D2" w14:paraId="1EA775CB" w14:textId="77777777" w:rsidTr="009616A8">
        <w:trPr>
          <w:trHeight w:val="1360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4188DBC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rPr>
                <w:b/>
                <w:i/>
              </w:rPr>
              <w:t>Item 7 factor loadings</w:t>
            </w:r>
            <w:r>
              <w:t xml:space="preserve"> </w:t>
            </w:r>
          </w:p>
          <w:p w14:paraId="0D021913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2488B516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2B97D5E6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AF5A846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3D458FD3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.841* </w:t>
            </w:r>
          </w:p>
          <w:p w14:paraId="30AB5803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.559* </w:t>
            </w:r>
          </w:p>
          <w:p w14:paraId="385C3412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.628*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44466D3B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5CD95057" w14:textId="77777777" w:rsidR="00B032D2" w:rsidRDefault="00B032D2" w:rsidP="009616A8">
            <w:pPr>
              <w:spacing w:after="46" w:line="259" w:lineRule="auto"/>
              <w:ind w:left="0" w:firstLine="0"/>
            </w:pPr>
            <w:r>
              <w:t xml:space="preserve">-.182 </w:t>
            </w:r>
          </w:p>
          <w:p w14:paraId="17EC06A1" w14:textId="77777777" w:rsidR="00B032D2" w:rsidRDefault="00B032D2" w:rsidP="009616A8">
            <w:pPr>
              <w:spacing w:after="3" w:line="259" w:lineRule="auto"/>
              <w:ind w:left="0" w:firstLine="0"/>
            </w:pPr>
            <w:r>
              <w:t xml:space="preserve">-2.38 </w:t>
            </w:r>
          </w:p>
          <w:p w14:paraId="54C70CFA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-.244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349BF63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6F4040BB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-.073 </w:t>
            </w:r>
          </w:p>
          <w:p w14:paraId="0F004B3C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-.063 </w:t>
            </w:r>
          </w:p>
          <w:p w14:paraId="1952F5AC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-.033 </w:t>
            </w:r>
          </w:p>
        </w:tc>
      </w:tr>
      <w:tr w:rsidR="00B032D2" w14:paraId="69B8D6A2" w14:textId="77777777" w:rsidTr="009616A8">
        <w:trPr>
          <w:trHeight w:val="1361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95EA9F7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rPr>
                <w:b/>
                <w:i/>
              </w:rPr>
              <w:lastRenderedPageBreak/>
              <w:t>Item 8</w:t>
            </w:r>
            <w:r>
              <w:t xml:space="preserve"> </w:t>
            </w:r>
            <w:r>
              <w:rPr>
                <w:b/>
                <w:i/>
              </w:rPr>
              <w:t>factor loadings</w:t>
            </w:r>
            <w:r>
              <w:t xml:space="preserve"> </w:t>
            </w:r>
          </w:p>
          <w:p w14:paraId="5FAB2B91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44B3346A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29EE9F13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42596A34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7B4C1F9C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.086 </w:t>
            </w:r>
          </w:p>
          <w:p w14:paraId="326591E4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.028 </w:t>
            </w:r>
          </w:p>
          <w:p w14:paraId="7D9AB928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.043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3BE31DD" w14:textId="77777777" w:rsidR="00B032D2" w:rsidRDefault="00B032D2" w:rsidP="009616A8">
            <w:pPr>
              <w:spacing w:after="42" w:line="259" w:lineRule="auto"/>
              <w:ind w:left="0" w:firstLine="0"/>
            </w:pPr>
            <w:r>
              <w:t xml:space="preserve"> </w:t>
            </w:r>
          </w:p>
          <w:p w14:paraId="228BA85B" w14:textId="77777777" w:rsidR="00B032D2" w:rsidRDefault="00B032D2" w:rsidP="009616A8">
            <w:pPr>
              <w:spacing w:after="7" w:line="259" w:lineRule="auto"/>
              <w:ind w:left="0" w:firstLine="0"/>
            </w:pPr>
            <w:r>
              <w:t xml:space="preserve">-.216 </w:t>
            </w:r>
          </w:p>
          <w:p w14:paraId="62C65FF5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-.054 </w:t>
            </w:r>
          </w:p>
          <w:p w14:paraId="6F5C1CFB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.104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BD0C75D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537D102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.637* </w:t>
            </w:r>
          </w:p>
          <w:p w14:paraId="7FE0978E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.784* </w:t>
            </w:r>
          </w:p>
          <w:p w14:paraId="66230D0F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.869* </w:t>
            </w:r>
          </w:p>
        </w:tc>
      </w:tr>
      <w:tr w:rsidR="00B032D2" w14:paraId="3B6F14E7" w14:textId="77777777" w:rsidTr="009616A8">
        <w:trPr>
          <w:trHeight w:val="1336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30EEB0D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rPr>
                <w:b/>
                <w:i/>
              </w:rPr>
              <w:t>Item 9 factor loadings</w:t>
            </w:r>
            <w:r>
              <w:t xml:space="preserve"> </w:t>
            </w:r>
          </w:p>
          <w:p w14:paraId="1E5C48A3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555B52E1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2B876E63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5A28DFB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482D8AA2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.126 </w:t>
            </w:r>
          </w:p>
          <w:p w14:paraId="162C4863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.113 </w:t>
            </w:r>
          </w:p>
          <w:p w14:paraId="3BE1C825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.048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5FC80689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7AFA078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.598* </w:t>
            </w:r>
          </w:p>
          <w:p w14:paraId="47ABE83F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.609* </w:t>
            </w:r>
          </w:p>
          <w:p w14:paraId="28F98BC2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.817*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8736746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4E4D9B15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.174 </w:t>
            </w:r>
          </w:p>
          <w:p w14:paraId="1243466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.291 </w:t>
            </w:r>
          </w:p>
          <w:p w14:paraId="39EFB13C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.204 </w:t>
            </w:r>
          </w:p>
        </w:tc>
      </w:tr>
      <w:tr w:rsidR="00B032D2" w14:paraId="6D6E7993" w14:textId="77777777" w:rsidTr="009616A8">
        <w:trPr>
          <w:trHeight w:val="1333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81AE0C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rPr>
                <w:b/>
                <w:i/>
              </w:rPr>
              <w:t>Item 10</w:t>
            </w:r>
            <w:r>
              <w:t xml:space="preserve"> </w:t>
            </w:r>
            <w:r>
              <w:rPr>
                <w:b/>
                <w:i/>
              </w:rPr>
              <w:t>factor loadings</w:t>
            </w:r>
            <w:r>
              <w:t xml:space="preserve"> </w:t>
            </w:r>
          </w:p>
          <w:p w14:paraId="1CFECAD1" w14:textId="77777777" w:rsidR="00B032D2" w:rsidRDefault="00B032D2" w:rsidP="009616A8">
            <w:pPr>
              <w:spacing w:after="13" w:line="259" w:lineRule="auto"/>
              <w:ind w:left="92" w:firstLine="0"/>
            </w:pPr>
            <w:r>
              <w:t xml:space="preserve">     MS </w:t>
            </w:r>
          </w:p>
          <w:p w14:paraId="75B78033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1BBE2149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0FB1A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3D1E4B99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.155 </w:t>
            </w:r>
          </w:p>
          <w:p w14:paraId="4E470BD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.003 </w:t>
            </w:r>
          </w:p>
          <w:p w14:paraId="169D2599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.078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B81BCD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230F4A50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.038 </w:t>
            </w:r>
          </w:p>
          <w:p w14:paraId="1CA29371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.348 </w:t>
            </w:r>
          </w:p>
          <w:p w14:paraId="23FF0841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.181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EC73EB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4F27AABA" w14:textId="77777777" w:rsidR="00B032D2" w:rsidRDefault="00B032D2" w:rsidP="009616A8">
            <w:pPr>
              <w:spacing w:after="13" w:line="259" w:lineRule="auto"/>
              <w:ind w:left="0" w:firstLine="0"/>
            </w:pPr>
            <w:r>
              <w:t xml:space="preserve">.588* </w:t>
            </w:r>
          </w:p>
          <w:p w14:paraId="3FCD8FCA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.525* </w:t>
            </w:r>
          </w:p>
          <w:p w14:paraId="4C1219A4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.672* </w:t>
            </w:r>
          </w:p>
        </w:tc>
      </w:tr>
      <w:tr w:rsidR="00B032D2" w14:paraId="5C9C4889" w14:textId="77777777" w:rsidTr="009616A8">
        <w:trPr>
          <w:trHeight w:val="1360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3AE3CE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rPr>
                <w:b/>
                <w:i/>
              </w:rPr>
              <w:t>Item 11</w:t>
            </w:r>
            <w:r>
              <w:t xml:space="preserve"> </w:t>
            </w:r>
            <w:r>
              <w:rPr>
                <w:b/>
                <w:i/>
              </w:rPr>
              <w:t>factor loadings</w:t>
            </w:r>
            <w:r>
              <w:t xml:space="preserve"> </w:t>
            </w:r>
          </w:p>
          <w:p w14:paraId="684222C9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4C3D67C3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6AC28F82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086F1A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6F9B2277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.249 </w:t>
            </w:r>
          </w:p>
          <w:p w14:paraId="2D863042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.177 </w:t>
            </w:r>
          </w:p>
          <w:p w14:paraId="0FF625BA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.045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120A90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5C2C26C7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.554* </w:t>
            </w:r>
          </w:p>
          <w:p w14:paraId="24D892DC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.588* </w:t>
            </w:r>
          </w:p>
          <w:p w14:paraId="2386D159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.789*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1A0B7E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3037912E" w14:textId="77777777" w:rsidR="00B032D2" w:rsidRDefault="00B032D2" w:rsidP="009616A8">
            <w:pPr>
              <w:spacing w:after="47" w:line="259" w:lineRule="auto"/>
              <w:ind w:left="0" w:firstLine="0"/>
            </w:pPr>
            <w:r>
              <w:t xml:space="preserve">.281 </w:t>
            </w:r>
          </w:p>
          <w:p w14:paraId="5EC95239" w14:textId="77777777" w:rsidR="00B032D2" w:rsidRDefault="00B032D2" w:rsidP="009616A8">
            <w:pPr>
              <w:spacing w:after="3" w:line="259" w:lineRule="auto"/>
              <w:ind w:left="0" w:firstLine="0"/>
            </w:pPr>
            <w:r>
              <w:t xml:space="preserve">.448* </w:t>
            </w:r>
          </w:p>
          <w:p w14:paraId="6C643D9B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.150 </w:t>
            </w:r>
          </w:p>
        </w:tc>
      </w:tr>
      <w:tr w:rsidR="00B032D2" w14:paraId="3E5F609C" w14:textId="77777777" w:rsidTr="009616A8">
        <w:trPr>
          <w:trHeight w:val="1364"/>
        </w:trPr>
        <w:tc>
          <w:tcPr>
            <w:tcW w:w="2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29798E4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rPr>
                <w:b/>
                <w:i/>
              </w:rPr>
              <w:t>Item 12</w:t>
            </w:r>
            <w:r>
              <w:t xml:space="preserve"> </w:t>
            </w:r>
            <w:r>
              <w:rPr>
                <w:b/>
                <w:i/>
              </w:rPr>
              <w:t>factor loadings</w:t>
            </w:r>
            <w:r>
              <w:t xml:space="preserve"> </w:t>
            </w:r>
          </w:p>
          <w:p w14:paraId="3CD15CF6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MS </w:t>
            </w:r>
          </w:p>
          <w:p w14:paraId="46E82634" w14:textId="77777777" w:rsidR="00B032D2" w:rsidRDefault="00B032D2" w:rsidP="009616A8">
            <w:pPr>
              <w:spacing w:after="17" w:line="259" w:lineRule="auto"/>
              <w:ind w:left="92" w:firstLine="0"/>
            </w:pPr>
            <w:r>
              <w:t xml:space="preserve">     ME/CFS </w:t>
            </w:r>
          </w:p>
          <w:p w14:paraId="530E74C0" w14:textId="77777777" w:rsidR="00B032D2" w:rsidRDefault="00B032D2" w:rsidP="009616A8">
            <w:pPr>
              <w:spacing w:after="0" w:line="259" w:lineRule="auto"/>
              <w:ind w:left="92" w:firstLine="0"/>
            </w:pPr>
            <w:r>
              <w:t xml:space="preserve">     Chronic pain </w:t>
            </w:r>
          </w:p>
        </w:tc>
        <w:tc>
          <w:tcPr>
            <w:tcW w:w="20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A1DE1C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18D2DBC0" w14:textId="77777777" w:rsidR="00B032D2" w:rsidRDefault="00B032D2" w:rsidP="009616A8">
            <w:pPr>
              <w:spacing w:after="47" w:line="259" w:lineRule="auto"/>
              <w:ind w:left="0" w:firstLine="0"/>
            </w:pPr>
            <w:r>
              <w:t xml:space="preserve">.856* </w:t>
            </w:r>
          </w:p>
          <w:p w14:paraId="6C4506BA" w14:textId="77777777" w:rsidR="00B032D2" w:rsidRDefault="00B032D2" w:rsidP="009616A8">
            <w:pPr>
              <w:spacing w:after="3" w:line="259" w:lineRule="auto"/>
              <w:ind w:left="0" w:firstLine="0"/>
            </w:pPr>
            <w:r>
              <w:t xml:space="preserve">.438* </w:t>
            </w:r>
          </w:p>
          <w:p w14:paraId="2F1FED54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.666* 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E08EBF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1FD1306C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.166 </w:t>
            </w:r>
          </w:p>
          <w:p w14:paraId="373B5C9A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.245 </w:t>
            </w:r>
          </w:p>
          <w:p w14:paraId="7B5C50B7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.138 </w:t>
            </w:r>
          </w:p>
        </w:tc>
        <w:tc>
          <w:tcPr>
            <w:tcW w:w="1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917558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14:paraId="2A4F63FF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.065 </w:t>
            </w:r>
          </w:p>
          <w:p w14:paraId="42BBFBDD" w14:textId="77777777" w:rsidR="00B032D2" w:rsidRDefault="00B032D2" w:rsidP="009616A8">
            <w:pPr>
              <w:spacing w:after="17" w:line="259" w:lineRule="auto"/>
              <w:ind w:left="0" w:firstLine="0"/>
            </w:pPr>
            <w:r>
              <w:t xml:space="preserve">.076 </w:t>
            </w:r>
          </w:p>
          <w:p w14:paraId="40BA190A" w14:textId="77777777" w:rsidR="00B032D2" w:rsidRDefault="00B032D2" w:rsidP="009616A8">
            <w:pPr>
              <w:spacing w:after="0" w:line="259" w:lineRule="auto"/>
              <w:ind w:left="0" w:firstLine="0"/>
            </w:pPr>
            <w:r>
              <w:t xml:space="preserve">.158 </w:t>
            </w:r>
          </w:p>
        </w:tc>
      </w:tr>
    </w:tbl>
    <w:p w14:paraId="366A1DC6" w14:textId="1724CD69" w:rsidR="0050286D" w:rsidRDefault="00B032D2" w:rsidP="00E012A3">
      <w:pPr>
        <w:spacing w:after="12" w:line="249" w:lineRule="auto"/>
        <w:ind w:hanging="10"/>
      </w:pPr>
      <w:r>
        <w:rPr>
          <w:sz w:val="22"/>
        </w:rPr>
        <w:t xml:space="preserve">‘*’ indicates substantial factor loading (&gt;.4) </w:t>
      </w:r>
    </w:p>
    <w:p w14:paraId="78FB3C70" w14:textId="77777777" w:rsidR="0050286D" w:rsidRDefault="0050286D"/>
    <w:p w14:paraId="1E611371" w14:textId="77777777" w:rsidR="0050286D" w:rsidRDefault="0050286D"/>
    <w:p w14:paraId="0DFBE889" w14:textId="77777777" w:rsidR="0050286D" w:rsidRDefault="0050286D"/>
    <w:p w14:paraId="740FA1A1" w14:textId="77777777" w:rsidR="0050286D" w:rsidRDefault="0050286D"/>
    <w:p w14:paraId="442FF97E" w14:textId="77777777" w:rsidR="0050286D" w:rsidRDefault="0050286D"/>
    <w:p w14:paraId="6700E7CD" w14:textId="77777777" w:rsidR="0050286D" w:rsidRDefault="0050286D"/>
    <w:p w14:paraId="7FE05B56" w14:textId="77777777" w:rsidR="0050286D" w:rsidRDefault="0050286D" w:rsidP="0050286D">
      <w:pPr>
        <w:ind w:left="0" w:firstLine="0"/>
      </w:pPr>
    </w:p>
    <w:sectPr w:rsidR="00502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2"/>
    <w:rsid w:val="0050286D"/>
    <w:rsid w:val="00B032D2"/>
    <w:rsid w:val="00E012A3"/>
    <w:rsid w:val="00E35A53"/>
    <w:rsid w:val="00F97F26"/>
    <w:rsid w:val="00F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B94B5"/>
  <w15:chartTrackingRefBased/>
  <w15:docId w15:val="{0FDFDEBB-0690-CC4D-AA2D-D5AC0E3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D2"/>
    <w:pPr>
      <w:spacing w:after="4" w:line="357" w:lineRule="auto"/>
      <w:ind w:left="730" w:hanging="730"/>
    </w:pPr>
    <w:rPr>
      <w:rFonts w:ascii="Times New Roman" w:eastAsia="Times New Roman" w:hAnsi="Times New Roman" w:cs="Times New Roman"/>
      <w:color w:val="000000"/>
      <w:kern w:val="0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032D2"/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286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Nicola</dc:creator>
  <cp:keywords/>
  <dc:description/>
  <cp:lastModifiedBy>Rita De Nicola</cp:lastModifiedBy>
  <cp:revision>4</cp:revision>
  <dcterms:created xsi:type="dcterms:W3CDTF">2024-02-01T10:31:00Z</dcterms:created>
  <dcterms:modified xsi:type="dcterms:W3CDTF">2024-02-01T10:35:00Z</dcterms:modified>
</cp:coreProperties>
</file>