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18AB3" w:themeColor="accent1"/>
  <w:body>
    <w:p w14:paraId="0F23F5B2" w14:textId="51166542" w:rsidR="00C34656" w:rsidRDefault="009577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174F37" wp14:editId="33836060">
                <wp:simplePos x="0" y="0"/>
                <wp:positionH relativeFrom="margin">
                  <wp:posOffset>-347980</wp:posOffset>
                </wp:positionH>
                <wp:positionV relativeFrom="bottomMargin">
                  <wp:posOffset>-107950</wp:posOffset>
                </wp:positionV>
                <wp:extent cx="9705975" cy="9296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597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9D83" w14:textId="01C867C2" w:rsidR="001A3B6C" w:rsidRPr="00017D08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Conclusion</w:t>
                            </w:r>
                            <w:r w:rsidR="00017D0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17D08"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various barriers for racially-minoritised people to access mental health support, such as stigma, having a different understanding of mental health, the competence of services and accessibility. Action must be taken to eliminate barriers in mental health care.</w:t>
                            </w:r>
                          </w:p>
                          <w:p w14:paraId="10A85FCF" w14:textId="77777777" w:rsidR="001A3B6C" w:rsidRDefault="001A3B6C" w:rsidP="00017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74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4pt;margin-top:-8.5pt;width:764.25pt;height:7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" filled="f" stroked="f">
                <v:textbox>
                  <w:txbxContent>
                    <w:p w14:paraId="6CD99D83" w14:textId="01C867C2" w:rsidR="001A3B6C" w:rsidRPr="00017D08" w:rsidRDefault="001A3B6C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Conclusion</w:t>
                      </w:r>
                      <w:r w:rsidR="00017D0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017D08"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various barriers for racially-minoritised people to access mental health support, such as stigma, having a different understanding of mental health, the competence of services and accessibility. Action must be taken to eliminate barriers in mental health care.</w:t>
                      </w:r>
                    </w:p>
                    <w:p w14:paraId="10A85FCF" w14:textId="77777777" w:rsidR="001A3B6C" w:rsidRDefault="001A3B6C" w:rsidP="00017D0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08EDC" wp14:editId="33784F84">
                <wp:simplePos x="0" y="0"/>
                <wp:positionH relativeFrom="margin">
                  <wp:posOffset>-438150</wp:posOffset>
                </wp:positionH>
                <wp:positionV relativeFrom="paragraph">
                  <wp:posOffset>6259830</wp:posOffset>
                </wp:positionV>
                <wp:extent cx="9805988" cy="735965"/>
                <wp:effectExtent l="0" t="0" r="508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988" cy="7359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8446" id="Rectangle 4" o:spid="_x0000_s1026" style="position:absolute;margin-left:-34.5pt;margin-top:492.9pt;width:772.15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" fillcolor="#c6c6c6 [2894]" stroked="f" strokeweight="1pt">
                <w10:wrap anchorx="margin"/>
              </v:rect>
            </w:pict>
          </mc:Fallback>
        </mc:AlternateContent>
      </w:r>
      <w:r w:rsidR="00347C6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063FCF" wp14:editId="3557CACC">
                <wp:simplePos x="0" y="0"/>
                <wp:positionH relativeFrom="column">
                  <wp:posOffset>3100705</wp:posOffset>
                </wp:positionH>
                <wp:positionV relativeFrom="paragraph">
                  <wp:posOffset>1589101</wp:posOffset>
                </wp:positionV>
                <wp:extent cx="2926080" cy="42379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2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8186" w14:textId="0CA5FD63" w:rsidR="001A3B6C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Method</w:t>
                            </w:r>
                          </w:p>
                          <w:p w14:paraId="56F683F9" w14:textId="77777777" w:rsidR="005D18F5" w:rsidRPr="00347C60" w:rsidRDefault="005D18F5" w:rsidP="00017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B9E0F23" w14:textId="4EEB25CF" w:rsidR="001A3B6C" w:rsidRPr="00017D08" w:rsidRDefault="00017D08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Qualitative empirical studies published between 1970 to 2020 were searched for using two databases (PsycINFO and Web of Science).</w:t>
                            </w:r>
                          </w:p>
                          <w:p w14:paraId="46A3F2A3" w14:textId="1AA0236B" w:rsidR="00017D08" w:rsidRPr="00017D08" w:rsidRDefault="00017D08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7B8F4C" w14:textId="08FB97B9" w:rsidR="00017D08" w:rsidRPr="00017D08" w:rsidRDefault="00017D08" w:rsidP="00017D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Considering inclusion and exclusion criteria there were 15 final studies.</w:t>
                            </w:r>
                            <w:r w:rsidR="00BC31D5" w:rsidRPr="00BC31D5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3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5pt;margin-top:125.15pt;width:230.4pt;height:33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" filled="f" stroked="f">
                <v:textbox>
                  <w:txbxContent>
                    <w:p w14:paraId="54A18186" w14:textId="0CA5FD63" w:rsidR="001A3B6C" w:rsidRDefault="001A3B6C" w:rsidP="00017D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Method</w:t>
                      </w:r>
                    </w:p>
                    <w:p w14:paraId="56F683F9" w14:textId="77777777" w:rsidR="005D18F5" w:rsidRPr="00347C60" w:rsidRDefault="005D18F5" w:rsidP="00017D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B9E0F23" w14:textId="4EEB25CF" w:rsidR="001A3B6C" w:rsidRPr="00017D08" w:rsidRDefault="00017D08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Qualitative empirical studies published between 1970 to 2020 were searched for using two databases</w:t>
                      </w:r>
                      <w:r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PsycINFO and Web of Science</w:t>
                      </w:r>
                      <w:r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).</w:t>
                      </w:r>
                    </w:p>
                    <w:p w14:paraId="46A3F2A3" w14:textId="1AA0236B" w:rsidR="00017D08" w:rsidRPr="00017D08" w:rsidRDefault="00017D08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7B8F4C" w14:textId="08FB97B9" w:rsidR="00017D08" w:rsidRPr="00017D08" w:rsidRDefault="00017D08" w:rsidP="00017D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Considering inclusion and exclusion criteria there were 15 final studies.</w:t>
                      </w:r>
                      <w:r w:rsidR="00BC31D5" w:rsidRPr="00BC31D5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C6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357F60" wp14:editId="65484392">
                <wp:simplePos x="0" y="0"/>
                <wp:positionH relativeFrom="column">
                  <wp:posOffset>-317169</wp:posOffset>
                </wp:positionH>
                <wp:positionV relativeFrom="paragraph">
                  <wp:posOffset>1618533</wp:posOffset>
                </wp:positionV>
                <wp:extent cx="3013075" cy="42379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42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0453" w14:textId="77777777" w:rsidR="00A160C7" w:rsidRPr="001A3B6C" w:rsidRDefault="00A160C7" w:rsidP="00017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3B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  <w:p w14:paraId="56E09C14" w14:textId="43BC61DB" w:rsidR="001A3B6C" w:rsidRPr="001A3B6C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3B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understand the barriers to accessing formal mental health support for racially-minoritised people within the UK.</w:t>
                            </w:r>
                          </w:p>
                          <w:p w14:paraId="211E6838" w14:textId="77777777" w:rsidR="001A3B6C" w:rsidRDefault="001A3B6C" w:rsidP="00017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7F60" id="_x0000_s1027" type="#_x0000_t202" style="position:absolute;margin-left:-24.95pt;margin-top:127.45pt;width:237.25pt;height:333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" filled="f" stroked="f">
                <v:textbox>
                  <w:txbxContent>
                    <w:p w14:paraId="07FB0453" w14:textId="77777777" w:rsidR="00A160C7" w:rsidRPr="001A3B6C" w:rsidRDefault="00A160C7" w:rsidP="00017D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A3B6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Aim</w:t>
                      </w:r>
                    </w:p>
                    <w:p w14:paraId="56E09C14" w14:textId="43BC61DB" w:rsidR="001A3B6C" w:rsidRPr="001A3B6C" w:rsidRDefault="001A3B6C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A3B6C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Pr="001A3B6C">
                        <w:rPr>
                          <w:rFonts w:ascii="Arial" w:hAnsi="Arial" w:cs="Arial"/>
                          <w:sz w:val="28"/>
                          <w:szCs w:val="28"/>
                        </w:rPr>
                        <w:t>o understand the barriers to accessing formal mental health support for racially-minoritised people within the UK.</w:t>
                      </w:r>
                    </w:p>
                    <w:p w14:paraId="211E6838" w14:textId="77777777" w:rsidR="001A3B6C" w:rsidRDefault="001A3B6C" w:rsidP="00017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1D5">
        <w:rPr>
          <w:noProof/>
        </w:rPr>
        <w:drawing>
          <wp:anchor distT="0" distB="0" distL="114300" distR="114300" simplePos="0" relativeHeight="251684864" behindDoc="1" locked="0" layoutInCell="1" allowOverlap="1" wp14:anchorId="3E8CD0D1" wp14:editId="0353DBCB">
            <wp:simplePos x="0" y="0"/>
            <wp:positionH relativeFrom="page">
              <wp:posOffset>614515</wp:posOffset>
            </wp:positionH>
            <wp:positionV relativeFrom="paragraph">
              <wp:posOffset>4365984</wp:posOffset>
            </wp:positionV>
            <wp:extent cx="2985770" cy="1592580"/>
            <wp:effectExtent l="0" t="0" r="5080" b="0"/>
            <wp:wrapTight wrapText="bothSides">
              <wp:wrapPolygon edited="0">
                <wp:start x="0" y="0"/>
                <wp:lineTo x="0" y="20928"/>
                <wp:lineTo x="21499" y="20928"/>
                <wp:lineTo x="21499" y="0"/>
                <wp:lineTo x="0" y="0"/>
              </wp:wrapPolygon>
            </wp:wrapTight>
            <wp:docPr id="23" name="Picture 23" descr="Fists being ra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Fists being rais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3" t="17783" r="1474" b="-4185"/>
                    <a:stretch/>
                  </pic:blipFill>
                  <pic:spPr bwMode="auto">
                    <a:xfrm>
                      <a:off x="0" y="0"/>
                      <a:ext cx="2985770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D5">
        <w:rPr>
          <w:noProof/>
        </w:rPr>
        <w:drawing>
          <wp:anchor distT="0" distB="0" distL="114300" distR="114300" simplePos="0" relativeHeight="251680768" behindDoc="0" locked="0" layoutInCell="1" allowOverlap="1" wp14:anchorId="0E548620" wp14:editId="3729FA6D">
            <wp:simplePos x="0" y="0"/>
            <wp:positionH relativeFrom="column">
              <wp:posOffset>357036</wp:posOffset>
            </wp:positionH>
            <wp:positionV relativeFrom="paragraph">
              <wp:posOffset>3140545</wp:posOffset>
            </wp:positionV>
            <wp:extent cx="1661795" cy="992505"/>
            <wp:effectExtent l="0" t="0" r="0" b="0"/>
            <wp:wrapTight wrapText="bothSides">
              <wp:wrapPolygon edited="0">
                <wp:start x="0" y="0"/>
                <wp:lineTo x="0" y="21144"/>
                <wp:lineTo x="21295" y="21144"/>
                <wp:lineTo x="2129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1D5">
        <w:rPr>
          <w:noProof/>
        </w:rPr>
        <w:drawing>
          <wp:anchor distT="0" distB="0" distL="114300" distR="114300" simplePos="0" relativeHeight="251677696" behindDoc="1" locked="0" layoutInCell="1" allowOverlap="1" wp14:anchorId="3AE7E5E5" wp14:editId="4257C5B0">
            <wp:simplePos x="0" y="0"/>
            <wp:positionH relativeFrom="column">
              <wp:posOffset>6622857</wp:posOffset>
            </wp:positionH>
            <wp:positionV relativeFrom="paragraph">
              <wp:posOffset>4977986</wp:posOffset>
            </wp:positionV>
            <wp:extent cx="1049020" cy="1049020"/>
            <wp:effectExtent l="0" t="0" r="0" b="0"/>
            <wp:wrapTight wrapText="bothSides">
              <wp:wrapPolygon edited="0">
                <wp:start x="3923" y="3923"/>
                <wp:lineTo x="392" y="10983"/>
                <wp:lineTo x="392" y="12552"/>
                <wp:lineTo x="4315" y="16082"/>
                <wp:lineTo x="5884" y="16867"/>
                <wp:lineTo x="15298" y="16867"/>
                <wp:lineTo x="17259" y="16082"/>
                <wp:lineTo x="20789" y="12552"/>
                <wp:lineTo x="20789" y="10983"/>
                <wp:lineTo x="17259" y="3923"/>
                <wp:lineTo x="3923" y="3923"/>
              </wp:wrapPolygon>
            </wp:wrapTight>
            <wp:docPr id="12" name="Graphic 12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Users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D5">
        <w:rPr>
          <w:noProof/>
        </w:rPr>
        <w:drawing>
          <wp:anchor distT="0" distB="0" distL="114300" distR="114300" simplePos="0" relativeHeight="251678720" behindDoc="1" locked="0" layoutInCell="1" allowOverlap="1" wp14:anchorId="37EECEF8" wp14:editId="362AB645">
            <wp:simplePos x="0" y="0"/>
            <wp:positionH relativeFrom="column">
              <wp:posOffset>8093379</wp:posOffset>
            </wp:positionH>
            <wp:positionV relativeFrom="paragraph">
              <wp:posOffset>5005954</wp:posOffset>
            </wp:positionV>
            <wp:extent cx="1001395" cy="1001395"/>
            <wp:effectExtent l="0" t="0" r="8255" b="0"/>
            <wp:wrapTight wrapText="bothSides">
              <wp:wrapPolygon edited="0">
                <wp:start x="4109" y="411"/>
                <wp:lineTo x="2876" y="2465"/>
                <wp:lineTo x="3287" y="4520"/>
                <wp:lineTo x="5342" y="7807"/>
                <wp:lineTo x="1233" y="9040"/>
                <wp:lineTo x="0" y="13560"/>
                <wp:lineTo x="822" y="15204"/>
                <wp:lineTo x="9040" y="20956"/>
                <wp:lineTo x="13149" y="20956"/>
                <wp:lineTo x="14382" y="20134"/>
                <wp:lineTo x="21367" y="15204"/>
                <wp:lineTo x="21367" y="14382"/>
                <wp:lineTo x="18080" y="8218"/>
                <wp:lineTo x="18902" y="2465"/>
                <wp:lineTo x="18080" y="411"/>
                <wp:lineTo x="4109" y="411"/>
              </wp:wrapPolygon>
            </wp:wrapTight>
            <wp:docPr id="13" name="Graphic 13" descr="Che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eers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D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6EA36D94" wp14:editId="1A923AE4">
            <wp:simplePos x="0" y="0"/>
            <wp:positionH relativeFrom="column">
              <wp:posOffset>4784394</wp:posOffset>
            </wp:positionH>
            <wp:positionV relativeFrom="paragraph">
              <wp:posOffset>4854575</wp:posOffset>
            </wp:positionV>
            <wp:extent cx="810895" cy="810895"/>
            <wp:effectExtent l="0" t="0" r="0" b="0"/>
            <wp:wrapTight wrapText="bothSides">
              <wp:wrapPolygon edited="0">
                <wp:start x="3045" y="507"/>
                <wp:lineTo x="3045" y="20805"/>
                <wp:lineTo x="18268" y="20805"/>
                <wp:lineTo x="17760" y="6089"/>
                <wp:lineTo x="13701" y="507"/>
                <wp:lineTo x="3045" y="507"/>
              </wp:wrapPolygon>
            </wp:wrapTight>
            <wp:docPr id="21" name="Graphic 21" descr="Docum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Document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D5">
        <w:rPr>
          <w:noProof/>
        </w:rPr>
        <w:drawing>
          <wp:anchor distT="0" distB="0" distL="114300" distR="114300" simplePos="0" relativeHeight="251682816" behindDoc="1" locked="0" layoutInCell="1" allowOverlap="1" wp14:anchorId="2CA86D2E" wp14:editId="391BC7CF">
            <wp:simplePos x="0" y="0"/>
            <wp:positionH relativeFrom="column">
              <wp:posOffset>3496006</wp:posOffset>
            </wp:positionH>
            <wp:positionV relativeFrom="paragraph">
              <wp:posOffset>4787265</wp:posOffset>
            </wp:positionV>
            <wp:extent cx="977900" cy="977900"/>
            <wp:effectExtent l="0" t="0" r="0" b="0"/>
            <wp:wrapTight wrapText="bothSides">
              <wp:wrapPolygon edited="0">
                <wp:start x="2104" y="2945"/>
                <wp:lineTo x="2104" y="13886"/>
                <wp:lineTo x="5891" y="17252"/>
                <wp:lineTo x="9678" y="17252"/>
                <wp:lineTo x="9678" y="20197"/>
                <wp:lineTo x="11782" y="20197"/>
                <wp:lineTo x="12203" y="19356"/>
                <wp:lineTo x="13886" y="17252"/>
                <wp:lineTo x="17252" y="17252"/>
                <wp:lineTo x="18935" y="14306"/>
                <wp:lineTo x="19356" y="7153"/>
                <wp:lineTo x="15990" y="4629"/>
                <wp:lineTo x="8836" y="2945"/>
                <wp:lineTo x="2104" y="2945"/>
              </wp:wrapPolygon>
            </wp:wrapTight>
            <wp:docPr id="22" name="Graphic 22" descr="Folder Searc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Folder Search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8F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ADDD0C" wp14:editId="434041A9">
                <wp:simplePos x="0" y="0"/>
                <wp:positionH relativeFrom="column">
                  <wp:posOffset>6296660</wp:posOffset>
                </wp:positionH>
                <wp:positionV relativeFrom="paragraph">
                  <wp:posOffset>1547799</wp:posOffset>
                </wp:positionV>
                <wp:extent cx="3132455" cy="4706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470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D21D" w14:textId="3E266A11" w:rsidR="001A3B6C" w:rsidRPr="001A3B6C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Results</w:t>
                            </w:r>
                          </w:p>
                          <w:p w14:paraId="7E5C678F" w14:textId="32220957" w:rsidR="00017D08" w:rsidRPr="00017D08" w:rsidRDefault="00017D08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final four themes are:</w:t>
                            </w:r>
                          </w:p>
                          <w:p w14:paraId="319A5C2F" w14:textId="77777777" w:rsidR="005D18F5" w:rsidRDefault="005D18F5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0A224BE" w14:textId="0FC91E41" w:rsidR="00017D08" w:rsidRPr="00017D08" w:rsidRDefault="005D18F5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017D08"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nternal and external stigma</w:t>
                            </w:r>
                          </w:p>
                          <w:p w14:paraId="51C400D1" w14:textId="77777777" w:rsidR="00017D08" w:rsidRPr="00017D08" w:rsidRDefault="00017D08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7881173" w14:textId="0C861E6D" w:rsidR="00017D08" w:rsidRPr="00017D08" w:rsidRDefault="005D18F5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017D08"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nderstanding of distress and coping</w:t>
                            </w:r>
                          </w:p>
                          <w:p w14:paraId="2E6D2D69" w14:textId="77777777" w:rsidR="00017D08" w:rsidRPr="00017D08" w:rsidRDefault="00017D08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C5CD98" w14:textId="7E9C46A0" w:rsidR="00017D08" w:rsidRPr="00017D08" w:rsidRDefault="005D18F5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017D08"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ompetence of professionals and services</w:t>
                            </w:r>
                          </w:p>
                          <w:p w14:paraId="3C618B36" w14:textId="77777777" w:rsidR="00017D08" w:rsidRPr="00017D08" w:rsidRDefault="00017D08" w:rsidP="00017D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03F5D4" w14:textId="7430D0DA" w:rsidR="001A3B6C" w:rsidRPr="00017D08" w:rsidRDefault="005D18F5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 w:rsidR="00017D08" w:rsidRPr="00017D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erception and accessibility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DD0C" id="_x0000_s1029" type="#_x0000_t202" style="position:absolute;margin-left:495.8pt;margin-top:121.85pt;width:246.65pt;height:37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" filled="f" stroked="f">
                <v:textbox>
                  <w:txbxContent>
                    <w:p w14:paraId="0837D21D" w14:textId="3E266A11" w:rsidR="001A3B6C" w:rsidRPr="001A3B6C" w:rsidRDefault="001A3B6C" w:rsidP="00017D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Results</w:t>
                      </w:r>
                    </w:p>
                    <w:p w14:paraId="7E5C678F" w14:textId="32220957" w:rsidR="00017D08" w:rsidRPr="00017D08" w:rsidRDefault="00017D08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The final four themes are:</w:t>
                      </w:r>
                    </w:p>
                    <w:p w14:paraId="319A5C2F" w14:textId="77777777" w:rsidR="005D18F5" w:rsidRDefault="005D18F5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0A224BE" w14:textId="0FC91E41" w:rsidR="00017D08" w:rsidRPr="00017D08" w:rsidRDefault="005D18F5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017D08"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nternal and external stigma</w:t>
                      </w:r>
                    </w:p>
                    <w:p w14:paraId="51C400D1" w14:textId="77777777" w:rsidR="00017D08" w:rsidRPr="00017D08" w:rsidRDefault="00017D08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7881173" w14:textId="0C861E6D" w:rsidR="00017D08" w:rsidRPr="00017D08" w:rsidRDefault="005D18F5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017D08"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nderstanding of distress and coping</w:t>
                      </w:r>
                    </w:p>
                    <w:p w14:paraId="2E6D2D69" w14:textId="77777777" w:rsidR="00017D08" w:rsidRPr="00017D08" w:rsidRDefault="00017D08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C5CD98" w14:textId="7E9C46A0" w:rsidR="00017D08" w:rsidRPr="00017D08" w:rsidRDefault="005D18F5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017D08"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ompetence of professionals and services</w:t>
                      </w:r>
                    </w:p>
                    <w:p w14:paraId="3C618B36" w14:textId="77777777" w:rsidR="00017D08" w:rsidRPr="00017D08" w:rsidRDefault="00017D08" w:rsidP="00017D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03F5D4" w14:textId="7430D0DA" w:rsidR="001A3B6C" w:rsidRPr="00017D08" w:rsidRDefault="005D18F5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 w:rsidR="00017D08" w:rsidRPr="00017D08">
                        <w:rPr>
                          <w:rFonts w:ascii="Arial" w:hAnsi="Arial" w:cs="Arial"/>
                          <w:sz w:val="28"/>
                          <w:szCs w:val="28"/>
                        </w:rPr>
                        <w:t>erception and accessibility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2CC88" wp14:editId="317287E1">
                <wp:simplePos x="0" y="0"/>
                <wp:positionH relativeFrom="column">
                  <wp:posOffset>6306185</wp:posOffset>
                </wp:positionH>
                <wp:positionV relativeFrom="paragraph">
                  <wp:posOffset>1297940</wp:posOffset>
                </wp:positionV>
                <wp:extent cx="3084195" cy="476250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476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D234A" id="Rectangle 3" o:spid="_x0000_s1026" style="position:absolute;margin-left:496.55pt;margin-top:102.2pt;width:242.85pt;height:3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" fillcolor="#d7e7f0 [660]" stroked="f" strokeweight="1pt"/>
            </w:pict>
          </mc:Fallback>
        </mc:AlternateContent>
      </w:r>
      <w:r w:rsidR="00805B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51531" wp14:editId="3E4A22B8">
                <wp:simplePos x="0" y="0"/>
                <wp:positionH relativeFrom="column">
                  <wp:posOffset>-440055</wp:posOffset>
                </wp:positionH>
                <wp:positionV relativeFrom="paragraph">
                  <wp:posOffset>1295400</wp:posOffset>
                </wp:positionV>
                <wp:extent cx="3234055" cy="4762500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476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28982" id="Rectangle 1" o:spid="_x0000_s1026" style="position:absolute;margin-left:-34.65pt;margin-top:102pt;width:254.65pt;height:3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" fillcolor="#d7e7f0 [660]" stroked="f" strokeweight="1pt"/>
            </w:pict>
          </mc:Fallback>
        </mc:AlternateContent>
      </w:r>
      <w:r w:rsidR="00805B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786A2" wp14:editId="7AEED985">
                <wp:simplePos x="0" y="0"/>
                <wp:positionH relativeFrom="column">
                  <wp:posOffset>3008630</wp:posOffset>
                </wp:positionH>
                <wp:positionV relativeFrom="paragraph">
                  <wp:posOffset>1294955</wp:posOffset>
                </wp:positionV>
                <wp:extent cx="3084195" cy="47625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476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B8867" id="Rectangle 2" o:spid="_x0000_s1026" style="position:absolute;margin-left:236.9pt;margin-top:101.95pt;width:242.85pt;height:3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" fillcolor="#d7e7f0 [660]" stroked="f" strokeweight="1pt"/>
            </w:pict>
          </mc:Fallback>
        </mc:AlternateContent>
      </w:r>
      <w:r w:rsidR="00805BD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BF247F4" wp14:editId="38BAA1D1">
                <wp:simplePos x="0" y="0"/>
                <wp:positionH relativeFrom="column">
                  <wp:posOffset>-430530</wp:posOffset>
                </wp:positionH>
                <wp:positionV relativeFrom="paragraph">
                  <wp:posOffset>37020</wp:posOffset>
                </wp:positionV>
                <wp:extent cx="9825990" cy="1077595"/>
                <wp:effectExtent l="0" t="0" r="3810" b="8255"/>
                <wp:wrapTight wrapText="bothSides">
                  <wp:wrapPolygon edited="0">
                    <wp:start x="0" y="0"/>
                    <wp:lineTo x="0" y="21384"/>
                    <wp:lineTo x="21566" y="21384"/>
                    <wp:lineTo x="2156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99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70B1" w14:textId="3FE41A3A" w:rsidR="00613AFF" w:rsidRPr="00AE4467" w:rsidRDefault="00613AFF" w:rsidP="00491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23065934"/>
                            <w:bookmarkEnd w:id="0"/>
                            <w:r w:rsidRPr="00AE44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Systematic Review and Thematic Synthesis</w:t>
                            </w:r>
                          </w:p>
                          <w:p w14:paraId="4F0B1589" w14:textId="37C697B0" w:rsidR="00613AFF" w:rsidRDefault="00613AFF" w:rsidP="00613A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44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What are the barriers to mental health support for racially-minoritised people within the UK?</w:t>
                            </w:r>
                          </w:p>
                          <w:p w14:paraId="64A2F89C" w14:textId="21D08949" w:rsidR="00613AFF" w:rsidRDefault="00613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47F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3.9pt;margin-top:2.9pt;width:773.7pt;height:84.8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" stroked="f">
                <v:textbox>
                  <w:txbxContent>
                    <w:p w14:paraId="67D770B1" w14:textId="3FE41A3A" w:rsidR="00613AFF" w:rsidRPr="00AE4467" w:rsidRDefault="00613AFF" w:rsidP="00491E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23065934"/>
                      <w:bookmarkEnd w:id="1"/>
                      <w:r w:rsidRPr="00AE446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Systematic Review and Thematic Synthesis</w:t>
                      </w:r>
                    </w:p>
                    <w:p w14:paraId="4F0B1589" w14:textId="37C697B0" w:rsidR="00613AFF" w:rsidRDefault="00613AFF" w:rsidP="00613A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E446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What are the barriers to mental health support for racially-minoritised people within the UK?</w:t>
                      </w:r>
                    </w:p>
                    <w:p w14:paraId="64A2F89C" w14:textId="21D08949" w:rsidR="00613AFF" w:rsidRDefault="00613AFF"/>
                  </w:txbxContent>
                </v:textbox>
                <w10:wrap type="tight"/>
              </v:shape>
            </w:pict>
          </mc:Fallback>
        </mc:AlternateContent>
      </w:r>
    </w:p>
    <w:sectPr w:rsidR="00C34656" w:rsidSect="00805BD1">
      <w:pgSz w:w="16840" w:h="11907" w:orient="landscape"/>
      <w:pgMar w:top="462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A3B6" w14:textId="77777777" w:rsidR="00437EC5" w:rsidRDefault="00437EC5" w:rsidP="00613AFF">
      <w:pPr>
        <w:spacing w:after="0" w:line="240" w:lineRule="auto"/>
      </w:pPr>
      <w:r>
        <w:separator/>
      </w:r>
    </w:p>
  </w:endnote>
  <w:endnote w:type="continuationSeparator" w:id="0">
    <w:p w14:paraId="5BC8E193" w14:textId="77777777" w:rsidR="00437EC5" w:rsidRDefault="00437EC5" w:rsidP="0061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926E" w14:textId="77777777" w:rsidR="00437EC5" w:rsidRDefault="00437EC5" w:rsidP="00613AFF">
      <w:pPr>
        <w:spacing w:after="0" w:line="240" w:lineRule="auto"/>
      </w:pPr>
      <w:r>
        <w:separator/>
      </w:r>
    </w:p>
  </w:footnote>
  <w:footnote w:type="continuationSeparator" w:id="0">
    <w:p w14:paraId="529CC9AB" w14:textId="77777777" w:rsidR="00437EC5" w:rsidRDefault="00437EC5" w:rsidP="00613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FF"/>
    <w:rsid w:val="00017D08"/>
    <w:rsid w:val="001A3B6C"/>
    <w:rsid w:val="001F444B"/>
    <w:rsid w:val="00347C60"/>
    <w:rsid w:val="00366627"/>
    <w:rsid w:val="00437EC5"/>
    <w:rsid w:val="0047568B"/>
    <w:rsid w:val="00491EE8"/>
    <w:rsid w:val="00546A71"/>
    <w:rsid w:val="005D18F5"/>
    <w:rsid w:val="005E22A2"/>
    <w:rsid w:val="00613AFF"/>
    <w:rsid w:val="00805BD1"/>
    <w:rsid w:val="00831476"/>
    <w:rsid w:val="009577BB"/>
    <w:rsid w:val="009A526F"/>
    <w:rsid w:val="00A160C7"/>
    <w:rsid w:val="00A712E9"/>
    <w:rsid w:val="00B10BE8"/>
    <w:rsid w:val="00BC31D5"/>
    <w:rsid w:val="00C34656"/>
    <w:rsid w:val="00E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8AFEE"/>
  <w15:chartTrackingRefBased/>
  <w15:docId w15:val="{B28BD1DC-8FEC-4B75-BAE4-76D9692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FF"/>
  </w:style>
  <w:style w:type="paragraph" w:styleId="Footer">
    <w:name w:val="footer"/>
    <w:basedOn w:val="Normal"/>
    <w:link w:val="FooterChar"/>
    <w:uiPriority w:val="99"/>
    <w:unhideWhenUsed/>
    <w:rsid w:val="0061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FF"/>
  </w:style>
  <w:style w:type="character" w:styleId="Hyperlink">
    <w:name w:val="Hyperlink"/>
    <w:basedOn w:val="DefaultParagraphFont"/>
    <w:uiPriority w:val="99"/>
    <w:unhideWhenUsed/>
    <w:rsid w:val="00A712E9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reeimageslive.co.uk/free_stock_image/unionflagjp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E165-810A-4CA8-B008-6EC0A68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11</cp:revision>
  <dcterms:created xsi:type="dcterms:W3CDTF">2022-12-27T19:31:00Z</dcterms:created>
  <dcterms:modified xsi:type="dcterms:W3CDTF">2023-09-02T20:09:00Z</dcterms:modified>
</cp:coreProperties>
</file>