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6F3AE" w14:textId="39D0D78D" w:rsidR="001E40C4" w:rsidRDefault="001E40C4" w:rsidP="001E40C4">
      <w:pPr>
        <w:spacing w:line="360" w:lineRule="auto"/>
      </w:pPr>
      <w:r>
        <w:rPr>
          <w:b/>
        </w:rPr>
        <w:t xml:space="preserve">Table </w:t>
      </w:r>
      <w:r w:rsidR="00F27E43">
        <w:rPr>
          <w:b/>
        </w:rPr>
        <w:t>S1</w:t>
      </w:r>
      <w:r>
        <w:rPr>
          <w:b/>
        </w:rPr>
        <w:t>.</w:t>
      </w:r>
      <w:r>
        <w:t xml:space="preserve"> Measures of centrality, in-degree and out-degree of the 33 components in the pasture-fed beef production system as defined by the Pasture For Life research group. Terms in bold are those used as shorthand for these concepts in Figures 1 and 2.</w:t>
      </w:r>
    </w:p>
    <w:tbl>
      <w:tblPr>
        <w:tblW w:w="10204"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372"/>
        <w:gridCol w:w="4149"/>
        <w:gridCol w:w="1276"/>
        <w:gridCol w:w="1275"/>
        <w:gridCol w:w="1132"/>
      </w:tblGrid>
      <w:tr w:rsidR="001E40C4" w14:paraId="292E2499" w14:textId="77777777" w:rsidTr="00EB4EBF">
        <w:trPr>
          <w:trHeight w:val="288"/>
        </w:trPr>
        <w:tc>
          <w:tcPr>
            <w:tcW w:w="2372" w:type="dxa"/>
            <w:tcBorders>
              <w:top w:val="single" w:sz="4" w:space="0" w:color="000000"/>
              <w:bottom w:val="single" w:sz="4" w:space="0" w:color="000000"/>
            </w:tcBorders>
          </w:tcPr>
          <w:p w14:paraId="554F4AD4" w14:textId="77777777" w:rsidR="001E40C4" w:rsidRDefault="001E40C4" w:rsidP="00EB4EBF">
            <w:pPr>
              <w:spacing w:after="120" w:line="360" w:lineRule="auto"/>
              <w:rPr>
                <w:b/>
              </w:rPr>
            </w:pPr>
            <w:r>
              <w:rPr>
                <w:b/>
              </w:rPr>
              <w:t>Sustainability pillar</w:t>
            </w:r>
          </w:p>
        </w:tc>
        <w:tc>
          <w:tcPr>
            <w:tcW w:w="4149" w:type="dxa"/>
            <w:tcBorders>
              <w:top w:val="single" w:sz="4" w:space="0" w:color="000000"/>
              <w:bottom w:val="single" w:sz="4" w:space="0" w:color="000000"/>
            </w:tcBorders>
          </w:tcPr>
          <w:p w14:paraId="5DF68114" w14:textId="77777777" w:rsidR="001E40C4" w:rsidRDefault="001E40C4" w:rsidP="00EB4EBF">
            <w:pPr>
              <w:spacing w:after="120" w:line="360" w:lineRule="auto"/>
              <w:rPr>
                <w:b/>
              </w:rPr>
            </w:pPr>
            <w:r>
              <w:rPr>
                <w:b/>
              </w:rPr>
              <w:t>Components</w:t>
            </w:r>
          </w:p>
        </w:tc>
        <w:tc>
          <w:tcPr>
            <w:tcW w:w="1276" w:type="dxa"/>
            <w:tcBorders>
              <w:top w:val="single" w:sz="4" w:space="0" w:color="000000"/>
              <w:bottom w:val="single" w:sz="4" w:space="0" w:color="000000"/>
            </w:tcBorders>
          </w:tcPr>
          <w:p w14:paraId="54C2C2D7" w14:textId="77777777" w:rsidR="001E40C4" w:rsidRDefault="001E40C4" w:rsidP="00EB4EBF">
            <w:pPr>
              <w:spacing w:after="120" w:line="360" w:lineRule="auto"/>
              <w:rPr>
                <w:b/>
              </w:rPr>
            </w:pPr>
            <w:r>
              <w:rPr>
                <w:b/>
              </w:rPr>
              <w:t>Centrality</w:t>
            </w:r>
          </w:p>
        </w:tc>
        <w:tc>
          <w:tcPr>
            <w:tcW w:w="1275" w:type="dxa"/>
            <w:tcBorders>
              <w:top w:val="single" w:sz="4" w:space="0" w:color="000000"/>
              <w:bottom w:val="single" w:sz="4" w:space="0" w:color="000000"/>
            </w:tcBorders>
          </w:tcPr>
          <w:p w14:paraId="4EB9A57F" w14:textId="77777777" w:rsidR="001E40C4" w:rsidRDefault="001E40C4" w:rsidP="00EB4EBF">
            <w:pPr>
              <w:spacing w:after="120" w:line="360" w:lineRule="auto"/>
              <w:rPr>
                <w:b/>
              </w:rPr>
            </w:pPr>
            <w:r>
              <w:rPr>
                <w:b/>
              </w:rPr>
              <w:t>Out-degree</w:t>
            </w:r>
          </w:p>
        </w:tc>
        <w:tc>
          <w:tcPr>
            <w:tcW w:w="1132" w:type="dxa"/>
            <w:tcBorders>
              <w:top w:val="single" w:sz="4" w:space="0" w:color="000000"/>
              <w:bottom w:val="single" w:sz="4" w:space="0" w:color="000000"/>
            </w:tcBorders>
          </w:tcPr>
          <w:p w14:paraId="430EC87C" w14:textId="77777777" w:rsidR="001E40C4" w:rsidRDefault="001E40C4" w:rsidP="00EB4EBF">
            <w:pPr>
              <w:spacing w:after="120" w:line="360" w:lineRule="auto"/>
              <w:rPr>
                <w:b/>
              </w:rPr>
            </w:pPr>
            <w:r>
              <w:rPr>
                <w:b/>
              </w:rPr>
              <w:t>In-degree</w:t>
            </w:r>
          </w:p>
        </w:tc>
      </w:tr>
      <w:tr w:rsidR="001E40C4" w14:paraId="67B027AE" w14:textId="77777777" w:rsidTr="00EB4EBF">
        <w:trPr>
          <w:trHeight w:val="288"/>
        </w:trPr>
        <w:tc>
          <w:tcPr>
            <w:tcW w:w="2372" w:type="dxa"/>
            <w:vMerge w:val="restart"/>
            <w:tcBorders>
              <w:top w:val="single" w:sz="4" w:space="0" w:color="000000"/>
              <w:bottom w:val="single" w:sz="4" w:space="0" w:color="000000"/>
            </w:tcBorders>
            <w:vAlign w:val="center"/>
          </w:tcPr>
          <w:p w14:paraId="6A3EDC78" w14:textId="77777777" w:rsidR="001E40C4" w:rsidRDefault="001E40C4" w:rsidP="00EB4EBF">
            <w:pPr>
              <w:spacing w:after="120" w:line="360" w:lineRule="auto"/>
              <w:jc w:val="center"/>
            </w:pPr>
            <w:r>
              <w:t>Environmental</w:t>
            </w:r>
          </w:p>
        </w:tc>
        <w:tc>
          <w:tcPr>
            <w:tcW w:w="4149" w:type="dxa"/>
            <w:tcBorders>
              <w:top w:val="single" w:sz="4" w:space="0" w:color="000000"/>
              <w:bottom w:val="nil"/>
            </w:tcBorders>
          </w:tcPr>
          <w:p w14:paraId="089CCE19" w14:textId="77777777" w:rsidR="001E40C4" w:rsidRDefault="001E40C4" w:rsidP="00EB4EBF">
            <w:pPr>
              <w:spacing w:after="120" w:line="360" w:lineRule="auto"/>
            </w:pPr>
            <w:r>
              <w:rPr>
                <w:b/>
              </w:rPr>
              <w:t>Vegetation quality</w:t>
            </w:r>
            <w:r>
              <w:t xml:space="preserve"> </w:t>
            </w:r>
          </w:p>
        </w:tc>
        <w:tc>
          <w:tcPr>
            <w:tcW w:w="1276" w:type="dxa"/>
            <w:tcBorders>
              <w:top w:val="single" w:sz="4" w:space="0" w:color="000000"/>
              <w:bottom w:val="nil"/>
            </w:tcBorders>
          </w:tcPr>
          <w:p w14:paraId="029B5B25" w14:textId="77777777" w:rsidR="001E40C4" w:rsidRDefault="001E40C4" w:rsidP="00EB4EBF">
            <w:pPr>
              <w:spacing w:after="120" w:line="360" w:lineRule="auto"/>
            </w:pPr>
            <w:r>
              <w:t>10.80</w:t>
            </w:r>
          </w:p>
        </w:tc>
        <w:tc>
          <w:tcPr>
            <w:tcW w:w="1275" w:type="dxa"/>
            <w:tcBorders>
              <w:top w:val="single" w:sz="4" w:space="0" w:color="000000"/>
              <w:bottom w:val="nil"/>
            </w:tcBorders>
          </w:tcPr>
          <w:p w14:paraId="1D04478D" w14:textId="77777777" w:rsidR="001E40C4" w:rsidRDefault="001E40C4" w:rsidP="00EB4EBF">
            <w:pPr>
              <w:spacing w:after="120" w:line="360" w:lineRule="auto"/>
            </w:pPr>
            <w:r>
              <w:t>7.10</w:t>
            </w:r>
          </w:p>
        </w:tc>
        <w:tc>
          <w:tcPr>
            <w:tcW w:w="1132" w:type="dxa"/>
            <w:tcBorders>
              <w:top w:val="single" w:sz="4" w:space="0" w:color="000000"/>
              <w:bottom w:val="nil"/>
            </w:tcBorders>
          </w:tcPr>
          <w:p w14:paraId="4839AD0A" w14:textId="77777777" w:rsidR="001E40C4" w:rsidRDefault="001E40C4" w:rsidP="00EB4EBF">
            <w:pPr>
              <w:spacing w:after="120" w:line="360" w:lineRule="auto"/>
            </w:pPr>
            <w:r>
              <w:t>3.70</w:t>
            </w:r>
          </w:p>
        </w:tc>
      </w:tr>
      <w:tr w:rsidR="001E40C4" w14:paraId="61878005" w14:textId="77777777" w:rsidTr="00EB4EBF">
        <w:trPr>
          <w:trHeight w:val="288"/>
        </w:trPr>
        <w:tc>
          <w:tcPr>
            <w:tcW w:w="2372" w:type="dxa"/>
            <w:vMerge/>
            <w:tcBorders>
              <w:top w:val="single" w:sz="4" w:space="0" w:color="000000"/>
              <w:bottom w:val="single" w:sz="4" w:space="0" w:color="000000"/>
            </w:tcBorders>
            <w:vAlign w:val="center"/>
          </w:tcPr>
          <w:p w14:paraId="6BEF3040" w14:textId="77777777" w:rsidR="001E40C4" w:rsidRDefault="001E40C4" w:rsidP="00EB4EBF">
            <w:pPr>
              <w:widowControl w:val="0"/>
              <w:pBdr>
                <w:top w:val="nil"/>
                <w:left w:val="nil"/>
                <w:bottom w:val="nil"/>
                <w:right w:val="nil"/>
                <w:between w:val="nil"/>
              </w:pBdr>
              <w:spacing w:line="360" w:lineRule="auto"/>
            </w:pPr>
          </w:p>
        </w:tc>
        <w:tc>
          <w:tcPr>
            <w:tcW w:w="4149" w:type="dxa"/>
            <w:tcBorders>
              <w:top w:val="nil"/>
              <w:bottom w:val="nil"/>
            </w:tcBorders>
          </w:tcPr>
          <w:p w14:paraId="521AF29F" w14:textId="77777777" w:rsidR="001E40C4" w:rsidRDefault="001E40C4" w:rsidP="00EB4EBF">
            <w:pPr>
              <w:spacing w:after="120" w:line="360" w:lineRule="auto"/>
              <w:rPr>
                <w:b/>
              </w:rPr>
            </w:pPr>
            <w:r>
              <w:rPr>
                <w:b/>
              </w:rPr>
              <w:t>Vegetation quantity</w:t>
            </w:r>
          </w:p>
        </w:tc>
        <w:tc>
          <w:tcPr>
            <w:tcW w:w="1276" w:type="dxa"/>
            <w:tcBorders>
              <w:top w:val="nil"/>
              <w:bottom w:val="nil"/>
            </w:tcBorders>
          </w:tcPr>
          <w:p w14:paraId="6EDAA2D6" w14:textId="77777777" w:rsidR="001E40C4" w:rsidRDefault="001E40C4" w:rsidP="00EB4EBF">
            <w:pPr>
              <w:spacing w:after="120" w:line="360" w:lineRule="auto"/>
            </w:pPr>
            <w:r>
              <w:t>8.60</w:t>
            </w:r>
          </w:p>
        </w:tc>
        <w:tc>
          <w:tcPr>
            <w:tcW w:w="1275" w:type="dxa"/>
            <w:tcBorders>
              <w:top w:val="nil"/>
              <w:bottom w:val="nil"/>
            </w:tcBorders>
          </w:tcPr>
          <w:p w14:paraId="54A5ED38" w14:textId="77777777" w:rsidR="001E40C4" w:rsidRDefault="001E40C4" w:rsidP="00EB4EBF">
            <w:pPr>
              <w:spacing w:after="120" w:line="360" w:lineRule="auto"/>
            </w:pPr>
            <w:r>
              <w:t>4.00</w:t>
            </w:r>
          </w:p>
        </w:tc>
        <w:tc>
          <w:tcPr>
            <w:tcW w:w="1132" w:type="dxa"/>
            <w:tcBorders>
              <w:top w:val="nil"/>
              <w:bottom w:val="nil"/>
            </w:tcBorders>
          </w:tcPr>
          <w:p w14:paraId="7C8A5262" w14:textId="77777777" w:rsidR="001E40C4" w:rsidRDefault="001E40C4" w:rsidP="00EB4EBF">
            <w:pPr>
              <w:spacing w:after="120" w:line="360" w:lineRule="auto"/>
            </w:pPr>
            <w:r>
              <w:t>4.60</w:t>
            </w:r>
          </w:p>
        </w:tc>
      </w:tr>
      <w:tr w:rsidR="001E40C4" w14:paraId="2D921FFF" w14:textId="77777777" w:rsidTr="00EB4EBF">
        <w:trPr>
          <w:trHeight w:val="288"/>
        </w:trPr>
        <w:tc>
          <w:tcPr>
            <w:tcW w:w="2372" w:type="dxa"/>
            <w:vMerge/>
            <w:tcBorders>
              <w:top w:val="single" w:sz="4" w:space="0" w:color="000000"/>
              <w:bottom w:val="single" w:sz="4" w:space="0" w:color="000000"/>
            </w:tcBorders>
            <w:vAlign w:val="center"/>
          </w:tcPr>
          <w:p w14:paraId="26473AED" w14:textId="77777777" w:rsidR="001E40C4" w:rsidRDefault="001E40C4" w:rsidP="00EB4EBF">
            <w:pPr>
              <w:widowControl w:val="0"/>
              <w:pBdr>
                <w:top w:val="nil"/>
                <w:left w:val="nil"/>
                <w:bottom w:val="nil"/>
                <w:right w:val="nil"/>
                <w:between w:val="nil"/>
              </w:pBdr>
              <w:spacing w:line="360" w:lineRule="auto"/>
            </w:pPr>
          </w:p>
        </w:tc>
        <w:tc>
          <w:tcPr>
            <w:tcW w:w="4149" w:type="dxa"/>
            <w:tcBorders>
              <w:top w:val="nil"/>
              <w:bottom w:val="nil"/>
            </w:tcBorders>
          </w:tcPr>
          <w:p w14:paraId="15AC5A49" w14:textId="77777777" w:rsidR="001E40C4" w:rsidRDefault="001E40C4" w:rsidP="00EB4EBF">
            <w:pPr>
              <w:spacing w:after="120" w:line="360" w:lineRule="auto"/>
              <w:rPr>
                <w:b/>
              </w:rPr>
            </w:pPr>
            <w:r>
              <w:rPr>
                <w:b/>
              </w:rPr>
              <w:t>Water quality</w:t>
            </w:r>
          </w:p>
        </w:tc>
        <w:tc>
          <w:tcPr>
            <w:tcW w:w="1276" w:type="dxa"/>
            <w:tcBorders>
              <w:top w:val="nil"/>
              <w:bottom w:val="nil"/>
            </w:tcBorders>
          </w:tcPr>
          <w:p w14:paraId="1010613D" w14:textId="77777777" w:rsidR="001E40C4" w:rsidRDefault="001E40C4" w:rsidP="00EB4EBF">
            <w:pPr>
              <w:spacing w:after="120" w:line="360" w:lineRule="auto"/>
            </w:pPr>
            <w:r>
              <w:t>4.20</w:t>
            </w:r>
          </w:p>
        </w:tc>
        <w:tc>
          <w:tcPr>
            <w:tcW w:w="1275" w:type="dxa"/>
            <w:tcBorders>
              <w:top w:val="nil"/>
              <w:bottom w:val="nil"/>
            </w:tcBorders>
          </w:tcPr>
          <w:p w14:paraId="5F6F15E8" w14:textId="77777777" w:rsidR="001E40C4" w:rsidRDefault="001E40C4" w:rsidP="00EB4EBF">
            <w:pPr>
              <w:spacing w:after="120" w:line="360" w:lineRule="auto"/>
            </w:pPr>
            <w:r>
              <w:t>0.80</w:t>
            </w:r>
          </w:p>
        </w:tc>
        <w:tc>
          <w:tcPr>
            <w:tcW w:w="1132" w:type="dxa"/>
            <w:tcBorders>
              <w:top w:val="nil"/>
              <w:bottom w:val="nil"/>
            </w:tcBorders>
          </w:tcPr>
          <w:p w14:paraId="43A860B0" w14:textId="77777777" w:rsidR="001E40C4" w:rsidRDefault="001E40C4" w:rsidP="00EB4EBF">
            <w:pPr>
              <w:spacing w:after="120" w:line="360" w:lineRule="auto"/>
            </w:pPr>
            <w:r>
              <w:t>3.40</w:t>
            </w:r>
          </w:p>
        </w:tc>
      </w:tr>
      <w:tr w:rsidR="001E40C4" w14:paraId="3426A07E" w14:textId="77777777" w:rsidTr="00EB4EBF">
        <w:trPr>
          <w:trHeight w:val="288"/>
        </w:trPr>
        <w:tc>
          <w:tcPr>
            <w:tcW w:w="2372" w:type="dxa"/>
            <w:vMerge/>
            <w:tcBorders>
              <w:top w:val="single" w:sz="4" w:space="0" w:color="000000"/>
              <w:bottom w:val="single" w:sz="4" w:space="0" w:color="000000"/>
            </w:tcBorders>
            <w:vAlign w:val="center"/>
          </w:tcPr>
          <w:p w14:paraId="59E24E3B" w14:textId="77777777" w:rsidR="001E40C4" w:rsidRDefault="001E40C4" w:rsidP="00EB4EBF">
            <w:pPr>
              <w:widowControl w:val="0"/>
              <w:pBdr>
                <w:top w:val="nil"/>
                <w:left w:val="nil"/>
                <w:bottom w:val="nil"/>
                <w:right w:val="nil"/>
                <w:between w:val="nil"/>
              </w:pBdr>
              <w:spacing w:line="360" w:lineRule="auto"/>
            </w:pPr>
          </w:p>
        </w:tc>
        <w:tc>
          <w:tcPr>
            <w:tcW w:w="4149" w:type="dxa"/>
            <w:tcBorders>
              <w:top w:val="nil"/>
              <w:bottom w:val="nil"/>
            </w:tcBorders>
          </w:tcPr>
          <w:p w14:paraId="59E00A0B" w14:textId="77777777" w:rsidR="001E40C4" w:rsidRDefault="001E40C4" w:rsidP="00EB4EBF">
            <w:pPr>
              <w:spacing w:after="120" w:line="360" w:lineRule="auto"/>
              <w:rPr>
                <w:b/>
              </w:rPr>
            </w:pPr>
            <w:r>
              <w:rPr>
                <w:b/>
              </w:rPr>
              <w:t>Water quantity</w:t>
            </w:r>
          </w:p>
        </w:tc>
        <w:tc>
          <w:tcPr>
            <w:tcW w:w="1276" w:type="dxa"/>
            <w:tcBorders>
              <w:top w:val="nil"/>
              <w:bottom w:val="nil"/>
            </w:tcBorders>
          </w:tcPr>
          <w:p w14:paraId="02EE3552" w14:textId="77777777" w:rsidR="001E40C4" w:rsidRDefault="001E40C4" w:rsidP="00EB4EBF">
            <w:pPr>
              <w:spacing w:after="120" w:line="360" w:lineRule="auto"/>
            </w:pPr>
            <w:r>
              <w:t>3.60</w:t>
            </w:r>
          </w:p>
        </w:tc>
        <w:tc>
          <w:tcPr>
            <w:tcW w:w="1275" w:type="dxa"/>
            <w:tcBorders>
              <w:top w:val="nil"/>
              <w:bottom w:val="nil"/>
            </w:tcBorders>
          </w:tcPr>
          <w:p w14:paraId="07803ECB" w14:textId="77777777" w:rsidR="001E40C4" w:rsidRDefault="001E40C4" w:rsidP="00EB4EBF">
            <w:pPr>
              <w:spacing w:after="120" w:line="360" w:lineRule="auto"/>
            </w:pPr>
            <w:r>
              <w:t>1.10</w:t>
            </w:r>
          </w:p>
        </w:tc>
        <w:tc>
          <w:tcPr>
            <w:tcW w:w="1132" w:type="dxa"/>
            <w:tcBorders>
              <w:top w:val="nil"/>
              <w:bottom w:val="nil"/>
            </w:tcBorders>
          </w:tcPr>
          <w:p w14:paraId="5DF5A778" w14:textId="77777777" w:rsidR="001E40C4" w:rsidRDefault="001E40C4" w:rsidP="00EB4EBF">
            <w:pPr>
              <w:spacing w:after="120" w:line="360" w:lineRule="auto"/>
            </w:pPr>
            <w:r>
              <w:t>2.50</w:t>
            </w:r>
          </w:p>
        </w:tc>
      </w:tr>
      <w:tr w:rsidR="001E40C4" w14:paraId="39353068" w14:textId="77777777" w:rsidTr="00EB4EBF">
        <w:trPr>
          <w:trHeight w:val="288"/>
        </w:trPr>
        <w:tc>
          <w:tcPr>
            <w:tcW w:w="2372" w:type="dxa"/>
            <w:vMerge/>
            <w:tcBorders>
              <w:top w:val="single" w:sz="4" w:space="0" w:color="000000"/>
              <w:bottom w:val="single" w:sz="4" w:space="0" w:color="000000"/>
            </w:tcBorders>
            <w:vAlign w:val="center"/>
          </w:tcPr>
          <w:p w14:paraId="48E7E0A2" w14:textId="77777777" w:rsidR="001E40C4" w:rsidRDefault="001E40C4" w:rsidP="00EB4EBF">
            <w:pPr>
              <w:widowControl w:val="0"/>
              <w:pBdr>
                <w:top w:val="nil"/>
                <w:left w:val="nil"/>
                <w:bottom w:val="nil"/>
                <w:right w:val="nil"/>
                <w:between w:val="nil"/>
              </w:pBdr>
              <w:spacing w:line="360" w:lineRule="auto"/>
            </w:pPr>
          </w:p>
        </w:tc>
        <w:tc>
          <w:tcPr>
            <w:tcW w:w="4149" w:type="dxa"/>
            <w:tcBorders>
              <w:top w:val="nil"/>
              <w:bottom w:val="nil"/>
            </w:tcBorders>
          </w:tcPr>
          <w:p w14:paraId="02A17F0C" w14:textId="77777777" w:rsidR="001E40C4" w:rsidRDefault="001E40C4" w:rsidP="00EB4EBF">
            <w:pPr>
              <w:spacing w:after="120" w:line="360" w:lineRule="auto"/>
              <w:rPr>
                <w:b/>
              </w:rPr>
            </w:pPr>
            <w:r>
              <w:rPr>
                <w:b/>
              </w:rPr>
              <w:t>Soil health</w:t>
            </w:r>
          </w:p>
        </w:tc>
        <w:tc>
          <w:tcPr>
            <w:tcW w:w="1276" w:type="dxa"/>
            <w:tcBorders>
              <w:top w:val="nil"/>
              <w:bottom w:val="nil"/>
            </w:tcBorders>
          </w:tcPr>
          <w:p w14:paraId="08939AD2" w14:textId="77777777" w:rsidR="001E40C4" w:rsidRDefault="001E40C4" w:rsidP="00EB4EBF">
            <w:pPr>
              <w:spacing w:after="120" w:line="360" w:lineRule="auto"/>
            </w:pPr>
            <w:r>
              <w:t>8.50</w:t>
            </w:r>
          </w:p>
        </w:tc>
        <w:tc>
          <w:tcPr>
            <w:tcW w:w="1275" w:type="dxa"/>
            <w:tcBorders>
              <w:top w:val="nil"/>
              <w:bottom w:val="nil"/>
            </w:tcBorders>
          </w:tcPr>
          <w:p w14:paraId="21A72B42" w14:textId="77777777" w:rsidR="001E40C4" w:rsidRDefault="001E40C4" w:rsidP="00EB4EBF">
            <w:pPr>
              <w:spacing w:after="120" w:line="360" w:lineRule="auto"/>
            </w:pPr>
            <w:r>
              <w:t>4.00</w:t>
            </w:r>
          </w:p>
        </w:tc>
        <w:tc>
          <w:tcPr>
            <w:tcW w:w="1132" w:type="dxa"/>
            <w:tcBorders>
              <w:top w:val="nil"/>
              <w:bottom w:val="nil"/>
            </w:tcBorders>
          </w:tcPr>
          <w:p w14:paraId="25333998" w14:textId="77777777" w:rsidR="001E40C4" w:rsidRDefault="001E40C4" w:rsidP="00EB4EBF">
            <w:pPr>
              <w:spacing w:after="120" w:line="360" w:lineRule="auto"/>
            </w:pPr>
            <w:r>
              <w:t>4.50</w:t>
            </w:r>
          </w:p>
        </w:tc>
      </w:tr>
      <w:tr w:rsidR="001E40C4" w14:paraId="2634066A" w14:textId="77777777" w:rsidTr="00EB4EBF">
        <w:trPr>
          <w:trHeight w:val="288"/>
        </w:trPr>
        <w:tc>
          <w:tcPr>
            <w:tcW w:w="2372" w:type="dxa"/>
            <w:vMerge/>
            <w:tcBorders>
              <w:top w:val="single" w:sz="4" w:space="0" w:color="000000"/>
              <w:bottom w:val="single" w:sz="4" w:space="0" w:color="000000"/>
            </w:tcBorders>
            <w:vAlign w:val="center"/>
          </w:tcPr>
          <w:p w14:paraId="488EE01B" w14:textId="77777777" w:rsidR="001E40C4" w:rsidRDefault="001E40C4" w:rsidP="00EB4EBF">
            <w:pPr>
              <w:widowControl w:val="0"/>
              <w:pBdr>
                <w:top w:val="nil"/>
                <w:left w:val="nil"/>
                <w:bottom w:val="nil"/>
                <w:right w:val="nil"/>
                <w:between w:val="nil"/>
              </w:pBdr>
              <w:spacing w:line="360" w:lineRule="auto"/>
            </w:pPr>
          </w:p>
        </w:tc>
        <w:tc>
          <w:tcPr>
            <w:tcW w:w="4149" w:type="dxa"/>
            <w:tcBorders>
              <w:top w:val="nil"/>
              <w:bottom w:val="nil"/>
            </w:tcBorders>
          </w:tcPr>
          <w:p w14:paraId="2C38578F" w14:textId="77777777" w:rsidR="001E40C4" w:rsidRDefault="001E40C4" w:rsidP="00EB4EBF">
            <w:pPr>
              <w:spacing w:after="120" w:line="360" w:lineRule="auto"/>
            </w:pPr>
            <w:r>
              <w:t>Proportion</w:t>
            </w:r>
            <w:r>
              <w:rPr>
                <w:b/>
              </w:rPr>
              <w:t xml:space="preserve"> (%)</w:t>
            </w:r>
            <w:r>
              <w:t xml:space="preserve"> of </w:t>
            </w:r>
            <w:r>
              <w:rPr>
                <w:b/>
              </w:rPr>
              <w:t xml:space="preserve">non cropped </w:t>
            </w:r>
            <w:r>
              <w:t>habitat</w:t>
            </w:r>
          </w:p>
        </w:tc>
        <w:tc>
          <w:tcPr>
            <w:tcW w:w="1276" w:type="dxa"/>
            <w:tcBorders>
              <w:top w:val="nil"/>
              <w:bottom w:val="nil"/>
            </w:tcBorders>
          </w:tcPr>
          <w:p w14:paraId="0883C412" w14:textId="77777777" w:rsidR="001E40C4" w:rsidRDefault="001E40C4" w:rsidP="00EB4EBF">
            <w:pPr>
              <w:spacing w:after="120" w:line="360" w:lineRule="auto"/>
            </w:pPr>
            <w:r>
              <w:t>6.30</w:t>
            </w:r>
          </w:p>
        </w:tc>
        <w:tc>
          <w:tcPr>
            <w:tcW w:w="1275" w:type="dxa"/>
            <w:tcBorders>
              <w:top w:val="nil"/>
              <w:bottom w:val="nil"/>
            </w:tcBorders>
          </w:tcPr>
          <w:p w14:paraId="4205A614" w14:textId="77777777" w:rsidR="001E40C4" w:rsidRDefault="001E40C4" w:rsidP="00EB4EBF">
            <w:pPr>
              <w:spacing w:after="120" w:line="360" w:lineRule="auto"/>
            </w:pPr>
            <w:r>
              <w:t>5.20</w:t>
            </w:r>
          </w:p>
        </w:tc>
        <w:tc>
          <w:tcPr>
            <w:tcW w:w="1132" w:type="dxa"/>
            <w:tcBorders>
              <w:top w:val="nil"/>
              <w:bottom w:val="nil"/>
            </w:tcBorders>
          </w:tcPr>
          <w:p w14:paraId="6DC1284D" w14:textId="77777777" w:rsidR="001E40C4" w:rsidRDefault="001E40C4" w:rsidP="00EB4EBF">
            <w:pPr>
              <w:spacing w:after="120" w:line="360" w:lineRule="auto"/>
            </w:pPr>
            <w:r>
              <w:t>1.10</w:t>
            </w:r>
          </w:p>
        </w:tc>
      </w:tr>
      <w:tr w:rsidR="001E40C4" w14:paraId="18210C35" w14:textId="77777777" w:rsidTr="00EB4EBF">
        <w:trPr>
          <w:trHeight w:val="288"/>
        </w:trPr>
        <w:tc>
          <w:tcPr>
            <w:tcW w:w="2372" w:type="dxa"/>
            <w:vMerge/>
            <w:tcBorders>
              <w:top w:val="single" w:sz="4" w:space="0" w:color="000000"/>
              <w:bottom w:val="single" w:sz="4" w:space="0" w:color="000000"/>
            </w:tcBorders>
            <w:vAlign w:val="center"/>
          </w:tcPr>
          <w:p w14:paraId="34E6CE79" w14:textId="77777777" w:rsidR="001E40C4" w:rsidRDefault="001E40C4" w:rsidP="00EB4EBF">
            <w:pPr>
              <w:widowControl w:val="0"/>
              <w:pBdr>
                <w:top w:val="nil"/>
                <w:left w:val="nil"/>
                <w:bottom w:val="nil"/>
                <w:right w:val="nil"/>
                <w:between w:val="nil"/>
              </w:pBdr>
              <w:spacing w:line="360" w:lineRule="auto"/>
            </w:pPr>
          </w:p>
        </w:tc>
        <w:tc>
          <w:tcPr>
            <w:tcW w:w="4149" w:type="dxa"/>
            <w:tcBorders>
              <w:top w:val="nil"/>
              <w:bottom w:val="nil"/>
            </w:tcBorders>
          </w:tcPr>
          <w:p w14:paraId="158BDA1E" w14:textId="77777777" w:rsidR="001E40C4" w:rsidRDefault="001E40C4" w:rsidP="00EB4EBF">
            <w:pPr>
              <w:spacing w:after="120" w:line="360" w:lineRule="auto"/>
            </w:pPr>
            <w:r>
              <w:rPr>
                <w:b/>
              </w:rPr>
              <w:t>Connectivity</w:t>
            </w:r>
            <w:r>
              <w:t xml:space="preserve"> of </w:t>
            </w:r>
            <w:r>
              <w:rPr>
                <w:b/>
              </w:rPr>
              <w:t>non cropped</w:t>
            </w:r>
            <w:r>
              <w:t xml:space="preserve"> habitat</w:t>
            </w:r>
          </w:p>
        </w:tc>
        <w:tc>
          <w:tcPr>
            <w:tcW w:w="1276" w:type="dxa"/>
            <w:tcBorders>
              <w:top w:val="nil"/>
              <w:bottom w:val="nil"/>
            </w:tcBorders>
          </w:tcPr>
          <w:p w14:paraId="313B626D" w14:textId="77777777" w:rsidR="001E40C4" w:rsidRDefault="001E40C4" w:rsidP="00EB4EBF">
            <w:pPr>
              <w:spacing w:after="120" w:line="360" w:lineRule="auto"/>
            </w:pPr>
            <w:r>
              <w:t>1.60</w:t>
            </w:r>
          </w:p>
        </w:tc>
        <w:tc>
          <w:tcPr>
            <w:tcW w:w="1275" w:type="dxa"/>
            <w:tcBorders>
              <w:top w:val="nil"/>
              <w:bottom w:val="nil"/>
            </w:tcBorders>
          </w:tcPr>
          <w:p w14:paraId="4E3BCBE9" w14:textId="77777777" w:rsidR="001E40C4" w:rsidRDefault="001E40C4" w:rsidP="00EB4EBF">
            <w:pPr>
              <w:spacing w:after="120" w:line="360" w:lineRule="auto"/>
            </w:pPr>
            <w:r>
              <w:t>0.00</w:t>
            </w:r>
          </w:p>
        </w:tc>
        <w:tc>
          <w:tcPr>
            <w:tcW w:w="1132" w:type="dxa"/>
            <w:tcBorders>
              <w:top w:val="nil"/>
              <w:bottom w:val="nil"/>
            </w:tcBorders>
          </w:tcPr>
          <w:p w14:paraId="670A7B17" w14:textId="77777777" w:rsidR="001E40C4" w:rsidRDefault="001E40C4" w:rsidP="00EB4EBF">
            <w:pPr>
              <w:spacing w:after="120" w:line="360" w:lineRule="auto"/>
            </w:pPr>
            <w:r>
              <w:t>1.60</w:t>
            </w:r>
          </w:p>
        </w:tc>
      </w:tr>
      <w:tr w:rsidR="001E40C4" w14:paraId="4F849331" w14:textId="77777777" w:rsidTr="00EB4EBF">
        <w:trPr>
          <w:trHeight w:val="288"/>
        </w:trPr>
        <w:tc>
          <w:tcPr>
            <w:tcW w:w="2372" w:type="dxa"/>
            <w:vMerge/>
            <w:tcBorders>
              <w:top w:val="single" w:sz="4" w:space="0" w:color="000000"/>
              <w:bottom w:val="single" w:sz="4" w:space="0" w:color="000000"/>
            </w:tcBorders>
            <w:vAlign w:val="center"/>
          </w:tcPr>
          <w:p w14:paraId="46DE017B" w14:textId="77777777" w:rsidR="001E40C4" w:rsidRDefault="001E40C4" w:rsidP="00EB4EBF">
            <w:pPr>
              <w:widowControl w:val="0"/>
              <w:pBdr>
                <w:top w:val="nil"/>
                <w:left w:val="nil"/>
                <w:bottom w:val="nil"/>
                <w:right w:val="nil"/>
                <w:between w:val="nil"/>
              </w:pBdr>
              <w:spacing w:line="360" w:lineRule="auto"/>
            </w:pPr>
          </w:p>
        </w:tc>
        <w:tc>
          <w:tcPr>
            <w:tcW w:w="4149" w:type="dxa"/>
            <w:tcBorders>
              <w:top w:val="nil"/>
              <w:bottom w:val="nil"/>
            </w:tcBorders>
          </w:tcPr>
          <w:p w14:paraId="4DEB9650" w14:textId="77777777" w:rsidR="001E40C4" w:rsidRDefault="001E40C4" w:rsidP="00EB4EBF">
            <w:pPr>
              <w:spacing w:after="120" w:line="360" w:lineRule="auto"/>
            </w:pPr>
            <w:r>
              <w:rPr>
                <w:b/>
              </w:rPr>
              <w:t>Renewable energy</w:t>
            </w:r>
            <w:r>
              <w:t xml:space="preserve"> use</w:t>
            </w:r>
          </w:p>
        </w:tc>
        <w:tc>
          <w:tcPr>
            <w:tcW w:w="1276" w:type="dxa"/>
            <w:tcBorders>
              <w:top w:val="nil"/>
              <w:bottom w:val="nil"/>
            </w:tcBorders>
          </w:tcPr>
          <w:p w14:paraId="61F2519A" w14:textId="77777777" w:rsidR="001E40C4" w:rsidRDefault="001E40C4" w:rsidP="00EB4EBF">
            <w:pPr>
              <w:spacing w:after="120" w:line="360" w:lineRule="auto"/>
            </w:pPr>
            <w:r>
              <w:t>1.10</w:t>
            </w:r>
          </w:p>
        </w:tc>
        <w:tc>
          <w:tcPr>
            <w:tcW w:w="1275" w:type="dxa"/>
            <w:tcBorders>
              <w:top w:val="nil"/>
              <w:bottom w:val="nil"/>
            </w:tcBorders>
          </w:tcPr>
          <w:p w14:paraId="28317948" w14:textId="77777777" w:rsidR="001E40C4" w:rsidRDefault="001E40C4" w:rsidP="00EB4EBF">
            <w:pPr>
              <w:spacing w:after="120" w:line="360" w:lineRule="auto"/>
            </w:pPr>
            <w:r>
              <w:t>0.40</w:t>
            </w:r>
          </w:p>
        </w:tc>
        <w:tc>
          <w:tcPr>
            <w:tcW w:w="1132" w:type="dxa"/>
            <w:tcBorders>
              <w:top w:val="nil"/>
              <w:bottom w:val="nil"/>
            </w:tcBorders>
          </w:tcPr>
          <w:p w14:paraId="0D068E0F" w14:textId="77777777" w:rsidR="001E40C4" w:rsidRDefault="001E40C4" w:rsidP="00EB4EBF">
            <w:pPr>
              <w:spacing w:after="120" w:line="360" w:lineRule="auto"/>
            </w:pPr>
            <w:r>
              <w:t>0.70</w:t>
            </w:r>
          </w:p>
        </w:tc>
      </w:tr>
      <w:tr w:rsidR="001E40C4" w14:paraId="6A873670" w14:textId="77777777" w:rsidTr="00EB4EBF">
        <w:trPr>
          <w:trHeight w:val="288"/>
        </w:trPr>
        <w:tc>
          <w:tcPr>
            <w:tcW w:w="2372" w:type="dxa"/>
            <w:vMerge/>
            <w:tcBorders>
              <w:top w:val="single" w:sz="4" w:space="0" w:color="000000"/>
              <w:bottom w:val="single" w:sz="4" w:space="0" w:color="000000"/>
            </w:tcBorders>
            <w:vAlign w:val="center"/>
          </w:tcPr>
          <w:p w14:paraId="2C0F8C0E" w14:textId="77777777" w:rsidR="001E40C4" w:rsidRDefault="001E40C4" w:rsidP="00EB4EBF">
            <w:pPr>
              <w:widowControl w:val="0"/>
              <w:pBdr>
                <w:top w:val="nil"/>
                <w:left w:val="nil"/>
                <w:bottom w:val="nil"/>
                <w:right w:val="nil"/>
                <w:between w:val="nil"/>
              </w:pBdr>
              <w:spacing w:line="360" w:lineRule="auto"/>
            </w:pPr>
          </w:p>
        </w:tc>
        <w:tc>
          <w:tcPr>
            <w:tcW w:w="4149" w:type="dxa"/>
            <w:tcBorders>
              <w:top w:val="nil"/>
              <w:bottom w:val="nil"/>
            </w:tcBorders>
          </w:tcPr>
          <w:p w14:paraId="6B7CB2F9" w14:textId="77777777" w:rsidR="001E40C4" w:rsidRDefault="001E40C4" w:rsidP="00EB4EBF">
            <w:pPr>
              <w:spacing w:after="120" w:line="360" w:lineRule="auto"/>
            </w:pPr>
            <w:r>
              <w:rPr>
                <w:b/>
              </w:rPr>
              <w:t>Fossil fuel</w:t>
            </w:r>
            <w:r>
              <w:t xml:space="preserve"> usage</w:t>
            </w:r>
          </w:p>
        </w:tc>
        <w:tc>
          <w:tcPr>
            <w:tcW w:w="1276" w:type="dxa"/>
            <w:tcBorders>
              <w:top w:val="nil"/>
              <w:bottom w:val="nil"/>
            </w:tcBorders>
          </w:tcPr>
          <w:p w14:paraId="29EAFC02" w14:textId="77777777" w:rsidR="001E40C4" w:rsidRDefault="001E40C4" w:rsidP="00EB4EBF">
            <w:pPr>
              <w:spacing w:after="120" w:line="360" w:lineRule="auto"/>
            </w:pPr>
            <w:r>
              <w:t>6.20</w:t>
            </w:r>
          </w:p>
        </w:tc>
        <w:tc>
          <w:tcPr>
            <w:tcW w:w="1275" w:type="dxa"/>
            <w:tcBorders>
              <w:top w:val="nil"/>
              <w:bottom w:val="nil"/>
            </w:tcBorders>
          </w:tcPr>
          <w:p w14:paraId="36D2B4D0" w14:textId="77777777" w:rsidR="001E40C4" w:rsidRDefault="001E40C4" w:rsidP="00EB4EBF">
            <w:pPr>
              <w:spacing w:after="120" w:line="360" w:lineRule="auto"/>
            </w:pPr>
            <w:r>
              <w:t>2.00</w:t>
            </w:r>
          </w:p>
        </w:tc>
        <w:tc>
          <w:tcPr>
            <w:tcW w:w="1132" w:type="dxa"/>
            <w:tcBorders>
              <w:top w:val="nil"/>
              <w:bottom w:val="nil"/>
            </w:tcBorders>
          </w:tcPr>
          <w:p w14:paraId="4C6F7278" w14:textId="77777777" w:rsidR="001E40C4" w:rsidRDefault="001E40C4" w:rsidP="00EB4EBF">
            <w:pPr>
              <w:spacing w:after="120" w:line="360" w:lineRule="auto"/>
            </w:pPr>
            <w:r>
              <w:t>4.20</w:t>
            </w:r>
          </w:p>
        </w:tc>
      </w:tr>
      <w:tr w:rsidR="001E40C4" w14:paraId="2D8357B4" w14:textId="77777777" w:rsidTr="00EB4EBF">
        <w:trPr>
          <w:trHeight w:val="288"/>
        </w:trPr>
        <w:tc>
          <w:tcPr>
            <w:tcW w:w="2372" w:type="dxa"/>
            <w:vMerge/>
            <w:tcBorders>
              <w:top w:val="single" w:sz="4" w:space="0" w:color="000000"/>
              <w:bottom w:val="single" w:sz="4" w:space="0" w:color="000000"/>
            </w:tcBorders>
            <w:vAlign w:val="center"/>
          </w:tcPr>
          <w:p w14:paraId="60406683" w14:textId="77777777" w:rsidR="001E40C4" w:rsidRDefault="001E40C4" w:rsidP="00EB4EBF">
            <w:pPr>
              <w:widowControl w:val="0"/>
              <w:pBdr>
                <w:top w:val="nil"/>
                <w:left w:val="nil"/>
                <w:bottom w:val="nil"/>
                <w:right w:val="nil"/>
                <w:between w:val="nil"/>
              </w:pBdr>
              <w:spacing w:line="360" w:lineRule="auto"/>
            </w:pPr>
          </w:p>
        </w:tc>
        <w:tc>
          <w:tcPr>
            <w:tcW w:w="4149" w:type="dxa"/>
            <w:tcBorders>
              <w:top w:val="nil"/>
              <w:bottom w:val="nil"/>
            </w:tcBorders>
          </w:tcPr>
          <w:p w14:paraId="21A9AB26" w14:textId="77777777" w:rsidR="001E40C4" w:rsidRDefault="001E40C4" w:rsidP="00EB4EBF">
            <w:pPr>
              <w:spacing w:after="120" w:line="360" w:lineRule="auto"/>
              <w:rPr>
                <w:b/>
              </w:rPr>
            </w:pPr>
            <w:r>
              <w:rPr>
                <w:b/>
              </w:rPr>
              <w:t>Preventive</w:t>
            </w:r>
            <w:r>
              <w:t xml:space="preserve"> stock </w:t>
            </w:r>
            <w:r>
              <w:rPr>
                <w:b/>
              </w:rPr>
              <w:t>health</w:t>
            </w:r>
          </w:p>
        </w:tc>
        <w:tc>
          <w:tcPr>
            <w:tcW w:w="1276" w:type="dxa"/>
            <w:tcBorders>
              <w:top w:val="nil"/>
              <w:bottom w:val="nil"/>
            </w:tcBorders>
          </w:tcPr>
          <w:p w14:paraId="05179871" w14:textId="77777777" w:rsidR="001E40C4" w:rsidRDefault="001E40C4" w:rsidP="00EB4EBF">
            <w:pPr>
              <w:spacing w:after="120" w:line="360" w:lineRule="auto"/>
            </w:pPr>
            <w:r>
              <w:t>3.10</w:t>
            </w:r>
          </w:p>
        </w:tc>
        <w:tc>
          <w:tcPr>
            <w:tcW w:w="1275" w:type="dxa"/>
            <w:tcBorders>
              <w:top w:val="nil"/>
              <w:bottom w:val="nil"/>
            </w:tcBorders>
          </w:tcPr>
          <w:p w14:paraId="753FCD09" w14:textId="77777777" w:rsidR="001E40C4" w:rsidRDefault="001E40C4" w:rsidP="00EB4EBF">
            <w:pPr>
              <w:spacing w:after="120" w:line="360" w:lineRule="auto"/>
            </w:pPr>
            <w:r>
              <w:t>0.00</w:t>
            </w:r>
          </w:p>
        </w:tc>
        <w:tc>
          <w:tcPr>
            <w:tcW w:w="1132" w:type="dxa"/>
            <w:tcBorders>
              <w:top w:val="nil"/>
              <w:bottom w:val="nil"/>
            </w:tcBorders>
          </w:tcPr>
          <w:p w14:paraId="2BA9D5FF" w14:textId="77777777" w:rsidR="001E40C4" w:rsidRDefault="001E40C4" w:rsidP="00EB4EBF">
            <w:pPr>
              <w:spacing w:after="120" w:line="360" w:lineRule="auto"/>
            </w:pPr>
            <w:r>
              <w:t>3.10</w:t>
            </w:r>
          </w:p>
        </w:tc>
      </w:tr>
      <w:tr w:rsidR="001E40C4" w14:paraId="325C0807" w14:textId="77777777" w:rsidTr="00EB4EBF">
        <w:trPr>
          <w:trHeight w:val="288"/>
        </w:trPr>
        <w:tc>
          <w:tcPr>
            <w:tcW w:w="2372" w:type="dxa"/>
            <w:vMerge/>
            <w:tcBorders>
              <w:top w:val="single" w:sz="4" w:space="0" w:color="000000"/>
              <w:bottom w:val="single" w:sz="4" w:space="0" w:color="000000"/>
            </w:tcBorders>
            <w:vAlign w:val="center"/>
          </w:tcPr>
          <w:p w14:paraId="22C8537B" w14:textId="77777777" w:rsidR="001E40C4" w:rsidRDefault="001E40C4" w:rsidP="00EB4EBF">
            <w:pPr>
              <w:widowControl w:val="0"/>
              <w:pBdr>
                <w:top w:val="nil"/>
                <w:left w:val="nil"/>
                <w:bottom w:val="nil"/>
                <w:right w:val="nil"/>
                <w:between w:val="nil"/>
              </w:pBdr>
              <w:spacing w:line="360" w:lineRule="auto"/>
            </w:pPr>
          </w:p>
        </w:tc>
        <w:tc>
          <w:tcPr>
            <w:tcW w:w="4149" w:type="dxa"/>
            <w:tcBorders>
              <w:top w:val="nil"/>
              <w:bottom w:val="nil"/>
            </w:tcBorders>
          </w:tcPr>
          <w:p w14:paraId="7A376D46" w14:textId="77777777" w:rsidR="001E40C4" w:rsidRDefault="001E40C4" w:rsidP="00EB4EBF">
            <w:pPr>
              <w:spacing w:after="120" w:line="360" w:lineRule="auto"/>
              <w:rPr>
                <w:b/>
              </w:rPr>
            </w:pPr>
            <w:r>
              <w:rPr>
                <w:b/>
              </w:rPr>
              <w:t>Fertiliser usage</w:t>
            </w:r>
          </w:p>
        </w:tc>
        <w:tc>
          <w:tcPr>
            <w:tcW w:w="1276" w:type="dxa"/>
            <w:tcBorders>
              <w:top w:val="nil"/>
              <w:bottom w:val="nil"/>
            </w:tcBorders>
          </w:tcPr>
          <w:p w14:paraId="3B67FD3B" w14:textId="77777777" w:rsidR="001E40C4" w:rsidRDefault="001E40C4" w:rsidP="00EB4EBF">
            <w:pPr>
              <w:spacing w:after="120" w:line="360" w:lineRule="auto"/>
            </w:pPr>
            <w:r>
              <w:t>6.80</w:t>
            </w:r>
          </w:p>
        </w:tc>
        <w:tc>
          <w:tcPr>
            <w:tcW w:w="1275" w:type="dxa"/>
            <w:tcBorders>
              <w:top w:val="nil"/>
              <w:bottom w:val="nil"/>
            </w:tcBorders>
          </w:tcPr>
          <w:p w14:paraId="1F6AA25E" w14:textId="77777777" w:rsidR="001E40C4" w:rsidRDefault="001E40C4" w:rsidP="00EB4EBF">
            <w:pPr>
              <w:spacing w:after="120" w:line="360" w:lineRule="auto"/>
            </w:pPr>
            <w:r>
              <w:t>3.30</w:t>
            </w:r>
          </w:p>
        </w:tc>
        <w:tc>
          <w:tcPr>
            <w:tcW w:w="1132" w:type="dxa"/>
            <w:tcBorders>
              <w:top w:val="nil"/>
              <w:bottom w:val="nil"/>
            </w:tcBorders>
          </w:tcPr>
          <w:p w14:paraId="58E3B322" w14:textId="77777777" w:rsidR="001E40C4" w:rsidRDefault="001E40C4" w:rsidP="00EB4EBF">
            <w:pPr>
              <w:spacing w:after="120" w:line="360" w:lineRule="auto"/>
            </w:pPr>
            <w:r>
              <w:t>3.50</w:t>
            </w:r>
          </w:p>
        </w:tc>
      </w:tr>
      <w:tr w:rsidR="001E40C4" w14:paraId="6254A065" w14:textId="77777777" w:rsidTr="00EB4EBF">
        <w:trPr>
          <w:trHeight w:val="288"/>
        </w:trPr>
        <w:tc>
          <w:tcPr>
            <w:tcW w:w="2372" w:type="dxa"/>
            <w:vMerge/>
            <w:tcBorders>
              <w:top w:val="single" w:sz="4" w:space="0" w:color="000000"/>
              <w:bottom w:val="single" w:sz="4" w:space="0" w:color="000000"/>
            </w:tcBorders>
            <w:vAlign w:val="center"/>
          </w:tcPr>
          <w:p w14:paraId="0FACC4DF" w14:textId="77777777" w:rsidR="001E40C4" w:rsidRDefault="001E40C4" w:rsidP="00EB4EBF">
            <w:pPr>
              <w:widowControl w:val="0"/>
              <w:pBdr>
                <w:top w:val="nil"/>
                <w:left w:val="nil"/>
                <w:bottom w:val="nil"/>
                <w:right w:val="nil"/>
                <w:between w:val="nil"/>
              </w:pBdr>
              <w:spacing w:line="360" w:lineRule="auto"/>
            </w:pPr>
          </w:p>
        </w:tc>
        <w:tc>
          <w:tcPr>
            <w:tcW w:w="4149" w:type="dxa"/>
            <w:tcBorders>
              <w:top w:val="nil"/>
              <w:bottom w:val="single" w:sz="4" w:space="0" w:color="000000"/>
            </w:tcBorders>
          </w:tcPr>
          <w:p w14:paraId="720947B2" w14:textId="77777777" w:rsidR="001E40C4" w:rsidRDefault="001E40C4" w:rsidP="00EB4EBF">
            <w:pPr>
              <w:spacing w:after="120" w:line="360" w:lineRule="auto"/>
              <w:rPr>
                <w:b/>
              </w:rPr>
            </w:pPr>
            <w:r>
              <w:rPr>
                <w:b/>
              </w:rPr>
              <w:t>Paddock size</w:t>
            </w:r>
          </w:p>
        </w:tc>
        <w:tc>
          <w:tcPr>
            <w:tcW w:w="1276" w:type="dxa"/>
            <w:tcBorders>
              <w:top w:val="nil"/>
              <w:bottom w:val="single" w:sz="4" w:space="0" w:color="000000"/>
            </w:tcBorders>
          </w:tcPr>
          <w:p w14:paraId="691069B4" w14:textId="77777777" w:rsidR="001E40C4" w:rsidRDefault="001E40C4" w:rsidP="00EB4EBF">
            <w:pPr>
              <w:spacing w:after="120" w:line="360" w:lineRule="auto"/>
            </w:pPr>
            <w:r>
              <w:t>2.00</w:t>
            </w:r>
          </w:p>
        </w:tc>
        <w:tc>
          <w:tcPr>
            <w:tcW w:w="1275" w:type="dxa"/>
            <w:tcBorders>
              <w:top w:val="nil"/>
              <w:bottom w:val="single" w:sz="4" w:space="0" w:color="000000"/>
            </w:tcBorders>
          </w:tcPr>
          <w:p w14:paraId="35B409EA" w14:textId="77777777" w:rsidR="001E40C4" w:rsidRDefault="001E40C4" w:rsidP="00EB4EBF">
            <w:pPr>
              <w:spacing w:after="120" w:line="360" w:lineRule="auto"/>
            </w:pPr>
            <w:r>
              <w:t>1.50</w:t>
            </w:r>
          </w:p>
        </w:tc>
        <w:tc>
          <w:tcPr>
            <w:tcW w:w="1132" w:type="dxa"/>
            <w:tcBorders>
              <w:top w:val="nil"/>
              <w:bottom w:val="single" w:sz="4" w:space="0" w:color="000000"/>
            </w:tcBorders>
          </w:tcPr>
          <w:p w14:paraId="56ED2295" w14:textId="77777777" w:rsidR="001E40C4" w:rsidRDefault="001E40C4" w:rsidP="00EB4EBF">
            <w:pPr>
              <w:spacing w:after="120" w:line="360" w:lineRule="auto"/>
            </w:pPr>
            <w:r>
              <w:t>0.50</w:t>
            </w:r>
          </w:p>
        </w:tc>
      </w:tr>
      <w:tr w:rsidR="001E40C4" w14:paraId="74D281D0" w14:textId="77777777" w:rsidTr="00EB4EBF">
        <w:trPr>
          <w:trHeight w:val="288"/>
        </w:trPr>
        <w:tc>
          <w:tcPr>
            <w:tcW w:w="2372" w:type="dxa"/>
            <w:vMerge w:val="restart"/>
            <w:tcBorders>
              <w:top w:val="single" w:sz="4" w:space="0" w:color="000000"/>
              <w:bottom w:val="single" w:sz="4" w:space="0" w:color="000000"/>
            </w:tcBorders>
            <w:vAlign w:val="center"/>
          </w:tcPr>
          <w:p w14:paraId="639A1C9A" w14:textId="77777777" w:rsidR="001E40C4" w:rsidRDefault="001E40C4" w:rsidP="00EB4EBF">
            <w:pPr>
              <w:spacing w:after="120" w:line="360" w:lineRule="auto"/>
              <w:jc w:val="center"/>
            </w:pPr>
            <w:r>
              <w:t>Economic</w:t>
            </w:r>
          </w:p>
        </w:tc>
        <w:tc>
          <w:tcPr>
            <w:tcW w:w="4149" w:type="dxa"/>
            <w:tcBorders>
              <w:top w:val="single" w:sz="4" w:space="0" w:color="000000"/>
              <w:bottom w:val="nil"/>
            </w:tcBorders>
          </w:tcPr>
          <w:p w14:paraId="2A483EF3" w14:textId="77777777" w:rsidR="001E40C4" w:rsidRDefault="001E40C4" w:rsidP="00EB4EBF">
            <w:pPr>
              <w:spacing w:after="120" w:line="360" w:lineRule="auto"/>
              <w:rPr>
                <w:b/>
              </w:rPr>
            </w:pPr>
            <w:r>
              <w:rPr>
                <w:b/>
              </w:rPr>
              <w:t>Net margin</w:t>
            </w:r>
          </w:p>
        </w:tc>
        <w:tc>
          <w:tcPr>
            <w:tcW w:w="1276" w:type="dxa"/>
            <w:tcBorders>
              <w:top w:val="single" w:sz="4" w:space="0" w:color="000000"/>
              <w:bottom w:val="nil"/>
            </w:tcBorders>
          </w:tcPr>
          <w:p w14:paraId="30A3C58C" w14:textId="77777777" w:rsidR="001E40C4" w:rsidRDefault="001E40C4" w:rsidP="00EB4EBF">
            <w:pPr>
              <w:spacing w:after="120" w:line="360" w:lineRule="auto"/>
            </w:pPr>
            <w:r>
              <w:t>2.80</w:t>
            </w:r>
          </w:p>
        </w:tc>
        <w:tc>
          <w:tcPr>
            <w:tcW w:w="1275" w:type="dxa"/>
            <w:tcBorders>
              <w:top w:val="single" w:sz="4" w:space="0" w:color="000000"/>
              <w:bottom w:val="nil"/>
            </w:tcBorders>
          </w:tcPr>
          <w:p w14:paraId="15DE5A76" w14:textId="77777777" w:rsidR="001E40C4" w:rsidRDefault="001E40C4" w:rsidP="00EB4EBF">
            <w:pPr>
              <w:spacing w:after="120" w:line="360" w:lineRule="auto"/>
            </w:pPr>
            <w:r>
              <w:t>0.20</w:t>
            </w:r>
          </w:p>
        </w:tc>
        <w:tc>
          <w:tcPr>
            <w:tcW w:w="1132" w:type="dxa"/>
            <w:tcBorders>
              <w:top w:val="single" w:sz="4" w:space="0" w:color="000000"/>
              <w:bottom w:val="nil"/>
            </w:tcBorders>
          </w:tcPr>
          <w:p w14:paraId="0E41291A" w14:textId="77777777" w:rsidR="001E40C4" w:rsidRDefault="001E40C4" w:rsidP="00EB4EBF">
            <w:pPr>
              <w:spacing w:after="120" w:line="360" w:lineRule="auto"/>
            </w:pPr>
            <w:r>
              <w:t>2.60</w:t>
            </w:r>
          </w:p>
        </w:tc>
      </w:tr>
      <w:tr w:rsidR="001E40C4" w14:paraId="00529ED9" w14:textId="77777777" w:rsidTr="00EB4EBF">
        <w:trPr>
          <w:trHeight w:val="288"/>
        </w:trPr>
        <w:tc>
          <w:tcPr>
            <w:tcW w:w="2372" w:type="dxa"/>
            <w:vMerge/>
            <w:tcBorders>
              <w:top w:val="single" w:sz="4" w:space="0" w:color="000000"/>
              <w:bottom w:val="single" w:sz="4" w:space="0" w:color="000000"/>
            </w:tcBorders>
            <w:vAlign w:val="center"/>
          </w:tcPr>
          <w:p w14:paraId="4ACB11AE" w14:textId="77777777" w:rsidR="001E40C4" w:rsidRDefault="001E40C4" w:rsidP="00EB4EBF">
            <w:pPr>
              <w:widowControl w:val="0"/>
              <w:pBdr>
                <w:top w:val="nil"/>
                <w:left w:val="nil"/>
                <w:bottom w:val="nil"/>
                <w:right w:val="nil"/>
                <w:between w:val="nil"/>
              </w:pBdr>
              <w:spacing w:line="360" w:lineRule="auto"/>
            </w:pPr>
          </w:p>
        </w:tc>
        <w:tc>
          <w:tcPr>
            <w:tcW w:w="4149" w:type="dxa"/>
            <w:tcBorders>
              <w:top w:val="nil"/>
              <w:bottom w:val="nil"/>
            </w:tcBorders>
          </w:tcPr>
          <w:p w14:paraId="6B7229A2" w14:textId="77777777" w:rsidR="001E40C4" w:rsidRDefault="001E40C4" w:rsidP="00EB4EBF">
            <w:pPr>
              <w:spacing w:after="120" w:line="360" w:lineRule="auto"/>
              <w:rPr>
                <w:b/>
              </w:rPr>
            </w:pPr>
            <w:r>
              <w:t xml:space="preserve">Farm </w:t>
            </w:r>
            <w:r>
              <w:rPr>
                <w:b/>
              </w:rPr>
              <w:t>capital assets</w:t>
            </w:r>
          </w:p>
        </w:tc>
        <w:tc>
          <w:tcPr>
            <w:tcW w:w="1276" w:type="dxa"/>
            <w:tcBorders>
              <w:top w:val="nil"/>
              <w:bottom w:val="nil"/>
            </w:tcBorders>
          </w:tcPr>
          <w:p w14:paraId="15B41B7F" w14:textId="77777777" w:rsidR="001E40C4" w:rsidRDefault="001E40C4" w:rsidP="00EB4EBF">
            <w:pPr>
              <w:spacing w:after="120" w:line="360" w:lineRule="auto"/>
            </w:pPr>
            <w:r>
              <w:t>1.30</w:t>
            </w:r>
          </w:p>
        </w:tc>
        <w:tc>
          <w:tcPr>
            <w:tcW w:w="1275" w:type="dxa"/>
            <w:tcBorders>
              <w:top w:val="nil"/>
              <w:bottom w:val="nil"/>
            </w:tcBorders>
          </w:tcPr>
          <w:p w14:paraId="398FA37D" w14:textId="77777777" w:rsidR="001E40C4" w:rsidRDefault="001E40C4" w:rsidP="00EB4EBF">
            <w:pPr>
              <w:spacing w:after="120" w:line="360" w:lineRule="auto"/>
            </w:pPr>
            <w:r>
              <w:t>0.00</w:t>
            </w:r>
          </w:p>
        </w:tc>
        <w:tc>
          <w:tcPr>
            <w:tcW w:w="1132" w:type="dxa"/>
            <w:tcBorders>
              <w:top w:val="nil"/>
              <w:bottom w:val="nil"/>
            </w:tcBorders>
          </w:tcPr>
          <w:p w14:paraId="567FCFC5" w14:textId="77777777" w:rsidR="001E40C4" w:rsidRDefault="001E40C4" w:rsidP="00EB4EBF">
            <w:pPr>
              <w:spacing w:after="120" w:line="360" w:lineRule="auto"/>
            </w:pPr>
            <w:r>
              <w:t>1.30</w:t>
            </w:r>
          </w:p>
        </w:tc>
      </w:tr>
      <w:tr w:rsidR="001E40C4" w14:paraId="06DCE52E" w14:textId="77777777" w:rsidTr="00EB4EBF">
        <w:trPr>
          <w:trHeight w:val="288"/>
        </w:trPr>
        <w:tc>
          <w:tcPr>
            <w:tcW w:w="2372" w:type="dxa"/>
            <w:vMerge/>
            <w:tcBorders>
              <w:top w:val="single" w:sz="4" w:space="0" w:color="000000"/>
              <w:bottom w:val="single" w:sz="4" w:space="0" w:color="000000"/>
            </w:tcBorders>
            <w:vAlign w:val="center"/>
          </w:tcPr>
          <w:p w14:paraId="7CA49BFB" w14:textId="77777777" w:rsidR="001E40C4" w:rsidRDefault="001E40C4" w:rsidP="00EB4EBF">
            <w:pPr>
              <w:widowControl w:val="0"/>
              <w:pBdr>
                <w:top w:val="nil"/>
                <w:left w:val="nil"/>
                <w:bottom w:val="nil"/>
                <w:right w:val="nil"/>
                <w:between w:val="nil"/>
              </w:pBdr>
              <w:spacing w:line="360" w:lineRule="auto"/>
            </w:pPr>
          </w:p>
        </w:tc>
        <w:tc>
          <w:tcPr>
            <w:tcW w:w="4149" w:type="dxa"/>
            <w:tcBorders>
              <w:top w:val="nil"/>
              <w:bottom w:val="nil"/>
            </w:tcBorders>
          </w:tcPr>
          <w:p w14:paraId="5200F261" w14:textId="77777777" w:rsidR="001E40C4" w:rsidRDefault="001E40C4" w:rsidP="00EB4EBF">
            <w:pPr>
              <w:spacing w:after="120" w:line="360" w:lineRule="auto"/>
              <w:rPr>
                <w:b/>
              </w:rPr>
            </w:pPr>
            <w:r>
              <w:rPr>
                <w:b/>
                <w:bCs/>
              </w:rPr>
              <w:t>O</w:t>
            </w:r>
            <w:r>
              <w:rPr>
                <w:b/>
              </w:rPr>
              <w:t>wned:rented land</w:t>
            </w:r>
          </w:p>
        </w:tc>
        <w:tc>
          <w:tcPr>
            <w:tcW w:w="1276" w:type="dxa"/>
            <w:tcBorders>
              <w:top w:val="nil"/>
              <w:bottom w:val="nil"/>
            </w:tcBorders>
          </w:tcPr>
          <w:p w14:paraId="095F67C1" w14:textId="77777777" w:rsidR="001E40C4" w:rsidRDefault="001E40C4" w:rsidP="00EB4EBF">
            <w:pPr>
              <w:spacing w:after="120" w:line="360" w:lineRule="auto"/>
            </w:pPr>
            <w:r>
              <w:t>0.90</w:t>
            </w:r>
          </w:p>
        </w:tc>
        <w:tc>
          <w:tcPr>
            <w:tcW w:w="1275" w:type="dxa"/>
            <w:tcBorders>
              <w:top w:val="nil"/>
              <w:bottom w:val="nil"/>
            </w:tcBorders>
          </w:tcPr>
          <w:p w14:paraId="2C1C1BE6" w14:textId="77777777" w:rsidR="001E40C4" w:rsidRDefault="001E40C4" w:rsidP="00EB4EBF">
            <w:pPr>
              <w:spacing w:after="120" w:line="360" w:lineRule="auto"/>
            </w:pPr>
            <w:r>
              <w:t>0.90</w:t>
            </w:r>
          </w:p>
        </w:tc>
        <w:tc>
          <w:tcPr>
            <w:tcW w:w="1132" w:type="dxa"/>
            <w:tcBorders>
              <w:top w:val="nil"/>
              <w:bottom w:val="nil"/>
            </w:tcBorders>
          </w:tcPr>
          <w:p w14:paraId="4D6716A7" w14:textId="77777777" w:rsidR="001E40C4" w:rsidRDefault="001E40C4" w:rsidP="00EB4EBF">
            <w:pPr>
              <w:spacing w:after="120" w:line="360" w:lineRule="auto"/>
            </w:pPr>
            <w:r>
              <w:t>0.00</w:t>
            </w:r>
          </w:p>
        </w:tc>
      </w:tr>
      <w:tr w:rsidR="001E40C4" w14:paraId="47EF30B0" w14:textId="77777777" w:rsidTr="00EB4EBF">
        <w:trPr>
          <w:trHeight w:val="288"/>
        </w:trPr>
        <w:tc>
          <w:tcPr>
            <w:tcW w:w="2372" w:type="dxa"/>
            <w:vMerge/>
            <w:tcBorders>
              <w:top w:val="single" w:sz="4" w:space="0" w:color="000000"/>
              <w:bottom w:val="single" w:sz="4" w:space="0" w:color="000000"/>
            </w:tcBorders>
            <w:vAlign w:val="center"/>
          </w:tcPr>
          <w:p w14:paraId="6350C763" w14:textId="77777777" w:rsidR="001E40C4" w:rsidRDefault="001E40C4" w:rsidP="00EB4EBF">
            <w:pPr>
              <w:widowControl w:val="0"/>
              <w:pBdr>
                <w:top w:val="nil"/>
                <w:left w:val="nil"/>
                <w:bottom w:val="nil"/>
                <w:right w:val="nil"/>
                <w:between w:val="nil"/>
              </w:pBdr>
              <w:spacing w:line="360" w:lineRule="auto"/>
            </w:pPr>
          </w:p>
        </w:tc>
        <w:tc>
          <w:tcPr>
            <w:tcW w:w="4149" w:type="dxa"/>
            <w:tcBorders>
              <w:top w:val="nil"/>
              <w:bottom w:val="nil"/>
            </w:tcBorders>
          </w:tcPr>
          <w:p w14:paraId="2CFE0B37" w14:textId="77777777" w:rsidR="001E40C4" w:rsidRDefault="001E40C4" w:rsidP="00EB4EBF">
            <w:pPr>
              <w:spacing w:after="120" w:line="360" w:lineRule="auto"/>
              <w:rPr>
                <w:b/>
              </w:rPr>
            </w:pPr>
            <w:r>
              <w:rPr>
                <w:b/>
              </w:rPr>
              <w:t>Farm size</w:t>
            </w:r>
          </w:p>
        </w:tc>
        <w:tc>
          <w:tcPr>
            <w:tcW w:w="1276" w:type="dxa"/>
            <w:tcBorders>
              <w:top w:val="nil"/>
              <w:bottom w:val="nil"/>
            </w:tcBorders>
          </w:tcPr>
          <w:p w14:paraId="29010630" w14:textId="77777777" w:rsidR="001E40C4" w:rsidRDefault="001E40C4" w:rsidP="00EB4EBF">
            <w:pPr>
              <w:spacing w:after="120" w:line="360" w:lineRule="auto"/>
            </w:pPr>
            <w:r>
              <w:t>1.20</w:t>
            </w:r>
          </w:p>
        </w:tc>
        <w:tc>
          <w:tcPr>
            <w:tcW w:w="1275" w:type="dxa"/>
            <w:tcBorders>
              <w:top w:val="nil"/>
              <w:bottom w:val="nil"/>
            </w:tcBorders>
          </w:tcPr>
          <w:p w14:paraId="275724AC" w14:textId="77777777" w:rsidR="001E40C4" w:rsidRDefault="001E40C4" w:rsidP="00EB4EBF">
            <w:pPr>
              <w:spacing w:after="120" w:line="360" w:lineRule="auto"/>
            </w:pPr>
            <w:r>
              <w:t>1.20</w:t>
            </w:r>
          </w:p>
        </w:tc>
        <w:tc>
          <w:tcPr>
            <w:tcW w:w="1132" w:type="dxa"/>
            <w:tcBorders>
              <w:top w:val="nil"/>
              <w:bottom w:val="nil"/>
            </w:tcBorders>
          </w:tcPr>
          <w:p w14:paraId="5526AE07" w14:textId="77777777" w:rsidR="001E40C4" w:rsidRDefault="001E40C4" w:rsidP="00EB4EBF">
            <w:pPr>
              <w:spacing w:after="120" w:line="360" w:lineRule="auto"/>
            </w:pPr>
            <w:r>
              <w:t>0.00</w:t>
            </w:r>
          </w:p>
        </w:tc>
      </w:tr>
      <w:tr w:rsidR="001E40C4" w14:paraId="1B1DD7AD" w14:textId="77777777" w:rsidTr="00EB4EBF">
        <w:trPr>
          <w:trHeight w:val="288"/>
        </w:trPr>
        <w:tc>
          <w:tcPr>
            <w:tcW w:w="2372" w:type="dxa"/>
            <w:vMerge/>
            <w:tcBorders>
              <w:top w:val="single" w:sz="4" w:space="0" w:color="000000"/>
              <w:bottom w:val="single" w:sz="4" w:space="0" w:color="000000"/>
            </w:tcBorders>
            <w:vAlign w:val="center"/>
          </w:tcPr>
          <w:p w14:paraId="3E2BAA3A" w14:textId="77777777" w:rsidR="001E40C4" w:rsidRDefault="001E40C4" w:rsidP="00EB4EBF">
            <w:pPr>
              <w:widowControl w:val="0"/>
              <w:pBdr>
                <w:top w:val="nil"/>
                <w:left w:val="nil"/>
                <w:bottom w:val="nil"/>
                <w:right w:val="nil"/>
                <w:between w:val="nil"/>
              </w:pBdr>
              <w:spacing w:line="360" w:lineRule="auto"/>
            </w:pPr>
          </w:p>
        </w:tc>
        <w:tc>
          <w:tcPr>
            <w:tcW w:w="4149" w:type="dxa"/>
            <w:tcBorders>
              <w:top w:val="nil"/>
              <w:bottom w:val="nil"/>
            </w:tcBorders>
          </w:tcPr>
          <w:p w14:paraId="2C2E4831" w14:textId="77777777" w:rsidR="001E40C4" w:rsidRDefault="001E40C4" w:rsidP="00EB4EBF">
            <w:pPr>
              <w:spacing w:after="120" w:line="360" w:lineRule="auto"/>
              <w:rPr>
                <w:b/>
              </w:rPr>
            </w:pPr>
            <w:r>
              <w:t xml:space="preserve">Number of </w:t>
            </w:r>
            <w:r>
              <w:rPr>
                <w:b/>
              </w:rPr>
              <w:t>(No) farm enterprises</w:t>
            </w:r>
          </w:p>
        </w:tc>
        <w:tc>
          <w:tcPr>
            <w:tcW w:w="1276" w:type="dxa"/>
            <w:tcBorders>
              <w:top w:val="nil"/>
              <w:bottom w:val="nil"/>
            </w:tcBorders>
          </w:tcPr>
          <w:p w14:paraId="06944078" w14:textId="77777777" w:rsidR="001E40C4" w:rsidRDefault="001E40C4" w:rsidP="00EB4EBF">
            <w:pPr>
              <w:spacing w:after="120" w:line="360" w:lineRule="auto"/>
            </w:pPr>
            <w:r>
              <w:t>1.50</w:t>
            </w:r>
          </w:p>
        </w:tc>
        <w:tc>
          <w:tcPr>
            <w:tcW w:w="1275" w:type="dxa"/>
            <w:tcBorders>
              <w:top w:val="nil"/>
              <w:bottom w:val="nil"/>
            </w:tcBorders>
          </w:tcPr>
          <w:p w14:paraId="0079E5B5" w14:textId="77777777" w:rsidR="001E40C4" w:rsidRDefault="001E40C4" w:rsidP="00EB4EBF">
            <w:pPr>
              <w:spacing w:after="120" w:line="360" w:lineRule="auto"/>
            </w:pPr>
            <w:r>
              <w:t>1.10</w:t>
            </w:r>
          </w:p>
        </w:tc>
        <w:tc>
          <w:tcPr>
            <w:tcW w:w="1132" w:type="dxa"/>
            <w:tcBorders>
              <w:top w:val="nil"/>
              <w:bottom w:val="nil"/>
            </w:tcBorders>
          </w:tcPr>
          <w:p w14:paraId="5F6E0760" w14:textId="77777777" w:rsidR="001E40C4" w:rsidRDefault="001E40C4" w:rsidP="00EB4EBF">
            <w:pPr>
              <w:spacing w:after="120" w:line="360" w:lineRule="auto"/>
            </w:pPr>
            <w:r>
              <w:t>0.40</w:t>
            </w:r>
          </w:p>
        </w:tc>
      </w:tr>
      <w:tr w:rsidR="001E40C4" w14:paraId="2404CA5B" w14:textId="77777777" w:rsidTr="00EB4EBF">
        <w:trPr>
          <w:trHeight w:val="288"/>
        </w:trPr>
        <w:tc>
          <w:tcPr>
            <w:tcW w:w="2372" w:type="dxa"/>
            <w:vMerge/>
            <w:tcBorders>
              <w:top w:val="single" w:sz="4" w:space="0" w:color="000000"/>
              <w:bottom w:val="single" w:sz="4" w:space="0" w:color="000000"/>
            </w:tcBorders>
            <w:vAlign w:val="center"/>
          </w:tcPr>
          <w:p w14:paraId="62E7D911" w14:textId="77777777" w:rsidR="001E40C4" w:rsidRDefault="001E40C4" w:rsidP="00EB4EBF">
            <w:pPr>
              <w:widowControl w:val="0"/>
              <w:pBdr>
                <w:top w:val="nil"/>
                <w:left w:val="nil"/>
                <w:bottom w:val="nil"/>
                <w:right w:val="nil"/>
                <w:between w:val="nil"/>
              </w:pBdr>
              <w:spacing w:line="360" w:lineRule="auto"/>
            </w:pPr>
          </w:p>
        </w:tc>
        <w:tc>
          <w:tcPr>
            <w:tcW w:w="4149" w:type="dxa"/>
            <w:tcBorders>
              <w:top w:val="nil"/>
              <w:bottom w:val="nil"/>
            </w:tcBorders>
          </w:tcPr>
          <w:p w14:paraId="737F5D7B" w14:textId="77777777" w:rsidR="001E40C4" w:rsidRDefault="001E40C4" w:rsidP="00EB4EBF">
            <w:pPr>
              <w:spacing w:after="120" w:line="360" w:lineRule="auto"/>
              <w:rPr>
                <w:b/>
              </w:rPr>
            </w:pPr>
            <w:r>
              <w:t xml:space="preserve">Number of </w:t>
            </w:r>
            <w:r>
              <w:rPr>
                <w:b/>
              </w:rPr>
              <w:t>(No) farm products</w:t>
            </w:r>
          </w:p>
        </w:tc>
        <w:tc>
          <w:tcPr>
            <w:tcW w:w="1276" w:type="dxa"/>
            <w:tcBorders>
              <w:top w:val="nil"/>
              <w:bottom w:val="nil"/>
            </w:tcBorders>
          </w:tcPr>
          <w:p w14:paraId="78321EA2" w14:textId="77777777" w:rsidR="001E40C4" w:rsidRDefault="001E40C4" w:rsidP="00EB4EBF">
            <w:pPr>
              <w:spacing w:after="120" w:line="360" w:lineRule="auto"/>
            </w:pPr>
            <w:r>
              <w:t>1.60</w:t>
            </w:r>
          </w:p>
        </w:tc>
        <w:tc>
          <w:tcPr>
            <w:tcW w:w="1275" w:type="dxa"/>
            <w:tcBorders>
              <w:top w:val="nil"/>
              <w:bottom w:val="nil"/>
            </w:tcBorders>
          </w:tcPr>
          <w:p w14:paraId="35CE1CDF" w14:textId="77777777" w:rsidR="001E40C4" w:rsidRDefault="001E40C4" w:rsidP="00EB4EBF">
            <w:pPr>
              <w:spacing w:after="120" w:line="360" w:lineRule="auto"/>
            </w:pPr>
            <w:r>
              <w:t>0.00</w:t>
            </w:r>
          </w:p>
        </w:tc>
        <w:tc>
          <w:tcPr>
            <w:tcW w:w="1132" w:type="dxa"/>
            <w:tcBorders>
              <w:top w:val="nil"/>
              <w:bottom w:val="nil"/>
            </w:tcBorders>
          </w:tcPr>
          <w:p w14:paraId="3F365FC4" w14:textId="77777777" w:rsidR="001E40C4" w:rsidRDefault="001E40C4" w:rsidP="00EB4EBF">
            <w:pPr>
              <w:spacing w:after="120" w:line="360" w:lineRule="auto"/>
            </w:pPr>
            <w:r>
              <w:t>1.60</w:t>
            </w:r>
          </w:p>
        </w:tc>
      </w:tr>
      <w:tr w:rsidR="001E40C4" w14:paraId="5344B2E5" w14:textId="77777777" w:rsidTr="00EB4EBF">
        <w:trPr>
          <w:trHeight w:val="288"/>
        </w:trPr>
        <w:tc>
          <w:tcPr>
            <w:tcW w:w="2372" w:type="dxa"/>
            <w:vMerge/>
            <w:tcBorders>
              <w:top w:val="single" w:sz="4" w:space="0" w:color="000000"/>
              <w:bottom w:val="single" w:sz="4" w:space="0" w:color="000000"/>
            </w:tcBorders>
            <w:vAlign w:val="center"/>
          </w:tcPr>
          <w:p w14:paraId="66D3CAF7" w14:textId="77777777" w:rsidR="001E40C4" w:rsidRDefault="001E40C4" w:rsidP="00EB4EBF">
            <w:pPr>
              <w:widowControl w:val="0"/>
              <w:pBdr>
                <w:top w:val="nil"/>
                <w:left w:val="nil"/>
                <w:bottom w:val="nil"/>
                <w:right w:val="nil"/>
                <w:between w:val="nil"/>
              </w:pBdr>
              <w:spacing w:line="360" w:lineRule="auto"/>
            </w:pPr>
          </w:p>
        </w:tc>
        <w:tc>
          <w:tcPr>
            <w:tcW w:w="4149" w:type="dxa"/>
            <w:tcBorders>
              <w:top w:val="nil"/>
              <w:bottom w:val="nil"/>
            </w:tcBorders>
          </w:tcPr>
          <w:p w14:paraId="661E51A0" w14:textId="77777777" w:rsidR="001E40C4" w:rsidRDefault="001E40C4" w:rsidP="00EB4EBF">
            <w:pPr>
              <w:spacing w:after="120" w:line="360" w:lineRule="auto"/>
              <w:rPr>
                <w:b/>
              </w:rPr>
            </w:pPr>
            <w:r>
              <w:t xml:space="preserve">Length of </w:t>
            </w:r>
            <w:r>
              <w:rPr>
                <w:b/>
              </w:rPr>
              <w:t>supply chain</w:t>
            </w:r>
          </w:p>
        </w:tc>
        <w:tc>
          <w:tcPr>
            <w:tcW w:w="1276" w:type="dxa"/>
            <w:tcBorders>
              <w:top w:val="nil"/>
              <w:bottom w:val="nil"/>
            </w:tcBorders>
          </w:tcPr>
          <w:p w14:paraId="342E568B" w14:textId="77777777" w:rsidR="001E40C4" w:rsidRDefault="001E40C4" w:rsidP="00EB4EBF">
            <w:pPr>
              <w:spacing w:after="120" w:line="360" w:lineRule="auto"/>
            </w:pPr>
            <w:r>
              <w:t>2.20</w:t>
            </w:r>
          </w:p>
        </w:tc>
        <w:tc>
          <w:tcPr>
            <w:tcW w:w="1275" w:type="dxa"/>
            <w:tcBorders>
              <w:top w:val="nil"/>
              <w:bottom w:val="nil"/>
            </w:tcBorders>
          </w:tcPr>
          <w:p w14:paraId="70BAF027" w14:textId="77777777" w:rsidR="001E40C4" w:rsidRDefault="001E40C4" w:rsidP="00EB4EBF">
            <w:pPr>
              <w:spacing w:after="120" w:line="360" w:lineRule="auto"/>
            </w:pPr>
            <w:r>
              <w:t>1.80</w:t>
            </w:r>
          </w:p>
        </w:tc>
        <w:tc>
          <w:tcPr>
            <w:tcW w:w="1132" w:type="dxa"/>
            <w:tcBorders>
              <w:top w:val="nil"/>
              <w:bottom w:val="nil"/>
            </w:tcBorders>
          </w:tcPr>
          <w:p w14:paraId="4E9C0A51" w14:textId="77777777" w:rsidR="001E40C4" w:rsidRDefault="001E40C4" w:rsidP="00EB4EBF">
            <w:pPr>
              <w:spacing w:after="120" w:line="360" w:lineRule="auto"/>
            </w:pPr>
            <w:r>
              <w:t>0.40</w:t>
            </w:r>
          </w:p>
        </w:tc>
      </w:tr>
      <w:tr w:rsidR="001E40C4" w14:paraId="747E7E5A" w14:textId="77777777" w:rsidTr="00EB4EBF">
        <w:trPr>
          <w:trHeight w:val="288"/>
        </w:trPr>
        <w:tc>
          <w:tcPr>
            <w:tcW w:w="2372" w:type="dxa"/>
            <w:vMerge/>
            <w:tcBorders>
              <w:top w:val="single" w:sz="4" w:space="0" w:color="000000"/>
              <w:bottom w:val="single" w:sz="4" w:space="0" w:color="000000"/>
            </w:tcBorders>
            <w:vAlign w:val="center"/>
          </w:tcPr>
          <w:p w14:paraId="0D8FE37F" w14:textId="77777777" w:rsidR="001E40C4" w:rsidRDefault="001E40C4" w:rsidP="00EB4EBF">
            <w:pPr>
              <w:widowControl w:val="0"/>
              <w:pBdr>
                <w:top w:val="nil"/>
                <w:left w:val="nil"/>
                <w:bottom w:val="nil"/>
                <w:right w:val="nil"/>
                <w:between w:val="nil"/>
              </w:pBdr>
              <w:spacing w:line="360" w:lineRule="auto"/>
            </w:pPr>
          </w:p>
        </w:tc>
        <w:tc>
          <w:tcPr>
            <w:tcW w:w="4149" w:type="dxa"/>
            <w:tcBorders>
              <w:top w:val="nil"/>
              <w:bottom w:val="single" w:sz="4" w:space="0" w:color="000000"/>
            </w:tcBorders>
          </w:tcPr>
          <w:p w14:paraId="64172C9E" w14:textId="77777777" w:rsidR="001E40C4" w:rsidRDefault="001E40C4" w:rsidP="00EB4EBF">
            <w:pPr>
              <w:spacing w:after="120" w:line="360" w:lineRule="auto"/>
              <w:rPr>
                <w:b/>
              </w:rPr>
            </w:pPr>
            <w:r>
              <w:t xml:space="preserve">Amount of on </w:t>
            </w:r>
            <w:r>
              <w:rPr>
                <w:b/>
              </w:rPr>
              <w:t>farm processing</w:t>
            </w:r>
          </w:p>
        </w:tc>
        <w:tc>
          <w:tcPr>
            <w:tcW w:w="1276" w:type="dxa"/>
            <w:tcBorders>
              <w:top w:val="nil"/>
              <w:bottom w:val="single" w:sz="4" w:space="0" w:color="000000"/>
            </w:tcBorders>
          </w:tcPr>
          <w:p w14:paraId="68178D0D" w14:textId="77777777" w:rsidR="001E40C4" w:rsidRDefault="001E40C4" w:rsidP="00EB4EBF">
            <w:pPr>
              <w:spacing w:after="120" w:line="360" w:lineRule="auto"/>
            </w:pPr>
            <w:r>
              <w:t>1.30</w:t>
            </w:r>
          </w:p>
        </w:tc>
        <w:tc>
          <w:tcPr>
            <w:tcW w:w="1275" w:type="dxa"/>
            <w:tcBorders>
              <w:top w:val="nil"/>
              <w:bottom w:val="single" w:sz="4" w:space="0" w:color="000000"/>
            </w:tcBorders>
          </w:tcPr>
          <w:p w14:paraId="6A8B1BE3" w14:textId="77777777" w:rsidR="001E40C4" w:rsidRDefault="001E40C4" w:rsidP="00EB4EBF">
            <w:pPr>
              <w:spacing w:after="120" w:line="360" w:lineRule="auto"/>
            </w:pPr>
            <w:r>
              <w:t>0.40</w:t>
            </w:r>
          </w:p>
        </w:tc>
        <w:tc>
          <w:tcPr>
            <w:tcW w:w="1132" w:type="dxa"/>
            <w:tcBorders>
              <w:top w:val="nil"/>
              <w:bottom w:val="single" w:sz="4" w:space="0" w:color="000000"/>
            </w:tcBorders>
          </w:tcPr>
          <w:p w14:paraId="75B9D071" w14:textId="77777777" w:rsidR="001E40C4" w:rsidRDefault="001E40C4" w:rsidP="00EB4EBF">
            <w:pPr>
              <w:spacing w:after="120" w:line="360" w:lineRule="auto"/>
            </w:pPr>
            <w:r>
              <w:t>0.90</w:t>
            </w:r>
          </w:p>
        </w:tc>
      </w:tr>
      <w:tr w:rsidR="001E40C4" w14:paraId="46655E04" w14:textId="77777777" w:rsidTr="00EB4EBF">
        <w:trPr>
          <w:trHeight w:val="288"/>
        </w:trPr>
        <w:tc>
          <w:tcPr>
            <w:tcW w:w="2372" w:type="dxa"/>
            <w:vMerge w:val="restart"/>
            <w:tcBorders>
              <w:top w:val="single" w:sz="4" w:space="0" w:color="000000"/>
              <w:bottom w:val="nil"/>
            </w:tcBorders>
            <w:vAlign w:val="center"/>
          </w:tcPr>
          <w:p w14:paraId="33C233EA" w14:textId="77777777" w:rsidR="001E40C4" w:rsidRDefault="001E40C4" w:rsidP="00EB4EBF">
            <w:pPr>
              <w:spacing w:after="120" w:line="360" w:lineRule="auto"/>
              <w:jc w:val="center"/>
            </w:pPr>
            <w:r>
              <w:t>Social</w:t>
            </w:r>
          </w:p>
        </w:tc>
        <w:tc>
          <w:tcPr>
            <w:tcW w:w="4149" w:type="dxa"/>
            <w:tcBorders>
              <w:top w:val="single" w:sz="4" w:space="0" w:color="000000"/>
              <w:bottom w:val="nil"/>
            </w:tcBorders>
          </w:tcPr>
          <w:p w14:paraId="3C4E5D2B" w14:textId="77777777" w:rsidR="001E40C4" w:rsidRDefault="001E40C4" w:rsidP="00EB4EBF">
            <w:pPr>
              <w:spacing w:after="120" w:line="360" w:lineRule="auto"/>
              <w:rPr>
                <w:b/>
              </w:rPr>
            </w:pPr>
            <w:r>
              <w:t>Number of on-</w:t>
            </w:r>
            <w:r>
              <w:rPr>
                <w:b/>
              </w:rPr>
              <w:t>farm events</w:t>
            </w:r>
          </w:p>
        </w:tc>
        <w:tc>
          <w:tcPr>
            <w:tcW w:w="1276" w:type="dxa"/>
            <w:tcBorders>
              <w:top w:val="single" w:sz="4" w:space="0" w:color="000000"/>
              <w:bottom w:val="nil"/>
            </w:tcBorders>
          </w:tcPr>
          <w:p w14:paraId="25590733" w14:textId="77777777" w:rsidR="001E40C4" w:rsidRDefault="001E40C4" w:rsidP="00EB4EBF">
            <w:pPr>
              <w:spacing w:after="120" w:line="360" w:lineRule="auto"/>
            </w:pPr>
            <w:r>
              <w:t>1.30</w:t>
            </w:r>
          </w:p>
        </w:tc>
        <w:tc>
          <w:tcPr>
            <w:tcW w:w="1275" w:type="dxa"/>
            <w:tcBorders>
              <w:top w:val="single" w:sz="4" w:space="0" w:color="000000"/>
              <w:bottom w:val="nil"/>
            </w:tcBorders>
          </w:tcPr>
          <w:p w14:paraId="6375FB6E" w14:textId="77777777" w:rsidR="001E40C4" w:rsidRDefault="001E40C4" w:rsidP="00EB4EBF">
            <w:pPr>
              <w:spacing w:after="120" w:line="360" w:lineRule="auto"/>
            </w:pPr>
            <w:r>
              <w:t>1.10</w:t>
            </w:r>
          </w:p>
        </w:tc>
        <w:tc>
          <w:tcPr>
            <w:tcW w:w="1132" w:type="dxa"/>
            <w:tcBorders>
              <w:top w:val="single" w:sz="4" w:space="0" w:color="000000"/>
              <w:bottom w:val="nil"/>
            </w:tcBorders>
          </w:tcPr>
          <w:p w14:paraId="403B84E0" w14:textId="77777777" w:rsidR="001E40C4" w:rsidRDefault="001E40C4" w:rsidP="00EB4EBF">
            <w:pPr>
              <w:spacing w:after="120" w:line="360" w:lineRule="auto"/>
            </w:pPr>
            <w:r>
              <w:t>0.20</w:t>
            </w:r>
          </w:p>
        </w:tc>
      </w:tr>
      <w:tr w:rsidR="001E40C4" w14:paraId="035D0226" w14:textId="77777777" w:rsidTr="00EB4EBF">
        <w:trPr>
          <w:trHeight w:val="288"/>
        </w:trPr>
        <w:tc>
          <w:tcPr>
            <w:tcW w:w="2372" w:type="dxa"/>
            <w:vMerge/>
            <w:tcBorders>
              <w:top w:val="single" w:sz="4" w:space="0" w:color="000000"/>
              <w:bottom w:val="nil"/>
            </w:tcBorders>
            <w:vAlign w:val="center"/>
          </w:tcPr>
          <w:p w14:paraId="39D494B9" w14:textId="77777777" w:rsidR="001E40C4" w:rsidRDefault="001E40C4" w:rsidP="00EB4EBF">
            <w:pPr>
              <w:widowControl w:val="0"/>
              <w:pBdr>
                <w:top w:val="nil"/>
                <w:left w:val="nil"/>
                <w:bottom w:val="nil"/>
                <w:right w:val="nil"/>
                <w:between w:val="nil"/>
              </w:pBdr>
              <w:spacing w:line="360" w:lineRule="auto"/>
            </w:pPr>
          </w:p>
        </w:tc>
        <w:tc>
          <w:tcPr>
            <w:tcW w:w="4149" w:type="dxa"/>
            <w:tcBorders>
              <w:top w:val="nil"/>
              <w:bottom w:val="nil"/>
            </w:tcBorders>
          </w:tcPr>
          <w:p w14:paraId="2B5A4BCF" w14:textId="77777777" w:rsidR="001E40C4" w:rsidRDefault="001E40C4" w:rsidP="00EB4EBF">
            <w:pPr>
              <w:spacing w:after="120" w:line="360" w:lineRule="auto"/>
              <w:rPr>
                <w:b/>
              </w:rPr>
            </w:pPr>
            <w:r>
              <w:t xml:space="preserve">Number of </w:t>
            </w:r>
            <w:r>
              <w:rPr>
                <w:b/>
              </w:rPr>
              <w:t>public footpaths</w:t>
            </w:r>
          </w:p>
        </w:tc>
        <w:tc>
          <w:tcPr>
            <w:tcW w:w="1276" w:type="dxa"/>
            <w:tcBorders>
              <w:top w:val="nil"/>
              <w:bottom w:val="nil"/>
            </w:tcBorders>
          </w:tcPr>
          <w:p w14:paraId="421B0C6E" w14:textId="77777777" w:rsidR="001E40C4" w:rsidRDefault="001E40C4" w:rsidP="00EB4EBF">
            <w:pPr>
              <w:spacing w:after="120" w:line="360" w:lineRule="auto"/>
            </w:pPr>
            <w:r>
              <w:t>0.50</w:t>
            </w:r>
          </w:p>
        </w:tc>
        <w:tc>
          <w:tcPr>
            <w:tcW w:w="1275" w:type="dxa"/>
            <w:tcBorders>
              <w:top w:val="nil"/>
              <w:bottom w:val="nil"/>
            </w:tcBorders>
          </w:tcPr>
          <w:p w14:paraId="22B8B5B3" w14:textId="77777777" w:rsidR="001E40C4" w:rsidRDefault="001E40C4" w:rsidP="00EB4EBF">
            <w:pPr>
              <w:spacing w:after="120" w:line="360" w:lineRule="auto"/>
            </w:pPr>
            <w:r>
              <w:t>0.50</w:t>
            </w:r>
          </w:p>
        </w:tc>
        <w:tc>
          <w:tcPr>
            <w:tcW w:w="1132" w:type="dxa"/>
            <w:tcBorders>
              <w:top w:val="nil"/>
              <w:bottom w:val="nil"/>
            </w:tcBorders>
          </w:tcPr>
          <w:p w14:paraId="231F506C" w14:textId="77777777" w:rsidR="001E40C4" w:rsidRDefault="001E40C4" w:rsidP="00EB4EBF">
            <w:pPr>
              <w:spacing w:after="120" w:line="360" w:lineRule="auto"/>
            </w:pPr>
            <w:r>
              <w:t>0.00</w:t>
            </w:r>
          </w:p>
        </w:tc>
      </w:tr>
      <w:tr w:rsidR="001E40C4" w14:paraId="0CE80F9F" w14:textId="77777777" w:rsidTr="00EB4EBF">
        <w:trPr>
          <w:trHeight w:val="288"/>
        </w:trPr>
        <w:tc>
          <w:tcPr>
            <w:tcW w:w="2372" w:type="dxa"/>
            <w:vMerge/>
            <w:tcBorders>
              <w:top w:val="single" w:sz="4" w:space="0" w:color="000000"/>
              <w:bottom w:val="nil"/>
            </w:tcBorders>
            <w:vAlign w:val="center"/>
          </w:tcPr>
          <w:p w14:paraId="22282726" w14:textId="77777777" w:rsidR="001E40C4" w:rsidRDefault="001E40C4" w:rsidP="00EB4EBF">
            <w:pPr>
              <w:widowControl w:val="0"/>
              <w:pBdr>
                <w:top w:val="nil"/>
                <w:left w:val="nil"/>
                <w:bottom w:val="nil"/>
                <w:right w:val="nil"/>
                <w:between w:val="nil"/>
              </w:pBdr>
              <w:spacing w:line="360" w:lineRule="auto"/>
            </w:pPr>
          </w:p>
        </w:tc>
        <w:tc>
          <w:tcPr>
            <w:tcW w:w="4149" w:type="dxa"/>
            <w:tcBorders>
              <w:top w:val="nil"/>
              <w:bottom w:val="nil"/>
            </w:tcBorders>
          </w:tcPr>
          <w:p w14:paraId="7972B13F" w14:textId="77777777" w:rsidR="001E40C4" w:rsidRDefault="001E40C4" w:rsidP="00EB4EBF">
            <w:pPr>
              <w:spacing w:after="120" w:line="360" w:lineRule="auto"/>
              <w:rPr>
                <w:b/>
              </w:rPr>
            </w:pPr>
            <w:r>
              <w:t>Amount of</w:t>
            </w:r>
            <w:r>
              <w:rPr>
                <w:b/>
              </w:rPr>
              <w:t xml:space="preserve"> links</w:t>
            </w:r>
            <w:r>
              <w:t xml:space="preserve"> to local </w:t>
            </w:r>
            <w:r>
              <w:rPr>
                <w:b/>
              </w:rPr>
              <w:t>infrastructure</w:t>
            </w:r>
          </w:p>
        </w:tc>
        <w:tc>
          <w:tcPr>
            <w:tcW w:w="1276" w:type="dxa"/>
            <w:tcBorders>
              <w:top w:val="nil"/>
              <w:bottom w:val="nil"/>
            </w:tcBorders>
          </w:tcPr>
          <w:p w14:paraId="4006B2ED" w14:textId="77777777" w:rsidR="001E40C4" w:rsidRDefault="001E40C4" w:rsidP="00EB4EBF">
            <w:pPr>
              <w:spacing w:after="120" w:line="360" w:lineRule="auto"/>
            </w:pPr>
            <w:r>
              <w:t>1.30</w:t>
            </w:r>
          </w:p>
        </w:tc>
        <w:tc>
          <w:tcPr>
            <w:tcW w:w="1275" w:type="dxa"/>
            <w:tcBorders>
              <w:top w:val="nil"/>
              <w:bottom w:val="nil"/>
            </w:tcBorders>
          </w:tcPr>
          <w:p w14:paraId="5C0AFD72" w14:textId="77777777" w:rsidR="001E40C4" w:rsidRDefault="001E40C4" w:rsidP="00EB4EBF">
            <w:pPr>
              <w:spacing w:after="120" w:line="360" w:lineRule="auto"/>
            </w:pPr>
            <w:r>
              <w:t>0.20</w:t>
            </w:r>
          </w:p>
        </w:tc>
        <w:tc>
          <w:tcPr>
            <w:tcW w:w="1132" w:type="dxa"/>
            <w:tcBorders>
              <w:top w:val="nil"/>
              <w:bottom w:val="nil"/>
            </w:tcBorders>
          </w:tcPr>
          <w:p w14:paraId="2CA9E5F7" w14:textId="77777777" w:rsidR="001E40C4" w:rsidRDefault="001E40C4" w:rsidP="00EB4EBF">
            <w:pPr>
              <w:spacing w:after="120" w:line="360" w:lineRule="auto"/>
            </w:pPr>
            <w:r>
              <w:t>1.10</w:t>
            </w:r>
          </w:p>
        </w:tc>
      </w:tr>
      <w:tr w:rsidR="001E40C4" w14:paraId="1F4F96AB" w14:textId="77777777" w:rsidTr="00EB4EBF">
        <w:trPr>
          <w:trHeight w:val="288"/>
        </w:trPr>
        <w:tc>
          <w:tcPr>
            <w:tcW w:w="2372" w:type="dxa"/>
            <w:vMerge/>
            <w:tcBorders>
              <w:top w:val="single" w:sz="4" w:space="0" w:color="000000"/>
              <w:bottom w:val="nil"/>
            </w:tcBorders>
            <w:vAlign w:val="center"/>
          </w:tcPr>
          <w:p w14:paraId="3DAC06E7" w14:textId="77777777" w:rsidR="001E40C4" w:rsidRDefault="001E40C4" w:rsidP="00EB4EBF">
            <w:pPr>
              <w:widowControl w:val="0"/>
              <w:pBdr>
                <w:top w:val="nil"/>
                <w:left w:val="nil"/>
                <w:bottom w:val="nil"/>
                <w:right w:val="nil"/>
                <w:between w:val="nil"/>
              </w:pBdr>
              <w:spacing w:line="360" w:lineRule="auto"/>
            </w:pPr>
          </w:p>
        </w:tc>
        <w:tc>
          <w:tcPr>
            <w:tcW w:w="4149" w:type="dxa"/>
            <w:tcBorders>
              <w:top w:val="nil"/>
              <w:bottom w:val="nil"/>
            </w:tcBorders>
          </w:tcPr>
          <w:p w14:paraId="0B9191FB" w14:textId="77777777" w:rsidR="001E40C4" w:rsidRDefault="001E40C4" w:rsidP="00EB4EBF">
            <w:pPr>
              <w:spacing w:after="120" w:line="360" w:lineRule="auto"/>
            </w:pPr>
            <w:r>
              <w:rPr>
                <w:b/>
              </w:rPr>
              <w:t>Willingness to</w:t>
            </w:r>
            <w:r>
              <w:t xml:space="preserve"> try and </w:t>
            </w:r>
            <w:r>
              <w:rPr>
                <w:b/>
              </w:rPr>
              <w:t>learn</w:t>
            </w:r>
            <w:r>
              <w:t xml:space="preserve"> new things</w:t>
            </w:r>
          </w:p>
        </w:tc>
        <w:tc>
          <w:tcPr>
            <w:tcW w:w="1276" w:type="dxa"/>
            <w:tcBorders>
              <w:top w:val="nil"/>
              <w:bottom w:val="nil"/>
            </w:tcBorders>
          </w:tcPr>
          <w:p w14:paraId="6A99F74A" w14:textId="77777777" w:rsidR="001E40C4" w:rsidRDefault="001E40C4" w:rsidP="00EB4EBF">
            <w:pPr>
              <w:spacing w:after="120" w:line="360" w:lineRule="auto"/>
            </w:pPr>
            <w:r>
              <w:t>3.30</w:t>
            </w:r>
          </w:p>
        </w:tc>
        <w:tc>
          <w:tcPr>
            <w:tcW w:w="1275" w:type="dxa"/>
            <w:tcBorders>
              <w:top w:val="nil"/>
              <w:bottom w:val="nil"/>
            </w:tcBorders>
          </w:tcPr>
          <w:p w14:paraId="2FB0B90F" w14:textId="77777777" w:rsidR="001E40C4" w:rsidRDefault="001E40C4" w:rsidP="00EB4EBF">
            <w:pPr>
              <w:spacing w:after="120" w:line="360" w:lineRule="auto"/>
            </w:pPr>
            <w:r>
              <w:t>2.20</w:t>
            </w:r>
          </w:p>
        </w:tc>
        <w:tc>
          <w:tcPr>
            <w:tcW w:w="1132" w:type="dxa"/>
            <w:tcBorders>
              <w:top w:val="nil"/>
              <w:bottom w:val="nil"/>
            </w:tcBorders>
          </w:tcPr>
          <w:p w14:paraId="29B852DC" w14:textId="77777777" w:rsidR="001E40C4" w:rsidRDefault="001E40C4" w:rsidP="00EB4EBF">
            <w:pPr>
              <w:spacing w:after="120" w:line="360" w:lineRule="auto"/>
            </w:pPr>
            <w:r>
              <w:t>1.10</w:t>
            </w:r>
          </w:p>
        </w:tc>
      </w:tr>
      <w:tr w:rsidR="001E40C4" w14:paraId="07F3A3CA" w14:textId="77777777" w:rsidTr="00EB4EBF">
        <w:trPr>
          <w:trHeight w:val="288"/>
        </w:trPr>
        <w:tc>
          <w:tcPr>
            <w:tcW w:w="2372" w:type="dxa"/>
            <w:vMerge/>
            <w:tcBorders>
              <w:top w:val="single" w:sz="4" w:space="0" w:color="000000"/>
              <w:bottom w:val="nil"/>
            </w:tcBorders>
            <w:vAlign w:val="center"/>
          </w:tcPr>
          <w:p w14:paraId="4B53E24E" w14:textId="77777777" w:rsidR="001E40C4" w:rsidRDefault="001E40C4" w:rsidP="00EB4EBF">
            <w:pPr>
              <w:widowControl w:val="0"/>
              <w:pBdr>
                <w:top w:val="nil"/>
                <w:left w:val="nil"/>
                <w:bottom w:val="nil"/>
                <w:right w:val="nil"/>
                <w:between w:val="nil"/>
              </w:pBdr>
              <w:spacing w:line="360" w:lineRule="auto"/>
            </w:pPr>
          </w:p>
        </w:tc>
        <w:tc>
          <w:tcPr>
            <w:tcW w:w="4149" w:type="dxa"/>
            <w:tcBorders>
              <w:top w:val="nil"/>
              <w:bottom w:val="nil"/>
            </w:tcBorders>
          </w:tcPr>
          <w:p w14:paraId="6C1DAF69" w14:textId="77777777" w:rsidR="001E40C4" w:rsidRDefault="001E40C4" w:rsidP="00EB4EBF">
            <w:pPr>
              <w:spacing w:after="120" w:line="360" w:lineRule="auto"/>
              <w:rPr>
                <w:b/>
              </w:rPr>
            </w:pPr>
            <w:r>
              <w:t>Amount of</w:t>
            </w:r>
            <w:r>
              <w:rPr>
                <w:b/>
              </w:rPr>
              <w:t xml:space="preserve"> training/knowledge exchange</w:t>
            </w:r>
          </w:p>
        </w:tc>
        <w:tc>
          <w:tcPr>
            <w:tcW w:w="1276" w:type="dxa"/>
            <w:tcBorders>
              <w:top w:val="nil"/>
              <w:bottom w:val="nil"/>
            </w:tcBorders>
          </w:tcPr>
          <w:p w14:paraId="49DF509F" w14:textId="77777777" w:rsidR="001E40C4" w:rsidRDefault="001E40C4" w:rsidP="00EB4EBF">
            <w:pPr>
              <w:spacing w:after="120" w:line="360" w:lineRule="auto"/>
            </w:pPr>
            <w:r>
              <w:t>2.40</w:t>
            </w:r>
          </w:p>
        </w:tc>
        <w:tc>
          <w:tcPr>
            <w:tcW w:w="1275" w:type="dxa"/>
            <w:tcBorders>
              <w:top w:val="nil"/>
              <w:bottom w:val="nil"/>
            </w:tcBorders>
          </w:tcPr>
          <w:p w14:paraId="1724B8CF" w14:textId="77777777" w:rsidR="001E40C4" w:rsidRDefault="001E40C4" w:rsidP="00EB4EBF">
            <w:pPr>
              <w:spacing w:after="120" w:line="360" w:lineRule="auto"/>
            </w:pPr>
            <w:r>
              <w:t>1.20</w:t>
            </w:r>
          </w:p>
        </w:tc>
        <w:tc>
          <w:tcPr>
            <w:tcW w:w="1132" w:type="dxa"/>
            <w:tcBorders>
              <w:top w:val="nil"/>
              <w:bottom w:val="nil"/>
            </w:tcBorders>
          </w:tcPr>
          <w:p w14:paraId="76D296E4" w14:textId="77777777" w:rsidR="001E40C4" w:rsidRDefault="001E40C4" w:rsidP="00EB4EBF">
            <w:pPr>
              <w:spacing w:after="120" w:line="360" w:lineRule="auto"/>
            </w:pPr>
            <w:r>
              <w:t>1.20</w:t>
            </w:r>
          </w:p>
        </w:tc>
      </w:tr>
      <w:tr w:rsidR="001E40C4" w14:paraId="3DD6C21F" w14:textId="77777777" w:rsidTr="00EB4EBF">
        <w:trPr>
          <w:trHeight w:val="288"/>
        </w:trPr>
        <w:tc>
          <w:tcPr>
            <w:tcW w:w="2372" w:type="dxa"/>
            <w:vMerge/>
            <w:tcBorders>
              <w:top w:val="single" w:sz="4" w:space="0" w:color="000000"/>
              <w:bottom w:val="nil"/>
            </w:tcBorders>
            <w:vAlign w:val="center"/>
          </w:tcPr>
          <w:p w14:paraId="28DF32B5" w14:textId="77777777" w:rsidR="001E40C4" w:rsidRDefault="001E40C4" w:rsidP="00EB4EBF">
            <w:pPr>
              <w:widowControl w:val="0"/>
              <w:pBdr>
                <w:top w:val="nil"/>
                <w:left w:val="nil"/>
                <w:bottom w:val="nil"/>
                <w:right w:val="nil"/>
                <w:between w:val="nil"/>
              </w:pBdr>
              <w:spacing w:line="360" w:lineRule="auto"/>
            </w:pPr>
          </w:p>
        </w:tc>
        <w:tc>
          <w:tcPr>
            <w:tcW w:w="4149" w:type="dxa"/>
            <w:tcBorders>
              <w:top w:val="nil"/>
              <w:bottom w:val="nil"/>
            </w:tcBorders>
          </w:tcPr>
          <w:p w14:paraId="15A917AF" w14:textId="77777777" w:rsidR="001E40C4" w:rsidRDefault="001E40C4" w:rsidP="00EB4EBF">
            <w:pPr>
              <w:spacing w:after="120" w:line="360" w:lineRule="auto"/>
            </w:pPr>
            <w:r>
              <w:rPr>
                <w:b/>
              </w:rPr>
              <w:t>Nutritional density</w:t>
            </w:r>
            <w:r>
              <w:t xml:space="preserve"> of food produced</w:t>
            </w:r>
          </w:p>
        </w:tc>
        <w:tc>
          <w:tcPr>
            <w:tcW w:w="1276" w:type="dxa"/>
            <w:tcBorders>
              <w:top w:val="nil"/>
              <w:bottom w:val="nil"/>
            </w:tcBorders>
          </w:tcPr>
          <w:p w14:paraId="12FE4475" w14:textId="77777777" w:rsidR="001E40C4" w:rsidRDefault="001E40C4" w:rsidP="00EB4EBF">
            <w:pPr>
              <w:spacing w:after="120" w:line="360" w:lineRule="auto"/>
            </w:pPr>
            <w:r>
              <w:t>1.60</w:t>
            </w:r>
          </w:p>
        </w:tc>
        <w:tc>
          <w:tcPr>
            <w:tcW w:w="1275" w:type="dxa"/>
            <w:tcBorders>
              <w:top w:val="nil"/>
              <w:bottom w:val="nil"/>
            </w:tcBorders>
          </w:tcPr>
          <w:p w14:paraId="3F94F29A" w14:textId="77777777" w:rsidR="001E40C4" w:rsidRDefault="001E40C4" w:rsidP="00EB4EBF">
            <w:pPr>
              <w:spacing w:after="120" w:line="360" w:lineRule="auto"/>
            </w:pPr>
            <w:r>
              <w:t>0.90</w:t>
            </w:r>
          </w:p>
        </w:tc>
        <w:tc>
          <w:tcPr>
            <w:tcW w:w="1132" w:type="dxa"/>
            <w:tcBorders>
              <w:top w:val="nil"/>
              <w:bottom w:val="nil"/>
            </w:tcBorders>
          </w:tcPr>
          <w:p w14:paraId="502BDD54" w14:textId="77777777" w:rsidR="001E40C4" w:rsidRDefault="001E40C4" w:rsidP="00EB4EBF">
            <w:pPr>
              <w:spacing w:after="120" w:line="360" w:lineRule="auto"/>
            </w:pPr>
            <w:r>
              <w:t>0.70</w:t>
            </w:r>
          </w:p>
        </w:tc>
      </w:tr>
      <w:tr w:rsidR="001E40C4" w14:paraId="43C0849C" w14:textId="77777777" w:rsidTr="00EB4EBF">
        <w:trPr>
          <w:trHeight w:val="288"/>
        </w:trPr>
        <w:tc>
          <w:tcPr>
            <w:tcW w:w="2372" w:type="dxa"/>
            <w:vMerge/>
            <w:tcBorders>
              <w:top w:val="single" w:sz="4" w:space="0" w:color="000000"/>
              <w:bottom w:val="nil"/>
            </w:tcBorders>
            <w:vAlign w:val="center"/>
          </w:tcPr>
          <w:p w14:paraId="72E1FA99" w14:textId="77777777" w:rsidR="001E40C4" w:rsidRDefault="001E40C4" w:rsidP="00EB4EBF">
            <w:pPr>
              <w:widowControl w:val="0"/>
              <w:pBdr>
                <w:top w:val="nil"/>
                <w:left w:val="nil"/>
                <w:bottom w:val="nil"/>
                <w:right w:val="nil"/>
                <w:between w:val="nil"/>
              </w:pBdr>
              <w:spacing w:line="360" w:lineRule="auto"/>
            </w:pPr>
          </w:p>
        </w:tc>
        <w:tc>
          <w:tcPr>
            <w:tcW w:w="4149" w:type="dxa"/>
            <w:tcBorders>
              <w:top w:val="nil"/>
              <w:bottom w:val="single" w:sz="4" w:space="0" w:color="000000"/>
            </w:tcBorders>
          </w:tcPr>
          <w:p w14:paraId="6257A987" w14:textId="77777777" w:rsidR="001E40C4" w:rsidRDefault="001E40C4" w:rsidP="00EB4EBF">
            <w:pPr>
              <w:spacing w:after="120" w:line="360" w:lineRule="auto"/>
              <w:rPr>
                <w:b/>
              </w:rPr>
            </w:pPr>
            <w:r>
              <w:t xml:space="preserve">Number of </w:t>
            </w:r>
            <w:r>
              <w:rPr>
                <w:b/>
              </w:rPr>
              <w:t>(No) native breeds</w:t>
            </w:r>
          </w:p>
        </w:tc>
        <w:tc>
          <w:tcPr>
            <w:tcW w:w="1276" w:type="dxa"/>
            <w:tcBorders>
              <w:top w:val="nil"/>
              <w:bottom w:val="single" w:sz="4" w:space="0" w:color="000000"/>
            </w:tcBorders>
          </w:tcPr>
          <w:p w14:paraId="580F9A40" w14:textId="77777777" w:rsidR="001E40C4" w:rsidRDefault="001E40C4" w:rsidP="00EB4EBF">
            <w:pPr>
              <w:spacing w:after="120" w:line="360" w:lineRule="auto"/>
            </w:pPr>
            <w:r>
              <w:t>2.20</w:t>
            </w:r>
          </w:p>
        </w:tc>
        <w:tc>
          <w:tcPr>
            <w:tcW w:w="1275" w:type="dxa"/>
            <w:tcBorders>
              <w:top w:val="nil"/>
              <w:bottom w:val="single" w:sz="4" w:space="0" w:color="000000"/>
            </w:tcBorders>
          </w:tcPr>
          <w:p w14:paraId="699D6CE7" w14:textId="77777777" w:rsidR="001E40C4" w:rsidRDefault="001E40C4" w:rsidP="00EB4EBF">
            <w:pPr>
              <w:spacing w:after="120" w:line="360" w:lineRule="auto"/>
            </w:pPr>
            <w:r>
              <w:t>2.20</w:t>
            </w:r>
          </w:p>
        </w:tc>
        <w:tc>
          <w:tcPr>
            <w:tcW w:w="1132" w:type="dxa"/>
            <w:tcBorders>
              <w:top w:val="nil"/>
              <w:bottom w:val="single" w:sz="4" w:space="0" w:color="000000"/>
            </w:tcBorders>
          </w:tcPr>
          <w:p w14:paraId="5767CA16" w14:textId="77777777" w:rsidR="001E40C4" w:rsidRDefault="001E40C4" w:rsidP="00EB4EBF">
            <w:pPr>
              <w:spacing w:after="120" w:line="360" w:lineRule="auto"/>
            </w:pPr>
            <w:r>
              <w:t>0.00</w:t>
            </w:r>
          </w:p>
        </w:tc>
      </w:tr>
      <w:tr w:rsidR="001E40C4" w14:paraId="592A1567" w14:textId="77777777" w:rsidTr="00EB4EBF">
        <w:trPr>
          <w:trHeight w:val="288"/>
        </w:trPr>
        <w:tc>
          <w:tcPr>
            <w:tcW w:w="2372" w:type="dxa"/>
            <w:vMerge w:val="restart"/>
            <w:tcBorders>
              <w:top w:val="single" w:sz="4" w:space="0" w:color="000000"/>
            </w:tcBorders>
            <w:vAlign w:val="center"/>
          </w:tcPr>
          <w:p w14:paraId="4BAC2D9D" w14:textId="77777777" w:rsidR="001E40C4" w:rsidRDefault="001E40C4" w:rsidP="00EB4EBF">
            <w:pPr>
              <w:spacing w:after="120" w:line="360" w:lineRule="auto"/>
              <w:jc w:val="center"/>
            </w:pPr>
            <w:r>
              <w:t>Governance</w:t>
            </w:r>
          </w:p>
        </w:tc>
        <w:tc>
          <w:tcPr>
            <w:tcW w:w="4149" w:type="dxa"/>
            <w:tcBorders>
              <w:top w:val="single" w:sz="4" w:space="0" w:color="000000"/>
            </w:tcBorders>
          </w:tcPr>
          <w:p w14:paraId="275EAAD1" w14:textId="77777777" w:rsidR="001E40C4" w:rsidRDefault="001E40C4" w:rsidP="00EB4EBF">
            <w:pPr>
              <w:spacing w:after="120" w:line="360" w:lineRule="auto"/>
              <w:rPr>
                <w:b/>
              </w:rPr>
            </w:pPr>
            <w:r>
              <w:t>Length of</w:t>
            </w:r>
            <w:r>
              <w:rPr>
                <w:b/>
              </w:rPr>
              <w:t xml:space="preserve"> grazing period</w:t>
            </w:r>
          </w:p>
        </w:tc>
        <w:tc>
          <w:tcPr>
            <w:tcW w:w="1276" w:type="dxa"/>
            <w:tcBorders>
              <w:top w:val="single" w:sz="4" w:space="0" w:color="000000"/>
            </w:tcBorders>
          </w:tcPr>
          <w:p w14:paraId="75CBD20A" w14:textId="77777777" w:rsidR="001E40C4" w:rsidRDefault="001E40C4" w:rsidP="00EB4EBF">
            <w:pPr>
              <w:spacing w:after="120" w:line="360" w:lineRule="auto"/>
            </w:pPr>
            <w:r>
              <w:t>3.40</w:t>
            </w:r>
          </w:p>
        </w:tc>
        <w:tc>
          <w:tcPr>
            <w:tcW w:w="1275" w:type="dxa"/>
            <w:tcBorders>
              <w:top w:val="single" w:sz="4" w:space="0" w:color="000000"/>
            </w:tcBorders>
          </w:tcPr>
          <w:p w14:paraId="2745B9BA" w14:textId="77777777" w:rsidR="001E40C4" w:rsidRDefault="001E40C4" w:rsidP="00EB4EBF">
            <w:pPr>
              <w:spacing w:after="120" w:line="360" w:lineRule="auto"/>
            </w:pPr>
            <w:r>
              <w:t>0.60</w:t>
            </w:r>
          </w:p>
        </w:tc>
        <w:tc>
          <w:tcPr>
            <w:tcW w:w="1132" w:type="dxa"/>
            <w:tcBorders>
              <w:top w:val="single" w:sz="4" w:space="0" w:color="000000"/>
            </w:tcBorders>
          </w:tcPr>
          <w:p w14:paraId="38F2E438" w14:textId="77777777" w:rsidR="001E40C4" w:rsidRDefault="001E40C4" w:rsidP="00EB4EBF">
            <w:pPr>
              <w:spacing w:after="120" w:line="360" w:lineRule="auto"/>
            </w:pPr>
            <w:r>
              <w:t>2.80</w:t>
            </w:r>
          </w:p>
        </w:tc>
      </w:tr>
      <w:tr w:rsidR="001E40C4" w14:paraId="229C457B" w14:textId="77777777" w:rsidTr="00EB4EBF">
        <w:trPr>
          <w:trHeight w:val="288"/>
        </w:trPr>
        <w:tc>
          <w:tcPr>
            <w:tcW w:w="2372" w:type="dxa"/>
            <w:vMerge/>
            <w:tcBorders>
              <w:top w:val="single" w:sz="4" w:space="0" w:color="000000"/>
            </w:tcBorders>
            <w:vAlign w:val="center"/>
          </w:tcPr>
          <w:p w14:paraId="3E84012F" w14:textId="77777777" w:rsidR="001E40C4" w:rsidRDefault="001E40C4" w:rsidP="00EB4EBF">
            <w:pPr>
              <w:widowControl w:val="0"/>
              <w:pBdr>
                <w:top w:val="nil"/>
                <w:left w:val="nil"/>
                <w:bottom w:val="nil"/>
                <w:right w:val="nil"/>
                <w:between w:val="nil"/>
              </w:pBdr>
              <w:spacing w:line="360" w:lineRule="auto"/>
            </w:pPr>
          </w:p>
        </w:tc>
        <w:tc>
          <w:tcPr>
            <w:tcW w:w="4149" w:type="dxa"/>
          </w:tcPr>
          <w:p w14:paraId="692E5013" w14:textId="77777777" w:rsidR="001E40C4" w:rsidRDefault="001E40C4" w:rsidP="00EB4EBF">
            <w:pPr>
              <w:spacing w:after="120" w:line="360" w:lineRule="auto"/>
            </w:pPr>
            <w:r>
              <w:rPr>
                <w:b/>
              </w:rPr>
              <w:t>Muck application</w:t>
            </w:r>
            <w:r>
              <w:t xml:space="preserve"> rates</w:t>
            </w:r>
          </w:p>
        </w:tc>
        <w:tc>
          <w:tcPr>
            <w:tcW w:w="1276" w:type="dxa"/>
          </w:tcPr>
          <w:p w14:paraId="30C2C73D" w14:textId="77777777" w:rsidR="001E40C4" w:rsidRDefault="001E40C4" w:rsidP="00EB4EBF">
            <w:pPr>
              <w:spacing w:after="120" w:line="360" w:lineRule="auto"/>
            </w:pPr>
            <w:r>
              <w:t>4.30</w:t>
            </w:r>
          </w:p>
        </w:tc>
        <w:tc>
          <w:tcPr>
            <w:tcW w:w="1275" w:type="dxa"/>
          </w:tcPr>
          <w:p w14:paraId="3B623CF0" w14:textId="77777777" w:rsidR="001E40C4" w:rsidRDefault="001E40C4" w:rsidP="00EB4EBF">
            <w:pPr>
              <w:spacing w:after="120" w:line="360" w:lineRule="auto"/>
            </w:pPr>
            <w:r>
              <w:t>3.60</w:t>
            </w:r>
          </w:p>
        </w:tc>
        <w:tc>
          <w:tcPr>
            <w:tcW w:w="1132" w:type="dxa"/>
          </w:tcPr>
          <w:p w14:paraId="42C88B7E" w14:textId="77777777" w:rsidR="001E40C4" w:rsidRDefault="001E40C4" w:rsidP="00EB4EBF">
            <w:pPr>
              <w:spacing w:after="120" w:line="360" w:lineRule="auto"/>
            </w:pPr>
            <w:r>
              <w:t>0.70</w:t>
            </w:r>
          </w:p>
        </w:tc>
      </w:tr>
      <w:tr w:rsidR="001E40C4" w14:paraId="430627F9" w14:textId="77777777" w:rsidTr="00EB4EBF">
        <w:trPr>
          <w:trHeight w:val="288"/>
        </w:trPr>
        <w:tc>
          <w:tcPr>
            <w:tcW w:w="2372" w:type="dxa"/>
            <w:vMerge/>
            <w:tcBorders>
              <w:top w:val="single" w:sz="4" w:space="0" w:color="000000"/>
            </w:tcBorders>
            <w:vAlign w:val="center"/>
          </w:tcPr>
          <w:p w14:paraId="602237F4" w14:textId="77777777" w:rsidR="001E40C4" w:rsidRDefault="001E40C4" w:rsidP="00EB4EBF">
            <w:pPr>
              <w:widowControl w:val="0"/>
              <w:pBdr>
                <w:top w:val="nil"/>
                <w:left w:val="nil"/>
                <w:bottom w:val="nil"/>
                <w:right w:val="nil"/>
                <w:between w:val="nil"/>
              </w:pBdr>
              <w:spacing w:line="360" w:lineRule="auto"/>
            </w:pPr>
          </w:p>
        </w:tc>
        <w:tc>
          <w:tcPr>
            <w:tcW w:w="4149" w:type="dxa"/>
          </w:tcPr>
          <w:p w14:paraId="1BC9754B" w14:textId="77777777" w:rsidR="001E40C4" w:rsidRDefault="001E40C4" w:rsidP="00EB4EBF">
            <w:pPr>
              <w:spacing w:after="120" w:line="360" w:lineRule="auto"/>
              <w:rPr>
                <w:b/>
              </w:rPr>
            </w:pPr>
            <w:r>
              <w:t>Amount of</w:t>
            </w:r>
            <w:r>
              <w:rPr>
                <w:b/>
              </w:rPr>
              <w:t xml:space="preserve"> government </w:t>
            </w:r>
            <w:r>
              <w:t xml:space="preserve">support </w:t>
            </w:r>
            <w:r>
              <w:rPr>
                <w:b/>
              </w:rPr>
              <w:t>payments</w:t>
            </w:r>
          </w:p>
        </w:tc>
        <w:tc>
          <w:tcPr>
            <w:tcW w:w="1276" w:type="dxa"/>
          </w:tcPr>
          <w:p w14:paraId="1AA57612" w14:textId="77777777" w:rsidR="001E40C4" w:rsidRDefault="001E40C4" w:rsidP="00EB4EBF">
            <w:pPr>
              <w:spacing w:after="120" w:line="360" w:lineRule="auto"/>
            </w:pPr>
            <w:r>
              <w:t>1.70</w:t>
            </w:r>
          </w:p>
        </w:tc>
        <w:tc>
          <w:tcPr>
            <w:tcW w:w="1275" w:type="dxa"/>
          </w:tcPr>
          <w:p w14:paraId="58AF5060" w14:textId="77777777" w:rsidR="001E40C4" w:rsidRDefault="001E40C4" w:rsidP="00EB4EBF">
            <w:pPr>
              <w:spacing w:after="120" w:line="360" w:lineRule="auto"/>
            </w:pPr>
            <w:r>
              <w:t>0.00</w:t>
            </w:r>
          </w:p>
        </w:tc>
        <w:tc>
          <w:tcPr>
            <w:tcW w:w="1132" w:type="dxa"/>
          </w:tcPr>
          <w:p w14:paraId="58AB69C9" w14:textId="77777777" w:rsidR="001E40C4" w:rsidRDefault="001E40C4" w:rsidP="00EB4EBF">
            <w:pPr>
              <w:spacing w:after="120" w:line="360" w:lineRule="auto"/>
            </w:pPr>
            <w:r>
              <w:t>1.70</w:t>
            </w:r>
          </w:p>
        </w:tc>
      </w:tr>
      <w:tr w:rsidR="001E40C4" w14:paraId="6AEC0794" w14:textId="77777777" w:rsidTr="00EB4EBF">
        <w:trPr>
          <w:trHeight w:val="288"/>
        </w:trPr>
        <w:tc>
          <w:tcPr>
            <w:tcW w:w="2372" w:type="dxa"/>
            <w:vMerge/>
            <w:tcBorders>
              <w:top w:val="single" w:sz="4" w:space="0" w:color="000000"/>
            </w:tcBorders>
            <w:vAlign w:val="center"/>
          </w:tcPr>
          <w:p w14:paraId="5E386122" w14:textId="77777777" w:rsidR="001E40C4" w:rsidRDefault="001E40C4" w:rsidP="00EB4EBF">
            <w:pPr>
              <w:widowControl w:val="0"/>
              <w:pBdr>
                <w:top w:val="nil"/>
                <w:left w:val="nil"/>
                <w:bottom w:val="nil"/>
                <w:right w:val="nil"/>
                <w:between w:val="nil"/>
              </w:pBdr>
              <w:spacing w:line="360" w:lineRule="auto"/>
            </w:pPr>
          </w:p>
        </w:tc>
        <w:tc>
          <w:tcPr>
            <w:tcW w:w="4149" w:type="dxa"/>
          </w:tcPr>
          <w:p w14:paraId="33F341D9" w14:textId="77777777" w:rsidR="001E40C4" w:rsidRDefault="001E40C4" w:rsidP="00EB4EBF">
            <w:pPr>
              <w:spacing w:after="120" w:line="360" w:lineRule="auto"/>
            </w:pPr>
            <w:r>
              <w:rPr>
                <w:b/>
              </w:rPr>
              <w:t>Grass use efficiency</w:t>
            </w:r>
            <w:r>
              <w:t xml:space="preserve"> (sustainable grazing practices)</w:t>
            </w:r>
          </w:p>
        </w:tc>
        <w:tc>
          <w:tcPr>
            <w:tcW w:w="1276" w:type="dxa"/>
          </w:tcPr>
          <w:p w14:paraId="1631FC46" w14:textId="77777777" w:rsidR="001E40C4" w:rsidRDefault="001E40C4" w:rsidP="00EB4EBF">
            <w:pPr>
              <w:spacing w:after="120" w:line="360" w:lineRule="auto"/>
            </w:pPr>
            <w:r>
              <w:t>8.70</w:t>
            </w:r>
          </w:p>
        </w:tc>
        <w:tc>
          <w:tcPr>
            <w:tcW w:w="1275" w:type="dxa"/>
          </w:tcPr>
          <w:p w14:paraId="16A7C620" w14:textId="77777777" w:rsidR="001E40C4" w:rsidRDefault="001E40C4" w:rsidP="00EB4EBF">
            <w:pPr>
              <w:spacing w:after="120" w:line="360" w:lineRule="auto"/>
            </w:pPr>
            <w:r>
              <w:t>4.80</w:t>
            </w:r>
          </w:p>
        </w:tc>
        <w:tc>
          <w:tcPr>
            <w:tcW w:w="1132" w:type="dxa"/>
          </w:tcPr>
          <w:p w14:paraId="3D68720C" w14:textId="77777777" w:rsidR="001E40C4" w:rsidRDefault="001E40C4" w:rsidP="00EB4EBF">
            <w:pPr>
              <w:spacing w:after="120" w:line="360" w:lineRule="auto"/>
            </w:pPr>
            <w:r>
              <w:t>3.90</w:t>
            </w:r>
          </w:p>
        </w:tc>
      </w:tr>
      <w:tr w:rsidR="001E40C4" w14:paraId="3823E309" w14:textId="77777777" w:rsidTr="00EB4EBF">
        <w:trPr>
          <w:trHeight w:val="288"/>
        </w:trPr>
        <w:tc>
          <w:tcPr>
            <w:tcW w:w="2372" w:type="dxa"/>
            <w:vMerge/>
            <w:tcBorders>
              <w:top w:val="single" w:sz="4" w:space="0" w:color="000000"/>
            </w:tcBorders>
            <w:vAlign w:val="center"/>
          </w:tcPr>
          <w:p w14:paraId="7BEBB511" w14:textId="77777777" w:rsidR="001E40C4" w:rsidRDefault="001E40C4" w:rsidP="00EB4EBF">
            <w:pPr>
              <w:widowControl w:val="0"/>
              <w:pBdr>
                <w:top w:val="nil"/>
                <w:left w:val="nil"/>
                <w:bottom w:val="nil"/>
                <w:right w:val="nil"/>
                <w:between w:val="nil"/>
              </w:pBdr>
              <w:spacing w:line="360" w:lineRule="auto"/>
            </w:pPr>
          </w:p>
        </w:tc>
        <w:tc>
          <w:tcPr>
            <w:tcW w:w="4149" w:type="dxa"/>
          </w:tcPr>
          <w:p w14:paraId="1C8E5A91" w14:textId="77777777" w:rsidR="001E40C4" w:rsidRDefault="001E40C4" w:rsidP="00EB4EBF">
            <w:pPr>
              <w:spacing w:after="120" w:line="360" w:lineRule="auto"/>
              <w:rPr>
                <w:b/>
              </w:rPr>
            </w:pPr>
            <w:r>
              <w:t xml:space="preserve">External </w:t>
            </w:r>
            <w:r>
              <w:rPr>
                <w:b/>
              </w:rPr>
              <w:t>monitoring</w:t>
            </w:r>
            <w:r>
              <w:t xml:space="preserve"> e.g. of animal </w:t>
            </w:r>
            <w:r>
              <w:rPr>
                <w:b/>
              </w:rPr>
              <w:t>welfare</w:t>
            </w:r>
          </w:p>
        </w:tc>
        <w:tc>
          <w:tcPr>
            <w:tcW w:w="1276" w:type="dxa"/>
          </w:tcPr>
          <w:p w14:paraId="1C353D3A" w14:textId="77777777" w:rsidR="001E40C4" w:rsidRDefault="001E40C4" w:rsidP="00EB4EBF">
            <w:pPr>
              <w:spacing w:after="120" w:line="360" w:lineRule="auto"/>
            </w:pPr>
            <w:r>
              <w:t>0.20</w:t>
            </w:r>
          </w:p>
        </w:tc>
        <w:tc>
          <w:tcPr>
            <w:tcW w:w="1275" w:type="dxa"/>
          </w:tcPr>
          <w:p w14:paraId="417A97A9" w14:textId="77777777" w:rsidR="001E40C4" w:rsidRDefault="001E40C4" w:rsidP="00EB4EBF">
            <w:pPr>
              <w:spacing w:after="120" w:line="360" w:lineRule="auto"/>
            </w:pPr>
            <w:r>
              <w:t>0.20</w:t>
            </w:r>
          </w:p>
        </w:tc>
        <w:tc>
          <w:tcPr>
            <w:tcW w:w="1132" w:type="dxa"/>
          </w:tcPr>
          <w:p w14:paraId="17191413" w14:textId="77777777" w:rsidR="001E40C4" w:rsidRDefault="001E40C4" w:rsidP="00EB4EBF">
            <w:pPr>
              <w:spacing w:after="120" w:line="360" w:lineRule="auto"/>
            </w:pPr>
            <w:r>
              <w:t>0.00</w:t>
            </w:r>
          </w:p>
        </w:tc>
      </w:tr>
      <w:tr w:rsidR="001E40C4" w14:paraId="747E61F0" w14:textId="77777777" w:rsidTr="00EB4EBF">
        <w:trPr>
          <w:trHeight w:val="288"/>
        </w:trPr>
        <w:tc>
          <w:tcPr>
            <w:tcW w:w="2372" w:type="dxa"/>
          </w:tcPr>
          <w:p w14:paraId="53C9AAB5" w14:textId="77777777" w:rsidR="001E40C4" w:rsidRDefault="001E40C4" w:rsidP="00EB4EBF">
            <w:pPr>
              <w:spacing w:after="120" w:line="360" w:lineRule="auto"/>
            </w:pPr>
          </w:p>
        </w:tc>
        <w:tc>
          <w:tcPr>
            <w:tcW w:w="4149" w:type="dxa"/>
          </w:tcPr>
          <w:p w14:paraId="7AA6C4CE" w14:textId="77777777" w:rsidR="001E40C4" w:rsidRDefault="001E40C4" w:rsidP="00EB4EBF">
            <w:pPr>
              <w:spacing w:after="120" w:line="360" w:lineRule="auto"/>
            </w:pPr>
            <w:r>
              <w:rPr>
                <w:b/>
              </w:rPr>
              <w:t>Farmer monitoring</w:t>
            </w:r>
            <w:r>
              <w:t xml:space="preserve"> of outcomes</w:t>
            </w:r>
          </w:p>
        </w:tc>
        <w:tc>
          <w:tcPr>
            <w:tcW w:w="1276" w:type="dxa"/>
          </w:tcPr>
          <w:p w14:paraId="6AD917FB" w14:textId="77777777" w:rsidR="001E40C4" w:rsidRDefault="001E40C4" w:rsidP="00EB4EBF">
            <w:pPr>
              <w:spacing w:after="120" w:line="360" w:lineRule="auto"/>
            </w:pPr>
            <w:r>
              <w:t>2.70</w:t>
            </w:r>
          </w:p>
        </w:tc>
        <w:tc>
          <w:tcPr>
            <w:tcW w:w="1275" w:type="dxa"/>
          </w:tcPr>
          <w:p w14:paraId="2579EFD9" w14:textId="77777777" w:rsidR="001E40C4" w:rsidRDefault="001E40C4" w:rsidP="00EB4EBF">
            <w:pPr>
              <w:spacing w:after="120" w:line="360" w:lineRule="auto"/>
            </w:pPr>
            <w:r>
              <w:t>2.10</w:t>
            </w:r>
          </w:p>
        </w:tc>
        <w:tc>
          <w:tcPr>
            <w:tcW w:w="1132" w:type="dxa"/>
          </w:tcPr>
          <w:p w14:paraId="51F30E74" w14:textId="77777777" w:rsidR="001E40C4" w:rsidRDefault="001E40C4" w:rsidP="00EB4EBF">
            <w:pPr>
              <w:spacing w:after="120" w:line="360" w:lineRule="auto"/>
            </w:pPr>
            <w:r>
              <w:t>0.60</w:t>
            </w:r>
          </w:p>
        </w:tc>
      </w:tr>
    </w:tbl>
    <w:p w14:paraId="73F5325A" w14:textId="77777777" w:rsidR="001E40C4" w:rsidRDefault="001E40C4" w:rsidP="001E40C4">
      <w:pPr>
        <w:spacing w:line="360" w:lineRule="auto"/>
      </w:pPr>
    </w:p>
    <w:p w14:paraId="47305802" w14:textId="77777777" w:rsidR="001E40C4" w:rsidRDefault="001E40C4" w:rsidP="001E40C4">
      <w:pPr>
        <w:spacing w:line="360" w:lineRule="auto"/>
      </w:pPr>
    </w:p>
    <w:p w14:paraId="3DA97222" w14:textId="65B4D36B" w:rsidR="001E40C4" w:rsidRDefault="001E40C4" w:rsidP="001E40C4">
      <w:pPr>
        <w:spacing w:line="360" w:lineRule="auto"/>
      </w:pPr>
      <w:r>
        <w:rPr>
          <w:b/>
        </w:rPr>
        <w:t xml:space="preserve">Table </w:t>
      </w:r>
      <w:r w:rsidR="00F27E43">
        <w:rPr>
          <w:b/>
        </w:rPr>
        <w:t>S2</w:t>
      </w:r>
      <w:r>
        <w:rPr>
          <w:b/>
        </w:rPr>
        <w:t>.</w:t>
      </w:r>
      <w:r>
        <w:t xml:space="preserve"> Measures of centrality, In-degree, and Out-degree of the 38 components in the conventional beef production system as defined by 15 stakeholders from across the beef production sector. Terms in bold are used as shorthand for these concepts in Figures 3 and 4.</w:t>
      </w:r>
    </w:p>
    <w:tbl>
      <w:tblPr>
        <w:tblW w:w="10204" w:type="dxa"/>
        <w:tblLayout w:type="fixed"/>
        <w:tblLook w:val="0400" w:firstRow="0" w:lastRow="0" w:firstColumn="0" w:lastColumn="0" w:noHBand="0" w:noVBand="1"/>
      </w:tblPr>
      <w:tblGrid>
        <w:gridCol w:w="2398"/>
        <w:gridCol w:w="2398"/>
        <w:gridCol w:w="1804"/>
        <w:gridCol w:w="1804"/>
        <w:gridCol w:w="1800"/>
      </w:tblGrid>
      <w:tr w:rsidR="001E40C4" w14:paraId="56957C2F" w14:textId="77777777" w:rsidTr="00EB4EBF">
        <w:trPr>
          <w:trHeight w:val="426"/>
        </w:trPr>
        <w:tc>
          <w:tcPr>
            <w:tcW w:w="2398" w:type="dxa"/>
            <w:tcBorders>
              <w:top w:val="single" w:sz="4" w:space="0" w:color="000000"/>
              <w:bottom w:val="single" w:sz="4" w:space="0" w:color="000000"/>
            </w:tcBorders>
          </w:tcPr>
          <w:p w14:paraId="288C51ED" w14:textId="77777777" w:rsidR="001E40C4" w:rsidRDefault="001E40C4" w:rsidP="00EB4EBF">
            <w:pPr>
              <w:spacing w:after="120" w:line="360" w:lineRule="auto"/>
              <w:rPr>
                <w:b/>
                <w:color w:val="000000"/>
              </w:rPr>
            </w:pPr>
            <w:r>
              <w:rPr>
                <w:b/>
                <w:color w:val="000000"/>
              </w:rPr>
              <w:t>Sustainability pillar</w:t>
            </w:r>
          </w:p>
        </w:tc>
        <w:tc>
          <w:tcPr>
            <w:tcW w:w="2398" w:type="dxa"/>
            <w:tcBorders>
              <w:top w:val="single" w:sz="4" w:space="0" w:color="000000"/>
              <w:bottom w:val="single" w:sz="4" w:space="0" w:color="000000"/>
            </w:tcBorders>
            <w:shd w:val="clear" w:color="auto" w:fill="auto"/>
          </w:tcPr>
          <w:p w14:paraId="2A2FC731" w14:textId="77777777" w:rsidR="001E40C4" w:rsidRDefault="001E40C4" w:rsidP="00EB4EBF">
            <w:pPr>
              <w:spacing w:after="120" w:line="360" w:lineRule="auto"/>
              <w:rPr>
                <w:b/>
                <w:color w:val="000000"/>
              </w:rPr>
            </w:pPr>
            <w:r>
              <w:rPr>
                <w:b/>
                <w:color w:val="000000"/>
              </w:rPr>
              <w:t>Concepts</w:t>
            </w:r>
          </w:p>
        </w:tc>
        <w:tc>
          <w:tcPr>
            <w:tcW w:w="1804" w:type="dxa"/>
            <w:tcBorders>
              <w:top w:val="single" w:sz="4" w:space="0" w:color="000000"/>
              <w:bottom w:val="single" w:sz="4" w:space="0" w:color="000000"/>
            </w:tcBorders>
            <w:shd w:val="clear" w:color="auto" w:fill="auto"/>
          </w:tcPr>
          <w:p w14:paraId="05F97154" w14:textId="77777777" w:rsidR="001E40C4" w:rsidRDefault="001E40C4" w:rsidP="00EB4EBF">
            <w:pPr>
              <w:spacing w:after="120" w:line="360" w:lineRule="auto"/>
              <w:rPr>
                <w:b/>
                <w:color w:val="000000"/>
              </w:rPr>
            </w:pPr>
            <w:r>
              <w:rPr>
                <w:b/>
                <w:color w:val="000000"/>
              </w:rPr>
              <w:t>Centrality</w:t>
            </w:r>
          </w:p>
        </w:tc>
        <w:tc>
          <w:tcPr>
            <w:tcW w:w="1804" w:type="dxa"/>
            <w:tcBorders>
              <w:top w:val="single" w:sz="4" w:space="0" w:color="000000"/>
              <w:bottom w:val="single" w:sz="4" w:space="0" w:color="000000"/>
            </w:tcBorders>
          </w:tcPr>
          <w:p w14:paraId="4D7D64C7" w14:textId="77777777" w:rsidR="001E40C4" w:rsidRDefault="001E40C4" w:rsidP="00EB4EBF">
            <w:pPr>
              <w:spacing w:after="120" w:line="360" w:lineRule="auto"/>
              <w:rPr>
                <w:b/>
                <w:color w:val="000000"/>
              </w:rPr>
            </w:pPr>
            <w:r>
              <w:rPr>
                <w:b/>
                <w:color w:val="000000"/>
              </w:rPr>
              <w:t>Outdegree</w:t>
            </w:r>
          </w:p>
        </w:tc>
        <w:tc>
          <w:tcPr>
            <w:tcW w:w="1800" w:type="dxa"/>
            <w:tcBorders>
              <w:top w:val="single" w:sz="4" w:space="0" w:color="000000"/>
              <w:bottom w:val="single" w:sz="4" w:space="0" w:color="000000"/>
            </w:tcBorders>
          </w:tcPr>
          <w:p w14:paraId="5E900826" w14:textId="77777777" w:rsidR="001E40C4" w:rsidRDefault="001E40C4" w:rsidP="00EB4EBF">
            <w:pPr>
              <w:spacing w:after="120" w:line="360" w:lineRule="auto"/>
              <w:rPr>
                <w:b/>
                <w:color w:val="000000"/>
              </w:rPr>
            </w:pPr>
            <w:r>
              <w:rPr>
                <w:b/>
                <w:color w:val="000000"/>
              </w:rPr>
              <w:t>Indegree</w:t>
            </w:r>
          </w:p>
        </w:tc>
      </w:tr>
      <w:tr w:rsidR="001E40C4" w14:paraId="6E57F4F7" w14:textId="77777777" w:rsidTr="00EB4EBF">
        <w:trPr>
          <w:trHeight w:val="426"/>
        </w:trPr>
        <w:tc>
          <w:tcPr>
            <w:tcW w:w="2398" w:type="dxa"/>
            <w:vMerge w:val="restart"/>
            <w:tcBorders>
              <w:top w:val="single" w:sz="4" w:space="0" w:color="000000"/>
            </w:tcBorders>
            <w:vAlign w:val="center"/>
          </w:tcPr>
          <w:p w14:paraId="3FCA03DF" w14:textId="77777777" w:rsidR="001E40C4" w:rsidRDefault="001E40C4" w:rsidP="00EB4EBF">
            <w:pPr>
              <w:spacing w:after="120" w:line="360" w:lineRule="auto"/>
              <w:jc w:val="center"/>
              <w:rPr>
                <w:color w:val="000000"/>
              </w:rPr>
            </w:pPr>
            <w:r>
              <w:rPr>
                <w:color w:val="000000"/>
              </w:rPr>
              <w:t>Environmental</w:t>
            </w:r>
          </w:p>
        </w:tc>
        <w:tc>
          <w:tcPr>
            <w:tcW w:w="2398" w:type="dxa"/>
            <w:tcBorders>
              <w:top w:val="single" w:sz="4" w:space="0" w:color="000000"/>
            </w:tcBorders>
            <w:shd w:val="clear" w:color="auto" w:fill="auto"/>
          </w:tcPr>
          <w:p w14:paraId="440351F6" w14:textId="77777777" w:rsidR="001E40C4" w:rsidRDefault="001E40C4" w:rsidP="00EB4EBF">
            <w:pPr>
              <w:spacing w:after="120" w:line="360" w:lineRule="auto"/>
              <w:rPr>
                <w:b/>
                <w:color w:val="000000"/>
              </w:rPr>
            </w:pPr>
            <w:r>
              <w:rPr>
                <w:b/>
                <w:color w:val="000000"/>
              </w:rPr>
              <w:t>Soil health</w:t>
            </w:r>
          </w:p>
        </w:tc>
        <w:tc>
          <w:tcPr>
            <w:tcW w:w="1804" w:type="dxa"/>
            <w:tcBorders>
              <w:top w:val="single" w:sz="4" w:space="0" w:color="000000"/>
            </w:tcBorders>
            <w:shd w:val="clear" w:color="auto" w:fill="auto"/>
          </w:tcPr>
          <w:p w14:paraId="4E6C1CF0" w14:textId="77777777" w:rsidR="001E40C4" w:rsidRDefault="001E40C4" w:rsidP="00EB4EBF">
            <w:pPr>
              <w:spacing w:after="120" w:line="360" w:lineRule="auto"/>
              <w:rPr>
                <w:color w:val="000000"/>
              </w:rPr>
            </w:pPr>
            <w:r>
              <w:rPr>
                <w:color w:val="000000"/>
              </w:rPr>
              <w:t>6.50</w:t>
            </w:r>
          </w:p>
        </w:tc>
        <w:tc>
          <w:tcPr>
            <w:tcW w:w="1804" w:type="dxa"/>
            <w:tcBorders>
              <w:top w:val="single" w:sz="4" w:space="0" w:color="000000"/>
            </w:tcBorders>
          </w:tcPr>
          <w:p w14:paraId="249F0379" w14:textId="77777777" w:rsidR="001E40C4" w:rsidRDefault="001E40C4" w:rsidP="00EB4EBF">
            <w:pPr>
              <w:spacing w:after="120" w:line="360" w:lineRule="auto"/>
              <w:rPr>
                <w:color w:val="000000"/>
              </w:rPr>
            </w:pPr>
            <w:r>
              <w:rPr>
                <w:color w:val="000000"/>
              </w:rPr>
              <w:t>3.10</w:t>
            </w:r>
          </w:p>
        </w:tc>
        <w:tc>
          <w:tcPr>
            <w:tcW w:w="1800" w:type="dxa"/>
            <w:tcBorders>
              <w:top w:val="single" w:sz="4" w:space="0" w:color="000000"/>
            </w:tcBorders>
          </w:tcPr>
          <w:p w14:paraId="0354FC19" w14:textId="77777777" w:rsidR="001E40C4" w:rsidRDefault="001E40C4" w:rsidP="00EB4EBF">
            <w:pPr>
              <w:spacing w:after="120" w:line="360" w:lineRule="auto"/>
              <w:rPr>
                <w:color w:val="000000"/>
              </w:rPr>
            </w:pPr>
            <w:r>
              <w:rPr>
                <w:color w:val="000000"/>
              </w:rPr>
              <w:t>3.40</w:t>
            </w:r>
          </w:p>
        </w:tc>
      </w:tr>
      <w:tr w:rsidR="001E40C4" w14:paraId="14AD1E3E" w14:textId="77777777" w:rsidTr="00EB4EBF">
        <w:trPr>
          <w:trHeight w:val="426"/>
        </w:trPr>
        <w:tc>
          <w:tcPr>
            <w:tcW w:w="2398" w:type="dxa"/>
            <w:vMerge/>
            <w:tcBorders>
              <w:top w:val="single" w:sz="4" w:space="0" w:color="000000"/>
            </w:tcBorders>
            <w:vAlign w:val="center"/>
          </w:tcPr>
          <w:p w14:paraId="3F5D962D"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shd w:val="clear" w:color="auto" w:fill="auto"/>
          </w:tcPr>
          <w:p w14:paraId="0457233A" w14:textId="77777777" w:rsidR="001E40C4" w:rsidRDefault="001E40C4" w:rsidP="00EB4EBF">
            <w:pPr>
              <w:spacing w:after="120" w:line="360" w:lineRule="auto"/>
              <w:rPr>
                <w:b/>
                <w:color w:val="000000"/>
              </w:rPr>
            </w:pPr>
            <w:r>
              <w:rPr>
                <w:b/>
                <w:color w:val="000000"/>
              </w:rPr>
              <w:t>Seasonal productivity</w:t>
            </w:r>
          </w:p>
        </w:tc>
        <w:tc>
          <w:tcPr>
            <w:tcW w:w="1804" w:type="dxa"/>
            <w:shd w:val="clear" w:color="auto" w:fill="auto"/>
          </w:tcPr>
          <w:p w14:paraId="1DEF2A9C" w14:textId="77777777" w:rsidR="001E40C4" w:rsidRDefault="001E40C4" w:rsidP="00EB4EBF">
            <w:pPr>
              <w:spacing w:after="120" w:line="360" w:lineRule="auto"/>
              <w:rPr>
                <w:color w:val="000000"/>
              </w:rPr>
            </w:pPr>
            <w:r>
              <w:rPr>
                <w:color w:val="000000"/>
              </w:rPr>
              <w:t>5.00</w:t>
            </w:r>
          </w:p>
        </w:tc>
        <w:tc>
          <w:tcPr>
            <w:tcW w:w="1804" w:type="dxa"/>
          </w:tcPr>
          <w:p w14:paraId="7B426189" w14:textId="77777777" w:rsidR="001E40C4" w:rsidRDefault="001E40C4" w:rsidP="00EB4EBF">
            <w:pPr>
              <w:spacing w:after="120" w:line="360" w:lineRule="auto"/>
              <w:rPr>
                <w:color w:val="000000"/>
              </w:rPr>
            </w:pPr>
            <w:r>
              <w:rPr>
                <w:color w:val="000000"/>
              </w:rPr>
              <w:t>2.10</w:t>
            </w:r>
          </w:p>
        </w:tc>
        <w:tc>
          <w:tcPr>
            <w:tcW w:w="1800" w:type="dxa"/>
          </w:tcPr>
          <w:p w14:paraId="3CA4ADD2" w14:textId="77777777" w:rsidR="001E40C4" w:rsidRDefault="001E40C4" w:rsidP="00EB4EBF">
            <w:pPr>
              <w:spacing w:after="120" w:line="360" w:lineRule="auto"/>
              <w:rPr>
                <w:color w:val="000000"/>
              </w:rPr>
            </w:pPr>
            <w:r>
              <w:rPr>
                <w:color w:val="000000"/>
              </w:rPr>
              <w:t>2.90</w:t>
            </w:r>
          </w:p>
        </w:tc>
      </w:tr>
      <w:tr w:rsidR="001E40C4" w14:paraId="65FAF3E6" w14:textId="77777777" w:rsidTr="00EB4EBF">
        <w:trPr>
          <w:trHeight w:val="426"/>
        </w:trPr>
        <w:tc>
          <w:tcPr>
            <w:tcW w:w="2398" w:type="dxa"/>
            <w:vMerge/>
            <w:tcBorders>
              <w:top w:val="single" w:sz="4" w:space="0" w:color="000000"/>
            </w:tcBorders>
            <w:vAlign w:val="center"/>
          </w:tcPr>
          <w:p w14:paraId="506DF8E7"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shd w:val="clear" w:color="auto" w:fill="auto"/>
          </w:tcPr>
          <w:p w14:paraId="25F2A198" w14:textId="77777777" w:rsidR="001E40C4" w:rsidRDefault="001E40C4" w:rsidP="00EB4EBF">
            <w:pPr>
              <w:spacing w:after="120" w:line="360" w:lineRule="auto"/>
              <w:rPr>
                <w:b/>
                <w:color w:val="000000"/>
              </w:rPr>
            </w:pPr>
            <w:r>
              <w:rPr>
                <w:b/>
                <w:color w:val="000000"/>
              </w:rPr>
              <w:t>National herd size</w:t>
            </w:r>
          </w:p>
        </w:tc>
        <w:tc>
          <w:tcPr>
            <w:tcW w:w="1804" w:type="dxa"/>
            <w:shd w:val="clear" w:color="auto" w:fill="auto"/>
          </w:tcPr>
          <w:p w14:paraId="682DF85E" w14:textId="77777777" w:rsidR="001E40C4" w:rsidRDefault="001E40C4" w:rsidP="00EB4EBF">
            <w:pPr>
              <w:spacing w:after="120" w:line="360" w:lineRule="auto"/>
              <w:rPr>
                <w:color w:val="000000"/>
              </w:rPr>
            </w:pPr>
            <w:r>
              <w:rPr>
                <w:color w:val="000000"/>
              </w:rPr>
              <w:t>6.50</w:t>
            </w:r>
          </w:p>
        </w:tc>
        <w:tc>
          <w:tcPr>
            <w:tcW w:w="1804" w:type="dxa"/>
          </w:tcPr>
          <w:p w14:paraId="469E182C" w14:textId="77777777" w:rsidR="001E40C4" w:rsidRDefault="001E40C4" w:rsidP="00EB4EBF">
            <w:pPr>
              <w:spacing w:after="120" w:line="360" w:lineRule="auto"/>
              <w:rPr>
                <w:color w:val="000000"/>
              </w:rPr>
            </w:pPr>
            <w:r>
              <w:rPr>
                <w:color w:val="000000"/>
              </w:rPr>
              <w:t>2.20</w:t>
            </w:r>
          </w:p>
        </w:tc>
        <w:tc>
          <w:tcPr>
            <w:tcW w:w="1800" w:type="dxa"/>
          </w:tcPr>
          <w:p w14:paraId="3A122AA6" w14:textId="77777777" w:rsidR="001E40C4" w:rsidRDefault="001E40C4" w:rsidP="00EB4EBF">
            <w:pPr>
              <w:spacing w:after="120" w:line="360" w:lineRule="auto"/>
              <w:rPr>
                <w:color w:val="000000"/>
              </w:rPr>
            </w:pPr>
            <w:r>
              <w:rPr>
                <w:color w:val="000000"/>
              </w:rPr>
              <w:t>4.30</w:t>
            </w:r>
          </w:p>
        </w:tc>
      </w:tr>
      <w:tr w:rsidR="001E40C4" w14:paraId="268226DF" w14:textId="77777777" w:rsidTr="00EB4EBF">
        <w:trPr>
          <w:trHeight w:val="426"/>
        </w:trPr>
        <w:tc>
          <w:tcPr>
            <w:tcW w:w="2398" w:type="dxa"/>
            <w:vMerge/>
            <w:tcBorders>
              <w:top w:val="single" w:sz="4" w:space="0" w:color="000000"/>
            </w:tcBorders>
            <w:vAlign w:val="center"/>
          </w:tcPr>
          <w:p w14:paraId="676BB756"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shd w:val="clear" w:color="auto" w:fill="auto"/>
          </w:tcPr>
          <w:p w14:paraId="2A6556F4" w14:textId="77777777" w:rsidR="001E40C4" w:rsidRDefault="001E40C4" w:rsidP="00EB4EBF">
            <w:pPr>
              <w:spacing w:after="120" w:line="360" w:lineRule="auto"/>
              <w:rPr>
                <w:b/>
                <w:color w:val="000000"/>
              </w:rPr>
            </w:pPr>
            <w:r>
              <w:rPr>
                <w:color w:val="000000"/>
              </w:rPr>
              <w:t>Ability to meet</w:t>
            </w:r>
            <w:r>
              <w:rPr>
                <w:b/>
                <w:color w:val="000000"/>
              </w:rPr>
              <w:t xml:space="preserve"> climate change targets</w:t>
            </w:r>
          </w:p>
        </w:tc>
        <w:tc>
          <w:tcPr>
            <w:tcW w:w="1804" w:type="dxa"/>
            <w:shd w:val="clear" w:color="auto" w:fill="auto"/>
          </w:tcPr>
          <w:p w14:paraId="0CC59A06" w14:textId="77777777" w:rsidR="001E40C4" w:rsidRDefault="001E40C4" w:rsidP="00EB4EBF">
            <w:pPr>
              <w:spacing w:after="120" w:line="360" w:lineRule="auto"/>
              <w:rPr>
                <w:color w:val="000000"/>
              </w:rPr>
            </w:pPr>
            <w:r>
              <w:rPr>
                <w:color w:val="000000"/>
              </w:rPr>
              <w:t>8.60</w:t>
            </w:r>
          </w:p>
        </w:tc>
        <w:tc>
          <w:tcPr>
            <w:tcW w:w="1804" w:type="dxa"/>
          </w:tcPr>
          <w:p w14:paraId="13B28151" w14:textId="77777777" w:rsidR="001E40C4" w:rsidRDefault="001E40C4" w:rsidP="00EB4EBF">
            <w:pPr>
              <w:spacing w:after="120" w:line="360" w:lineRule="auto"/>
              <w:rPr>
                <w:color w:val="000000"/>
              </w:rPr>
            </w:pPr>
            <w:r>
              <w:rPr>
                <w:color w:val="000000"/>
              </w:rPr>
              <w:t>2.00</w:t>
            </w:r>
          </w:p>
        </w:tc>
        <w:tc>
          <w:tcPr>
            <w:tcW w:w="1800" w:type="dxa"/>
          </w:tcPr>
          <w:p w14:paraId="4217CF8D" w14:textId="77777777" w:rsidR="001E40C4" w:rsidRDefault="001E40C4" w:rsidP="00EB4EBF">
            <w:pPr>
              <w:spacing w:after="120" w:line="360" w:lineRule="auto"/>
              <w:rPr>
                <w:color w:val="000000"/>
              </w:rPr>
            </w:pPr>
            <w:r>
              <w:rPr>
                <w:color w:val="000000"/>
              </w:rPr>
              <w:t>6.60</w:t>
            </w:r>
          </w:p>
        </w:tc>
      </w:tr>
      <w:tr w:rsidR="001E40C4" w14:paraId="3C364532" w14:textId="77777777" w:rsidTr="00EB4EBF">
        <w:trPr>
          <w:trHeight w:val="426"/>
        </w:trPr>
        <w:tc>
          <w:tcPr>
            <w:tcW w:w="2398" w:type="dxa"/>
            <w:vMerge/>
            <w:tcBorders>
              <w:top w:val="single" w:sz="4" w:space="0" w:color="000000"/>
            </w:tcBorders>
            <w:vAlign w:val="center"/>
          </w:tcPr>
          <w:p w14:paraId="6A19F9E6"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shd w:val="clear" w:color="auto" w:fill="auto"/>
          </w:tcPr>
          <w:p w14:paraId="0194D1F0" w14:textId="77777777" w:rsidR="001E40C4" w:rsidRDefault="001E40C4" w:rsidP="00EB4EBF">
            <w:pPr>
              <w:spacing w:after="120" w:line="360" w:lineRule="auto"/>
              <w:rPr>
                <w:b/>
                <w:color w:val="000000"/>
              </w:rPr>
            </w:pPr>
            <w:r>
              <w:rPr>
                <w:b/>
                <w:color w:val="000000"/>
              </w:rPr>
              <w:t>Production efficiency</w:t>
            </w:r>
          </w:p>
        </w:tc>
        <w:tc>
          <w:tcPr>
            <w:tcW w:w="1804" w:type="dxa"/>
            <w:shd w:val="clear" w:color="auto" w:fill="auto"/>
          </w:tcPr>
          <w:p w14:paraId="45468E72" w14:textId="77777777" w:rsidR="001E40C4" w:rsidRDefault="001E40C4" w:rsidP="00EB4EBF">
            <w:pPr>
              <w:spacing w:after="120" w:line="360" w:lineRule="auto"/>
              <w:rPr>
                <w:color w:val="000000"/>
              </w:rPr>
            </w:pPr>
            <w:r>
              <w:rPr>
                <w:color w:val="000000"/>
              </w:rPr>
              <w:t>7.40</w:t>
            </w:r>
          </w:p>
        </w:tc>
        <w:tc>
          <w:tcPr>
            <w:tcW w:w="1804" w:type="dxa"/>
          </w:tcPr>
          <w:p w14:paraId="3ED39657" w14:textId="77777777" w:rsidR="001E40C4" w:rsidRDefault="001E40C4" w:rsidP="00EB4EBF">
            <w:pPr>
              <w:spacing w:after="120" w:line="360" w:lineRule="auto"/>
              <w:rPr>
                <w:color w:val="000000"/>
              </w:rPr>
            </w:pPr>
            <w:r>
              <w:rPr>
                <w:color w:val="000000"/>
              </w:rPr>
              <w:t>2.40</w:t>
            </w:r>
          </w:p>
        </w:tc>
        <w:tc>
          <w:tcPr>
            <w:tcW w:w="1800" w:type="dxa"/>
          </w:tcPr>
          <w:p w14:paraId="563B4E43" w14:textId="77777777" w:rsidR="001E40C4" w:rsidRDefault="001E40C4" w:rsidP="00EB4EBF">
            <w:pPr>
              <w:spacing w:after="120" w:line="360" w:lineRule="auto"/>
              <w:rPr>
                <w:color w:val="000000"/>
              </w:rPr>
            </w:pPr>
            <w:r>
              <w:rPr>
                <w:color w:val="000000"/>
              </w:rPr>
              <w:t>5.00</w:t>
            </w:r>
          </w:p>
        </w:tc>
      </w:tr>
      <w:tr w:rsidR="001E40C4" w14:paraId="2B346D72" w14:textId="77777777" w:rsidTr="00EB4EBF">
        <w:trPr>
          <w:trHeight w:val="426"/>
        </w:trPr>
        <w:tc>
          <w:tcPr>
            <w:tcW w:w="2398" w:type="dxa"/>
            <w:vMerge/>
            <w:tcBorders>
              <w:top w:val="single" w:sz="4" w:space="0" w:color="000000"/>
            </w:tcBorders>
            <w:vAlign w:val="center"/>
          </w:tcPr>
          <w:p w14:paraId="09095560"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shd w:val="clear" w:color="auto" w:fill="auto"/>
          </w:tcPr>
          <w:p w14:paraId="461CFEEB" w14:textId="77777777" w:rsidR="001E40C4" w:rsidRDefault="001E40C4" w:rsidP="00EB4EBF">
            <w:pPr>
              <w:spacing w:after="120" w:line="360" w:lineRule="auto"/>
              <w:rPr>
                <w:b/>
                <w:color w:val="000000"/>
              </w:rPr>
            </w:pPr>
            <w:r>
              <w:rPr>
                <w:color w:val="000000"/>
              </w:rPr>
              <w:t>Amount of</w:t>
            </w:r>
            <w:r>
              <w:rPr>
                <w:b/>
                <w:color w:val="000000"/>
              </w:rPr>
              <w:t xml:space="preserve"> imported feed</w:t>
            </w:r>
          </w:p>
        </w:tc>
        <w:tc>
          <w:tcPr>
            <w:tcW w:w="1804" w:type="dxa"/>
            <w:shd w:val="clear" w:color="auto" w:fill="auto"/>
          </w:tcPr>
          <w:p w14:paraId="616C5C4E" w14:textId="77777777" w:rsidR="001E40C4" w:rsidRDefault="001E40C4" w:rsidP="00EB4EBF">
            <w:pPr>
              <w:spacing w:after="120" w:line="360" w:lineRule="auto"/>
              <w:rPr>
                <w:color w:val="000000"/>
              </w:rPr>
            </w:pPr>
            <w:r>
              <w:rPr>
                <w:color w:val="000000"/>
              </w:rPr>
              <w:t>8.10</w:t>
            </w:r>
          </w:p>
        </w:tc>
        <w:tc>
          <w:tcPr>
            <w:tcW w:w="1804" w:type="dxa"/>
          </w:tcPr>
          <w:p w14:paraId="151DFB7F" w14:textId="77777777" w:rsidR="001E40C4" w:rsidRDefault="001E40C4" w:rsidP="00EB4EBF">
            <w:pPr>
              <w:spacing w:after="120" w:line="360" w:lineRule="auto"/>
              <w:rPr>
                <w:color w:val="000000"/>
              </w:rPr>
            </w:pPr>
            <w:r>
              <w:rPr>
                <w:color w:val="000000"/>
              </w:rPr>
              <w:t>3.50</w:t>
            </w:r>
          </w:p>
        </w:tc>
        <w:tc>
          <w:tcPr>
            <w:tcW w:w="1800" w:type="dxa"/>
          </w:tcPr>
          <w:p w14:paraId="3A4604D7" w14:textId="77777777" w:rsidR="001E40C4" w:rsidRDefault="001E40C4" w:rsidP="00EB4EBF">
            <w:pPr>
              <w:spacing w:after="120" w:line="360" w:lineRule="auto"/>
              <w:rPr>
                <w:color w:val="000000"/>
              </w:rPr>
            </w:pPr>
            <w:r>
              <w:rPr>
                <w:color w:val="000000"/>
              </w:rPr>
              <w:t>4.60</w:t>
            </w:r>
          </w:p>
        </w:tc>
      </w:tr>
      <w:tr w:rsidR="001E40C4" w14:paraId="48014A72" w14:textId="77777777" w:rsidTr="00EB4EBF">
        <w:trPr>
          <w:trHeight w:val="426"/>
        </w:trPr>
        <w:tc>
          <w:tcPr>
            <w:tcW w:w="2398" w:type="dxa"/>
            <w:vMerge/>
            <w:tcBorders>
              <w:top w:val="single" w:sz="4" w:space="0" w:color="000000"/>
            </w:tcBorders>
            <w:vAlign w:val="center"/>
          </w:tcPr>
          <w:p w14:paraId="155770E1"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shd w:val="clear" w:color="auto" w:fill="auto"/>
          </w:tcPr>
          <w:p w14:paraId="56921FA2" w14:textId="77777777" w:rsidR="001E40C4" w:rsidRDefault="001E40C4" w:rsidP="00EB4EBF">
            <w:pPr>
              <w:spacing w:after="120" w:line="360" w:lineRule="auto"/>
              <w:rPr>
                <w:b/>
                <w:color w:val="000000"/>
              </w:rPr>
            </w:pPr>
            <w:r>
              <w:t>Occurrence</w:t>
            </w:r>
            <w:r>
              <w:rPr>
                <w:color w:val="000000"/>
              </w:rPr>
              <w:t xml:space="preserve"> of </w:t>
            </w:r>
            <w:r>
              <w:rPr>
                <w:b/>
                <w:color w:val="000000"/>
              </w:rPr>
              <w:t>extreme weather</w:t>
            </w:r>
          </w:p>
        </w:tc>
        <w:tc>
          <w:tcPr>
            <w:tcW w:w="1804" w:type="dxa"/>
            <w:shd w:val="clear" w:color="auto" w:fill="auto"/>
          </w:tcPr>
          <w:p w14:paraId="3ED47706" w14:textId="77777777" w:rsidR="001E40C4" w:rsidRDefault="001E40C4" w:rsidP="00EB4EBF">
            <w:pPr>
              <w:spacing w:after="120" w:line="360" w:lineRule="auto"/>
              <w:rPr>
                <w:color w:val="000000"/>
              </w:rPr>
            </w:pPr>
            <w:r>
              <w:rPr>
                <w:color w:val="000000"/>
              </w:rPr>
              <w:t>3.50</w:t>
            </w:r>
          </w:p>
        </w:tc>
        <w:tc>
          <w:tcPr>
            <w:tcW w:w="1804" w:type="dxa"/>
          </w:tcPr>
          <w:p w14:paraId="77E6ED9A" w14:textId="77777777" w:rsidR="001E40C4" w:rsidRDefault="001E40C4" w:rsidP="00EB4EBF">
            <w:pPr>
              <w:spacing w:after="120" w:line="360" w:lineRule="auto"/>
              <w:rPr>
                <w:color w:val="000000"/>
              </w:rPr>
            </w:pPr>
            <w:r>
              <w:rPr>
                <w:color w:val="000000"/>
              </w:rPr>
              <w:t>3.50</w:t>
            </w:r>
          </w:p>
        </w:tc>
        <w:tc>
          <w:tcPr>
            <w:tcW w:w="1800" w:type="dxa"/>
          </w:tcPr>
          <w:p w14:paraId="713637A3" w14:textId="77777777" w:rsidR="001E40C4" w:rsidRDefault="001E40C4" w:rsidP="00EB4EBF">
            <w:pPr>
              <w:spacing w:after="120" w:line="360" w:lineRule="auto"/>
              <w:rPr>
                <w:color w:val="000000"/>
              </w:rPr>
            </w:pPr>
            <w:r>
              <w:rPr>
                <w:color w:val="000000"/>
              </w:rPr>
              <w:t>0.00</w:t>
            </w:r>
          </w:p>
        </w:tc>
      </w:tr>
      <w:tr w:rsidR="001E40C4" w14:paraId="5AF6D04C" w14:textId="77777777" w:rsidTr="00EB4EBF">
        <w:trPr>
          <w:trHeight w:val="426"/>
        </w:trPr>
        <w:tc>
          <w:tcPr>
            <w:tcW w:w="2398" w:type="dxa"/>
            <w:vMerge/>
            <w:tcBorders>
              <w:top w:val="single" w:sz="4" w:space="0" w:color="000000"/>
            </w:tcBorders>
            <w:vAlign w:val="center"/>
          </w:tcPr>
          <w:p w14:paraId="7491D658"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shd w:val="clear" w:color="auto" w:fill="auto"/>
          </w:tcPr>
          <w:p w14:paraId="19D8F37E" w14:textId="77777777" w:rsidR="001E40C4" w:rsidRDefault="001E40C4" w:rsidP="00EB4EBF">
            <w:pPr>
              <w:spacing w:after="120" w:line="360" w:lineRule="auto"/>
              <w:rPr>
                <w:b/>
                <w:color w:val="000000"/>
              </w:rPr>
            </w:pPr>
            <w:r>
              <w:rPr>
                <w:b/>
                <w:color w:val="000000"/>
              </w:rPr>
              <w:t>Biodiversity of sward</w:t>
            </w:r>
          </w:p>
        </w:tc>
        <w:tc>
          <w:tcPr>
            <w:tcW w:w="1804" w:type="dxa"/>
            <w:shd w:val="clear" w:color="auto" w:fill="auto"/>
          </w:tcPr>
          <w:p w14:paraId="3301F6A0" w14:textId="77777777" w:rsidR="001E40C4" w:rsidRDefault="001E40C4" w:rsidP="00EB4EBF">
            <w:pPr>
              <w:spacing w:after="120" w:line="360" w:lineRule="auto"/>
              <w:rPr>
                <w:color w:val="000000"/>
              </w:rPr>
            </w:pPr>
            <w:r>
              <w:rPr>
                <w:color w:val="000000"/>
              </w:rPr>
              <w:t>1.40</w:t>
            </w:r>
          </w:p>
        </w:tc>
        <w:tc>
          <w:tcPr>
            <w:tcW w:w="1804" w:type="dxa"/>
          </w:tcPr>
          <w:p w14:paraId="6D5F2766" w14:textId="77777777" w:rsidR="001E40C4" w:rsidRDefault="001E40C4" w:rsidP="00EB4EBF">
            <w:pPr>
              <w:spacing w:after="120" w:line="360" w:lineRule="auto"/>
              <w:rPr>
                <w:color w:val="000000"/>
              </w:rPr>
            </w:pPr>
            <w:r>
              <w:rPr>
                <w:color w:val="000000"/>
              </w:rPr>
              <w:t>0.70</w:t>
            </w:r>
          </w:p>
        </w:tc>
        <w:tc>
          <w:tcPr>
            <w:tcW w:w="1800" w:type="dxa"/>
          </w:tcPr>
          <w:p w14:paraId="767754A2" w14:textId="77777777" w:rsidR="001E40C4" w:rsidRDefault="001E40C4" w:rsidP="00EB4EBF">
            <w:pPr>
              <w:spacing w:after="120" w:line="360" w:lineRule="auto"/>
              <w:rPr>
                <w:color w:val="000000"/>
              </w:rPr>
            </w:pPr>
            <w:r>
              <w:rPr>
                <w:color w:val="000000"/>
              </w:rPr>
              <w:t>0.70</w:t>
            </w:r>
          </w:p>
        </w:tc>
      </w:tr>
      <w:tr w:rsidR="001E40C4" w14:paraId="29410A55" w14:textId="77777777" w:rsidTr="00EB4EBF">
        <w:trPr>
          <w:trHeight w:val="426"/>
        </w:trPr>
        <w:tc>
          <w:tcPr>
            <w:tcW w:w="2398" w:type="dxa"/>
            <w:vMerge/>
            <w:tcBorders>
              <w:top w:val="single" w:sz="4" w:space="0" w:color="000000"/>
            </w:tcBorders>
            <w:vAlign w:val="center"/>
          </w:tcPr>
          <w:p w14:paraId="49A1E0C8"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shd w:val="clear" w:color="auto" w:fill="auto"/>
          </w:tcPr>
          <w:p w14:paraId="62392515" w14:textId="77777777" w:rsidR="001E40C4" w:rsidRDefault="001E40C4" w:rsidP="00EB4EBF">
            <w:pPr>
              <w:spacing w:after="120" w:line="360" w:lineRule="auto"/>
              <w:rPr>
                <w:b/>
                <w:color w:val="000000"/>
              </w:rPr>
            </w:pPr>
            <w:r>
              <w:rPr>
                <w:color w:val="000000"/>
              </w:rPr>
              <w:t xml:space="preserve">Extent of </w:t>
            </w:r>
            <w:r>
              <w:rPr>
                <w:b/>
                <w:color w:val="000000"/>
              </w:rPr>
              <w:t>environmental regulations</w:t>
            </w:r>
          </w:p>
        </w:tc>
        <w:tc>
          <w:tcPr>
            <w:tcW w:w="1804" w:type="dxa"/>
            <w:shd w:val="clear" w:color="auto" w:fill="auto"/>
          </w:tcPr>
          <w:p w14:paraId="45507AF5" w14:textId="77777777" w:rsidR="001E40C4" w:rsidRDefault="001E40C4" w:rsidP="00EB4EBF">
            <w:pPr>
              <w:spacing w:after="120" w:line="360" w:lineRule="auto"/>
              <w:rPr>
                <w:color w:val="000000"/>
              </w:rPr>
            </w:pPr>
            <w:r>
              <w:rPr>
                <w:color w:val="000000"/>
              </w:rPr>
              <w:t>9.10</w:t>
            </w:r>
          </w:p>
        </w:tc>
        <w:tc>
          <w:tcPr>
            <w:tcW w:w="1804" w:type="dxa"/>
          </w:tcPr>
          <w:p w14:paraId="3B89EB29" w14:textId="77777777" w:rsidR="001E40C4" w:rsidRDefault="001E40C4" w:rsidP="00EB4EBF">
            <w:pPr>
              <w:spacing w:after="120" w:line="360" w:lineRule="auto"/>
              <w:rPr>
                <w:color w:val="000000"/>
              </w:rPr>
            </w:pPr>
            <w:r>
              <w:rPr>
                <w:color w:val="000000"/>
              </w:rPr>
              <w:t>7.70</w:t>
            </w:r>
          </w:p>
        </w:tc>
        <w:tc>
          <w:tcPr>
            <w:tcW w:w="1800" w:type="dxa"/>
          </w:tcPr>
          <w:p w14:paraId="350F5BC9" w14:textId="77777777" w:rsidR="001E40C4" w:rsidRDefault="001E40C4" w:rsidP="00EB4EBF">
            <w:pPr>
              <w:spacing w:after="120" w:line="360" w:lineRule="auto"/>
              <w:rPr>
                <w:color w:val="000000"/>
              </w:rPr>
            </w:pPr>
            <w:r>
              <w:rPr>
                <w:color w:val="000000"/>
              </w:rPr>
              <w:t>1.40</w:t>
            </w:r>
          </w:p>
        </w:tc>
      </w:tr>
      <w:tr w:rsidR="001E40C4" w14:paraId="4C8851D4" w14:textId="77777777" w:rsidTr="00EB4EBF">
        <w:trPr>
          <w:trHeight w:val="426"/>
        </w:trPr>
        <w:tc>
          <w:tcPr>
            <w:tcW w:w="2398" w:type="dxa"/>
            <w:vMerge/>
            <w:tcBorders>
              <w:top w:val="single" w:sz="4" w:space="0" w:color="000000"/>
            </w:tcBorders>
            <w:vAlign w:val="center"/>
          </w:tcPr>
          <w:p w14:paraId="3F363054"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shd w:val="clear" w:color="auto" w:fill="auto"/>
          </w:tcPr>
          <w:p w14:paraId="1CE8CB01" w14:textId="77777777" w:rsidR="001E40C4" w:rsidRDefault="001E40C4" w:rsidP="00EB4EBF">
            <w:pPr>
              <w:spacing w:after="120" w:line="360" w:lineRule="auto"/>
              <w:rPr>
                <w:color w:val="000000"/>
              </w:rPr>
            </w:pPr>
            <w:r>
              <w:rPr>
                <w:color w:val="000000"/>
              </w:rPr>
              <w:t>Ratio of land use for farming versus other uses (</w:t>
            </w:r>
            <w:r>
              <w:rPr>
                <w:b/>
                <w:color w:val="000000"/>
              </w:rPr>
              <w:t>Farming land use rat</w:t>
            </w:r>
            <w:r>
              <w:rPr>
                <w:b/>
              </w:rPr>
              <w:t>io</w:t>
            </w:r>
            <w:r>
              <w:t>)</w:t>
            </w:r>
          </w:p>
        </w:tc>
        <w:tc>
          <w:tcPr>
            <w:tcW w:w="1804" w:type="dxa"/>
            <w:shd w:val="clear" w:color="auto" w:fill="auto"/>
          </w:tcPr>
          <w:p w14:paraId="29C09997" w14:textId="77777777" w:rsidR="001E40C4" w:rsidRDefault="001E40C4" w:rsidP="00EB4EBF">
            <w:pPr>
              <w:spacing w:after="120" w:line="360" w:lineRule="auto"/>
              <w:rPr>
                <w:color w:val="000000"/>
              </w:rPr>
            </w:pPr>
            <w:r>
              <w:rPr>
                <w:color w:val="000000"/>
              </w:rPr>
              <w:t>7.10</w:t>
            </w:r>
          </w:p>
        </w:tc>
        <w:tc>
          <w:tcPr>
            <w:tcW w:w="1804" w:type="dxa"/>
          </w:tcPr>
          <w:p w14:paraId="5CD1007C" w14:textId="77777777" w:rsidR="001E40C4" w:rsidRDefault="001E40C4" w:rsidP="00EB4EBF">
            <w:pPr>
              <w:spacing w:after="120" w:line="360" w:lineRule="auto"/>
              <w:rPr>
                <w:color w:val="000000"/>
              </w:rPr>
            </w:pPr>
            <w:r>
              <w:rPr>
                <w:color w:val="000000"/>
              </w:rPr>
              <w:t>2.70</w:t>
            </w:r>
          </w:p>
        </w:tc>
        <w:tc>
          <w:tcPr>
            <w:tcW w:w="1800" w:type="dxa"/>
          </w:tcPr>
          <w:p w14:paraId="590C6B96" w14:textId="77777777" w:rsidR="001E40C4" w:rsidRDefault="001E40C4" w:rsidP="00EB4EBF">
            <w:pPr>
              <w:spacing w:after="120" w:line="360" w:lineRule="auto"/>
              <w:rPr>
                <w:color w:val="000000"/>
              </w:rPr>
            </w:pPr>
            <w:r>
              <w:rPr>
                <w:color w:val="000000"/>
              </w:rPr>
              <w:t>4.40</w:t>
            </w:r>
          </w:p>
        </w:tc>
      </w:tr>
      <w:tr w:rsidR="001E40C4" w14:paraId="63FB9A7C" w14:textId="77777777" w:rsidTr="00EB4EBF">
        <w:trPr>
          <w:trHeight w:val="426"/>
        </w:trPr>
        <w:tc>
          <w:tcPr>
            <w:tcW w:w="2398" w:type="dxa"/>
            <w:vMerge/>
            <w:tcBorders>
              <w:top w:val="single" w:sz="4" w:space="0" w:color="000000"/>
            </w:tcBorders>
            <w:vAlign w:val="center"/>
          </w:tcPr>
          <w:p w14:paraId="24B800EB"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tcBorders>
              <w:bottom w:val="single" w:sz="4" w:space="0" w:color="000000"/>
            </w:tcBorders>
            <w:shd w:val="clear" w:color="auto" w:fill="auto"/>
          </w:tcPr>
          <w:p w14:paraId="4207F51D" w14:textId="77777777" w:rsidR="001E40C4" w:rsidRPr="00221889" w:rsidRDefault="001E40C4" w:rsidP="00EB4EBF">
            <w:pPr>
              <w:spacing w:after="120" w:line="360" w:lineRule="auto"/>
              <w:rPr>
                <w:b/>
                <w:color w:val="000000"/>
              </w:rPr>
            </w:pPr>
            <w:r w:rsidRPr="00221889">
              <w:rPr>
                <w:color w:val="000000"/>
              </w:rPr>
              <w:t xml:space="preserve">Proportion of </w:t>
            </w:r>
            <w:r w:rsidRPr="00221889">
              <w:rPr>
                <w:b/>
                <w:color w:val="000000"/>
              </w:rPr>
              <w:t>feed from</w:t>
            </w:r>
            <w:r w:rsidRPr="00221889">
              <w:rPr>
                <w:color w:val="000000"/>
              </w:rPr>
              <w:t xml:space="preserve"> </w:t>
            </w:r>
            <w:r w:rsidRPr="00221889">
              <w:t xml:space="preserve">agricultural </w:t>
            </w:r>
            <w:r w:rsidRPr="00221889">
              <w:rPr>
                <w:b/>
              </w:rPr>
              <w:t>by-product</w:t>
            </w:r>
            <w:r w:rsidRPr="00221889">
              <w:rPr>
                <w:b/>
                <w:color w:val="000000"/>
              </w:rPr>
              <w:t>s</w:t>
            </w:r>
          </w:p>
        </w:tc>
        <w:tc>
          <w:tcPr>
            <w:tcW w:w="1804" w:type="dxa"/>
            <w:tcBorders>
              <w:bottom w:val="single" w:sz="4" w:space="0" w:color="000000"/>
            </w:tcBorders>
            <w:shd w:val="clear" w:color="auto" w:fill="auto"/>
          </w:tcPr>
          <w:p w14:paraId="465326C9" w14:textId="77777777" w:rsidR="001E40C4" w:rsidRDefault="001E40C4" w:rsidP="00EB4EBF">
            <w:pPr>
              <w:spacing w:after="120" w:line="360" w:lineRule="auto"/>
              <w:rPr>
                <w:color w:val="000000"/>
              </w:rPr>
            </w:pPr>
            <w:r>
              <w:rPr>
                <w:color w:val="000000"/>
              </w:rPr>
              <w:t>4.40</w:t>
            </w:r>
          </w:p>
        </w:tc>
        <w:tc>
          <w:tcPr>
            <w:tcW w:w="1804" w:type="dxa"/>
            <w:tcBorders>
              <w:bottom w:val="single" w:sz="4" w:space="0" w:color="000000"/>
            </w:tcBorders>
          </w:tcPr>
          <w:p w14:paraId="7F03D145" w14:textId="77777777" w:rsidR="001E40C4" w:rsidRDefault="001E40C4" w:rsidP="00EB4EBF">
            <w:pPr>
              <w:spacing w:after="120" w:line="360" w:lineRule="auto"/>
              <w:rPr>
                <w:color w:val="000000"/>
              </w:rPr>
            </w:pPr>
            <w:r>
              <w:rPr>
                <w:color w:val="000000"/>
              </w:rPr>
              <w:t>3.20</w:t>
            </w:r>
          </w:p>
        </w:tc>
        <w:tc>
          <w:tcPr>
            <w:tcW w:w="1800" w:type="dxa"/>
            <w:tcBorders>
              <w:bottom w:val="single" w:sz="4" w:space="0" w:color="000000"/>
            </w:tcBorders>
          </w:tcPr>
          <w:p w14:paraId="5080459E" w14:textId="77777777" w:rsidR="001E40C4" w:rsidRDefault="001E40C4" w:rsidP="00EB4EBF">
            <w:pPr>
              <w:spacing w:after="120" w:line="360" w:lineRule="auto"/>
              <w:rPr>
                <w:color w:val="000000"/>
              </w:rPr>
            </w:pPr>
            <w:r>
              <w:rPr>
                <w:color w:val="000000"/>
              </w:rPr>
              <w:t>1.20</w:t>
            </w:r>
          </w:p>
        </w:tc>
      </w:tr>
      <w:tr w:rsidR="001E40C4" w14:paraId="7B35FAD5" w14:textId="77777777" w:rsidTr="00EB4EBF">
        <w:trPr>
          <w:trHeight w:val="426"/>
        </w:trPr>
        <w:tc>
          <w:tcPr>
            <w:tcW w:w="2398" w:type="dxa"/>
            <w:vMerge w:val="restart"/>
            <w:tcBorders>
              <w:top w:val="single" w:sz="4" w:space="0" w:color="000000"/>
            </w:tcBorders>
            <w:vAlign w:val="center"/>
          </w:tcPr>
          <w:p w14:paraId="466269F4" w14:textId="77777777" w:rsidR="001E40C4" w:rsidRDefault="001E40C4" w:rsidP="00EB4EBF">
            <w:pPr>
              <w:spacing w:after="120" w:line="360" w:lineRule="auto"/>
              <w:jc w:val="center"/>
              <w:rPr>
                <w:color w:val="000000"/>
              </w:rPr>
            </w:pPr>
            <w:r>
              <w:rPr>
                <w:color w:val="000000"/>
              </w:rPr>
              <w:t>Economic</w:t>
            </w:r>
          </w:p>
        </w:tc>
        <w:tc>
          <w:tcPr>
            <w:tcW w:w="2398" w:type="dxa"/>
            <w:tcBorders>
              <w:top w:val="single" w:sz="4" w:space="0" w:color="000000"/>
            </w:tcBorders>
            <w:shd w:val="clear" w:color="auto" w:fill="auto"/>
          </w:tcPr>
          <w:p w14:paraId="4887867D" w14:textId="77777777" w:rsidR="001E40C4" w:rsidRDefault="001E40C4" w:rsidP="00EB4EBF">
            <w:pPr>
              <w:spacing w:after="120" w:line="360" w:lineRule="auto"/>
              <w:rPr>
                <w:color w:val="000000"/>
              </w:rPr>
            </w:pPr>
            <w:r>
              <w:rPr>
                <w:b/>
                <w:color w:val="000000"/>
              </w:rPr>
              <w:t>Income</w:t>
            </w:r>
            <w:r>
              <w:rPr>
                <w:color w:val="000000"/>
              </w:rPr>
              <w:t xml:space="preserve"> from </w:t>
            </w:r>
            <w:r>
              <w:rPr>
                <w:b/>
                <w:color w:val="000000"/>
              </w:rPr>
              <w:t>subsidies</w:t>
            </w:r>
            <w:r>
              <w:rPr>
                <w:color w:val="000000"/>
              </w:rPr>
              <w:t xml:space="preserve"> </w:t>
            </w:r>
          </w:p>
        </w:tc>
        <w:tc>
          <w:tcPr>
            <w:tcW w:w="1804" w:type="dxa"/>
            <w:tcBorders>
              <w:top w:val="single" w:sz="4" w:space="0" w:color="000000"/>
            </w:tcBorders>
            <w:shd w:val="clear" w:color="auto" w:fill="auto"/>
          </w:tcPr>
          <w:p w14:paraId="123F42E1" w14:textId="77777777" w:rsidR="001E40C4" w:rsidRDefault="001E40C4" w:rsidP="00EB4EBF">
            <w:pPr>
              <w:spacing w:after="120" w:line="360" w:lineRule="auto"/>
              <w:rPr>
                <w:color w:val="000000"/>
              </w:rPr>
            </w:pPr>
            <w:r>
              <w:rPr>
                <w:color w:val="000000"/>
              </w:rPr>
              <w:t>2.00</w:t>
            </w:r>
          </w:p>
        </w:tc>
        <w:tc>
          <w:tcPr>
            <w:tcW w:w="1804" w:type="dxa"/>
            <w:tcBorders>
              <w:top w:val="single" w:sz="4" w:space="0" w:color="000000"/>
            </w:tcBorders>
          </w:tcPr>
          <w:p w14:paraId="1FF56092" w14:textId="77777777" w:rsidR="001E40C4" w:rsidRDefault="001E40C4" w:rsidP="00EB4EBF">
            <w:pPr>
              <w:spacing w:after="120" w:line="360" w:lineRule="auto"/>
              <w:rPr>
                <w:color w:val="000000"/>
              </w:rPr>
            </w:pPr>
            <w:r>
              <w:rPr>
                <w:color w:val="000000"/>
              </w:rPr>
              <w:t>0.50</w:t>
            </w:r>
          </w:p>
        </w:tc>
        <w:tc>
          <w:tcPr>
            <w:tcW w:w="1800" w:type="dxa"/>
            <w:tcBorders>
              <w:top w:val="single" w:sz="4" w:space="0" w:color="000000"/>
            </w:tcBorders>
          </w:tcPr>
          <w:p w14:paraId="238688AC" w14:textId="77777777" w:rsidR="001E40C4" w:rsidRDefault="001E40C4" w:rsidP="00EB4EBF">
            <w:pPr>
              <w:spacing w:after="120" w:line="360" w:lineRule="auto"/>
              <w:rPr>
                <w:color w:val="000000"/>
              </w:rPr>
            </w:pPr>
            <w:r>
              <w:rPr>
                <w:color w:val="000000"/>
              </w:rPr>
              <w:t>1.50</w:t>
            </w:r>
          </w:p>
        </w:tc>
      </w:tr>
      <w:tr w:rsidR="001E40C4" w14:paraId="14A6DB4A" w14:textId="77777777" w:rsidTr="00EB4EBF">
        <w:trPr>
          <w:trHeight w:val="426"/>
        </w:trPr>
        <w:tc>
          <w:tcPr>
            <w:tcW w:w="2398" w:type="dxa"/>
            <w:vMerge/>
            <w:tcBorders>
              <w:top w:val="single" w:sz="4" w:space="0" w:color="000000"/>
            </w:tcBorders>
            <w:vAlign w:val="center"/>
          </w:tcPr>
          <w:p w14:paraId="60E4C11A"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shd w:val="clear" w:color="auto" w:fill="auto"/>
          </w:tcPr>
          <w:p w14:paraId="42D0E8DF" w14:textId="77777777" w:rsidR="001E40C4" w:rsidRDefault="001E40C4" w:rsidP="00EB4EBF">
            <w:pPr>
              <w:spacing w:after="120" w:line="360" w:lineRule="auto"/>
              <w:rPr>
                <w:b/>
                <w:color w:val="000000"/>
              </w:rPr>
            </w:pPr>
            <w:r>
              <w:rPr>
                <w:color w:val="000000"/>
              </w:rPr>
              <w:t xml:space="preserve">Retailer/food services </w:t>
            </w:r>
            <w:r>
              <w:rPr>
                <w:b/>
                <w:color w:val="000000"/>
              </w:rPr>
              <w:t>food demand</w:t>
            </w:r>
          </w:p>
        </w:tc>
        <w:tc>
          <w:tcPr>
            <w:tcW w:w="1804" w:type="dxa"/>
            <w:shd w:val="clear" w:color="auto" w:fill="auto"/>
          </w:tcPr>
          <w:p w14:paraId="63829876" w14:textId="77777777" w:rsidR="001E40C4" w:rsidRDefault="001E40C4" w:rsidP="00EB4EBF">
            <w:pPr>
              <w:spacing w:after="120" w:line="360" w:lineRule="auto"/>
              <w:rPr>
                <w:color w:val="000000"/>
              </w:rPr>
            </w:pPr>
            <w:r>
              <w:rPr>
                <w:color w:val="000000"/>
              </w:rPr>
              <w:t>4.80</w:t>
            </w:r>
          </w:p>
        </w:tc>
        <w:tc>
          <w:tcPr>
            <w:tcW w:w="1804" w:type="dxa"/>
          </w:tcPr>
          <w:p w14:paraId="241FE4D3" w14:textId="77777777" w:rsidR="001E40C4" w:rsidRDefault="001E40C4" w:rsidP="00EB4EBF">
            <w:pPr>
              <w:spacing w:after="120" w:line="360" w:lineRule="auto"/>
              <w:rPr>
                <w:color w:val="000000"/>
              </w:rPr>
            </w:pPr>
            <w:r>
              <w:rPr>
                <w:color w:val="000000"/>
              </w:rPr>
              <w:t>3.10</w:t>
            </w:r>
          </w:p>
        </w:tc>
        <w:tc>
          <w:tcPr>
            <w:tcW w:w="1800" w:type="dxa"/>
          </w:tcPr>
          <w:p w14:paraId="769A3316" w14:textId="77777777" w:rsidR="001E40C4" w:rsidRDefault="001E40C4" w:rsidP="00EB4EBF">
            <w:pPr>
              <w:spacing w:after="120" w:line="360" w:lineRule="auto"/>
              <w:rPr>
                <w:color w:val="000000"/>
              </w:rPr>
            </w:pPr>
            <w:r>
              <w:rPr>
                <w:color w:val="000000"/>
              </w:rPr>
              <w:t>1.70</w:t>
            </w:r>
          </w:p>
        </w:tc>
      </w:tr>
      <w:tr w:rsidR="001E40C4" w14:paraId="01D79BB8" w14:textId="77777777" w:rsidTr="00EB4EBF">
        <w:trPr>
          <w:trHeight w:val="426"/>
        </w:trPr>
        <w:tc>
          <w:tcPr>
            <w:tcW w:w="2398" w:type="dxa"/>
            <w:vMerge/>
            <w:tcBorders>
              <w:top w:val="single" w:sz="4" w:space="0" w:color="000000"/>
            </w:tcBorders>
            <w:vAlign w:val="center"/>
          </w:tcPr>
          <w:p w14:paraId="603768F1"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shd w:val="clear" w:color="auto" w:fill="auto"/>
          </w:tcPr>
          <w:p w14:paraId="48C1D532" w14:textId="77777777" w:rsidR="001E40C4" w:rsidRDefault="001E40C4" w:rsidP="00EB4EBF">
            <w:pPr>
              <w:spacing w:after="120" w:line="360" w:lineRule="auto"/>
              <w:rPr>
                <w:color w:val="000000"/>
              </w:rPr>
            </w:pPr>
            <w:r>
              <w:rPr>
                <w:b/>
                <w:color w:val="000000"/>
              </w:rPr>
              <w:t>Exchange rate</w:t>
            </w:r>
            <w:r>
              <w:rPr>
                <w:color w:val="000000"/>
              </w:rPr>
              <w:t xml:space="preserve"> (value of pound)</w:t>
            </w:r>
          </w:p>
        </w:tc>
        <w:tc>
          <w:tcPr>
            <w:tcW w:w="1804" w:type="dxa"/>
            <w:shd w:val="clear" w:color="auto" w:fill="auto"/>
          </w:tcPr>
          <w:p w14:paraId="4F1CAB5E" w14:textId="77777777" w:rsidR="001E40C4" w:rsidRDefault="001E40C4" w:rsidP="00EB4EBF">
            <w:pPr>
              <w:spacing w:after="120" w:line="360" w:lineRule="auto"/>
              <w:rPr>
                <w:color w:val="000000"/>
              </w:rPr>
            </w:pPr>
            <w:r>
              <w:rPr>
                <w:color w:val="000000"/>
              </w:rPr>
              <w:t>1.40</w:t>
            </w:r>
          </w:p>
        </w:tc>
        <w:tc>
          <w:tcPr>
            <w:tcW w:w="1804" w:type="dxa"/>
          </w:tcPr>
          <w:p w14:paraId="19E70493" w14:textId="77777777" w:rsidR="001E40C4" w:rsidRDefault="001E40C4" w:rsidP="00EB4EBF">
            <w:pPr>
              <w:spacing w:after="120" w:line="360" w:lineRule="auto"/>
              <w:rPr>
                <w:color w:val="000000"/>
              </w:rPr>
            </w:pPr>
            <w:r>
              <w:rPr>
                <w:color w:val="000000"/>
              </w:rPr>
              <w:t>1.40</w:t>
            </w:r>
          </w:p>
        </w:tc>
        <w:tc>
          <w:tcPr>
            <w:tcW w:w="1800" w:type="dxa"/>
          </w:tcPr>
          <w:p w14:paraId="4EA7438F" w14:textId="77777777" w:rsidR="001E40C4" w:rsidRDefault="001E40C4" w:rsidP="00EB4EBF">
            <w:pPr>
              <w:spacing w:after="120" w:line="360" w:lineRule="auto"/>
              <w:rPr>
                <w:color w:val="000000"/>
              </w:rPr>
            </w:pPr>
            <w:r>
              <w:rPr>
                <w:color w:val="000000"/>
              </w:rPr>
              <w:t>0.00</w:t>
            </w:r>
          </w:p>
        </w:tc>
      </w:tr>
      <w:tr w:rsidR="001E40C4" w14:paraId="400911E4" w14:textId="77777777" w:rsidTr="00EB4EBF">
        <w:trPr>
          <w:trHeight w:val="426"/>
        </w:trPr>
        <w:tc>
          <w:tcPr>
            <w:tcW w:w="2398" w:type="dxa"/>
            <w:vMerge/>
            <w:tcBorders>
              <w:top w:val="single" w:sz="4" w:space="0" w:color="000000"/>
            </w:tcBorders>
            <w:vAlign w:val="center"/>
          </w:tcPr>
          <w:p w14:paraId="477DA25B"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shd w:val="clear" w:color="auto" w:fill="auto"/>
          </w:tcPr>
          <w:p w14:paraId="39CA65F6" w14:textId="77777777" w:rsidR="001E40C4" w:rsidRDefault="001E40C4" w:rsidP="00EB4EBF">
            <w:pPr>
              <w:spacing w:after="120" w:line="360" w:lineRule="auto"/>
              <w:rPr>
                <w:b/>
                <w:color w:val="000000"/>
              </w:rPr>
            </w:pPr>
            <w:r>
              <w:rPr>
                <w:b/>
                <w:color w:val="000000"/>
              </w:rPr>
              <w:t>Price per kg</w:t>
            </w:r>
          </w:p>
        </w:tc>
        <w:tc>
          <w:tcPr>
            <w:tcW w:w="1804" w:type="dxa"/>
            <w:shd w:val="clear" w:color="auto" w:fill="auto"/>
          </w:tcPr>
          <w:p w14:paraId="24B6643D" w14:textId="77777777" w:rsidR="001E40C4" w:rsidRDefault="001E40C4" w:rsidP="00EB4EBF">
            <w:pPr>
              <w:spacing w:after="120" w:line="360" w:lineRule="auto"/>
              <w:rPr>
                <w:color w:val="000000"/>
              </w:rPr>
            </w:pPr>
            <w:r>
              <w:rPr>
                <w:color w:val="000000"/>
              </w:rPr>
              <w:t>7.80</w:t>
            </w:r>
          </w:p>
        </w:tc>
        <w:tc>
          <w:tcPr>
            <w:tcW w:w="1804" w:type="dxa"/>
          </w:tcPr>
          <w:p w14:paraId="043031C9" w14:textId="77777777" w:rsidR="001E40C4" w:rsidRDefault="001E40C4" w:rsidP="00EB4EBF">
            <w:pPr>
              <w:spacing w:after="120" w:line="360" w:lineRule="auto"/>
              <w:rPr>
                <w:color w:val="000000"/>
              </w:rPr>
            </w:pPr>
            <w:r>
              <w:rPr>
                <w:color w:val="000000"/>
              </w:rPr>
              <w:t>3.90</w:t>
            </w:r>
          </w:p>
        </w:tc>
        <w:tc>
          <w:tcPr>
            <w:tcW w:w="1800" w:type="dxa"/>
          </w:tcPr>
          <w:p w14:paraId="47F29348" w14:textId="77777777" w:rsidR="001E40C4" w:rsidRDefault="001E40C4" w:rsidP="00EB4EBF">
            <w:pPr>
              <w:spacing w:after="120" w:line="360" w:lineRule="auto"/>
              <w:rPr>
                <w:color w:val="000000"/>
              </w:rPr>
            </w:pPr>
            <w:r>
              <w:rPr>
                <w:color w:val="000000"/>
              </w:rPr>
              <w:t>3.90</w:t>
            </w:r>
          </w:p>
        </w:tc>
      </w:tr>
      <w:tr w:rsidR="001E40C4" w14:paraId="6B94595B" w14:textId="77777777" w:rsidTr="00EB4EBF">
        <w:trPr>
          <w:trHeight w:val="426"/>
        </w:trPr>
        <w:tc>
          <w:tcPr>
            <w:tcW w:w="2398" w:type="dxa"/>
            <w:vMerge/>
            <w:tcBorders>
              <w:top w:val="single" w:sz="4" w:space="0" w:color="000000"/>
            </w:tcBorders>
            <w:vAlign w:val="center"/>
          </w:tcPr>
          <w:p w14:paraId="37001E69"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shd w:val="clear" w:color="auto" w:fill="auto"/>
          </w:tcPr>
          <w:p w14:paraId="1A9B8008" w14:textId="77777777" w:rsidR="001E40C4" w:rsidRDefault="001E40C4" w:rsidP="00EB4EBF">
            <w:pPr>
              <w:spacing w:after="120" w:line="360" w:lineRule="auto"/>
              <w:rPr>
                <w:b/>
                <w:color w:val="000000"/>
              </w:rPr>
            </w:pPr>
            <w:r>
              <w:rPr>
                <w:b/>
                <w:color w:val="000000"/>
              </w:rPr>
              <w:t>Feed costs</w:t>
            </w:r>
          </w:p>
        </w:tc>
        <w:tc>
          <w:tcPr>
            <w:tcW w:w="1804" w:type="dxa"/>
            <w:shd w:val="clear" w:color="auto" w:fill="auto"/>
          </w:tcPr>
          <w:p w14:paraId="5A8B7D3C" w14:textId="77777777" w:rsidR="001E40C4" w:rsidRDefault="001E40C4" w:rsidP="00EB4EBF">
            <w:pPr>
              <w:spacing w:after="120" w:line="360" w:lineRule="auto"/>
              <w:rPr>
                <w:color w:val="000000"/>
              </w:rPr>
            </w:pPr>
            <w:r>
              <w:rPr>
                <w:color w:val="000000"/>
              </w:rPr>
              <w:t>6.00</w:t>
            </w:r>
          </w:p>
        </w:tc>
        <w:tc>
          <w:tcPr>
            <w:tcW w:w="1804" w:type="dxa"/>
          </w:tcPr>
          <w:p w14:paraId="345047D4" w14:textId="77777777" w:rsidR="001E40C4" w:rsidRDefault="001E40C4" w:rsidP="00EB4EBF">
            <w:pPr>
              <w:spacing w:after="120" w:line="360" w:lineRule="auto"/>
              <w:rPr>
                <w:color w:val="000000"/>
              </w:rPr>
            </w:pPr>
            <w:r>
              <w:rPr>
                <w:color w:val="000000"/>
              </w:rPr>
              <w:t>1.10</w:t>
            </w:r>
          </w:p>
        </w:tc>
        <w:tc>
          <w:tcPr>
            <w:tcW w:w="1800" w:type="dxa"/>
          </w:tcPr>
          <w:p w14:paraId="06E0727A" w14:textId="77777777" w:rsidR="001E40C4" w:rsidRDefault="001E40C4" w:rsidP="00EB4EBF">
            <w:pPr>
              <w:spacing w:after="120" w:line="360" w:lineRule="auto"/>
              <w:rPr>
                <w:color w:val="000000"/>
              </w:rPr>
            </w:pPr>
            <w:r>
              <w:rPr>
                <w:color w:val="000000"/>
              </w:rPr>
              <w:t>4.90</w:t>
            </w:r>
          </w:p>
        </w:tc>
      </w:tr>
      <w:tr w:rsidR="001E40C4" w14:paraId="638E1F87" w14:textId="77777777" w:rsidTr="00EB4EBF">
        <w:trPr>
          <w:trHeight w:val="426"/>
        </w:trPr>
        <w:tc>
          <w:tcPr>
            <w:tcW w:w="2398" w:type="dxa"/>
            <w:vMerge/>
            <w:tcBorders>
              <w:top w:val="single" w:sz="4" w:space="0" w:color="000000"/>
            </w:tcBorders>
            <w:vAlign w:val="center"/>
          </w:tcPr>
          <w:p w14:paraId="3534EA40"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shd w:val="clear" w:color="auto" w:fill="auto"/>
          </w:tcPr>
          <w:p w14:paraId="4A0B6C32" w14:textId="77777777" w:rsidR="001E40C4" w:rsidRDefault="001E40C4" w:rsidP="00EB4EBF">
            <w:pPr>
              <w:spacing w:after="120" w:line="360" w:lineRule="auto"/>
              <w:rPr>
                <w:b/>
                <w:color w:val="000000"/>
              </w:rPr>
            </w:pPr>
            <w:r>
              <w:rPr>
                <w:color w:val="000000"/>
              </w:rPr>
              <w:t xml:space="preserve">Number of </w:t>
            </w:r>
            <w:r>
              <w:rPr>
                <w:b/>
                <w:color w:val="000000"/>
              </w:rPr>
              <w:t>farms</w:t>
            </w:r>
            <w:r>
              <w:rPr>
                <w:color w:val="000000"/>
              </w:rPr>
              <w:t xml:space="preserve"> participating in farm records/</w:t>
            </w:r>
            <w:r>
              <w:rPr>
                <w:b/>
                <w:color w:val="000000"/>
              </w:rPr>
              <w:t>benchmarking</w:t>
            </w:r>
          </w:p>
        </w:tc>
        <w:tc>
          <w:tcPr>
            <w:tcW w:w="1804" w:type="dxa"/>
            <w:shd w:val="clear" w:color="auto" w:fill="auto"/>
          </w:tcPr>
          <w:p w14:paraId="334296ED" w14:textId="77777777" w:rsidR="001E40C4" w:rsidRDefault="001E40C4" w:rsidP="00EB4EBF">
            <w:pPr>
              <w:spacing w:after="120" w:line="360" w:lineRule="auto"/>
              <w:rPr>
                <w:color w:val="000000"/>
              </w:rPr>
            </w:pPr>
            <w:r>
              <w:rPr>
                <w:color w:val="000000"/>
              </w:rPr>
              <w:t>4.90</w:t>
            </w:r>
          </w:p>
        </w:tc>
        <w:tc>
          <w:tcPr>
            <w:tcW w:w="1804" w:type="dxa"/>
          </w:tcPr>
          <w:p w14:paraId="1CA4D6FE" w14:textId="77777777" w:rsidR="001E40C4" w:rsidRDefault="001E40C4" w:rsidP="00EB4EBF">
            <w:pPr>
              <w:spacing w:after="120" w:line="360" w:lineRule="auto"/>
              <w:rPr>
                <w:color w:val="000000"/>
              </w:rPr>
            </w:pPr>
            <w:r>
              <w:rPr>
                <w:color w:val="000000"/>
              </w:rPr>
              <w:t>3.60</w:t>
            </w:r>
          </w:p>
        </w:tc>
        <w:tc>
          <w:tcPr>
            <w:tcW w:w="1800" w:type="dxa"/>
          </w:tcPr>
          <w:p w14:paraId="7AD8A064" w14:textId="77777777" w:rsidR="001E40C4" w:rsidRDefault="001E40C4" w:rsidP="00EB4EBF">
            <w:pPr>
              <w:spacing w:after="120" w:line="360" w:lineRule="auto"/>
              <w:rPr>
                <w:color w:val="000000"/>
              </w:rPr>
            </w:pPr>
            <w:r>
              <w:rPr>
                <w:color w:val="000000"/>
              </w:rPr>
              <w:t>1.30</w:t>
            </w:r>
          </w:p>
        </w:tc>
      </w:tr>
      <w:tr w:rsidR="001E40C4" w14:paraId="122E9A9D" w14:textId="77777777" w:rsidTr="00EB4EBF">
        <w:trPr>
          <w:trHeight w:val="426"/>
        </w:trPr>
        <w:tc>
          <w:tcPr>
            <w:tcW w:w="2398" w:type="dxa"/>
            <w:vMerge/>
            <w:tcBorders>
              <w:top w:val="single" w:sz="4" w:space="0" w:color="000000"/>
            </w:tcBorders>
            <w:vAlign w:val="center"/>
          </w:tcPr>
          <w:p w14:paraId="5E5C59FA"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shd w:val="clear" w:color="auto" w:fill="auto"/>
          </w:tcPr>
          <w:p w14:paraId="17F4C728" w14:textId="77777777" w:rsidR="001E40C4" w:rsidRDefault="001E40C4" w:rsidP="00EB4EBF">
            <w:pPr>
              <w:spacing w:after="120" w:line="360" w:lineRule="auto"/>
              <w:rPr>
                <w:b/>
                <w:color w:val="000000"/>
              </w:rPr>
            </w:pPr>
            <w:r>
              <w:rPr>
                <w:b/>
                <w:color w:val="000000"/>
              </w:rPr>
              <w:t xml:space="preserve">Import tariffs </w:t>
            </w:r>
          </w:p>
        </w:tc>
        <w:tc>
          <w:tcPr>
            <w:tcW w:w="1804" w:type="dxa"/>
            <w:shd w:val="clear" w:color="auto" w:fill="auto"/>
          </w:tcPr>
          <w:p w14:paraId="2488FC42" w14:textId="77777777" w:rsidR="001E40C4" w:rsidRDefault="001E40C4" w:rsidP="00EB4EBF">
            <w:pPr>
              <w:spacing w:after="120" w:line="360" w:lineRule="auto"/>
              <w:rPr>
                <w:color w:val="000000"/>
              </w:rPr>
            </w:pPr>
            <w:r>
              <w:rPr>
                <w:color w:val="000000"/>
              </w:rPr>
              <w:t>2.50</w:t>
            </w:r>
          </w:p>
        </w:tc>
        <w:tc>
          <w:tcPr>
            <w:tcW w:w="1804" w:type="dxa"/>
          </w:tcPr>
          <w:p w14:paraId="364248B1" w14:textId="77777777" w:rsidR="001E40C4" w:rsidRDefault="001E40C4" w:rsidP="00EB4EBF">
            <w:pPr>
              <w:spacing w:after="120" w:line="360" w:lineRule="auto"/>
              <w:rPr>
                <w:color w:val="000000"/>
              </w:rPr>
            </w:pPr>
            <w:r>
              <w:rPr>
                <w:color w:val="000000"/>
              </w:rPr>
              <w:t>2.50</w:t>
            </w:r>
          </w:p>
        </w:tc>
        <w:tc>
          <w:tcPr>
            <w:tcW w:w="1800" w:type="dxa"/>
          </w:tcPr>
          <w:p w14:paraId="27EB8A8A" w14:textId="77777777" w:rsidR="001E40C4" w:rsidRDefault="001E40C4" w:rsidP="00EB4EBF">
            <w:pPr>
              <w:spacing w:after="120" w:line="360" w:lineRule="auto"/>
              <w:rPr>
                <w:color w:val="000000"/>
              </w:rPr>
            </w:pPr>
            <w:r>
              <w:rPr>
                <w:color w:val="000000"/>
              </w:rPr>
              <w:t>0.00</w:t>
            </w:r>
          </w:p>
        </w:tc>
      </w:tr>
      <w:tr w:rsidR="001E40C4" w14:paraId="75817BC9" w14:textId="77777777" w:rsidTr="00EB4EBF">
        <w:trPr>
          <w:trHeight w:val="426"/>
        </w:trPr>
        <w:tc>
          <w:tcPr>
            <w:tcW w:w="2398" w:type="dxa"/>
            <w:vMerge/>
            <w:tcBorders>
              <w:top w:val="single" w:sz="4" w:space="0" w:color="000000"/>
            </w:tcBorders>
            <w:vAlign w:val="center"/>
          </w:tcPr>
          <w:p w14:paraId="20EE41A5"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shd w:val="clear" w:color="auto" w:fill="auto"/>
          </w:tcPr>
          <w:p w14:paraId="6F590ACA" w14:textId="77777777" w:rsidR="001E40C4" w:rsidRDefault="001E40C4" w:rsidP="00EB4EBF">
            <w:pPr>
              <w:spacing w:after="120" w:line="360" w:lineRule="auto"/>
              <w:rPr>
                <w:color w:val="000000"/>
              </w:rPr>
            </w:pPr>
            <w:r>
              <w:rPr>
                <w:b/>
                <w:color w:val="000000"/>
              </w:rPr>
              <w:t>Ability to export</w:t>
            </w:r>
            <w:r>
              <w:rPr>
                <w:color w:val="000000"/>
              </w:rPr>
              <w:t xml:space="preserve"> produce</w:t>
            </w:r>
          </w:p>
        </w:tc>
        <w:tc>
          <w:tcPr>
            <w:tcW w:w="1804" w:type="dxa"/>
            <w:shd w:val="clear" w:color="auto" w:fill="auto"/>
          </w:tcPr>
          <w:p w14:paraId="45FFDBE5" w14:textId="77777777" w:rsidR="001E40C4" w:rsidRDefault="001E40C4" w:rsidP="00EB4EBF">
            <w:pPr>
              <w:spacing w:after="120" w:line="360" w:lineRule="auto"/>
              <w:rPr>
                <w:color w:val="000000"/>
              </w:rPr>
            </w:pPr>
            <w:r>
              <w:rPr>
                <w:color w:val="000000"/>
              </w:rPr>
              <w:t>6.90</w:t>
            </w:r>
          </w:p>
        </w:tc>
        <w:tc>
          <w:tcPr>
            <w:tcW w:w="1804" w:type="dxa"/>
          </w:tcPr>
          <w:p w14:paraId="03A3CB6B" w14:textId="77777777" w:rsidR="001E40C4" w:rsidRDefault="001E40C4" w:rsidP="00EB4EBF">
            <w:pPr>
              <w:spacing w:after="120" w:line="360" w:lineRule="auto"/>
              <w:rPr>
                <w:color w:val="000000"/>
              </w:rPr>
            </w:pPr>
            <w:r>
              <w:rPr>
                <w:color w:val="000000"/>
              </w:rPr>
              <w:t>2.40</w:t>
            </w:r>
          </w:p>
        </w:tc>
        <w:tc>
          <w:tcPr>
            <w:tcW w:w="1800" w:type="dxa"/>
          </w:tcPr>
          <w:p w14:paraId="3DBF7893" w14:textId="77777777" w:rsidR="001E40C4" w:rsidRDefault="001E40C4" w:rsidP="00EB4EBF">
            <w:pPr>
              <w:spacing w:after="120" w:line="360" w:lineRule="auto"/>
              <w:rPr>
                <w:color w:val="000000"/>
              </w:rPr>
            </w:pPr>
            <w:r>
              <w:rPr>
                <w:color w:val="000000"/>
              </w:rPr>
              <w:t>4.50</w:t>
            </w:r>
          </w:p>
        </w:tc>
      </w:tr>
      <w:tr w:rsidR="001E40C4" w14:paraId="727E9855" w14:textId="77777777" w:rsidTr="00EB4EBF">
        <w:trPr>
          <w:trHeight w:val="426"/>
        </w:trPr>
        <w:tc>
          <w:tcPr>
            <w:tcW w:w="2398" w:type="dxa"/>
            <w:vMerge/>
            <w:tcBorders>
              <w:top w:val="single" w:sz="4" w:space="0" w:color="000000"/>
            </w:tcBorders>
            <w:vAlign w:val="center"/>
          </w:tcPr>
          <w:p w14:paraId="0376CCCD"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tcBorders>
              <w:bottom w:val="single" w:sz="4" w:space="0" w:color="000000"/>
            </w:tcBorders>
            <w:shd w:val="clear" w:color="auto" w:fill="auto"/>
          </w:tcPr>
          <w:p w14:paraId="7F9B94D5" w14:textId="77777777" w:rsidR="001E40C4" w:rsidRDefault="001E40C4" w:rsidP="00EB4EBF">
            <w:pPr>
              <w:spacing w:after="120" w:line="360" w:lineRule="auto"/>
              <w:rPr>
                <w:b/>
                <w:color w:val="000000"/>
              </w:rPr>
            </w:pPr>
            <w:r>
              <w:rPr>
                <w:b/>
                <w:color w:val="000000"/>
              </w:rPr>
              <w:t>Relative affordability</w:t>
            </w:r>
          </w:p>
        </w:tc>
        <w:tc>
          <w:tcPr>
            <w:tcW w:w="1804" w:type="dxa"/>
            <w:tcBorders>
              <w:bottom w:val="single" w:sz="4" w:space="0" w:color="000000"/>
            </w:tcBorders>
            <w:shd w:val="clear" w:color="auto" w:fill="auto"/>
          </w:tcPr>
          <w:p w14:paraId="0EA9B0B5" w14:textId="77777777" w:rsidR="001E40C4" w:rsidRDefault="001E40C4" w:rsidP="00EB4EBF">
            <w:pPr>
              <w:spacing w:after="120" w:line="360" w:lineRule="auto"/>
              <w:rPr>
                <w:color w:val="000000"/>
              </w:rPr>
            </w:pPr>
            <w:r>
              <w:rPr>
                <w:color w:val="000000"/>
              </w:rPr>
              <w:t>2.80</w:t>
            </w:r>
          </w:p>
        </w:tc>
        <w:tc>
          <w:tcPr>
            <w:tcW w:w="1804" w:type="dxa"/>
            <w:tcBorders>
              <w:bottom w:val="single" w:sz="4" w:space="0" w:color="000000"/>
            </w:tcBorders>
          </w:tcPr>
          <w:p w14:paraId="1EECD703" w14:textId="77777777" w:rsidR="001E40C4" w:rsidRDefault="001E40C4" w:rsidP="00EB4EBF">
            <w:pPr>
              <w:spacing w:after="120" w:line="360" w:lineRule="auto"/>
              <w:rPr>
                <w:color w:val="000000"/>
              </w:rPr>
            </w:pPr>
            <w:r>
              <w:rPr>
                <w:color w:val="000000"/>
              </w:rPr>
              <w:t>0.50</w:t>
            </w:r>
          </w:p>
        </w:tc>
        <w:tc>
          <w:tcPr>
            <w:tcW w:w="1800" w:type="dxa"/>
            <w:tcBorders>
              <w:bottom w:val="single" w:sz="4" w:space="0" w:color="000000"/>
            </w:tcBorders>
          </w:tcPr>
          <w:p w14:paraId="7F015DF6" w14:textId="77777777" w:rsidR="001E40C4" w:rsidRDefault="001E40C4" w:rsidP="00EB4EBF">
            <w:pPr>
              <w:spacing w:after="120" w:line="360" w:lineRule="auto"/>
              <w:rPr>
                <w:color w:val="000000"/>
              </w:rPr>
            </w:pPr>
            <w:r>
              <w:rPr>
                <w:color w:val="000000"/>
              </w:rPr>
              <w:t>2.30</w:t>
            </w:r>
          </w:p>
        </w:tc>
      </w:tr>
      <w:tr w:rsidR="001E40C4" w14:paraId="1C4EB9A3" w14:textId="77777777" w:rsidTr="00EB4EBF">
        <w:trPr>
          <w:trHeight w:val="426"/>
        </w:trPr>
        <w:tc>
          <w:tcPr>
            <w:tcW w:w="2398" w:type="dxa"/>
            <w:vMerge w:val="restart"/>
            <w:tcBorders>
              <w:top w:val="single" w:sz="4" w:space="0" w:color="000000"/>
            </w:tcBorders>
            <w:vAlign w:val="center"/>
          </w:tcPr>
          <w:p w14:paraId="7DA6D95B" w14:textId="77777777" w:rsidR="001E40C4" w:rsidRDefault="001E40C4" w:rsidP="00EB4EBF">
            <w:pPr>
              <w:spacing w:after="120" w:line="360" w:lineRule="auto"/>
              <w:jc w:val="center"/>
              <w:rPr>
                <w:color w:val="000000"/>
              </w:rPr>
            </w:pPr>
            <w:r>
              <w:rPr>
                <w:color w:val="000000"/>
              </w:rPr>
              <w:t>Social</w:t>
            </w:r>
          </w:p>
        </w:tc>
        <w:tc>
          <w:tcPr>
            <w:tcW w:w="2398" w:type="dxa"/>
            <w:tcBorders>
              <w:top w:val="single" w:sz="4" w:space="0" w:color="000000"/>
            </w:tcBorders>
            <w:shd w:val="clear" w:color="auto" w:fill="auto"/>
          </w:tcPr>
          <w:p w14:paraId="04ED683B" w14:textId="77777777" w:rsidR="001E40C4" w:rsidRDefault="001E40C4" w:rsidP="00EB4EBF">
            <w:pPr>
              <w:spacing w:after="120" w:line="360" w:lineRule="auto"/>
              <w:rPr>
                <w:b/>
                <w:color w:val="000000"/>
              </w:rPr>
            </w:pPr>
            <w:r>
              <w:rPr>
                <w:color w:val="000000"/>
              </w:rPr>
              <w:t xml:space="preserve">Number of on </w:t>
            </w:r>
            <w:r>
              <w:rPr>
                <w:b/>
                <w:color w:val="000000"/>
              </w:rPr>
              <w:t>farm events</w:t>
            </w:r>
          </w:p>
        </w:tc>
        <w:tc>
          <w:tcPr>
            <w:tcW w:w="1804" w:type="dxa"/>
            <w:tcBorders>
              <w:top w:val="single" w:sz="4" w:space="0" w:color="000000"/>
            </w:tcBorders>
            <w:shd w:val="clear" w:color="auto" w:fill="auto"/>
          </w:tcPr>
          <w:p w14:paraId="22C44FC4" w14:textId="77777777" w:rsidR="001E40C4" w:rsidRDefault="001E40C4" w:rsidP="00EB4EBF">
            <w:pPr>
              <w:spacing w:after="120" w:line="360" w:lineRule="auto"/>
              <w:rPr>
                <w:color w:val="000000"/>
              </w:rPr>
            </w:pPr>
            <w:r>
              <w:rPr>
                <w:color w:val="000000"/>
              </w:rPr>
              <w:t>1.90</w:t>
            </w:r>
          </w:p>
        </w:tc>
        <w:tc>
          <w:tcPr>
            <w:tcW w:w="1804" w:type="dxa"/>
            <w:tcBorders>
              <w:top w:val="single" w:sz="4" w:space="0" w:color="000000"/>
            </w:tcBorders>
          </w:tcPr>
          <w:p w14:paraId="6034CBBF" w14:textId="77777777" w:rsidR="001E40C4" w:rsidRDefault="001E40C4" w:rsidP="00EB4EBF">
            <w:pPr>
              <w:spacing w:after="120" w:line="360" w:lineRule="auto"/>
              <w:rPr>
                <w:color w:val="000000"/>
              </w:rPr>
            </w:pPr>
            <w:r>
              <w:rPr>
                <w:color w:val="000000"/>
              </w:rPr>
              <w:t>1.70</w:t>
            </w:r>
          </w:p>
        </w:tc>
        <w:tc>
          <w:tcPr>
            <w:tcW w:w="1800" w:type="dxa"/>
            <w:tcBorders>
              <w:top w:val="single" w:sz="4" w:space="0" w:color="000000"/>
            </w:tcBorders>
          </w:tcPr>
          <w:p w14:paraId="64794B68" w14:textId="77777777" w:rsidR="001E40C4" w:rsidRDefault="001E40C4" w:rsidP="00EB4EBF">
            <w:pPr>
              <w:spacing w:after="120" w:line="360" w:lineRule="auto"/>
              <w:rPr>
                <w:color w:val="000000"/>
              </w:rPr>
            </w:pPr>
            <w:r>
              <w:rPr>
                <w:color w:val="000000"/>
              </w:rPr>
              <w:t>0.20</w:t>
            </w:r>
          </w:p>
        </w:tc>
      </w:tr>
      <w:tr w:rsidR="001E40C4" w14:paraId="76E89C7A" w14:textId="77777777" w:rsidTr="00EB4EBF">
        <w:trPr>
          <w:trHeight w:val="426"/>
        </w:trPr>
        <w:tc>
          <w:tcPr>
            <w:tcW w:w="2398" w:type="dxa"/>
            <w:vMerge/>
            <w:tcBorders>
              <w:top w:val="single" w:sz="4" w:space="0" w:color="000000"/>
            </w:tcBorders>
            <w:vAlign w:val="center"/>
          </w:tcPr>
          <w:p w14:paraId="1334686D"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shd w:val="clear" w:color="auto" w:fill="auto"/>
          </w:tcPr>
          <w:p w14:paraId="5C96D8A4" w14:textId="77777777" w:rsidR="001E40C4" w:rsidRDefault="001E40C4" w:rsidP="00EB4EBF">
            <w:pPr>
              <w:spacing w:after="120" w:line="360" w:lineRule="auto"/>
              <w:rPr>
                <w:b/>
                <w:color w:val="000000"/>
              </w:rPr>
            </w:pPr>
            <w:r>
              <w:rPr>
                <w:color w:val="000000"/>
              </w:rPr>
              <w:t xml:space="preserve">Success of </w:t>
            </w:r>
            <w:r>
              <w:rPr>
                <w:b/>
                <w:color w:val="000000"/>
              </w:rPr>
              <w:t>vegan messaging</w:t>
            </w:r>
          </w:p>
        </w:tc>
        <w:tc>
          <w:tcPr>
            <w:tcW w:w="1804" w:type="dxa"/>
            <w:shd w:val="clear" w:color="auto" w:fill="auto"/>
          </w:tcPr>
          <w:p w14:paraId="2201EA84" w14:textId="77777777" w:rsidR="001E40C4" w:rsidRDefault="001E40C4" w:rsidP="00EB4EBF">
            <w:pPr>
              <w:spacing w:after="120" w:line="360" w:lineRule="auto"/>
              <w:rPr>
                <w:color w:val="000000"/>
              </w:rPr>
            </w:pPr>
            <w:r>
              <w:rPr>
                <w:color w:val="000000"/>
              </w:rPr>
              <w:t>4.40</w:t>
            </w:r>
          </w:p>
        </w:tc>
        <w:tc>
          <w:tcPr>
            <w:tcW w:w="1804" w:type="dxa"/>
          </w:tcPr>
          <w:p w14:paraId="3E8E82C0" w14:textId="77777777" w:rsidR="001E40C4" w:rsidRDefault="001E40C4" w:rsidP="00EB4EBF">
            <w:pPr>
              <w:spacing w:after="120" w:line="360" w:lineRule="auto"/>
              <w:rPr>
                <w:color w:val="000000"/>
              </w:rPr>
            </w:pPr>
            <w:r>
              <w:rPr>
                <w:color w:val="000000"/>
              </w:rPr>
              <w:t>2.30</w:t>
            </w:r>
          </w:p>
        </w:tc>
        <w:tc>
          <w:tcPr>
            <w:tcW w:w="1800" w:type="dxa"/>
          </w:tcPr>
          <w:p w14:paraId="7C3ACD73" w14:textId="77777777" w:rsidR="001E40C4" w:rsidRDefault="001E40C4" w:rsidP="00EB4EBF">
            <w:pPr>
              <w:spacing w:after="120" w:line="360" w:lineRule="auto"/>
              <w:rPr>
                <w:color w:val="000000"/>
              </w:rPr>
            </w:pPr>
            <w:r>
              <w:rPr>
                <w:color w:val="000000"/>
              </w:rPr>
              <w:t>2.10</w:t>
            </w:r>
          </w:p>
        </w:tc>
      </w:tr>
      <w:tr w:rsidR="001E40C4" w14:paraId="351F099F" w14:textId="77777777" w:rsidTr="00EB4EBF">
        <w:trPr>
          <w:trHeight w:val="426"/>
        </w:trPr>
        <w:tc>
          <w:tcPr>
            <w:tcW w:w="2398" w:type="dxa"/>
            <w:vMerge/>
            <w:tcBorders>
              <w:top w:val="single" w:sz="4" w:space="0" w:color="000000"/>
            </w:tcBorders>
            <w:vAlign w:val="center"/>
          </w:tcPr>
          <w:p w14:paraId="54C7DD25"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shd w:val="clear" w:color="auto" w:fill="auto"/>
          </w:tcPr>
          <w:p w14:paraId="127BB2C7" w14:textId="77777777" w:rsidR="001E40C4" w:rsidRDefault="001E40C4" w:rsidP="00EB4EBF">
            <w:pPr>
              <w:spacing w:after="120" w:line="360" w:lineRule="auto"/>
              <w:rPr>
                <w:color w:val="000000"/>
              </w:rPr>
            </w:pPr>
            <w:r>
              <w:rPr>
                <w:color w:val="000000"/>
              </w:rPr>
              <w:t>Amount of</w:t>
            </w:r>
            <w:r>
              <w:rPr>
                <w:b/>
                <w:color w:val="000000"/>
              </w:rPr>
              <w:t xml:space="preserve"> positive messaging</w:t>
            </w:r>
            <w:r>
              <w:rPr>
                <w:color w:val="000000"/>
              </w:rPr>
              <w:t xml:space="preserve"> for meat</w:t>
            </w:r>
          </w:p>
        </w:tc>
        <w:tc>
          <w:tcPr>
            <w:tcW w:w="1804" w:type="dxa"/>
            <w:shd w:val="clear" w:color="auto" w:fill="auto"/>
          </w:tcPr>
          <w:p w14:paraId="2E864A12" w14:textId="77777777" w:rsidR="001E40C4" w:rsidRDefault="001E40C4" w:rsidP="00EB4EBF">
            <w:pPr>
              <w:spacing w:after="120" w:line="360" w:lineRule="auto"/>
              <w:rPr>
                <w:color w:val="000000"/>
              </w:rPr>
            </w:pPr>
            <w:r>
              <w:rPr>
                <w:color w:val="000000"/>
              </w:rPr>
              <w:t>5.30</w:t>
            </w:r>
          </w:p>
        </w:tc>
        <w:tc>
          <w:tcPr>
            <w:tcW w:w="1804" w:type="dxa"/>
          </w:tcPr>
          <w:p w14:paraId="70D45CD8" w14:textId="77777777" w:rsidR="001E40C4" w:rsidRDefault="001E40C4" w:rsidP="00EB4EBF">
            <w:pPr>
              <w:spacing w:after="120" w:line="360" w:lineRule="auto"/>
              <w:rPr>
                <w:color w:val="000000"/>
              </w:rPr>
            </w:pPr>
            <w:r>
              <w:rPr>
                <w:color w:val="000000"/>
              </w:rPr>
              <w:t>2.00</w:t>
            </w:r>
          </w:p>
        </w:tc>
        <w:tc>
          <w:tcPr>
            <w:tcW w:w="1800" w:type="dxa"/>
          </w:tcPr>
          <w:p w14:paraId="1DFAAF2D" w14:textId="77777777" w:rsidR="001E40C4" w:rsidRDefault="001E40C4" w:rsidP="00EB4EBF">
            <w:pPr>
              <w:spacing w:after="120" w:line="360" w:lineRule="auto"/>
              <w:rPr>
                <w:color w:val="000000"/>
              </w:rPr>
            </w:pPr>
            <w:r>
              <w:rPr>
                <w:color w:val="000000"/>
              </w:rPr>
              <w:t>3.30</w:t>
            </w:r>
          </w:p>
        </w:tc>
      </w:tr>
      <w:tr w:rsidR="001E40C4" w14:paraId="3905F73F" w14:textId="77777777" w:rsidTr="00EB4EBF">
        <w:trPr>
          <w:trHeight w:val="426"/>
        </w:trPr>
        <w:tc>
          <w:tcPr>
            <w:tcW w:w="2398" w:type="dxa"/>
            <w:vMerge/>
            <w:tcBorders>
              <w:top w:val="single" w:sz="4" w:space="0" w:color="000000"/>
            </w:tcBorders>
            <w:vAlign w:val="center"/>
          </w:tcPr>
          <w:p w14:paraId="02C0DC0D"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shd w:val="clear" w:color="auto" w:fill="auto"/>
          </w:tcPr>
          <w:p w14:paraId="3BC6968B" w14:textId="77777777" w:rsidR="001E40C4" w:rsidRDefault="001E40C4" w:rsidP="00EB4EBF">
            <w:pPr>
              <w:spacing w:after="120" w:line="360" w:lineRule="auto"/>
              <w:rPr>
                <w:color w:val="000000"/>
              </w:rPr>
            </w:pPr>
            <w:r>
              <w:rPr>
                <w:b/>
                <w:color w:val="000000"/>
              </w:rPr>
              <w:t>Consumer demand</w:t>
            </w:r>
            <w:r>
              <w:rPr>
                <w:color w:val="000000"/>
              </w:rPr>
              <w:t xml:space="preserve"> for meat</w:t>
            </w:r>
          </w:p>
        </w:tc>
        <w:tc>
          <w:tcPr>
            <w:tcW w:w="1804" w:type="dxa"/>
            <w:shd w:val="clear" w:color="auto" w:fill="auto"/>
          </w:tcPr>
          <w:p w14:paraId="4C8A38B3" w14:textId="77777777" w:rsidR="001E40C4" w:rsidRDefault="001E40C4" w:rsidP="00EB4EBF">
            <w:pPr>
              <w:spacing w:after="120" w:line="360" w:lineRule="auto"/>
              <w:rPr>
                <w:color w:val="000000"/>
              </w:rPr>
            </w:pPr>
            <w:r>
              <w:rPr>
                <w:color w:val="000000"/>
              </w:rPr>
              <w:t>5.10</w:t>
            </w:r>
          </w:p>
        </w:tc>
        <w:tc>
          <w:tcPr>
            <w:tcW w:w="1804" w:type="dxa"/>
          </w:tcPr>
          <w:p w14:paraId="6DAE1293" w14:textId="77777777" w:rsidR="001E40C4" w:rsidRDefault="001E40C4" w:rsidP="00EB4EBF">
            <w:pPr>
              <w:spacing w:after="120" w:line="360" w:lineRule="auto"/>
              <w:rPr>
                <w:color w:val="000000"/>
              </w:rPr>
            </w:pPr>
            <w:r>
              <w:rPr>
                <w:color w:val="000000"/>
              </w:rPr>
              <w:t>3.70</w:t>
            </w:r>
          </w:p>
        </w:tc>
        <w:tc>
          <w:tcPr>
            <w:tcW w:w="1800" w:type="dxa"/>
          </w:tcPr>
          <w:p w14:paraId="4A0B92A7" w14:textId="77777777" w:rsidR="001E40C4" w:rsidRDefault="001E40C4" w:rsidP="00EB4EBF">
            <w:pPr>
              <w:spacing w:after="120" w:line="360" w:lineRule="auto"/>
              <w:rPr>
                <w:color w:val="000000"/>
              </w:rPr>
            </w:pPr>
            <w:r>
              <w:rPr>
                <w:color w:val="000000"/>
              </w:rPr>
              <w:t>1.40</w:t>
            </w:r>
          </w:p>
        </w:tc>
      </w:tr>
      <w:tr w:rsidR="001E40C4" w14:paraId="35422933" w14:textId="77777777" w:rsidTr="00EB4EBF">
        <w:trPr>
          <w:trHeight w:val="426"/>
        </w:trPr>
        <w:tc>
          <w:tcPr>
            <w:tcW w:w="2398" w:type="dxa"/>
            <w:vMerge/>
            <w:tcBorders>
              <w:top w:val="single" w:sz="4" w:space="0" w:color="000000"/>
            </w:tcBorders>
            <w:vAlign w:val="center"/>
          </w:tcPr>
          <w:p w14:paraId="34EAF8EA"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shd w:val="clear" w:color="auto" w:fill="auto"/>
          </w:tcPr>
          <w:p w14:paraId="355BF85C" w14:textId="77777777" w:rsidR="001E40C4" w:rsidRDefault="001E40C4" w:rsidP="00EB4EBF">
            <w:pPr>
              <w:spacing w:after="120" w:line="360" w:lineRule="auto"/>
              <w:rPr>
                <w:b/>
                <w:color w:val="000000"/>
              </w:rPr>
            </w:pPr>
            <w:r>
              <w:rPr>
                <w:b/>
                <w:color w:val="000000"/>
              </w:rPr>
              <w:t>Employment</w:t>
            </w:r>
          </w:p>
        </w:tc>
        <w:tc>
          <w:tcPr>
            <w:tcW w:w="1804" w:type="dxa"/>
            <w:shd w:val="clear" w:color="auto" w:fill="auto"/>
          </w:tcPr>
          <w:p w14:paraId="2453A29D" w14:textId="77777777" w:rsidR="001E40C4" w:rsidRDefault="001E40C4" w:rsidP="00EB4EBF">
            <w:pPr>
              <w:spacing w:after="120" w:line="360" w:lineRule="auto"/>
              <w:rPr>
                <w:color w:val="000000"/>
              </w:rPr>
            </w:pPr>
            <w:r>
              <w:rPr>
                <w:color w:val="000000"/>
              </w:rPr>
              <w:t>1.60</w:t>
            </w:r>
          </w:p>
        </w:tc>
        <w:tc>
          <w:tcPr>
            <w:tcW w:w="1804" w:type="dxa"/>
          </w:tcPr>
          <w:p w14:paraId="37921590" w14:textId="77777777" w:rsidR="001E40C4" w:rsidRDefault="001E40C4" w:rsidP="00EB4EBF">
            <w:pPr>
              <w:spacing w:after="120" w:line="360" w:lineRule="auto"/>
              <w:rPr>
                <w:color w:val="000000"/>
              </w:rPr>
            </w:pPr>
            <w:r>
              <w:rPr>
                <w:color w:val="000000"/>
              </w:rPr>
              <w:t>0.20</w:t>
            </w:r>
          </w:p>
        </w:tc>
        <w:tc>
          <w:tcPr>
            <w:tcW w:w="1800" w:type="dxa"/>
          </w:tcPr>
          <w:p w14:paraId="7A51F573" w14:textId="77777777" w:rsidR="001E40C4" w:rsidRDefault="001E40C4" w:rsidP="00EB4EBF">
            <w:pPr>
              <w:spacing w:after="120" w:line="360" w:lineRule="auto"/>
              <w:rPr>
                <w:color w:val="000000"/>
              </w:rPr>
            </w:pPr>
            <w:r>
              <w:rPr>
                <w:color w:val="000000"/>
              </w:rPr>
              <w:t>1.40</w:t>
            </w:r>
          </w:p>
        </w:tc>
      </w:tr>
      <w:tr w:rsidR="001E40C4" w14:paraId="3E3E06E3" w14:textId="77777777" w:rsidTr="00EB4EBF">
        <w:trPr>
          <w:trHeight w:val="426"/>
        </w:trPr>
        <w:tc>
          <w:tcPr>
            <w:tcW w:w="2398" w:type="dxa"/>
            <w:vMerge/>
            <w:tcBorders>
              <w:top w:val="single" w:sz="4" w:space="0" w:color="000000"/>
            </w:tcBorders>
            <w:vAlign w:val="center"/>
          </w:tcPr>
          <w:p w14:paraId="46335D13"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shd w:val="clear" w:color="auto" w:fill="auto"/>
          </w:tcPr>
          <w:p w14:paraId="3B8669AF" w14:textId="77777777" w:rsidR="001E40C4" w:rsidRDefault="001E40C4" w:rsidP="00EB4EBF">
            <w:pPr>
              <w:spacing w:after="120" w:line="360" w:lineRule="auto"/>
              <w:rPr>
                <w:color w:val="000000"/>
              </w:rPr>
            </w:pPr>
            <w:r>
              <w:rPr>
                <w:b/>
                <w:color w:val="000000"/>
              </w:rPr>
              <w:t xml:space="preserve">Training / skill level </w:t>
            </w:r>
            <w:r>
              <w:rPr>
                <w:color w:val="000000"/>
              </w:rPr>
              <w:t>(individual)</w:t>
            </w:r>
          </w:p>
        </w:tc>
        <w:tc>
          <w:tcPr>
            <w:tcW w:w="1804" w:type="dxa"/>
            <w:shd w:val="clear" w:color="auto" w:fill="auto"/>
          </w:tcPr>
          <w:p w14:paraId="2E9138DD" w14:textId="77777777" w:rsidR="001E40C4" w:rsidRDefault="001E40C4" w:rsidP="00EB4EBF">
            <w:pPr>
              <w:spacing w:after="120" w:line="360" w:lineRule="auto"/>
              <w:rPr>
                <w:color w:val="000000"/>
              </w:rPr>
            </w:pPr>
            <w:r>
              <w:rPr>
                <w:color w:val="000000"/>
              </w:rPr>
              <w:t>4.00</w:t>
            </w:r>
          </w:p>
        </w:tc>
        <w:tc>
          <w:tcPr>
            <w:tcW w:w="1804" w:type="dxa"/>
          </w:tcPr>
          <w:p w14:paraId="143F4B68" w14:textId="77777777" w:rsidR="001E40C4" w:rsidRDefault="001E40C4" w:rsidP="00EB4EBF">
            <w:pPr>
              <w:spacing w:after="120" w:line="360" w:lineRule="auto"/>
              <w:rPr>
                <w:color w:val="000000"/>
              </w:rPr>
            </w:pPr>
            <w:r>
              <w:rPr>
                <w:color w:val="000000"/>
              </w:rPr>
              <w:t>2.60</w:t>
            </w:r>
          </w:p>
        </w:tc>
        <w:tc>
          <w:tcPr>
            <w:tcW w:w="1800" w:type="dxa"/>
          </w:tcPr>
          <w:p w14:paraId="5B3C9571" w14:textId="77777777" w:rsidR="001E40C4" w:rsidRDefault="001E40C4" w:rsidP="00EB4EBF">
            <w:pPr>
              <w:spacing w:after="120" w:line="360" w:lineRule="auto"/>
              <w:rPr>
                <w:color w:val="000000"/>
              </w:rPr>
            </w:pPr>
            <w:r>
              <w:rPr>
                <w:color w:val="000000"/>
              </w:rPr>
              <w:t>1.40</w:t>
            </w:r>
          </w:p>
        </w:tc>
      </w:tr>
      <w:tr w:rsidR="001E40C4" w14:paraId="51BA9B5C" w14:textId="77777777" w:rsidTr="00EB4EBF">
        <w:trPr>
          <w:trHeight w:val="426"/>
        </w:trPr>
        <w:tc>
          <w:tcPr>
            <w:tcW w:w="2398" w:type="dxa"/>
            <w:vMerge/>
            <w:tcBorders>
              <w:top w:val="single" w:sz="4" w:space="0" w:color="000000"/>
            </w:tcBorders>
            <w:vAlign w:val="center"/>
          </w:tcPr>
          <w:p w14:paraId="6C9B0F73"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shd w:val="clear" w:color="auto" w:fill="auto"/>
          </w:tcPr>
          <w:p w14:paraId="13AC9894" w14:textId="77777777" w:rsidR="001E40C4" w:rsidRDefault="001E40C4" w:rsidP="00EB4EBF">
            <w:pPr>
              <w:spacing w:after="120" w:line="360" w:lineRule="auto"/>
              <w:rPr>
                <w:color w:val="000000"/>
              </w:rPr>
            </w:pPr>
            <w:r>
              <w:rPr>
                <w:b/>
                <w:color w:val="000000"/>
              </w:rPr>
              <w:t>Demand for local</w:t>
            </w:r>
            <w:r>
              <w:rPr>
                <w:color w:val="000000"/>
              </w:rPr>
              <w:t xml:space="preserve"> food</w:t>
            </w:r>
          </w:p>
        </w:tc>
        <w:tc>
          <w:tcPr>
            <w:tcW w:w="1804" w:type="dxa"/>
            <w:shd w:val="clear" w:color="auto" w:fill="auto"/>
          </w:tcPr>
          <w:p w14:paraId="5F662B86" w14:textId="77777777" w:rsidR="001E40C4" w:rsidRDefault="001E40C4" w:rsidP="00EB4EBF">
            <w:pPr>
              <w:spacing w:after="120" w:line="360" w:lineRule="auto"/>
              <w:rPr>
                <w:color w:val="000000"/>
              </w:rPr>
            </w:pPr>
            <w:r>
              <w:rPr>
                <w:color w:val="000000"/>
              </w:rPr>
              <w:t>5.40</w:t>
            </w:r>
          </w:p>
        </w:tc>
        <w:tc>
          <w:tcPr>
            <w:tcW w:w="1804" w:type="dxa"/>
          </w:tcPr>
          <w:p w14:paraId="6DA091A3" w14:textId="77777777" w:rsidR="001E40C4" w:rsidRDefault="001E40C4" w:rsidP="00EB4EBF">
            <w:pPr>
              <w:spacing w:after="120" w:line="360" w:lineRule="auto"/>
              <w:rPr>
                <w:color w:val="000000"/>
              </w:rPr>
            </w:pPr>
            <w:r>
              <w:rPr>
                <w:color w:val="000000"/>
              </w:rPr>
              <w:t>3.20</w:t>
            </w:r>
          </w:p>
        </w:tc>
        <w:tc>
          <w:tcPr>
            <w:tcW w:w="1800" w:type="dxa"/>
          </w:tcPr>
          <w:p w14:paraId="440011E0" w14:textId="77777777" w:rsidR="001E40C4" w:rsidRDefault="001E40C4" w:rsidP="00EB4EBF">
            <w:pPr>
              <w:spacing w:after="120" w:line="360" w:lineRule="auto"/>
              <w:rPr>
                <w:color w:val="000000"/>
              </w:rPr>
            </w:pPr>
            <w:r>
              <w:rPr>
                <w:color w:val="000000"/>
              </w:rPr>
              <w:t>2.20</w:t>
            </w:r>
          </w:p>
        </w:tc>
      </w:tr>
      <w:tr w:rsidR="001E40C4" w14:paraId="4E45D632" w14:textId="77777777" w:rsidTr="00EB4EBF">
        <w:trPr>
          <w:trHeight w:val="426"/>
        </w:trPr>
        <w:tc>
          <w:tcPr>
            <w:tcW w:w="2398" w:type="dxa"/>
            <w:vMerge/>
            <w:tcBorders>
              <w:top w:val="single" w:sz="4" w:space="0" w:color="000000"/>
            </w:tcBorders>
            <w:vAlign w:val="center"/>
          </w:tcPr>
          <w:p w14:paraId="7EE70238"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tcBorders>
              <w:bottom w:val="single" w:sz="4" w:space="0" w:color="000000"/>
            </w:tcBorders>
            <w:shd w:val="clear" w:color="auto" w:fill="auto"/>
          </w:tcPr>
          <w:p w14:paraId="7F4D0A76" w14:textId="77777777" w:rsidR="001E40C4" w:rsidRDefault="001E40C4" w:rsidP="00EB4EBF">
            <w:pPr>
              <w:spacing w:after="120" w:line="360" w:lineRule="auto"/>
              <w:rPr>
                <w:b/>
                <w:color w:val="000000"/>
              </w:rPr>
            </w:pPr>
            <w:r>
              <w:rPr>
                <w:color w:val="000000"/>
              </w:rPr>
              <w:t xml:space="preserve">Consumer </w:t>
            </w:r>
            <w:r>
              <w:rPr>
                <w:b/>
                <w:color w:val="000000"/>
              </w:rPr>
              <w:t>demand for</w:t>
            </w:r>
            <w:r>
              <w:rPr>
                <w:color w:val="000000"/>
              </w:rPr>
              <w:t xml:space="preserve"> increased </w:t>
            </w:r>
            <w:r>
              <w:rPr>
                <w:b/>
                <w:color w:val="000000"/>
              </w:rPr>
              <w:t>environmental</w:t>
            </w:r>
            <w:r>
              <w:rPr>
                <w:color w:val="000000"/>
              </w:rPr>
              <w:t xml:space="preserve"> </w:t>
            </w:r>
            <w:r>
              <w:rPr>
                <w:b/>
                <w:color w:val="000000"/>
              </w:rPr>
              <w:t>management</w:t>
            </w:r>
          </w:p>
        </w:tc>
        <w:tc>
          <w:tcPr>
            <w:tcW w:w="1804" w:type="dxa"/>
            <w:tcBorders>
              <w:bottom w:val="single" w:sz="4" w:space="0" w:color="000000"/>
            </w:tcBorders>
            <w:shd w:val="clear" w:color="auto" w:fill="auto"/>
          </w:tcPr>
          <w:p w14:paraId="49975544" w14:textId="77777777" w:rsidR="001E40C4" w:rsidRDefault="001E40C4" w:rsidP="00EB4EBF">
            <w:pPr>
              <w:spacing w:after="120" w:line="360" w:lineRule="auto"/>
              <w:rPr>
                <w:color w:val="000000"/>
              </w:rPr>
            </w:pPr>
            <w:r>
              <w:rPr>
                <w:color w:val="000000"/>
              </w:rPr>
              <w:t>4.10</w:t>
            </w:r>
          </w:p>
        </w:tc>
        <w:tc>
          <w:tcPr>
            <w:tcW w:w="1804" w:type="dxa"/>
            <w:tcBorders>
              <w:bottom w:val="single" w:sz="4" w:space="0" w:color="000000"/>
            </w:tcBorders>
          </w:tcPr>
          <w:p w14:paraId="4DAEEA0B" w14:textId="77777777" w:rsidR="001E40C4" w:rsidRDefault="001E40C4" w:rsidP="00EB4EBF">
            <w:pPr>
              <w:spacing w:after="120" w:line="360" w:lineRule="auto"/>
              <w:rPr>
                <w:color w:val="000000"/>
              </w:rPr>
            </w:pPr>
            <w:r>
              <w:rPr>
                <w:color w:val="000000"/>
              </w:rPr>
              <w:t>3.20</w:t>
            </w:r>
          </w:p>
        </w:tc>
        <w:tc>
          <w:tcPr>
            <w:tcW w:w="1800" w:type="dxa"/>
            <w:tcBorders>
              <w:bottom w:val="single" w:sz="4" w:space="0" w:color="000000"/>
            </w:tcBorders>
          </w:tcPr>
          <w:p w14:paraId="4A5587C1" w14:textId="77777777" w:rsidR="001E40C4" w:rsidRDefault="001E40C4" w:rsidP="00EB4EBF">
            <w:pPr>
              <w:spacing w:after="120" w:line="360" w:lineRule="auto"/>
              <w:rPr>
                <w:color w:val="000000"/>
              </w:rPr>
            </w:pPr>
            <w:r>
              <w:rPr>
                <w:color w:val="000000"/>
              </w:rPr>
              <w:t>0.90</w:t>
            </w:r>
          </w:p>
        </w:tc>
      </w:tr>
      <w:tr w:rsidR="001E40C4" w14:paraId="30DE1AC2" w14:textId="77777777" w:rsidTr="00EB4EBF">
        <w:trPr>
          <w:trHeight w:val="426"/>
        </w:trPr>
        <w:tc>
          <w:tcPr>
            <w:tcW w:w="2398" w:type="dxa"/>
            <w:vMerge w:val="restart"/>
            <w:tcBorders>
              <w:top w:val="single" w:sz="4" w:space="0" w:color="000000"/>
            </w:tcBorders>
            <w:vAlign w:val="center"/>
          </w:tcPr>
          <w:p w14:paraId="68372942" w14:textId="77777777" w:rsidR="001E40C4" w:rsidRDefault="001E40C4" w:rsidP="00EB4EBF">
            <w:pPr>
              <w:spacing w:after="120" w:line="360" w:lineRule="auto"/>
              <w:jc w:val="center"/>
              <w:rPr>
                <w:color w:val="000000"/>
              </w:rPr>
            </w:pPr>
            <w:r>
              <w:rPr>
                <w:color w:val="000000"/>
              </w:rPr>
              <w:t>Governance</w:t>
            </w:r>
          </w:p>
        </w:tc>
        <w:tc>
          <w:tcPr>
            <w:tcW w:w="2398" w:type="dxa"/>
            <w:tcBorders>
              <w:top w:val="single" w:sz="4" w:space="0" w:color="000000"/>
            </w:tcBorders>
            <w:shd w:val="clear" w:color="auto" w:fill="auto"/>
          </w:tcPr>
          <w:p w14:paraId="2736B4CD" w14:textId="77777777" w:rsidR="001E40C4" w:rsidRDefault="001E40C4" w:rsidP="00EB4EBF">
            <w:pPr>
              <w:spacing w:after="120" w:line="360" w:lineRule="auto"/>
              <w:rPr>
                <w:color w:val="000000"/>
              </w:rPr>
            </w:pPr>
            <w:r>
              <w:rPr>
                <w:color w:val="000000"/>
              </w:rPr>
              <w:t xml:space="preserve">Number of </w:t>
            </w:r>
            <w:r>
              <w:rPr>
                <w:b/>
                <w:color w:val="000000"/>
              </w:rPr>
              <w:t xml:space="preserve">members of assurance schemes </w:t>
            </w:r>
            <w:r>
              <w:rPr>
                <w:color w:val="000000"/>
              </w:rPr>
              <w:t>and standards</w:t>
            </w:r>
          </w:p>
        </w:tc>
        <w:tc>
          <w:tcPr>
            <w:tcW w:w="1804" w:type="dxa"/>
            <w:tcBorders>
              <w:top w:val="single" w:sz="4" w:space="0" w:color="000000"/>
            </w:tcBorders>
            <w:shd w:val="clear" w:color="auto" w:fill="auto"/>
          </w:tcPr>
          <w:p w14:paraId="78C2DE8E" w14:textId="77777777" w:rsidR="001E40C4" w:rsidRDefault="001E40C4" w:rsidP="00EB4EBF">
            <w:pPr>
              <w:spacing w:after="120" w:line="360" w:lineRule="auto"/>
              <w:rPr>
                <w:color w:val="000000"/>
              </w:rPr>
            </w:pPr>
            <w:r>
              <w:rPr>
                <w:color w:val="000000"/>
              </w:rPr>
              <w:t>6.30</w:t>
            </w:r>
          </w:p>
        </w:tc>
        <w:tc>
          <w:tcPr>
            <w:tcW w:w="1804" w:type="dxa"/>
            <w:tcBorders>
              <w:top w:val="single" w:sz="4" w:space="0" w:color="000000"/>
            </w:tcBorders>
          </w:tcPr>
          <w:p w14:paraId="66E0F5BB" w14:textId="77777777" w:rsidR="001E40C4" w:rsidRDefault="001E40C4" w:rsidP="00EB4EBF">
            <w:pPr>
              <w:spacing w:after="120" w:line="360" w:lineRule="auto"/>
              <w:rPr>
                <w:color w:val="000000"/>
              </w:rPr>
            </w:pPr>
            <w:r>
              <w:rPr>
                <w:color w:val="000000"/>
              </w:rPr>
              <w:t>2.60</w:t>
            </w:r>
          </w:p>
        </w:tc>
        <w:tc>
          <w:tcPr>
            <w:tcW w:w="1800" w:type="dxa"/>
            <w:tcBorders>
              <w:top w:val="single" w:sz="4" w:space="0" w:color="000000"/>
            </w:tcBorders>
          </w:tcPr>
          <w:p w14:paraId="5F3FE26B" w14:textId="77777777" w:rsidR="001E40C4" w:rsidRDefault="001E40C4" w:rsidP="00EB4EBF">
            <w:pPr>
              <w:spacing w:after="120" w:line="360" w:lineRule="auto"/>
              <w:rPr>
                <w:color w:val="000000"/>
              </w:rPr>
            </w:pPr>
            <w:r>
              <w:rPr>
                <w:color w:val="000000"/>
              </w:rPr>
              <w:t>3.70</w:t>
            </w:r>
          </w:p>
        </w:tc>
      </w:tr>
      <w:tr w:rsidR="001E40C4" w14:paraId="5B29FDD8" w14:textId="77777777" w:rsidTr="00EB4EBF">
        <w:trPr>
          <w:trHeight w:val="426"/>
        </w:trPr>
        <w:tc>
          <w:tcPr>
            <w:tcW w:w="2398" w:type="dxa"/>
            <w:vMerge/>
            <w:tcBorders>
              <w:top w:val="single" w:sz="4" w:space="0" w:color="000000"/>
            </w:tcBorders>
            <w:vAlign w:val="center"/>
          </w:tcPr>
          <w:p w14:paraId="53B54FEE"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shd w:val="clear" w:color="auto" w:fill="auto"/>
          </w:tcPr>
          <w:p w14:paraId="6DC833ED" w14:textId="77777777" w:rsidR="001E40C4" w:rsidRDefault="001E40C4" w:rsidP="00EB4EBF">
            <w:pPr>
              <w:spacing w:after="120" w:line="360" w:lineRule="auto"/>
              <w:rPr>
                <w:color w:val="000000"/>
              </w:rPr>
            </w:pPr>
            <w:r>
              <w:rPr>
                <w:color w:val="000000"/>
              </w:rPr>
              <w:t xml:space="preserve">Proportion of </w:t>
            </w:r>
            <w:r>
              <w:rPr>
                <w:b/>
                <w:color w:val="000000"/>
              </w:rPr>
              <w:t>animals from dairy</w:t>
            </w:r>
            <w:r>
              <w:rPr>
                <w:color w:val="000000"/>
              </w:rPr>
              <w:t xml:space="preserve"> sector</w:t>
            </w:r>
          </w:p>
        </w:tc>
        <w:tc>
          <w:tcPr>
            <w:tcW w:w="1804" w:type="dxa"/>
            <w:shd w:val="clear" w:color="auto" w:fill="auto"/>
          </w:tcPr>
          <w:p w14:paraId="347CFC77" w14:textId="77777777" w:rsidR="001E40C4" w:rsidRDefault="001E40C4" w:rsidP="00EB4EBF">
            <w:pPr>
              <w:spacing w:after="120" w:line="360" w:lineRule="auto"/>
              <w:rPr>
                <w:color w:val="000000"/>
              </w:rPr>
            </w:pPr>
            <w:r>
              <w:rPr>
                <w:color w:val="000000"/>
              </w:rPr>
              <w:t>1.70</w:t>
            </w:r>
          </w:p>
        </w:tc>
        <w:tc>
          <w:tcPr>
            <w:tcW w:w="1804" w:type="dxa"/>
          </w:tcPr>
          <w:p w14:paraId="39EE3454" w14:textId="77777777" w:rsidR="001E40C4" w:rsidRDefault="001E40C4" w:rsidP="00EB4EBF">
            <w:pPr>
              <w:spacing w:after="120" w:line="360" w:lineRule="auto"/>
              <w:rPr>
                <w:color w:val="000000"/>
              </w:rPr>
            </w:pPr>
            <w:r>
              <w:rPr>
                <w:color w:val="000000"/>
              </w:rPr>
              <w:t>0.20</w:t>
            </w:r>
          </w:p>
        </w:tc>
        <w:tc>
          <w:tcPr>
            <w:tcW w:w="1800" w:type="dxa"/>
          </w:tcPr>
          <w:p w14:paraId="025A3EDB" w14:textId="77777777" w:rsidR="001E40C4" w:rsidRDefault="001E40C4" w:rsidP="00EB4EBF">
            <w:pPr>
              <w:spacing w:after="120" w:line="360" w:lineRule="auto"/>
              <w:rPr>
                <w:color w:val="000000"/>
              </w:rPr>
            </w:pPr>
            <w:r>
              <w:rPr>
                <w:color w:val="000000"/>
              </w:rPr>
              <w:t>1.50</w:t>
            </w:r>
          </w:p>
        </w:tc>
      </w:tr>
      <w:tr w:rsidR="001E40C4" w14:paraId="78309738" w14:textId="77777777" w:rsidTr="00EB4EBF">
        <w:trPr>
          <w:trHeight w:val="426"/>
        </w:trPr>
        <w:tc>
          <w:tcPr>
            <w:tcW w:w="2398" w:type="dxa"/>
            <w:vMerge/>
            <w:tcBorders>
              <w:top w:val="single" w:sz="4" w:space="0" w:color="000000"/>
            </w:tcBorders>
            <w:vAlign w:val="center"/>
          </w:tcPr>
          <w:p w14:paraId="74FC40B4"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shd w:val="clear" w:color="auto" w:fill="auto"/>
          </w:tcPr>
          <w:p w14:paraId="0C4B2631" w14:textId="77777777" w:rsidR="001E40C4" w:rsidRDefault="001E40C4" w:rsidP="00EB4EBF">
            <w:pPr>
              <w:spacing w:after="120" w:line="360" w:lineRule="auto"/>
              <w:rPr>
                <w:color w:val="000000"/>
              </w:rPr>
            </w:pPr>
            <w:r>
              <w:rPr>
                <w:color w:val="000000"/>
              </w:rPr>
              <w:t>Amount of</w:t>
            </w:r>
            <w:r>
              <w:rPr>
                <w:b/>
                <w:color w:val="000000"/>
              </w:rPr>
              <w:t xml:space="preserve"> feed and straw </w:t>
            </w:r>
            <w:r>
              <w:rPr>
                <w:color w:val="000000"/>
              </w:rPr>
              <w:t>available</w:t>
            </w:r>
          </w:p>
        </w:tc>
        <w:tc>
          <w:tcPr>
            <w:tcW w:w="1804" w:type="dxa"/>
            <w:shd w:val="clear" w:color="auto" w:fill="auto"/>
          </w:tcPr>
          <w:p w14:paraId="3A04CF63" w14:textId="77777777" w:rsidR="001E40C4" w:rsidRDefault="001E40C4" w:rsidP="00EB4EBF">
            <w:pPr>
              <w:spacing w:after="120" w:line="360" w:lineRule="auto"/>
              <w:rPr>
                <w:color w:val="000000"/>
              </w:rPr>
            </w:pPr>
            <w:r>
              <w:rPr>
                <w:color w:val="000000"/>
              </w:rPr>
              <w:t>3.60</w:t>
            </w:r>
          </w:p>
        </w:tc>
        <w:tc>
          <w:tcPr>
            <w:tcW w:w="1804" w:type="dxa"/>
          </w:tcPr>
          <w:p w14:paraId="6594DB89" w14:textId="77777777" w:rsidR="001E40C4" w:rsidRDefault="001E40C4" w:rsidP="00EB4EBF">
            <w:pPr>
              <w:spacing w:after="120" w:line="360" w:lineRule="auto"/>
              <w:rPr>
                <w:color w:val="000000"/>
              </w:rPr>
            </w:pPr>
            <w:r>
              <w:rPr>
                <w:color w:val="000000"/>
              </w:rPr>
              <w:t>1.40</w:t>
            </w:r>
          </w:p>
        </w:tc>
        <w:tc>
          <w:tcPr>
            <w:tcW w:w="1800" w:type="dxa"/>
          </w:tcPr>
          <w:p w14:paraId="1AB6F70E" w14:textId="77777777" w:rsidR="001E40C4" w:rsidRDefault="001E40C4" w:rsidP="00EB4EBF">
            <w:pPr>
              <w:spacing w:after="120" w:line="360" w:lineRule="auto"/>
              <w:rPr>
                <w:color w:val="000000"/>
              </w:rPr>
            </w:pPr>
            <w:r>
              <w:rPr>
                <w:color w:val="000000"/>
              </w:rPr>
              <w:t>2.20</w:t>
            </w:r>
          </w:p>
        </w:tc>
      </w:tr>
      <w:tr w:rsidR="001E40C4" w14:paraId="0A634D2A" w14:textId="77777777" w:rsidTr="00EB4EBF">
        <w:trPr>
          <w:trHeight w:val="426"/>
        </w:trPr>
        <w:tc>
          <w:tcPr>
            <w:tcW w:w="2398" w:type="dxa"/>
            <w:vMerge/>
            <w:tcBorders>
              <w:top w:val="single" w:sz="4" w:space="0" w:color="000000"/>
            </w:tcBorders>
            <w:vAlign w:val="center"/>
          </w:tcPr>
          <w:p w14:paraId="7B2635F4"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shd w:val="clear" w:color="auto" w:fill="auto"/>
          </w:tcPr>
          <w:p w14:paraId="03F0C02A" w14:textId="77777777" w:rsidR="001E40C4" w:rsidRDefault="001E40C4" w:rsidP="00EB4EBF">
            <w:pPr>
              <w:spacing w:after="120" w:line="360" w:lineRule="auto"/>
              <w:rPr>
                <w:color w:val="000000"/>
              </w:rPr>
            </w:pPr>
            <w:r>
              <w:rPr>
                <w:color w:val="000000"/>
              </w:rPr>
              <w:t xml:space="preserve">Extent of resources / </w:t>
            </w:r>
            <w:r>
              <w:rPr>
                <w:b/>
                <w:color w:val="000000"/>
              </w:rPr>
              <w:t>farm infrastructure</w:t>
            </w:r>
            <w:r>
              <w:rPr>
                <w:color w:val="000000"/>
              </w:rPr>
              <w:t xml:space="preserve"> available</w:t>
            </w:r>
          </w:p>
        </w:tc>
        <w:tc>
          <w:tcPr>
            <w:tcW w:w="1804" w:type="dxa"/>
            <w:shd w:val="clear" w:color="auto" w:fill="auto"/>
          </w:tcPr>
          <w:p w14:paraId="4608BBBD" w14:textId="77777777" w:rsidR="001E40C4" w:rsidRDefault="001E40C4" w:rsidP="00EB4EBF">
            <w:pPr>
              <w:spacing w:after="120" w:line="360" w:lineRule="auto"/>
              <w:rPr>
                <w:color w:val="000000"/>
              </w:rPr>
            </w:pPr>
            <w:r>
              <w:rPr>
                <w:color w:val="000000"/>
              </w:rPr>
              <w:t>5.50</w:t>
            </w:r>
          </w:p>
        </w:tc>
        <w:tc>
          <w:tcPr>
            <w:tcW w:w="1804" w:type="dxa"/>
          </w:tcPr>
          <w:p w14:paraId="58170924" w14:textId="77777777" w:rsidR="001E40C4" w:rsidRDefault="001E40C4" w:rsidP="00EB4EBF">
            <w:pPr>
              <w:spacing w:after="120" w:line="360" w:lineRule="auto"/>
              <w:rPr>
                <w:color w:val="000000"/>
              </w:rPr>
            </w:pPr>
            <w:r>
              <w:rPr>
                <w:color w:val="000000"/>
              </w:rPr>
              <w:t>4.10</w:t>
            </w:r>
          </w:p>
        </w:tc>
        <w:tc>
          <w:tcPr>
            <w:tcW w:w="1800" w:type="dxa"/>
          </w:tcPr>
          <w:p w14:paraId="06C68EDC" w14:textId="77777777" w:rsidR="001E40C4" w:rsidRDefault="001E40C4" w:rsidP="00EB4EBF">
            <w:pPr>
              <w:spacing w:after="120" w:line="360" w:lineRule="auto"/>
              <w:rPr>
                <w:color w:val="000000"/>
              </w:rPr>
            </w:pPr>
            <w:r>
              <w:rPr>
                <w:color w:val="000000"/>
              </w:rPr>
              <w:t>1.40</w:t>
            </w:r>
          </w:p>
        </w:tc>
      </w:tr>
      <w:tr w:rsidR="001E40C4" w14:paraId="125F2376" w14:textId="77777777" w:rsidTr="00EB4EBF">
        <w:trPr>
          <w:trHeight w:val="426"/>
        </w:trPr>
        <w:tc>
          <w:tcPr>
            <w:tcW w:w="2398" w:type="dxa"/>
            <w:vMerge/>
            <w:tcBorders>
              <w:top w:val="single" w:sz="4" w:space="0" w:color="000000"/>
            </w:tcBorders>
            <w:vAlign w:val="center"/>
          </w:tcPr>
          <w:p w14:paraId="1E94036D"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shd w:val="clear" w:color="auto" w:fill="auto"/>
          </w:tcPr>
          <w:p w14:paraId="2F5424CC" w14:textId="77777777" w:rsidR="001E40C4" w:rsidRDefault="001E40C4" w:rsidP="00EB4EBF">
            <w:pPr>
              <w:spacing w:after="120" w:line="360" w:lineRule="auto"/>
              <w:rPr>
                <w:color w:val="000000"/>
              </w:rPr>
            </w:pPr>
            <w:r>
              <w:rPr>
                <w:b/>
                <w:color w:val="000000"/>
              </w:rPr>
              <w:t>Earned recognition</w:t>
            </w:r>
            <w:r>
              <w:rPr>
                <w:color w:val="000000"/>
              </w:rPr>
              <w:t xml:space="preserve"> - amount and opportunity</w:t>
            </w:r>
          </w:p>
        </w:tc>
        <w:tc>
          <w:tcPr>
            <w:tcW w:w="1804" w:type="dxa"/>
            <w:shd w:val="clear" w:color="auto" w:fill="auto"/>
          </w:tcPr>
          <w:p w14:paraId="4A14626D" w14:textId="77777777" w:rsidR="001E40C4" w:rsidRDefault="001E40C4" w:rsidP="00EB4EBF">
            <w:pPr>
              <w:spacing w:after="120" w:line="360" w:lineRule="auto"/>
              <w:rPr>
                <w:color w:val="000000"/>
              </w:rPr>
            </w:pPr>
            <w:r>
              <w:rPr>
                <w:color w:val="000000"/>
              </w:rPr>
              <w:t>4.30</w:t>
            </w:r>
          </w:p>
        </w:tc>
        <w:tc>
          <w:tcPr>
            <w:tcW w:w="1804" w:type="dxa"/>
          </w:tcPr>
          <w:p w14:paraId="0B10D1E8" w14:textId="77777777" w:rsidR="001E40C4" w:rsidRDefault="001E40C4" w:rsidP="00EB4EBF">
            <w:pPr>
              <w:spacing w:after="120" w:line="360" w:lineRule="auto"/>
              <w:rPr>
                <w:color w:val="000000"/>
              </w:rPr>
            </w:pPr>
            <w:r>
              <w:rPr>
                <w:color w:val="000000"/>
              </w:rPr>
              <w:t>1.20</w:t>
            </w:r>
          </w:p>
        </w:tc>
        <w:tc>
          <w:tcPr>
            <w:tcW w:w="1800" w:type="dxa"/>
          </w:tcPr>
          <w:p w14:paraId="1F5170BF" w14:textId="77777777" w:rsidR="001E40C4" w:rsidRDefault="001E40C4" w:rsidP="00EB4EBF">
            <w:pPr>
              <w:spacing w:after="120" w:line="360" w:lineRule="auto"/>
              <w:rPr>
                <w:color w:val="000000"/>
              </w:rPr>
            </w:pPr>
            <w:r>
              <w:rPr>
                <w:color w:val="000000"/>
              </w:rPr>
              <w:t>3.10</w:t>
            </w:r>
          </w:p>
        </w:tc>
      </w:tr>
      <w:tr w:rsidR="001E40C4" w14:paraId="66816304" w14:textId="77777777" w:rsidTr="00EB4EBF">
        <w:trPr>
          <w:trHeight w:val="426"/>
        </w:trPr>
        <w:tc>
          <w:tcPr>
            <w:tcW w:w="2398" w:type="dxa"/>
            <w:vMerge/>
            <w:tcBorders>
              <w:top w:val="single" w:sz="4" w:space="0" w:color="000000"/>
            </w:tcBorders>
            <w:vAlign w:val="center"/>
          </w:tcPr>
          <w:p w14:paraId="66E011B3"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shd w:val="clear" w:color="auto" w:fill="auto"/>
          </w:tcPr>
          <w:p w14:paraId="3D13E3D5" w14:textId="77777777" w:rsidR="001E40C4" w:rsidRDefault="001E40C4" w:rsidP="00EB4EBF">
            <w:pPr>
              <w:spacing w:after="120" w:line="360" w:lineRule="auto"/>
              <w:rPr>
                <w:b/>
                <w:color w:val="000000"/>
              </w:rPr>
            </w:pPr>
            <w:r>
              <w:rPr>
                <w:b/>
                <w:color w:val="000000"/>
              </w:rPr>
              <w:t>Confidence</w:t>
            </w:r>
            <w:r>
              <w:rPr>
                <w:color w:val="000000"/>
              </w:rPr>
              <w:t xml:space="preserve"> level of producers towards industry (</w:t>
            </w:r>
            <w:r>
              <w:rPr>
                <w:b/>
                <w:color w:val="000000"/>
              </w:rPr>
              <w:t>in</w:t>
            </w:r>
            <w:r>
              <w:rPr>
                <w:color w:val="000000"/>
              </w:rPr>
              <w:t xml:space="preserve">) </w:t>
            </w:r>
            <w:r>
              <w:rPr>
                <w:b/>
                <w:color w:val="000000"/>
              </w:rPr>
              <w:t>leadership</w:t>
            </w:r>
          </w:p>
        </w:tc>
        <w:tc>
          <w:tcPr>
            <w:tcW w:w="1804" w:type="dxa"/>
            <w:shd w:val="clear" w:color="auto" w:fill="auto"/>
          </w:tcPr>
          <w:p w14:paraId="3F183A1F" w14:textId="77777777" w:rsidR="001E40C4" w:rsidRDefault="001E40C4" w:rsidP="00EB4EBF">
            <w:pPr>
              <w:spacing w:after="120" w:line="360" w:lineRule="auto"/>
              <w:rPr>
                <w:color w:val="000000"/>
              </w:rPr>
            </w:pPr>
            <w:r>
              <w:rPr>
                <w:color w:val="000000"/>
              </w:rPr>
              <w:t>2.20</w:t>
            </w:r>
          </w:p>
        </w:tc>
        <w:tc>
          <w:tcPr>
            <w:tcW w:w="1804" w:type="dxa"/>
          </w:tcPr>
          <w:p w14:paraId="1F7A85A4" w14:textId="77777777" w:rsidR="001E40C4" w:rsidRDefault="001E40C4" w:rsidP="00EB4EBF">
            <w:pPr>
              <w:spacing w:after="120" w:line="360" w:lineRule="auto"/>
              <w:rPr>
                <w:color w:val="000000"/>
              </w:rPr>
            </w:pPr>
            <w:r>
              <w:rPr>
                <w:color w:val="000000"/>
              </w:rPr>
              <w:t>0.50</w:t>
            </w:r>
          </w:p>
        </w:tc>
        <w:tc>
          <w:tcPr>
            <w:tcW w:w="1800" w:type="dxa"/>
          </w:tcPr>
          <w:p w14:paraId="3A6597E8" w14:textId="77777777" w:rsidR="001E40C4" w:rsidRDefault="001E40C4" w:rsidP="00EB4EBF">
            <w:pPr>
              <w:spacing w:after="120" w:line="360" w:lineRule="auto"/>
              <w:rPr>
                <w:color w:val="000000"/>
              </w:rPr>
            </w:pPr>
            <w:r>
              <w:rPr>
                <w:color w:val="000000"/>
              </w:rPr>
              <w:t>1.70</w:t>
            </w:r>
          </w:p>
        </w:tc>
      </w:tr>
      <w:tr w:rsidR="001E40C4" w14:paraId="2D129EB6" w14:textId="77777777" w:rsidTr="00EB4EBF">
        <w:trPr>
          <w:trHeight w:val="426"/>
        </w:trPr>
        <w:tc>
          <w:tcPr>
            <w:tcW w:w="2398" w:type="dxa"/>
            <w:vMerge/>
            <w:tcBorders>
              <w:top w:val="single" w:sz="4" w:space="0" w:color="000000"/>
            </w:tcBorders>
            <w:vAlign w:val="center"/>
          </w:tcPr>
          <w:p w14:paraId="0CC07217"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shd w:val="clear" w:color="auto" w:fill="auto"/>
          </w:tcPr>
          <w:p w14:paraId="4DE58378" w14:textId="77777777" w:rsidR="001E40C4" w:rsidRDefault="001E40C4" w:rsidP="00EB4EBF">
            <w:pPr>
              <w:spacing w:after="120" w:line="360" w:lineRule="auto"/>
              <w:rPr>
                <w:b/>
                <w:color w:val="000000"/>
              </w:rPr>
            </w:pPr>
            <w:r>
              <w:rPr>
                <w:color w:val="000000"/>
              </w:rPr>
              <w:t xml:space="preserve">Level of health and </w:t>
            </w:r>
            <w:r>
              <w:rPr>
                <w:b/>
                <w:color w:val="000000"/>
              </w:rPr>
              <w:t>welfare compliance</w:t>
            </w:r>
          </w:p>
        </w:tc>
        <w:tc>
          <w:tcPr>
            <w:tcW w:w="1804" w:type="dxa"/>
            <w:shd w:val="clear" w:color="auto" w:fill="auto"/>
          </w:tcPr>
          <w:p w14:paraId="78F16563" w14:textId="77777777" w:rsidR="001E40C4" w:rsidRDefault="001E40C4" w:rsidP="00EB4EBF">
            <w:pPr>
              <w:spacing w:after="120" w:line="360" w:lineRule="auto"/>
              <w:rPr>
                <w:color w:val="000000"/>
              </w:rPr>
            </w:pPr>
            <w:r>
              <w:rPr>
                <w:color w:val="000000"/>
              </w:rPr>
              <w:t>4.10</w:t>
            </w:r>
          </w:p>
        </w:tc>
        <w:tc>
          <w:tcPr>
            <w:tcW w:w="1804" w:type="dxa"/>
          </w:tcPr>
          <w:p w14:paraId="5FCB7C27" w14:textId="77777777" w:rsidR="001E40C4" w:rsidRDefault="001E40C4" w:rsidP="00EB4EBF">
            <w:pPr>
              <w:spacing w:after="120" w:line="360" w:lineRule="auto"/>
              <w:rPr>
                <w:color w:val="000000"/>
              </w:rPr>
            </w:pPr>
            <w:r>
              <w:rPr>
                <w:color w:val="000000"/>
              </w:rPr>
              <w:t>1.40</w:t>
            </w:r>
          </w:p>
        </w:tc>
        <w:tc>
          <w:tcPr>
            <w:tcW w:w="1800" w:type="dxa"/>
          </w:tcPr>
          <w:p w14:paraId="1C66C14E" w14:textId="77777777" w:rsidR="001E40C4" w:rsidRDefault="001E40C4" w:rsidP="00EB4EBF">
            <w:pPr>
              <w:spacing w:after="120" w:line="360" w:lineRule="auto"/>
              <w:rPr>
                <w:color w:val="000000"/>
              </w:rPr>
            </w:pPr>
            <w:r>
              <w:rPr>
                <w:color w:val="000000"/>
              </w:rPr>
              <w:t>2.70</w:t>
            </w:r>
          </w:p>
        </w:tc>
      </w:tr>
      <w:tr w:rsidR="001E40C4" w14:paraId="0AF88415" w14:textId="77777777" w:rsidTr="00EB4EBF">
        <w:trPr>
          <w:trHeight w:val="426"/>
        </w:trPr>
        <w:tc>
          <w:tcPr>
            <w:tcW w:w="2398" w:type="dxa"/>
            <w:vMerge/>
            <w:tcBorders>
              <w:top w:val="single" w:sz="4" w:space="0" w:color="000000"/>
            </w:tcBorders>
            <w:vAlign w:val="center"/>
          </w:tcPr>
          <w:p w14:paraId="3E5F69A2"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shd w:val="clear" w:color="auto" w:fill="auto"/>
          </w:tcPr>
          <w:p w14:paraId="6D644A8F" w14:textId="77777777" w:rsidR="001E40C4" w:rsidRDefault="001E40C4" w:rsidP="00EB4EBF">
            <w:pPr>
              <w:spacing w:after="120" w:line="360" w:lineRule="auto"/>
              <w:rPr>
                <w:color w:val="000000"/>
              </w:rPr>
            </w:pPr>
            <w:r>
              <w:rPr>
                <w:b/>
                <w:color w:val="000000"/>
              </w:rPr>
              <w:t>Renewable energy</w:t>
            </w:r>
            <w:r>
              <w:rPr>
                <w:color w:val="000000"/>
              </w:rPr>
              <w:t xml:space="preserve"> targets</w:t>
            </w:r>
          </w:p>
        </w:tc>
        <w:tc>
          <w:tcPr>
            <w:tcW w:w="1804" w:type="dxa"/>
            <w:shd w:val="clear" w:color="auto" w:fill="auto"/>
          </w:tcPr>
          <w:p w14:paraId="3B8D4091" w14:textId="77777777" w:rsidR="001E40C4" w:rsidRDefault="001E40C4" w:rsidP="00EB4EBF">
            <w:pPr>
              <w:spacing w:after="120" w:line="360" w:lineRule="auto"/>
              <w:rPr>
                <w:color w:val="000000"/>
              </w:rPr>
            </w:pPr>
            <w:r>
              <w:rPr>
                <w:color w:val="000000"/>
              </w:rPr>
              <w:t>0.70</w:t>
            </w:r>
          </w:p>
        </w:tc>
        <w:tc>
          <w:tcPr>
            <w:tcW w:w="1804" w:type="dxa"/>
          </w:tcPr>
          <w:p w14:paraId="34F2D4D1" w14:textId="77777777" w:rsidR="001E40C4" w:rsidRDefault="001E40C4" w:rsidP="00EB4EBF">
            <w:pPr>
              <w:spacing w:after="120" w:line="360" w:lineRule="auto"/>
              <w:rPr>
                <w:color w:val="000000"/>
              </w:rPr>
            </w:pPr>
            <w:r>
              <w:rPr>
                <w:color w:val="000000"/>
              </w:rPr>
              <w:t>0.50</w:t>
            </w:r>
          </w:p>
        </w:tc>
        <w:tc>
          <w:tcPr>
            <w:tcW w:w="1800" w:type="dxa"/>
          </w:tcPr>
          <w:p w14:paraId="62DB1D1B" w14:textId="77777777" w:rsidR="001E40C4" w:rsidRDefault="001E40C4" w:rsidP="00EB4EBF">
            <w:pPr>
              <w:spacing w:after="120" w:line="360" w:lineRule="auto"/>
              <w:rPr>
                <w:color w:val="000000"/>
              </w:rPr>
            </w:pPr>
            <w:r>
              <w:rPr>
                <w:color w:val="000000"/>
              </w:rPr>
              <w:t>0.20</w:t>
            </w:r>
          </w:p>
        </w:tc>
      </w:tr>
      <w:tr w:rsidR="001E40C4" w14:paraId="60B5B2D5" w14:textId="77777777" w:rsidTr="00EB4EBF">
        <w:trPr>
          <w:trHeight w:val="426"/>
        </w:trPr>
        <w:tc>
          <w:tcPr>
            <w:tcW w:w="2398" w:type="dxa"/>
            <w:vMerge/>
            <w:tcBorders>
              <w:top w:val="single" w:sz="4" w:space="0" w:color="000000"/>
            </w:tcBorders>
            <w:vAlign w:val="center"/>
          </w:tcPr>
          <w:p w14:paraId="7AEFC2FC"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shd w:val="clear" w:color="auto" w:fill="auto"/>
          </w:tcPr>
          <w:p w14:paraId="5B1847F0" w14:textId="77777777" w:rsidR="001E40C4" w:rsidRDefault="001E40C4" w:rsidP="00EB4EBF">
            <w:pPr>
              <w:spacing w:after="120" w:line="360" w:lineRule="auto"/>
              <w:rPr>
                <w:color w:val="000000"/>
              </w:rPr>
            </w:pPr>
            <w:r>
              <w:rPr>
                <w:color w:val="000000"/>
              </w:rPr>
              <w:t xml:space="preserve">Scope of </w:t>
            </w:r>
            <w:r>
              <w:rPr>
                <w:b/>
                <w:color w:val="000000"/>
              </w:rPr>
              <w:t>C footprint</w:t>
            </w:r>
            <w:r>
              <w:rPr>
                <w:color w:val="000000"/>
              </w:rPr>
              <w:t xml:space="preserve"> measurement</w:t>
            </w:r>
          </w:p>
        </w:tc>
        <w:tc>
          <w:tcPr>
            <w:tcW w:w="1804" w:type="dxa"/>
            <w:shd w:val="clear" w:color="auto" w:fill="auto"/>
          </w:tcPr>
          <w:p w14:paraId="4D8CAEE8" w14:textId="77777777" w:rsidR="001E40C4" w:rsidRDefault="001E40C4" w:rsidP="00EB4EBF">
            <w:pPr>
              <w:spacing w:after="120" w:line="360" w:lineRule="auto"/>
              <w:rPr>
                <w:color w:val="000000"/>
              </w:rPr>
            </w:pPr>
            <w:r>
              <w:rPr>
                <w:color w:val="000000"/>
              </w:rPr>
              <w:t>2.20</w:t>
            </w:r>
          </w:p>
        </w:tc>
        <w:tc>
          <w:tcPr>
            <w:tcW w:w="1804" w:type="dxa"/>
          </w:tcPr>
          <w:p w14:paraId="291EE9A0" w14:textId="77777777" w:rsidR="001E40C4" w:rsidRDefault="001E40C4" w:rsidP="00EB4EBF">
            <w:pPr>
              <w:spacing w:after="120" w:line="360" w:lineRule="auto"/>
              <w:rPr>
                <w:color w:val="000000"/>
              </w:rPr>
            </w:pPr>
            <w:r>
              <w:rPr>
                <w:color w:val="000000"/>
              </w:rPr>
              <w:t>1.20</w:t>
            </w:r>
          </w:p>
        </w:tc>
        <w:tc>
          <w:tcPr>
            <w:tcW w:w="1800" w:type="dxa"/>
          </w:tcPr>
          <w:p w14:paraId="21F575D2" w14:textId="77777777" w:rsidR="001E40C4" w:rsidRDefault="001E40C4" w:rsidP="00EB4EBF">
            <w:pPr>
              <w:spacing w:after="120" w:line="360" w:lineRule="auto"/>
              <w:rPr>
                <w:color w:val="000000"/>
              </w:rPr>
            </w:pPr>
            <w:r>
              <w:rPr>
                <w:color w:val="000000"/>
              </w:rPr>
              <w:t>1.00</w:t>
            </w:r>
          </w:p>
        </w:tc>
      </w:tr>
      <w:tr w:rsidR="001E40C4" w14:paraId="1D54F3E6" w14:textId="77777777" w:rsidTr="00EB4EBF">
        <w:trPr>
          <w:trHeight w:val="426"/>
        </w:trPr>
        <w:tc>
          <w:tcPr>
            <w:tcW w:w="2398" w:type="dxa"/>
            <w:vMerge/>
            <w:tcBorders>
              <w:top w:val="single" w:sz="4" w:space="0" w:color="000000"/>
            </w:tcBorders>
            <w:vAlign w:val="center"/>
          </w:tcPr>
          <w:p w14:paraId="359A8267" w14:textId="77777777" w:rsidR="001E40C4" w:rsidRDefault="001E40C4" w:rsidP="00EB4EBF">
            <w:pPr>
              <w:widowControl w:val="0"/>
              <w:pBdr>
                <w:top w:val="nil"/>
                <w:left w:val="nil"/>
                <w:bottom w:val="nil"/>
                <w:right w:val="nil"/>
                <w:between w:val="nil"/>
              </w:pBdr>
              <w:spacing w:after="0" w:line="360" w:lineRule="auto"/>
              <w:rPr>
                <w:color w:val="000000"/>
              </w:rPr>
            </w:pPr>
          </w:p>
        </w:tc>
        <w:tc>
          <w:tcPr>
            <w:tcW w:w="2398" w:type="dxa"/>
            <w:tcBorders>
              <w:bottom w:val="single" w:sz="4" w:space="0" w:color="000000"/>
            </w:tcBorders>
            <w:shd w:val="clear" w:color="auto" w:fill="auto"/>
          </w:tcPr>
          <w:p w14:paraId="038967EA" w14:textId="77777777" w:rsidR="001E40C4" w:rsidRDefault="001E40C4" w:rsidP="00EB4EBF">
            <w:pPr>
              <w:spacing w:after="120" w:line="360" w:lineRule="auto"/>
              <w:rPr>
                <w:color w:val="000000"/>
              </w:rPr>
            </w:pPr>
            <w:r>
              <w:rPr>
                <w:b/>
                <w:color w:val="000000"/>
              </w:rPr>
              <w:t>Miles travelled</w:t>
            </w:r>
            <w:r>
              <w:rPr>
                <w:color w:val="000000"/>
              </w:rPr>
              <w:t xml:space="preserve"> by livestock</w:t>
            </w:r>
          </w:p>
        </w:tc>
        <w:tc>
          <w:tcPr>
            <w:tcW w:w="1804" w:type="dxa"/>
            <w:tcBorders>
              <w:bottom w:val="single" w:sz="4" w:space="0" w:color="000000"/>
            </w:tcBorders>
            <w:shd w:val="clear" w:color="auto" w:fill="auto"/>
          </w:tcPr>
          <w:p w14:paraId="49641BDA" w14:textId="77777777" w:rsidR="001E40C4" w:rsidRDefault="001E40C4" w:rsidP="00EB4EBF">
            <w:pPr>
              <w:spacing w:after="120" w:line="360" w:lineRule="auto"/>
              <w:rPr>
                <w:color w:val="000000"/>
              </w:rPr>
            </w:pPr>
            <w:r>
              <w:rPr>
                <w:color w:val="000000"/>
              </w:rPr>
              <w:t>2.70</w:t>
            </w:r>
          </w:p>
        </w:tc>
        <w:tc>
          <w:tcPr>
            <w:tcW w:w="1804" w:type="dxa"/>
            <w:tcBorders>
              <w:bottom w:val="single" w:sz="4" w:space="0" w:color="000000"/>
            </w:tcBorders>
          </w:tcPr>
          <w:p w14:paraId="208D5B9B" w14:textId="77777777" w:rsidR="001E40C4" w:rsidRDefault="001E40C4" w:rsidP="00EB4EBF">
            <w:pPr>
              <w:spacing w:after="120" w:line="360" w:lineRule="auto"/>
              <w:rPr>
                <w:color w:val="000000"/>
              </w:rPr>
            </w:pPr>
            <w:r>
              <w:rPr>
                <w:color w:val="000000"/>
              </w:rPr>
              <w:t>1.80</w:t>
            </w:r>
          </w:p>
        </w:tc>
        <w:tc>
          <w:tcPr>
            <w:tcW w:w="1800" w:type="dxa"/>
            <w:tcBorders>
              <w:bottom w:val="single" w:sz="4" w:space="0" w:color="000000"/>
            </w:tcBorders>
          </w:tcPr>
          <w:p w14:paraId="6A0001E1" w14:textId="77777777" w:rsidR="001E40C4" w:rsidRDefault="001E40C4" w:rsidP="00EB4EBF">
            <w:pPr>
              <w:spacing w:after="120" w:line="360" w:lineRule="auto"/>
              <w:rPr>
                <w:color w:val="000000"/>
              </w:rPr>
            </w:pPr>
            <w:r>
              <w:rPr>
                <w:color w:val="000000"/>
              </w:rPr>
              <w:t>0.90</w:t>
            </w:r>
          </w:p>
        </w:tc>
      </w:tr>
    </w:tbl>
    <w:p w14:paraId="5F1D8C41" w14:textId="77777777" w:rsidR="001E40C4" w:rsidRDefault="001E40C4" w:rsidP="001E40C4">
      <w:pPr>
        <w:spacing w:line="360" w:lineRule="auto"/>
        <w:sectPr w:rsidR="001E40C4" w:rsidSect="001E40C4">
          <w:pgSz w:w="11906" w:h="16838"/>
          <w:pgMar w:top="851" w:right="851" w:bottom="851" w:left="851" w:header="709" w:footer="709" w:gutter="0"/>
          <w:lnNumType w:countBy="1" w:restart="continuous"/>
          <w:cols w:space="720"/>
        </w:sectPr>
      </w:pPr>
    </w:p>
    <w:p w14:paraId="43AD91F5" w14:textId="77777777" w:rsidR="001E40C4" w:rsidRDefault="001E40C4" w:rsidP="001E40C4">
      <w:pPr>
        <w:spacing w:line="360" w:lineRule="auto"/>
        <w:rPr>
          <w:b/>
        </w:rPr>
      </w:pPr>
      <w:r>
        <w:rPr>
          <w:noProof/>
        </w:rPr>
        <w:lastRenderedPageBreak/>
        <w:drawing>
          <wp:inline distT="0" distB="0" distL="0" distR="0" wp14:anchorId="4C418BE4" wp14:editId="09A09966">
            <wp:extent cx="9479280" cy="5471160"/>
            <wp:effectExtent l="0" t="0" r="7620" b="15240"/>
            <wp:docPr id="8" name="Chart 8">
              <a:extLst xmlns:a="http://schemas.openxmlformats.org/drawingml/2006/main">
                <a:ext uri="{FF2B5EF4-FFF2-40B4-BE49-F238E27FC236}">
                  <a16:creationId xmlns:a16="http://schemas.microsoft.com/office/drawing/2014/main" id="{7C818ABC-6EA3-4E3B-81AD-9912BB696F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74C532FA" w14:textId="498994EE" w:rsidR="001E40C4" w:rsidRDefault="001E40C4" w:rsidP="001E40C4">
      <w:pPr>
        <w:spacing w:line="360" w:lineRule="auto"/>
        <w:sectPr w:rsidR="001E40C4" w:rsidSect="001E40C4">
          <w:pgSz w:w="16838" w:h="11906" w:orient="landscape"/>
          <w:pgMar w:top="1440" w:right="1440" w:bottom="1440" w:left="1440" w:header="709" w:footer="709" w:gutter="0"/>
          <w:lnNumType w:countBy="1" w:restart="continuous"/>
          <w:cols w:space="720"/>
          <w:docGrid w:linePitch="299"/>
        </w:sectPr>
      </w:pPr>
      <w:bookmarkStart w:id="0" w:name="_30j0zll" w:colFirst="0" w:colLast="0"/>
      <w:bookmarkEnd w:id="0"/>
      <w:r>
        <w:lastRenderedPageBreak/>
        <w:br/>
      </w:r>
      <w:r>
        <w:rPr>
          <w:b/>
        </w:rPr>
        <w:t xml:space="preserve">Figure </w:t>
      </w:r>
      <w:r w:rsidR="00F27E43">
        <w:rPr>
          <w:b/>
        </w:rPr>
        <w:t>S1</w:t>
      </w:r>
      <w:r>
        <w:rPr>
          <w:b/>
        </w:rPr>
        <w:t>.</w:t>
      </w:r>
      <w:r>
        <w:t xml:space="preserve"> Results of the FCM scenario analysis. Relative change (%) in the values of components in the conventional beef production system based on a decrease in production efficiency, and an increase in price per kilo, training/skill level, and farm infrastructure/resources. This illustrates the effect predicted by participants on the main components of UK beef production if it were switched to an entirely pasture-fed system. Percent change is relative to the value of components in the conventional beef production system FCM (Figure 2). Changes to “Amount of imported feed” (shaded grey) is an artefact of the modelling approach (see Discussion section below). </w:t>
      </w:r>
    </w:p>
    <w:p w14:paraId="2F80204F" w14:textId="3EE736DB" w:rsidR="001E40C4" w:rsidRDefault="001E40C4" w:rsidP="001E40C4">
      <w:pPr>
        <w:spacing w:line="360" w:lineRule="auto"/>
        <w:sectPr w:rsidR="001E40C4" w:rsidSect="001E40C4">
          <w:pgSz w:w="11906" w:h="16838"/>
          <w:pgMar w:top="851" w:right="851" w:bottom="851" w:left="851" w:header="709" w:footer="709" w:gutter="0"/>
          <w:lnNumType w:countBy="1" w:restart="continuous"/>
          <w:pgNumType w:start="1"/>
          <w:cols w:space="720"/>
          <w:docGrid w:linePitch="299"/>
        </w:sectPr>
      </w:pPr>
    </w:p>
    <w:p w14:paraId="5611CCC3" w14:textId="77777777" w:rsidR="002858CD" w:rsidRDefault="002858CD"/>
    <w:sectPr w:rsidR="002858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C4"/>
    <w:rsid w:val="001E40C4"/>
    <w:rsid w:val="002858CD"/>
    <w:rsid w:val="002E3AE8"/>
    <w:rsid w:val="009E36F9"/>
    <w:rsid w:val="00F27E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B8D6F"/>
  <w15:chartTrackingRefBased/>
  <w15:docId w15:val="{7BDF6E52-6593-43F4-86A8-45D807EE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0C4"/>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E4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izzi\Downloads\FCMapper_BeefStakeholders_08.01.20_Lizzie_Matrix_Problem.xlsm"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Sheet1!$G$1</c:f>
              <c:strCache>
                <c:ptCount val="1"/>
                <c:pt idx="0">
                  <c:v>% change</c:v>
                </c:pt>
              </c:strCache>
            </c:strRef>
          </c:tx>
          <c:spPr>
            <a:solidFill>
              <a:schemeClr val="accent1"/>
            </a:solidFill>
            <a:ln>
              <a:noFill/>
            </a:ln>
            <a:effectLst/>
          </c:spPr>
          <c:invertIfNegative val="0"/>
          <c:dPt>
            <c:idx val="32"/>
            <c:invertIfNegative val="0"/>
            <c:bubble3D val="0"/>
            <c:spPr>
              <a:solidFill>
                <a:schemeClr val="bg2"/>
              </a:solidFill>
              <a:ln>
                <a:noFill/>
              </a:ln>
              <a:effectLst/>
            </c:spPr>
            <c:extLst>
              <c:ext xmlns:c16="http://schemas.microsoft.com/office/drawing/2014/chart" uri="{C3380CC4-5D6E-409C-BE32-E72D297353CC}">
                <c16:uniqueId val="{00000001-A9A1-49F6-8E4E-99290B3832C2}"/>
              </c:ext>
            </c:extLst>
          </c:dPt>
          <c:cat>
            <c:strRef>
              <c:f>Sheet1!$F$2:$F$35</c:f>
              <c:strCache>
                <c:ptCount val="34"/>
                <c:pt idx="0">
                  <c:v>Ability to export produce</c:v>
                </c:pt>
                <c:pt idx="1">
                  <c:v>Ratio of land use for farming versus other uses</c:v>
                </c:pt>
                <c:pt idx="2">
                  <c:v>Proportion of feed from non human edible sources</c:v>
                </c:pt>
                <c:pt idx="3">
                  <c:v>Ability to meet climate change targets</c:v>
                </c:pt>
                <c:pt idx="4">
                  <c:v>Relative affordability</c:v>
                </c:pt>
                <c:pt idx="5">
                  <c:v>Amount of positive messaging for meat</c:v>
                </c:pt>
                <c:pt idx="6">
                  <c:v>Retailer/food services food demand</c:v>
                </c:pt>
                <c:pt idx="7">
                  <c:v>National herd size</c:v>
                </c:pt>
                <c:pt idx="8">
                  <c:v>Employment</c:v>
                </c:pt>
                <c:pt idx="9">
                  <c:v>Number of farms participating in farm records/benchmarking</c:v>
                </c:pt>
                <c:pt idx="10">
                  <c:v>Number of members of assurance schemes and standards</c:v>
                </c:pt>
                <c:pt idx="11">
                  <c:v>Scope of C footprint measurement</c:v>
                </c:pt>
                <c:pt idx="12">
                  <c:v>Consumer demand for increased environmental management</c:v>
                </c:pt>
                <c:pt idx="13">
                  <c:v>Miles travelled by livestock</c:v>
                </c:pt>
                <c:pt idx="14">
                  <c:v>Demand for local food</c:v>
                </c:pt>
                <c:pt idx="15">
                  <c:v>Consumer demand for meat</c:v>
                </c:pt>
                <c:pt idx="16">
                  <c:v>Earned recognition - amount and opportunity</c:v>
                </c:pt>
                <c:pt idx="17">
                  <c:v>Occurences of extreme weather</c:v>
                </c:pt>
                <c:pt idx="18">
                  <c:v>Exchange rate (value of pound)</c:v>
                </c:pt>
                <c:pt idx="19">
                  <c:v>Import tariffs </c:v>
                </c:pt>
                <c:pt idx="20">
                  <c:v>Biodiversity of sward</c:v>
                </c:pt>
                <c:pt idx="21">
                  <c:v>Extent of environmental regulations</c:v>
                </c:pt>
                <c:pt idx="22">
                  <c:v>Soil health</c:v>
                </c:pt>
                <c:pt idx="23">
                  <c:v>Renewable energy targets</c:v>
                </c:pt>
                <c:pt idx="24">
                  <c:v>Proportion of animals from dairy sector</c:v>
                </c:pt>
                <c:pt idx="25">
                  <c:v>Confidence level of producers towards industry leadership</c:v>
                </c:pt>
                <c:pt idx="26">
                  <c:v>Level of health and welfare compliance</c:v>
                </c:pt>
                <c:pt idx="27">
                  <c:v>Number of on farm events</c:v>
                </c:pt>
                <c:pt idx="28">
                  <c:v>Seasonal productivity</c:v>
                </c:pt>
                <c:pt idx="29">
                  <c:v>Success of vegan messaging</c:v>
                </c:pt>
                <c:pt idx="30">
                  <c:v>Amount of feed and straw available</c:v>
                </c:pt>
                <c:pt idx="31">
                  <c:v>Feed costs</c:v>
                </c:pt>
                <c:pt idx="32">
                  <c:v>Amount of imported feed</c:v>
                </c:pt>
                <c:pt idx="33">
                  <c:v>Income from subsidies </c:v>
                </c:pt>
              </c:strCache>
            </c:strRef>
          </c:cat>
          <c:val>
            <c:numRef>
              <c:f>Sheet1!$G$2:$G$35</c:f>
              <c:numCache>
                <c:formatCode>0.00%</c:formatCode>
                <c:ptCount val="34"/>
                <c:pt idx="0">
                  <c:v>-0.23497587764357358</c:v>
                </c:pt>
                <c:pt idx="1">
                  <c:v>-0.1123387519412427</c:v>
                </c:pt>
                <c:pt idx="2">
                  <c:v>-7.4970062491232684E-2</c:v>
                </c:pt>
                <c:pt idx="3">
                  <c:v>-2.2733760607862311E-2</c:v>
                </c:pt>
                <c:pt idx="4">
                  <c:v>-2.1273628145381553E-2</c:v>
                </c:pt>
                <c:pt idx="5">
                  <c:v>-1.9566614371211863E-2</c:v>
                </c:pt>
                <c:pt idx="6">
                  <c:v>-1.6525697747423507E-2</c:v>
                </c:pt>
                <c:pt idx="7">
                  <c:v>-6.8343205446520202E-3</c:v>
                </c:pt>
                <c:pt idx="8">
                  <c:v>-6.3595385013257141E-3</c:v>
                </c:pt>
                <c:pt idx="9">
                  <c:v>-5.6065941366334887E-3</c:v>
                </c:pt>
                <c:pt idx="10">
                  <c:v>-2.4284226238959982E-3</c:v>
                </c:pt>
                <c:pt idx="11">
                  <c:v>-2.060579782973887E-3</c:v>
                </c:pt>
                <c:pt idx="12">
                  <c:v>-1.5113146253907335E-3</c:v>
                </c:pt>
                <c:pt idx="13">
                  <c:v>-1.4459714286114422E-3</c:v>
                </c:pt>
                <c:pt idx="14">
                  <c:v>-4.3674673255056633E-4</c:v>
                </c:pt>
                <c:pt idx="15">
                  <c:v>-4.0871776525237342E-4</c:v>
                </c:pt>
                <c:pt idx="16">
                  <c:v>-3.449979582917213E-4</c:v>
                </c:pt>
                <c:pt idx="17">
                  <c:v>0</c:v>
                </c:pt>
                <c:pt idx="18">
                  <c:v>0</c:v>
                </c:pt>
                <c:pt idx="19">
                  <c:v>0</c:v>
                </c:pt>
                <c:pt idx="20">
                  <c:v>1.1603756784289155E-4</c:v>
                </c:pt>
                <c:pt idx="21">
                  <c:v>8.8844957039189553E-4</c:v>
                </c:pt>
                <c:pt idx="22">
                  <c:v>1.7937986341925944E-3</c:v>
                </c:pt>
                <c:pt idx="23">
                  <c:v>3.18731158089023E-3</c:v>
                </c:pt>
                <c:pt idx="24">
                  <c:v>4.0839871801495687E-3</c:v>
                </c:pt>
                <c:pt idx="25">
                  <c:v>5.0470716947742002E-3</c:v>
                </c:pt>
                <c:pt idx="26">
                  <c:v>8.5627014732742538E-3</c:v>
                </c:pt>
                <c:pt idx="27">
                  <c:v>8.6559308025786191E-3</c:v>
                </c:pt>
                <c:pt idx="28">
                  <c:v>9.9344213191371999E-3</c:v>
                </c:pt>
                <c:pt idx="29">
                  <c:v>1.1998373506187527E-2</c:v>
                </c:pt>
                <c:pt idx="30">
                  <c:v>1.4341708417421153E-2</c:v>
                </c:pt>
                <c:pt idx="31">
                  <c:v>1.6611315322143227E-2</c:v>
                </c:pt>
                <c:pt idx="32">
                  <c:v>0.12128456201893885</c:v>
                </c:pt>
                <c:pt idx="33">
                  <c:v>0.27273847597243561</c:v>
                </c:pt>
              </c:numCache>
            </c:numRef>
          </c:val>
          <c:extLst>
            <c:ext xmlns:c16="http://schemas.microsoft.com/office/drawing/2014/chart" uri="{C3380CC4-5D6E-409C-BE32-E72D297353CC}">
              <c16:uniqueId val="{00000002-A9A1-49F6-8E4E-99290B3832C2}"/>
            </c:ext>
          </c:extLst>
        </c:ser>
        <c:dLbls>
          <c:showLegendKey val="0"/>
          <c:showVal val="0"/>
          <c:showCatName val="0"/>
          <c:showSerName val="0"/>
          <c:showPercent val="0"/>
          <c:showBubbleSize val="0"/>
        </c:dLbls>
        <c:gapWidth val="182"/>
        <c:axId val="313144656"/>
        <c:axId val="313163376"/>
      </c:barChart>
      <c:catAx>
        <c:axId val="313144656"/>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n-US"/>
          </a:p>
        </c:txPr>
        <c:crossAx val="313163376"/>
        <c:crosses val="autoZero"/>
        <c:auto val="1"/>
        <c:lblAlgn val="ctr"/>
        <c:lblOffset val="100"/>
        <c:noMultiLvlLbl val="0"/>
      </c:catAx>
      <c:valAx>
        <c:axId val="31316337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3144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703</Words>
  <Characters>4013</Characters>
  <Application>Microsoft Office Word</Application>
  <DocSecurity>0</DocSecurity>
  <Lines>33</Lines>
  <Paragraphs>9</Paragraphs>
  <ScaleCrop>false</ScaleCrop>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Rowe</dc:creator>
  <cp:keywords/>
  <dc:description/>
  <cp:lastModifiedBy>Elizabeth Rowe</cp:lastModifiedBy>
  <cp:revision>2</cp:revision>
  <dcterms:created xsi:type="dcterms:W3CDTF">2022-11-21T15:45:00Z</dcterms:created>
  <dcterms:modified xsi:type="dcterms:W3CDTF">2022-12-19T15:22:00Z</dcterms:modified>
</cp:coreProperties>
</file>