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6D22" w14:textId="60731DD8" w:rsidR="00575722" w:rsidRPr="00D74737" w:rsidRDefault="009570AC" w:rsidP="00575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  <w:r w:rsidR="00575722" w:rsidRPr="00D74737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List of</w:t>
      </w:r>
      <w:r w:rsidR="00575722" w:rsidRPr="00EE77E4">
        <w:rPr>
          <w:rFonts w:ascii="Times New Roman" w:hAnsi="Times New Roman" w:cs="Times New Roman"/>
          <w:sz w:val="24"/>
          <w:szCs w:val="24"/>
        </w:rPr>
        <w:t xml:space="preserve"> articles included in SLR and their main findings</w:t>
      </w:r>
      <w:r>
        <w:rPr>
          <w:rFonts w:ascii="Times New Roman" w:hAnsi="Times New Roman" w:cs="Times New Roman"/>
          <w:sz w:val="24"/>
          <w:szCs w:val="24"/>
        </w:rPr>
        <w:t xml:space="preserve"> (n=51)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834"/>
        <w:gridCol w:w="1065"/>
        <w:gridCol w:w="1559"/>
        <w:gridCol w:w="1701"/>
        <w:gridCol w:w="2505"/>
      </w:tblGrid>
      <w:tr w:rsidR="00575722" w:rsidRPr="00D74737" w14:paraId="609BEC78" w14:textId="77777777" w:rsidTr="00D26C76"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09C9A711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181AF871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5DB9C28B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6930E1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84EE2B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Sample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36B1DDEF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Findings</w:t>
            </w:r>
          </w:p>
        </w:tc>
      </w:tr>
      <w:tr w:rsidR="00575722" w:rsidRPr="00D74737" w14:paraId="4B89F966" w14:textId="77777777" w:rsidTr="00D26C76">
        <w:tc>
          <w:tcPr>
            <w:tcW w:w="1362" w:type="dxa"/>
            <w:tcBorders>
              <w:top w:val="single" w:sz="4" w:space="0" w:color="auto"/>
              <w:bottom w:val="nil"/>
            </w:tcBorders>
          </w:tcPr>
          <w:p w14:paraId="58CB9ED8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Abi et al.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14:paraId="1699A9D9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</w:tcPr>
          <w:p w14:paraId="2015BA75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Ethiopia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C9EDF0F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A controlled experimental design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5E04A5E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52 farmers</w:t>
            </w:r>
          </w:p>
        </w:tc>
        <w:tc>
          <w:tcPr>
            <w:tcW w:w="2505" w:type="dxa"/>
            <w:tcBorders>
              <w:top w:val="single" w:sz="4" w:space="0" w:color="auto"/>
              <w:bottom w:val="nil"/>
            </w:tcBorders>
          </w:tcPr>
          <w:p w14:paraId="3891E52B" w14:textId="77777777" w:rsidR="00575722" w:rsidRPr="00EE77E4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EE77E4">
              <w:rPr>
                <w:rFonts w:ascii="Times New Roman" w:hAnsi="Times New Roman" w:cs="Times New Roman"/>
                <w:sz w:val="18"/>
                <w:szCs w:val="18"/>
              </w:rPr>
              <w:t>Farmers’ awareness to reduce drought can be elevated through an adapted training for mass-mobilization approach.</w:t>
            </w:r>
          </w:p>
          <w:p w14:paraId="5011878D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2" w:hanging="284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7E4">
              <w:rPr>
                <w:rFonts w:ascii="Times New Roman" w:hAnsi="Times New Roman" w:cs="Times New Roman"/>
                <w:sz w:val="18"/>
                <w:szCs w:val="18"/>
              </w:rPr>
              <w:t>Farmers who followed the training were better at mitigating future drought and more aware of the possible impacts of drought on farmland.</w:t>
            </w: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575722" w:rsidRPr="00D74737" w14:paraId="5B3260A7" w14:textId="77777777" w:rsidTr="00D26C76">
        <w:tc>
          <w:tcPr>
            <w:tcW w:w="1362" w:type="dxa"/>
            <w:tcBorders>
              <w:top w:val="nil"/>
              <w:bottom w:val="nil"/>
            </w:tcBorders>
          </w:tcPr>
          <w:p w14:paraId="07319B58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Alaudin et al.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152137EB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366AE7A5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458467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F526A2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108 farmers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56D7C5B4" w14:textId="77777777" w:rsidR="00575722" w:rsidRPr="00EE77E4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EE77E4">
              <w:rPr>
                <w:rFonts w:ascii="Times New Roman" w:hAnsi="Times New Roman" w:cs="Times New Roman"/>
                <w:sz w:val="18"/>
                <w:szCs w:val="18"/>
              </w:rPr>
              <w:t>Alternate wetting and drying (AWD) irrigation can save water resources and irrigation costs, while increasing crop yield.</w:t>
            </w:r>
          </w:p>
          <w:p w14:paraId="2EC874B7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2" w:hanging="284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7E4">
              <w:rPr>
                <w:rFonts w:ascii="Times New Roman" w:hAnsi="Times New Roman" w:cs="Times New Roman"/>
                <w:sz w:val="18"/>
                <w:szCs w:val="18"/>
              </w:rPr>
              <w:t>Farmers’ adoption of AWD was affected by the age and education level of the household head, access to weather information, land ownership, typography, and soil type.</w:t>
            </w: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75722" w:rsidRPr="00D74737" w14:paraId="70270612" w14:textId="77777777" w:rsidTr="00D26C76">
        <w:tc>
          <w:tcPr>
            <w:tcW w:w="1362" w:type="dxa"/>
            <w:tcBorders>
              <w:top w:val="nil"/>
              <w:bottom w:val="nil"/>
            </w:tcBorders>
          </w:tcPr>
          <w:p w14:paraId="36B2CE25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Barbier et al.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049B355D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515AF50B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Burkina Faso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77930B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FGDs and surveys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50E3FC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 with 105 (in 2004) + 100 (in 2006) farmers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19473655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Farmers have adopted several techniques to increase yield and reduce its variability. </w:t>
            </w:r>
          </w:p>
          <w:p w14:paraId="5BFC110D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2" w:hanging="284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7E4">
              <w:rPr>
                <w:rFonts w:ascii="Times New Roman" w:hAnsi="Times New Roman" w:cs="Times New Roman"/>
                <w:sz w:val="18"/>
                <w:szCs w:val="18"/>
              </w:rPr>
              <w:t>Growing land scarcity and new market opportunities are why farmers adopt those</w:t>
            </w:r>
            <w:r w:rsidRPr="00EE77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E77E4">
              <w:rPr>
                <w:rFonts w:ascii="Times New Roman" w:hAnsi="Times New Roman" w:cs="Times New Roman"/>
                <w:sz w:val="18"/>
                <w:szCs w:val="18"/>
              </w:rPr>
              <w:t>practices instead of climate variability issues.</w:t>
            </w:r>
          </w:p>
        </w:tc>
      </w:tr>
      <w:tr w:rsidR="00575722" w:rsidRPr="00D74737" w14:paraId="6BDDE060" w14:textId="77777777" w:rsidTr="00D26C76">
        <w:tc>
          <w:tcPr>
            <w:tcW w:w="1362" w:type="dxa"/>
            <w:tcBorders>
              <w:top w:val="nil"/>
              <w:bottom w:val="nil"/>
            </w:tcBorders>
          </w:tcPr>
          <w:p w14:paraId="2420E564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Bhalerao et al.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1D0CE2C1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1263CD26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9C1E5C7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Interviews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98B4E5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&gt;800 farmers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0360987A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Despite declining water availability and soil fertility, affected farmers have adopted some low-cost measures to sustain their livelihood. </w:t>
            </w:r>
          </w:p>
          <w:p w14:paraId="2BC62749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2" w:hanging="284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7E4">
              <w:rPr>
                <w:rFonts w:ascii="Times New Roman" w:hAnsi="Times New Roman" w:cs="Times New Roman"/>
                <w:sz w:val="18"/>
                <w:szCs w:val="18"/>
              </w:rPr>
              <w:t>High production costs and low awareness of efficient technologies are the major barriers to the adaptation by tribal farmers.</w:t>
            </w:r>
          </w:p>
        </w:tc>
      </w:tr>
      <w:tr w:rsidR="00575722" w:rsidRPr="00D74737" w14:paraId="0CD97755" w14:textId="77777777" w:rsidTr="00D26C76">
        <w:tc>
          <w:tcPr>
            <w:tcW w:w="1362" w:type="dxa"/>
            <w:tcBorders>
              <w:top w:val="nil"/>
              <w:bottom w:val="nil"/>
            </w:tcBorders>
          </w:tcPr>
          <w:p w14:paraId="39F5C04E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Bosma et al.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23DF4CE0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4894ED5D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62E746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4F1DC8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94 farmers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433641B8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Rice-fish (RF) farming system will provide farmers with a higher farm income and productivity.</w:t>
            </w:r>
          </w:p>
          <w:p w14:paraId="1384154D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Higher input costs are needed compared to conventional farming systems.</w:t>
            </w:r>
          </w:p>
          <w:p w14:paraId="4D31DC33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2" w:hanging="284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Farmers with better access to financial support are more likely to adopt RF system.</w:t>
            </w:r>
          </w:p>
        </w:tc>
      </w:tr>
      <w:tr w:rsidR="00575722" w:rsidRPr="00D74737" w14:paraId="47FB44A4" w14:textId="77777777" w:rsidTr="00D26C76">
        <w:tc>
          <w:tcPr>
            <w:tcW w:w="1362" w:type="dxa"/>
            <w:tcBorders>
              <w:top w:val="nil"/>
              <w:bottom w:val="nil"/>
            </w:tcBorders>
          </w:tcPr>
          <w:p w14:paraId="0DC3B373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Branca et al.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27C805C4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3F91F284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Malawi and Zambia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118246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BFACD9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505 (Malawi) and 695 (Zambia) households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6B56A625" w14:textId="77777777" w:rsidR="00575722" w:rsidRPr="00EE77E4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EE77E4">
              <w:rPr>
                <w:rFonts w:ascii="Times New Roman" w:hAnsi="Times New Roman" w:cs="Times New Roman"/>
                <w:sz w:val="18"/>
                <w:szCs w:val="18"/>
              </w:rPr>
              <w:t>Farmers will receive significant economic returns when they switch their conventional practices to climate-smart ones.</w:t>
            </w:r>
          </w:p>
          <w:p w14:paraId="7630C4D0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2" w:hanging="284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7E4">
              <w:rPr>
                <w:rFonts w:ascii="Times New Roman" w:hAnsi="Times New Roman" w:cs="Times New Roman"/>
                <w:sz w:val="18"/>
                <w:szCs w:val="18"/>
              </w:rPr>
              <w:t>The challenge is the high up-front cost of applying a suitable technology.</w:t>
            </w:r>
          </w:p>
        </w:tc>
      </w:tr>
      <w:tr w:rsidR="00575722" w:rsidRPr="00D74737" w14:paraId="2AC618CD" w14:textId="77777777" w:rsidTr="00D26C76">
        <w:tc>
          <w:tcPr>
            <w:tcW w:w="1362" w:type="dxa"/>
            <w:tcBorders>
              <w:top w:val="nil"/>
              <w:bottom w:val="nil"/>
            </w:tcBorders>
          </w:tcPr>
          <w:p w14:paraId="0D8522C5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Branca et al.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47939537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03D03AEC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Ethiopia, Malawi, South Africa, and Tanzania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711E56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Surveys, interviews, FGDs, and multi-actor platform meetings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A5C8B3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2208 farmers (surveys)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1F112D62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Farmers with better financial and food-secure status are more likely to adopt agricultural technology innovations.</w:t>
            </w:r>
          </w:p>
          <w:p w14:paraId="7106BE79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2" w:hanging="284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Technology packages need to consider the complexity and diversity of the smallholder farming systems.</w:t>
            </w:r>
          </w:p>
        </w:tc>
      </w:tr>
      <w:tr w:rsidR="00575722" w:rsidRPr="00D74737" w14:paraId="2F3EA70A" w14:textId="77777777" w:rsidTr="00D26C76">
        <w:tc>
          <w:tcPr>
            <w:tcW w:w="1362" w:type="dxa"/>
            <w:tcBorders>
              <w:top w:val="nil"/>
              <w:bottom w:val="nil"/>
            </w:tcBorders>
          </w:tcPr>
          <w:p w14:paraId="0CB2393B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Bryan et al.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2C4A4E39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39A7A69E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South Africa and Ethiopia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AFC0EE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8959E1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800 (South Africa) and 1000 (Ethiopia) households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6449EA79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Improved agricultural technologies, water storage facilities, irrigation, and crop varieties may positively affect CC adaptation </w:t>
            </w: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at the farm level.</w:t>
            </w: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B506B7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Farmers’ access to extension services and financial support is essential.</w:t>
            </w:r>
          </w:p>
          <w:p w14:paraId="75CF5D63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2" w:hanging="284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CC adaptation issues should be addressed based on the specific socioeconomic conditions of a region.</w:t>
            </w:r>
          </w:p>
        </w:tc>
      </w:tr>
      <w:tr w:rsidR="00575722" w:rsidRPr="00D74737" w14:paraId="59434AEC" w14:textId="77777777" w:rsidTr="00D26C76">
        <w:tc>
          <w:tcPr>
            <w:tcW w:w="1362" w:type="dxa"/>
            <w:tcBorders>
              <w:top w:val="nil"/>
            </w:tcBorders>
          </w:tcPr>
          <w:p w14:paraId="119AEFCB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Byrareddy</w:t>
            </w:r>
            <w:proofErr w:type="spellEnd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et al.</w:t>
            </w:r>
          </w:p>
        </w:tc>
        <w:tc>
          <w:tcPr>
            <w:tcW w:w="834" w:type="dxa"/>
            <w:tcBorders>
              <w:top w:val="nil"/>
            </w:tcBorders>
          </w:tcPr>
          <w:p w14:paraId="7FEE0B52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65" w:type="dxa"/>
            <w:tcBorders>
              <w:top w:val="nil"/>
            </w:tcBorders>
          </w:tcPr>
          <w:p w14:paraId="6A353B0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1559" w:type="dxa"/>
            <w:tcBorders>
              <w:top w:val="nil"/>
            </w:tcBorders>
          </w:tcPr>
          <w:p w14:paraId="17276214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 and archival research</w:t>
            </w:r>
          </w:p>
        </w:tc>
        <w:tc>
          <w:tcPr>
            <w:tcW w:w="1701" w:type="dxa"/>
            <w:tcBorders>
              <w:top w:val="nil"/>
            </w:tcBorders>
          </w:tcPr>
          <w:p w14:paraId="5CEA5282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558 coffee farmers (surveys)</w:t>
            </w:r>
          </w:p>
        </w:tc>
        <w:tc>
          <w:tcPr>
            <w:tcW w:w="2505" w:type="dxa"/>
            <w:tcBorders>
              <w:top w:val="nil"/>
            </w:tcBorders>
          </w:tcPr>
          <w:p w14:paraId="246C3CBD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 xml:space="preserve">Farmers who implement a combination of mulching and irrigation practices experienced a better adaptation to CC than those adopting only the irrigation system. </w:t>
            </w:r>
          </w:p>
          <w:p w14:paraId="6762EDA2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However, farmers with more experience have a “no-risk” attitude to drought season, affecting their adoption of mulching practices.</w:t>
            </w:r>
          </w:p>
        </w:tc>
      </w:tr>
      <w:tr w:rsidR="00575722" w:rsidRPr="00D74737" w14:paraId="0CD6E43E" w14:textId="77777777" w:rsidTr="00D26C76">
        <w:tc>
          <w:tcPr>
            <w:tcW w:w="1362" w:type="dxa"/>
          </w:tcPr>
          <w:p w14:paraId="059E2F3B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Das et al.</w:t>
            </w:r>
          </w:p>
        </w:tc>
        <w:tc>
          <w:tcPr>
            <w:tcW w:w="834" w:type="dxa"/>
          </w:tcPr>
          <w:p w14:paraId="2086A8B4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6902B2B1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559" w:type="dxa"/>
          </w:tcPr>
          <w:p w14:paraId="278E1E1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Interviews</w:t>
            </w:r>
          </w:p>
        </w:tc>
        <w:tc>
          <w:tcPr>
            <w:tcW w:w="1701" w:type="dxa"/>
          </w:tcPr>
          <w:p w14:paraId="1224765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200 farmers</w:t>
            </w:r>
          </w:p>
        </w:tc>
        <w:tc>
          <w:tcPr>
            <w:tcW w:w="2505" w:type="dxa"/>
          </w:tcPr>
          <w:p w14:paraId="1BDD1E0F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Farmers prefer to adapt climate-smart agriculture through indigenous technical knowledge.</w:t>
            </w:r>
          </w:p>
        </w:tc>
      </w:tr>
      <w:tr w:rsidR="00575722" w:rsidRPr="00D74737" w14:paraId="4461B4F2" w14:textId="77777777" w:rsidTr="00D26C76">
        <w:tc>
          <w:tcPr>
            <w:tcW w:w="1362" w:type="dxa"/>
          </w:tcPr>
          <w:p w14:paraId="2AFEDA3E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Lauwere</w:t>
            </w:r>
            <w:proofErr w:type="spellEnd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et al.</w:t>
            </w:r>
          </w:p>
        </w:tc>
        <w:tc>
          <w:tcPr>
            <w:tcW w:w="834" w:type="dxa"/>
          </w:tcPr>
          <w:p w14:paraId="0E074D7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4932EED9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559" w:type="dxa"/>
          </w:tcPr>
          <w:p w14:paraId="4201CBE8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In-depth interviews and surveys</w:t>
            </w:r>
          </w:p>
        </w:tc>
        <w:tc>
          <w:tcPr>
            <w:tcW w:w="1701" w:type="dxa"/>
          </w:tcPr>
          <w:p w14:paraId="59F84B49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13 participants (in-depth interviews) and 429 farmers (surveys)</w:t>
            </w:r>
          </w:p>
        </w:tc>
        <w:tc>
          <w:tcPr>
            <w:tcW w:w="2505" w:type="dxa"/>
          </w:tcPr>
          <w:p w14:paraId="256D1EB7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Higher measures towards circular agriculture (CA) result in farmers’ motivation towards social and environmental values </w:t>
            </w:r>
            <w:r w:rsidRPr="00D747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instead of only economic values.</w:t>
            </w:r>
          </w:p>
          <w:p w14:paraId="66401B3C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Knowledge, environmental resistance, and legislative issues limit farmers’ transition towards CA.</w:t>
            </w:r>
          </w:p>
        </w:tc>
      </w:tr>
      <w:tr w:rsidR="00575722" w:rsidRPr="00D74737" w14:paraId="3BFEE8F1" w14:textId="77777777" w:rsidTr="00D26C76">
        <w:tc>
          <w:tcPr>
            <w:tcW w:w="1362" w:type="dxa"/>
          </w:tcPr>
          <w:p w14:paraId="7367942F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Foguesatto</w:t>
            </w:r>
            <w:proofErr w:type="spellEnd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et al.</w:t>
            </w:r>
          </w:p>
        </w:tc>
        <w:tc>
          <w:tcPr>
            <w:tcW w:w="834" w:type="dxa"/>
          </w:tcPr>
          <w:p w14:paraId="67ACBAF8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65" w:type="dxa"/>
          </w:tcPr>
          <w:p w14:paraId="688DAB8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Brazil</w:t>
            </w:r>
          </w:p>
        </w:tc>
        <w:tc>
          <w:tcPr>
            <w:tcW w:w="1559" w:type="dxa"/>
          </w:tcPr>
          <w:p w14:paraId="1DF99E41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0C38D90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172 farmers</w:t>
            </w:r>
          </w:p>
        </w:tc>
        <w:tc>
          <w:tcPr>
            <w:tcW w:w="2505" w:type="dxa"/>
          </w:tcPr>
          <w:p w14:paraId="7BEB1BA9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The eco-centric farmers’ pro-environmental behavior is affected by their sense of environmental and cultural aspects. </w:t>
            </w:r>
          </w:p>
          <w:p w14:paraId="05912A18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Financial incentives to adopt SAPs may attract farmers who use economic value as their drivers for a pro-environmental behavior.</w:t>
            </w:r>
          </w:p>
          <w:p w14:paraId="2D088C66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The Low Carbon Agriculture Plan can be a solution for both types of farmers.</w:t>
            </w:r>
          </w:p>
        </w:tc>
      </w:tr>
      <w:tr w:rsidR="00575722" w:rsidRPr="00D74737" w14:paraId="72FEBB32" w14:textId="77777777" w:rsidTr="00D26C76">
        <w:tc>
          <w:tcPr>
            <w:tcW w:w="1362" w:type="dxa"/>
          </w:tcPr>
          <w:p w14:paraId="3D3B2EC2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Gutschow et al.</w:t>
            </w:r>
          </w:p>
        </w:tc>
        <w:tc>
          <w:tcPr>
            <w:tcW w:w="834" w:type="dxa"/>
          </w:tcPr>
          <w:p w14:paraId="227D8DB6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65" w:type="dxa"/>
          </w:tcPr>
          <w:p w14:paraId="45B252A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559" w:type="dxa"/>
          </w:tcPr>
          <w:p w14:paraId="651A0B8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Online surveys and hybrid interviews</w:t>
            </w:r>
          </w:p>
        </w:tc>
        <w:tc>
          <w:tcPr>
            <w:tcW w:w="1701" w:type="dxa"/>
          </w:tcPr>
          <w:p w14:paraId="3339876C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51 respondents (online surveys) and 10 participants for online-offline interviews </w:t>
            </w:r>
          </w:p>
        </w:tc>
        <w:tc>
          <w:tcPr>
            <w:tcW w:w="2505" w:type="dxa"/>
          </w:tcPr>
          <w:p w14:paraId="410D0F5A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Farmers’ action space can explain their engagement </w:t>
            </w: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SAPs.</w:t>
            </w:r>
          </w:p>
          <w:p w14:paraId="2D12D6B9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The implementation of diversified crop rotations as climate mitigation strategy is not economically viable.</w:t>
            </w:r>
          </w:p>
          <w:p w14:paraId="46C447AE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Most environmental-friendly practices are not perceived as a ‘business-viable’ strategy as they limit revenue margins and threaten the agribusiness's survival level.</w:t>
            </w:r>
          </w:p>
        </w:tc>
      </w:tr>
      <w:tr w:rsidR="00575722" w:rsidRPr="00D74737" w14:paraId="3DFA1222" w14:textId="77777777" w:rsidTr="00D26C76">
        <w:tc>
          <w:tcPr>
            <w:tcW w:w="1362" w:type="dxa"/>
          </w:tcPr>
          <w:p w14:paraId="316056F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Hidayat et al.</w:t>
            </w:r>
          </w:p>
        </w:tc>
        <w:tc>
          <w:tcPr>
            <w:tcW w:w="834" w:type="dxa"/>
          </w:tcPr>
          <w:p w14:paraId="57F5077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65" w:type="dxa"/>
          </w:tcPr>
          <w:p w14:paraId="6E2D245E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559" w:type="dxa"/>
          </w:tcPr>
          <w:p w14:paraId="54D921CF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In-depth interviews, field observations, and secondary data</w:t>
            </w:r>
          </w:p>
        </w:tc>
        <w:tc>
          <w:tcPr>
            <w:tcW w:w="1701" w:type="dxa"/>
          </w:tcPr>
          <w:p w14:paraId="28F2DF30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10 informants (in-depth interviews) and 64 households (field observations)</w:t>
            </w:r>
          </w:p>
        </w:tc>
        <w:tc>
          <w:tcPr>
            <w:tcW w:w="2505" w:type="dxa"/>
          </w:tcPr>
          <w:p w14:paraId="0868F7E0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Farmers’ Low External Input and Sustainable Agriculture (LEISA) and organic farming practices have been turned into High-External Input Agriculture (HEIA) after the green revolution program in Indonesia.</w:t>
            </w:r>
          </w:p>
        </w:tc>
      </w:tr>
      <w:tr w:rsidR="00575722" w:rsidRPr="00D74737" w14:paraId="010F369B" w14:textId="77777777" w:rsidTr="00D26C76">
        <w:tc>
          <w:tcPr>
            <w:tcW w:w="1362" w:type="dxa"/>
          </w:tcPr>
          <w:p w14:paraId="3D968050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Iqbal et al.</w:t>
            </w:r>
          </w:p>
        </w:tc>
        <w:tc>
          <w:tcPr>
            <w:tcW w:w="834" w:type="dxa"/>
          </w:tcPr>
          <w:p w14:paraId="51C54E5C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65" w:type="dxa"/>
          </w:tcPr>
          <w:p w14:paraId="195BFC56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Pakistan</w:t>
            </w:r>
          </w:p>
        </w:tc>
        <w:tc>
          <w:tcPr>
            <w:tcW w:w="1559" w:type="dxa"/>
          </w:tcPr>
          <w:p w14:paraId="78EC2BB5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1755AF00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480 farmers</w:t>
            </w:r>
          </w:p>
        </w:tc>
        <w:tc>
          <w:tcPr>
            <w:tcW w:w="2505" w:type="dxa"/>
          </w:tcPr>
          <w:p w14:paraId="4D274A5F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Agriculture policy influences farmers’ risk toward their farm activities. </w:t>
            </w:r>
          </w:p>
          <w:p w14:paraId="775D0144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Farmers with weak socio-economic status</w:t>
            </w:r>
            <w:r w:rsidRPr="007E75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struggled to access information on prices and markets.</w:t>
            </w:r>
          </w:p>
          <w:p w14:paraId="460676FA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Small DAMs can be a priority for risk management strategy.</w:t>
            </w:r>
          </w:p>
        </w:tc>
      </w:tr>
      <w:tr w:rsidR="00575722" w:rsidRPr="00D74737" w14:paraId="79E483FB" w14:textId="77777777" w:rsidTr="00D26C76">
        <w:tc>
          <w:tcPr>
            <w:tcW w:w="1362" w:type="dxa"/>
          </w:tcPr>
          <w:p w14:paraId="3FAE8D5C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Jabbar et al.</w:t>
            </w:r>
          </w:p>
        </w:tc>
        <w:tc>
          <w:tcPr>
            <w:tcW w:w="834" w:type="dxa"/>
          </w:tcPr>
          <w:p w14:paraId="2671CCFB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76D16DDB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Pakistan</w:t>
            </w:r>
          </w:p>
        </w:tc>
        <w:tc>
          <w:tcPr>
            <w:tcW w:w="1559" w:type="dxa"/>
          </w:tcPr>
          <w:p w14:paraId="5B705EFF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00F940F8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440 farmers</w:t>
            </w:r>
          </w:p>
        </w:tc>
        <w:tc>
          <w:tcPr>
            <w:tcW w:w="2505" w:type="dxa"/>
          </w:tcPr>
          <w:p w14:paraId="753E25E2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 xml:space="preserve">Farmers participating in farmer field school (FFS) have better adoption of SAPs than those who do not participate. </w:t>
            </w:r>
          </w:p>
          <w:p w14:paraId="6C404D5B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ICT usage, land tenure status, and extension service influence farmers’ FFS participation.</w:t>
            </w:r>
          </w:p>
        </w:tc>
      </w:tr>
      <w:tr w:rsidR="00575722" w:rsidRPr="00D74737" w14:paraId="19F725A7" w14:textId="77777777" w:rsidTr="00D26C76">
        <w:tc>
          <w:tcPr>
            <w:tcW w:w="1362" w:type="dxa"/>
          </w:tcPr>
          <w:p w14:paraId="4EA831F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Kiani et al.</w:t>
            </w:r>
          </w:p>
        </w:tc>
        <w:tc>
          <w:tcPr>
            <w:tcW w:w="834" w:type="dxa"/>
          </w:tcPr>
          <w:p w14:paraId="25928FD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65" w:type="dxa"/>
          </w:tcPr>
          <w:p w14:paraId="02A568F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Pakistan</w:t>
            </w:r>
          </w:p>
        </w:tc>
        <w:tc>
          <w:tcPr>
            <w:tcW w:w="1559" w:type="dxa"/>
          </w:tcPr>
          <w:p w14:paraId="1EB8FCF0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39CC4CEC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410 farmers</w:t>
            </w:r>
          </w:p>
        </w:tc>
        <w:tc>
          <w:tcPr>
            <w:tcW w:w="2505" w:type="dxa"/>
          </w:tcPr>
          <w:p w14:paraId="6DAFBA05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Farmers have experienced a significant loss of farm income due to crop diversification practices.</w:t>
            </w:r>
          </w:p>
          <w:p w14:paraId="09804C2E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The agricultural diversification strategy is environmentally-beneficial yet financially unviable and</w:t>
            </w:r>
            <w:r w:rsidRPr="007E75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time-cost.</w:t>
            </w: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75722" w:rsidRPr="00D74737" w14:paraId="2A713A43" w14:textId="77777777" w:rsidTr="00D26C76">
        <w:tc>
          <w:tcPr>
            <w:tcW w:w="1362" w:type="dxa"/>
          </w:tcPr>
          <w:p w14:paraId="396C403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Kmoch et al.</w:t>
            </w:r>
          </w:p>
        </w:tc>
        <w:tc>
          <w:tcPr>
            <w:tcW w:w="834" w:type="dxa"/>
          </w:tcPr>
          <w:p w14:paraId="08E7B7C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65" w:type="dxa"/>
          </w:tcPr>
          <w:p w14:paraId="3C81F934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Morocco</w:t>
            </w:r>
          </w:p>
        </w:tc>
        <w:tc>
          <w:tcPr>
            <w:tcW w:w="1559" w:type="dxa"/>
          </w:tcPr>
          <w:p w14:paraId="6142044C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 using qualitative interviews</w:t>
            </w:r>
          </w:p>
        </w:tc>
        <w:tc>
          <w:tcPr>
            <w:tcW w:w="1701" w:type="dxa"/>
          </w:tcPr>
          <w:p w14:paraId="3CABD198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32 farmers</w:t>
            </w:r>
          </w:p>
        </w:tc>
        <w:tc>
          <w:tcPr>
            <w:tcW w:w="2505" w:type="dxa"/>
          </w:tcPr>
          <w:p w14:paraId="269482F8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Local knowledge approach suits specific area or socio-economic conditions and strengthen local innovation processes for adaptation options.</w:t>
            </w:r>
          </w:p>
        </w:tc>
      </w:tr>
      <w:tr w:rsidR="00575722" w:rsidRPr="00D74737" w14:paraId="1AA25715" w14:textId="77777777" w:rsidTr="00D26C76">
        <w:tc>
          <w:tcPr>
            <w:tcW w:w="1362" w:type="dxa"/>
          </w:tcPr>
          <w:p w14:paraId="54D4F1D5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Kopytko</w:t>
            </w:r>
            <w:proofErr w:type="spellEnd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</w:tcPr>
          <w:p w14:paraId="084E5BE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65" w:type="dxa"/>
          </w:tcPr>
          <w:p w14:paraId="4127CF55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559" w:type="dxa"/>
          </w:tcPr>
          <w:p w14:paraId="2F49CEB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Interviews and FGD</w:t>
            </w:r>
          </w:p>
        </w:tc>
        <w:tc>
          <w:tcPr>
            <w:tcW w:w="1701" w:type="dxa"/>
          </w:tcPr>
          <w:p w14:paraId="3D8D00D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45 farmers (interviews)</w:t>
            </w:r>
          </w:p>
        </w:tc>
        <w:tc>
          <w:tcPr>
            <w:tcW w:w="2505" w:type="dxa"/>
          </w:tcPr>
          <w:p w14:paraId="65667D04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Natural conservation and financial access have motivated farmers to adopt sustainable techniques.</w:t>
            </w:r>
          </w:p>
          <w:p w14:paraId="27D6E9C8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Farmers believed attracting additional innovators required the development of new markets.</w:t>
            </w:r>
          </w:p>
          <w:p w14:paraId="7AD363A3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India’s Protection of Plant Varieties and Farmers’ Rights Act recognize farmers as plant breeders but does not provide an incentive to innovate sustainably.</w:t>
            </w:r>
          </w:p>
        </w:tc>
      </w:tr>
      <w:tr w:rsidR="00575722" w:rsidRPr="00D74737" w14:paraId="4C3A433A" w14:textId="77777777" w:rsidTr="00D26C76">
        <w:tc>
          <w:tcPr>
            <w:tcW w:w="1362" w:type="dxa"/>
          </w:tcPr>
          <w:p w14:paraId="60F385A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Kristjanson et al.</w:t>
            </w:r>
          </w:p>
        </w:tc>
        <w:tc>
          <w:tcPr>
            <w:tcW w:w="834" w:type="dxa"/>
          </w:tcPr>
          <w:p w14:paraId="795AA33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65" w:type="dxa"/>
          </w:tcPr>
          <w:p w14:paraId="25346F7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Kenya, Uganda, Tanzania, Ethiopia</w:t>
            </w:r>
          </w:p>
        </w:tc>
        <w:tc>
          <w:tcPr>
            <w:tcW w:w="1559" w:type="dxa"/>
          </w:tcPr>
          <w:p w14:paraId="67A5E7A6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62B4B1F4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700 </w:t>
            </w: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smallholder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households</w:t>
            </w:r>
          </w:p>
        </w:tc>
        <w:tc>
          <w:tcPr>
            <w:tcW w:w="2505" w:type="dxa"/>
          </w:tcPr>
          <w:p w14:paraId="491BD800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Farmers’ adaptation to SAPs could be affected by many drivers, including the CC issue. However, the differences between each driving force were not significant.</w:t>
            </w:r>
          </w:p>
        </w:tc>
      </w:tr>
      <w:tr w:rsidR="00575722" w:rsidRPr="00D74737" w14:paraId="0B2A0EE7" w14:textId="77777777" w:rsidTr="00D26C76">
        <w:tc>
          <w:tcPr>
            <w:tcW w:w="1362" w:type="dxa"/>
          </w:tcPr>
          <w:p w14:paraId="7231EFFE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Liu et al.</w:t>
            </w:r>
          </w:p>
        </w:tc>
        <w:tc>
          <w:tcPr>
            <w:tcW w:w="834" w:type="dxa"/>
          </w:tcPr>
          <w:p w14:paraId="00D0E102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6854B568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</w:tcPr>
          <w:p w14:paraId="14C05304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313D858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151 farmers</w:t>
            </w:r>
          </w:p>
        </w:tc>
        <w:tc>
          <w:tcPr>
            <w:tcW w:w="2505" w:type="dxa"/>
          </w:tcPr>
          <w:p w14:paraId="2038C4BE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Farmers’ CC adaptation strategies can be varied depends on the locations.</w:t>
            </w:r>
          </w:p>
          <w:p w14:paraId="3CE07D0C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Rapid urbanization, low crop farming incomes, and climate warming have affected the invention of sustainable agriculture and rural development.</w:t>
            </w:r>
          </w:p>
        </w:tc>
      </w:tr>
      <w:tr w:rsidR="00575722" w:rsidRPr="00D74737" w14:paraId="0498C450" w14:textId="77777777" w:rsidTr="00D26C76">
        <w:tc>
          <w:tcPr>
            <w:tcW w:w="1362" w:type="dxa"/>
          </w:tcPr>
          <w:p w14:paraId="678A69B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Luu</w:t>
            </w:r>
          </w:p>
        </w:tc>
        <w:tc>
          <w:tcPr>
            <w:tcW w:w="834" w:type="dxa"/>
          </w:tcPr>
          <w:p w14:paraId="44067B5B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65" w:type="dxa"/>
          </w:tcPr>
          <w:p w14:paraId="47B71EC9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1559" w:type="dxa"/>
          </w:tcPr>
          <w:p w14:paraId="5724DEDC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3C866F98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350 farmers</w:t>
            </w:r>
          </w:p>
        </w:tc>
        <w:tc>
          <w:tcPr>
            <w:tcW w:w="2505" w:type="dxa"/>
          </w:tcPr>
          <w:p w14:paraId="0C73F39D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 xml:space="preserve">Educational level, social capital, access to credit, farmland size, farmland </w:t>
            </w:r>
            <w:r w:rsidRPr="007E75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tenure status, extension service, and market constraint determine farmers’ adoption of Climate-smart Agriculture (CSA).</w:t>
            </w:r>
          </w:p>
          <w:p w14:paraId="575575E5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Farmers with large production scales are more financially capable and likely to afford CSA technology.</w:t>
            </w:r>
          </w:p>
        </w:tc>
      </w:tr>
      <w:tr w:rsidR="00575722" w:rsidRPr="00D74737" w14:paraId="2A075464" w14:textId="77777777" w:rsidTr="00D26C76">
        <w:tc>
          <w:tcPr>
            <w:tcW w:w="1362" w:type="dxa"/>
          </w:tcPr>
          <w:p w14:paraId="73AFD6AC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 et al.</w:t>
            </w:r>
          </w:p>
        </w:tc>
        <w:tc>
          <w:tcPr>
            <w:tcW w:w="834" w:type="dxa"/>
          </w:tcPr>
          <w:p w14:paraId="3BCB8BBB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0ABC5988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</w:tcPr>
          <w:p w14:paraId="76C36CA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422C2FF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848 households</w:t>
            </w:r>
          </w:p>
        </w:tc>
        <w:tc>
          <w:tcPr>
            <w:tcW w:w="2505" w:type="dxa"/>
          </w:tcPr>
          <w:p w14:paraId="3439D75A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Farmers’ choice to crop variety depends on the risk of</w:t>
            </w:r>
            <w:r w:rsidRPr="007E75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income loss. They prefer low potential yield reduction.</w:t>
            </w:r>
          </w:p>
        </w:tc>
      </w:tr>
      <w:tr w:rsidR="00575722" w:rsidRPr="00D74737" w14:paraId="359534B6" w14:textId="77777777" w:rsidTr="00D26C76">
        <w:tc>
          <w:tcPr>
            <w:tcW w:w="1362" w:type="dxa"/>
          </w:tcPr>
          <w:p w14:paraId="763D38BF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Maggio et al.</w:t>
            </w:r>
          </w:p>
        </w:tc>
        <w:tc>
          <w:tcPr>
            <w:tcW w:w="834" w:type="dxa"/>
          </w:tcPr>
          <w:p w14:paraId="25B6EEF9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75FA9C66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Uganda</w:t>
            </w:r>
          </w:p>
        </w:tc>
        <w:tc>
          <w:tcPr>
            <w:tcW w:w="1559" w:type="dxa"/>
          </w:tcPr>
          <w:p w14:paraId="2A4EDC02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2E5B0262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3123 households</w:t>
            </w:r>
          </w:p>
        </w:tc>
        <w:tc>
          <w:tcPr>
            <w:tcW w:w="2505" w:type="dxa"/>
          </w:tcPr>
          <w:p w14:paraId="74773247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Organic fertilizer and maize-legume intercropping can be an effective strategy for improving the value of crop production and resilience towards high-temperature deviations.</w:t>
            </w:r>
          </w:p>
          <w:p w14:paraId="1BD0D557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An increase in farmers’ level of adoption of the strategy will increase the overall benefits.</w:t>
            </w:r>
          </w:p>
        </w:tc>
      </w:tr>
      <w:tr w:rsidR="00575722" w:rsidRPr="00D74737" w14:paraId="3E107F0E" w14:textId="77777777" w:rsidTr="00D26C76">
        <w:tc>
          <w:tcPr>
            <w:tcW w:w="1362" w:type="dxa"/>
          </w:tcPr>
          <w:p w14:paraId="3813F63F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Maharjan et al. </w:t>
            </w:r>
          </w:p>
        </w:tc>
        <w:tc>
          <w:tcPr>
            <w:tcW w:w="834" w:type="dxa"/>
          </w:tcPr>
          <w:p w14:paraId="70DA975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65" w:type="dxa"/>
          </w:tcPr>
          <w:p w14:paraId="0CECD740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559" w:type="dxa"/>
          </w:tcPr>
          <w:p w14:paraId="750A626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2A6EE7EF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279 farmers</w:t>
            </w:r>
          </w:p>
        </w:tc>
        <w:tc>
          <w:tcPr>
            <w:tcW w:w="2505" w:type="dxa"/>
          </w:tcPr>
          <w:p w14:paraId="7BC48ADF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Some farmers perceived Environmental Conservation Agriculture (ECA) as a strategy to mitigate CC due to the limited use of pesticides or chemical substances.</w:t>
            </w:r>
          </w:p>
        </w:tc>
      </w:tr>
      <w:tr w:rsidR="00575722" w:rsidRPr="00D74737" w14:paraId="02F69D43" w14:textId="77777777" w:rsidTr="00D26C76">
        <w:tc>
          <w:tcPr>
            <w:tcW w:w="1362" w:type="dxa"/>
          </w:tcPr>
          <w:p w14:paraId="19E7013F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Maharjan et al.</w:t>
            </w:r>
          </w:p>
        </w:tc>
        <w:tc>
          <w:tcPr>
            <w:tcW w:w="834" w:type="dxa"/>
          </w:tcPr>
          <w:p w14:paraId="4E279A7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65" w:type="dxa"/>
          </w:tcPr>
          <w:p w14:paraId="605D9322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559" w:type="dxa"/>
          </w:tcPr>
          <w:p w14:paraId="00E25945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06875E59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46 farmers</w:t>
            </w:r>
          </w:p>
        </w:tc>
        <w:tc>
          <w:tcPr>
            <w:tcW w:w="2505" w:type="dxa"/>
          </w:tcPr>
          <w:p w14:paraId="123B2B3E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Direct selling to consumers (farmers-to-consumer market channels) can improve the benefits of implementing ECA, especially for farmers.</w:t>
            </w:r>
          </w:p>
        </w:tc>
      </w:tr>
      <w:tr w:rsidR="00575722" w:rsidRPr="00D74737" w14:paraId="18DFB8F7" w14:textId="77777777" w:rsidTr="00D26C76">
        <w:tc>
          <w:tcPr>
            <w:tcW w:w="1362" w:type="dxa"/>
          </w:tcPr>
          <w:p w14:paraId="49FBBC3B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Makate</w:t>
            </w:r>
            <w:proofErr w:type="spellEnd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et al.</w:t>
            </w:r>
          </w:p>
        </w:tc>
        <w:tc>
          <w:tcPr>
            <w:tcW w:w="834" w:type="dxa"/>
          </w:tcPr>
          <w:p w14:paraId="59710BDE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65" w:type="dxa"/>
          </w:tcPr>
          <w:p w14:paraId="60E11DEF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Zambia, Malawi, and Mozambique</w:t>
            </w:r>
          </w:p>
        </w:tc>
        <w:tc>
          <w:tcPr>
            <w:tcW w:w="1559" w:type="dxa"/>
          </w:tcPr>
          <w:p w14:paraId="3746554F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2043785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312 farmers</w:t>
            </w:r>
          </w:p>
        </w:tc>
        <w:tc>
          <w:tcPr>
            <w:tcW w:w="2505" w:type="dxa"/>
          </w:tcPr>
          <w:p w14:paraId="576D5842" w14:textId="77777777" w:rsidR="00575722" w:rsidRPr="00EC5A82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Farmers’ perceptions to CC may result in using inorganic fertilizers, compost manure, and farmyard manure, as they anticipate poor yields and adverse CC impacts in the future.</w:t>
            </w: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75722" w:rsidRPr="00D74737" w14:paraId="1F77F553" w14:textId="77777777" w:rsidTr="00D26C76">
        <w:tc>
          <w:tcPr>
            <w:tcW w:w="1362" w:type="dxa"/>
          </w:tcPr>
          <w:p w14:paraId="59C79F2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Maleksaeidi</w:t>
            </w:r>
            <w:proofErr w:type="spellEnd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et al.</w:t>
            </w:r>
          </w:p>
        </w:tc>
        <w:tc>
          <w:tcPr>
            <w:tcW w:w="834" w:type="dxa"/>
          </w:tcPr>
          <w:p w14:paraId="5A31FA61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65" w:type="dxa"/>
          </w:tcPr>
          <w:p w14:paraId="4A5F393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Iran</w:t>
            </w:r>
          </w:p>
        </w:tc>
        <w:tc>
          <w:tcPr>
            <w:tcW w:w="1559" w:type="dxa"/>
          </w:tcPr>
          <w:p w14:paraId="42222AD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33D1BD91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260 farmers</w:t>
            </w:r>
          </w:p>
        </w:tc>
        <w:tc>
          <w:tcPr>
            <w:tcW w:w="2505" w:type="dxa"/>
          </w:tcPr>
          <w:p w14:paraId="10622025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Farm households’ resilience to CC can be increased by improving knowledge management. </w:t>
            </w:r>
          </w:p>
        </w:tc>
      </w:tr>
      <w:tr w:rsidR="00575722" w:rsidRPr="00D74737" w14:paraId="305EF3B1" w14:textId="77777777" w:rsidTr="00D26C76">
        <w:tc>
          <w:tcPr>
            <w:tcW w:w="1362" w:type="dxa"/>
          </w:tcPr>
          <w:p w14:paraId="580B2860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Martinez et al.</w:t>
            </w:r>
          </w:p>
        </w:tc>
        <w:tc>
          <w:tcPr>
            <w:tcW w:w="834" w:type="dxa"/>
          </w:tcPr>
          <w:p w14:paraId="3F18BFB2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337EDAD1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Brazil</w:t>
            </w:r>
          </w:p>
        </w:tc>
        <w:tc>
          <w:tcPr>
            <w:tcW w:w="1559" w:type="dxa"/>
          </w:tcPr>
          <w:p w14:paraId="249D64E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National surveys </w:t>
            </w:r>
          </w:p>
        </w:tc>
        <w:tc>
          <w:tcPr>
            <w:tcW w:w="1701" w:type="dxa"/>
          </w:tcPr>
          <w:p w14:paraId="45340D9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645 municipalities</w:t>
            </w:r>
          </w:p>
        </w:tc>
        <w:tc>
          <w:tcPr>
            <w:tcW w:w="2505" w:type="dxa"/>
          </w:tcPr>
          <w:p w14:paraId="78FA2B60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 xml:space="preserve">Neighboring farmers’ conditions influence one’s adoption of the diffusion </w:t>
            </w:r>
            <w:r w:rsidRPr="007E75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of water-saving (localized) irrigation systems.</w:t>
            </w:r>
          </w:p>
        </w:tc>
      </w:tr>
      <w:tr w:rsidR="00575722" w:rsidRPr="00D74737" w14:paraId="2DE346BE" w14:textId="77777777" w:rsidTr="00D26C76">
        <w:tc>
          <w:tcPr>
            <w:tcW w:w="1362" w:type="dxa"/>
          </w:tcPr>
          <w:p w14:paraId="45B7A3D8" w14:textId="77777777" w:rsidR="00575722" w:rsidRPr="00D74737" w:rsidRDefault="00575722" w:rsidP="00D26C7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Masud et al.</w:t>
            </w:r>
          </w:p>
        </w:tc>
        <w:tc>
          <w:tcPr>
            <w:tcW w:w="834" w:type="dxa"/>
          </w:tcPr>
          <w:p w14:paraId="31156771" w14:textId="77777777" w:rsidR="00575722" w:rsidRPr="00D74737" w:rsidRDefault="00575722" w:rsidP="00D26C7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1D2E28F4" w14:textId="77777777" w:rsidR="00575722" w:rsidRPr="00D74737" w:rsidRDefault="00575722" w:rsidP="00D26C7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Malaysia</w:t>
            </w:r>
          </w:p>
        </w:tc>
        <w:tc>
          <w:tcPr>
            <w:tcW w:w="1559" w:type="dxa"/>
          </w:tcPr>
          <w:p w14:paraId="0EE5D663" w14:textId="77777777" w:rsidR="00575722" w:rsidRPr="00D74737" w:rsidRDefault="00575722" w:rsidP="00D26C7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225E3ADB" w14:textId="77777777" w:rsidR="00575722" w:rsidRPr="00D74737" w:rsidRDefault="00575722" w:rsidP="00D26C7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500 farmers</w:t>
            </w:r>
          </w:p>
        </w:tc>
        <w:tc>
          <w:tcPr>
            <w:tcW w:w="2505" w:type="dxa"/>
          </w:tcPr>
          <w:p w14:paraId="1404A174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 xml:space="preserve">Economic, social, natural, and institutional barriers limit farmers' adaptation to climate change.  </w:t>
            </w:r>
          </w:p>
          <w:p w14:paraId="10B293F8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Financial accessibility and price stability of all agricultural inputs are needed to improve farmers’ adaptation practices.</w:t>
            </w:r>
          </w:p>
        </w:tc>
      </w:tr>
      <w:tr w:rsidR="00575722" w:rsidRPr="00D74737" w14:paraId="6008A066" w14:textId="77777777" w:rsidTr="00D26C76">
        <w:tc>
          <w:tcPr>
            <w:tcW w:w="1362" w:type="dxa"/>
          </w:tcPr>
          <w:p w14:paraId="031DC2F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Mohring et al.</w:t>
            </w:r>
          </w:p>
        </w:tc>
        <w:tc>
          <w:tcPr>
            <w:tcW w:w="834" w:type="dxa"/>
          </w:tcPr>
          <w:p w14:paraId="27CD2C56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052AB85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Switzerland</w:t>
            </w:r>
          </w:p>
        </w:tc>
        <w:tc>
          <w:tcPr>
            <w:tcW w:w="1559" w:type="dxa"/>
          </w:tcPr>
          <w:p w14:paraId="52EE8499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Field observation and experiments</w:t>
            </w:r>
          </w:p>
        </w:tc>
        <w:tc>
          <w:tcPr>
            <w:tcW w:w="1701" w:type="dxa"/>
          </w:tcPr>
          <w:p w14:paraId="2361B4C1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53 farmers</w:t>
            </w:r>
          </w:p>
        </w:tc>
        <w:tc>
          <w:tcPr>
            <w:tcW w:w="2505" w:type="dxa"/>
          </w:tcPr>
          <w:p w14:paraId="76601B6A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Farmers will reduce their use of insecticide during the extreme heat period, resulting in lower total costs of crop production.</w:t>
            </w: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75722" w:rsidRPr="00D74737" w14:paraId="7FE6BC95" w14:textId="77777777" w:rsidTr="00D26C76">
        <w:tc>
          <w:tcPr>
            <w:tcW w:w="1362" w:type="dxa"/>
          </w:tcPr>
          <w:p w14:paraId="45FE62A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Molua</w:t>
            </w:r>
            <w:proofErr w:type="spellEnd"/>
          </w:p>
        </w:tc>
        <w:tc>
          <w:tcPr>
            <w:tcW w:w="834" w:type="dxa"/>
          </w:tcPr>
          <w:p w14:paraId="4B1BE60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08548552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Cameroon</w:t>
            </w:r>
          </w:p>
        </w:tc>
        <w:tc>
          <w:tcPr>
            <w:tcW w:w="1559" w:type="dxa"/>
          </w:tcPr>
          <w:p w14:paraId="2D8B480C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5357C31C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215 farmers</w:t>
            </w:r>
          </w:p>
        </w:tc>
        <w:tc>
          <w:tcPr>
            <w:tcW w:w="2505" w:type="dxa"/>
          </w:tcPr>
          <w:p w14:paraId="68E4DF56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Market access, farming experience, farm size, land tenure security, access to extension, and practice to agroforestry enhanced farmers’ potential to adapt to climate issues.</w:t>
            </w:r>
          </w:p>
          <w:p w14:paraId="2F58E21A" w14:textId="77777777" w:rsidR="00575722" w:rsidRPr="00EC5A82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Farm income is highly expected to lose without an adaptation strategy, considering future CC impacts.</w:t>
            </w:r>
            <w:r w:rsidRPr="00EC5A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75722" w:rsidRPr="00D74737" w14:paraId="0F08F6ED" w14:textId="77777777" w:rsidTr="00D26C76">
        <w:tc>
          <w:tcPr>
            <w:tcW w:w="1362" w:type="dxa"/>
          </w:tcPr>
          <w:p w14:paraId="51DDA8B9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Musafiri et al.</w:t>
            </w:r>
          </w:p>
        </w:tc>
        <w:tc>
          <w:tcPr>
            <w:tcW w:w="834" w:type="dxa"/>
          </w:tcPr>
          <w:p w14:paraId="3F9EA024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4372643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Kenya</w:t>
            </w:r>
          </w:p>
        </w:tc>
        <w:tc>
          <w:tcPr>
            <w:tcW w:w="1559" w:type="dxa"/>
          </w:tcPr>
          <w:p w14:paraId="167C45D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3890F0A0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300 farmers</w:t>
            </w:r>
          </w:p>
        </w:tc>
        <w:tc>
          <w:tcPr>
            <w:tcW w:w="2505" w:type="dxa"/>
          </w:tcPr>
          <w:p w14:paraId="2B6BEC97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Despite their awareness of </w:t>
            </w: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 xml:space="preserve">CC drivers and effects, smallholders’ capacity to adapt has been limited by unpredictable weather patterns, financial constraints, and lack of agricultural training. </w:t>
            </w:r>
          </w:p>
          <w:p w14:paraId="666014C0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Farmers’ group has been a negative influence on smallholders’ CC adaptation.</w:t>
            </w:r>
          </w:p>
        </w:tc>
      </w:tr>
      <w:tr w:rsidR="00575722" w:rsidRPr="00D74737" w14:paraId="58C7E661" w14:textId="77777777" w:rsidTr="00D26C76">
        <w:tc>
          <w:tcPr>
            <w:tcW w:w="1362" w:type="dxa"/>
          </w:tcPr>
          <w:p w14:paraId="65F58829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Nwobodo et al.</w:t>
            </w:r>
          </w:p>
        </w:tc>
        <w:tc>
          <w:tcPr>
            <w:tcW w:w="834" w:type="dxa"/>
          </w:tcPr>
          <w:p w14:paraId="1775713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0F8579DE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Nigeria</w:t>
            </w:r>
          </w:p>
        </w:tc>
        <w:tc>
          <w:tcPr>
            <w:tcW w:w="1559" w:type="dxa"/>
          </w:tcPr>
          <w:p w14:paraId="0EA0EB2E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Semi-structured interviews</w:t>
            </w:r>
          </w:p>
        </w:tc>
        <w:tc>
          <w:tcPr>
            <w:tcW w:w="1701" w:type="dxa"/>
          </w:tcPr>
          <w:p w14:paraId="4E6AF9A9" w14:textId="77777777" w:rsidR="00575722" w:rsidRPr="001A084D" w:rsidRDefault="00575722" w:rsidP="0057572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A084D">
              <w:rPr>
                <w:rFonts w:ascii="Times New Roman" w:hAnsi="Times New Roman" w:cs="Times New Roman"/>
                <w:sz w:val="18"/>
                <w:szCs w:val="18"/>
              </w:rPr>
              <w:t>armers</w:t>
            </w:r>
          </w:p>
        </w:tc>
        <w:tc>
          <w:tcPr>
            <w:tcW w:w="2505" w:type="dxa"/>
          </w:tcPr>
          <w:p w14:paraId="78F899D7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Veterinary services, monthly household income, annual income from ruminant production, and the level of knowledge influence farmers’ implementation of sustainable practices.</w:t>
            </w:r>
          </w:p>
          <w:p w14:paraId="7432B7F3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Financial inclusion schemes can improve farmers’ adaptation to sustainable practices.</w:t>
            </w:r>
          </w:p>
        </w:tc>
      </w:tr>
      <w:tr w:rsidR="00575722" w:rsidRPr="00D74737" w14:paraId="09951106" w14:textId="77777777" w:rsidTr="00D26C76">
        <w:tc>
          <w:tcPr>
            <w:tcW w:w="1362" w:type="dxa"/>
          </w:tcPr>
          <w:p w14:paraId="07DDEFE2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Quan et al.</w:t>
            </w:r>
          </w:p>
        </w:tc>
        <w:tc>
          <w:tcPr>
            <w:tcW w:w="834" w:type="dxa"/>
          </w:tcPr>
          <w:p w14:paraId="68486001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65" w:type="dxa"/>
          </w:tcPr>
          <w:p w14:paraId="3B97FB54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</w:tcPr>
          <w:p w14:paraId="50918DBF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7AF7B61E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314 farmers</w:t>
            </w:r>
          </w:p>
        </w:tc>
        <w:tc>
          <w:tcPr>
            <w:tcW w:w="2505" w:type="dxa"/>
          </w:tcPr>
          <w:p w14:paraId="0C12A605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 xml:space="preserve">The size of the cultivated area, the level of cognition skills, and the accessibility of information influence farmers’ adaptation decisions. </w:t>
            </w:r>
          </w:p>
          <w:p w14:paraId="4277D0E1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Farmers’ limited adaptation strategies to CC result in false practices, such as excessive irrigation and chemical application, and negatively affect wheat yields</w:t>
            </w:r>
          </w:p>
        </w:tc>
      </w:tr>
      <w:tr w:rsidR="00575722" w:rsidRPr="00D74737" w14:paraId="5A00528A" w14:textId="77777777" w:rsidTr="00D26C76">
        <w:tc>
          <w:tcPr>
            <w:tcW w:w="1362" w:type="dxa"/>
          </w:tcPr>
          <w:p w14:paraId="36BAB905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Rakotovao et al.</w:t>
            </w:r>
          </w:p>
        </w:tc>
        <w:tc>
          <w:tcPr>
            <w:tcW w:w="834" w:type="dxa"/>
          </w:tcPr>
          <w:p w14:paraId="3458C43E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65" w:type="dxa"/>
          </w:tcPr>
          <w:p w14:paraId="4C6D46AE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Madagascar</w:t>
            </w:r>
          </w:p>
        </w:tc>
        <w:tc>
          <w:tcPr>
            <w:tcW w:w="1559" w:type="dxa"/>
          </w:tcPr>
          <w:p w14:paraId="173D57FB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 based on scenarios for agroecological practices (AP)</w:t>
            </w:r>
          </w:p>
        </w:tc>
        <w:tc>
          <w:tcPr>
            <w:tcW w:w="1701" w:type="dxa"/>
          </w:tcPr>
          <w:p w14:paraId="2764F8B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192 farmers</w:t>
            </w:r>
          </w:p>
        </w:tc>
        <w:tc>
          <w:tcPr>
            <w:tcW w:w="2505" w:type="dxa"/>
          </w:tcPr>
          <w:p w14:paraId="67A5AD90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AP can potentially to increase smallholder farmers’ productivity and profitability in the long run while mitigating CC.</w:t>
            </w:r>
          </w:p>
        </w:tc>
      </w:tr>
      <w:tr w:rsidR="00575722" w:rsidRPr="00D74737" w14:paraId="35B9B8EB" w14:textId="77777777" w:rsidTr="00D26C76">
        <w:tc>
          <w:tcPr>
            <w:tcW w:w="1362" w:type="dxa"/>
          </w:tcPr>
          <w:p w14:paraId="596B612E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Roesch-McNally et al.</w:t>
            </w:r>
          </w:p>
        </w:tc>
        <w:tc>
          <w:tcPr>
            <w:tcW w:w="834" w:type="dxa"/>
          </w:tcPr>
          <w:p w14:paraId="077C14E1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65" w:type="dxa"/>
          </w:tcPr>
          <w:p w14:paraId="3E39B62F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The United States (U.S.)</w:t>
            </w:r>
          </w:p>
        </w:tc>
        <w:tc>
          <w:tcPr>
            <w:tcW w:w="1559" w:type="dxa"/>
          </w:tcPr>
          <w:p w14:paraId="470EF6A0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Online surveys</w:t>
            </w:r>
          </w:p>
        </w:tc>
        <w:tc>
          <w:tcPr>
            <w:tcW w:w="1701" w:type="dxa"/>
          </w:tcPr>
          <w:p w14:paraId="241831E4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123 small-scale farmers</w:t>
            </w:r>
          </w:p>
        </w:tc>
        <w:tc>
          <w:tcPr>
            <w:tcW w:w="2505" w:type="dxa"/>
          </w:tcPr>
          <w:p w14:paraId="4F3EC288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Small-scale farmers were concerned about CC and agreed to change practices to cope with CC uncertainties for a long-term farming benefit. However, they have limited knowledge and skills to deal with the issue.</w:t>
            </w:r>
          </w:p>
        </w:tc>
      </w:tr>
      <w:tr w:rsidR="00575722" w:rsidRPr="00D74737" w14:paraId="259A95CF" w14:textId="77777777" w:rsidTr="00D26C76">
        <w:tc>
          <w:tcPr>
            <w:tcW w:w="1362" w:type="dxa"/>
          </w:tcPr>
          <w:p w14:paraId="30F7DD39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Samuel and Sylvia</w:t>
            </w:r>
          </w:p>
        </w:tc>
        <w:tc>
          <w:tcPr>
            <w:tcW w:w="834" w:type="dxa"/>
          </w:tcPr>
          <w:p w14:paraId="2FEEA2FC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65" w:type="dxa"/>
          </w:tcPr>
          <w:p w14:paraId="70EF57C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</w:tc>
        <w:tc>
          <w:tcPr>
            <w:tcW w:w="1559" w:type="dxa"/>
          </w:tcPr>
          <w:p w14:paraId="2906D93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 and FGDs</w:t>
            </w:r>
          </w:p>
        </w:tc>
        <w:tc>
          <w:tcPr>
            <w:tcW w:w="1701" w:type="dxa"/>
          </w:tcPr>
          <w:p w14:paraId="06C7D2C0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346 farmers (surveys)</w:t>
            </w:r>
          </w:p>
        </w:tc>
        <w:tc>
          <w:tcPr>
            <w:tcW w:w="2505" w:type="dxa"/>
          </w:tcPr>
          <w:p w14:paraId="3AECB2F8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Awareness of CC, irrigation access, and the extension visit frequency influence farmers’ adaptation strategies.</w:t>
            </w:r>
          </w:p>
        </w:tc>
      </w:tr>
      <w:tr w:rsidR="00575722" w:rsidRPr="00D74737" w14:paraId="0015B1C7" w14:textId="77777777" w:rsidTr="00D26C76">
        <w:tc>
          <w:tcPr>
            <w:tcW w:w="1362" w:type="dxa"/>
          </w:tcPr>
          <w:p w14:paraId="3671E524" w14:textId="77777777" w:rsidR="00575722" w:rsidRPr="00D74737" w:rsidRDefault="00575722" w:rsidP="00D26C7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Sarkar et al.</w:t>
            </w:r>
          </w:p>
        </w:tc>
        <w:tc>
          <w:tcPr>
            <w:tcW w:w="834" w:type="dxa"/>
          </w:tcPr>
          <w:p w14:paraId="4A705FBB" w14:textId="77777777" w:rsidR="00575722" w:rsidRPr="00D74737" w:rsidRDefault="00575722" w:rsidP="00D26C7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541577FA" w14:textId="77777777" w:rsidR="00575722" w:rsidRPr="00D74737" w:rsidRDefault="00575722" w:rsidP="00D26C7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1559" w:type="dxa"/>
          </w:tcPr>
          <w:p w14:paraId="56A89300" w14:textId="77777777" w:rsidR="00575722" w:rsidRPr="00D74737" w:rsidRDefault="00575722" w:rsidP="00D26C7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1C1C5765" w14:textId="77777777" w:rsidR="00575722" w:rsidRPr="00D74737" w:rsidRDefault="00575722" w:rsidP="00D26C7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400 farmers</w:t>
            </w:r>
          </w:p>
        </w:tc>
        <w:tc>
          <w:tcPr>
            <w:tcW w:w="2505" w:type="dxa"/>
          </w:tcPr>
          <w:p w14:paraId="065182DB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Necessary resources, and a set of knowledge, skills, and training facilities can improve farmers’ adoption </w:t>
            </w: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of sustainable agriculture.</w:t>
            </w:r>
          </w:p>
        </w:tc>
      </w:tr>
      <w:tr w:rsidR="00575722" w:rsidRPr="00D74737" w14:paraId="241F2A2F" w14:textId="77777777" w:rsidTr="00D26C76">
        <w:tc>
          <w:tcPr>
            <w:tcW w:w="1362" w:type="dxa"/>
          </w:tcPr>
          <w:p w14:paraId="5B51C4D5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Schukat</w:t>
            </w:r>
            <w:proofErr w:type="spellEnd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and Heise</w:t>
            </w:r>
          </w:p>
        </w:tc>
        <w:tc>
          <w:tcPr>
            <w:tcW w:w="834" w:type="dxa"/>
          </w:tcPr>
          <w:p w14:paraId="6AF8F94B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65" w:type="dxa"/>
          </w:tcPr>
          <w:p w14:paraId="6C809885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559" w:type="dxa"/>
          </w:tcPr>
          <w:p w14:paraId="1C682446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Online surveys</w:t>
            </w:r>
          </w:p>
        </w:tc>
        <w:tc>
          <w:tcPr>
            <w:tcW w:w="1701" w:type="dxa"/>
          </w:tcPr>
          <w:p w14:paraId="624451F1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523 farmers</w:t>
            </w:r>
          </w:p>
        </w:tc>
        <w:tc>
          <w:tcPr>
            <w:tcW w:w="2505" w:type="dxa"/>
          </w:tcPr>
          <w:p w14:paraId="72087373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Smart farming provides more resource-efficient, sustainable, and profitable productions. </w:t>
            </w:r>
          </w:p>
          <w:p w14:paraId="4941E801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Smart products receive </w:t>
            </w: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positive perception amongst farmers.</w:t>
            </w:r>
          </w:p>
          <w:p w14:paraId="006E577E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A ‘hedonic motivation’ influences farmers' behavioral intention to use smart products.</w:t>
            </w:r>
          </w:p>
        </w:tc>
      </w:tr>
      <w:tr w:rsidR="00575722" w:rsidRPr="00D74737" w14:paraId="6FF77D4E" w14:textId="77777777" w:rsidTr="00D26C76">
        <w:tc>
          <w:tcPr>
            <w:tcW w:w="1362" w:type="dxa"/>
          </w:tcPr>
          <w:p w14:paraId="5AA20366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Setsoafia</w:t>
            </w:r>
            <w:proofErr w:type="spellEnd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et al.</w:t>
            </w:r>
          </w:p>
        </w:tc>
        <w:tc>
          <w:tcPr>
            <w:tcW w:w="834" w:type="dxa"/>
          </w:tcPr>
          <w:p w14:paraId="1469397C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23CF088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Ghana</w:t>
            </w:r>
          </w:p>
        </w:tc>
        <w:tc>
          <w:tcPr>
            <w:tcW w:w="1559" w:type="dxa"/>
          </w:tcPr>
          <w:p w14:paraId="58875C5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 using the Computer Assisted Personal Interviewing</w:t>
            </w:r>
          </w:p>
        </w:tc>
        <w:tc>
          <w:tcPr>
            <w:tcW w:w="1701" w:type="dxa"/>
          </w:tcPr>
          <w:p w14:paraId="5BEE570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1284 households</w:t>
            </w:r>
          </w:p>
        </w:tc>
        <w:tc>
          <w:tcPr>
            <w:tcW w:w="2505" w:type="dxa"/>
          </w:tcPr>
          <w:p w14:paraId="618CED06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Adopting a set of SAPs (improving seed, fertilizers, and soil and water conservations) can stimulate better impacts than a partial adoption of single or two SAPs.</w:t>
            </w:r>
          </w:p>
          <w:p w14:paraId="766DDE56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Farmers’ decision to adopt SAPs has been affected by the household’s socio-demographical aspects, plot-level characteristics, extension services, and locations.</w:t>
            </w:r>
          </w:p>
        </w:tc>
      </w:tr>
      <w:tr w:rsidR="00575722" w:rsidRPr="00D74737" w14:paraId="2B3DF705" w14:textId="77777777" w:rsidTr="00D26C76">
        <w:tc>
          <w:tcPr>
            <w:tcW w:w="1362" w:type="dxa"/>
          </w:tcPr>
          <w:p w14:paraId="048F011E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Sikandar et al.</w:t>
            </w:r>
          </w:p>
        </w:tc>
        <w:tc>
          <w:tcPr>
            <w:tcW w:w="834" w:type="dxa"/>
          </w:tcPr>
          <w:p w14:paraId="7D2A7F09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625883B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Pakistan</w:t>
            </w:r>
          </w:p>
        </w:tc>
        <w:tc>
          <w:tcPr>
            <w:tcW w:w="1559" w:type="dxa"/>
          </w:tcPr>
          <w:p w14:paraId="78C2D315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6528BC45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384 farmers</w:t>
            </w:r>
          </w:p>
        </w:tc>
        <w:tc>
          <w:tcPr>
            <w:tcW w:w="2505" w:type="dxa"/>
          </w:tcPr>
          <w:p w14:paraId="66CB95C8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Between SAPs and agricultural production, foreign aid is a moderation factor to link the two successfully.</w:t>
            </w:r>
            <w:r w:rsidRPr="00DD629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575722" w:rsidRPr="00D74737" w14:paraId="598E65F2" w14:textId="77777777" w:rsidTr="00D26C76">
        <w:tc>
          <w:tcPr>
            <w:tcW w:w="1362" w:type="dxa"/>
            <w:tcBorders>
              <w:bottom w:val="nil"/>
            </w:tcBorders>
          </w:tcPr>
          <w:p w14:paraId="033A3ABC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Singh et al.</w:t>
            </w:r>
          </w:p>
        </w:tc>
        <w:tc>
          <w:tcPr>
            <w:tcW w:w="834" w:type="dxa"/>
            <w:tcBorders>
              <w:bottom w:val="nil"/>
            </w:tcBorders>
          </w:tcPr>
          <w:p w14:paraId="6BEBEF7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65" w:type="dxa"/>
            <w:tcBorders>
              <w:bottom w:val="nil"/>
            </w:tcBorders>
          </w:tcPr>
          <w:p w14:paraId="554DEE9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559" w:type="dxa"/>
            <w:tcBorders>
              <w:bottom w:val="nil"/>
            </w:tcBorders>
          </w:tcPr>
          <w:p w14:paraId="29C7D3BB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 and FGDs</w:t>
            </w:r>
          </w:p>
        </w:tc>
        <w:tc>
          <w:tcPr>
            <w:tcW w:w="1701" w:type="dxa"/>
            <w:tcBorders>
              <w:bottom w:val="nil"/>
            </w:tcBorders>
          </w:tcPr>
          <w:p w14:paraId="7212667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182 farmers (surveys) and 7-10 participants in each FGD</w:t>
            </w:r>
          </w:p>
        </w:tc>
        <w:tc>
          <w:tcPr>
            <w:tcW w:w="2505" w:type="dxa"/>
            <w:tcBorders>
              <w:bottom w:val="nil"/>
            </w:tcBorders>
          </w:tcPr>
          <w:p w14:paraId="46F24357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The flood recession farming can upscale community livelihood and food security and improve environmental conditions.</w:t>
            </w:r>
          </w:p>
          <w:p w14:paraId="570E4588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Farmers’ adoption of this strategy was affected by the farmers’ skills and the invention of new technologies.</w:t>
            </w:r>
          </w:p>
        </w:tc>
      </w:tr>
      <w:tr w:rsidR="00575722" w:rsidRPr="00D74737" w14:paraId="413443DA" w14:textId="77777777" w:rsidTr="00D26C76">
        <w:tc>
          <w:tcPr>
            <w:tcW w:w="1362" w:type="dxa"/>
            <w:tcBorders>
              <w:top w:val="nil"/>
              <w:bottom w:val="nil"/>
            </w:tcBorders>
          </w:tcPr>
          <w:p w14:paraId="46E9D23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Singh et al.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1331CDD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78B26660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0E76B2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Interviews and secondary data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EC7464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24 key informants (qualitative interviews) and 60 farmers (quantitative interviews)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4239DF31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Farmers perceived climate variability as a crucial stressor to the ecological, socio-economic, and political issues.</w:t>
            </w:r>
          </w:p>
        </w:tc>
      </w:tr>
      <w:tr w:rsidR="00575722" w:rsidRPr="00D74737" w14:paraId="7D994FE4" w14:textId="77777777" w:rsidTr="00D26C76">
        <w:tc>
          <w:tcPr>
            <w:tcW w:w="1362" w:type="dxa"/>
            <w:tcBorders>
              <w:top w:val="nil"/>
            </w:tcBorders>
          </w:tcPr>
          <w:p w14:paraId="0D1BCF00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Siulemba</w:t>
            </w:r>
            <w:proofErr w:type="spellEnd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and Moodley </w:t>
            </w:r>
          </w:p>
        </w:tc>
        <w:tc>
          <w:tcPr>
            <w:tcW w:w="834" w:type="dxa"/>
            <w:tcBorders>
              <w:top w:val="nil"/>
            </w:tcBorders>
          </w:tcPr>
          <w:p w14:paraId="7EE0ED71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65" w:type="dxa"/>
            <w:tcBorders>
              <w:top w:val="nil"/>
            </w:tcBorders>
          </w:tcPr>
          <w:p w14:paraId="1601FBF8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Zambia</w:t>
            </w:r>
          </w:p>
        </w:tc>
        <w:tc>
          <w:tcPr>
            <w:tcW w:w="1559" w:type="dxa"/>
            <w:tcBorders>
              <w:top w:val="nil"/>
            </w:tcBorders>
          </w:tcPr>
          <w:p w14:paraId="652C0C91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Surveys, key informant interviews, and focus group discussions (FGDs)</w:t>
            </w:r>
          </w:p>
        </w:tc>
        <w:tc>
          <w:tcPr>
            <w:tcW w:w="1701" w:type="dxa"/>
            <w:tcBorders>
              <w:top w:val="nil"/>
            </w:tcBorders>
          </w:tcPr>
          <w:p w14:paraId="65EB0EB5" w14:textId="77777777" w:rsidR="00575722" w:rsidRPr="00D74737" w:rsidRDefault="00575722" w:rsidP="00D26C7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70 households (surveys), 10 males and 10 females for key informant interviews and FGDs  </w:t>
            </w:r>
          </w:p>
        </w:tc>
        <w:tc>
          <w:tcPr>
            <w:tcW w:w="2505" w:type="dxa"/>
            <w:tcBorders>
              <w:top w:val="nil"/>
            </w:tcBorders>
          </w:tcPr>
          <w:p w14:paraId="05A03583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ind w:left="314" w:hanging="283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There is no difference between men and women regarding their practice on managing natural resources.</w:t>
            </w:r>
          </w:p>
          <w:p w14:paraId="6E318A73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Larger families have better engagement on SAPs rather than smaller ones.</w:t>
            </w:r>
          </w:p>
        </w:tc>
      </w:tr>
      <w:tr w:rsidR="00575722" w:rsidRPr="00D74737" w14:paraId="0E5F9546" w14:textId="77777777" w:rsidTr="00D26C76">
        <w:tc>
          <w:tcPr>
            <w:tcW w:w="1362" w:type="dxa"/>
          </w:tcPr>
          <w:p w14:paraId="7D9AD03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Sohail and Chen</w:t>
            </w:r>
          </w:p>
        </w:tc>
        <w:tc>
          <w:tcPr>
            <w:tcW w:w="834" w:type="dxa"/>
          </w:tcPr>
          <w:p w14:paraId="3733C27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65" w:type="dxa"/>
          </w:tcPr>
          <w:p w14:paraId="57B78D38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Pakistan</w:t>
            </w:r>
          </w:p>
        </w:tc>
        <w:tc>
          <w:tcPr>
            <w:tcW w:w="1559" w:type="dxa"/>
          </w:tcPr>
          <w:p w14:paraId="37B17636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“In-depth interviews” </w:t>
            </w:r>
          </w:p>
        </w:tc>
        <w:tc>
          <w:tcPr>
            <w:tcW w:w="1701" w:type="dxa"/>
          </w:tcPr>
          <w:p w14:paraId="2E10B96E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1200 farmers</w:t>
            </w:r>
          </w:p>
        </w:tc>
        <w:tc>
          <w:tcPr>
            <w:tcW w:w="2505" w:type="dxa"/>
          </w:tcPr>
          <w:p w14:paraId="52A67332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There are strong linkages between farmers' knowledge and adaptation strategies, food security, risk assessment, and livelihood assets.</w:t>
            </w:r>
          </w:p>
          <w:p w14:paraId="569E34E2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Farmers are expected to reduce risks as low as possible at any time.</w:t>
            </w:r>
          </w:p>
        </w:tc>
      </w:tr>
      <w:tr w:rsidR="00575722" w:rsidRPr="00D74737" w14:paraId="1B2972A2" w14:textId="77777777" w:rsidTr="00D26C76">
        <w:tc>
          <w:tcPr>
            <w:tcW w:w="1362" w:type="dxa"/>
          </w:tcPr>
          <w:p w14:paraId="03EE69B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Torres et al.</w:t>
            </w:r>
          </w:p>
        </w:tc>
        <w:tc>
          <w:tcPr>
            <w:tcW w:w="834" w:type="dxa"/>
          </w:tcPr>
          <w:p w14:paraId="6C5B19D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65" w:type="dxa"/>
          </w:tcPr>
          <w:p w14:paraId="7DFAAD42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Mexico</w:t>
            </w:r>
          </w:p>
        </w:tc>
        <w:tc>
          <w:tcPr>
            <w:tcW w:w="1559" w:type="dxa"/>
          </w:tcPr>
          <w:p w14:paraId="14D5B5B0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Surveys </w:t>
            </w:r>
          </w:p>
        </w:tc>
        <w:tc>
          <w:tcPr>
            <w:tcW w:w="1701" w:type="dxa"/>
          </w:tcPr>
          <w:p w14:paraId="65A7EC6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370 farmers</w:t>
            </w:r>
          </w:p>
        </w:tc>
        <w:tc>
          <w:tcPr>
            <w:tcW w:w="2505" w:type="dxa"/>
          </w:tcPr>
          <w:p w14:paraId="76248ECB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37805936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Generally, farmers prefer adaptation rather than mitigation actions due to ‘instant’ benefit once </w:t>
            </w: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it is adopted.</w:t>
            </w:r>
          </w:p>
          <w:p w14:paraId="7386F31C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Farmers prioritized actions that provide short-run economic benefits.</w:t>
            </w:r>
            <w:bookmarkEnd w:id="0"/>
          </w:p>
        </w:tc>
      </w:tr>
      <w:tr w:rsidR="00575722" w:rsidRPr="00D74737" w14:paraId="0BAA0790" w14:textId="77777777" w:rsidTr="00D26C76">
        <w:tc>
          <w:tcPr>
            <w:tcW w:w="1362" w:type="dxa"/>
          </w:tcPr>
          <w:p w14:paraId="201F7543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Trivedi and Sunder</w:t>
            </w:r>
          </w:p>
        </w:tc>
        <w:tc>
          <w:tcPr>
            <w:tcW w:w="834" w:type="dxa"/>
          </w:tcPr>
          <w:p w14:paraId="71E25EF5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65" w:type="dxa"/>
          </w:tcPr>
          <w:p w14:paraId="1461D21F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559" w:type="dxa"/>
          </w:tcPr>
          <w:p w14:paraId="07C69F25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Desktop review and consultative meetings (interviews)</w:t>
            </w:r>
          </w:p>
        </w:tc>
        <w:tc>
          <w:tcPr>
            <w:tcW w:w="1701" w:type="dxa"/>
          </w:tcPr>
          <w:p w14:paraId="69D4048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2505" w:type="dxa"/>
          </w:tcPr>
          <w:p w14:paraId="05BF0185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Remunerative markets (agritourism, contract farming, and integrated food processing) can help support farmers’ financial sustainability given their crucial role </w:t>
            </w: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in the agriculture supply chain.</w:t>
            </w:r>
          </w:p>
        </w:tc>
      </w:tr>
      <w:tr w:rsidR="00575722" w:rsidRPr="00D74737" w14:paraId="7E791143" w14:textId="77777777" w:rsidTr="00D26C76">
        <w:tc>
          <w:tcPr>
            <w:tcW w:w="1362" w:type="dxa"/>
          </w:tcPr>
          <w:p w14:paraId="14F0D44A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Upadhaya</w:t>
            </w:r>
            <w:proofErr w:type="spellEnd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et al.</w:t>
            </w:r>
          </w:p>
        </w:tc>
        <w:tc>
          <w:tcPr>
            <w:tcW w:w="834" w:type="dxa"/>
          </w:tcPr>
          <w:p w14:paraId="760CDE7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65" w:type="dxa"/>
          </w:tcPr>
          <w:p w14:paraId="66BF7549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559" w:type="dxa"/>
          </w:tcPr>
          <w:p w14:paraId="5A036DA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Surveys, key informant </w:t>
            </w:r>
            <w:r w:rsidRPr="00D747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interviews, and FGDs</w:t>
            </w:r>
          </w:p>
        </w:tc>
        <w:tc>
          <w:tcPr>
            <w:tcW w:w="1701" w:type="dxa"/>
          </w:tcPr>
          <w:p w14:paraId="50935ED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N/A</w:t>
            </w:r>
          </w:p>
        </w:tc>
        <w:tc>
          <w:tcPr>
            <w:tcW w:w="2505" w:type="dxa"/>
          </w:tcPr>
          <w:p w14:paraId="40AB1608" w14:textId="77777777" w:rsidR="00575722" w:rsidRPr="007E757E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 xml:space="preserve">Despite a practicing sustainable system, farmers modified </w:t>
            </w:r>
            <w:r w:rsidRPr="007E75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traditional cultivation system to improve food production and meet the growing food demand.</w:t>
            </w:r>
          </w:p>
        </w:tc>
      </w:tr>
      <w:tr w:rsidR="00575722" w:rsidRPr="00D74737" w14:paraId="3949871D" w14:textId="77777777" w:rsidTr="00D26C76">
        <w:tc>
          <w:tcPr>
            <w:tcW w:w="1362" w:type="dxa"/>
          </w:tcPr>
          <w:p w14:paraId="059827D0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Wilk et al.</w:t>
            </w:r>
          </w:p>
        </w:tc>
        <w:tc>
          <w:tcPr>
            <w:tcW w:w="834" w:type="dxa"/>
          </w:tcPr>
          <w:p w14:paraId="393BFC6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65" w:type="dxa"/>
          </w:tcPr>
          <w:p w14:paraId="4D4ECAD7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</w:tc>
        <w:tc>
          <w:tcPr>
            <w:tcW w:w="1559" w:type="dxa"/>
          </w:tcPr>
          <w:p w14:paraId="62C8889F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Interviews</w:t>
            </w:r>
          </w:p>
        </w:tc>
        <w:tc>
          <w:tcPr>
            <w:tcW w:w="1701" w:type="dxa"/>
          </w:tcPr>
          <w:p w14:paraId="422E38E4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44 farmers</w:t>
            </w:r>
          </w:p>
        </w:tc>
        <w:tc>
          <w:tcPr>
            <w:tcW w:w="2505" w:type="dxa"/>
          </w:tcPr>
          <w:p w14:paraId="024969B5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Small-scale farmers were more vulnerable to CC compared to commercial farmers.</w:t>
            </w:r>
          </w:p>
          <w:p w14:paraId="5569074A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E757E">
              <w:rPr>
                <w:rFonts w:ascii="Times New Roman" w:hAnsi="Times New Roman" w:cs="Times New Roman"/>
                <w:sz w:val="18"/>
                <w:szCs w:val="18"/>
              </w:rPr>
              <w:t>High costs of production inputs,</w:t>
            </w: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limited access to knowledge, and agricultural techniques affect small-scale farmers' adaptive capacity.</w:t>
            </w:r>
          </w:p>
        </w:tc>
      </w:tr>
      <w:tr w:rsidR="00575722" w:rsidRPr="00D74737" w14:paraId="6622D683" w14:textId="77777777" w:rsidTr="00D26C76">
        <w:tc>
          <w:tcPr>
            <w:tcW w:w="1362" w:type="dxa"/>
          </w:tcPr>
          <w:p w14:paraId="54D13D39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Zeweld</w:t>
            </w:r>
            <w:proofErr w:type="spellEnd"/>
            <w:r w:rsidRPr="00D74737">
              <w:rPr>
                <w:rFonts w:ascii="Times New Roman" w:hAnsi="Times New Roman" w:cs="Times New Roman"/>
                <w:sz w:val="18"/>
                <w:szCs w:val="18"/>
              </w:rPr>
              <w:t xml:space="preserve"> et al.</w:t>
            </w:r>
          </w:p>
        </w:tc>
        <w:tc>
          <w:tcPr>
            <w:tcW w:w="834" w:type="dxa"/>
          </w:tcPr>
          <w:p w14:paraId="7A269DCD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65" w:type="dxa"/>
          </w:tcPr>
          <w:p w14:paraId="3680C978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Ethiopia</w:t>
            </w:r>
          </w:p>
        </w:tc>
        <w:tc>
          <w:tcPr>
            <w:tcW w:w="1559" w:type="dxa"/>
          </w:tcPr>
          <w:p w14:paraId="05BDCE26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Surveys</w:t>
            </w:r>
          </w:p>
        </w:tc>
        <w:tc>
          <w:tcPr>
            <w:tcW w:w="1701" w:type="dxa"/>
          </w:tcPr>
          <w:p w14:paraId="5D9A3B34" w14:textId="77777777" w:rsidR="00575722" w:rsidRPr="00D74737" w:rsidRDefault="00575722" w:rsidP="00D26C76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350 households</w:t>
            </w:r>
          </w:p>
        </w:tc>
        <w:tc>
          <w:tcPr>
            <w:tcW w:w="2505" w:type="dxa"/>
          </w:tcPr>
          <w:p w14:paraId="00DE2AF6" w14:textId="77777777" w:rsidR="00575722" w:rsidRPr="00D74737" w:rsidRDefault="00575722" w:rsidP="00575722">
            <w:pPr>
              <w:pStyle w:val="ListParagraph"/>
              <w:numPr>
                <w:ilvl w:val="0"/>
                <w:numId w:val="1"/>
              </w:numPr>
              <w:spacing w:after="120"/>
              <w:ind w:left="31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74737">
              <w:rPr>
                <w:rFonts w:ascii="Times New Roman" w:hAnsi="Times New Roman" w:cs="Times New Roman"/>
                <w:sz w:val="18"/>
                <w:szCs w:val="18"/>
              </w:rPr>
              <w:t>Farmers’ adoption to land management practices (agroforestry, crop rotation, and compost) have been influenced by their attitudes, access to information, educational level, group membership, social capital, risk attitudes, and labor supply.</w:t>
            </w:r>
          </w:p>
        </w:tc>
      </w:tr>
    </w:tbl>
    <w:p w14:paraId="117B65F3" w14:textId="77777777" w:rsidR="00535A86" w:rsidRDefault="00535A86"/>
    <w:p w14:paraId="3D61C66B" w14:textId="77777777" w:rsidR="00575722" w:rsidRDefault="00575722"/>
    <w:p w14:paraId="5B1E9107" w14:textId="77777777" w:rsidR="00575722" w:rsidRDefault="00575722"/>
    <w:p w14:paraId="4AD76295" w14:textId="77777777" w:rsidR="00575722" w:rsidRDefault="00575722"/>
    <w:p w14:paraId="159E7570" w14:textId="77777777" w:rsidR="00575722" w:rsidRDefault="00575722"/>
    <w:p w14:paraId="1965DE9E" w14:textId="77777777" w:rsidR="00575722" w:rsidRDefault="00575722"/>
    <w:p w14:paraId="2774FACE" w14:textId="77777777" w:rsidR="00575722" w:rsidRDefault="00575722"/>
    <w:p w14:paraId="51FA0097" w14:textId="77777777" w:rsidR="00575722" w:rsidRDefault="00575722"/>
    <w:p w14:paraId="2E0E66B2" w14:textId="77777777" w:rsidR="00575722" w:rsidRDefault="00575722"/>
    <w:p w14:paraId="3786925E" w14:textId="77777777" w:rsidR="00575722" w:rsidRDefault="00575722"/>
    <w:p w14:paraId="545B2B68" w14:textId="77777777" w:rsidR="00575722" w:rsidRDefault="00575722"/>
    <w:p w14:paraId="50404DA7" w14:textId="77777777" w:rsidR="00575722" w:rsidRDefault="00575722"/>
    <w:p w14:paraId="053EA47D" w14:textId="77777777" w:rsidR="00575722" w:rsidRDefault="00575722"/>
    <w:p w14:paraId="59F9C715" w14:textId="77777777" w:rsidR="00575722" w:rsidRDefault="00575722"/>
    <w:p w14:paraId="20898121" w14:textId="77777777" w:rsidR="00575722" w:rsidRDefault="00575722"/>
    <w:sectPr w:rsidR="00575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34B"/>
    <w:multiLevelType w:val="hybridMultilevel"/>
    <w:tmpl w:val="5200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1A22"/>
    <w:multiLevelType w:val="hybridMultilevel"/>
    <w:tmpl w:val="6AC802B6"/>
    <w:lvl w:ilvl="0" w:tplc="C688F12A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7739"/>
    <w:multiLevelType w:val="hybridMultilevel"/>
    <w:tmpl w:val="BDC25868"/>
    <w:lvl w:ilvl="0" w:tplc="4D4025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5237"/>
    <w:multiLevelType w:val="multilevel"/>
    <w:tmpl w:val="8AE03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446EF7"/>
    <w:multiLevelType w:val="hybridMultilevel"/>
    <w:tmpl w:val="868071F6"/>
    <w:lvl w:ilvl="0" w:tplc="E5CECA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523895">
    <w:abstractNumId w:val="0"/>
  </w:num>
  <w:num w:numId="2" w16cid:durableId="351222133">
    <w:abstractNumId w:val="1"/>
  </w:num>
  <w:num w:numId="3" w16cid:durableId="2039236983">
    <w:abstractNumId w:val="4"/>
  </w:num>
  <w:num w:numId="4" w16cid:durableId="531963647">
    <w:abstractNumId w:val="2"/>
  </w:num>
  <w:num w:numId="5" w16cid:durableId="1471240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22"/>
    <w:rsid w:val="0009186F"/>
    <w:rsid w:val="00312B23"/>
    <w:rsid w:val="00527A12"/>
    <w:rsid w:val="00535A86"/>
    <w:rsid w:val="00575722"/>
    <w:rsid w:val="008979AF"/>
    <w:rsid w:val="00924140"/>
    <w:rsid w:val="009570AC"/>
    <w:rsid w:val="009B2A95"/>
    <w:rsid w:val="00CF1C49"/>
    <w:rsid w:val="00D62CBA"/>
    <w:rsid w:val="00E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62EB"/>
  <w15:chartTrackingRefBased/>
  <w15:docId w15:val="{24ACDFE8-8A42-4B3E-9C68-E87EA8A0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722"/>
    <w:pPr>
      <w:ind w:left="720"/>
      <w:contextualSpacing/>
    </w:pPr>
  </w:style>
  <w:style w:type="table" w:styleId="TableGrid">
    <w:name w:val="Table Grid"/>
    <w:basedOn w:val="TableNormal"/>
    <w:uiPriority w:val="39"/>
    <w:rsid w:val="0057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2200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Shafiyuddin Hilmi</dc:creator>
  <cp:keywords/>
  <dc:description/>
  <cp:lastModifiedBy>Yahya Shafiyuddin Hilmi</cp:lastModifiedBy>
  <cp:revision>3</cp:revision>
  <dcterms:created xsi:type="dcterms:W3CDTF">2024-02-27T13:14:00Z</dcterms:created>
  <dcterms:modified xsi:type="dcterms:W3CDTF">2024-02-27T13:16:00Z</dcterms:modified>
</cp:coreProperties>
</file>