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1FC" w14:textId="77777777" w:rsidR="005212B4" w:rsidRDefault="00B33B90">
      <w:pPr>
        <w:spacing w:before="24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  <w:t>Supplemental Information:</w:t>
      </w:r>
    </w:p>
    <w:p w14:paraId="000001FD" w14:textId="77777777" w:rsidR="005212B4" w:rsidRDefault="00B33B90">
      <w:pPr>
        <w:spacing w:before="240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>Supplemental Information 1. English-language survey distributed to cranberry growers.</w:t>
      </w:r>
    </w:p>
    <w:p w14:paraId="000001FE" w14:textId="77777777" w:rsidR="005212B4" w:rsidRDefault="00B33B90">
      <w:pPr>
        <w:spacing w:before="240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00A9D133" wp14:editId="0DCB2FBA">
            <wp:extent cx="5943600" cy="7683500"/>
            <wp:effectExtent l="0" t="0" r="0" b="0"/>
            <wp:docPr id="3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46F2ADC4" wp14:editId="67010A36">
            <wp:extent cx="5943600" cy="7683500"/>
            <wp:effectExtent l="0" t="0" r="0" b="0"/>
            <wp:docPr id="3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2DF19F39" wp14:editId="29760CE0">
            <wp:extent cx="5943600" cy="7683500"/>
            <wp:effectExtent l="0" t="0" r="0" b="0"/>
            <wp:docPr id="2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30D8A593" wp14:editId="0254B4B9">
            <wp:extent cx="5943600" cy="7683500"/>
            <wp:effectExtent l="0" t="0" r="0" b="0"/>
            <wp:docPr id="2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06A5D927" wp14:editId="23886CA3">
            <wp:extent cx="5943600" cy="7683500"/>
            <wp:effectExtent l="0" t="0" r="0" b="0"/>
            <wp:docPr id="2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43BC6DEA" wp14:editId="2ED18A41">
            <wp:extent cx="5943600" cy="7683500"/>
            <wp:effectExtent l="0" t="0" r="0" b="0"/>
            <wp:docPr id="2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37B1B27C" wp14:editId="371914D7">
            <wp:extent cx="5943600" cy="7683500"/>
            <wp:effectExtent l="0" t="0" r="0" b="0"/>
            <wp:docPr id="3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5841551E" wp14:editId="5D6B5802">
            <wp:extent cx="5943600" cy="7683500"/>
            <wp:effectExtent l="0" t="0" r="0" b="0"/>
            <wp:docPr id="2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0"/>
          <w:szCs w:val="20"/>
        </w:rPr>
        <w:lastRenderedPageBreak/>
        <w:drawing>
          <wp:inline distT="114300" distB="114300" distL="114300" distR="114300" wp14:anchorId="7A1C2515" wp14:editId="24C78719">
            <wp:extent cx="5943600" cy="7683500"/>
            <wp:effectExtent l="0" t="0" r="0" b="0"/>
            <wp:docPr id="2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FF" w14:textId="77777777" w:rsidR="005212B4" w:rsidRDefault="00B33B90">
      <w:pPr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br w:type="page"/>
      </w:r>
    </w:p>
    <w:p w14:paraId="00000200" w14:textId="77777777" w:rsidR="005212B4" w:rsidRDefault="00B33B90">
      <w:pPr>
        <w:spacing w:before="240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lastRenderedPageBreak/>
        <w:t>Supplemental Information 2. Top cranberry cultivars planted on farms in Wisconsin and Quebec.</w:t>
      </w:r>
    </w:p>
    <w:tbl>
      <w:tblPr>
        <w:tblStyle w:val="af3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510"/>
        <w:gridCol w:w="570"/>
        <w:gridCol w:w="1485"/>
        <w:gridCol w:w="1485"/>
      </w:tblGrid>
      <w:tr w:rsidR="005212B4" w14:paraId="4ACCD148" w14:textId="77777777">
        <w:trPr>
          <w:trHeight w:val="645"/>
        </w:trPr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1" w14:textId="77777777" w:rsidR="005212B4" w:rsidRDefault="005212B4">
            <w:pPr>
              <w:rPr>
                <w:color w:val="222222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2" w14:textId="77777777" w:rsidR="005212B4" w:rsidRDefault="00B33B9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2222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 xml:space="preserve"> responding</w:t>
            </w:r>
          </w:p>
        </w:tc>
        <w:tc>
          <w:tcPr>
            <w:tcW w:w="29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4" w14:textId="77777777" w:rsidR="005212B4" w:rsidRDefault="00B33B9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Percent responses</w:t>
            </w:r>
          </w:p>
        </w:tc>
      </w:tr>
      <w:tr w:rsidR="005212B4" w14:paraId="2E858635" w14:textId="77777777">
        <w:trPr>
          <w:trHeight w:val="645"/>
        </w:trPr>
        <w:tc>
          <w:tcPr>
            <w:tcW w:w="4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6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What are the most common cranberry cultivars grown on your farm?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7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WI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8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QC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9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A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QC</w:t>
            </w:r>
          </w:p>
        </w:tc>
      </w:tr>
      <w:tr w:rsidR="005212B4" w14:paraId="537A6AEE" w14:textId="77777777">
        <w:trPr>
          <w:trHeight w:val="1740"/>
        </w:trPr>
        <w:tc>
          <w:tcPr>
            <w:tcW w:w="4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B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Most planted cultivar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C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52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D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21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E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Stevens: 94.23%</w:t>
            </w:r>
          </w:p>
          <w:p w14:paraId="0000020F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BG: 1.92%</w:t>
            </w:r>
          </w:p>
          <w:p w14:paraId="00000210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GH1: 1.92%</w:t>
            </w:r>
          </w:p>
          <w:p w14:paraId="00000211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Mullica Queen: 1.92%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2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Stevens: 100.00%</w:t>
            </w:r>
          </w:p>
        </w:tc>
      </w:tr>
      <w:tr w:rsidR="005212B4" w14:paraId="1A6517D6" w14:textId="77777777">
        <w:trPr>
          <w:trHeight w:val="6285"/>
        </w:trPr>
        <w:tc>
          <w:tcPr>
            <w:tcW w:w="4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3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Second most planted cultivar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4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45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5" w14:textId="77777777" w:rsidR="005212B4" w:rsidRDefault="00B33B90">
            <w:pP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Mullica Queen: 26.68%</w:t>
            </w:r>
          </w:p>
          <w:p w14:paraId="0000021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GH1: 15.56%</w:t>
            </w:r>
          </w:p>
          <w:p w14:paraId="0000021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Ben Lear: 8.89%</w:t>
            </w:r>
          </w:p>
          <w:p w14:paraId="0000021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Pilgrim: 8.89%</w:t>
            </w:r>
          </w:p>
          <w:p w14:paraId="0000021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Crimson Queen: 6.67%</w:t>
            </w:r>
          </w:p>
          <w:p w14:paraId="0000021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Sundance: 6.67%</w:t>
            </w:r>
          </w:p>
          <w:p w14:paraId="0000021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Granite Red: 4.44%</w:t>
            </w:r>
          </w:p>
          <w:p w14:paraId="0000021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Hyred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: 4.44%</w:t>
            </w:r>
          </w:p>
          <w:p w14:paraId="0000021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Macfarlin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: 4.44%</w:t>
            </w:r>
          </w:p>
          <w:p w14:paraId="0000021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Searles: 4.44%</w:t>
            </w:r>
          </w:p>
          <w:p w14:paraId="0000022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BG: 2.22%</w:t>
            </w:r>
          </w:p>
          <w:p w14:paraId="0000022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Demoranville: 2.22%</w:t>
            </w:r>
          </w:p>
          <w:p w14:paraId="0000022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Grygleski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: 2.22%</w:t>
            </w:r>
          </w:p>
          <w:p w14:paraId="0000022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Stevens: 2.22%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4" w14:textId="77777777" w:rsidR="005212B4" w:rsidRPr="00AA0FC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val="es-ES"/>
              </w:rPr>
            </w:pPr>
            <w:r w:rsidRPr="00AA0FC4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val="es-ES"/>
              </w:rPr>
              <w:t>Mullica Queen: 45.00%</w:t>
            </w:r>
          </w:p>
          <w:p w14:paraId="00000225" w14:textId="77777777" w:rsidR="005212B4" w:rsidRPr="00AA0FC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val="es-ES"/>
              </w:rPr>
            </w:pPr>
            <w:r w:rsidRPr="00AA0FC4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val="es-ES"/>
              </w:rPr>
              <w:t>Ben Lear: 25.00%</w:t>
            </w:r>
          </w:p>
          <w:p w14:paraId="00000226" w14:textId="77777777" w:rsidR="005212B4" w:rsidRPr="00AA0FC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val="es-ES"/>
              </w:rPr>
            </w:pPr>
            <w:proofErr w:type="spellStart"/>
            <w:r w:rsidRPr="00AA0FC4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val="es-ES"/>
              </w:rPr>
              <w:t>Pilgrim</w:t>
            </w:r>
            <w:proofErr w:type="spellEnd"/>
            <w:r w:rsidRPr="00AA0FC4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val="es-ES"/>
              </w:rPr>
              <w:t>: 10.00%</w:t>
            </w:r>
          </w:p>
          <w:p w14:paraId="0000022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Sundance: 10.00%</w:t>
            </w:r>
          </w:p>
          <w:p w14:paraId="0000022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Demoranville: 5.00%</w:t>
            </w:r>
          </w:p>
          <w:p w14:paraId="0000022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HyRed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  <w:t>: 5.00%</w:t>
            </w:r>
          </w:p>
        </w:tc>
      </w:tr>
    </w:tbl>
    <w:p w14:paraId="0000022A" w14:textId="77777777" w:rsidR="005212B4" w:rsidRDefault="00B33B90">
      <w:pPr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br w:type="page"/>
      </w:r>
    </w:p>
    <w:p w14:paraId="0000022B" w14:textId="77777777" w:rsidR="005212B4" w:rsidRDefault="00B33B90">
      <w:pPr>
        <w:spacing w:before="240" w:after="240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lastRenderedPageBreak/>
        <w:t>Supplemental Information 3. Assortment of questions that did not fit precisely into another table or figure.</w:t>
      </w:r>
    </w:p>
    <w:tbl>
      <w:tblPr>
        <w:tblStyle w:val="af4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510"/>
        <w:gridCol w:w="570"/>
        <w:gridCol w:w="2535"/>
        <w:gridCol w:w="2460"/>
      </w:tblGrid>
      <w:tr w:rsidR="005212B4" w14:paraId="33502B62" w14:textId="77777777">
        <w:trPr>
          <w:trHeight w:val="799"/>
        </w:trPr>
        <w:tc>
          <w:tcPr>
            <w:tcW w:w="3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C" w14:textId="77777777" w:rsidR="005212B4" w:rsidRDefault="005212B4">
            <w:pPr>
              <w:rPr>
                <w:color w:val="222222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D" w14:textId="77777777" w:rsidR="005212B4" w:rsidRDefault="00B33B9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22222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responding</w:t>
            </w:r>
          </w:p>
        </w:tc>
        <w:tc>
          <w:tcPr>
            <w:tcW w:w="499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F" w14:textId="77777777" w:rsidR="005212B4" w:rsidRDefault="00B33B9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Percent responses</w:t>
            </w:r>
          </w:p>
        </w:tc>
      </w:tr>
      <w:tr w:rsidR="005212B4" w14:paraId="259D22BF" w14:textId="77777777">
        <w:trPr>
          <w:trHeight w:val="586"/>
        </w:trPr>
        <w:tc>
          <w:tcPr>
            <w:tcW w:w="3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1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Statement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2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WI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3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QC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4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5" w14:textId="77777777" w:rsidR="005212B4" w:rsidRDefault="00B33B90">
            <w:pPr>
              <w:spacing w:before="240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QC</w:t>
            </w:r>
          </w:p>
        </w:tc>
      </w:tr>
      <w:tr w:rsidR="005212B4" w14:paraId="184AD28E" w14:textId="77777777">
        <w:trPr>
          <w:trHeight w:val="724"/>
        </w:trPr>
        <w:tc>
          <w:tcPr>
            <w:tcW w:w="3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6" w14:textId="77777777" w:rsidR="005212B4" w:rsidRDefault="00B33B90">
            <w:pPr>
              <w:spacing w:before="240"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In the last 5 years, I have noticed a decline in the availability of honey bee hives.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Disagree/strongly disagree: 50.00%</w:t>
            </w:r>
          </w:p>
          <w:p w14:paraId="0000023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Neutral: 28.57%</w:t>
            </w:r>
          </w:p>
          <w:p w14:paraId="0000023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Agree/strongly agree: 21.43%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Disagree/strongly disagree: 63.64%</w:t>
            </w:r>
          </w:p>
          <w:p w14:paraId="0000023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Neutral: 27.27%</w:t>
            </w:r>
          </w:p>
          <w:p w14:paraId="0000023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Agree/strongly agree: 9.09%</w:t>
            </w:r>
          </w:p>
        </w:tc>
      </w:tr>
      <w:tr w:rsidR="005212B4" w14:paraId="097C4AE9" w14:textId="77777777">
        <w:trPr>
          <w:trHeight w:val="724"/>
        </w:trPr>
        <w:tc>
          <w:tcPr>
            <w:tcW w:w="3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F" w14:textId="77777777" w:rsidR="005212B4" w:rsidRDefault="00B33B90">
            <w:pPr>
              <w:spacing w:before="240"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In the last 5 years, I have noticed a decline in the quality of honey bee hives.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Disagree/strongly disagree: 50.00%</w:t>
            </w:r>
          </w:p>
          <w:p w14:paraId="0000024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Neutral: 32.14%</w:t>
            </w:r>
          </w:p>
          <w:p w14:paraId="0000024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Agree/strongly agree: 17.86%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Disagree/strongly disagree: 18.18%</w:t>
            </w:r>
          </w:p>
          <w:p w14:paraId="0000024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Neutral: 40.91%</w:t>
            </w:r>
          </w:p>
          <w:p w14:paraId="0000024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Agree/strongly agree: 40.91%</w:t>
            </w:r>
          </w:p>
        </w:tc>
      </w:tr>
      <w:tr w:rsidR="005212B4" w14:paraId="00527E67" w14:textId="77777777">
        <w:trPr>
          <w:trHeight w:val="315"/>
        </w:trPr>
        <w:tc>
          <w:tcPr>
            <w:tcW w:w="3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8" w14:textId="77777777" w:rsidR="005212B4" w:rsidRDefault="00B33B90">
            <w:pPr>
              <w:spacing w:before="240"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I use managed pollinators for peace of mind/insurance.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Disagree/strongly disagree: 14.55%</w:t>
            </w:r>
          </w:p>
          <w:p w14:paraId="0000024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Neutral:27.27%</w:t>
            </w:r>
          </w:p>
          <w:p w14:paraId="0000024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Agree/strongly agree: 58.18%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Disagree/strongly disagree: 0.00%</w:t>
            </w:r>
          </w:p>
          <w:p w14:paraId="0000024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Neutral: 4.55%</w:t>
            </w:r>
          </w:p>
          <w:p w14:paraId="0000025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Agree/strongly agree: 95.45%</w:t>
            </w:r>
          </w:p>
        </w:tc>
      </w:tr>
    </w:tbl>
    <w:p w14:paraId="00000251" w14:textId="77777777" w:rsidR="005212B4" w:rsidRDefault="00B33B90">
      <w:pPr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br w:type="page"/>
      </w:r>
    </w:p>
    <w:p w14:paraId="00000252" w14:textId="77777777" w:rsidR="005212B4" w:rsidRDefault="00B33B90">
      <w:pPr>
        <w:spacing w:before="240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lastRenderedPageBreak/>
        <w:t>Supplemental Information 4. Grower perceptions of factors influencing cranberry crop pollination approaches.</w:t>
      </w:r>
    </w:p>
    <w:tbl>
      <w:tblPr>
        <w:tblStyle w:val="af5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690"/>
        <w:gridCol w:w="705"/>
        <w:gridCol w:w="2115"/>
        <w:gridCol w:w="2595"/>
      </w:tblGrid>
      <w:tr w:rsidR="005212B4" w14:paraId="77C7D9E8" w14:textId="77777777">
        <w:trPr>
          <w:trHeight w:val="645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3" w14:textId="77777777" w:rsidR="005212B4" w:rsidRDefault="005212B4">
            <w:pPr>
              <w:spacing w:line="240" w:lineRule="auto"/>
              <w:rPr>
                <w:color w:val="222222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4" w14:textId="77777777" w:rsidR="005212B4" w:rsidRDefault="00B33B9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22222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responding</w:t>
            </w:r>
          </w:p>
        </w:tc>
        <w:tc>
          <w:tcPr>
            <w:tcW w:w="47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6" w14:textId="77777777" w:rsidR="005212B4" w:rsidRDefault="00B33B9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Percent responses</w:t>
            </w:r>
          </w:p>
        </w:tc>
      </w:tr>
      <w:tr w:rsidR="005212B4" w14:paraId="48FF84BB" w14:textId="77777777">
        <w:trPr>
          <w:trHeight w:val="645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How important are the following in determining your crop pollination approach?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WI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QC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WI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QC</w:t>
            </w:r>
          </w:p>
        </w:tc>
      </w:tr>
      <w:tr w:rsidR="005212B4" w14:paraId="0D93CDEE" w14:textId="77777777">
        <w:trPr>
          <w:trHeight w:val="675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Diversifying pollination strategies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3.57%</w:t>
            </w:r>
          </w:p>
          <w:p w14:paraId="0000026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51.79%</w:t>
            </w:r>
          </w:p>
          <w:p w14:paraId="0000026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32.14%</w:t>
            </w:r>
          </w:p>
          <w:p w14:paraId="0000026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12.50%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6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50.00%</w:t>
            </w:r>
          </w:p>
          <w:p w14:paraId="0000026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45.45%</w:t>
            </w:r>
          </w:p>
          <w:p w14:paraId="0000026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4.55%</w:t>
            </w:r>
          </w:p>
        </w:tc>
      </w:tr>
      <w:tr w:rsidR="005212B4" w14:paraId="7A4FEEB0" w14:textId="77777777">
        <w:trPr>
          <w:trHeight w:val="840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Pollinator rental or purchase price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7.14%</w:t>
            </w:r>
          </w:p>
          <w:p w14:paraId="0000026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53.57%</w:t>
            </w:r>
          </w:p>
          <w:p w14:paraId="0000026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37.50%</w:t>
            </w:r>
          </w:p>
          <w:p w14:paraId="0000026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1.79%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13.64%</w:t>
            </w:r>
          </w:p>
          <w:p w14:paraId="0000027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45.45%</w:t>
            </w:r>
          </w:p>
          <w:p w14:paraId="0000027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40.91%</w:t>
            </w:r>
          </w:p>
          <w:p w14:paraId="0000027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0.00%</w:t>
            </w:r>
          </w:p>
        </w:tc>
      </w:tr>
      <w:tr w:rsidR="005212B4" w14:paraId="6784BDDC" w14:textId="77777777">
        <w:trPr>
          <w:trHeight w:val="780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Ease of ordering pollinators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8.93%</w:t>
            </w:r>
          </w:p>
          <w:p w14:paraId="0000027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44.64%</w:t>
            </w:r>
          </w:p>
          <w:p w14:paraId="0000027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41.07%</w:t>
            </w:r>
          </w:p>
          <w:p w14:paraId="0000027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5.36%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4.55%,</w:t>
            </w:r>
          </w:p>
          <w:p w14:paraId="0000027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45.45%</w:t>
            </w:r>
          </w:p>
          <w:p w14:paraId="0000027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50.00%</w:t>
            </w:r>
          </w:p>
          <w:p w14:paraId="0000027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0.00%</w:t>
            </w:r>
          </w:p>
        </w:tc>
      </w:tr>
      <w:tr w:rsidR="005212B4" w14:paraId="6A749EB9" w14:textId="77777777">
        <w:trPr>
          <w:trHeight w:val="735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Ease of setting up pollinators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8.93%</w:t>
            </w:r>
          </w:p>
          <w:p w14:paraId="0000028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48.21%</w:t>
            </w:r>
          </w:p>
          <w:p w14:paraId="0000028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41.07%</w:t>
            </w:r>
          </w:p>
          <w:p w14:paraId="0000028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1.79%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9.09%</w:t>
            </w:r>
          </w:p>
          <w:p w14:paraId="0000028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31.82%</w:t>
            </w:r>
          </w:p>
          <w:p w14:paraId="0000028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45.45%</w:t>
            </w:r>
          </w:p>
          <w:p w14:paraId="0000028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13.64%</w:t>
            </w:r>
          </w:p>
        </w:tc>
      </w:tr>
      <w:tr w:rsidR="005212B4" w14:paraId="16FA1E70" w14:textId="77777777">
        <w:trPr>
          <w:trHeight w:val="825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Improving fruit quality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1.79%</w:t>
            </w:r>
          </w:p>
          <w:p w14:paraId="0000028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14.29%</w:t>
            </w:r>
          </w:p>
          <w:p w14:paraId="0000028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80.33%</w:t>
            </w:r>
          </w:p>
          <w:p w14:paraId="0000028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3.57%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4.55%</w:t>
            </w:r>
          </w:p>
          <w:p w14:paraId="0000029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45.45%</w:t>
            </w:r>
          </w:p>
          <w:p w14:paraId="0000029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45.45%</w:t>
            </w:r>
          </w:p>
          <w:p w14:paraId="0000029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4.55%</w:t>
            </w:r>
          </w:p>
        </w:tc>
      </w:tr>
      <w:tr w:rsidR="005212B4" w14:paraId="146E7280" w14:textId="77777777">
        <w:trPr>
          <w:trHeight w:val="645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Improving yield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9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1.79%</w:t>
            </w:r>
          </w:p>
          <w:p w14:paraId="0000029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98.21%</w:t>
            </w:r>
          </w:p>
          <w:p w14:paraId="0000029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0.00%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9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18.18%</w:t>
            </w:r>
          </w:p>
          <w:p w14:paraId="0000029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81.82%</w:t>
            </w:r>
          </w:p>
          <w:p w14:paraId="0000029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0.00%</w:t>
            </w:r>
          </w:p>
        </w:tc>
      </w:tr>
      <w:tr w:rsidR="005212B4" w14:paraId="6C2B5ABC" w14:textId="77777777">
        <w:trPr>
          <w:trHeight w:val="600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Minimizing uncertainty/risk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5.36%</w:t>
            </w:r>
          </w:p>
          <w:p w14:paraId="000002A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23.21%</w:t>
            </w:r>
          </w:p>
          <w:p w14:paraId="000002A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67.86%</w:t>
            </w:r>
          </w:p>
          <w:p w14:paraId="000002A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3.57%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A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45.45%</w:t>
            </w:r>
          </w:p>
          <w:p w14:paraId="000002A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50.00%</w:t>
            </w:r>
          </w:p>
          <w:p w14:paraId="000002A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4.55%</w:t>
            </w:r>
          </w:p>
        </w:tc>
      </w:tr>
      <w:tr w:rsidR="005212B4" w14:paraId="5644CE04" w14:textId="77777777">
        <w:trPr>
          <w:trHeight w:val="480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Following past practices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12.50%</w:t>
            </w:r>
          </w:p>
          <w:p w14:paraId="000002A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58.93%</w:t>
            </w:r>
          </w:p>
          <w:p w14:paraId="000002A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26.78%</w:t>
            </w:r>
          </w:p>
          <w:p w14:paraId="000002B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1.79%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Not important: 45.45%</w:t>
            </w:r>
          </w:p>
          <w:p w14:paraId="000002B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31.82%</w:t>
            </w:r>
          </w:p>
          <w:p w14:paraId="000002B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13.64%</w:t>
            </w:r>
          </w:p>
          <w:p w14:paraId="000002B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9.09%,</w:t>
            </w:r>
          </w:p>
        </w:tc>
      </w:tr>
      <w:tr w:rsidR="005212B4" w14:paraId="28A042B3" w14:textId="77777777">
        <w:trPr>
          <w:trHeight w:val="765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Varieties planted on farm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10.71%</w:t>
            </w:r>
          </w:p>
          <w:p w14:paraId="000002B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44.64%</w:t>
            </w:r>
          </w:p>
          <w:p w14:paraId="000002B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41.08%</w:t>
            </w:r>
          </w:p>
          <w:p w14:paraId="000002B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3.57%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9.09%</w:t>
            </w:r>
          </w:p>
          <w:p w14:paraId="000002B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45.45%</w:t>
            </w:r>
          </w:p>
          <w:p w14:paraId="000002B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31.82%</w:t>
            </w:r>
          </w:p>
          <w:p w14:paraId="000002B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13.64%</w:t>
            </w:r>
          </w:p>
        </w:tc>
      </w:tr>
      <w:tr w:rsidR="005212B4" w14:paraId="272B9F4D" w14:textId="77777777">
        <w:trPr>
          <w:trHeight w:val="660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Your relationship with your beekeeper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7.14%</w:t>
            </w:r>
          </w:p>
          <w:p w14:paraId="000002C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30.36%</w:t>
            </w:r>
          </w:p>
          <w:p w14:paraId="000002C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57.14%</w:t>
            </w:r>
          </w:p>
          <w:p w14:paraId="000002C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5.36%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C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22.73%</w:t>
            </w:r>
          </w:p>
          <w:p w14:paraId="000002C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 important: 68.18%</w:t>
            </w:r>
          </w:p>
          <w:p w14:paraId="000002C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applicable: 9.09%</w:t>
            </w:r>
          </w:p>
        </w:tc>
      </w:tr>
      <w:tr w:rsidR="005212B4" w14:paraId="4F8B1162" w14:textId="77777777">
        <w:trPr>
          <w:trHeight w:val="855"/>
        </w:trPr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Other considerations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C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11.54%</w:t>
            </w:r>
          </w:p>
          <w:p w14:paraId="000002D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11.54%</w:t>
            </w:r>
          </w:p>
          <w:p w14:paraId="000002D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Not applicable: 76.92%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D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16.67%</w:t>
            </w:r>
          </w:p>
          <w:p w14:paraId="000002D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 important: 33.33%</w:t>
            </w:r>
          </w:p>
          <w:p w14:paraId="000002D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Not applicable: 50.00%</w:t>
            </w:r>
          </w:p>
        </w:tc>
      </w:tr>
    </w:tbl>
    <w:p w14:paraId="000002D6" w14:textId="77777777" w:rsidR="005212B4" w:rsidRDefault="00B33B90">
      <w:pPr>
        <w:spacing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br w:type="page"/>
      </w:r>
    </w:p>
    <w:p w14:paraId="000002D7" w14:textId="77777777" w:rsidR="005212B4" w:rsidRDefault="00B33B90">
      <w:pPr>
        <w:spacing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lastRenderedPageBreak/>
        <w:t xml:space="preserve">Supplemental Information </w:t>
      </w:r>
      <w:proofErr w:type="gramStart"/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>5.Grower</w:t>
      </w:r>
      <w:proofErr w:type="gramEnd"/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perceived importance of information sources on crop pollination.</w:t>
      </w:r>
    </w:p>
    <w:tbl>
      <w:tblPr>
        <w:tblStyle w:val="af6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975"/>
        <w:gridCol w:w="960"/>
        <w:gridCol w:w="2415"/>
        <w:gridCol w:w="2490"/>
      </w:tblGrid>
      <w:tr w:rsidR="005212B4" w14:paraId="2526B039" w14:textId="77777777">
        <w:trPr>
          <w:trHeight w:val="645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8" w14:textId="77777777" w:rsidR="005212B4" w:rsidRDefault="005212B4">
            <w:pPr>
              <w:spacing w:line="240" w:lineRule="auto"/>
              <w:rPr>
                <w:color w:val="222222"/>
              </w:rPr>
            </w:pPr>
          </w:p>
        </w:tc>
        <w:tc>
          <w:tcPr>
            <w:tcW w:w="19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9" w14:textId="77777777" w:rsidR="005212B4" w:rsidRDefault="00B33B9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22222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responding</w:t>
            </w:r>
          </w:p>
        </w:tc>
        <w:tc>
          <w:tcPr>
            <w:tcW w:w="49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B" w14:textId="77777777" w:rsidR="005212B4" w:rsidRDefault="00B33B9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Percent responses</w:t>
            </w:r>
          </w:p>
        </w:tc>
      </w:tr>
      <w:tr w:rsidR="005212B4" w14:paraId="58434975" w14:textId="77777777">
        <w:trPr>
          <w:trHeight w:val="645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How important are the following sources of information on crop pollination?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QC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WI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QC</w:t>
            </w:r>
          </w:p>
        </w:tc>
      </w:tr>
      <w:tr w:rsidR="005212B4" w14:paraId="2865E3AC" w14:textId="77777777">
        <w:trPr>
          <w:trHeight w:val="480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My neighbors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17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38.18%</w:t>
            </w:r>
          </w:p>
          <w:p w14:paraId="000002E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50.91%</w:t>
            </w:r>
          </w:p>
          <w:p w14:paraId="000002E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Very/extremely important: 10.91%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Not important: 41.18%</w:t>
            </w:r>
          </w:p>
          <w:p w14:paraId="000002E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41.18%</w:t>
            </w:r>
          </w:p>
          <w:p w14:paraId="000002E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Very/extremely important: 17.65%</w:t>
            </w:r>
          </w:p>
        </w:tc>
      </w:tr>
      <w:tr w:rsidR="005212B4" w14:paraId="67DC12FA" w14:textId="77777777">
        <w:trPr>
          <w:trHeight w:val="420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My beekeeper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21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14.55%</w:t>
            </w:r>
          </w:p>
          <w:p w14:paraId="000002E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27.27%</w:t>
            </w:r>
          </w:p>
          <w:p w14:paraId="000002F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Very/extremely important: 58.18%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F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9.52%</w:t>
            </w:r>
          </w:p>
          <w:p w14:paraId="000002F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Very/extremely important: 90.48%</w:t>
            </w:r>
          </w:p>
        </w:tc>
      </w:tr>
      <w:tr w:rsidR="005212B4" w14:paraId="00D0E454" w14:textId="77777777">
        <w:trPr>
          <w:trHeight w:val="375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Grower conferences, field days, extension clinics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7.41%</w:t>
            </w:r>
          </w:p>
          <w:p w14:paraId="000002F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57.41%</w:t>
            </w:r>
          </w:p>
          <w:p w14:paraId="000002F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Very/extremely important: 35.18%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2F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30.00%</w:t>
            </w:r>
          </w:p>
          <w:p w14:paraId="000002F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Very/extremely important: 70.00%</w:t>
            </w:r>
          </w:p>
        </w:tc>
      </w:tr>
      <w:tr w:rsidR="005212B4" w14:paraId="68D42662" w14:textId="77777777">
        <w:trPr>
          <w:trHeight w:val="360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Sales representatives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15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43.64%</w:t>
            </w:r>
          </w:p>
          <w:p w14:paraId="0000030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45.45%</w:t>
            </w:r>
          </w:p>
          <w:p w14:paraId="0000030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Very/extremely important 10.91%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Not important: 40.00%</w:t>
            </w:r>
          </w:p>
          <w:p w14:paraId="0000030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40.00%</w:t>
            </w:r>
          </w:p>
          <w:p w14:paraId="0000030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Very/extremely important: 20.00%</w:t>
            </w:r>
          </w:p>
        </w:tc>
      </w:tr>
      <w:tr w:rsidR="005212B4" w14:paraId="2DD15C77" w14:textId="77777777">
        <w:trPr>
          <w:trHeight w:val="225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Crop consultants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21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20.37%</w:t>
            </w:r>
          </w:p>
          <w:p w14:paraId="0000030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37.04%</w:t>
            </w:r>
          </w:p>
          <w:p w14:paraId="0000030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Very/extremely important: 42.59%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30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19.05%</w:t>
            </w:r>
          </w:p>
          <w:p w14:paraId="0000030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Very/extremely important: 80.95%</w:t>
            </w:r>
          </w:p>
        </w:tc>
      </w:tr>
      <w:tr w:rsidR="005212B4" w14:paraId="53D4FE85" w14:textId="77777777"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University specialists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1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21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2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3.57%</w:t>
            </w:r>
          </w:p>
          <w:p w14:paraId="00000313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33.93%</w:t>
            </w:r>
          </w:p>
          <w:p w14:paraId="00000314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Very/extremely important: 62.50%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5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0.00%</w:t>
            </w:r>
          </w:p>
          <w:p w14:paraId="00000316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Somewhat important: 28.57%</w:t>
            </w:r>
          </w:p>
          <w:p w14:paraId="00000317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Very/extremely important: 71.43%</w:t>
            </w:r>
          </w:p>
        </w:tc>
      </w:tr>
      <w:tr w:rsidR="005212B4" w14:paraId="2D35247C" w14:textId="77777777"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8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Other cranberry growers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9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A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18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B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14.55%</w:t>
            </w:r>
          </w:p>
          <w:p w14:paraId="0000031C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61.81%</w:t>
            </w:r>
          </w:p>
          <w:p w14:paraId="0000031D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Very/extremely important: 23.64%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E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Not important: 5.56%</w:t>
            </w:r>
          </w:p>
          <w:p w14:paraId="0000031F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14"/>
                <w:szCs w:val="14"/>
              </w:rPr>
              <w:t>Somewhat important: 55.56%</w:t>
            </w:r>
          </w:p>
          <w:p w14:paraId="00000320" w14:textId="77777777" w:rsidR="005212B4" w:rsidRDefault="00B33B90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4"/>
                <w:szCs w:val="14"/>
              </w:rPr>
              <w:t>Very/extremely important: 38.88%</w:t>
            </w:r>
          </w:p>
        </w:tc>
      </w:tr>
    </w:tbl>
    <w:p w14:paraId="00000321" w14:textId="77777777" w:rsidR="005212B4" w:rsidRDefault="005212B4">
      <w:pPr>
        <w:rPr>
          <w:color w:val="222222"/>
        </w:rPr>
      </w:pPr>
    </w:p>
    <w:sectPr w:rsidR="005212B4" w:rsidSect="006D1B2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0" w:right="1440" w:bottom="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9537B" w14:textId="77777777" w:rsidR="00BC6B66" w:rsidRDefault="00BC6B66" w:rsidP="00133194">
      <w:pPr>
        <w:spacing w:line="240" w:lineRule="auto"/>
      </w:pPr>
      <w:r>
        <w:separator/>
      </w:r>
    </w:p>
  </w:endnote>
  <w:endnote w:type="continuationSeparator" w:id="0">
    <w:p w14:paraId="4538321C" w14:textId="77777777" w:rsidR="00BC6B66" w:rsidRDefault="00BC6B66" w:rsidP="001331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25989464"/>
      <w:docPartObj>
        <w:docPartGallery w:val="Page Numbers (Bottom of Page)"/>
        <w:docPartUnique/>
      </w:docPartObj>
    </w:sdtPr>
    <w:sdtContent>
      <w:p w14:paraId="6F218A6B" w14:textId="3A57F59F" w:rsidR="00133194" w:rsidRDefault="00133194" w:rsidP="007A530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3ED249" w14:textId="77777777" w:rsidR="00133194" w:rsidRDefault="00133194" w:rsidP="001331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2548257"/>
      <w:docPartObj>
        <w:docPartGallery w:val="Page Numbers (Bottom of Page)"/>
        <w:docPartUnique/>
      </w:docPartObj>
    </w:sdtPr>
    <w:sdtContent>
      <w:p w14:paraId="58E8CED8" w14:textId="6054BDCB" w:rsidR="00133194" w:rsidRDefault="00133194" w:rsidP="007A530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F5699B9" w14:textId="77777777" w:rsidR="00133194" w:rsidRDefault="00133194" w:rsidP="0013319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9E623" w14:textId="77777777" w:rsidR="00133194" w:rsidRDefault="001331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A3EAE" w14:textId="77777777" w:rsidR="00BC6B66" w:rsidRDefault="00BC6B66" w:rsidP="00133194">
      <w:pPr>
        <w:spacing w:line="240" w:lineRule="auto"/>
      </w:pPr>
      <w:r>
        <w:separator/>
      </w:r>
    </w:p>
  </w:footnote>
  <w:footnote w:type="continuationSeparator" w:id="0">
    <w:p w14:paraId="06DD40CB" w14:textId="77777777" w:rsidR="00BC6B66" w:rsidRDefault="00BC6B66" w:rsidP="001331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7B7E1" w14:textId="77777777" w:rsidR="00133194" w:rsidRDefault="001331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AF3B3" w14:textId="77777777" w:rsidR="00133194" w:rsidRDefault="001331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E0C00" w14:textId="77777777" w:rsidR="00133194" w:rsidRDefault="001331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removePersonalInformation/>
  <w:removeDateAndTime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2B4"/>
    <w:rsid w:val="000007B0"/>
    <w:rsid w:val="00060C58"/>
    <w:rsid w:val="00133194"/>
    <w:rsid w:val="002078DD"/>
    <w:rsid w:val="002543F2"/>
    <w:rsid w:val="00265202"/>
    <w:rsid w:val="0033692B"/>
    <w:rsid w:val="003E0887"/>
    <w:rsid w:val="00403767"/>
    <w:rsid w:val="00486A7C"/>
    <w:rsid w:val="005212B4"/>
    <w:rsid w:val="005766C7"/>
    <w:rsid w:val="005C6232"/>
    <w:rsid w:val="00625FEE"/>
    <w:rsid w:val="006D1B2F"/>
    <w:rsid w:val="00725311"/>
    <w:rsid w:val="007902B6"/>
    <w:rsid w:val="007A030E"/>
    <w:rsid w:val="0086484E"/>
    <w:rsid w:val="00A06324"/>
    <w:rsid w:val="00A155E1"/>
    <w:rsid w:val="00A3337B"/>
    <w:rsid w:val="00AA0FC4"/>
    <w:rsid w:val="00AB0A6A"/>
    <w:rsid w:val="00AB26C1"/>
    <w:rsid w:val="00B33B90"/>
    <w:rsid w:val="00B90AA0"/>
    <w:rsid w:val="00BA28BD"/>
    <w:rsid w:val="00BC6B66"/>
    <w:rsid w:val="00BE2313"/>
    <w:rsid w:val="00D049E8"/>
    <w:rsid w:val="00E50960"/>
    <w:rsid w:val="00EA5078"/>
    <w:rsid w:val="00EC0C4E"/>
    <w:rsid w:val="00F451A2"/>
    <w:rsid w:val="00F64B28"/>
    <w:rsid w:val="00F8442A"/>
    <w:rsid w:val="00FD4F73"/>
    <w:rsid w:val="00FF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4C5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9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9A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9AD"/>
    <w:rPr>
      <w:b/>
      <w:bCs/>
      <w:sz w:val="20"/>
      <w:szCs w:val="20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A57226"/>
    <w:rPr>
      <w:color w:val="0000FF"/>
      <w:u w:val="single"/>
    </w:r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319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194"/>
  </w:style>
  <w:style w:type="paragraph" w:styleId="Footer">
    <w:name w:val="footer"/>
    <w:basedOn w:val="Normal"/>
    <w:link w:val="FooterChar"/>
    <w:uiPriority w:val="99"/>
    <w:unhideWhenUsed/>
    <w:rsid w:val="0013319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194"/>
  </w:style>
  <w:style w:type="character" w:styleId="UnresolvedMention">
    <w:name w:val="Unresolved Mention"/>
    <w:basedOn w:val="DefaultParagraphFont"/>
    <w:uiPriority w:val="99"/>
    <w:semiHidden/>
    <w:unhideWhenUsed/>
    <w:rsid w:val="00133194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33194"/>
  </w:style>
  <w:style w:type="character" w:styleId="LineNumber">
    <w:name w:val="line number"/>
    <w:basedOn w:val="DefaultParagraphFont"/>
    <w:uiPriority w:val="99"/>
    <w:semiHidden/>
    <w:unhideWhenUsed/>
    <w:rsid w:val="00133194"/>
  </w:style>
  <w:style w:type="paragraph" w:styleId="Revision">
    <w:name w:val="Revision"/>
    <w:hidden/>
    <w:uiPriority w:val="99"/>
    <w:semiHidden/>
    <w:rsid w:val="00EA507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LATurbxAC0n2VYfqClKjp6gr9g==">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954</Words>
  <Characters>4986</Characters>
  <Application>Microsoft Office Word</Application>
  <DocSecurity>0</DocSecurity>
  <Lines>97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2023-08-08T13:25:00Z</dcterms:created>
  <dcterms:modified xsi:type="dcterms:W3CDTF">2023-08-08T13:26:00Z</dcterms:modified>
</cp:coreProperties>
</file>