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B68AC" w14:textId="1B74DC65" w:rsidR="002616A7" w:rsidRPr="0017796B" w:rsidRDefault="00474B73" w:rsidP="005734B5">
      <w:pPr>
        <w:spacing w:line="48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17796B">
        <w:rPr>
          <w:rFonts w:ascii="Times New Roman" w:hAnsi="Times New Roman" w:cs="Times New Roman"/>
          <w:b/>
          <w:bCs/>
          <w:sz w:val="40"/>
          <w:szCs w:val="40"/>
        </w:rPr>
        <w:t>CODEBOOK</w:t>
      </w:r>
    </w:p>
    <w:p w14:paraId="6D37CE01" w14:textId="5D300E1B" w:rsidR="00474B73" w:rsidRPr="0017796B" w:rsidRDefault="00474B73" w:rsidP="005734B5">
      <w:pPr>
        <w:spacing w:line="480" w:lineRule="auto"/>
        <w:rPr>
          <w:rFonts w:ascii="Times New Roman" w:hAnsi="Times New Roman" w:cs="Times New Roman"/>
        </w:rPr>
      </w:pPr>
    </w:p>
    <w:p w14:paraId="179A0684" w14:textId="6C7EBC3D" w:rsidR="00D95B72" w:rsidRPr="00AA13CA" w:rsidRDefault="00D95B72" w:rsidP="005734B5">
      <w:pPr>
        <w:spacing w:line="480" w:lineRule="auto"/>
        <w:jc w:val="both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</w:rPr>
        <w:t xml:space="preserve">This is the codebook for the </w:t>
      </w:r>
      <w:r w:rsidR="007F2CFB">
        <w:rPr>
          <w:rFonts w:ascii="Times New Roman" w:hAnsi="Times New Roman" w:cs="Times New Roman"/>
        </w:rPr>
        <w:t xml:space="preserve">dataset used in Vaccaro Andrea (2021), </w:t>
      </w:r>
      <w:r w:rsidRPr="00AA13CA">
        <w:rPr>
          <w:rFonts w:ascii="Times New Roman" w:hAnsi="Times New Roman" w:cs="Times New Roman"/>
        </w:rPr>
        <w:t>“Comparing</w:t>
      </w:r>
      <w:r w:rsidR="000F717F" w:rsidRPr="00AA13CA">
        <w:rPr>
          <w:rFonts w:ascii="Times New Roman" w:hAnsi="Times New Roman" w:cs="Times New Roman"/>
        </w:rPr>
        <w:t xml:space="preserve"> Measures of Democracy: Statistical Properties, Convergence, and Interchangeability”</w:t>
      </w:r>
      <w:r w:rsidR="007F2CFB">
        <w:rPr>
          <w:rFonts w:ascii="Times New Roman" w:hAnsi="Times New Roman" w:cs="Times New Roman"/>
        </w:rPr>
        <w:t xml:space="preserve">, </w:t>
      </w:r>
      <w:r w:rsidR="007F2CFB" w:rsidRPr="007F2CFB">
        <w:rPr>
          <w:rFonts w:ascii="Times New Roman" w:hAnsi="Times New Roman" w:cs="Times New Roman"/>
          <w:i/>
          <w:iCs/>
        </w:rPr>
        <w:t>European Political Science</w:t>
      </w:r>
      <w:r w:rsidR="007F2CFB">
        <w:rPr>
          <w:rFonts w:ascii="Times New Roman" w:hAnsi="Times New Roman" w:cs="Times New Roman"/>
        </w:rPr>
        <w:t>, DOI: 10.1057/s41304-021-00328-8.</w:t>
      </w:r>
    </w:p>
    <w:p w14:paraId="0D9E468D" w14:textId="0C053DC2" w:rsidR="007F5F96" w:rsidRPr="00AA13CA" w:rsidRDefault="007F5F96" w:rsidP="005734B5">
      <w:pPr>
        <w:spacing w:line="480" w:lineRule="auto"/>
        <w:rPr>
          <w:rFonts w:ascii="Times New Roman" w:hAnsi="Times New Roman" w:cs="Times New Roman"/>
        </w:rPr>
      </w:pPr>
    </w:p>
    <w:p w14:paraId="3D73E6BA" w14:textId="00264A70" w:rsidR="007F5F96" w:rsidRPr="00AA13CA" w:rsidRDefault="00220F32" w:rsidP="005734B5">
      <w:pPr>
        <w:spacing w:line="480" w:lineRule="auto"/>
        <w:rPr>
          <w:rFonts w:ascii="Times New Roman" w:hAnsi="Times New Roman" w:cs="Times New Roman"/>
          <w:b/>
          <w:bCs/>
        </w:rPr>
      </w:pPr>
      <w:r w:rsidRPr="00AA13CA">
        <w:rPr>
          <w:rFonts w:ascii="Times New Roman" w:hAnsi="Times New Roman" w:cs="Times New Roman"/>
          <w:b/>
          <w:bCs/>
        </w:rPr>
        <w:t>IDENTIFICATION VARIABLES</w:t>
      </w:r>
    </w:p>
    <w:p w14:paraId="6E9BA9E5" w14:textId="722793F1" w:rsidR="00F27018" w:rsidRPr="00AA13CA" w:rsidRDefault="007F5F96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GWn</w:t>
      </w:r>
      <w:proofErr w:type="spellEnd"/>
      <w:r w:rsidRPr="00AA13CA">
        <w:rPr>
          <w:rFonts w:ascii="Times New Roman" w:hAnsi="Times New Roman" w:cs="Times New Roman"/>
        </w:rPr>
        <w:t xml:space="preserve"> = </w:t>
      </w:r>
      <w:proofErr w:type="spellStart"/>
      <w:r w:rsidRPr="00AA13CA">
        <w:rPr>
          <w:rFonts w:ascii="Times New Roman" w:hAnsi="Times New Roman" w:cs="Times New Roman"/>
        </w:rPr>
        <w:t>Gleditsch</w:t>
      </w:r>
      <w:proofErr w:type="spellEnd"/>
      <w:r w:rsidRPr="00AA13CA">
        <w:rPr>
          <w:rFonts w:ascii="Times New Roman" w:hAnsi="Times New Roman" w:cs="Times New Roman"/>
        </w:rPr>
        <w:t xml:space="preserve"> and Ward’s country code</w:t>
      </w:r>
      <w:r w:rsidR="00220F32" w:rsidRPr="00AA13CA">
        <w:rPr>
          <w:rFonts w:ascii="Times New Roman" w:hAnsi="Times New Roman" w:cs="Times New Roman"/>
        </w:rPr>
        <w:t xml:space="preserve"> </w:t>
      </w:r>
      <w:r w:rsidR="00AA13CA">
        <w:rPr>
          <w:rFonts w:ascii="Times New Roman" w:hAnsi="Times New Roman" w:cs="Times New Roman"/>
        </w:rPr>
        <w:t xml:space="preserve">classification </w:t>
      </w:r>
      <w:r w:rsidR="00220F32" w:rsidRPr="00AA13CA">
        <w:rPr>
          <w:rFonts w:ascii="Times New Roman" w:hAnsi="Times New Roman" w:cs="Times New Roman"/>
        </w:rPr>
        <w:t xml:space="preserve">(retrieved from </w:t>
      </w:r>
      <w:r w:rsidR="000F717F" w:rsidRPr="00AA13CA">
        <w:rPr>
          <w:rFonts w:ascii="Times New Roman" w:hAnsi="Times New Roman" w:cs="Times New Roman"/>
        </w:rPr>
        <w:t>http://ksgleditsch.com/data-4.html</w:t>
      </w:r>
      <w:r w:rsidR="00220F32" w:rsidRPr="00AA13CA">
        <w:rPr>
          <w:rFonts w:ascii="Times New Roman" w:hAnsi="Times New Roman" w:cs="Times New Roman"/>
        </w:rPr>
        <w:t>.</w:t>
      </w:r>
    </w:p>
    <w:p w14:paraId="680AF5EF" w14:textId="4B7DBC1A" w:rsidR="007F5F96" w:rsidRPr="00AA13CA" w:rsidRDefault="007F5F9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year</w:t>
      </w:r>
      <w:r w:rsidRPr="00AA13CA">
        <w:rPr>
          <w:rFonts w:ascii="Times New Roman" w:hAnsi="Times New Roman" w:cs="Times New Roman"/>
        </w:rPr>
        <w:t xml:space="preserve"> = Year</w:t>
      </w:r>
      <w:r w:rsidR="00220F32" w:rsidRPr="00AA13CA">
        <w:rPr>
          <w:rFonts w:ascii="Times New Roman" w:hAnsi="Times New Roman" w:cs="Times New Roman"/>
        </w:rPr>
        <w:t>.</w:t>
      </w:r>
    </w:p>
    <w:p w14:paraId="36510815" w14:textId="31A5FE8C" w:rsidR="007F5F96" w:rsidRPr="00AA13CA" w:rsidRDefault="007F5F96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cname</w:t>
      </w:r>
      <w:proofErr w:type="spellEnd"/>
      <w:r w:rsidRPr="00AA13CA">
        <w:rPr>
          <w:rFonts w:ascii="Times New Roman" w:hAnsi="Times New Roman" w:cs="Times New Roman"/>
        </w:rPr>
        <w:t xml:space="preserve"> = Country name</w:t>
      </w:r>
      <w:r w:rsidR="00220F32" w:rsidRPr="00AA13CA">
        <w:rPr>
          <w:rFonts w:ascii="Times New Roman" w:hAnsi="Times New Roman" w:cs="Times New Roman"/>
        </w:rPr>
        <w:t>.</w:t>
      </w:r>
    </w:p>
    <w:p w14:paraId="45FCAB72" w14:textId="4823172D" w:rsidR="007F5F96" w:rsidRPr="00AA13CA" w:rsidRDefault="007F5F96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ccode</w:t>
      </w:r>
      <w:proofErr w:type="spellEnd"/>
      <w:r w:rsidRPr="00AA13CA">
        <w:rPr>
          <w:rFonts w:ascii="Times New Roman" w:hAnsi="Times New Roman" w:cs="Times New Roman"/>
        </w:rPr>
        <w:t xml:space="preserve"> = Three-letter country code</w:t>
      </w:r>
      <w:r w:rsidR="00220F32" w:rsidRPr="00AA13CA">
        <w:rPr>
          <w:rFonts w:ascii="Times New Roman" w:hAnsi="Times New Roman" w:cs="Times New Roman"/>
        </w:rPr>
        <w:t>.</w:t>
      </w:r>
    </w:p>
    <w:p w14:paraId="17E04720" w14:textId="424006FF" w:rsidR="007F5F96" w:rsidRDefault="007F5F96" w:rsidP="005734B5">
      <w:pPr>
        <w:spacing w:line="480" w:lineRule="auto"/>
        <w:rPr>
          <w:rFonts w:ascii="Times New Roman" w:hAnsi="Times New Roman" w:cs="Times New Roman"/>
        </w:rPr>
      </w:pPr>
    </w:p>
    <w:p w14:paraId="3021D435" w14:textId="277E962C" w:rsidR="005734B5" w:rsidRPr="00AA13CA" w:rsidRDefault="005734B5" w:rsidP="005734B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The c</w:t>
      </w:r>
      <w:r w:rsidRPr="00AA13CA">
        <w:rPr>
          <w:rFonts w:ascii="Times New Roman" w:hAnsi="Times New Roman" w:cs="Times New Roman"/>
        </w:rPr>
        <w:t xml:space="preserve">ountry-year coding follows </w:t>
      </w:r>
      <w:proofErr w:type="spellStart"/>
      <w:r w:rsidRPr="00AA13CA">
        <w:rPr>
          <w:rFonts w:ascii="Times New Roman" w:hAnsi="Times New Roman" w:cs="Times New Roman"/>
        </w:rPr>
        <w:t>Gleditsch</w:t>
      </w:r>
      <w:proofErr w:type="spellEnd"/>
      <w:r w:rsidRPr="00AA13CA">
        <w:rPr>
          <w:rFonts w:ascii="Times New Roman" w:hAnsi="Times New Roman" w:cs="Times New Roman"/>
        </w:rPr>
        <w:t xml:space="preserve"> and Ward’s </w:t>
      </w:r>
      <w:r>
        <w:rPr>
          <w:rFonts w:ascii="Times New Roman" w:hAnsi="Times New Roman" w:cs="Times New Roman"/>
        </w:rPr>
        <w:t>classification</w:t>
      </w:r>
      <w:r w:rsidRPr="00AA13CA">
        <w:rPr>
          <w:rFonts w:ascii="Times New Roman" w:hAnsi="Times New Roman" w:cs="Times New Roman"/>
        </w:rPr>
        <w:t xml:space="preserve"> of independent states. The only exception is Yugoslavia, which is re-coded as Serbia (in accordance with the World Bank’s coding system). </w:t>
      </w:r>
      <w:proofErr w:type="spellStart"/>
      <w:r w:rsidRPr="00AA13CA">
        <w:rPr>
          <w:rFonts w:ascii="Times New Roman" w:hAnsi="Times New Roman" w:cs="Times New Roman"/>
        </w:rPr>
        <w:t>Gleditsch</w:t>
      </w:r>
      <w:proofErr w:type="spellEnd"/>
      <w:r w:rsidRPr="00AA13CA">
        <w:rPr>
          <w:rFonts w:ascii="Times New Roman" w:hAnsi="Times New Roman" w:cs="Times New Roman"/>
        </w:rPr>
        <w:t xml:space="preserve"> and Ward’s “microstates” are not included in the dataset.</w:t>
      </w:r>
      <w:r>
        <w:rPr>
          <w:rFonts w:ascii="Times New Roman" w:hAnsi="Times New Roman" w:cs="Times New Roman"/>
        </w:rPr>
        <w:t xml:space="preserve"> </w:t>
      </w:r>
    </w:p>
    <w:p w14:paraId="490DC3EA" w14:textId="77777777" w:rsidR="005734B5" w:rsidRPr="00AA13CA" w:rsidRDefault="005734B5" w:rsidP="005734B5">
      <w:pPr>
        <w:spacing w:line="480" w:lineRule="auto"/>
        <w:rPr>
          <w:rFonts w:ascii="Times New Roman" w:hAnsi="Times New Roman" w:cs="Times New Roman"/>
        </w:rPr>
      </w:pPr>
    </w:p>
    <w:p w14:paraId="555B5E08" w14:textId="5021BCC4" w:rsidR="007F5F96" w:rsidRPr="00AA13CA" w:rsidRDefault="00220F32" w:rsidP="005734B5">
      <w:pPr>
        <w:spacing w:line="480" w:lineRule="auto"/>
        <w:rPr>
          <w:rFonts w:ascii="Times New Roman" w:hAnsi="Times New Roman" w:cs="Times New Roman"/>
          <w:b/>
          <w:bCs/>
        </w:rPr>
      </w:pPr>
      <w:r w:rsidRPr="00AA13CA">
        <w:rPr>
          <w:rFonts w:ascii="Times New Roman" w:hAnsi="Times New Roman" w:cs="Times New Roman"/>
          <w:b/>
          <w:bCs/>
        </w:rPr>
        <w:t>DEMOCRACY VARIABLES</w:t>
      </w:r>
    </w:p>
    <w:p w14:paraId="5E62535A" w14:textId="13DA83CE" w:rsidR="005E36CB" w:rsidRPr="00AA13CA" w:rsidRDefault="007F5F9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v2x_polyarchy</w:t>
      </w:r>
      <w:r w:rsidRPr="00AA13CA">
        <w:rPr>
          <w:rFonts w:ascii="Times New Roman" w:hAnsi="Times New Roman" w:cs="Times New Roman"/>
        </w:rPr>
        <w:t xml:space="preserve"> = </w:t>
      </w:r>
      <w:r w:rsidR="002C52DD" w:rsidRPr="00AA13CA">
        <w:rPr>
          <w:rFonts w:ascii="Times New Roman" w:hAnsi="Times New Roman" w:cs="Times New Roman"/>
        </w:rPr>
        <w:t>Varieties of Democracy</w:t>
      </w:r>
      <w:r w:rsidR="005E6D5D" w:rsidRPr="00AA13CA">
        <w:rPr>
          <w:rFonts w:ascii="Times New Roman" w:hAnsi="Times New Roman" w:cs="Times New Roman"/>
        </w:rPr>
        <w:t xml:space="preserve"> Polyarchy index</w:t>
      </w:r>
      <w:r w:rsidR="002C52DD" w:rsidRPr="00AA13CA">
        <w:rPr>
          <w:rFonts w:ascii="Times New Roman" w:hAnsi="Times New Roman" w:cs="Times New Roman"/>
        </w:rPr>
        <w:t xml:space="preserve"> (</w:t>
      </w:r>
      <w:proofErr w:type="spellStart"/>
      <w:r w:rsidR="002C52DD" w:rsidRPr="00AA13CA">
        <w:rPr>
          <w:rFonts w:ascii="Times New Roman" w:hAnsi="Times New Roman" w:cs="Times New Roman"/>
        </w:rPr>
        <w:t>Teorell</w:t>
      </w:r>
      <w:proofErr w:type="spellEnd"/>
      <w:r w:rsidR="002C52DD" w:rsidRPr="00AA13CA">
        <w:rPr>
          <w:rFonts w:ascii="Times New Roman" w:hAnsi="Times New Roman" w:cs="Times New Roman"/>
        </w:rPr>
        <w:t xml:space="preserve"> et al. 2019; </w:t>
      </w:r>
      <w:proofErr w:type="spellStart"/>
      <w:r w:rsidR="002C52DD" w:rsidRPr="00AA13CA">
        <w:rPr>
          <w:rFonts w:ascii="Times New Roman" w:hAnsi="Times New Roman" w:cs="Times New Roman"/>
        </w:rPr>
        <w:t>Coppedge</w:t>
      </w:r>
      <w:proofErr w:type="spellEnd"/>
      <w:r w:rsidR="002C52DD" w:rsidRPr="00AA13CA">
        <w:rPr>
          <w:rFonts w:ascii="Times New Roman" w:hAnsi="Times New Roman" w:cs="Times New Roman"/>
        </w:rPr>
        <w:t xml:space="preserve"> et al. 2019)</w:t>
      </w:r>
      <w:r w:rsidR="005E6D5D" w:rsidRPr="00AA13CA">
        <w:rPr>
          <w:rFonts w:ascii="Times New Roman" w:hAnsi="Times New Roman" w:cs="Times New Roman"/>
        </w:rPr>
        <w:t xml:space="preserve">. </w:t>
      </w:r>
      <w:r w:rsidR="00F27018" w:rsidRPr="00AA13CA">
        <w:rPr>
          <w:rFonts w:ascii="Times New Roman" w:hAnsi="Times New Roman" w:cs="Times New Roman"/>
        </w:rPr>
        <w:t xml:space="preserve">Downloaded from </w:t>
      </w:r>
      <w:r w:rsidR="00220F32" w:rsidRPr="00AA13CA">
        <w:rPr>
          <w:rFonts w:ascii="Times New Roman" w:hAnsi="Times New Roman" w:cs="Times New Roman"/>
        </w:rPr>
        <w:t>https://doi.org/10.23696/vdemcy19</w:t>
      </w:r>
      <w:r w:rsidR="002C52DD" w:rsidRPr="00AA13CA">
        <w:rPr>
          <w:rFonts w:ascii="Times New Roman" w:hAnsi="Times New Roman" w:cs="Times New Roman"/>
        </w:rPr>
        <w:t>.</w:t>
      </w:r>
    </w:p>
    <w:p w14:paraId="51195571" w14:textId="48EE5A3C" w:rsidR="005E6D5D" w:rsidRPr="00AA13CA" w:rsidRDefault="005E6D5D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pr</w:t>
      </w:r>
      <w:proofErr w:type="spellEnd"/>
      <w:r w:rsidRPr="00AA13CA">
        <w:rPr>
          <w:rFonts w:ascii="Times New Roman" w:hAnsi="Times New Roman" w:cs="Times New Roman"/>
        </w:rPr>
        <w:t xml:space="preserve"> = Freedom House Political Rights index</w:t>
      </w:r>
      <w:r w:rsidR="002C52DD" w:rsidRPr="00AA13CA">
        <w:rPr>
          <w:rFonts w:ascii="Times New Roman" w:hAnsi="Times New Roman" w:cs="Times New Roman"/>
        </w:rPr>
        <w:t xml:space="preserve"> (Freedom House 2019)</w:t>
      </w:r>
      <w:r w:rsidRPr="00AA13CA">
        <w:rPr>
          <w:rFonts w:ascii="Times New Roman" w:hAnsi="Times New Roman" w:cs="Times New Roman"/>
        </w:rPr>
        <w:t xml:space="preserve">. </w:t>
      </w:r>
      <w:r w:rsidR="00D95B72" w:rsidRPr="00AA13CA">
        <w:rPr>
          <w:rFonts w:ascii="Times New Roman" w:hAnsi="Times New Roman" w:cs="Times New Roman"/>
        </w:rPr>
        <w:t xml:space="preserve">Downloaded from </w:t>
      </w:r>
      <w:r w:rsidR="00F27018" w:rsidRPr="00AA13CA">
        <w:rPr>
          <w:rFonts w:ascii="Times New Roman" w:hAnsi="Times New Roman" w:cs="Times New Roman"/>
        </w:rPr>
        <w:t>https://freedomhouse.org/report/freedom-world.</w:t>
      </w:r>
    </w:p>
    <w:p w14:paraId="09068B31" w14:textId="6C398F3E" w:rsidR="00D95B72" w:rsidRPr="00AA13CA" w:rsidRDefault="000F717F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lastRenderedPageBreak/>
        <w:t>fh</w:t>
      </w:r>
      <w:proofErr w:type="spellEnd"/>
      <w:r w:rsidRPr="00AA13CA">
        <w:rPr>
          <w:rFonts w:ascii="Times New Roman" w:hAnsi="Times New Roman" w:cs="Times New Roman"/>
        </w:rPr>
        <w:t xml:space="preserve"> = Freedom House Civil Liberties index</w:t>
      </w:r>
      <w:r w:rsidR="002C52DD" w:rsidRPr="00AA13CA">
        <w:rPr>
          <w:rFonts w:ascii="Times New Roman" w:hAnsi="Times New Roman" w:cs="Times New Roman"/>
        </w:rPr>
        <w:t xml:space="preserve"> (Freedom House 2019). Downloaded from https://freedomhouse.org/report/freedom-world.</w:t>
      </w:r>
    </w:p>
    <w:p w14:paraId="538C59F8" w14:textId="4106028E" w:rsidR="00437645" w:rsidRPr="00AA13CA" w:rsidRDefault="00437645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polityiv</w:t>
      </w:r>
      <w:proofErr w:type="spellEnd"/>
      <w:r w:rsidRPr="00AA13CA">
        <w:rPr>
          <w:rFonts w:ascii="Times New Roman" w:hAnsi="Times New Roman" w:cs="Times New Roman"/>
        </w:rPr>
        <w:t xml:space="preserve"> = Polity IV index</w:t>
      </w:r>
      <w:r w:rsidR="002C52DD" w:rsidRPr="00AA13CA">
        <w:rPr>
          <w:rFonts w:ascii="Times New Roman" w:hAnsi="Times New Roman" w:cs="Times New Roman"/>
        </w:rPr>
        <w:t xml:space="preserve"> </w:t>
      </w:r>
      <w:r w:rsidR="00D815AF" w:rsidRPr="00AA13CA">
        <w:rPr>
          <w:rFonts w:ascii="Times New Roman" w:hAnsi="Times New Roman" w:cs="Times New Roman"/>
        </w:rPr>
        <w:t xml:space="preserve">(revised combined polity score) </w:t>
      </w:r>
      <w:r w:rsidR="002C52DD" w:rsidRPr="00AA13CA">
        <w:rPr>
          <w:rFonts w:ascii="Times New Roman" w:hAnsi="Times New Roman" w:cs="Times New Roman"/>
        </w:rPr>
        <w:t>(Marshall et al. 2019)</w:t>
      </w:r>
      <w:r w:rsidRPr="00AA13CA">
        <w:rPr>
          <w:rFonts w:ascii="Times New Roman" w:hAnsi="Times New Roman" w:cs="Times New Roman"/>
        </w:rPr>
        <w:t>.</w:t>
      </w:r>
      <w:r w:rsidR="002C52DD" w:rsidRPr="00AA13CA">
        <w:rPr>
          <w:rFonts w:ascii="Times New Roman" w:hAnsi="Times New Roman" w:cs="Times New Roman"/>
        </w:rPr>
        <w:t xml:space="preserve"> Downloaded from http://www.systemicpeace.org/inscrdata.html.</w:t>
      </w:r>
    </w:p>
    <w:p w14:paraId="7D72119E" w14:textId="153027A6" w:rsidR="00437645" w:rsidRPr="00AA13CA" w:rsidRDefault="00437645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17796B">
        <w:rPr>
          <w:rFonts w:ascii="Times New Roman" w:hAnsi="Times New Roman" w:cs="Times New Roman"/>
          <w:b/>
          <w:bCs/>
          <w:i/>
          <w:iCs/>
        </w:rPr>
        <w:t>van_index</w:t>
      </w:r>
      <w:proofErr w:type="spellEnd"/>
      <w:r w:rsidRPr="0017796B">
        <w:rPr>
          <w:rFonts w:ascii="Times New Roman" w:hAnsi="Times New Roman" w:cs="Times New Roman"/>
        </w:rPr>
        <w:t xml:space="preserve"> = </w:t>
      </w:r>
      <w:proofErr w:type="spellStart"/>
      <w:r w:rsidRPr="0017796B">
        <w:rPr>
          <w:rFonts w:ascii="Times New Roman" w:hAnsi="Times New Roman" w:cs="Times New Roman"/>
        </w:rPr>
        <w:t>Vanhanen</w:t>
      </w:r>
      <w:proofErr w:type="spellEnd"/>
      <w:r w:rsidRPr="0017796B">
        <w:rPr>
          <w:rFonts w:ascii="Times New Roman" w:hAnsi="Times New Roman" w:cs="Times New Roman"/>
        </w:rPr>
        <w:t xml:space="preserve"> index of democratisation</w:t>
      </w:r>
      <w:r w:rsidR="002C52DD" w:rsidRPr="0017796B">
        <w:rPr>
          <w:rFonts w:ascii="Times New Roman" w:hAnsi="Times New Roman" w:cs="Times New Roman"/>
        </w:rPr>
        <w:t xml:space="preserve"> (</w:t>
      </w:r>
      <w:proofErr w:type="spellStart"/>
      <w:r w:rsidR="002C52DD" w:rsidRPr="0017796B">
        <w:rPr>
          <w:rFonts w:ascii="Times New Roman" w:hAnsi="Times New Roman" w:cs="Times New Roman"/>
        </w:rPr>
        <w:t>Vanhanen</w:t>
      </w:r>
      <w:proofErr w:type="spellEnd"/>
      <w:r w:rsidR="002C52DD" w:rsidRPr="0017796B">
        <w:rPr>
          <w:rFonts w:ascii="Times New Roman" w:hAnsi="Times New Roman" w:cs="Times New Roman"/>
        </w:rPr>
        <w:t xml:space="preserve"> 2000; </w:t>
      </w:r>
      <w:proofErr w:type="spellStart"/>
      <w:r w:rsidR="002C52DD" w:rsidRPr="0017796B">
        <w:rPr>
          <w:rFonts w:ascii="Times New Roman" w:hAnsi="Times New Roman" w:cs="Times New Roman"/>
        </w:rPr>
        <w:t>Vanhanen</w:t>
      </w:r>
      <w:proofErr w:type="spellEnd"/>
      <w:r w:rsidR="002C52DD" w:rsidRPr="0017796B">
        <w:rPr>
          <w:rFonts w:ascii="Times New Roman" w:hAnsi="Times New Roman" w:cs="Times New Roman"/>
        </w:rPr>
        <w:t xml:space="preserve"> 2019)</w:t>
      </w:r>
      <w:r w:rsidRPr="0017796B">
        <w:rPr>
          <w:rFonts w:ascii="Times New Roman" w:hAnsi="Times New Roman" w:cs="Times New Roman"/>
        </w:rPr>
        <w:t>.</w:t>
      </w:r>
      <w:r w:rsidR="002C52DD" w:rsidRPr="0017796B">
        <w:rPr>
          <w:rFonts w:ascii="Times New Roman" w:hAnsi="Times New Roman" w:cs="Times New Roman"/>
        </w:rPr>
        <w:t xml:space="preserve"> </w:t>
      </w:r>
      <w:r w:rsidR="002C52DD" w:rsidRPr="00AA13CA">
        <w:rPr>
          <w:rFonts w:ascii="Times New Roman" w:hAnsi="Times New Roman" w:cs="Times New Roman"/>
        </w:rPr>
        <w:t>Downloaded from http://urn.fi/urn:nbn:fi:fsd:T-FSD1289.</w:t>
      </w:r>
    </w:p>
    <w:p w14:paraId="2D60C8E9" w14:textId="6029F751" w:rsidR="00437645" w:rsidRPr="00AA13CA" w:rsidRDefault="00437645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fh_rating</w:t>
      </w:r>
      <w:proofErr w:type="spellEnd"/>
      <w:r w:rsidRPr="00AA13CA">
        <w:rPr>
          <w:rFonts w:ascii="Times New Roman" w:hAnsi="Times New Roman" w:cs="Times New Roman"/>
        </w:rPr>
        <w:t xml:space="preserve"> = Freedom House Freedom Rating (average of </w:t>
      </w:r>
      <w:r w:rsidR="002C52DD" w:rsidRPr="00AA13CA">
        <w:rPr>
          <w:rFonts w:ascii="Times New Roman" w:hAnsi="Times New Roman" w:cs="Times New Roman"/>
        </w:rPr>
        <w:t>Freedom House Political Rights index and Freedom House Political Rights index</w:t>
      </w:r>
      <w:r w:rsidRPr="00AA13CA">
        <w:rPr>
          <w:rFonts w:ascii="Times New Roman" w:hAnsi="Times New Roman" w:cs="Times New Roman"/>
        </w:rPr>
        <w:t>).</w:t>
      </w:r>
    </w:p>
    <w:p w14:paraId="3A127FF8" w14:textId="1652FB80" w:rsidR="00437645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VAN</w:t>
      </w:r>
      <w:r w:rsidRPr="00AA13CA">
        <w:rPr>
          <w:rFonts w:ascii="Times New Roman" w:hAnsi="Times New Roman" w:cs="Times New Roman"/>
        </w:rPr>
        <w:t xml:space="preserve"> =</w:t>
      </w:r>
      <w:r w:rsidR="002C52DD" w:rsidRPr="00AA13CA">
        <w:rPr>
          <w:rFonts w:ascii="Times New Roman" w:hAnsi="Times New Roman" w:cs="Times New Roman"/>
        </w:rPr>
        <w:t xml:space="preserve"> Min-max normalised </w:t>
      </w:r>
      <w:proofErr w:type="spellStart"/>
      <w:r w:rsidR="002C52DD" w:rsidRPr="00AA13CA">
        <w:rPr>
          <w:rFonts w:ascii="Times New Roman" w:hAnsi="Times New Roman" w:cs="Times New Roman"/>
        </w:rPr>
        <w:t>Vanhanen</w:t>
      </w:r>
      <w:proofErr w:type="spellEnd"/>
      <w:r w:rsidR="002C52DD" w:rsidRPr="00AA13CA">
        <w:rPr>
          <w:rFonts w:ascii="Times New Roman" w:hAnsi="Times New Roman" w:cs="Times New Roman"/>
        </w:rPr>
        <w:t xml:space="preserve"> index; ranges from 0 (low) to 1</w:t>
      </w:r>
      <w:r w:rsidR="00AA13CA">
        <w:rPr>
          <w:rFonts w:ascii="Times New Roman" w:hAnsi="Times New Roman" w:cs="Times New Roman"/>
        </w:rPr>
        <w:t>00</w:t>
      </w:r>
      <w:r w:rsidR="002C52DD" w:rsidRPr="00AA13CA">
        <w:rPr>
          <w:rFonts w:ascii="Times New Roman" w:hAnsi="Times New Roman" w:cs="Times New Roman"/>
        </w:rPr>
        <w:t xml:space="preserve"> (high).</w:t>
      </w:r>
    </w:p>
    <w:p w14:paraId="0AC6A09A" w14:textId="41AB8C98" w:rsidR="006B7B36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FH</w:t>
      </w:r>
      <w:r w:rsidRPr="00AA13CA">
        <w:rPr>
          <w:rFonts w:ascii="Times New Roman" w:hAnsi="Times New Roman" w:cs="Times New Roman"/>
        </w:rPr>
        <w:t xml:space="preserve"> =</w:t>
      </w:r>
      <w:r w:rsidR="002C52DD" w:rsidRPr="00AA13CA">
        <w:rPr>
          <w:rFonts w:ascii="Times New Roman" w:hAnsi="Times New Roman" w:cs="Times New Roman"/>
        </w:rPr>
        <w:t xml:space="preserve"> Min-max normalised Freedom Rating; ranges from 0 (low) to 1</w:t>
      </w:r>
      <w:r w:rsidR="00AA13CA">
        <w:rPr>
          <w:rFonts w:ascii="Times New Roman" w:hAnsi="Times New Roman" w:cs="Times New Roman"/>
        </w:rPr>
        <w:t>00</w:t>
      </w:r>
      <w:r w:rsidR="002C52DD" w:rsidRPr="00AA13CA">
        <w:rPr>
          <w:rFonts w:ascii="Times New Roman" w:hAnsi="Times New Roman" w:cs="Times New Roman"/>
        </w:rPr>
        <w:t xml:space="preserve"> (high).</w:t>
      </w:r>
    </w:p>
    <w:p w14:paraId="4EEEEAE8" w14:textId="6B8EB323" w:rsidR="006B7B36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VDEM</w:t>
      </w:r>
      <w:r w:rsidRPr="00AA13CA">
        <w:rPr>
          <w:rFonts w:ascii="Times New Roman" w:hAnsi="Times New Roman" w:cs="Times New Roman"/>
        </w:rPr>
        <w:t xml:space="preserve"> =</w:t>
      </w:r>
      <w:r w:rsidR="002C52DD" w:rsidRPr="00AA13CA">
        <w:rPr>
          <w:rFonts w:ascii="Times New Roman" w:hAnsi="Times New Roman" w:cs="Times New Roman"/>
        </w:rPr>
        <w:t xml:space="preserve"> Min-max normalised Polyarchy</w:t>
      </w:r>
      <w:r w:rsidR="00D815AF" w:rsidRPr="00AA13CA">
        <w:rPr>
          <w:rFonts w:ascii="Times New Roman" w:hAnsi="Times New Roman" w:cs="Times New Roman"/>
        </w:rPr>
        <w:t xml:space="preserve"> index</w:t>
      </w:r>
      <w:r w:rsidR="002C52DD" w:rsidRPr="00AA13CA">
        <w:rPr>
          <w:rFonts w:ascii="Times New Roman" w:hAnsi="Times New Roman" w:cs="Times New Roman"/>
        </w:rPr>
        <w:t>; ranges from 0 (low) to 1</w:t>
      </w:r>
      <w:r w:rsidR="00AA13CA">
        <w:rPr>
          <w:rFonts w:ascii="Times New Roman" w:hAnsi="Times New Roman" w:cs="Times New Roman"/>
        </w:rPr>
        <w:t>00</w:t>
      </w:r>
      <w:r w:rsidR="002C52DD" w:rsidRPr="00AA13CA">
        <w:rPr>
          <w:rFonts w:ascii="Times New Roman" w:hAnsi="Times New Roman" w:cs="Times New Roman"/>
        </w:rPr>
        <w:t xml:space="preserve"> (high).</w:t>
      </w:r>
    </w:p>
    <w:p w14:paraId="581695E0" w14:textId="7B8A4FEA" w:rsidR="00D815AF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PIV</w:t>
      </w:r>
      <w:r w:rsidRPr="00AA13CA">
        <w:rPr>
          <w:rFonts w:ascii="Times New Roman" w:hAnsi="Times New Roman" w:cs="Times New Roman"/>
        </w:rPr>
        <w:t xml:space="preserve"> =</w:t>
      </w:r>
      <w:r w:rsidR="00D815AF" w:rsidRPr="00AA13CA">
        <w:rPr>
          <w:rFonts w:ascii="Times New Roman" w:hAnsi="Times New Roman" w:cs="Times New Roman"/>
        </w:rPr>
        <w:t xml:space="preserve"> Min-max normalised Polity IV index; ranges from 0 (low) to 1</w:t>
      </w:r>
      <w:r w:rsidR="00AA13CA">
        <w:rPr>
          <w:rFonts w:ascii="Times New Roman" w:hAnsi="Times New Roman" w:cs="Times New Roman"/>
        </w:rPr>
        <w:t>00</w:t>
      </w:r>
      <w:r w:rsidR="00D815AF" w:rsidRPr="00AA13CA">
        <w:rPr>
          <w:rFonts w:ascii="Times New Roman" w:hAnsi="Times New Roman" w:cs="Times New Roman"/>
        </w:rPr>
        <w:t xml:space="preserve"> (high).</w:t>
      </w:r>
    </w:p>
    <w:p w14:paraId="704019FD" w14:textId="4BF88E65" w:rsidR="00226816" w:rsidRDefault="00226816" w:rsidP="005734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97B9B26" w14:textId="3F36FCAD" w:rsidR="0017796B" w:rsidRDefault="0017796B" w:rsidP="005734B5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Note: Some Freedom House</w:t>
      </w:r>
      <w:r w:rsidR="00260FBD">
        <w:rPr>
          <w:rFonts w:ascii="Times New Roman" w:hAnsi="Times New Roman" w:cs="Times New Roman"/>
        </w:rPr>
        <w:t xml:space="preserve"> (Freedom in the World)</w:t>
      </w:r>
      <w:r>
        <w:rPr>
          <w:rFonts w:ascii="Times New Roman" w:hAnsi="Times New Roman" w:cs="Times New Roman"/>
        </w:rPr>
        <w:t xml:space="preserve"> editions do not cover a single year. </w:t>
      </w:r>
      <w:r w:rsidR="000A2E89">
        <w:rPr>
          <w:rFonts w:ascii="Times New Roman" w:hAnsi="Times New Roman" w:cs="Times New Roman"/>
        </w:rPr>
        <w:t>In particular, t</w:t>
      </w:r>
      <w:r>
        <w:rPr>
          <w:rFonts w:ascii="Times New Roman" w:hAnsi="Times New Roman" w:cs="Times New Roman"/>
        </w:rPr>
        <w:t>he 1982 edition covers the period 1 January 1981 - 1 August 1982 and the 1983-1984 edition covers the period 2 August 1982</w:t>
      </w:r>
      <w:r w:rsidR="000A2E89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November 1983</w:t>
      </w:r>
      <w:r w:rsidR="00260FBD">
        <w:rPr>
          <w:rFonts w:ascii="Times New Roman" w:hAnsi="Times New Roman" w:cs="Times New Roman"/>
        </w:rPr>
        <w:t xml:space="preserve">. </w:t>
      </w:r>
      <w:r w:rsidR="00F937C0">
        <w:rPr>
          <w:rFonts w:ascii="Times New Roman" w:hAnsi="Times New Roman" w:cs="Times New Roman"/>
        </w:rPr>
        <w:t>Here, t</w:t>
      </w:r>
      <w:r w:rsidR="00260FBD">
        <w:rPr>
          <w:rFonts w:ascii="Times New Roman" w:hAnsi="Times New Roman" w:cs="Times New Roman"/>
        </w:rPr>
        <w:t>he period 1 January 1981</w:t>
      </w:r>
      <w:r w:rsidR="000A2E89">
        <w:rPr>
          <w:rFonts w:ascii="Times New Roman" w:hAnsi="Times New Roman" w:cs="Times New Roman"/>
        </w:rPr>
        <w:t xml:space="preserve"> - </w:t>
      </w:r>
      <w:r w:rsidR="00260FBD">
        <w:rPr>
          <w:rFonts w:ascii="Times New Roman" w:hAnsi="Times New Roman" w:cs="Times New Roman"/>
        </w:rPr>
        <w:t>1 August 1982 has been coded as 1981</w:t>
      </w:r>
      <w:r w:rsidR="000A2E89">
        <w:rPr>
          <w:rFonts w:ascii="Times New Roman" w:hAnsi="Times New Roman" w:cs="Times New Roman"/>
        </w:rPr>
        <w:t xml:space="preserve">, the period 2 August 1982 - November 1983 has been coded as 1983, and 1982 has been coded as missing. </w:t>
      </w:r>
      <w:r w:rsidR="005E393A">
        <w:rPr>
          <w:rFonts w:ascii="Times New Roman" w:hAnsi="Times New Roman" w:cs="Times New Roman"/>
        </w:rPr>
        <w:t>For the year 1972</w:t>
      </w:r>
      <w:r w:rsidR="00AA2246">
        <w:rPr>
          <w:rFonts w:ascii="Times New Roman" w:hAnsi="Times New Roman" w:cs="Times New Roman"/>
        </w:rPr>
        <w:t xml:space="preserve">, South Africa was rated as </w:t>
      </w:r>
      <w:r w:rsidR="005E393A">
        <w:rPr>
          <w:rFonts w:ascii="Times New Roman" w:hAnsi="Times New Roman" w:cs="Times New Roman"/>
        </w:rPr>
        <w:t>“</w:t>
      </w:r>
      <w:r w:rsidR="00AA2246">
        <w:rPr>
          <w:rFonts w:ascii="Times New Roman" w:hAnsi="Times New Roman" w:cs="Times New Roman"/>
        </w:rPr>
        <w:t>White</w:t>
      </w:r>
      <w:r w:rsidR="005E393A">
        <w:rPr>
          <w:rFonts w:ascii="Times New Roman" w:hAnsi="Times New Roman" w:cs="Times New Roman"/>
        </w:rPr>
        <w:t>”</w:t>
      </w:r>
      <w:r w:rsidR="00AA2246">
        <w:rPr>
          <w:rFonts w:ascii="Times New Roman" w:hAnsi="Times New Roman" w:cs="Times New Roman"/>
        </w:rPr>
        <w:t xml:space="preserve"> (Political Rights = 2; Civil Liberties = 3) and </w:t>
      </w:r>
      <w:r w:rsidR="005E393A">
        <w:rPr>
          <w:rFonts w:ascii="Times New Roman" w:hAnsi="Times New Roman" w:cs="Times New Roman"/>
        </w:rPr>
        <w:t>“</w:t>
      </w:r>
      <w:r w:rsidR="00AA2246">
        <w:rPr>
          <w:rFonts w:ascii="Times New Roman" w:hAnsi="Times New Roman" w:cs="Times New Roman"/>
        </w:rPr>
        <w:t>Black</w:t>
      </w:r>
      <w:r w:rsidR="005E393A">
        <w:rPr>
          <w:rFonts w:ascii="Times New Roman" w:hAnsi="Times New Roman" w:cs="Times New Roman"/>
        </w:rPr>
        <w:t>”</w:t>
      </w:r>
      <w:r w:rsidR="00AA2246">
        <w:rPr>
          <w:rFonts w:ascii="Times New Roman" w:hAnsi="Times New Roman" w:cs="Times New Roman"/>
        </w:rPr>
        <w:t xml:space="preserve"> (Political Rights = 6; Civil Liberties = 5). </w:t>
      </w:r>
      <w:r w:rsidR="005E393A">
        <w:rPr>
          <w:rFonts w:ascii="Times New Roman" w:hAnsi="Times New Roman" w:cs="Times New Roman"/>
        </w:rPr>
        <w:t>Only the latter scores have been included in the study at hand.</w:t>
      </w:r>
    </w:p>
    <w:p w14:paraId="18229316" w14:textId="77777777" w:rsidR="0017796B" w:rsidRDefault="0017796B" w:rsidP="005734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3477537" w14:textId="33C6E4B1" w:rsidR="000F717F" w:rsidRPr="00AA13CA" w:rsidRDefault="00220F32" w:rsidP="005734B5">
      <w:pPr>
        <w:spacing w:line="480" w:lineRule="auto"/>
        <w:rPr>
          <w:rFonts w:ascii="Times New Roman" w:hAnsi="Times New Roman" w:cs="Times New Roman"/>
          <w:b/>
          <w:bCs/>
        </w:rPr>
      </w:pPr>
      <w:r w:rsidRPr="00AA13CA">
        <w:rPr>
          <w:rFonts w:ascii="Times New Roman" w:hAnsi="Times New Roman" w:cs="Times New Roman"/>
          <w:b/>
          <w:bCs/>
        </w:rPr>
        <w:t>OTHER VARIABLES</w:t>
      </w:r>
    </w:p>
    <w:p w14:paraId="43DC545A" w14:textId="75992F6C" w:rsidR="006B7B36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e_peaveduc</w:t>
      </w:r>
      <w:proofErr w:type="spellEnd"/>
      <w:r w:rsidRPr="00AA13CA">
        <w:rPr>
          <w:rFonts w:ascii="Times New Roman" w:hAnsi="Times New Roman" w:cs="Times New Roman"/>
        </w:rPr>
        <w:t xml:space="preserve"> = </w:t>
      </w:r>
      <w:r w:rsidR="00A3344F">
        <w:rPr>
          <w:rFonts w:ascii="Times New Roman" w:hAnsi="Times New Roman" w:cs="Times New Roman"/>
        </w:rPr>
        <w:t xml:space="preserve">Education; </w:t>
      </w:r>
      <w:r w:rsidR="00025669">
        <w:rPr>
          <w:rFonts w:ascii="Times New Roman" w:hAnsi="Times New Roman" w:cs="Times New Roman"/>
        </w:rPr>
        <w:t xml:space="preserve">the </w:t>
      </w:r>
      <w:r w:rsidRPr="00AA13CA">
        <w:rPr>
          <w:rFonts w:ascii="Times New Roman" w:hAnsi="Times New Roman" w:cs="Times New Roman"/>
        </w:rPr>
        <w:t>average years of education among citizens older than 15</w:t>
      </w:r>
      <w:r w:rsidR="00D815AF" w:rsidRPr="00AA13CA">
        <w:rPr>
          <w:rFonts w:ascii="Times New Roman" w:hAnsi="Times New Roman" w:cs="Times New Roman"/>
        </w:rPr>
        <w:t xml:space="preserve"> (</w:t>
      </w:r>
      <w:proofErr w:type="spellStart"/>
      <w:r w:rsidR="00D815AF" w:rsidRPr="00AA13CA">
        <w:rPr>
          <w:rFonts w:ascii="Times New Roman" w:hAnsi="Times New Roman" w:cs="Times New Roman"/>
        </w:rPr>
        <w:t>Coppedge</w:t>
      </w:r>
      <w:proofErr w:type="spellEnd"/>
      <w:r w:rsidR="00D815AF" w:rsidRPr="00AA13CA">
        <w:rPr>
          <w:rFonts w:ascii="Times New Roman" w:hAnsi="Times New Roman" w:cs="Times New Roman"/>
        </w:rPr>
        <w:t xml:space="preserve"> et al. 2019)</w:t>
      </w:r>
      <w:r w:rsidRPr="00AA13CA">
        <w:rPr>
          <w:rFonts w:ascii="Times New Roman" w:hAnsi="Times New Roman" w:cs="Times New Roman"/>
        </w:rPr>
        <w:t>.</w:t>
      </w:r>
      <w:r w:rsidR="00226AA2">
        <w:rPr>
          <w:rFonts w:ascii="Times New Roman" w:hAnsi="Times New Roman" w:cs="Times New Roman"/>
        </w:rPr>
        <w:t xml:space="preserve"> Downloaded from </w:t>
      </w:r>
      <w:r w:rsidR="00226AA2" w:rsidRPr="00AA13CA">
        <w:rPr>
          <w:rFonts w:ascii="Times New Roman" w:hAnsi="Times New Roman" w:cs="Times New Roman"/>
        </w:rPr>
        <w:t>https://doi.org/10.23696/vdemcy19</w:t>
      </w:r>
      <w:r w:rsidR="00226AA2">
        <w:rPr>
          <w:rFonts w:ascii="Times New Roman" w:hAnsi="Times New Roman" w:cs="Times New Roman"/>
        </w:rPr>
        <w:t>.</w:t>
      </w:r>
    </w:p>
    <w:p w14:paraId="41AF887D" w14:textId="4243B985" w:rsidR="006B7B36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lastRenderedPageBreak/>
        <w:t>legfralo</w:t>
      </w:r>
      <w:proofErr w:type="spellEnd"/>
      <w:r w:rsidRPr="00AA13CA">
        <w:rPr>
          <w:rFonts w:ascii="Times New Roman" w:hAnsi="Times New Roman" w:cs="Times New Roman"/>
        </w:rPr>
        <w:t xml:space="preserve"> = </w:t>
      </w:r>
      <w:r w:rsidR="00A3344F">
        <w:rPr>
          <w:rFonts w:ascii="Times New Roman" w:hAnsi="Times New Roman" w:cs="Times New Roman"/>
        </w:rPr>
        <w:t>Party fractionalisation; t</w:t>
      </w:r>
      <w:r w:rsidR="00D815AF" w:rsidRPr="00AA13CA">
        <w:rPr>
          <w:rFonts w:ascii="Times New Roman" w:hAnsi="Times New Roman" w:cs="Times New Roman"/>
        </w:rPr>
        <w:t>he probability that two random draws from the lower legislative chamber will be from the same party (</w:t>
      </w:r>
      <w:proofErr w:type="spellStart"/>
      <w:r w:rsidR="00D815AF" w:rsidRPr="00AA13CA">
        <w:rPr>
          <w:rFonts w:ascii="Times New Roman" w:hAnsi="Times New Roman" w:cs="Times New Roman"/>
        </w:rPr>
        <w:t>Henisz</w:t>
      </w:r>
      <w:proofErr w:type="spellEnd"/>
      <w:r w:rsidR="00D815AF" w:rsidRPr="00AA13CA">
        <w:rPr>
          <w:rFonts w:ascii="Times New Roman" w:hAnsi="Times New Roman" w:cs="Times New Roman"/>
        </w:rPr>
        <w:t xml:space="preserve"> 2017). Downloaded from https://mgmt.wharton.upenn.edu/faculty/heniszpolcon/polcondataset.</w:t>
      </w:r>
    </w:p>
    <w:p w14:paraId="77B0183F" w14:textId="3B30F5E3" w:rsidR="006B7B36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inflation</w:t>
      </w:r>
      <w:r w:rsidRPr="00AA13CA">
        <w:rPr>
          <w:rFonts w:ascii="Times New Roman" w:hAnsi="Times New Roman" w:cs="Times New Roman"/>
        </w:rPr>
        <w:t xml:space="preserve"> = </w:t>
      </w:r>
      <w:r w:rsidR="00D815AF" w:rsidRPr="00AA13CA">
        <w:rPr>
          <w:rFonts w:ascii="Times New Roman" w:hAnsi="Times New Roman" w:cs="Times New Roman"/>
        </w:rPr>
        <w:t>Inflation, consumer prices (annual %) (World Bank 2017)</w:t>
      </w:r>
      <w:r w:rsidR="00741F8B" w:rsidRPr="00AA13CA">
        <w:rPr>
          <w:rFonts w:ascii="Times New Roman" w:hAnsi="Times New Roman" w:cs="Times New Roman"/>
        </w:rPr>
        <w:t>. Downloaded from https://datatopics.worldbank.org/world-development-indicators.</w:t>
      </w:r>
    </w:p>
    <w:p w14:paraId="3259D7C4" w14:textId="6055E5BF" w:rsidR="006B7B36" w:rsidRPr="00AA13CA" w:rsidRDefault="006B7B36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gdppercap</w:t>
      </w:r>
      <w:proofErr w:type="spellEnd"/>
      <w:r w:rsidRPr="00AA13CA">
        <w:rPr>
          <w:rFonts w:ascii="Times New Roman" w:hAnsi="Times New Roman" w:cs="Times New Roman"/>
        </w:rPr>
        <w:t xml:space="preserve"> =</w:t>
      </w:r>
      <w:r w:rsidR="00D815AF" w:rsidRPr="00AA13CA">
        <w:rPr>
          <w:rFonts w:ascii="Times New Roman" w:hAnsi="Times New Roman" w:cs="Times New Roman"/>
        </w:rPr>
        <w:t xml:space="preserve"> GDP</w:t>
      </w:r>
      <w:r w:rsidR="00741F8B" w:rsidRPr="00AA13CA">
        <w:rPr>
          <w:rFonts w:ascii="Times New Roman" w:hAnsi="Times New Roman" w:cs="Times New Roman"/>
        </w:rPr>
        <w:t xml:space="preserve"> per capita (constant 2010 USD) (World Bank 2017). Downloaded from https://datatopics.worldbank.org/world-development-indicators.</w:t>
      </w:r>
    </w:p>
    <w:p w14:paraId="5BE5E195" w14:textId="1F3C7990" w:rsidR="006B7B36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gdppercapgr</w:t>
      </w:r>
      <w:proofErr w:type="spellEnd"/>
      <w:r w:rsidRPr="00AA13CA">
        <w:rPr>
          <w:rFonts w:ascii="Times New Roman" w:hAnsi="Times New Roman" w:cs="Times New Roman"/>
        </w:rPr>
        <w:t xml:space="preserve"> = </w:t>
      </w:r>
      <w:r w:rsidR="00D815AF" w:rsidRPr="00AA13CA">
        <w:rPr>
          <w:rFonts w:ascii="Times New Roman" w:hAnsi="Times New Roman" w:cs="Times New Roman"/>
        </w:rPr>
        <w:t>GDP per capita growth (annual %) (World Bank 2017)</w:t>
      </w:r>
      <w:r w:rsidR="00741F8B" w:rsidRPr="00AA13CA">
        <w:rPr>
          <w:rFonts w:ascii="Times New Roman" w:hAnsi="Times New Roman" w:cs="Times New Roman"/>
        </w:rPr>
        <w:t>. Downloaded from https://datatopics.worldbank.org/world-development-indicators.</w:t>
      </w:r>
    </w:p>
    <w:p w14:paraId="30BA4DA3" w14:textId="6E10591C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trade</w:t>
      </w:r>
      <w:r w:rsidRPr="00AA13CA">
        <w:rPr>
          <w:rFonts w:ascii="Times New Roman" w:hAnsi="Times New Roman" w:cs="Times New Roman"/>
        </w:rPr>
        <w:t xml:space="preserve"> = </w:t>
      </w:r>
      <w:r w:rsidR="00741F8B" w:rsidRPr="00AA13CA">
        <w:rPr>
          <w:rFonts w:ascii="Times New Roman" w:hAnsi="Times New Roman" w:cs="Times New Roman"/>
        </w:rPr>
        <w:t>Trade (% of GDP) (World Bank 2017). Downloaded from https://datatopics.worldbank.org/world-development-indicators.</w:t>
      </w:r>
    </w:p>
    <w:p w14:paraId="3A50CC09" w14:textId="0437722C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r w:rsidRPr="00AA13CA">
        <w:rPr>
          <w:rFonts w:ascii="Times New Roman" w:hAnsi="Times New Roman" w:cs="Times New Roman"/>
          <w:b/>
          <w:bCs/>
          <w:i/>
          <w:iCs/>
        </w:rPr>
        <w:t>population</w:t>
      </w:r>
      <w:r w:rsidRPr="00AA13CA">
        <w:rPr>
          <w:rFonts w:ascii="Times New Roman" w:hAnsi="Times New Roman" w:cs="Times New Roman"/>
        </w:rPr>
        <w:t xml:space="preserve"> =</w:t>
      </w:r>
      <w:r w:rsidR="00741F8B" w:rsidRPr="00AA13CA">
        <w:rPr>
          <w:rFonts w:ascii="Times New Roman" w:hAnsi="Times New Roman" w:cs="Times New Roman"/>
        </w:rPr>
        <w:t xml:space="preserve"> Total population (World Bank 2017). Downloaded from https://datatopics.worldbank.org/world-development-indicators.</w:t>
      </w:r>
    </w:p>
    <w:p w14:paraId="16DDDED7" w14:textId="4259EF5F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ln_gdppercap</w:t>
      </w:r>
      <w:proofErr w:type="spellEnd"/>
      <w:r w:rsidRPr="00AA13CA">
        <w:rPr>
          <w:rFonts w:ascii="Times New Roman" w:hAnsi="Times New Roman" w:cs="Times New Roman"/>
        </w:rPr>
        <w:t xml:space="preserve"> =</w:t>
      </w:r>
      <w:r w:rsidR="00741F8B" w:rsidRPr="00AA13CA">
        <w:rPr>
          <w:rFonts w:ascii="Times New Roman" w:hAnsi="Times New Roman" w:cs="Times New Roman"/>
        </w:rPr>
        <w:t xml:space="preserve"> Natural logarithm of GDP per capita (constant 2010 USD).</w:t>
      </w:r>
    </w:p>
    <w:p w14:paraId="70C9CA9F" w14:textId="2399B560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ln_population</w:t>
      </w:r>
      <w:proofErr w:type="spellEnd"/>
      <w:r w:rsidRPr="00AA13CA">
        <w:rPr>
          <w:rFonts w:ascii="Times New Roman" w:hAnsi="Times New Roman" w:cs="Times New Roman"/>
        </w:rPr>
        <w:t xml:space="preserve"> =</w:t>
      </w:r>
      <w:r w:rsidR="00741F8B" w:rsidRPr="00AA13CA">
        <w:rPr>
          <w:rFonts w:ascii="Times New Roman" w:hAnsi="Times New Roman" w:cs="Times New Roman"/>
        </w:rPr>
        <w:t xml:space="preserve"> Natural logarithm of </w:t>
      </w:r>
      <w:r w:rsidR="00226816">
        <w:rPr>
          <w:rFonts w:ascii="Times New Roman" w:hAnsi="Times New Roman" w:cs="Times New Roman"/>
        </w:rPr>
        <w:t>t</w:t>
      </w:r>
      <w:r w:rsidR="00741F8B" w:rsidRPr="00AA13CA">
        <w:rPr>
          <w:rFonts w:ascii="Times New Roman" w:hAnsi="Times New Roman" w:cs="Times New Roman"/>
        </w:rPr>
        <w:t>otal population.</w:t>
      </w:r>
    </w:p>
    <w:p w14:paraId="2183652C" w14:textId="60CFA751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anckar_pres</w:t>
      </w:r>
      <w:proofErr w:type="spellEnd"/>
      <w:r w:rsidRPr="00AA13CA">
        <w:rPr>
          <w:rFonts w:ascii="Times New Roman" w:hAnsi="Times New Roman" w:cs="Times New Roman"/>
        </w:rPr>
        <w:t xml:space="preserve"> = </w:t>
      </w:r>
      <w:r w:rsidR="00741F8B" w:rsidRPr="00AA13CA">
        <w:rPr>
          <w:rFonts w:ascii="Times New Roman" w:hAnsi="Times New Roman" w:cs="Times New Roman"/>
        </w:rPr>
        <w:t>Presidentialism</w:t>
      </w:r>
      <w:r w:rsidR="00A3344F">
        <w:rPr>
          <w:rFonts w:ascii="Times New Roman" w:hAnsi="Times New Roman" w:cs="Times New Roman"/>
        </w:rPr>
        <w:t>; d</w:t>
      </w:r>
      <w:r w:rsidR="00741F8B" w:rsidRPr="00AA13CA">
        <w:rPr>
          <w:rFonts w:ascii="Times New Roman" w:hAnsi="Times New Roman" w:cs="Times New Roman"/>
        </w:rPr>
        <w:t xml:space="preserve">ummy variable (0/1) coded according to </w:t>
      </w:r>
      <w:proofErr w:type="spellStart"/>
      <w:r w:rsidR="00741F8B" w:rsidRPr="00AA13CA">
        <w:rPr>
          <w:rFonts w:ascii="Times New Roman" w:hAnsi="Times New Roman" w:cs="Times New Roman"/>
        </w:rPr>
        <w:t>Anckar</w:t>
      </w:r>
      <w:proofErr w:type="spellEnd"/>
      <w:r w:rsidR="00741F8B" w:rsidRPr="00AA13CA">
        <w:rPr>
          <w:rFonts w:ascii="Times New Roman" w:hAnsi="Times New Roman" w:cs="Times New Roman"/>
        </w:rPr>
        <w:t xml:space="preserve"> and Fredriksson’s </w:t>
      </w:r>
      <w:r w:rsidR="00220F32" w:rsidRPr="00AA13CA">
        <w:rPr>
          <w:rFonts w:ascii="Times New Roman" w:hAnsi="Times New Roman" w:cs="Times New Roman"/>
        </w:rPr>
        <w:t xml:space="preserve">(2019) </w:t>
      </w:r>
      <w:r w:rsidR="00741F8B" w:rsidRPr="00AA13CA">
        <w:rPr>
          <w:rFonts w:ascii="Times New Roman" w:hAnsi="Times New Roman" w:cs="Times New Roman"/>
        </w:rPr>
        <w:t>classification of political systems.</w:t>
      </w:r>
      <w:r w:rsidR="00220F32" w:rsidRPr="00AA13CA">
        <w:rPr>
          <w:rFonts w:ascii="Times New Roman" w:hAnsi="Times New Roman" w:cs="Times New Roman"/>
        </w:rPr>
        <w:t xml:space="preserve"> Downloaded from https://link.springer.com/article/10.1057/s41304-018-0149-8.</w:t>
      </w:r>
    </w:p>
    <w:p w14:paraId="3930B9C8" w14:textId="669AAEA9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  <w:proofErr w:type="spellStart"/>
      <w:r w:rsidRPr="00AA13CA">
        <w:rPr>
          <w:rFonts w:ascii="Times New Roman" w:hAnsi="Times New Roman" w:cs="Times New Roman"/>
          <w:b/>
          <w:bCs/>
          <w:i/>
          <w:iCs/>
        </w:rPr>
        <w:t>anckar_parl</w:t>
      </w:r>
      <w:proofErr w:type="spellEnd"/>
      <w:r w:rsidRPr="00AA13CA">
        <w:rPr>
          <w:rFonts w:ascii="Times New Roman" w:hAnsi="Times New Roman" w:cs="Times New Roman"/>
        </w:rPr>
        <w:t xml:space="preserve"> =</w:t>
      </w:r>
      <w:r w:rsidR="00220F32" w:rsidRPr="00AA13CA">
        <w:rPr>
          <w:rFonts w:ascii="Times New Roman" w:hAnsi="Times New Roman" w:cs="Times New Roman"/>
        </w:rPr>
        <w:t xml:space="preserve"> </w:t>
      </w:r>
      <w:proofErr w:type="spellStart"/>
      <w:r w:rsidR="00220F32" w:rsidRPr="00AA13CA">
        <w:rPr>
          <w:rFonts w:ascii="Times New Roman" w:hAnsi="Times New Roman" w:cs="Times New Roman"/>
        </w:rPr>
        <w:t>Parlamentarism</w:t>
      </w:r>
      <w:proofErr w:type="spellEnd"/>
      <w:r w:rsidR="00A3344F">
        <w:rPr>
          <w:rFonts w:ascii="Times New Roman" w:hAnsi="Times New Roman" w:cs="Times New Roman"/>
        </w:rPr>
        <w:t>;</w:t>
      </w:r>
      <w:r w:rsidR="00220F32" w:rsidRPr="00AA13CA">
        <w:rPr>
          <w:rFonts w:ascii="Times New Roman" w:hAnsi="Times New Roman" w:cs="Times New Roman"/>
        </w:rPr>
        <w:t xml:space="preserve"> </w:t>
      </w:r>
      <w:r w:rsidR="00A3344F">
        <w:rPr>
          <w:rFonts w:ascii="Times New Roman" w:hAnsi="Times New Roman" w:cs="Times New Roman"/>
        </w:rPr>
        <w:t>d</w:t>
      </w:r>
      <w:r w:rsidR="00220F32" w:rsidRPr="00AA13CA">
        <w:rPr>
          <w:rFonts w:ascii="Times New Roman" w:hAnsi="Times New Roman" w:cs="Times New Roman"/>
        </w:rPr>
        <w:t xml:space="preserve">ummy variable (0/1) coded according to </w:t>
      </w:r>
      <w:proofErr w:type="spellStart"/>
      <w:r w:rsidR="00220F32" w:rsidRPr="00AA13CA">
        <w:rPr>
          <w:rFonts w:ascii="Times New Roman" w:hAnsi="Times New Roman" w:cs="Times New Roman"/>
        </w:rPr>
        <w:t>Anckar</w:t>
      </w:r>
      <w:proofErr w:type="spellEnd"/>
      <w:r w:rsidR="00220F32" w:rsidRPr="00AA13CA">
        <w:rPr>
          <w:rFonts w:ascii="Times New Roman" w:hAnsi="Times New Roman" w:cs="Times New Roman"/>
        </w:rPr>
        <w:t xml:space="preserve"> and Fredriksson’s (2019) classification of political systems. Downloaded from https://link.springer.com/article/10.1057/s41304-018-0149-8.</w:t>
      </w:r>
    </w:p>
    <w:p w14:paraId="6A4ACB74" w14:textId="185F6EB0" w:rsidR="00F27018" w:rsidRPr="00AA13CA" w:rsidRDefault="00F27018" w:rsidP="005734B5">
      <w:pPr>
        <w:spacing w:line="480" w:lineRule="auto"/>
        <w:rPr>
          <w:rFonts w:ascii="Times New Roman" w:hAnsi="Times New Roman" w:cs="Times New Roman"/>
        </w:rPr>
      </w:pPr>
    </w:p>
    <w:p w14:paraId="202608D1" w14:textId="316A12F8" w:rsidR="00220F32" w:rsidRPr="00AA13CA" w:rsidRDefault="00220F32" w:rsidP="005734B5">
      <w:pPr>
        <w:spacing w:line="480" w:lineRule="auto"/>
        <w:rPr>
          <w:rFonts w:ascii="Times New Roman" w:hAnsi="Times New Roman" w:cs="Times New Roman"/>
          <w:b/>
          <w:bCs/>
        </w:rPr>
      </w:pPr>
      <w:r w:rsidRPr="00AA13CA">
        <w:rPr>
          <w:rFonts w:ascii="Times New Roman" w:hAnsi="Times New Roman" w:cs="Times New Roman"/>
          <w:b/>
          <w:bCs/>
        </w:rPr>
        <w:t>REFERENCES</w:t>
      </w:r>
    </w:p>
    <w:p w14:paraId="4E8DA059" w14:textId="47FD87D9" w:rsidR="00220F32" w:rsidRDefault="00220F32" w:rsidP="005734B5">
      <w:pPr>
        <w:pStyle w:val="References"/>
        <w:spacing w:line="480" w:lineRule="auto"/>
        <w:jc w:val="both"/>
        <w:rPr>
          <w:sz w:val="24"/>
          <w:szCs w:val="24"/>
        </w:rPr>
      </w:pPr>
      <w:proofErr w:type="spellStart"/>
      <w:r w:rsidRPr="00AA13CA">
        <w:rPr>
          <w:sz w:val="24"/>
          <w:szCs w:val="24"/>
        </w:rPr>
        <w:t>Anckar</w:t>
      </w:r>
      <w:proofErr w:type="spellEnd"/>
      <w:r w:rsidRPr="00AA13CA">
        <w:rPr>
          <w:sz w:val="24"/>
          <w:szCs w:val="24"/>
        </w:rPr>
        <w:t xml:space="preserve">, C. and Fredriksson, C. (2019) ‘Classifying Political Regimes 1800–2016: A Typology and a New Dataset’, </w:t>
      </w:r>
      <w:r w:rsidRPr="00AA13CA">
        <w:rPr>
          <w:i/>
          <w:iCs/>
          <w:sz w:val="24"/>
          <w:szCs w:val="24"/>
        </w:rPr>
        <w:t>European Political Science</w:t>
      </w:r>
      <w:r w:rsidRPr="00AA13CA">
        <w:rPr>
          <w:sz w:val="24"/>
          <w:szCs w:val="24"/>
        </w:rPr>
        <w:t xml:space="preserve"> 18(1): 84–96. </w:t>
      </w:r>
    </w:p>
    <w:p w14:paraId="7B6F94B0" w14:textId="467D435A" w:rsidR="00220F32" w:rsidRPr="00AA13CA" w:rsidRDefault="00220F32" w:rsidP="005734B5">
      <w:pPr>
        <w:pStyle w:val="References"/>
        <w:spacing w:line="480" w:lineRule="auto"/>
        <w:jc w:val="both"/>
        <w:rPr>
          <w:sz w:val="24"/>
          <w:szCs w:val="24"/>
        </w:rPr>
      </w:pPr>
      <w:proofErr w:type="spellStart"/>
      <w:r w:rsidRPr="00AA13CA">
        <w:rPr>
          <w:sz w:val="24"/>
          <w:szCs w:val="24"/>
        </w:rPr>
        <w:lastRenderedPageBreak/>
        <w:t>Coppedge</w:t>
      </w:r>
      <w:proofErr w:type="spellEnd"/>
      <w:r w:rsidRPr="00AA13CA">
        <w:rPr>
          <w:sz w:val="24"/>
          <w:szCs w:val="24"/>
        </w:rPr>
        <w:t xml:space="preserve">, M., </w:t>
      </w:r>
      <w:proofErr w:type="spellStart"/>
      <w:r w:rsidRPr="00AA13CA">
        <w:rPr>
          <w:sz w:val="24"/>
          <w:szCs w:val="24"/>
        </w:rPr>
        <w:t>Gerring</w:t>
      </w:r>
      <w:proofErr w:type="spellEnd"/>
      <w:r w:rsidRPr="00AA13CA">
        <w:rPr>
          <w:sz w:val="24"/>
          <w:szCs w:val="24"/>
        </w:rPr>
        <w:t xml:space="preserve">, J., </w:t>
      </w:r>
      <w:proofErr w:type="spellStart"/>
      <w:r w:rsidRPr="00AA13CA">
        <w:rPr>
          <w:sz w:val="24"/>
          <w:szCs w:val="24"/>
        </w:rPr>
        <w:t>Knutsen</w:t>
      </w:r>
      <w:proofErr w:type="spellEnd"/>
      <w:r w:rsidRPr="00AA13CA">
        <w:rPr>
          <w:sz w:val="24"/>
          <w:szCs w:val="24"/>
        </w:rPr>
        <w:t xml:space="preserve">, C.H., Lindberg, S.I., </w:t>
      </w:r>
      <w:proofErr w:type="spellStart"/>
      <w:r w:rsidRPr="00AA13CA">
        <w:rPr>
          <w:sz w:val="24"/>
          <w:szCs w:val="24"/>
        </w:rPr>
        <w:t>Teorell</w:t>
      </w:r>
      <w:proofErr w:type="spellEnd"/>
      <w:r w:rsidRPr="00AA13CA">
        <w:rPr>
          <w:sz w:val="24"/>
          <w:szCs w:val="24"/>
        </w:rPr>
        <w:t xml:space="preserve">, J., Altman, D., Bernhard, M., Fish, M.S., Glynn, A., Hicken, A., </w:t>
      </w:r>
      <w:proofErr w:type="spellStart"/>
      <w:r w:rsidRPr="00AA13CA">
        <w:rPr>
          <w:sz w:val="24"/>
          <w:szCs w:val="24"/>
        </w:rPr>
        <w:t>Lührmann</w:t>
      </w:r>
      <w:proofErr w:type="spellEnd"/>
      <w:r w:rsidRPr="00AA13CA">
        <w:rPr>
          <w:sz w:val="24"/>
          <w:szCs w:val="24"/>
        </w:rPr>
        <w:t xml:space="preserve">, A., Marquardt, K.L., McMann, K., Paxton, P., </w:t>
      </w:r>
      <w:proofErr w:type="spellStart"/>
      <w:r w:rsidRPr="00AA13CA">
        <w:rPr>
          <w:sz w:val="24"/>
          <w:szCs w:val="24"/>
        </w:rPr>
        <w:t>Pemstein</w:t>
      </w:r>
      <w:proofErr w:type="spellEnd"/>
      <w:r w:rsidRPr="00AA13CA">
        <w:rPr>
          <w:sz w:val="24"/>
          <w:szCs w:val="24"/>
        </w:rPr>
        <w:t xml:space="preserve">, D., </w:t>
      </w:r>
      <w:proofErr w:type="spellStart"/>
      <w:r w:rsidRPr="00AA13CA">
        <w:rPr>
          <w:sz w:val="24"/>
          <w:szCs w:val="24"/>
        </w:rPr>
        <w:t>Seim</w:t>
      </w:r>
      <w:proofErr w:type="spellEnd"/>
      <w:r w:rsidRPr="00AA13CA">
        <w:rPr>
          <w:sz w:val="24"/>
          <w:szCs w:val="24"/>
        </w:rPr>
        <w:t xml:space="preserve">, B., </w:t>
      </w:r>
      <w:proofErr w:type="spellStart"/>
      <w:r w:rsidRPr="00AA13CA">
        <w:rPr>
          <w:sz w:val="24"/>
          <w:szCs w:val="24"/>
        </w:rPr>
        <w:t>Sigman</w:t>
      </w:r>
      <w:proofErr w:type="spellEnd"/>
      <w:r w:rsidRPr="00AA13CA">
        <w:rPr>
          <w:sz w:val="24"/>
          <w:szCs w:val="24"/>
        </w:rPr>
        <w:t xml:space="preserve">, R., </w:t>
      </w:r>
      <w:proofErr w:type="spellStart"/>
      <w:r w:rsidRPr="00AA13CA">
        <w:rPr>
          <w:sz w:val="24"/>
          <w:szCs w:val="24"/>
        </w:rPr>
        <w:t>Skaaning</w:t>
      </w:r>
      <w:proofErr w:type="spellEnd"/>
      <w:r w:rsidRPr="00AA13CA">
        <w:rPr>
          <w:sz w:val="24"/>
          <w:szCs w:val="24"/>
        </w:rPr>
        <w:t xml:space="preserve">, S.E., </w:t>
      </w:r>
      <w:proofErr w:type="spellStart"/>
      <w:r w:rsidRPr="00AA13CA">
        <w:rPr>
          <w:sz w:val="24"/>
          <w:szCs w:val="24"/>
        </w:rPr>
        <w:t>Staton</w:t>
      </w:r>
      <w:proofErr w:type="spellEnd"/>
      <w:r w:rsidRPr="00AA13CA">
        <w:rPr>
          <w:sz w:val="24"/>
          <w:szCs w:val="24"/>
        </w:rPr>
        <w:t xml:space="preserve">, J., Cornell, A., </w:t>
      </w:r>
      <w:proofErr w:type="spellStart"/>
      <w:r w:rsidRPr="00AA13CA">
        <w:rPr>
          <w:sz w:val="24"/>
          <w:szCs w:val="24"/>
        </w:rPr>
        <w:t>Gastaldi</w:t>
      </w:r>
      <w:proofErr w:type="spellEnd"/>
      <w:r w:rsidRPr="00AA13CA">
        <w:rPr>
          <w:sz w:val="24"/>
          <w:szCs w:val="24"/>
        </w:rPr>
        <w:t xml:space="preserve">, L., </w:t>
      </w:r>
      <w:proofErr w:type="spellStart"/>
      <w:r w:rsidRPr="00AA13CA">
        <w:rPr>
          <w:sz w:val="24"/>
          <w:szCs w:val="24"/>
        </w:rPr>
        <w:t>Gjerløw</w:t>
      </w:r>
      <w:proofErr w:type="spellEnd"/>
      <w:r w:rsidRPr="00AA13CA">
        <w:rPr>
          <w:sz w:val="24"/>
          <w:szCs w:val="24"/>
        </w:rPr>
        <w:t xml:space="preserve">, H., </w:t>
      </w:r>
      <w:proofErr w:type="spellStart"/>
      <w:r w:rsidRPr="00AA13CA">
        <w:rPr>
          <w:sz w:val="24"/>
          <w:szCs w:val="24"/>
        </w:rPr>
        <w:t>Ilchenko</w:t>
      </w:r>
      <w:proofErr w:type="spellEnd"/>
      <w:r w:rsidRPr="00AA13CA">
        <w:rPr>
          <w:sz w:val="24"/>
          <w:szCs w:val="24"/>
        </w:rPr>
        <w:t xml:space="preserve">, N., </w:t>
      </w:r>
      <w:proofErr w:type="spellStart"/>
      <w:r w:rsidRPr="00AA13CA">
        <w:rPr>
          <w:sz w:val="24"/>
          <w:szCs w:val="24"/>
        </w:rPr>
        <w:t>Krusell</w:t>
      </w:r>
      <w:proofErr w:type="spellEnd"/>
      <w:r w:rsidRPr="00AA13CA">
        <w:rPr>
          <w:sz w:val="24"/>
          <w:szCs w:val="24"/>
        </w:rPr>
        <w:t xml:space="preserve">, J., Maxwell, L., </w:t>
      </w:r>
      <w:proofErr w:type="spellStart"/>
      <w:r w:rsidRPr="00AA13CA">
        <w:rPr>
          <w:sz w:val="24"/>
          <w:szCs w:val="24"/>
        </w:rPr>
        <w:t>Mechkova</w:t>
      </w:r>
      <w:proofErr w:type="spellEnd"/>
      <w:r w:rsidRPr="00AA13CA">
        <w:rPr>
          <w:sz w:val="24"/>
          <w:szCs w:val="24"/>
        </w:rPr>
        <w:t xml:space="preserve">, V., </w:t>
      </w:r>
      <w:proofErr w:type="spellStart"/>
      <w:r w:rsidRPr="00AA13CA">
        <w:rPr>
          <w:sz w:val="24"/>
          <w:szCs w:val="24"/>
        </w:rPr>
        <w:t>Medzihorsky</w:t>
      </w:r>
      <w:proofErr w:type="spellEnd"/>
      <w:r w:rsidRPr="00AA13CA">
        <w:rPr>
          <w:sz w:val="24"/>
          <w:szCs w:val="24"/>
        </w:rPr>
        <w:t xml:space="preserve">, J., </w:t>
      </w:r>
      <w:proofErr w:type="spellStart"/>
      <w:r w:rsidRPr="00AA13CA">
        <w:rPr>
          <w:sz w:val="24"/>
          <w:szCs w:val="24"/>
        </w:rPr>
        <w:t>Pernes</w:t>
      </w:r>
      <w:proofErr w:type="spellEnd"/>
      <w:r w:rsidRPr="00AA13CA">
        <w:rPr>
          <w:sz w:val="24"/>
          <w:szCs w:val="24"/>
        </w:rPr>
        <w:t xml:space="preserve">, J., von </w:t>
      </w:r>
      <w:proofErr w:type="spellStart"/>
      <w:r w:rsidRPr="00AA13CA">
        <w:rPr>
          <w:sz w:val="24"/>
          <w:szCs w:val="24"/>
        </w:rPr>
        <w:t>Römer</w:t>
      </w:r>
      <w:proofErr w:type="spellEnd"/>
      <w:r w:rsidRPr="00AA13CA">
        <w:rPr>
          <w:sz w:val="24"/>
          <w:szCs w:val="24"/>
        </w:rPr>
        <w:t xml:space="preserve">, J., Stepanova, N., </w:t>
      </w:r>
      <w:proofErr w:type="spellStart"/>
      <w:r w:rsidRPr="00AA13CA">
        <w:rPr>
          <w:sz w:val="24"/>
          <w:szCs w:val="24"/>
        </w:rPr>
        <w:t>Sundtröm</w:t>
      </w:r>
      <w:proofErr w:type="spellEnd"/>
      <w:r w:rsidRPr="00AA13CA">
        <w:rPr>
          <w:sz w:val="24"/>
          <w:szCs w:val="24"/>
        </w:rPr>
        <w:t xml:space="preserve">, A., </w:t>
      </w:r>
      <w:proofErr w:type="spellStart"/>
      <w:r w:rsidRPr="00AA13CA">
        <w:rPr>
          <w:sz w:val="24"/>
          <w:szCs w:val="24"/>
        </w:rPr>
        <w:t>Tzelgov</w:t>
      </w:r>
      <w:proofErr w:type="spellEnd"/>
      <w:r w:rsidRPr="00AA13CA">
        <w:rPr>
          <w:sz w:val="24"/>
          <w:szCs w:val="24"/>
        </w:rPr>
        <w:t xml:space="preserve">, E., Wang, Y., Wig, T., and </w:t>
      </w:r>
      <w:proofErr w:type="spellStart"/>
      <w:r w:rsidRPr="00AA13CA">
        <w:rPr>
          <w:sz w:val="24"/>
          <w:szCs w:val="24"/>
        </w:rPr>
        <w:t>Ziblatt</w:t>
      </w:r>
      <w:proofErr w:type="spellEnd"/>
      <w:r w:rsidRPr="00AA13CA">
        <w:rPr>
          <w:sz w:val="24"/>
          <w:szCs w:val="24"/>
        </w:rPr>
        <w:t xml:space="preserve">, D. (2019) </w:t>
      </w:r>
      <w:r w:rsidRPr="00AA13CA">
        <w:rPr>
          <w:i/>
          <w:sz w:val="24"/>
          <w:szCs w:val="24"/>
        </w:rPr>
        <w:t>V-Dem [Country-Year/Country-Date] Dataset v9</w:t>
      </w:r>
      <w:r w:rsidRPr="00AA13CA">
        <w:rPr>
          <w:sz w:val="24"/>
          <w:szCs w:val="24"/>
        </w:rPr>
        <w:t>.</w:t>
      </w:r>
      <w:r w:rsidRPr="00AA13CA">
        <w:rPr>
          <w:i/>
          <w:sz w:val="24"/>
          <w:szCs w:val="24"/>
        </w:rPr>
        <w:t xml:space="preserve"> </w:t>
      </w:r>
      <w:r w:rsidRPr="00AA13CA">
        <w:rPr>
          <w:sz w:val="24"/>
          <w:szCs w:val="24"/>
        </w:rPr>
        <w:t>Varieties of Democracy Project. https://doi.org/10.23696/vdemcy19.</w:t>
      </w:r>
    </w:p>
    <w:p w14:paraId="72BE42C9" w14:textId="2C38B83C" w:rsidR="00220F32" w:rsidRPr="00AA13CA" w:rsidRDefault="00220F32" w:rsidP="005734B5">
      <w:pPr>
        <w:pStyle w:val="References"/>
        <w:spacing w:line="480" w:lineRule="auto"/>
        <w:jc w:val="both"/>
        <w:rPr>
          <w:sz w:val="24"/>
          <w:szCs w:val="24"/>
          <w:lang w:val="en-US"/>
        </w:rPr>
      </w:pPr>
      <w:r w:rsidRPr="00AA13CA">
        <w:rPr>
          <w:sz w:val="24"/>
          <w:szCs w:val="24"/>
          <w:lang w:val="en-US"/>
        </w:rPr>
        <w:t xml:space="preserve">Freedom House. (2019) </w:t>
      </w:r>
      <w:r w:rsidRPr="00AA13CA">
        <w:rPr>
          <w:i/>
          <w:sz w:val="24"/>
          <w:szCs w:val="24"/>
          <w:lang w:val="en-US"/>
        </w:rPr>
        <w:t>Freedom in the World 2019 Data</w:t>
      </w:r>
      <w:r w:rsidRPr="00AA13CA">
        <w:rPr>
          <w:sz w:val="24"/>
          <w:szCs w:val="24"/>
          <w:lang w:val="en-US"/>
        </w:rPr>
        <w:t>, https://freedomhouse.org/report-types/freedom-world.</w:t>
      </w:r>
    </w:p>
    <w:p w14:paraId="4234253B" w14:textId="4D43815E" w:rsidR="00AA13CA" w:rsidRPr="00AA13CA" w:rsidRDefault="00220F32" w:rsidP="005734B5">
      <w:pPr>
        <w:pStyle w:val="References"/>
        <w:spacing w:line="480" w:lineRule="auto"/>
        <w:jc w:val="both"/>
        <w:rPr>
          <w:color w:val="000000" w:themeColor="text1"/>
          <w:sz w:val="24"/>
          <w:szCs w:val="24"/>
        </w:rPr>
      </w:pPr>
      <w:proofErr w:type="spellStart"/>
      <w:r w:rsidRPr="00AA13CA">
        <w:rPr>
          <w:sz w:val="24"/>
          <w:szCs w:val="24"/>
        </w:rPr>
        <w:t>Henisz</w:t>
      </w:r>
      <w:proofErr w:type="spellEnd"/>
      <w:r w:rsidRPr="00AA13CA">
        <w:rPr>
          <w:sz w:val="24"/>
          <w:szCs w:val="24"/>
        </w:rPr>
        <w:t xml:space="preserve">, W.J. (2017) </w:t>
      </w:r>
      <w:r w:rsidRPr="00AA13CA">
        <w:rPr>
          <w:i/>
          <w:sz w:val="24"/>
          <w:szCs w:val="24"/>
        </w:rPr>
        <w:t>The Political Constraint Index (POLCON) Dataset 2017 Data Release</w:t>
      </w:r>
      <w:r w:rsidRPr="00AA13CA">
        <w:rPr>
          <w:sz w:val="24"/>
          <w:szCs w:val="24"/>
        </w:rPr>
        <w:t xml:space="preserve">, </w:t>
      </w:r>
      <w:r w:rsidRPr="00AA13CA">
        <w:rPr>
          <w:color w:val="000000" w:themeColor="text1"/>
          <w:sz w:val="24"/>
          <w:szCs w:val="24"/>
        </w:rPr>
        <w:t>https://mgmt.wharton.upenn.edu/faculty/heniszpolcon/polcondataset.</w:t>
      </w:r>
    </w:p>
    <w:p w14:paraId="3032EEF6" w14:textId="7FF984CC" w:rsidR="00220F32" w:rsidRPr="00AA13CA" w:rsidRDefault="00220F32" w:rsidP="005734B5">
      <w:pPr>
        <w:pStyle w:val="References"/>
        <w:spacing w:line="480" w:lineRule="auto"/>
        <w:jc w:val="both"/>
        <w:rPr>
          <w:sz w:val="24"/>
          <w:szCs w:val="24"/>
          <w:lang w:val="en-US"/>
        </w:rPr>
      </w:pPr>
      <w:r w:rsidRPr="00AA13CA">
        <w:rPr>
          <w:sz w:val="24"/>
          <w:szCs w:val="24"/>
          <w:lang w:val="en-US"/>
        </w:rPr>
        <w:t>Marshall, M.G.,</w:t>
      </w:r>
      <w:r w:rsidR="0085740E" w:rsidRPr="00AA13CA">
        <w:rPr>
          <w:sz w:val="24"/>
          <w:szCs w:val="24"/>
          <w:lang w:val="en-US"/>
        </w:rPr>
        <w:t xml:space="preserve"> </w:t>
      </w:r>
      <w:proofErr w:type="spellStart"/>
      <w:r w:rsidRPr="00AA13CA">
        <w:rPr>
          <w:sz w:val="24"/>
          <w:szCs w:val="24"/>
          <w:lang w:val="en-US"/>
        </w:rPr>
        <w:t>Gurr</w:t>
      </w:r>
      <w:proofErr w:type="spellEnd"/>
      <w:r w:rsidRPr="00AA13CA">
        <w:rPr>
          <w:sz w:val="24"/>
          <w:szCs w:val="24"/>
          <w:lang w:val="en-US"/>
        </w:rPr>
        <w:t xml:space="preserve">, T.R. </w:t>
      </w:r>
      <w:r w:rsidR="0085740E" w:rsidRPr="00AA13CA">
        <w:rPr>
          <w:sz w:val="24"/>
          <w:szCs w:val="24"/>
          <w:lang w:val="en-US"/>
        </w:rPr>
        <w:t xml:space="preserve">and </w:t>
      </w:r>
      <w:proofErr w:type="spellStart"/>
      <w:r w:rsidR="0085740E" w:rsidRPr="00AA13CA">
        <w:rPr>
          <w:sz w:val="24"/>
          <w:szCs w:val="24"/>
          <w:lang w:val="en-US"/>
        </w:rPr>
        <w:t>Jaggers</w:t>
      </w:r>
      <w:proofErr w:type="spellEnd"/>
      <w:r w:rsidR="0085740E" w:rsidRPr="00AA13CA">
        <w:rPr>
          <w:sz w:val="24"/>
          <w:szCs w:val="24"/>
          <w:lang w:val="en-US"/>
        </w:rPr>
        <w:t xml:space="preserve">, K. </w:t>
      </w:r>
      <w:r w:rsidRPr="00AA13CA">
        <w:rPr>
          <w:sz w:val="24"/>
          <w:szCs w:val="24"/>
          <w:lang w:val="en-US"/>
        </w:rPr>
        <w:t xml:space="preserve">(2019) </w:t>
      </w:r>
      <w:r w:rsidRPr="00AA13CA">
        <w:rPr>
          <w:i/>
          <w:sz w:val="24"/>
          <w:szCs w:val="24"/>
          <w:lang w:val="en-US"/>
        </w:rPr>
        <w:t>Polity IV Project Data [</w:t>
      </w:r>
      <w:r w:rsidR="0085740E" w:rsidRPr="00AA13CA">
        <w:rPr>
          <w:i/>
          <w:sz w:val="24"/>
          <w:szCs w:val="24"/>
          <w:lang w:val="en-US"/>
        </w:rPr>
        <w:t>p4v2018</w:t>
      </w:r>
      <w:r w:rsidRPr="00AA13CA">
        <w:rPr>
          <w:i/>
          <w:sz w:val="24"/>
          <w:szCs w:val="24"/>
          <w:lang w:val="en-US"/>
        </w:rPr>
        <w:t>], Political Regime Characteristics and Transitions, 1800-2018</w:t>
      </w:r>
      <w:r w:rsidRPr="00AA13CA">
        <w:rPr>
          <w:sz w:val="24"/>
          <w:szCs w:val="24"/>
          <w:lang w:val="en-US"/>
        </w:rPr>
        <w:t>, Center for Systemic Peace.</w:t>
      </w:r>
    </w:p>
    <w:p w14:paraId="67753234" w14:textId="7DF3E5FD" w:rsidR="00220F32" w:rsidRDefault="00220F32" w:rsidP="005734B5">
      <w:pPr>
        <w:pStyle w:val="References"/>
        <w:spacing w:line="480" w:lineRule="auto"/>
        <w:rPr>
          <w:sz w:val="24"/>
          <w:szCs w:val="24"/>
        </w:rPr>
      </w:pPr>
      <w:proofErr w:type="spellStart"/>
      <w:r w:rsidRPr="00AA13CA">
        <w:rPr>
          <w:sz w:val="24"/>
          <w:szCs w:val="24"/>
        </w:rPr>
        <w:t>Teorell</w:t>
      </w:r>
      <w:proofErr w:type="spellEnd"/>
      <w:r w:rsidRPr="00AA13CA">
        <w:rPr>
          <w:sz w:val="24"/>
          <w:szCs w:val="24"/>
        </w:rPr>
        <w:t xml:space="preserve">, J., </w:t>
      </w:r>
      <w:proofErr w:type="spellStart"/>
      <w:r w:rsidRPr="00AA13CA">
        <w:rPr>
          <w:sz w:val="24"/>
          <w:szCs w:val="24"/>
        </w:rPr>
        <w:t>Coppedge</w:t>
      </w:r>
      <w:proofErr w:type="spellEnd"/>
      <w:r w:rsidRPr="00AA13CA">
        <w:rPr>
          <w:sz w:val="24"/>
          <w:szCs w:val="24"/>
        </w:rPr>
        <w:t xml:space="preserve">, M., Lindberg, S., and </w:t>
      </w:r>
      <w:proofErr w:type="spellStart"/>
      <w:r w:rsidRPr="00AA13CA">
        <w:rPr>
          <w:sz w:val="24"/>
          <w:szCs w:val="24"/>
        </w:rPr>
        <w:t>Skaaning</w:t>
      </w:r>
      <w:proofErr w:type="spellEnd"/>
      <w:r w:rsidRPr="00AA13CA">
        <w:rPr>
          <w:sz w:val="24"/>
          <w:szCs w:val="24"/>
        </w:rPr>
        <w:t xml:space="preserve">, S.E. (2019) ‘Measuring Polyarchy Across the Globe, 1900–2017’, </w:t>
      </w:r>
      <w:r w:rsidRPr="00AA13CA">
        <w:rPr>
          <w:i/>
          <w:iCs/>
          <w:sz w:val="24"/>
          <w:szCs w:val="24"/>
        </w:rPr>
        <w:t>Studies in Comparative International Development</w:t>
      </w:r>
      <w:r w:rsidRPr="00AA13CA">
        <w:rPr>
          <w:sz w:val="24"/>
          <w:szCs w:val="24"/>
        </w:rPr>
        <w:t xml:space="preserve"> 54(1): 71–95.</w:t>
      </w:r>
    </w:p>
    <w:p w14:paraId="7D912E90" w14:textId="49AC0629" w:rsidR="00220F32" w:rsidRPr="00AA13CA" w:rsidRDefault="00220F32" w:rsidP="005734B5">
      <w:pPr>
        <w:pStyle w:val="References"/>
        <w:spacing w:line="480" w:lineRule="auto"/>
        <w:jc w:val="both"/>
        <w:rPr>
          <w:sz w:val="24"/>
          <w:szCs w:val="24"/>
        </w:rPr>
      </w:pPr>
      <w:proofErr w:type="spellStart"/>
      <w:r w:rsidRPr="00AA13CA">
        <w:rPr>
          <w:sz w:val="24"/>
          <w:szCs w:val="24"/>
        </w:rPr>
        <w:t>Vanhanen</w:t>
      </w:r>
      <w:proofErr w:type="spellEnd"/>
      <w:r w:rsidRPr="00AA13CA">
        <w:rPr>
          <w:sz w:val="24"/>
          <w:szCs w:val="24"/>
        </w:rPr>
        <w:t xml:space="preserve">, T. (2000) ‘A New Dataset for Measuring Democracy, 1810-1998’, </w:t>
      </w:r>
      <w:r w:rsidRPr="00AA13CA">
        <w:rPr>
          <w:i/>
          <w:iCs/>
          <w:sz w:val="24"/>
          <w:szCs w:val="24"/>
        </w:rPr>
        <w:t>Journal of Peace Research,</w:t>
      </w:r>
      <w:r w:rsidRPr="00AA13CA">
        <w:rPr>
          <w:sz w:val="24"/>
          <w:szCs w:val="24"/>
        </w:rPr>
        <w:t xml:space="preserve"> 37(2): 251–265.</w:t>
      </w:r>
    </w:p>
    <w:p w14:paraId="45B43755" w14:textId="31C6C4D2" w:rsidR="00220F32" w:rsidRDefault="00220F32" w:rsidP="005734B5">
      <w:pPr>
        <w:pStyle w:val="References"/>
        <w:spacing w:line="480" w:lineRule="auto"/>
        <w:jc w:val="both"/>
        <w:rPr>
          <w:sz w:val="24"/>
          <w:szCs w:val="24"/>
        </w:rPr>
      </w:pPr>
      <w:proofErr w:type="spellStart"/>
      <w:r w:rsidRPr="00AA13CA">
        <w:rPr>
          <w:sz w:val="24"/>
          <w:szCs w:val="24"/>
        </w:rPr>
        <w:t>Vanhanen</w:t>
      </w:r>
      <w:proofErr w:type="spellEnd"/>
      <w:r w:rsidRPr="00AA13CA">
        <w:rPr>
          <w:sz w:val="24"/>
          <w:szCs w:val="24"/>
        </w:rPr>
        <w:t xml:space="preserve">, T. (2019) </w:t>
      </w:r>
      <w:r w:rsidRPr="00AA13CA">
        <w:rPr>
          <w:i/>
          <w:sz w:val="24"/>
          <w:szCs w:val="24"/>
        </w:rPr>
        <w:t>Measures of Democracy 1810-2018 [Dataset] Version 8.0</w:t>
      </w:r>
      <w:r w:rsidRPr="00AA13CA">
        <w:rPr>
          <w:sz w:val="24"/>
          <w:szCs w:val="24"/>
        </w:rPr>
        <w:t>, Finnish Social Science Data Archive, http://urn.fi/urn:nbn:fi:fsd:T-FSD1289.</w:t>
      </w:r>
    </w:p>
    <w:p w14:paraId="770045D0" w14:textId="38EA69C7" w:rsidR="005E36CB" w:rsidRPr="00AA13CA" w:rsidRDefault="00220F32" w:rsidP="005734B5">
      <w:pPr>
        <w:pStyle w:val="References"/>
        <w:spacing w:line="480" w:lineRule="auto"/>
        <w:jc w:val="both"/>
        <w:rPr>
          <w:sz w:val="24"/>
          <w:szCs w:val="24"/>
        </w:rPr>
      </w:pPr>
      <w:r w:rsidRPr="00AA13CA">
        <w:rPr>
          <w:sz w:val="24"/>
          <w:szCs w:val="24"/>
        </w:rPr>
        <w:t xml:space="preserve">World Bank. (2017) </w:t>
      </w:r>
      <w:r w:rsidRPr="00AA13CA">
        <w:rPr>
          <w:i/>
          <w:sz w:val="24"/>
          <w:szCs w:val="24"/>
        </w:rPr>
        <w:t>World Development Indicators [December 2017]</w:t>
      </w:r>
      <w:r w:rsidRPr="00AA13CA">
        <w:rPr>
          <w:sz w:val="24"/>
          <w:szCs w:val="24"/>
        </w:rPr>
        <w:t>, The World Bank, https://datatopics.worldbank.org/world-development-indicators/.</w:t>
      </w:r>
    </w:p>
    <w:sectPr w:rsidR="005E36CB" w:rsidRPr="00AA13CA" w:rsidSect="00A3344F">
      <w:footerReference w:type="even" r:id="rId6"/>
      <w:footerReference w:type="default" r:id="rId7"/>
      <w:pgSz w:w="11900" w:h="16840"/>
      <w:pgMar w:top="1418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DC498" w14:textId="77777777" w:rsidR="001219FE" w:rsidRDefault="001219FE" w:rsidP="00226816">
      <w:r>
        <w:separator/>
      </w:r>
    </w:p>
  </w:endnote>
  <w:endnote w:type="continuationSeparator" w:id="0">
    <w:p w14:paraId="5ABF88E2" w14:textId="77777777" w:rsidR="001219FE" w:rsidRDefault="001219FE" w:rsidP="00226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162844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0EC247" w14:textId="4DE6CC39" w:rsidR="00226816" w:rsidRDefault="00226816" w:rsidP="002054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17CF6A4" w14:textId="77777777" w:rsidR="00226816" w:rsidRDefault="00226816" w:rsidP="0022681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404713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F47990" w14:textId="05B2B498" w:rsidR="00226816" w:rsidRDefault="00226816" w:rsidP="002054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F3F42DA" w14:textId="77777777" w:rsidR="00226816" w:rsidRDefault="00226816" w:rsidP="0022681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501319" w14:textId="77777777" w:rsidR="001219FE" w:rsidRDefault="001219FE" w:rsidP="00226816">
      <w:r>
        <w:separator/>
      </w:r>
    </w:p>
  </w:footnote>
  <w:footnote w:type="continuationSeparator" w:id="0">
    <w:p w14:paraId="66DACDCE" w14:textId="77777777" w:rsidR="001219FE" w:rsidRDefault="001219FE" w:rsidP="00226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B73"/>
    <w:rsid w:val="00025669"/>
    <w:rsid w:val="000A2E89"/>
    <w:rsid w:val="000F717F"/>
    <w:rsid w:val="001219FE"/>
    <w:rsid w:val="0017796B"/>
    <w:rsid w:val="001A3EEA"/>
    <w:rsid w:val="001F299E"/>
    <w:rsid w:val="00220F32"/>
    <w:rsid w:val="00226816"/>
    <w:rsid w:val="00226AA2"/>
    <w:rsid w:val="00260FBD"/>
    <w:rsid w:val="002616A7"/>
    <w:rsid w:val="002C52DD"/>
    <w:rsid w:val="002D0E6B"/>
    <w:rsid w:val="004214F0"/>
    <w:rsid w:val="00437645"/>
    <w:rsid w:val="00474B73"/>
    <w:rsid w:val="005734B5"/>
    <w:rsid w:val="00584FE9"/>
    <w:rsid w:val="005E36CB"/>
    <w:rsid w:val="005E393A"/>
    <w:rsid w:val="005E6D5D"/>
    <w:rsid w:val="00660F40"/>
    <w:rsid w:val="006B7B36"/>
    <w:rsid w:val="006F0A25"/>
    <w:rsid w:val="00741F8B"/>
    <w:rsid w:val="007B3C53"/>
    <w:rsid w:val="007D2999"/>
    <w:rsid w:val="007F2CFB"/>
    <w:rsid w:val="007F5F96"/>
    <w:rsid w:val="0085740E"/>
    <w:rsid w:val="008B6E7C"/>
    <w:rsid w:val="009D1638"/>
    <w:rsid w:val="00A3344F"/>
    <w:rsid w:val="00A45520"/>
    <w:rsid w:val="00AA13CA"/>
    <w:rsid w:val="00AA2246"/>
    <w:rsid w:val="00AD33B4"/>
    <w:rsid w:val="00C8012D"/>
    <w:rsid w:val="00C84147"/>
    <w:rsid w:val="00C864C7"/>
    <w:rsid w:val="00CF4C0D"/>
    <w:rsid w:val="00D30895"/>
    <w:rsid w:val="00D815AF"/>
    <w:rsid w:val="00D95B72"/>
    <w:rsid w:val="00F27018"/>
    <w:rsid w:val="00F9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C1C8F"/>
  <w15:chartTrackingRefBased/>
  <w15:docId w15:val="{5CBD6580-5A33-C749-8732-35067C51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E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6E7C"/>
    <w:rPr>
      <w:color w:val="605E5C"/>
      <w:shd w:val="clear" w:color="auto" w:fill="E1DFDD"/>
    </w:rPr>
  </w:style>
  <w:style w:type="paragraph" w:customStyle="1" w:styleId="References">
    <w:name w:val="References"/>
    <w:basedOn w:val="Normal"/>
    <w:qFormat/>
    <w:rsid w:val="00220F32"/>
    <w:pPr>
      <w:spacing w:line="276" w:lineRule="auto"/>
      <w:ind w:left="482" w:hanging="482"/>
    </w:pPr>
    <w:rPr>
      <w:rFonts w:ascii="Times New Roman" w:eastAsia="Times New Roman" w:hAnsi="Times New Roman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12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12D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268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816"/>
  </w:style>
  <w:style w:type="character" w:styleId="PageNumber">
    <w:name w:val="page number"/>
    <w:basedOn w:val="DefaultParagraphFont"/>
    <w:uiPriority w:val="99"/>
    <w:semiHidden/>
    <w:unhideWhenUsed/>
    <w:rsid w:val="00226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1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4</Pages>
  <Words>905</Words>
  <Characters>5027</Characters>
  <Application>Microsoft Office Word</Application>
  <DocSecurity>0</DocSecurity>
  <Lines>228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Vaccaro</dc:creator>
  <cp:keywords/>
  <dc:description/>
  <cp:lastModifiedBy>Andrea Vaccaro</cp:lastModifiedBy>
  <cp:revision>15</cp:revision>
  <dcterms:created xsi:type="dcterms:W3CDTF">2021-01-27T10:25:00Z</dcterms:created>
  <dcterms:modified xsi:type="dcterms:W3CDTF">2021-03-11T08:09:00Z</dcterms:modified>
</cp:coreProperties>
</file>