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E69E3" w:rsidRPr="000E69E3" w:rsidRDefault="000E69E3">
      <w:pPr>
        <w:rPr>
          <w:rFonts w:ascii="Times New Roman" w:hAnsi="Times New Roman" w:cs="Times New Roman"/>
          <w:lang w:val="en-US"/>
        </w:rPr>
      </w:pPr>
      <w:r w:rsidRPr="000E69E3">
        <w:rPr>
          <w:rFonts w:ascii="Times New Roman" w:hAnsi="Times New Roman" w:cs="Times New Roman"/>
          <w:lang w:val="en-US"/>
        </w:rPr>
        <w:t>Info for submission</w:t>
      </w:r>
    </w:p>
    <w:p w:rsidR="000E69E3" w:rsidRDefault="000E69E3">
      <w:pPr>
        <w:rPr>
          <w:rFonts w:ascii="Times New Roman" w:hAnsi="Times New Roman" w:cs="Times New Roman"/>
          <w:b/>
          <w:lang w:val="en-US"/>
        </w:rPr>
      </w:pPr>
      <w:r w:rsidRPr="000E69E3">
        <w:rPr>
          <w:rFonts w:ascii="Times New Roman" w:hAnsi="Times New Roman" w:cs="Times New Roman"/>
          <w:b/>
          <w:lang w:val="en-US"/>
        </w:rPr>
        <w:t>Mentalities, classes and the four lines of conflict in the social-ecological transformation</w:t>
      </w:r>
    </w:p>
    <w:p w:rsidR="0091409A" w:rsidRPr="000E69E3" w:rsidRDefault="000E69E3">
      <w:pPr>
        <w:rPr>
          <w:rFonts w:ascii="Times New Roman" w:eastAsia="Times New Roman" w:hAnsi="Times New Roman" w:cs="Times New Roman"/>
          <w:lang w:val="en-US"/>
        </w:rPr>
      </w:pPr>
      <w:r w:rsidRPr="000E69E3">
        <w:rPr>
          <w:rFonts w:ascii="Times New Roman" w:eastAsia="Times New Roman" w:hAnsi="Times New Roman" w:cs="Times New Roman"/>
          <w:lang w:val="en-US"/>
        </w:rPr>
        <w:t xml:space="preserve">Martin Fritz &amp; Dennis Eversberg </w:t>
      </w:r>
      <w:r w:rsidRPr="000E69E3">
        <w:rPr>
          <w:rFonts w:ascii="Times New Roman" w:eastAsia="Times New Roman" w:hAnsi="Times New Roman" w:cs="Times New Roman"/>
          <w:lang w:val="en-US"/>
        </w:rPr>
        <w:br/>
        <w:t>BMBF Junior Research Group ‘Mentalities in Flux’ (flumen), Institute of Sociology, Friedrich Schiller University, Jena, Germany</w:t>
      </w:r>
    </w:p>
    <w:p w:rsidR="000E69E3" w:rsidRDefault="000E69E3">
      <w:pPr>
        <w:rPr>
          <w:rFonts w:ascii="Times New Roman" w:hAnsi="Times New Roman" w:cs="Times New Roman"/>
          <w:lang w:val="en-US"/>
        </w:rPr>
      </w:pPr>
      <w:r w:rsidRPr="000E69E3">
        <w:rPr>
          <w:rFonts w:ascii="Times New Roman" w:hAnsi="Times New Roman" w:cs="Times New Roman"/>
          <w:lang w:val="en-US"/>
        </w:rPr>
        <w:t xml:space="preserve">Running title: </w:t>
      </w:r>
      <w:r>
        <w:rPr>
          <w:rFonts w:ascii="Times New Roman" w:hAnsi="Times New Roman" w:cs="Times New Roman"/>
          <w:lang w:val="en-US"/>
        </w:rPr>
        <w:t>Lines of the transformation conflict</w:t>
      </w:r>
    </w:p>
    <w:p w:rsidR="000E69E3" w:rsidRDefault="000E69E3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Abstract (max 200 words)</w:t>
      </w:r>
    </w:p>
    <w:p w:rsidR="00C72F34" w:rsidRDefault="00751880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In this article, w</w:t>
      </w:r>
      <w:r w:rsidR="003B2AA3">
        <w:rPr>
          <w:rFonts w:ascii="Times New Roman" w:hAnsi="Times New Roman" w:cs="Times New Roman"/>
          <w:lang w:val="en-US"/>
        </w:rPr>
        <w:t>e argue that current socie</w:t>
      </w:r>
      <w:r w:rsidR="003B2AA3" w:rsidRPr="00F53BEB">
        <w:rPr>
          <w:rFonts w:ascii="Times New Roman" w:hAnsi="Times New Roman" w:cs="Times New Roman"/>
          <w:lang w:val="en-US"/>
        </w:rPr>
        <w:t xml:space="preserve">tal struggles about whether and how </w:t>
      </w:r>
      <w:r w:rsidR="00EE13C2" w:rsidRPr="00F53BEB">
        <w:rPr>
          <w:rFonts w:ascii="Times New Roman" w:hAnsi="Times New Roman" w:cs="Times New Roman"/>
          <w:lang w:val="en-US"/>
        </w:rPr>
        <w:t xml:space="preserve">eco-social policy and </w:t>
      </w:r>
      <w:r w:rsidR="003B2AA3" w:rsidRPr="00F53BEB">
        <w:rPr>
          <w:rFonts w:ascii="Times New Roman" w:hAnsi="Times New Roman" w:cs="Times New Roman"/>
          <w:lang w:val="en-US"/>
        </w:rPr>
        <w:t xml:space="preserve">politics should </w:t>
      </w:r>
      <w:r w:rsidR="00F53BEB" w:rsidRPr="00F53BEB">
        <w:rPr>
          <w:rFonts w:ascii="Times New Roman" w:hAnsi="Times New Roman" w:cs="Times New Roman"/>
          <w:lang w:val="en-US"/>
        </w:rPr>
        <w:t>be implemented to tackle</w:t>
      </w:r>
      <w:r w:rsidR="00F53BEB">
        <w:rPr>
          <w:rFonts w:ascii="Times New Roman" w:hAnsi="Times New Roman" w:cs="Times New Roman"/>
          <w:lang w:val="en-US"/>
        </w:rPr>
        <w:t xml:space="preserve"> </w:t>
      </w:r>
      <w:r w:rsidR="003B2AA3">
        <w:rPr>
          <w:rFonts w:ascii="Times New Roman" w:hAnsi="Times New Roman" w:cs="Times New Roman"/>
          <w:lang w:val="en-US"/>
        </w:rPr>
        <w:t xml:space="preserve">the </w:t>
      </w:r>
      <w:r w:rsidR="009D3749">
        <w:rPr>
          <w:rFonts w:ascii="Times New Roman" w:hAnsi="Times New Roman" w:cs="Times New Roman"/>
          <w:lang w:val="en-US"/>
        </w:rPr>
        <w:t>inter</w:t>
      </w:r>
      <w:r w:rsidR="003B2AA3">
        <w:rPr>
          <w:rFonts w:ascii="Times New Roman" w:hAnsi="Times New Roman" w:cs="Times New Roman"/>
          <w:lang w:val="en-US"/>
        </w:rPr>
        <w:t xml:space="preserve">linked challenges of climate change and inequality are </w:t>
      </w:r>
      <w:r>
        <w:rPr>
          <w:rFonts w:ascii="Times New Roman" w:hAnsi="Times New Roman" w:cs="Times New Roman"/>
          <w:lang w:val="en-US"/>
        </w:rPr>
        <w:t xml:space="preserve">an </w:t>
      </w:r>
      <w:r w:rsidR="003B2AA3">
        <w:rPr>
          <w:rFonts w:ascii="Times New Roman" w:hAnsi="Times New Roman" w:cs="Times New Roman"/>
          <w:lang w:val="en-US"/>
        </w:rPr>
        <w:t xml:space="preserve">expression of the main societal conflict of our times: the social-ecological transformation conflict. </w:t>
      </w:r>
      <w:r>
        <w:rPr>
          <w:rFonts w:ascii="Times New Roman" w:hAnsi="Times New Roman" w:cs="Times New Roman"/>
          <w:lang w:val="en-US"/>
        </w:rPr>
        <w:t xml:space="preserve">We identify </w:t>
      </w:r>
      <w:r w:rsidR="00F53BEB">
        <w:rPr>
          <w:rFonts w:ascii="Times New Roman" w:hAnsi="Times New Roman" w:cs="Times New Roman"/>
          <w:lang w:val="en-US"/>
        </w:rPr>
        <w:t xml:space="preserve">four lines </w:t>
      </w:r>
      <w:r>
        <w:rPr>
          <w:rFonts w:ascii="Times New Roman" w:hAnsi="Times New Roman" w:cs="Times New Roman"/>
          <w:lang w:val="en-US"/>
        </w:rPr>
        <w:t xml:space="preserve">of </w:t>
      </w:r>
      <w:r w:rsidR="008926E9">
        <w:rPr>
          <w:rFonts w:ascii="Times New Roman" w:hAnsi="Times New Roman" w:cs="Times New Roman"/>
          <w:lang w:val="en-US"/>
        </w:rPr>
        <w:t xml:space="preserve">conflict in </w:t>
      </w:r>
      <w:r>
        <w:rPr>
          <w:rFonts w:ascii="Times New Roman" w:hAnsi="Times New Roman" w:cs="Times New Roman"/>
          <w:lang w:val="en-US"/>
        </w:rPr>
        <w:t>the social-eco</w:t>
      </w:r>
      <w:bookmarkStart w:id="0" w:name="_GoBack"/>
      <w:bookmarkEnd w:id="0"/>
      <w:r>
        <w:rPr>
          <w:rFonts w:ascii="Times New Roman" w:hAnsi="Times New Roman" w:cs="Times New Roman"/>
          <w:lang w:val="en-US"/>
        </w:rPr>
        <w:t xml:space="preserve">logical transformation and explore how they </w:t>
      </w:r>
      <w:r w:rsidR="009D3749">
        <w:rPr>
          <w:rFonts w:ascii="Times New Roman" w:hAnsi="Times New Roman" w:cs="Times New Roman"/>
          <w:lang w:val="en-US"/>
        </w:rPr>
        <w:t xml:space="preserve">are </w:t>
      </w:r>
      <w:r>
        <w:rPr>
          <w:rFonts w:ascii="Times New Roman" w:hAnsi="Times New Roman" w:cs="Times New Roman"/>
          <w:lang w:val="en-US"/>
        </w:rPr>
        <w:t>related to classes and mentalities</w:t>
      </w:r>
      <w:r w:rsidR="00F53BEB">
        <w:rPr>
          <w:rFonts w:ascii="Times New Roman" w:hAnsi="Times New Roman" w:cs="Times New Roman"/>
          <w:lang w:val="en-US"/>
        </w:rPr>
        <w:t>.</w:t>
      </w:r>
      <w:r w:rsidR="00245376">
        <w:rPr>
          <w:rFonts w:ascii="Times New Roman" w:hAnsi="Times New Roman" w:cs="Times New Roman"/>
          <w:lang w:val="en-US"/>
        </w:rPr>
        <w:t xml:space="preserve"> </w:t>
      </w:r>
      <w:r w:rsidR="00C72F34">
        <w:rPr>
          <w:rFonts w:ascii="Times New Roman" w:hAnsi="Times New Roman" w:cs="Times New Roman"/>
          <w:lang w:val="en-US"/>
        </w:rPr>
        <w:t>In the theoretical part, w</w:t>
      </w:r>
      <w:r w:rsidR="00245376">
        <w:rPr>
          <w:rFonts w:ascii="Times New Roman" w:hAnsi="Times New Roman" w:cs="Times New Roman"/>
          <w:lang w:val="en-US"/>
        </w:rPr>
        <w:t xml:space="preserve">e </w:t>
      </w:r>
      <w:r w:rsidR="00650415">
        <w:rPr>
          <w:rFonts w:ascii="Times New Roman" w:hAnsi="Times New Roman" w:cs="Times New Roman"/>
          <w:lang w:val="en-US"/>
        </w:rPr>
        <w:t xml:space="preserve">conceptualize classes in social space and mentalities through </w:t>
      </w:r>
      <w:r w:rsidR="00245376">
        <w:rPr>
          <w:rFonts w:ascii="Times New Roman" w:hAnsi="Times New Roman" w:cs="Times New Roman"/>
          <w:lang w:val="en-US"/>
        </w:rPr>
        <w:t xml:space="preserve">a </w:t>
      </w:r>
      <w:r w:rsidR="00650415">
        <w:rPr>
          <w:rFonts w:ascii="Times New Roman" w:hAnsi="Times New Roman" w:cs="Times New Roman"/>
          <w:lang w:val="en-US"/>
        </w:rPr>
        <w:t xml:space="preserve">Bourdieusian </w:t>
      </w:r>
      <w:r w:rsidR="00245376">
        <w:rPr>
          <w:rFonts w:ascii="Times New Roman" w:hAnsi="Times New Roman" w:cs="Times New Roman"/>
          <w:lang w:val="en-US"/>
        </w:rPr>
        <w:t>relational approach</w:t>
      </w:r>
      <w:r w:rsidR="00650415">
        <w:rPr>
          <w:rFonts w:ascii="Times New Roman" w:hAnsi="Times New Roman" w:cs="Times New Roman"/>
          <w:lang w:val="en-US"/>
        </w:rPr>
        <w:t>.</w:t>
      </w:r>
      <w:r w:rsidR="00245376">
        <w:rPr>
          <w:rFonts w:ascii="Times New Roman" w:hAnsi="Times New Roman" w:cs="Times New Roman"/>
          <w:lang w:val="en-US"/>
        </w:rPr>
        <w:t xml:space="preserve"> </w:t>
      </w:r>
      <w:r w:rsidR="000B0D6C">
        <w:rPr>
          <w:rFonts w:ascii="Times New Roman" w:hAnsi="Times New Roman" w:cs="Times New Roman"/>
          <w:lang w:val="en-US"/>
        </w:rPr>
        <w:t>We also discuss</w:t>
      </w:r>
      <w:r w:rsidR="00C72F34">
        <w:rPr>
          <w:rFonts w:ascii="Times New Roman" w:hAnsi="Times New Roman" w:cs="Times New Roman"/>
          <w:lang w:val="en-US"/>
        </w:rPr>
        <w:t xml:space="preserve"> </w:t>
      </w:r>
      <w:r w:rsidR="00F33C44">
        <w:rPr>
          <w:rFonts w:ascii="Times New Roman" w:hAnsi="Times New Roman" w:cs="Times New Roman"/>
          <w:lang w:val="en-US"/>
        </w:rPr>
        <w:t>the location of</w:t>
      </w:r>
      <w:r w:rsidR="00C72F34">
        <w:rPr>
          <w:rFonts w:ascii="Times New Roman" w:hAnsi="Times New Roman" w:cs="Times New Roman"/>
          <w:lang w:val="en-US"/>
        </w:rPr>
        <w:t xml:space="preserve"> the four </w:t>
      </w:r>
      <w:r w:rsidR="000B0D6C">
        <w:rPr>
          <w:rFonts w:ascii="Times New Roman" w:hAnsi="Times New Roman" w:cs="Times New Roman"/>
          <w:lang w:val="en-US"/>
        </w:rPr>
        <w:t>lines of conflict in social space.</w:t>
      </w:r>
      <w:r w:rsidR="00C72F34">
        <w:rPr>
          <w:rFonts w:ascii="Times New Roman" w:hAnsi="Times New Roman" w:cs="Times New Roman"/>
          <w:lang w:val="en-US"/>
        </w:rPr>
        <w:t xml:space="preserve"> In the empirical </w:t>
      </w:r>
      <w:r w:rsidR="00650415">
        <w:rPr>
          <w:rFonts w:ascii="Times New Roman" w:hAnsi="Times New Roman" w:cs="Times New Roman"/>
          <w:lang w:val="en-US"/>
        </w:rPr>
        <w:t xml:space="preserve">part, we </w:t>
      </w:r>
      <w:r w:rsidR="00C72F34">
        <w:rPr>
          <w:rFonts w:ascii="Times New Roman" w:hAnsi="Times New Roman" w:cs="Times New Roman"/>
          <w:lang w:val="en-US"/>
        </w:rPr>
        <w:t>analy</w:t>
      </w:r>
      <w:r w:rsidR="00650415">
        <w:rPr>
          <w:rFonts w:ascii="Times New Roman" w:hAnsi="Times New Roman" w:cs="Times New Roman"/>
          <w:lang w:val="en-US"/>
        </w:rPr>
        <w:t>z</w:t>
      </w:r>
      <w:r w:rsidR="00C72F34">
        <w:rPr>
          <w:rFonts w:ascii="Times New Roman" w:hAnsi="Times New Roman" w:cs="Times New Roman"/>
          <w:lang w:val="en-US"/>
        </w:rPr>
        <w:t>e</w:t>
      </w:r>
      <w:r w:rsidR="009D3749">
        <w:rPr>
          <w:rFonts w:ascii="Times New Roman" w:hAnsi="Times New Roman" w:cs="Times New Roman"/>
          <w:lang w:val="en-US"/>
        </w:rPr>
        <w:t xml:space="preserve"> survey data from Germany. Firstly, we find eight mentalities among respondents </w:t>
      </w:r>
      <w:r w:rsidR="00650415">
        <w:rPr>
          <w:rFonts w:ascii="Times New Roman" w:hAnsi="Times New Roman" w:cs="Times New Roman"/>
          <w:lang w:val="en-US"/>
        </w:rPr>
        <w:t>reflecting</w:t>
      </w:r>
      <w:r w:rsidR="009D3749">
        <w:rPr>
          <w:rFonts w:ascii="Times New Roman" w:hAnsi="Times New Roman" w:cs="Times New Roman"/>
          <w:lang w:val="en-US"/>
        </w:rPr>
        <w:t xml:space="preserve"> their </w:t>
      </w:r>
      <w:r w:rsidR="00650415">
        <w:rPr>
          <w:rFonts w:ascii="Times New Roman" w:hAnsi="Times New Roman" w:cs="Times New Roman"/>
          <w:lang w:val="en-US"/>
        </w:rPr>
        <w:t>views on</w:t>
      </w:r>
      <w:r w:rsidR="009D3749">
        <w:rPr>
          <w:rFonts w:ascii="Times New Roman" w:hAnsi="Times New Roman" w:cs="Times New Roman"/>
          <w:lang w:val="en-US"/>
        </w:rPr>
        <w:t xml:space="preserve"> various eco-social topics. Secondly, we construct </w:t>
      </w:r>
      <w:r w:rsidR="00650415">
        <w:rPr>
          <w:rFonts w:ascii="Times New Roman" w:hAnsi="Times New Roman" w:cs="Times New Roman"/>
          <w:lang w:val="en-US"/>
        </w:rPr>
        <w:t>the</w:t>
      </w:r>
      <w:r w:rsidR="009D3749">
        <w:rPr>
          <w:rFonts w:ascii="Times New Roman" w:hAnsi="Times New Roman" w:cs="Times New Roman"/>
          <w:lang w:val="en-US"/>
        </w:rPr>
        <w:t xml:space="preserve"> social space with socio-economic variables </w:t>
      </w:r>
      <w:r w:rsidR="00650415">
        <w:rPr>
          <w:rFonts w:ascii="Times New Roman" w:hAnsi="Times New Roman" w:cs="Times New Roman"/>
          <w:lang w:val="en-US"/>
        </w:rPr>
        <w:t>for</w:t>
      </w:r>
      <w:r w:rsidR="009D3749">
        <w:rPr>
          <w:rFonts w:ascii="Times New Roman" w:hAnsi="Times New Roman" w:cs="Times New Roman"/>
          <w:lang w:val="en-US"/>
        </w:rPr>
        <w:t xml:space="preserve"> the economic and cu</w:t>
      </w:r>
      <w:r w:rsidR="009D3749" w:rsidRPr="00F53BEB">
        <w:rPr>
          <w:rFonts w:ascii="Times New Roman" w:hAnsi="Times New Roman" w:cs="Times New Roman"/>
          <w:lang w:val="en-US"/>
        </w:rPr>
        <w:t>ltural capital of the respondents. Thirdly, we plot the mentalities in the social space</w:t>
      </w:r>
      <w:r w:rsidR="00650415">
        <w:rPr>
          <w:rFonts w:ascii="Times New Roman" w:hAnsi="Times New Roman" w:cs="Times New Roman"/>
          <w:lang w:val="en-US"/>
        </w:rPr>
        <w:t>.</w:t>
      </w:r>
      <w:r w:rsidR="009D3749" w:rsidRPr="00F53BEB">
        <w:rPr>
          <w:rFonts w:ascii="Times New Roman" w:hAnsi="Times New Roman" w:cs="Times New Roman"/>
          <w:lang w:val="en-US"/>
        </w:rPr>
        <w:t xml:space="preserve"> </w:t>
      </w:r>
      <w:r w:rsidR="00EE13C2" w:rsidRPr="00F53BEB">
        <w:rPr>
          <w:rFonts w:ascii="Times New Roman" w:hAnsi="Times New Roman" w:cs="Times New Roman"/>
          <w:lang w:val="en-US"/>
        </w:rPr>
        <w:t xml:space="preserve">The results show that the cultural middle class is in </w:t>
      </w:r>
      <w:r w:rsidR="00F53BEB" w:rsidRPr="00F53BEB">
        <w:rPr>
          <w:rFonts w:ascii="Times New Roman" w:hAnsi="Times New Roman" w:cs="Times New Roman"/>
          <w:lang w:val="en-US"/>
        </w:rPr>
        <w:t>favor</w:t>
      </w:r>
      <w:r w:rsidR="00EE13C2" w:rsidRPr="00F53BEB">
        <w:rPr>
          <w:rFonts w:ascii="Times New Roman" w:hAnsi="Times New Roman" w:cs="Times New Roman"/>
          <w:lang w:val="en-US"/>
        </w:rPr>
        <w:t xml:space="preserve"> of eco-social policy, while the upper class and the economic middle class</w:t>
      </w:r>
      <w:r w:rsidR="00F53BEB" w:rsidRPr="00F53BEB">
        <w:rPr>
          <w:rFonts w:ascii="Times New Roman" w:hAnsi="Times New Roman" w:cs="Times New Roman"/>
          <w:lang w:val="en-US"/>
        </w:rPr>
        <w:t xml:space="preserve"> prefer</w:t>
      </w:r>
      <w:r w:rsidR="00EE13C2" w:rsidRPr="00F53BEB">
        <w:rPr>
          <w:rFonts w:ascii="Times New Roman" w:hAnsi="Times New Roman" w:cs="Times New Roman"/>
          <w:lang w:val="en-US"/>
        </w:rPr>
        <w:t xml:space="preserve"> green growth and ecological modernization. The lower</w:t>
      </w:r>
      <w:r w:rsidR="00A60748">
        <w:rPr>
          <w:rFonts w:ascii="Times New Roman" w:hAnsi="Times New Roman" w:cs="Times New Roman"/>
          <w:lang w:val="en-US"/>
        </w:rPr>
        <w:t>-</w:t>
      </w:r>
      <w:r w:rsidR="00EE13C2" w:rsidRPr="00F53BEB">
        <w:rPr>
          <w:rFonts w:ascii="Times New Roman" w:hAnsi="Times New Roman" w:cs="Times New Roman"/>
          <w:lang w:val="en-US"/>
        </w:rPr>
        <w:t xml:space="preserve">class fractions are skeptical of any transformation, because </w:t>
      </w:r>
      <w:r w:rsidR="00F53BEB" w:rsidRPr="00F53BEB">
        <w:rPr>
          <w:rFonts w:ascii="Times New Roman" w:hAnsi="Times New Roman" w:cs="Times New Roman"/>
          <w:lang w:val="en-US"/>
        </w:rPr>
        <w:t>they</w:t>
      </w:r>
      <w:r w:rsidR="00EE13C2" w:rsidRPr="00F53BEB">
        <w:rPr>
          <w:rFonts w:ascii="Times New Roman" w:hAnsi="Times New Roman" w:cs="Times New Roman"/>
          <w:lang w:val="en-US"/>
        </w:rPr>
        <w:t xml:space="preserve"> distrust</w:t>
      </w:r>
      <w:r w:rsidR="00F53BEB" w:rsidRPr="00F53BEB">
        <w:rPr>
          <w:rFonts w:ascii="Times New Roman" w:hAnsi="Times New Roman" w:cs="Times New Roman"/>
          <w:lang w:val="en-US"/>
        </w:rPr>
        <w:t xml:space="preserve"> institutions and </w:t>
      </w:r>
      <w:r w:rsidR="0066152E">
        <w:rPr>
          <w:rFonts w:ascii="Times New Roman" w:hAnsi="Times New Roman" w:cs="Times New Roman"/>
          <w:lang w:val="en-US"/>
        </w:rPr>
        <w:t xml:space="preserve">cannot bear </w:t>
      </w:r>
      <w:r w:rsidR="00F53BEB" w:rsidRPr="00F53BEB">
        <w:rPr>
          <w:rFonts w:ascii="Times New Roman" w:hAnsi="Times New Roman" w:cs="Times New Roman"/>
          <w:lang w:val="en-US"/>
        </w:rPr>
        <w:t>the transformation costs</w:t>
      </w:r>
      <w:r w:rsidR="00EE13C2" w:rsidRPr="00F53BEB">
        <w:rPr>
          <w:rFonts w:ascii="Times New Roman" w:hAnsi="Times New Roman" w:cs="Times New Roman"/>
          <w:lang w:val="en-US"/>
        </w:rPr>
        <w:t>.</w:t>
      </w:r>
    </w:p>
    <w:p w:rsidR="000E69E3" w:rsidRPr="000E69E3" w:rsidRDefault="00C72F34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Keywords:</w:t>
      </w:r>
      <w:r w:rsidR="000B0D6C">
        <w:rPr>
          <w:rFonts w:ascii="Times New Roman" w:hAnsi="Times New Roman" w:cs="Times New Roman"/>
          <w:lang w:val="en-US"/>
        </w:rPr>
        <w:t xml:space="preserve"> social-ecological transformation conflict; mentalities; classes; relational sociology; eco-social policy</w:t>
      </w:r>
    </w:p>
    <w:sectPr w:rsidR="000E69E3" w:rsidRPr="000E69E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69E3"/>
    <w:rsid w:val="000B0D6C"/>
    <w:rsid w:val="000E4188"/>
    <w:rsid w:val="000E69E3"/>
    <w:rsid w:val="00245376"/>
    <w:rsid w:val="003B2AA3"/>
    <w:rsid w:val="00650415"/>
    <w:rsid w:val="0066152E"/>
    <w:rsid w:val="00751880"/>
    <w:rsid w:val="008926E9"/>
    <w:rsid w:val="0091409A"/>
    <w:rsid w:val="009D3749"/>
    <w:rsid w:val="00A60748"/>
    <w:rsid w:val="00B175CB"/>
    <w:rsid w:val="00BA4313"/>
    <w:rsid w:val="00C72F34"/>
    <w:rsid w:val="00EA3A6C"/>
    <w:rsid w:val="00EB378C"/>
    <w:rsid w:val="00EE13C2"/>
    <w:rsid w:val="00F33C44"/>
    <w:rsid w:val="00F53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E09284"/>
  <w15:chartTrackingRefBased/>
  <w15:docId w15:val="{1B000A93-707A-4954-8C5D-0B77A005C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244</Words>
  <Characters>1543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martin.fritz</dc:creator>
  <cp:keywords/>
  <dc:description/>
  <cp:lastModifiedBy>Martin Fritz</cp:lastModifiedBy>
  <cp:revision>9</cp:revision>
  <dcterms:created xsi:type="dcterms:W3CDTF">2022-12-16T11:13:00Z</dcterms:created>
  <dcterms:modified xsi:type="dcterms:W3CDTF">2023-04-14T09:56:00Z</dcterms:modified>
</cp:coreProperties>
</file>