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23" w:rsidRPr="00B24009" w:rsidRDefault="0076776E">
      <w:pPr>
        <w:rPr>
          <w:b/>
        </w:rPr>
      </w:pPr>
      <w:r w:rsidRPr="00B24009">
        <w:rPr>
          <w:b/>
        </w:rPr>
        <w:t>Please note: The dataset and r-script used in the analysis can also be provided as supplementary materials.</w:t>
      </w:r>
      <w:bookmarkStart w:id="0" w:name="_GoBack"/>
      <w:bookmarkEnd w:id="0"/>
    </w:p>
    <w:p w:rsidR="00F713BE" w:rsidRPr="003F2F89" w:rsidRDefault="00D86B40">
      <w:pPr>
        <w:rPr>
          <w:b/>
          <w:u w:val="single"/>
        </w:rPr>
      </w:pPr>
      <w:r w:rsidRPr="003F2F89">
        <w:rPr>
          <w:b/>
          <w:u w:val="single"/>
        </w:rPr>
        <w:t>Supplem</w:t>
      </w:r>
      <w:r w:rsidR="00924C23">
        <w:rPr>
          <w:b/>
          <w:u w:val="single"/>
        </w:rPr>
        <w:t>entary materials</w:t>
      </w:r>
      <w:r w:rsidR="00A25B96">
        <w:rPr>
          <w:b/>
          <w:u w:val="single"/>
        </w:rPr>
        <w:t>: Tables</w:t>
      </w:r>
    </w:p>
    <w:p w:rsidR="003F2F89" w:rsidRPr="003C2834" w:rsidRDefault="003F2F89" w:rsidP="003F2F89">
      <w:pPr>
        <w:pStyle w:val="Caption"/>
        <w:keepNext/>
        <w:rPr>
          <w:b/>
          <w:color w:val="auto"/>
          <w:sz w:val="22"/>
        </w:rPr>
      </w:pPr>
      <w:r w:rsidRPr="003C2834">
        <w:rPr>
          <w:b/>
          <w:color w:val="auto"/>
          <w:sz w:val="22"/>
        </w:rPr>
        <w:t xml:space="preserve">Table </w:t>
      </w:r>
      <w:r w:rsidRPr="003C2834">
        <w:rPr>
          <w:b/>
          <w:color w:val="auto"/>
          <w:sz w:val="22"/>
        </w:rPr>
        <w:fldChar w:fldCharType="begin"/>
      </w:r>
      <w:r w:rsidRPr="003C2834">
        <w:rPr>
          <w:b/>
          <w:color w:val="auto"/>
          <w:sz w:val="22"/>
        </w:rPr>
        <w:instrText xml:space="preserve"> SEQ Table \* ARABIC </w:instrText>
      </w:r>
      <w:r w:rsidRPr="003C2834">
        <w:rPr>
          <w:b/>
          <w:color w:val="auto"/>
          <w:sz w:val="22"/>
        </w:rPr>
        <w:fldChar w:fldCharType="separate"/>
      </w:r>
      <w:r>
        <w:rPr>
          <w:b/>
          <w:noProof/>
          <w:color w:val="auto"/>
          <w:sz w:val="22"/>
        </w:rPr>
        <w:t>1</w:t>
      </w:r>
      <w:r w:rsidRPr="003C2834">
        <w:rPr>
          <w:b/>
          <w:color w:val="auto"/>
          <w:sz w:val="22"/>
        </w:rPr>
        <w:fldChar w:fldCharType="end"/>
      </w:r>
      <w:r w:rsidRPr="003C2834">
        <w:rPr>
          <w:b/>
          <w:color w:val="auto"/>
          <w:sz w:val="22"/>
        </w:rPr>
        <w:t xml:space="preserve">: Previous studies of Ukrainian public opinion about </w:t>
      </w:r>
      <w:r>
        <w:rPr>
          <w:b/>
          <w:color w:val="auto"/>
          <w:sz w:val="22"/>
        </w:rPr>
        <w:t>Russia</w:t>
      </w: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169"/>
        <w:gridCol w:w="2239"/>
        <w:gridCol w:w="357"/>
        <w:gridCol w:w="357"/>
        <w:gridCol w:w="358"/>
        <w:gridCol w:w="358"/>
        <w:gridCol w:w="358"/>
        <w:gridCol w:w="358"/>
        <w:gridCol w:w="358"/>
        <w:gridCol w:w="358"/>
        <w:gridCol w:w="358"/>
        <w:gridCol w:w="307"/>
        <w:gridCol w:w="358"/>
        <w:gridCol w:w="358"/>
        <w:gridCol w:w="360"/>
        <w:gridCol w:w="360"/>
        <w:gridCol w:w="360"/>
        <w:gridCol w:w="351"/>
      </w:tblGrid>
      <w:tr w:rsidR="003F2F89" w:rsidRPr="009962DF" w:rsidTr="00004BC7">
        <w:trPr>
          <w:cantSplit/>
          <w:trHeight w:val="3097"/>
          <w:tblHeader/>
        </w:trPr>
        <w:tc>
          <w:tcPr>
            <w:tcW w:w="644" w:type="pct"/>
            <w:tcBorders>
              <w:top w:val="nil"/>
              <w:left w:val="nil"/>
              <w:right w:val="nil"/>
            </w:tcBorders>
            <w:vAlign w:val="bottom"/>
          </w:tcPr>
          <w:p w:rsidR="003F2F89" w:rsidRPr="009962DF" w:rsidRDefault="003F2F89" w:rsidP="00004BC7">
            <w:pPr>
              <w:rPr>
                <w:b/>
                <w:sz w:val="20"/>
                <w:szCs w:val="20"/>
              </w:rPr>
            </w:pPr>
            <w:r w:rsidRPr="009962DF">
              <w:rPr>
                <w:b/>
                <w:sz w:val="20"/>
                <w:szCs w:val="20"/>
              </w:rPr>
              <w:t>Study</w:t>
            </w:r>
          </w:p>
        </w:tc>
        <w:tc>
          <w:tcPr>
            <w:tcW w:w="1233" w:type="pct"/>
            <w:tcBorders>
              <w:top w:val="nil"/>
              <w:left w:val="nil"/>
              <w:right w:val="nil"/>
            </w:tcBorders>
            <w:vAlign w:val="bottom"/>
          </w:tcPr>
          <w:p w:rsidR="003F2F89" w:rsidRPr="009962DF" w:rsidRDefault="003F2F89" w:rsidP="00004BC7">
            <w:pPr>
              <w:rPr>
                <w:b/>
                <w:sz w:val="20"/>
                <w:szCs w:val="20"/>
              </w:rPr>
            </w:pPr>
            <w:r>
              <w:rPr>
                <w:b/>
                <w:sz w:val="20"/>
                <w:szCs w:val="20"/>
              </w:rPr>
              <w:t>Response</w:t>
            </w:r>
            <w:r w:rsidRPr="009962DF">
              <w:rPr>
                <w:b/>
                <w:sz w:val="20"/>
                <w:szCs w:val="20"/>
              </w:rPr>
              <w:t xml:space="preserve"> variable(s), data</w:t>
            </w:r>
          </w:p>
        </w:tc>
        <w:tc>
          <w:tcPr>
            <w:tcW w:w="197" w:type="pct"/>
            <w:tcBorders>
              <w:top w:val="nil"/>
              <w:left w:val="nil"/>
              <w:right w:val="nil"/>
            </w:tcBorders>
            <w:textDirection w:val="btLr"/>
            <w:vAlign w:val="center"/>
          </w:tcPr>
          <w:p w:rsidR="003F2F89" w:rsidRPr="009962DF" w:rsidRDefault="003F2F89" w:rsidP="00004BC7">
            <w:pPr>
              <w:ind w:left="113" w:right="113"/>
              <w:rPr>
                <w:b/>
                <w:sz w:val="20"/>
                <w:szCs w:val="20"/>
              </w:rPr>
            </w:pPr>
            <w:r w:rsidRPr="009962DF">
              <w:rPr>
                <w:b/>
                <w:sz w:val="20"/>
                <w:szCs w:val="20"/>
              </w:rPr>
              <w:t>Language (native/convenience)</w:t>
            </w:r>
          </w:p>
        </w:tc>
        <w:tc>
          <w:tcPr>
            <w:tcW w:w="197" w:type="pct"/>
            <w:tcBorders>
              <w:top w:val="nil"/>
              <w:left w:val="nil"/>
              <w:right w:val="nil"/>
            </w:tcBorders>
            <w:textDirection w:val="btLr"/>
            <w:vAlign w:val="center"/>
          </w:tcPr>
          <w:p w:rsidR="003F2F89" w:rsidRPr="009962DF" w:rsidRDefault="003F2F89" w:rsidP="00004BC7">
            <w:pPr>
              <w:ind w:left="113" w:right="113"/>
              <w:rPr>
                <w:b/>
                <w:sz w:val="20"/>
                <w:szCs w:val="20"/>
              </w:rPr>
            </w:pPr>
            <w:r w:rsidRPr="009962DF">
              <w:rPr>
                <w:b/>
                <w:sz w:val="20"/>
                <w:szCs w:val="20"/>
              </w:rPr>
              <w:t>Identity/ ethnic identification</w:t>
            </w:r>
          </w:p>
        </w:tc>
        <w:tc>
          <w:tcPr>
            <w:tcW w:w="197" w:type="pct"/>
            <w:tcBorders>
              <w:top w:val="nil"/>
              <w:left w:val="nil"/>
              <w:right w:val="nil"/>
            </w:tcBorders>
            <w:textDirection w:val="btLr"/>
            <w:vAlign w:val="center"/>
          </w:tcPr>
          <w:p w:rsidR="003F2F89" w:rsidRPr="009962DF" w:rsidRDefault="003F2F89" w:rsidP="00004BC7">
            <w:pPr>
              <w:ind w:left="113" w:right="113"/>
              <w:rPr>
                <w:b/>
                <w:sz w:val="20"/>
                <w:szCs w:val="20"/>
              </w:rPr>
            </w:pPr>
            <w:r w:rsidRPr="009962DF">
              <w:rPr>
                <w:b/>
                <w:sz w:val="20"/>
                <w:szCs w:val="20"/>
              </w:rPr>
              <w:t>Region of residence</w:t>
            </w:r>
          </w:p>
        </w:tc>
        <w:tc>
          <w:tcPr>
            <w:tcW w:w="197" w:type="pct"/>
            <w:tcBorders>
              <w:top w:val="nil"/>
              <w:left w:val="nil"/>
              <w:right w:val="nil"/>
            </w:tcBorders>
            <w:textDirection w:val="btLr"/>
            <w:vAlign w:val="center"/>
          </w:tcPr>
          <w:p w:rsidR="003F2F89" w:rsidRPr="009962DF" w:rsidRDefault="003F2F89" w:rsidP="00004BC7">
            <w:pPr>
              <w:ind w:left="113" w:right="113"/>
              <w:rPr>
                <w:b/>
                <w:sz w:val="20"/>
                <w:szCs w:val="20"/>
              </w:rPr>
            </w:pPr>
            <w:r w:rsidRPr="009962DF">
              <w:rPr>
                <w:b/>
                <w:sz w:val="20"/>
                <w:szCs w:val="20"/>
              </w:rPr>
              <w:t>Settlement type (urban/rural)</w:t>
            </w:r>
          </w:p>
        </w:tc>
        <w:tc>
          <w:tcPr>
            <w:tcW w:w="197" w:type="pct"/>
            <w:tcBorders>
              <w:top w:val="nil"/>
              <w:left w:val="nil"/>
              <w:right w:val="nil"/>
            </w:tcBorders>
            <w:textDirection w:val="btLr"/>
            <w:vAlign w:val="center"/>
          </w:tcPr>
          <w:p w:rsidR="003F2F89" w:rsidRPr="009962DF" w:rsidRDefault="003F2F89" w:rsidP="00004BC7">
            <w:pPr>
              <w:ind w:left="113" w:right="113"/>
              <w:rPr>
                <w:b/>
                <w:sz w:val="20"/>
                <w:szCs w:val="20"/>
              </w:rPr>
            </w:pPr>
            <w:r w:rsidRPr="009962DF">
              <w:rPr>
                <w:b/>
                <w:sz w:val="20"/>
                <w:szCs w:val="20"/>
              </w:rPr>
              <w:t>Income/living standards</w:t>
            </w:r>
          </w:p>
        </w:tc>
        <w:tc>
          <w:tcPr>
            <w:tcW w:w="197" w:type="pct"/>
            <w:tcBorders>
              <w:top w:val="nil"/>
              <w:left w:val="nil"/>
              <w:right w:val="nil"/>
            </w:tcBorders>
            <w:textDirection w:val="btLr"/>
            <w:vAlign w:val="center"/>
          </w:tcPr>
          <w:p w:rsidR="003F2F89" w:rsidRPr="009962DF" w:rsidRDefault="003F2F89" w:rsidP="00004BC7">
            <w:pPr>
              <w:ind w:left="113" w:right="113"/>
              <w:rPr>
                <w:b/>
                <w:sz w:val="20"/>
                <w:szCs w:val="20"/>
              </w:rPr>
            </w:pPr>
            <w:r w:rsidRPr="009962DF">
              <w:rPr>
                <w:b/>
                <w:sz w:val="20"/>
                <w:szCs w:val="20"/>
              </w:rPr>
              <w:t>Religion/church attendance</w:t>
            </w:r>
          </w:p>
        </w:tc>
        <w:tc>
          <w:tcPr>
            <w:tcW w:w="197" w:type="pct"/>
            <w:tcBorders>
              <w:top w:val="nil"/>
              <w:left w:val="nil"/>
              <w:right w:val="nil"/>
            </w:tcBorders>
            <w:textDirection w:val="btLr"/>
            <w:vAlign w:val="center"/>
          </w:tcPr>
          <w:p w:rsidR="003F2F89" w:rsidRPr="009962DF" w:rsidRDefault="003F2F89" w:rsidP="00004BC7">
            <w:pPr>
              <w:ind w:left="113" w:right="113"/>
              <w:rPr>
                <w:b/>
                <w:sz w:val="20"/>
                <w:szCs w:val="20"/>
              </w:rPr>
            </w:pPr>
            <w:r w:rsidRPr="009962DF">
              <w:rPr>
                <w:b/>
                <w:sz w:val="20"/>
                <w:szCs w:val="20"/>
              </w:rPr>
              <w:t>Age</w:t>
            </w:r>
          </w:p>
        </w:tc>
        <w:tc>
          <w:tcPr>
            <w:tcW w:w="197" w:type="pct"/>
            <w:tcBorders>
              <w:top w:val="nil"/>
              <w:left w:val="nil"/>
              <w:right w:val="nil"/>
            </w:tcBorders>
            <w:textDirection w:val="btLr"/>
          </w:tcPr>
          <w:p w:rsidR="003F2F89" w:rsidRPr="009962DF" w:rsidRDefault="003F2F89" w:rsidP="00004BC7">
            <w:pPr>
              <w:ind w:left="113" w:right="113"/>
              <w:rPr>
                <w:b/>
                <w:sz w:val="20"/>
                <w:szCs w:val="20"/>
              </w:rPr>
            </w:pPr>
            <w:r w:rsidRPr="009962DF">
              <w:rPr>
                <w:b/>
                <w:sz w:val="20"/>
                <w:szCs w:val="20"/>
              </w:rPr>
              <w:t>Gender</w:t>
            </w:r>
          </w:p>
        </w:tc>
        <w:tc>
          <w:tcPr>
            <w:tcW w:w="197" w:type="pct"/>
            <w:tcBorders>
              <w:top w:val="nil"/>
              <w:left w:val="nil"/>
              <w:right w:val="nil"/>
            </w:tcBorders>
            <w:textDirection w:val="btLr"/>
          </w:tcPr>
          <w:p w:rsidR="003F2F89" w:rsidRPr="009962DF" w:rsidRDefault="003F2F89" w:rsidP="00004BC7">
            <w:pPr>
              <w:ind w:left="113" w:right="113"/>
              <w:rPr>
                <w:b/>
                <w:sz w:val="20"/>
                <w:szCs w:val="20"/>
              </w:rPr>
            </w:pPr>
            <w:r w:rsidRPr="009962DF">
              <w:rPr>
                <w:b/>
                <w:sz w:val="20"/>
                <w:szCs w:val="20"/>
              </w:rPr>
              <w:t>Level of education</w:t>
            </w:r>
          </w:p>
        </w:tc>
        <w:tc>
          <w:tcPr>
            <w:tcW w:w="169" w:type="pct"/>
            <w:tcBorders>
              <w:top w:val="nil"/>
              <w:left w:val="nil"/>
              <w:right w:val="nil"/>
            </w:tcBorders>
            <w:textDirection w:val="btLr"/>
          </w:tcPr>
          <w:p w:rsidR="003F2F89" w:rsidRPr="009962DF" w:rsidRDefault="003F2F89" w:rsidP="00004BC7">
            <w:pPr>
              <w:ind w:left="113" w:right="113"/>
              <w:rPr>
                <w:b/>
                <w:sz w:val="20"/>
                <w:szCs w:val="20"/>
              </w:rPr>
            </w:pPr>
            <w:r w:rsidRPr="009962DF">
              <w:rPr>
                <w:b/>
                <w:sz w:val="20"/>
                <w:szCs w:val="20"/>
              </w:rPr>
              <w:t>Level of parental education</w:t>
            </w:r>
          </w:p>
        </w:tc>
        <w:tc>
          <w:tcPr>
            <w:tcW w:w="197" w:type="pct"/>
            <w:tcBorders>
              <w:top w:val="nil"/>
              <w:left w:val="nil"/>
              <w:right w:val="nil"/>
            </w:tcBorders>
            <w:textDirection w:val="btLr"/>
            <w:vAlign w:val="center"/>
          </w:tcPr>
          <w:p w:rsidR="003F2F89" w:rsidRPr="009962DF" w:rsidRDefault="003F2F89" w:rsidP="00004BC7">
            <w:pPr>
              <w:ind w:left="113" w:right="113"/>
              <w:rPr>
                <w:b/>
                <w:sz w:val="20"/>
                <w:szCs w:val="20"/>
              </w:rPr>
            </w:pPr>
            <w:r w:rsidRPr="009962DF">
              <w:rPr>
                <w:b/>
                <w:sz w:val="20"/>
                <w:szCs w:val="20"/>
              </w:rPr>
              <w:t>Occupation/employment status</w:t>
            </w:r>
          </w:p>
        </w:tc>
        <w:tc>
          <w:tcPr>
            <w:tcW w:w="197" w:type="pct"/>
            <w:tcBorders>
              <w:top w:val="nil"/>
              <w:left w:val="nil"/>
              <w:right w:val="nil"/>
            </w:tcBorders>
            <w:textDirection w:val="btLr"/>
          </w:tcPr>
          <w:p w:rsidR="003F2F89" w:rsidRPr="009962DF" w:rsidRDefault="003F2F89" w:rsidP="00004BC7">
            <w:pPr>
              <w:ind w:left="113" w:right="113"/>
              <w:rPr>
                <w:b/>
                <w:sz w:val="20"/>
                <w:szCs w:val="20"/>
              </w:rPr>
            </w:pPr>
            <w:r w:rsidRPr="009962DF">
              <w:rPr>
                <w:b/>
                <w:sz w:val="20"/>
                <w:szCs w:val="20"/>
              </w:rPr>
              <w:t>Views on other political issues</w:t>
            </w:r>
          </w:p>
        </w:tc>
        <w:tc>
          <w:tcPr>
            <w:tcW w:w="198" w:type="pct"/>
            <w:tcBorders>
              <w:top w:val="nil"/>
              <w:left w:val="nil"/>
              <w:right w:val="nil"/>
            </w:tcBorders>
            <w:textDirection w:val="btLr"/>
          </w:tcPr>
          <w:p w:rsidR="003F2F89" w:rsidRPr="009962DF" w:rsidRDefault="003F2F89" w:rsidP="00004BC7">
            <w:pPr>
              <w:ind w:left="113" w:right="113"/>
              <w:rPr>
                <w:b/>
                <w:sz w:val="20"/>
                <w:szCs w:val="20"/>
              </w:rPr>
            </w:pPr>
            <w:r w:rsidRPr="009962DF">
              <w:rPr>
                <w:b/>
                <w:sz w:val="20"/>
                <w:szCs w:val="20"/>
              </w:rPr>
              <w:t>English language ability</w:t>
            </w:r>
          </w:p>
        </w:tc>
        <w:tc>
          <w:tcPr>
            <w:tcW w:w="198" w:type="pct"/>
            <w:tcBorders>
              <w:top w:val="nil"/>
              <w:left w:val="nil"/>
              <w:right w:val="nil"/>
            </w:tcBorders>
            <w:textDirection w:val="btLr"/>
            <w:vAlign w:val="center"/>
          </w:tcPr>
          <w:p w:rsidR="003F2F89" w:rsidRPr="009962DF" w:rsidRDefault="003F2F89" w:rsidP="00004BC7">
            <w:pPr>
              <w:ind w:left="113" w:right="113"/>
              <w:rPr>
                <w:b/>
                <w:sz w:val="20"/>
                <w:szCs w:val="20"/>
              </w:rPr>
            </w:pPr>
            <w:r w:rsidRPr="009962DF">
              <w:rPr>
                <w:b/>
                <w:sz w:val="20"/>
                <w:szCs w:val="20"/>
              </w:rPr>
              <w:t>Personal travel/family abroad</w:t>
            </w:r>
          </w:p>
        </w:tc>
        <w:tc>
          <w:tcPr>
            <w:tcW w:w="198" w:type="pct"/>
            <w:tcBorders>
              <w:top w:val="nil"/>
              <w:left w:val="nil"/>
              <w:right w:val="nil"/>
            </w:tcBorders>
            <w:textDirection w:val="btLr"/>
          </w:tcPr>
          <w:p w:rsidR="003F2F89" w:rsidRPr="009962DF" w:rsidRDefault="003F2F89" w:rsidP="00004BC7">
            <w:pPr>
              <w:ind w:left="113" w:right="113"/>
              <w:rPr>
                <w:b/>
                <w:sz w:val="20"/>
                <w:szCs w:val="20"/>
              </w:rPr>
            </w:pPr>
            <w:r w:rsidRPr="009962DF">
              <w:rPr>
                <w:b/>
                <w:sz w:val="20"/>
                <w:szCs w:val="20"/>
              </w:rPr>
              <w:t>Satisfaction with life</w:t>
            </w:r>
          </w:p>
        </w:tc>
        <w:tc>
          <w:tcPr>
            <w:tcW w:w="193" w:type="pct"/>
            <w:tcBorders>
              <w:top w:val="nil"/>
              <w:left w:val="nil"/>
              <w:right w:val="nil"/>
            </w:tcBorders>
            <w:textDirection w:val="btLr"/>
            <w:vAlign w:val="center"/>
          </w:tcPr>
          <w:p w:rsidR="003F2F89" w:rsidRPr="009962DF" w:rsidRDefault="003F2F89" w:rsidP="00004BC7">
            <w:pPr>
              <w:ind w:left="113" w:right="113"/>
              <w:rPr>
                <w:b/>
                <w:i/>
                <w:sz w:val="20"/>
                <w:szCs w:val="20"/>
              </w:rPr>
            </w:pPr>
            <w:r w:rsidRPr="009962DF">
              <w:rPr>
                <w:b/>
                <w:i/>
                <w:sz w:val="20"/>
                <w:szCs w:val="20"/>
              </w:rPr>
              <w:t>Media use</w:t>
            </w:r>
          </w:p>
        </w:tc>
      </w:tr>
      <w:tr w:rsidR="003F2F89" w:rsidRPr="009962DF" w:rsidTr="00004BC7">
        <w:trPr>
          <w:cantSplit/>
          <w:trHeight w:val="1134"/>
        </w:trPr>
        <w:tc>
          <w:tcPr>
            <w:tcW w:w="644" w:type="pct"/>
            <w:vAlign w:val="center"/>
          </w:tcPr>
          <w:p w:rsidR="003F2F89" w:rsidRDefault="003F2F89" w:rsidP="00004BC7">
            <w:pPr>
              <w:jc w:val="center"/>
              <w:rPr>
                <w:sz w:val="20"/>
                <w:szCs w:val="20"/>
              </w:rPr>
            </w:pPr>
            <w:proofErr w:type="spellStart"/>
            <w:r>
              <w:rPr>
                <w:sz w:val="20"/>
                <w:szCs w:val="20"/>
              </w:rPr>
              <w:t>Kubicek</w:t>
            </w:r>
            <w:proofErr w:type="spellEnd"/>
          </w:p>
          <w:p w:rsidR="003F2F89" w:rsidRPr="009962DF" w:rsidRDefault="003F2F89" w:rsidP="00004BC7">
            <w:pPr>
              <w:jc w:val="center"/>
              <w:rPr>
                <w:sz w:val="20"/>
                <w:szCs w:val="20"/>
              </w:rPr>
            </w:pPr>
            <w:r>
              <w:rPr>
                <w:noProof/>
                <w:sz w:val="20"/>
                <w:szCs w:val="20"/>
              </w:rPr>
              <w:t>(2000)</w:t>
            </w:r>
          </w:p>
        </w:tc>
        <w:tc>
          <w:tcPr>
            <w:tcW w:w="1233" w:type="pct"/>
            <w:vAlign w:val="center"/>
          </w:tcPr>
          <w:p w:rsidR="003F2F89" w:rsidRPr="009962DF" w:rsidRDefault="003F2F89" w:rsidP="00004BC7">
            <w:pPr>
              <w:jc w:val="center"/>
              <w:rPr>
                <w:sz w:val="20"/>
                <w:szCs w:val="20"/>
              </w:rPr>
            </w:pPr>
            <w:r w:rsidRPr="009962DF">
              <w:rPr>
                <w:sz w:val="20"/>
                <w:szCs w:val="20"/>
              </w:rPr>
              <w:t>Binary variables (‘Russia’</w:t>
            </w:r>
            <w:proofErr w:type="gramStart"/>
            <w:r w:rsidRPr="009962DF">
              <w:rPr>
                <w:sz w:val="20"/>
                <w:szCs w:val="20"/>
              </w:rPr>
              <w:t>/‘</w:t>
            </w:r>
            <w:proofErr w:type="gramEnd"/>
            <w:r w:rsidRPr="009962DF">
              <w:rPr>
                <w:sz w:val="20"/>
                <w:szCs w:val="20"/>
              </w:rPr>
              <w:t>other’ and ‘USA and EU’/‘other’) based on question asking with which county Ukraine’s future was ‘most closely tied’.</w:t>
            </w:r>
          </w:p>
          <w:p w:rsidR="003F2F89" w:rsidRPr="009962DF" w:rsidRDefault="003F2F89" w:rsidP="00004BC7">
            <w:pPr>
              <w:jc w:val="center"/>
              <w:rPr>
                <w:sz w:val="20"/>
                <w:szCs w:val="20"/>
              </w:rPr>
            </w:pPr>
            <w:r w:rsidRPr="009962DF">
              <w:rPr>
                <w:sz w:val="20"/>
                <w:szCs w:val="20"/>
              </w:rPr>
              <w:t>Nationally representative surveys from 1992 &amp; 1996</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vAlign w:val="center"/>
          </w:tcPr>
          <w:p w:rsidR="003F2F89" w:rsidRDefault="003F2F89" w:rsidP="00004BC7">
            <w:pPr>
              <w:jc w:val="center"/>
              <w:rPr>
                <w:sz w:val="20"/>
                <w:szCs w:val="20"/>
              </w:rPr>
            </w:pPr>
            <w:r>
              <w:rPr>
                <w:sz w:val="20"/>
                <w:szCs w:val="20"/>
              </w:rPr>
              <w:t>O’Loughlin</w:t>
            </w:r>
          </w:p>
          <w:p w:rsidR="003F2F89" w:rsidRPr="009962DF" w:rsidRDefault="003F2F89" w:rsidP="00004BC7">
            <w:pPr>
              <w:jc w:val="center"/>
              <w:rPr>
                <w:sz w:val="20"/>
                <w:szCs w:val="20"/>
              </w:rPr>
            </w:pPr>
            <w:r>
              <w:rPr>
                <w:noProof/>
                <w:sz w:val="20"/>
                <w:szCs w:val="20"/>
              </w:rPr>
              <w:t>(2001)</w:t>
            </w:r>
          </w:p>
        </w:tc>
        <w:tc>
          <w:tcPr>
            <w:tcW w:w="1233" w:type="pct"/>
            <w:vAlign w:val="center"/>
          </w:tcPr>
          <w:p w:rsidR="003F2F89" w:rsidRPr="009962DF" w:rsidRDefault="003F2F89" w:rsidP="00004BC7">
            <w:pPr>
              <w:jc w:val="center"/>
              <w:rPr>
                <w:sz w:val="20"/>
                <w:szCs w:val="20"/>
              </w:rPr>
            </w:pPr>
            <w:r w:rsidRPr="009962DF">
              <w:rPr>
                <w:sz w:val="20"/>
                <w:szCs w:val="20"/>
              </w:rPr>
              <w:t>Binary variable (‘Russia’</w:t>
            </w:r>
            <w:proofErr w:type="gramStart"/>
            <w:r w:rsidRPr="009962DF">
              <w:rPr>
                <w:sz w:val="20"/>
                <w:szCs w:val="20"/>
              </w:rPr>
              <w:t>/‘</w:t>
            </w:r>
            <w:proofErr w:type="gramEnd"/>
            <w:r w:rsidRPr="009962DF">
              <w:rPr>
                <w:sz w:val="20"/>
                <w:szCs w:val="20"/>
              </w:rPr>
              <w:t>other’) based on question asking with which county Ukraine’s future was ‘most closely tied’.</w:t>
            </w:r>
          </w:p>
          <w:p w:rsidR="003F2F89" w:rsidRPr="009962DF" w:rsidRDefault="003F2F89" w:rsidP="00004BC7">
            <w:pPr>
              <w:jc w:val="center"/>
              <w:rPr>
                <w:sz w:val="20"/>
                <w:szCs w:val="20"/>
              </w:rPr>
            </w:pPr>
            <w:r w:rsidRPr="009962DF">
              <w:rPr>
                <w:sz w:val="20"/>
                <w:szCs w:val="20"/>
              </w:rPr>
              <w:t>Nationally representative surveys from 1992 &amp; 1996</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vAlign w:val="center"/>
          </w:tcPr>
          <w:p w:rsidR="003F2F89" w:rsidRDefault="003F2F89" w:rsidP="00004BC7">
            <w:pPr>
              <w:jc w:val="center"/>
              <w:rPr>
                <w:sz w:val="20"/>
                <w:szCs w:val="20"/>
              </w:rPr>
            </w:pPr>
            <w:r w:rsidRPr="009962DF">
              <w:rPr>
                <w:sz w:val="20"/>
                <w:szCs w:val="20"/>
              </w:rPr>
              <w:t>McAllister &amp; White</w:t>
            </w:r>
          </w:p>
          <w:p w:rsidR="003F2F89" w:rsidRPr="009962DF" w:rsidRDefault="003F2F89" w:rsidP="00004BC7">
            <w:pPr>
              <w:jc w:val="center"/>
              <w:rPr>
                <w:sz w:val="20"/>
                <w:szCs w:val="20"/>
              </w:rPr>
            </w:pPr>
            <w:r>
              <w:rPr>
                <w:noProof/>
                <w:sz w:val="20"/>
                <w:szCs w:val="20"/>
              </w:rPr>
              <w:t>(2002)</w:t>
            </w:r>
          </w:p>
        </w:tc>
        <w:tc>
          <w:tcPr>
            <w:tcW w:w="1233" w:type="pct"/>
            <w:vAlign w:val="center"/>
          </w:tcPr>
          <w:p w:rsidR="003F2F89" w:rsidRPr="009962DF" w:rsidRDefault="003F2F89" w:rsidP="00004BC7">
            <w:pPr>
              <w:jc w:val="center"/>
              <w:rPr>
                <w:sz w:val="20"/>
                <w:szCs w:val="20"/>
              </w:rPr>
            </w:pPr>
            <w:r w:rsidRPr="009962DF">
              <w:rPr>
                <w:sz w:val="20"/>
                <w:szCs w:val="20"/>
              </w:rPr>
              <w:t>Scale of inclination to view NATO as a threat</w:t>
            </w:r>
          </w:p>
          <w:p w:rsidR="003F2F89" w:rsidRPr="009962DF" w:rsidRDefault="003F2F89" w:rsidP="00004BC7">
            <w:pPr>
              <w:jc w:val="center"/>
              <w:rPr>
                <w:sz w:val="20"/>
                <w:szCs w:val="20"/>
              </w:rPr>
            </w:pPr>
            <w:r w:rsidRPr="009962DF">
              <w:rPr>
                <w:sz w:val="20"/>
                <w:szCs w:val="20"/>
              </w:rPr>
              <w:t>Nationally representative survey from 2000</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vAlign w:val="center"/>
          </w:tcPr>
          <w:p w:rsidR="003F2F89" w:rsidRDefault="003F2F89" w:rsidP="00004BC7">
            <w:pPr>
              <w:jc w:val="center"/>
              <w:rPr>
                <w:sz w:val="20"/>
                <w:szCs w:val="20"/>
              </w:rPr>
            </w:pPr>
            <w:r>
              <w:rPr>
                <w:sz w:val="20"/>
                <w:szCs w:val="20"/>
              </w:rPr>
              <w:t>White et al</w:t>
            </w:r>
          </w:p>
          <w:p w:rsidR="003F2F89" w:rsidRPr="009962DF" w:rsidRDefault="003F2F89" w:rsidP="00004BC7">
            <w:pPr>
              <w:jc w:val="center"/>
              <w:rPr>
                <w:sz w:val="20"/>
                <w:szCs w:val="20"/>
              </w:rPr>
            </w:pPr>
            <w:r>
              <w:rPr>
                <w:noProof/>
                <w:sz w:val="20"/>
                <w:szCs w:val="20"/>
              </w:rPr>
              <w:t>(2002)</w:t>
            </w:r>
          </w:p>
        </w:tc>
        <w:tc>
          <w:tcPr>
            <w:tcW w:w="1233" w:type="pct"/>
            <w:vAlign w:val="center"/>
          </w:tcPr>
          <w:p w:rsidR="003F2F89" w:rsidRPr="009962DF" w:rsidRDefault="003F2F89" w:rsidP="00004BC7">
            <w:pPr>
              <w:jc w:val="center"/>
              <w:rPr>
                <w:sz w:val="20"/>
                <w:szCs w:val="20"/>
              </w:rPr>
            </w:pPr>
            <w:r w:rsidRPr="009962DF">
              <w:rPr>
                <w:sz w:val="20"/>
                <w:szCs w:val="20"/>
              </w:rPr>
              <w:t>Scale of support for the EU based on positive/negative impression of EU and desire to join.</w:t>
            </w:r>
          </w:p>
          <w:p w:rsidR="003F2F89" w:rsidRPr="009962DF" w:rsidRDefault="003F2F89" w:rsidP="00004BC7">
            <w:pPr>
              <w:jc w:val="center"/>
              <w:rPr>
                <w:sz w:val="20"/>
                <w:szCs w:val="20"/>
              </w:rPr>
            </w:pPr>
            <w:r w:rsidRPr="009962DF">
              <w:rPr>
                <w:sz w:val="20"/>
                <w:szCs w:val="20"/>
              </w:rPr>
              <w:t>Nationally representative survey from 2000</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Y</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vAlign w:val="center"/>
          </w:tcPr>
          <w:p w:rsidR="003F2F89" w:rsidRDefault="003F2F89" w:rsidP="00004BC7">
            <w:pPr>
              <w:jc w:val="center"/>
              <w:rPr>
                <w:sz w:val="20"/>
                <w:szCs w:val="20"/>
              </w:rPr>
            </w:pPr>
            <w:r>
              <w:rPr>
                <w:sz w:val="20"/>
                <w:szCs w:val="20"/>
              </w:rPr>
              <w:t>Barrington &amp; Herron</w:t>
            </w:r>
          </w:p>
          <w:p w:rsidR="003F2F89" w:rsidRPr="009962DF" w:rsidRDefault="003F2F89" w:rsidP="00004BC7">
            <w:pPr>
              <w:jc w:val="center"/>
              <w:rPr>
                <w:sz w:val="20"/>
                <w:szCs w:val="20"/>
              </w:rPr>
            </w:pPr>
            <w:r>
              <w:rPr>
                <w:noProof/>
                <w:sz w:val="20"/>
                <w:szCs w:val="20"/>
              </w:rPr>
              <w:t>(2004)</w:t>
            </w:r>
          </w:p>
        </w:tc>
        <w:tc>
          <w:tcPr>
            <w:tcW w:w="1233" w:type="pct"/>
            <w:vAlign w:val="center"/>
          </w:tcPr>
          <w:p w:rsidR="003F2F89" w:rsidRPr="009962DF" w:rsidRDefault="003F2F89" w:rsidP="00004BC7">
            <w:pPr>
              <w:jc w:val="center"/>
              <w:rPr>
                <w:sz w:val="20"/>
                <w:szCs w:val="20"/>
              </w:rPr>
            </w:pPr>
            <w:r w:rsidRPr="009962DF">
              <w:rPr>
                <w:sz w:val="20"/>
                <w:szCs w:val="20"/>
              </w:rPr>
              <w:t>Scale of positive/negative stereotyping of ‘ethnic’ Russians and Ukrainians</w:t>
            </w:r>
          </w:p>
          <w:p w:rsidR="003F2F89" w:rsidRPr="009962DF" w:rsidRDefault="003F2F89" w:rsidP="00004BC7">
            <w:pPr>
              <w:jc w:val="center"/>
              <w:rPr>
                <w:sz w:val="20"/>
                <w:szCs w:val="20"/>
              </w:rPr>
            </w:pPr>
            <w:r w:rsidRPr="009962DF">
              <w:rPr>
                <w:sz w:val="20"/>
                <w:szCs w:val="20"/>
              </w:rPr>
              <w:t>Nationally representative survey from 1998</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vAlign w:val="center"/>
          </w:tcPr>
          <w:p w:rsidR="003F2F89" w:rsidRDefault="003F2F89" w:rsidP="00004BC7">
            <w:pPr>
              <w:jc w:val="center"/>
              <w:rPr>
                <w:sz w:val="20"/>
                <w:szCs w:val="20"/>
              </w:rPr>
            </w:pPr>
            <w:r>
              <w:rPr>
                <w:sz w:val="20"/>
                <w:szCs w:val="20"/>
              </w:rPr>
              <w:lastRenderedPageBreak/>
              <w:t>White et al</w:t>
            </w:r>
          </w:p>
          <w:p w:rsidR="003F2F89" w:rsidRPr="009962DF" w:rsidRDefault="003F2F89" w:rsidP="00004BC7">
            <w:pPr>
              <w:jc w:val="center"/>
              <w:rPr>
                <w:sz w:val="20"/>
                <w:szCs w:val="20"/>
              </w:rPr>
            </w:pPr>
            <w:r>
              <w:rPr>
                <w:noProof/>
                <w:sz w:val="20"/>
                <w:szCs w:val="20"/>
              </w:rPr>
              <w:t>(2006)</w:t>
            </w:r>
          </w:p>
        </w:tc>
        <w:tc>
          <w:tcPr>
            <w:tcW w:w="1233" w:type="pct"/>
            <w:vAlign w:val="center"/>
          </w:tcPr>
          <w:p w:rsidR="003F2F89" w:rsidRPr="009962DF" w:rsidRDefault="003F2F89" w:rsidP="00004BC7">
            <w:pPr>
              <w:jc w:val="center"/>
              <w:rPr>
                <w:sz w:val="20"/>
                <w:szCs w:val="20"/>
              </w:rPr>
            </w:pPr>
            <w:r w:rsidRPr="009962DF">
              <w:rPr>
                <w:sz w:val="20"/>
                <w:szCs w:val="20"/>
              </w:rPr>
              <w:t>Scale of support for NATO membership</w:t>
            </w:r>
          </w:p>
          <w:p w:rsidR="003F2F89" w:rsidRPr="009962DF" w:rsidRDefault="003F2F89" w:rsidP="00004BC7">
            <w:pPr>
              <w:jc w:val="center"/>
              <w:rPr>
                <w:sz w:val="20"/>
                <w:szCs w:val="20"/>
              </w:rPr>
            </w:pPr>
            <w:r w:rsidRPr="009962DF">
              <w:rPr>
                <w:sz w:val="20"/>
                <w:szCs w:val="20"/>
              </w:rPr>
              <w:t>Nationally representative survey from 2004</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vAlign w:val="center"/>
          </w:tcPr>
          <w:p w:rsidR="003F2F89" w:rsidRDefault="003F2F89" w:rsidP="00004BC7">
            <w:pPr>
              <w:jc w:val="center"/>
              <w:rPr>
                <w:sz w:val="20"/>
                <w:szCs w:val="20"/>
              </w:rPr>
            </w:pPr>
            <w:r>
              <w:rPr>
                <w:sz w:val="20"/>
                <w:szCs w:val="20"/>
              </w:rPr>
              <w:t>Munro</w:t>
            </w:r>
          </w:p>
          <w:p w:rsidR="003F2F89" w:rsidRPr="009962DF" w:rsidRDefault="003F2F89" w:rsidP="00004BC7">
            <w:pPr>
              <w:jc w:val="center"/>
              <w:rPr>
                <w:sz w:val="20"/>
                <w:szCs w:val="20"/>
              </w:rPr>
            </w:pPr>
            <w:r>
              <w:rPr>
                <w:noProof/>
                <w:sz w:val="20"/>
                <w:szCs w:val="20"/>
              </w:rPr>
              <w:t>(2007)</w:t>
            </w:r>
          </w:p>
        </w:tc>
        <w:tc>
          <w:tcPr>
            <w:tcW w:w="1233" w:type="pct"/>
            <w:vAlign w:val="center"/>
          </w:tcPr>
          <w:p w:rsidR="003F2F89" w:rsidRPr="009962DF" w:rsidRDefault="003F2F89" w:rsidP="00004BC7">
            <w:pPr>
              <w:jc w:val="center"/>
              <w:rPr>
                <w:sz w:val="20"/>
                <w:szCs w:val="20"/>
              </w:rPr>
            </w:pPr>
            <w:r w:rsidRPr="009962DF">
              <w:rPr>
                <w:sz w:val="20"/>
                <w:szCs w:val="20"/>
              </w:rPr>
              <w:t>Scale of support for CIS vs. Western Europe based on question asking ‘with which countries Ukraine’s future lies’.</w:t>
            </w:r>
          </w:p>
          <w:p w:rsidR="003F2F89" w:rsidRPr="009962DF" w:rsidRDefault="003F2F89" w:rsidP="00004BC7">
            <w:pPr>
              <w:jc w:val="center"/>
              <w:rPr>
                <w:sz w:val="20"/>
                <w:szCs w:val="20"/>
              </w:rPr>
            </w:pPr>
            <w:r w:rsidRPr="009962DF">
              <w:rPr>
                <w:sz w:val="20"/>
                <w:szCs w:val="20"/>
              </w:rPr>
              <w:t>Nationally representative survey from 2005</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vAlign w:val="center"/>
          </w:tcPr>
          <w:p w:rsidR="003F2F89" w:rsidRDefault="003F2F89" w:rsidP="00004BC7">
            <w:pPr>
              <w:jc w:val="center"/>
              <w:rPr>
                <w:sz w:val="20"/>
                <w:szCs w:val="20"/>
              </w:rPr>
            </w:pPr>
            <w:r>
              <w:rPr>
                <w:sz w:val="20"/>
                <w:szCs w:val="20"/>
              </w:rPr>
              <w:t xml:space="preserve">Barrington and </w:t>
            </w:r>
            <w:proofErr w:type="spellStart"/>
            <w:r>
              <w:rPr>
                <w:sz w:val="20"/>
                <w:szCs w:val="20"/>
              </w:rPr>
              <w:t>Farranda</w:t>
            </w:r>
            <w:proofErr w:type="spellEnd"/>
          </w:p>
          <w:p w:rsidR="003F2F89" w:rsidRPr="009962DF" w:rsidRDefault="003F2F89" w:rsidP="00004BC7">
            <w:pPr>
              <w:jc w:val="center"/>
              <w:rPr>
                <w:sz w:val="20"/>
                <w:szCs w:val="20"/>
              </w:rPr>
            </w:pPr>
            <w:r>
              <w:rPr>
                <w:noProof/>
                <w:sz w:val="20"/>
                <w:szCs w:val="20"/>
              </w:rPr>
              <w:t>(2009)</w:t>
            </w:r>
          </w:p>
        </w:tc>
        <w:tc>
          <w:tcPr>
            <w:tcW w:w="1233" w:type="pct"/>
            <w:vAlign w:val="center"/>
          </w:tcPr>
          <w:p w:rsidR="003F2F89" w:rsidRPr="009962DF" w:rsidRDefault="003F2F89" w:rsidP="00004BC7">
            <w:pPr>
              <w:jc w:val="center"/>
              <w:rPr>
                <w:sz w:val="20"/>
                <w:szCs w:val="20"/>
              </w:rPr>
            </w:pPr>
            <w:r w:rsidRPr="009962DF">
              <w:rPr>
                <w:sz w:val="20"/>
                <w:szCs w:val="20"/>
              </w:rPr>
              <w:t>Scale of attitude towards Russia based on six questions.</w:t>
            </w:r>
          </w:p>
          <w:p w:rsidR="003F2F89" w:rsidRPr="009962DF" w:rsidRDefault="003F2F89" w:rsidP="00004BC7">
            <w:pPr>
              <w:jc w:val="center"/>
              <w:rPr>
                <w:sz w:val="20"/>
                <w:szCs w:val="20"/>
              </w:rPr>
            </w:pPr>
            <w:r w:rsidRPr="009962DF">
              <w:rPr>
                <w:sz w:val="20"/>
                <w:szCs w:val="20"/>
              </w:rPr>
              <w:t>Nationally representative survey from 2005</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vAlign w:val="center"/>
          </w:tcPr>
          <w:p w:rsidR="003F2F89" w:rsidRDefault="003F2F89" w:rsidP="00004BC7">
            <w:pPr>
              <w:jc w:val="center"/>
              <w:rPr>
                <w:sz w:val="20"/>
                <w:szCs w:val="20"/>
              </w:rPr>
            </w:pPr>
            <w:r>
              <w:rPr>
                <w:sz w:val="20"/>
                <w:szCs w:val="20"/>
              </w:rPr>
              <w:t>White et al.</w:t>
            </w:r>
          </w:p>
          <w:p w:rsidR="003F2F89" w:rsidRPr="009962DF" w:rsidRDefault="003F2F89" w:rsidP="00004BC7">
            <w:pPr>
              <w:jc w:val="center"/>
              <w:rPr>
                <w:sz w:val="20"/>
                <w:szCs w:val="20"/>
              </w:rPr>
            </w:pPr>
            <w:r>
              <w:rPr>
                <w:noProof/>
                <w:sz w:val="20"/>
                <w:szCs w:val="20"/>
              </w:rPr>
              <w:t>(2010)</w:t>
            </w:r>
          </w:p>
        </w:tc>
        <w:tc>
          <w:tcPr>
            <w:tcW w:w="1233" w:type="pct"/>
            <w:vAlign w:val="center"/>
          </w:tcPr>
          <w:p w:rsidR="003F2F89" w:rsidRPr="009962DF" w:rsidRDefault="003F2F89" w:rsidP="00004BC7">
            <w:pPr>
              <w:jc w:val="center"/>
              <w:rPr>
                <w:sz w:val="20"/>
                <w:szCs w:val="20"/>
              </w:rPr>
            </w:pPr>
            <w:r w:rsidRPr="009962DF">
              <w:rPr>
                <w:sz w:val="20"/>
                <w:szCs w:val="20"/>
              </w:rPr>
              <w:t>Scale combining support for NATO and EU membership and scale combining regret for USSR’s demise and support for CIS integration</w:t>
            </w:r>
          </w:p>
          <w:p w:rsidR="003F2F89" w:rsidRPr="009962DF" w:rsidRDefault="003F2F89" w:rsidP="00004BC7">
            <w:pPr>
              <w:jc w:val="center"/>
              <w:rPr>
                <w:sz w:val="20"/>
                <w:szCs w:val="20"/>
              </w:rPr>
            </w:pPr>
            <w:r w:rsidRPr="009962DF">
              <w:rPr>
                <w:sz w:val="20"/>
                <w:szCs w:val="20"/>
              </w:rPr>
              <w:t>Nationally representative survey from 2006</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vAlign w:val="center"/>
          </w:tcPr>
          <w:p w:rsidR="003F2F89" w:rsidRDefault="003F2F89" w:rsidP="00004BC7">
            <w:pPr>
              <w:jc w:val="center"/>
              <w:rPr>
                <w:sz w:val="20"/>
                <w:szCs w:val="20"/>
              </w:rPr>
            </w:pPr>
            <w:proofErr w:type="spellStart"/>
            <w:r w:rsidRPr="009962DF">
              <w:rPr>
                <w:sz w:val="20"/>
                <w:szCs w:val="20"/>
              </w:rPr>
              <w:t>Kulyk</w:t>
            </w:r>
            <w:proofErr w:type="spellEnd"/>
          </w:p>
          <w:p w:rsidR="003F2F89" w:rsidRPr="009962DF" w:rsidRDefault="003F2F89" w:rsidP="00004BC7">
            <w:pPr>
              <w:jc w:val="center"/>
              <w:rPr>
                <w:sz w:val="20"/>
                <w:szCs w:val="20"/>
              </w:rPr>
            </w:pPr>
            <w:r>
              <w:rPr>
                <w:noProof/>
                <w:sz w:val="20"/>
                <w:szCs w:val="20"/>
              </w:rPr>
              <w:t>(2011)</w:t>
            </w:r>
          </w:p>
        </w:tc>
        <w:tc>
          <w:tcPr>
            <w:tcW w:w="1233" w:type="pct"/>
            <w:vAlign w:val="center"/>
          </w:tcPr>
          <w:p w:rsidR="003F2F89" w:rsidRPr="009962DF" w:rsidRDefault="003F2F89" w:rsidP="00004BC7">
            <w:pPr>
              <w:jc w:val="center"/>
              <w:rPr>
                <w:sz w:val="20"/>
                <w:szCs w:val="20"/>
              </w:rPr>
            </w:pPr>
            <w:r w:rsidRPr="009962DF">
              <w:rPr>
                <w:sz w:val="20"/>
                <w:szCs w:val="20"/>
              </w:rPr>
              <w:t>Binary variable (yes/no) based on question asking whether Ukraine’s future lay in union with Russia and Belarus</w:t>
            </w:r>
          </w:p>
          <w:p w:rsidR="003F2F89" w:rsidRPr="009962DF" w:rsidRDefault="003F2F89" w:rsidP="00004BC7">
            <w:pPr>
              <w:jc w:val="center"/>
              <w:rPr>
                <w:sz w:val="20"/>
                <w:szCs w:val="20"/>
              </w:rPr>
            </w:pPr>
            <w:r w:rsidRPr="009962DF">
              <w:rPr>
                <w:sz w:val="20"/>
                <w:szCs w:val="20"/>
              </w:rPr>
              <w:t>Nationally representative survey from 2006</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97" w:type="pct"/>
            <w:vAlign w:val="center"/>
          </w:tcPr>
          <w:p w:rsidR="003F2F89" w:rsidRPr="009962DF" w:rsidRDefault="003F2F89" w:rsidP="00004BC7">
            <w:pPr>
              <w:jc w:val="center"/>
              <w:rPr>
                <w:sz w:val="20"/>
                <w:szCs w:val="20"/>
              </w:rPr>
            </w:pPr>
            <w:r w:rsidRPr="009962DF">
              <w:rPr>
                <w:sz w:val="20"/>
                <w:szCs w:val="20"/>
              </w:rPr>
              <w:t>N</w:t>
            </w:r>
          </w:p>
        </w:tc>
        <w:tc>
          <w:tcPr>
            <w:tcW w:w="169"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w:t>
            </w:r>
          </w:p>
        </w:tc>
        <w:tc>
          <w:tcPr>
            <w:tcW w:w="197" w:type="pct"/>
            <w:vAlign w:val="center"/>
          </w:tcPr>
          <w:p w:rsidR="003F2F89" w:rsidRPr="009962DF" w:rsidRDefault="003F2F89" w:rsidP="00004BC7">
            <w:pPr>
              <w:jc w:val="center"/>
              <w:rPr>
                <w:sz w:val="20"/>
                <w:szCs w:val="20"/>
              </w:rPr>
            </w:pPr>
            <w:r w:rsidRPr="009962DF">
              <w:rPr>
                <w:sz w:val="20"/>
                <w:szCs w:val="20"/>
              </w:rPr>
              <w:t>Y</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8" w:type="pct"/>
            <w:vAlign w:val="center"/>
          </w:tcPr>
          <w:p w:rsidR="003F2F89" w:rsidRPr="009962DF" w:rsidRDefault="003F2F89" w:rsidP="00004BC7">
            <w:pPr>
              <w:jc w:val="center"/>
              <w:rPr>
                <w:sz w:val="20"/>
                <w:szCs w:val="20"/>
              </w:rPr>
            </w:pPr>
            <w:r w:rsidRPr="009962DF">
              <w:rPr>
                <w:sz w:val="20"/>
                <w:szCs w:val="20"/>
              </w:rPr>
              <w:t>-</w:t>
            </w:r>
          </w:p>
        </w:tc>
        <w:tc>
          <w:tcPr>
            <w:tcW w:w="193" w:type="pct"/>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644" w:type="pct"/>
            <w:tcBorders>
              <w:bottom w:val="single" w:sz="4" w:space="0" w:color="auto"/>
            </w:tcBorders>
            <w:vAlign w:val="center"/>
          </w:tcPr>
          <w:p w:rsidR="003F2F89" w:rsidRDefault="003F2F89" w:rsidP="00004BC7">
            <w:pPr>
              <w:jc w:val="center"/>
              <w:rPr>
                <w:sz w:val="20"/>
                <w:szCs w:val="20"/>
              </w:rPr>
            </w:pPr>
            <w:r>
              <w:rPr>
                <w:sz w:val="20"/>
                <w:szCs w:val="20"/>
              </w:rPr>
              <w:t>Gentile</w:t>
            </w:r>
          </w:p>
          <w:p w:rsidR="003F2F89" w:rsidRPr="009962DF" w:rsidRDefault="003F2F89" w:rsidP="00004BC7">
            <w:pPr>
              <w:jc w:val="center"/>
              <w:rPr>
                <w:sz w:val="20"/>
                <w:szCs w:val="20"/>
              </w:rPr>
            </w:pPr>
            <w:r>
              <w:rPr>
                <w:noProof/>
                <w:sz w:val="20"/>
                <w:szCs w:val="20"/>
              </w:rPr>
              <w:t>(2015)</w:t>
            </w:r>
          </w:p>
        </w:tc>
        <w:tc>
          <w:tcPr>
            <w:tcW w:w="1233"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Categorical variable (‘West-leaning’, ‘Russia-leaning’ and ‘neither’) based on support for joining the EU and/or NATO</w:t>
            </w:r>
          </w:p>
          <w:p w:rsidR="003F2F89" w:rsidRPr="009962DF" w:rsidRDefault="003F2F89" w:rsidP="00004BC7">
            <w:pPr>
              <w:jc w:val="center"/>
              <w:rPr>
                <w:sz w:val="20"/>
                <w:szCs w:val="20"/>
              </w:rPr>
            </w:pPr>
            <w:r w:rsidRPr="009962DF">
              <w:rPr>
                <w:sz w:val="20"/>
                <w:szCs w:val="20"/>
              </w:rPr>
              <w:t>Survey representative of Luhansk city population from 2013</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Y</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Y</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Y</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Y</w:t>
            </w:r>
          </w:p>
        </w:tc>
        <w:tc>
          <w:tcPr>
            <w:tcW w:w="169"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Y</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Y</w:t>
            </w:r>
          </w:p>
        </w:tc>
        <w:tc>
          <w:tcPr>
            <w:tcW w:w="197"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Y</w:t>
            </w:r>
          </w:p>
        </w:tc>
        <w:tc>
          <w:tcPr>
            <w:tcW w:w="198"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Y</w:t>
            </w:r>
          </w:p>
        </w:tc>
        <w:tc>
          <w:tcPr>
            <w:tcW w:w="198"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w:t>
            </w:r>
          </w:p>
        </w:tc>
        <w:tc>
          <w:tcPr>
            <w:tcW w:w="198"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Y</w:t>
            </w:r>
          </w:p>
        </w:tc>
        <w:tc>
          <w:tcPr>
            <w:tcW w:w="193" w:type="pct"/>
            <w:tcBorders>
              <w:bottom w:val="single" w:sz="4" w:space="0" w:color="auto"/>
            </w:tcBorders>
            <w:vAlign w:val="center"/>
          </w:tcPr>
          <w:p w:rsidR="003F2F89" w:rsidRPr="009962DF" w:rsidRDefault="003F2F89" w:rsidP="00004BC7">
            <w:pPr>
              <w:jc w:val="center"/>
              <w:rPr>
                <w:sz w:val="20"/>
                <w:szCs w:val="20"/>
              </w:rPr>
            </w:pPr>
            <w:r w:rsidRPr="009962DF">
              <w:rPr>
                <w:sz w:val="20"/>
                <w:szCs w:val="20"/>
              </w:rPr>
              <w:t>-</w:t>
            </w:r>
          </w:p>
        </w:tc>
      </w:tr>
      <w:tr w:rsidR="003F2F89" w:rsidRPr="009962DF" w:rsidTr="00004BC7">
        <w:trPr>
          <w:cantSplit/>
        </w:trPr>
        <w:tc>
          <w:tcPr>
            <w:tcW w:w="5000" w:type="pct"/>
            <w:gridSpan w:val="18"/>
            <w:tcBorders>
              <w:left w:val="nil"/>
              <w:bottom w:val="nil"/>
              <w:right w:val="nil"/>
            </w:tcBorders>
            <w:vAlign w:val="center"/>
          </w:tcPr>
          <w:p w:rsidR="003F2F89" w:rsidRPr="009962DF" w:rsidRDefault="003F2F89" w:rsidP="00004BC7">
            <w:pPr>
              <w:rPr>
                <w:sz w:val="20"/>
                <w:szCs w:val="20"/>
              </w:rPr>
            </w:pPr>
            <w:r>
              <w:rPr>
                <w:sz w:val="20"/>
                <w:szCs w:val="20"/>
              </w:rPr>
              <w:t>Y = effect found in at least one model; N = no effect found</w:t>
            </w:r>
            <w:r w:rsidR="00924C23">
              <w:rPr>
                <w:sz w:val="20"/>
                <w:szCs w:val="20"/>
              </w:rPr>
              <w:t>; - = not investigated</w:t>
            </w:r>
            <w:r>
              <w:rPr>
                <w:sz w:val="20"/>
                <w:szCs w:val="20"/>
              </w:rPr>
              <w:t>. Operationalisation of explanatory variables differed from study to study.</w:t>
            </w:r>
          </w:p>
        </w:tc>
      </w:tr>
    </w:tbl>
    <w:p w:rsidR="003F2F89" w:rsidRPr="00EB786C" w:rsidRDefault="003F2F89" w:rsidP="003F2F89">
      <w:pPr>
        <w:pStyle w:val="Caption"/>
        <w:keepNext/>
        <w:rPr>
          <w:b/>
          <w:color w:val="auto"/>
          <w:sz w:val="22"/>
        </w:rPr>
      </w:pPr>
      <w:r w:rsidRPr="00EB786C">
        <w:rPr>
          <w:b/>
          <w:color w:val="auto"/>
          <w:sz w:val="22"/>
        </w:rPr>
        <w:lastRenderedPageBreak/>
        <w:t xml:space="preserve">Table </w:t>
      </w:r>
      <w:r w:rsidRPr="00EB786C">
        <w:rPr>
          <w:b/>
          <w:color w:val="auto"/>
          <w:sz w:val="22"/>
        </w:rPr>
        <w:fldChar w:fldCharType="begin"/>
      </w:r>
      <w:r w:rsidRPr="00EB786C">
        <w:rPr>
          <w:b/>
          <w:color w:val="auto"/>
          <w:sz w:val="22"/>
        </w:rPr>
        <w:instrText xml:space="preserve"> SEQ Table \* ARABIC </w:instrText>
      </w:r>
      <w:r w:rsidRPr="00EB786C">
        <w:rPr>
          <w:b/>
          <w:color w:val="auto"/>
          <w:sz w:val="22"/>
        </w:rPr>
        <w:fldChar w:fldCharType="separate"/>
      </w:r>
      <w:r>
        <w:rPr>
          <w:b/>
          <w:noProof/>
          <w:color w:val="auto"/>
          <w:sz w:val="22"/>
        </w:rPr>
        <w:t>2</w:t>
      </w:r>
      <w:r w:rsidRPr="00EB786C">
        <w:rPr>
          <w:b/>
          <w:color w:val="auto"/>
          <w:sz w:val="22"/>
        </w:rPr>
        <w:fldChar w:fldCharType="end"/>
      </w:r>
      <w:r w:rsidRPr="00EB786C">
        <w:rPr>
          <w:b/>
          <w:color w:val="auto"/>
          <w:sz w:val="22"/>
        </w:rPr>
        <w:t xml:space="preserve">: Frequency distributions of categorical predictor </w:t>
      </w:r>
      <w:r>
        <w:rPr>
          <w:b/>
          <w:color w:val="auto"/>
          <w:sz w:val="22"/>
        </w:rPr>
        <w:t xml:space="preserve">and control </w:t>
      </w:r>
      <w:r w:rsidRPr="00EB786C">
        <w:rPr>
          <w:b/>
          <w:color w:val="auto"/>
          <w:sz w:val="22"/>
        </w:rPr>
        <w:t>variables</w:t>
      </w:r>
    </w:p>
    <w:tbl>
      <w:tblPr>
        <w:tblStyle w:val="TableGrid"/>
        <w:tblW w:w="3746" w:type="pct"/>
        <w:tblCellMar>
          <w:top w:w="57" w:type="dxa"/>
          <w:left w:w="85" w:type="dxa"/>
          <w:bottom w:w="57" w:type="dxa"/>
          <w:right w:w="85" w:type="dxa"/>
        </w:tblCellMar>
        <w:tblLook w:val="04A0" w:firstRow="1" w:lastRow="0" w:firstColumn="1" w:lastColumn="0" w:noHBand="0" w:noVBand="1"/>
      </w:tblPr>
      <w:tblGrid>
        <w:gridCol w:w="3630"/>
        <w:gridCol w:w="2553"/>
        <w:gridCol w:w="707"/>
      </w:tblGrid>
      <w:tr w:rsidR="003F2F89" w:rsidRPr="009962DF" w:rsidTr="00004BC7">
        <w:trPr>
          <w:cantSplit/>
        </w:trPr>
        <w:tc>
          <w:tcPr>
            <w:tcW w:w="4487" w:type="pct"/>
            <w:gridSpan w:val="2"/>
            <w:tcBorders>
              <w:bottom w:val="single" w:sz="4" w:space="0" w:color="auto"/>
            </w:tcBorders>
          </w:tcPr>
          <w:p w:rsidR="003F2F89" w:rsidRPr="009962DF" w:rsidRDefault="003F2F89" w:rsidP="00004BC7">
            <w:pPr>
              <w:rPr>
                <w:b/>
                <w:sz w:val="20"/>
                <w:szCs w:val="20"/>
              </w:rPr>
            </w:pPr>
            <w:r w:rsidRPr="009962DF">
              <w:rPr>
                <w:b/>
                <w:sz w:val="20"/>
                <w:szCs w:val="20"/>
              </w:rPr>
              <w:t>Variables and response categories</w:t>
            </w:r>
          </w:p>
        </w:tc>
        <w:tc>
          <w:tcPr>
            <w:tcW w:w="513" w:type="pct"/>
            <w:tcBorders>
              <w:bottom w:val="single" w:sz="4" w:space="0" w:color="auto"/>
            </w:tcBorders>
          </w:tcPr>
          <w:p w:rsidR="003F2F89" w:rsidRPr="009962DF" w:rsidRDefault="003F2F89" w:rsidP="00004BC7">
            <w:pPr>
              <w:rPr>
                <w:b/>
                <w:i/>
                <w:sz w:val="20"/>
                <w:szCs w:val="20"/>
              </w:rPr>
            </w:pPr>
            <w:r w:rsidRPr="009962DF">
              <w:rPr>
                <w:b/>
                <w:i/>
                <w:sz w:val="20"/>
                <w:szCs w:val="20"/>
              </w:rPr>
              <w:t>n</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Gender</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Male</w:t>
            </w:r>
          </w:p>
        </w:tc>
        <w:tc>
          <w:tcPr>
            <w:tcW w:w="513" w:type="pct"/>
            <w:tcBorders>
              <w:bottom w:val="nil"/>
            </w:tcBorders>
          </w:tcPr>
          <w:p w:rsidR="003F2F89" w:rsidRPr="009962DF" w:rsidRDefault="003F2F89" w:rsidP="00004BC7">
            <w:pPr>
              <w:rPr>
                <w:sz w:val="20"/>
                <w:szCs w:val="20"/>
              </w:rPr>
            </w:pPr>
            <w:r w:rsidRPr="009962DF">
              <w:rPr>
                <w:sz w:val="20"/>
                <w:szCs w:val="20"/>
              </w:rPr>
              <w:t>458</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Female</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542</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Education</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Incomplete secondary</w:t>
            </w:r>
          </w:p>
        </w:tc>
        <w:tc>
          <w:tcPr>
            <w:tcW w:w="513" w:type="pct"/>
            <w:tcBorders>
              <w:bottom w:val="nil"/>
            </w:tcBorders>
          </w:tcPr>
          <w:p w:rsidR="003F2F89" w:rsidRPr="009962DF" w:rsidRDefault="003F2F89" w:rsidP="00004BC7">
            <w:pPr>
              <w:rPr>
                <w:sz w:val="20"/>
                <w:szCs w:val="20"/>
              </w:rPr>
            </w:pPr>
            <w:r w:rsidRPr="009962DF">
              <w:rPr>
                <w:sz w:val="20"/>
                <w:szCs w:val="20"/>
              </w:rPr>
              <w:t>67</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Secondary</w:t>
            </w:r>
          </w:p>
        </w:tc>
        <w:tc>
          <w:tcPr>
            <w:tcW w:w="513" w:type="pct"/>
            <w:tcBorders>
              <w:top w:val="nil"/>
              <w:bottom w:val="nil"/>
            </w:tcBorders>
          </w:tcPr>
          <w:p w:rsidR="003F2F89" w:rsidRPr="009962DF" w:rsidRDefault="003F2F89" w:rsidP="00004BC7">
            <w:pPr>
              <w:rPr>
                <w:sz w:val="20"/>
                <w:szCs w:val="20"/>
              </w:rPr>
            </w:pPr>
            <w:r w:rsidRPr="009962DF">
              <w:rPr>
                <w:sz w:val="20"/>
                <w:szCs w:val="20"/>
              </w:rPr>
              <w:t>609</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Higher</w:t>
            </w:r>
          </w:p>
        </w:tc>
        <w:tc>
          <w:tcPr>
            <w:tcW w:w="513" w:type="pct"/>
            <w:tcBorders>
              <w:top w:val="nil"/>
              <w:bottom w:val="nil"/>
            </w:tcBorders>
          </w:tcPr>
          <w:p w:rsidR="003F2F89" w:rsidRPr="009962DF" w:rsidRDefault="003F2F89" w:rsidP="00004BC7">
            <w:pPr>
              <w:rPr>
                <w:sz w:val="20"/>
                <w:szCs w:val="20"/>
              </w:rPr>
            </w:pPr>
            <w:r w:rsidRPr="009962DF">
              <w:rPr>
                <w:sz w:val="20"/>
                <w:szCs w:val="20"/>
              </w:rPr>
              <w:t>321</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3</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Income</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Lowest</w:t>
            </w:r>
          </w:p>
        </w:tc>
        <w:tc>
          <w:tcPr>
            <w:tcW w:w="513" w:type="pct"/>
            <w:tcBorders>
              <w:bottom w:val="nil"/>
            </w:tcBorders>
          </w:tcPr>
          <w:p w:rsidR="003F2F89" w:rsidRPr="009962DF" w:rsidRDefault="003F2F89" w:rsidP="00004BC7">
            <w:pPr>
              <w:rPr>
                <w:sz w:val="20"/>
                <w:szCs w:val="20"/>
              </w:rPr>
            </w:pPr>
            <w:r w:rsidRPr="009962DF">
              <w:rPr>
                <w:sz w:val="20"/>
                <w:szCs w:val="20"/>
              </w:rPr>
              <w:t>171</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Low</w:t>
            </w:r>
          </w:p>
        </w:tc>
        <w:tc>
          <w:tcPr>
            <w:tcW w:w="513" w:type="pct"/>
            <w:tcBorders>
              <w:top w:val="nil"/>
              <w:bottom w:val="nil"/>
            </w:tcBorders>
          </w:tcPr>
          <w:p w:rsidR="003F2F89" w:rsidRPr="009962DF" w:rsidRDefault="003F2F89" w:rsidP="00004BC7">
            <w:pPr>
              <w:rPr>
                <w:sz w:val="20"/>
                <w:szCs w:val="20"/>
              </w:rPr>
            </w:pPr>
            <w:r w:rsidRPr="009962DF">
              <w:rPr>
                <w:sz w:val="20"/>
                <w:szCs w:val="20"/>
              </w:rPr>
              <w:t>383</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Middle</w:t>
            </w:r>
          </w:p>
        </w:tc>
        <w:tc>
          <w:tcPr>
            <w:tcW w:w="513" w:type="pct"/>
            <w:tcBorders>
              <w:top w:val="nil"/>
              <w:bottom w:val="nil"/>
            </w:tcBorders>
          </w:tcPr>
          <w:p w:rsidR="003F2F89" w:rsidRPr="009962DF" w:rsidRDefault="003F2F89" w:rsidP="00004BC7">
            <w:pPr>
              <w:rPr>
                <w:sz w:val="20"/>
                <w:szCs w:val="20"/>
              </w:rPr>
            </w:pPr>
            <w:r w:rsidRPr="009962DF">
              <w:rPr>
                <w:sz w:val="20"/>
                <w:szCs w:val="20"/>
              </w:rPr>
              <w:t>352</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Higher</w:t>
            </w:r>
          </w:p>
        </w:tc>
        <w:tc>
          <w:tcPr>
            <w:tcW w:w="513" w:type="pct"/>
            <w:tcBorders>
              <w:top w:val="nil"/>
              <w:bottom w:val="nil"/>
            </w:tcBorders>
          </w:tcPr>
          <w:p w:rsidR="003F2F89" w:rsidRPr="009962DF" w:rsidRDefault="003F2F89" w:rsidP="00004BC7">
            <w:pPr>
              <w:rPr>
                <w:sz w:val="20"/>
                <w:szCs w:val="20"/>
              </w:rPr>
            </w:pPr>
            <w:r w:rsidRPr="009962DF">
              <w:rPr>
                <w:sz w:val="20"/>
                <w:szCs w:val="20"/>
              </w:rPr>
              <w:t>77</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17</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Settlement type</w:t>
            </w:r>
          </w:p>
        </w:tc>
        <w:tc>
          <w:tcPr>
            <w:tcW w:w="1853" w:type="pct"/>
            <w:tcBorders>
              <w:left w:val="nil"/>
              <w:bottom w:val="nil"/>
            </w:tcBorders>
          </w:tcPr>
          <w:p w:rsidR="003F2F89" w:rsidRPr="009962DF" w:rsidRDefault="003F2F89" w:rsidP="00004BC7">
            <w:pPr>
              <w:jc w:val="right"/>
              <w:rPr>
                <w:sz w:val="20"/>
                <w:szCs w:val="20"/>
              </w:rPr>
            </w:pPr>
            <w:r>
              <w:rPr>
                <w:sz w:val="20"/>
                <w:szCs w:val="20"/>
              </w:rPr>
              <w:t>Ode</w:t>
            </w:r>
            <w:r w:rsidRPr="009962DF">
              <w:rPr>
                <w:sz w:val="20"/>
                <w:szCs w:val="20"/>
              </w:rPr>
              <w:t>sa</w:t>
            </w:r>
          </w:p>
        </w:tc>
        <w:tc>
          <w:tcPr>
            <w:tcW w:w="513" w:type="pct"/>
            <w:tcBorders>
              <w:bottom w:val="nil"/>
            </w:tcBorders>
          </w:tcPr>
          <w:p w:rsidR="003F2F89" w:rsidRPr="009962DF" w:rsidRDefault="003F2F89" w:rsidP="00004BC7">
            <w:pPr>
              <w:rPr>
                <w:sz w:val="20"/>
                <w:szCs w:val="20"/>
              </w:rPr>
            </w:pPr>
            <w:r w:rsidRPr="009962DF">
              <w:rPr>
                <w:sz w:val="20"/>
                <w:szCs w:val="20"/>
              </w:rPr>
              <w:t>441</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Other urban settlement</w:t>
            </w:r>
          </w:p>
        </w:tc>
        <w:tc>
          <w:tcPr>
            <w:tcW w:w="513" w:type="pct"/>
            <w:tcBorders>
              <w:top w:val="nil"/>
              <w:bottom w:val="nil"/>
            </w:tcBorders>
          </w:tcPr>
          <w:p w:rsidR="003F2F89" w:rsidRPr="009962DF" w:rsidRDefault="003F2F89" w:rsidP="00004BC7">
            <w:pPr>
              <w:rPr>
                <w:sz w:val="20"/>
                <w:szCs w:val="20"/>
              </w:rPr>
            </w:pPr>
            <w:r w:rsidRPr="009962DF">
              <w:rPr>
                <w:sz w:val="20"/>
                <w:szCs w:val="20"/>
              </w:rPr>
              <w:t>242</w:t>
            </w:r>
          </w:p>
        </w:tc>
      </w:tr>
      <w:tr w:rsidR="003F2F89" w:rsidRPr="009962DF" w:rsidTr="00004BC7">
        <w:trPr>
          <w:cantSplit/>
        </w:trPr>
        <w:tc>
          <w:tcPr>
            <w:tcW w:w="2634" w:type="pct"/>
            <w:tcBorders>
              <w:top w:val="nil"/>
              <w:right w:val="nil"/>
            </w:tcBorders>
          </w:tcPr>
          <w:p w:rsidR="003F2F89" w:rsidRPr="009962DF" w:rsidRDefault="003F2F89" w:rsidP="00004BC7">
            <w:pPr>
              <w:rPr>
                <w:sz w:val="20"/>
                <w:szCs w:val="20"/>
              </w:rPr>
            </w:pPr>
          </w:p>
        </w:tc>
        <w:tc>
          <w:tcPr>
            <w:tcW w:w="1853" w:type="pct"/>
            <w:tcBorders>
              <w:top w:val="nil"/>
              <w:left w:val="nil"/>
            </w:tcBorders>
          </w:tcPr>
          <w:p w:rsidR="003F2F89" w:rsidRPr="009962DF" w:rsidRDefault="003F2F89" w:rsidP="00004BC7">
            <w:pPr>
              <w:jc w:val="right"/>
              <w:rPr>
                <w:sz w:val="20"/>
                <w:szCs w:val="20"/>
              </w:rPr>
            </w:pPr>
            <w:r w:rsidRPr="009962DF">
              <w:rPr>
                <w:sz w:val="20"/>
                <w:szCs w:val="20"/>
              </w:rPr>
              <w:t>Village</w:t>
            </w:r>
          </w:p>
        </w:tc>
        <w:tc>
          <w:tcPr>
            <w:tcW w:w="513" w:type="pct"/>
            <w:tcBorders>
              <w:top w:val="nil"/>
            </w:tcBorders>
          </w:tcPr>
          <w:p w:rsidR="003F2F89" w:rsidRPr="009962DF" w:rsidRDefault="003F2F89" w:rsidP="00004BC7">
            <w:pPr>
              <w:rPr>
                <w:sz w:val="20"/>
                <w:szCs w:val="20"/>
              </w:rPr>
            </w:pPr>
            <w:r w:rsidRPr="009962DF">
              <w:rPr>
                <w:sz w:val="20"/>
                <w:szCs w:val="20"/>
              </w:rPr>
              <w:t>317</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Birthplace</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Ukraine</w:t>
            </w:r>
          </w:p>
        </w:tc>
        <w:tc>
          <w:tcPr>
            <w:tcW w:w="513" w:type="pct"/>
            <w:tcBorders>
              <w:bottom w:val="nil"/>
            </w:tcBorders>
          </w:tcPr>
          <w:p w:rsidR="003F2F89" w:rsidRPr="009962DF" w:rsidRDefault="003F2F89" w:rsidP="00004BC7">
            <w:pPr>
              <w:rPr>
                <w:sz w:val="20"/>
                <w:szCs w:val="20"/>
              </w:rPr>
            </w:pPr>
            <w:r w:rsidRPr="009962DF">
              <w:rPr>
                <w:sz w:val="20"/>
                <w:szCs w:val="20"/>
              </w:rPr>
              <w:t>890</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Russia</w:t>
            </w:r>
          </w:p>
        </w:tc>
        <w:tc>
          <w:tcPr>
            <w:tcW w:w="513" w:type="pct"/>
            <w:tcBorders>
              <w:top w:val="nil"/>
              <w:bottom w:val="nil"/>
            </w:tcBorders>
          </w:tcPr>
          <w:p w:rsidR="003F2F89" w:rsidRPr="009962DF" w:rsidRDefault="003F2F89" w:rsidP="00004BC7">
            <w:pPr>
              <w:rPr>
                <w:sz w:val="20"/>
                <w:szCs w:val="20"/>
              </w:rPr>
            </w:pPr>
            <w:r w:rsidRPr="009962DF">
              <w:rPr>
                <w:sz w:val="20"/>
                <w:szCs w:val="20"/>
              </w:rPr>
              <w:t>62</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Other</w:t>
            </w:r>
          </w:p>
        </w:tc>
        <w:tc>
          <w:tcPr>
            <w:tcW w:w="513" w:type="pct"/>
            <w:tcBorders>
              <w:top w:val="nil"/>
              <w:bottom w:val="nil"/>
            </w:tcBorders>
          </w:tcPr>
          <w:p w:rsidR="003F2F89" w:rsidRPr="009962DF" w:rsidRDefault="003F2F89" w:rsidP="00004BC7">
            <w:pPr>
              <w:rPr>
                <w:sz w:val="20"/>
                <w:szCs w:val="20"/>
              </w:rPr>
            </w:pPr>
            <w:r w:rsidRPr="009962DF">
              <w:rPr>
                <w:sz w:val="20"/>
                <w:szCs w:val="20"/>
              </w:rPr>
              <w:t>43</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5</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Lived in Russia</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Yes</w:t>
            </w:r>
          </w:p>
        </w:tc>
        <w:tc>
          <w:tcPr>
            <w:tcW w:w="513" w:type="pct"/>
            <w:tcBorders>
              <w:bottom w:val="nil"/>
            </w:tcBorders>
          </w:tcPr>
          <w:p w:rsidR="003F2F89" w:rsidRPr="009962DF" w:rsidRDefault="003F2F89" w:rsidP="00004BC7">
            <w:pPr>
              <w:rPr>
                <w:sz w:val="20"/>
                <w:szCs w:val="20"/>
              </w:rPr>
            </w:pPr>
            <w:r w:rsidRPr="009962DF">
              <w:rPr>
                <w:sz w:val="20"/>
                <w:szCs w:val="20"/>
              </w:rPr>
              <w:t>43</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(for at least 6 months in past 25 years)</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No</w:t>
            </w:r>
          </w:p>
        </w:tc>
        <w:tc>
          <w:tcPr>
            <w:tcW w:w="513" w:type="pct"/>
            <w:tcBorders>
              <w:top w:val="nil"/>
              <w:bottom w:val="nil"/>
            </w:tcBorders>
          </w:tcPr>
          <w:p w:rsidR="003F2F89" w:rsidRPr="009962DF" w:rsidRDefault="003F2F89" w:rsidP="00004BC7">
            <w:pPr>
              <w:rPr>
                <w:sz w:val="20"/>
                <w:szCs w:val="20"/>
              </w:rPr>
            </w:pPr>
            <w:r w:rsidRPr="009962DF">
              <w:rPr>
                <w:sz w:val="20"/>
                <w:szCs w:val="20"/>
              </w:rPr>
              <w:t>948</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9</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Pr>
                <w:sz w:val="20"/>
                <w:szCs w:val="20"/>
              </w:rPr>
              <w:t>Friends or r</w:t>
            </w:r>
            <w:r w:rsidRPr="009962DF">
              <w:rPr>
                <w:sz w:val="20"/>
                <w:szCs w:val="20"/>
              </w:rPr>
              <w:t>elatives in Russia</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Yes</w:t>
            </w:r>
          </w:p>
        </w:tc>
        <w:tc>
          <w:tcPr>
            <w:tcW w:w="513" w:type="pct"/>
            <w:tcBorders>
              <w:bottom w:val="nil"/>
            </w:tcBorders>
          </w:tcPr>
          <w:p w:rsidR="003F2F89" w:rsidRPr="009962DF" w:rsidRDefault="003F2F89" w:rsidP="00004BC7">
            <w:pPr>
              <w:rPr>
                <w:sz w:val="20"/>
                <w:szCs w:val="20"/>
              </w:rPr>
            </w:pPr>
            <w:r w:rsidRPr="009962DF">
              <w:rPr>
                <w:sz w:val="20"/>
                <w:szCs w:val="20"/>
              </w:rPr>
              <w:t>246</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(with whom in regular contact)</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No</w:t>
            </w:r>
          </w:p>
        </w:tc>
        <w:tc>
          <w:tcPr>
            <w:tcW w:w="513" w:type="pct"/>
            <w:tcBorders>
              <w:top w:val="nil"/>
              <w:bottom w:val="nil"/>
            </w:tcBorders>
          </w:tcPr>
          <w:p w:rsidR="003F2F89" w:rsidRPr="009962DF" w:rsidRDefault="003F2F89" w:rsidP="00004BC7">
            <w:pPr>
              <w:rPr>
                <w:sz w:val="20"/>
                <w:szCs w:val="20"/>
              </w:rPr>
            </w:pPr>
            <w:r w:rsidRPr="009962DF">
              <w:rPr>
                <w:sz w:val="20"/>
                <w:szCs w:val="20"/>
              </w:rPr>
              <w:t>746</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8</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Travels regularly to Russia</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Yes</w:t>
            </w:r>
          </w:p>
        </w:tc>
        <w:tc>
          <w:tcPr>
            <w:tcW w:w="513" w:type="pct"/>
            <w:tcBorders>
              <w:bottom w:val="nil"/>
            </w:tcBorders>
          </w:tcPr>
          <w:p w:rsidR="003F2F89" w:rsidRPr="009962DF" w:rsidRDefault="003F2F89" w:rsidP="00004BC7">
            <w:pPr>
              <w:rPr>
                <w:sz w:val="20"/>
                <w:szCs w:val="20"/>
              </w:rPr>
            </w:pPr>
            <w:r w:rsidRPr="009962DF">
              <w:rPr>
                <w:sz w:val="20"/>
                <w:szCs w:val="20"/>
              </w:rPr>
              <w:t>34</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(at least twice per year)</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No</w:t>
            </w:r>
          </w:p>
        </w:tc>
        <w:tc>
          <w:tcPr>
            <w:tcW w:w="513" w:type="pct"/>
            <w:tcBorders>
              <w:top w:val="nil"/>
              <w:bottom w:val="nil"/>
            </w:tcBorders>
          </w:tcPr>
          <w:p w:rsidR="003F2F89" w:rsidRPr="009962DF" w:rsidRDefault="003F2F89" w:rsidP="00004BC7">
            <w:pPr>
              <w:rPr>
                <w:sz w:val="20"/>
                <w:szCs w:val="20"/>
              </w:rPr>
            </w:pPr>
            <w:r w:rsidRPr="009962DF">
              <w:rPr>
                <w:sz w:val="20"/>
                <w:szCs w:val="20"/>
              </w:rPr>
              <w:t>955</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11</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Lived in ‘West’</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Yes</w:t>
            </w:r>
          </w:p>
        </w:tc>
        <w:tc>
          <w:tcPr>
            <w:tcW w:w="513" w:type="pct"/>
            <w:tcBorders>
              <w:bottom w:val="nil"/>
            </w:tcBorders>
          </w:tcPr>
          <w:p w:rsidR="003F2F89" w:rsidRPr="009962DF" w:rsidRDefault="003F2F89" w:rsidP="00004BC7">
            <w:pPr>
              <w:rPr>
                <w:sz w:val="20"/>
                <w:szCs w:val="20"/>
              </w:rPr>
            </w:pPr>
            <w:r w:rsidRPr="009962DF">
              <w:rPr>
                <w:sz w:val="20"/>
                <w:szCs w:val="20"/>
              </w:rPr>
              <w:t>29</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(for at least 6 months in past 25 years)</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No</w:t>
            </w:r>
          </w:p>
        </w:tc>
        <w:tc>
          <w:tcPr>
            <w:tcW w:w="513" w:type="pct"/>
            <w:tcBorders>
              <w:top w:val="nil"/>
              <w:bottom w:val="nil"/>
            </w:tcBorders>
          </w:tcPr>
          <w:p w:rsidR="003F2F89" w:rsidRPr="009962DF" w:rsidRDefault="003F2F89" w:rsidP="00004BC7">
            <w:pPr>
              <w:rPr>
                <w:sz w:val="20"/>
                <w:szCs w:val="20"/>
              </w:rPr>
            </w:pPr>
            <w:r w:rsidRPr="009962DF">
              <w:rPr>
                <w:sz w:val="20"/>
                <w:szCs w:val="20"/>
              </w:rPr>
              <w:t>962</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9</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Pr>
                <w:sz w:val="20"/>
                <w:szCs w:val="20"/>
              </w:rPr>
              <w:t>Friends or r</w:t>
            </w:r>
            <w:r w:rsidRPr="009962DF">
              <w:rPr>
                <w:sz w:val="20"/>
                <w:szCs w:val="20"/>
              </w:rPr>
              <w:t>elatives in ‘West’</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Yes</w:t>
            </w:r>
          </w:p>
        </w:tc>
        <w:tc>
          <w:tcPr>
            <w:tcW w:w="513" w:type="pct"/>
            <w:tcBorders>
              <w:bottom w:val="nil"/>
            </w:tcBorders>
          </w:tcPr>
          <w:p w:rsidR="003F2F89" w:rsidRPr="009962DF" w:rsidRDefault="003F2F89" w:rsidP="00004BC7">
            <w:pPr>
              <w:rPr>
                <w:sz w:val="20"/>
                <w:szCs w:val="20"/>
              </w:rPr>
            </w:pPr>
            <w:r w:rsidRPr="009962DF">
              <w:rPr>
                <w:sz w:val="20"/>
                <w:szCs w:val="20"/>
              </w:rPr>
              <w:t>152</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(with whom in regular contact)</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No</w:t>
            </w:r>
          </w:p>
        </w:tc>
        <w:tc>
          <w:tcPr>
            <w:tcW w:w="513" w:type="pct"/>
            <w:tcBorders>
              <w:top w:val="nil"/>
              <w:bottom w:val="nil"/>
            </w:tcBorders>
          </w:tcPr>
          <w:p w:rsidR="003F2F89" w:rsidRPr="009962DF" w:rsidRDefault="003F2F89" w:rsidP="00004BC7">
            <w:pPr>
              <w:rPr>
                <w:sz w:val="20"/>
                <w:szCs w:val="20"/>
              </w:rPr>
            </w:pPr>
            <w:r w:rsidRPr="009962DF">
              <w:rPr>
                <w:sz w:val="20"/>
                <w:szCs w:val="20"/>
              </w:rPr>
              <w:t>840</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8</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Travels to ‘West’</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Yes</w:t>
            </w:r>
          </w:p>
        </w:tc>
        <w:tc>
          <w:tcPr>
            <w:tcW w:w="513" w:type="pct"/>
            <w:tcBorders>
              <w:bottom w:val="nil"/>
            </w:tcBorders>
          </w:tcPr>
          <w:p w:rsidR="003F2F89" w:rsidRPr="009962DF" w:rsidRDefault="003F2F89" w:rsidP="00004BC7">
            <w:pPr>
              <w:rPr>
                <w:sz w:val="20"/>
                <w:szCs w:val="20"/>
              </w:rPr>
            </w:pPr>
            <w:r w:rsidRPr="009962DF">
              <w:rPr>
                <w:sz w:val="20"/>
                <w:szCs w:val="20"/>
              </w:rPr>
              <w:t>36</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(at least twice per year)</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No</w:t>
            </w:r>
          </w:p>
        </w:tc>
        <w:tc>
          <w:tcPr>
            <w:tcW w:w="513" w:type="pct"/>
            <w:tcBorders>
              <w:top w:val="nil"/>
              <w:bottom w:val="nil"/>
            </w:tcBorders>
          </w:tcPr>
          <w:p w:rsidR="003F2F89" w:rsidRPr="009962DF" w:rsidRDefault="003F2F89" w:rsidP="00004BC7">
            <w:pPr>
              <w:rPr>
                <w:sz w:val="20"/>
                <w:szCs w:val="20"/>
              </w:rPr>
            </w:pPr>
            <w:r w:rsidRPr="009962DF">
              <w:rPr>
                <w:sz w:val="20"/>
                <w:szCs w:val="20"/>
              </w:rPr>
              <w:t>953</w:t>
            </w:r>
          </w:p>
        </w:tc>
      </w:tr>
      <w:tr w:rsidR="003F2F89" w:rsidRPr="009962DF" w:rsidTr="00004BC7">
        <w:trPr>
          <w:cantSplit/>
        </w:trPr>
        <w:tc>
          <w:tcPr>
            <w:tcW w:w="2634" w:type="pct"/>
            <w:tcBorders>
              <w:top w:val="nil"/>
              <w:right w:val="nil"/>
            </w:tcBorders>
          </w:tcPr>
          <w:p w:rsidR="003F2F89" w:rsidRPr="009962DF" w:rsidRDefault="003F2F89" w:rsidP="00004BC7">
            <w:pPr>
              <w:rPr>
                <w:sz w:val="20"/>
                <w:szCs w:val="20"/>
              </w:rPr>
            </w:pPr>
          </w:p>
        </w:tc>
        <w:tc>
          <w:tcPr>
            <w:tcW w:w="1853" w:type="pct"/>
            <w:tcBorders>
              <w:top w:val="nil"/>
              <w:left w:val="nil"/>
            </w:tcBorders>
          </w:tcPr>
          <w:p w:rsidR="003F2F89" w:rsidRPr="009962DF" w:rsidRDefault="003F2F89" w:rsidP="00004BC7">
            <w:pPr>
              <w:jc w:val="right"/>
              <w:rPr>
                <w:sz w:val="20"/>
                <w:szCs w:val="20"/>
              </w:rPr>
            </w:pPr>
            <w:r w:rsidRPr="009962DF">
              <w:rPr>
                <w:sz w:val="20"/>
                <w:szCs w:val="20"/>
              </w:rPr>
              <w:t>NA</w:t>
            </w:r>
          </w:p>
        </w:tc>
        <w:tc>
          <w:tcPr>
            <w:tcW w:w="513" w:type="pct"/>
            <w:tcBorders>
              <w:top w:val="nil"/>
            </w:tcBorders>
          </w:tcPr>
          <w:p w:rsidR="003F2F89" w:rsidRPr="009962DF" w:rsidRDefault="003F2F89" w:rsidP="00004BC7">
            <w:pPr>
              <w:rPr>
                <w:sz w:val="20"/>
                <w:szCs w:val="20"/>
              </w:rPr>
            </w:pPr>
            <w:r w:rsidRPr="009962DF">
              <w:rPr>
                <w:sz w:val="20"/>
                <w:szCs w:val="20"/>
              </w:rPr>
              <w:t>11</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lastRenderedPageBreak/>
              <w:t>Religious attendance</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None</w:t>
            </w:r>
          </w:p>
        </w:tc>
        <w:tc>
          <w:tcPr>
            <w:tcW w:w="513" w:type="pct"/>
            <w:tcBorders>
              <w:bottom w:val="nil"/>
            </w:tcBorders>
          </w:tcPr>
          <w:p w:rsidR="003F2F89" w:rsidRPr="009962DF" w:rsidRDefault="003F2F89" w:rsidP="00004BC7">
            <w:pPr>
              <w:rPr>
                <w:sz w:val="20"/>
                <w:szCs w:val="20"/>
              </w:rPr>
            </w:pPr>
            <w:r w:rsidRPr="009962DF">
              <w:rPr>
                <w:sz w:val="20"/>
                <w:szCs w:val="20"/>
              </w:rPr>
              <w:t>644</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(at least once per month)</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ROCMP</w:t>
            </w:r>
          </w:p>
        </w:tc>
        <w:tc>
          <w:tcPr>
            <w:tcW w:w="513" w:type="pct"/>
            <w:tcBorders>
              <w:top w:val="nil"/>
              <w:bottom w:val="nil"/>
            </w:tcBorders>
          </w:tcPr>
          <w:p w:rsidR="003F2F89" w:rsidRPr="009962DF" w:rsidRDefault="003F2F89" w:rsidP="00004BC7">
            <w:pPr>
              <w:rPr>
                <w:sz w:val="20"/>
                <w:szCs w:val="20"/>
              </w:rPr>
            </w:pPr>
            <w:r w:rsidRPr="009962DF">
              <w:rPr>
                <w:sz w:val="20"/>
                <w:szCs w:val="20"/>
              </w:rPr>
              <w:t>189</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Other</w:t>
            </w:r>
          </w:p>
        </w:tc>
        <w:tc>
          <w:tcPr>
            <w:tcW w:w="513" w:type="pct"/>
            <w:tcBorders>
              <w:top w:val="nil"/>
              <w:bottom w:val="nil"/>
            </w:tcBorders>
          </w:tcPr>
          <w:p w:rsidR="003F2F89" w:rsidRPr="009962DF" w:rsidRDefault="003F2F89" w:rsidP="00004BC7">
            <w:pPr>
              <w:rPr>
                <w:sz w:val="20"/>
                <w:szCs w:val="20"/>
              </w:rPr>
            </w:pPr>
            <w:r w:rsidRPr="009962DF">
              <w:rPr>
                <w:sz w:val="20"/>
                <w:szCs w:val="20"/>
              </w:rPr>
              <w:t>125</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42</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Discusses foreign affairs</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Never/rarely</w:t>
            </w:r>
          </w:p>
        </w:tc>
        <w:tc>
          <w:tcPr>
            <w:tcW w:w="513" w:type="pct"/>
            <w:tcBorders>
              <w:bottom w:val="nil"/>
            </w:tcBorders>
          </w:tcPr>
          <w:p w:rsidR="003F2F89" w:rsidRPr="009962DF" w:rsidRDefault="003F2F89" w:rsidP="00004BC7">
            <w:pPr>
              <w:rPr>
                <w:sz w:val="20"/>
                <w:szCs w:val="20"/>
              </w:rPr>
            </w:pPr>
            <w:r w:rsidRPr="009962DF">
              <w:rPr>
                <w:sz w:val="20"/>
                <w:szCs w:val="20"/>
              </w:rPr>
              <w:t>406</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Sometimes</w:t>
            </w:r>
          </w:p>
        </w:tc>
        <w:tc>
          <w:tcPr>
            <w:tcW w:w="513" w:type="pct"/>
            <w:tcBorders>
              <w:top w:val="nil"/>
              <w:bottom w:val="nil"/>
            </w:tcBorders>
          </w:tcPr>
          <w:p w:rsidR="003F2F89" w:rsidRPr="009962DF" w:rsidRDefault="003F2F89" w:rsidP="00004BC7">
            <w:pPr>
              <w:rPr>
                <w:sz w:val="20"/>
                <w:szCs w:val="20"/>
              </w:rPr>
            </w:pPr>
            <w:r w:rsidRPr="009962DF">
              <w:rPr>
                <w:sz w:val="20"/>
                <w:szCs w:val="20"/>
              </w:rPr>
              <w:t>290</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Often</w:t>
            </w:r>
          </w:p>
        </w:tc>
        <w:tc>
          <w:tcPr>
            <w:tcW w:w="513" w:type="pct"/>
            <w:tcBorders>
              <w:top w:val="nil"/>
              <w:bottom w:val="nil"/>
            </w:tcBorders>
          </w:tcPr>
          <w:p w:rsidR="003F2F89" w:rsidRPr="009962DF" w:rsidRDefault="003F2F89" w:rsidP="00004BC7">
            <w:pPr>
              <w:rPr>
                <w:sz w:val="20"/>
                <w:szCs w:val="20"/>
              </w:rPr>
            </w:pPr>
            <w:r w:rsidRPr="009962DF">
              <w:rPr>
                <w:sz w:val="20"/>
                <w:szCs w:val="20"/>
              </w:rPr>
              <w:t>277</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27</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Prefers Russian-language broadcasts</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Yes</w:t>
            </w:r>
          </w:p>
        </w:tc>
        <w:tc>
          <w:tcPr>
            <w:tcW w:w="513" w:type="pct"/>
            <w:tcBorders>
              <w:bottom w:val="nil"/>
            </w:tcBorders>
          </w:tcPr>
          <w:p w:rsidR="003F2F89" w:rsidRPr="009962DF" w:rsidRDefault="003F2F89" w:rsidP="00004BC7">
            <w:pPr>
              <w:rPr>
                <w:sz w:val="20"/>
                <w:szCs w:val="20"/>
              </w:rPr>
            </w:pPr>
            <w:r w:rsidRPr="009962DF">
              <w:rPr>
                <w:sz w:val="20"/>
                <w:szCs w:val="20"/>
              </w:rPr>
              <w:t>390</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(over Ukrainian-language or both)</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No</w:t>
            </w:r>
          </w:p>
        </w:tc>
        <w:tc>
          <w:tcPr>
            <w:tcW w:w="513" w:type="pct"/>
            <w:tcBorders>
              <w:top w:val="nil"/>
              <w:bottom w:val="nil"/>
            </w:tcBorders>
          </w:tcPr>
          <w:p w:rsidR="003F2F89" w:rsidRPr="009962DF" w:rsidRDefault="003F2F89" w:rsidP="00004BC7">
            <w:pPr>
              <w:rPr>
                <w:sz w:val="20"/>
                <w:szCs w:val="20"/>
              </w:rPr>
            </w:pPr>
            <w:r w:rsidRPr="009962DF">
              <w:rPr>
                <w:sz w:val="20"/>
                <w:szCs w:val="20"/>
              </w:rPr>
              <w:t>602</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8</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Time spent following news via</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None</w:t>
            </w:r>
          </w:p>
        </w:tc>
        <w:tc>
          <w:tcPr>
            <w:tcW w:w="513" w:type="pct"/>
            <w:tcBorders>
              <w:bottom w:val="nil"/>
            </w:tcBorders>
          </w:tcPr>
          <w:p w:rsidR="003F2F89" w:rsidRPr="009962DF" w:rsidRDefault="003F2F89" w:rsidP="00004BC7">
            <w:pPr>
              <w:rPr>
                <w:sz w:val="20"/>
                <w:szCs w:val="20"/>
              </w:rPr>
            </w:pPr>
            <w:r w:rsidRPr="009962DF">
              <w:rPr>
                <w:sz w:val="20"/>
                <w:szCs w:val="20"/>
              </w:rPr>
              <w:t>141</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television</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&lt; 1 hour</w:t>
            </w:r>
          </w:p>
        </w:tc>
        <w:tc>
          <w:tcPr>
            <w:tcW w:w="513" w:type="pct"/>
            <w:tcBorders>
              <w:top w:val="nil"/>
              <w:bottom w:val="nil"/>
            </w:tcBorders>
          </w:tcPr>
          <w:p w:rsidR="003F2F89" w:rsidRPr="009962DF" w:rsidRDefault="003F2F89" w:rsidP="00004BC7">
            <w:pPr>
              <w:rPr>
                <w:sz w:val="20"/>
                <w:szCs w:val="20"/>
              </w:rPr>
            </w:pPr>
            <w:r w:rsidRPr="009962DF">
              <w:rPr>
                <w:sz w:val="20"/>
                <w:szCs w:val="20"/>
              </w:rPr>
              <w:t>474</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&gt; 1 hour</w:t>
            </w:r>
          </w:p>
        </w:tc>
        <w:tc>
          <w:tcPr>
            <w:tcW w:w="513" w:type="pct"/>
            <w:tcBorders>
              <w:top w:val="nil"/>
              <w:bottom w:val="nil"/>
            </w:tcBorders>
          </w:tcPr>
          <w:p w:rsidR="003F2F89" w:rsidRPr="009962DF" w:rsidRDefault="003F2F89" w:rsidP="00004BC7">
            <w:pPr>
              <w:rPr>
                <w:sz w:val="20"/>
                <w:szCs w:val="20"/>
              </w:rPr>
            </w:pPr>
            <w:r w:rsidRPr="009962DF">
              <w:rPr>
                <w:sz w:val="20"/>
                <w:szCs w:val="20"/>
              </w:rPr>
              <w:t>374</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11</w:t>
            </w:r>
          </w:p>
        </w:tc>
      </w:tr>
      <w:tr w:rsidR="003F2F89" w:rsidRPr="009962DF" w:rsidTr="00004BC7">
        <w:trPr>
          <w:cantSplit/>
        </w:trPr>
        <w:tc>
          <w:tcPr>
            <w:tcW w:w="2634" w:type="pct"/>
            <w:tcBorders>
              <w:bottom w:val="nil"/>
              <w:right w:val="nil"/>
            </w:tcBorders>
          </w:tcPr>
          <w:p w:rsidR="003F2F89" w:rsidRPr="009962DF" w:rsidRDefault="003F2F89" w:rsidP="00004BC7">
            <w:pPr>
              <w:rPr>
                <w:sz w:val="20"/>
                <w:szCs w:val="20"/>
              </w:rPr>
            </w:pPr>
            <w:r w:rsidRPr="009962DF">
              <w:rPr>
                <w:sz w:val="20"/>
                <w:szCs w:val="20"/>
              </w:rPr>
              <w:t xml:space="preserve">Time spent following news via </w:t>
            </w:r>
          </w:p>
        </w:tc>
        <w:tc>
          <w:tcPr>
            <w:tcW w:w="1853" w:type="pct"/>
            <w:tcBorders>
              <w:left w:val="nil"/>
              <w:bottom w:val="nil"/>
            </w:tcBorders>
          </w:tcPr>
          <w:p w:rsidR="003F2F89" w:rsidRPr="009962DF" w:rsidRDefault="003F2F89" w:rsidP="00004BC7">
            <w:pPr>
              <w:jc w:val="right"/>
              <w:rPr>
                <w:sz w:val="20"/>
                <w:szCs w:val="20"/>
              </w:rPr>
            </w:pPr>
            <w:r w:rsidRPr="009962DF">
              <w:rPr>
                <w:sz w:val="20"/>
                <w:szCs w:val="20"/>
              </w:rPr>
              <w:t>None</w:t>
            </w:r>
          </w:p>
        </w:tc>
        <w:tc>
          <w:tcPr>
            <w:tcW w:w="513" w:type="pct"/>
            <w:tcBorders>
              <w:bottom w:val="nil"/>
            </w:tcBorders>
          </w:tcPr>
          <w:p w:rsidR="003F2F89" w:rsidRPr="009962DF" w:rsidRDefault="003F2F89" w:rsidP="00004BC7">
            <w:pPr>
              <w:rPr>
                <w:sz w:val="20"/>
                <w:szCs w:val="20"/>
              </w:rPr>
            </w:pPr>
            <w:r w:rsidRPr="009962DF">
              <w:rPr>
                <w:sz w:val="20"/>
                <w:szCs w:val="20"/>
              </w:rPr>
              <w:t>596</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r w:rsidRPr="009962DF">
              <w:rPr>
                <w:sz w:val="20"/>
                <w:szCs w:val="20"/>
              </w:rPr>
              <w:t>internet</w:t>
            </w: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 xml:space="preserve">&lt; </w:t>
            </w:r>
            <w:proofErr w:type="gramStart"/>
            <w:r w:rsidRPr="009962DF">
              <w:rPr>
                <w:sz w:val="20"/>
                <w:szCs w:val="20"/>
              </w:rPr>
              <w:t>1 hour</w:t>
            </w:r>
            <w:proofErr w:type="gramEnd"/>
            <w:r w:rsidRPr="009962DF">
              <w:rPr>
                <w:sz w:val="20"/>
                <w:szCs w:val="20"/>
              </w:rPr>
              <w:t xml:space="preserve"> daily</w:t>
            </w:r>
          </w:p>
        </w:tc>
        <w:tc>
          <w:tcPr>
            <w:tcW w:w="513" w:type="pct"/>
            <w:tcBorders>
              <w:top w:val="nil"/>
              <w:bottom w:val="nil"/>
            </w:tcBorders>
          </w:tcPr>
          <w:p w:rsidR="003F2F89" w:rsidRPr="009962DF" w:rsidRDefault="003F2F89" w:rsidP="00004BC7">
            <w:pPr>
              <w:rPr>
                <w:sz w:val="20"/>
                <w:szCs w:val="20"/>
              </w:rPr>
            </w:pPr>
            <w:r w:rsidRPr="009962DF">
              <w:rPr>
                <w:sz w:val="20"/>
                <w:szCs w:val="20"/>
              </w:rPr>
              <w:t>213</w:t>
            </w:r>
          </w:p>
        </w:tc>
      </w:tr>
      <w:tr w:rsidR="003F2F89" w:rsidRPr="009962DF" w:rsidTr="00004BC7">
        <w:trPr>
          <w:cantSplit/>
        </w:trPr>
        <w:tc>
          <w:tcPr>
            <w:tcW w:w="2634" w:type="pct"/>
            <w:tcBorders>
              <w:top w:val="nil"/>
              <w:bottom w:val="nil"/>
              <w:right w:val="nil"/>
            </w:tcBorders>
          </w:tcPr>
          <w:p w:rsidR="003F2F89" w:rsidRPr="009962DF" w:rsidRDefault="003F2F89" w:rsidP="00004BC7">
            <w:pPr>
              <w:rPr>
                <w:sz w:val="20"/>
                <w:szCs w:val="20"/>
              </w:rPr>
            </w:pPr>
          </w:p>
        </w:tc>
        <w:tc>
          <w:tcPr>
            <w:tcW w:w="1853" w:type="pct"/>
            <w:tcBorders>
              <w:top w:val="nil"/>
              <w:left w:val="nil"/>
              <w:bottom w:val="nil"/>
            </w:tcBorders>
          </w:tcPr>
          <w:p w:rsidR="003F2F89" w:rsidRPr="009962DF" w:rsidRDefault="003F2F89" w:rsidP="00004BC7">
            <w:pPr>
              <w:jc w:val="right"/>
              <w:rPr>
                <w:sz w:val="20"/>
                <w:szCs w:val="20"/>
              </w:rPr>
            </w:pPr>
            <w:r w:rsidRPr="009962DF">
              <w:rPr>
                <w:sz w:val="20"/>
                <w:szCs w:val="20"/>
              </w:rPr>
              <w:t xml:space="preserve">&gt; </w:t>
            </w:r>
            <w:proofErr w:type="gramStart"/>
            <w:r w:rsidRPr="009962DF">
              <w:rPr>
                <w:sz w:val="20"/>
                <w:szCs w:val="20"/>
              </w:rPr>
              <w:t>1 hour</w:t>
            </w:r>
            <w:proofErr w:type="gramEnd"/>
            <w:r w:rsidRPr="009962DF">
              <w:rPr>
                <w:sz w:val="20"/>
                <w:szCs w:val="20"/>
              </w:rPr>
              <w:t xml:space="preserve"> daily</w:t>
            </w:r>
          </w:p>
        </w:tc>
        <w:tc>
          <w:tcPr>
            <w:tcW w:w="513" w:type="pct"/>
            <w:tcBorders>
              <w:top w:val="nil"/>
              <w:bottom w:val="nil"/>
            </w:tcBorders>
          </w:tcPr>
          <w:p w:rsidR="003F2F89" w:rsidRPr="009962DF" w:rsidRDefault="003F2F89" w:rsidP="00004BC7">
            <w:pPr>
              <w:rPr>
                <w:sz w:val="20"/>
                <w:szCs w:val="20"/>
              </w:rPr>
            </w:pPr>
            <w:r w:rsidRPr="009962DF">
              <w:rPr>
                <w:sz w:val="20"/>
                <w:szCs w:val="20"/>
              </w:rPr>
              <w:t>184</w:t>
            </w:r>
          </w:p>
        </w:tc>
      </w:tr>
      <w:tr w:rsidR="003F2F89" w:rsidRPr="009962DF" w:rsidTr="00004BC7">
        <w:trPr>
          <w:cantSplit/>
        </w:trPr>
        <w:tc>
          <w:tcPr>
            <w:tcW w:w="2634" w:type="pct"/>
            <w:tcBorders>
              <w:top w:val="nil"/>
              <w:bottom w:val="single" w:sz="4" w:space="0" w:color="auto"/>
              <w:right w:val="nil"/>
            </w:tcBorders>
          </w:tcPr>
          <w:p w:rsidR="003F2F89" w:rsidRPr="009962DF" w:rsidRDefault="003F2F89" w:rsidP="00004BC7">
            <w:pPr>
              <w:rPr>
                <w:sz w:val="20"/>
                <w:szCs w:val="20"/>
              </w:rPr>
            </w:pPr>
          </w:p>
        </w:tc>
        <w:tc>
          <w:tcPr>
            <w:tcW w:w="1853" w:type="pct"/>
            <w:tcBorders>
              <w:top w:val="nil"/>
              <w:left w:val="nil"/>
              <w:bottom w:val="single" w:sz="4" w:space="0" w:color="auto"/>
            </w:tcBorders>
          </w:tcPr>
          <w:p w:rsidR="003F2F89" w:rsidRPr="009962DF" w:rsidRDefault="003F2F89" w:rsidP="00004BC7">
            <w:pPr>
              <w:jc w:val="right"/>
              <w:rPr>
                <w:sz w:val="20"/>
                <w:szCs w:val="20"/>
              </w:rPr>
            </w:pPr>
            <w:r w:rsidRPr="009962DF">
              <w:rPr>
                <w:sz w:val="20"/>
                <w:szCs w:val="20"/>
              </w:rPr>
              <w:t>NA</w:t>
            </w:r>
          </w:p>
        </w:tc>
        <w:tc>
          <w:tcPr>
            <w:tcW w:w="513" w:type="pct"/>
            <w:tcBorders>
              <w:top w:val="nil"/>
              <w:bottom w:val="single" w:sz="4" w:space="0" w:color="auto"/>
            </w:tcBorders>
          </w:tcPr>
          <w:p w:rsidR="003F2F89" w:rsidRPr="009962DF" w:rsidRDefault="003F2F89" w:rsidP="00004BC7">
            <w:pPr>
              <w:rPr>
                <w:sz w:val="20"/>
                <w:szCs w:val="20"/>
              </w:rPr>
            </w:pPr>
            <w:r w:rsidRPr="009962DF">
              <w:rPr>
                <w:sz w:val="20"/>
                <w:szCs w:val="20"/>
              </w:rPr>
              <w:t>7</w:t>
            </w:r>
          </w:p>
        </w:tc>
      </w:tr>
    </w:tbl>
    <w:p w:rsidR="003F2F89" w:rsidRDefault="003F2F89" w:rsidP="003F2F89">
      <w:pPr>
        <w:spacing w:line="360" w:lineRule="auto"/>
      </w:pPr>
    </w:p>
    <w:p w:rsidR="00B85E45" w:rsidRDefault="00B85E45">
      <w:r>
        <w:br w:type="page"/>
      </w:r>
    </w:p>
    <w:p w:rsidR="00B85E45" w:rsidRPr="000232A0" w:rsidRDefault="00EA2E49" w:rsidP="00B85E45">
      <w:pPr>
        <w:pStyle w:val="Caption"/>
        <w:keepNext/>
        <w:rPr>
          <w:b/>
          <w:color w:val="auto"/>
          <w:sz w:val="22"/>
        </w:rPr>
      </w:pPr>
      <w:r>
        <w:rPr>
          <w:b/>
          <w:color w:val="auto"/>
          <w:sz w:val="22"/>
        </w:rPr>
        <w:lastRenderedPageBreak/>
        <w:t>Table</w:t>
      </w:r>
      <w:r w:rsidR="00B85E45" w:rsidRPr="00EA2E49">
        <w:rPr>
          <w:b/>
          <w:color w:val="auto"/>
          <w:sz w:val="22"/>
        </w:rPr>
        <w:t xml:space="preserve"> </w:t>
      </w:r>
      <w:r w:rsidR="006840D5">
        <w:rPr>
          <w:b/>
          <w:color w:val="auto"/>
          <w:sz w:val="22"/>
        </w:rPr>
        <w:t>3</w:t>
      </w:r>
      <w:r w:rsidR="00B85E45" w:rsidRPr="00EA2E49">
        <w:rPr>
          <w:b/>
          <w:color w:val="auto"/>
          <w:sz w:val="22"/>
        </w:rPr>
        <w:t xml:space="preserve">: </w:t>
      </w:r>
      <w:r>
        <w:rPr>
          <w:b/>
          <w:color w:val="auto"/>
          <w:sz w:val="22"/>
        </w:rPr>
        <w:t>Proportion of</w:t>
      </w:r>
      <w:r w:rsidR="00B85E45" w:rsidRPr="00EA2E49">
        <w:rPr>
          <w:b/>
          <w:color w:val="auto"/>
          <w:sz w:val="22"/>
        </w:rPr>
        <w:t xml:space="preserve"> Russian news sources</w:t>
      </w:r>
      <w:r w:rsidR="00924C23">
        <w:rPr>
          <w:b/>
          <w:color w:val="auto"/>
          <w:sz w:val="22"/>
        </w:rPr>
        <w:t xml:space="preserve"> (RNS), both </w:t>
      </w:r>
      <w:r w:rsidR="00EE6BC4">
        <w:rPr>
          <w:b/>
          <w:color w:val="auto"/>
          <w:sz w:val="22"/>
        </w:rPr>
        <w:t>narrowly and broadly defined</w:t>
      </w:r>
      <w:r w:rsidR="00924C23">
        <w:rPr>
          <w:b/>
          <w:color w:val="auto"/>
          <w:sz w:val="22"/>
        </w:rPr>
        <w:t>,</w:t>
      </w:r>
      <w:r w:rsidRPr="00EA2E49">
        <w:rPr>
          <w:b/>
          <w:color w:val="auto"/>
          <w:sz w:val="22"/>
        </w:rPr>
        <w:t xml:space="preserve"> </w:t>
      </w:r>
      <w:r>
        <w:rPr>
          <w:b/>
          <w:color w:val="auto"/>
          <w:sz w:val="22"/>
        </w:rPr>
        <w:t>in news media repertoire</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1327"/>
        <w:gridCol w:w="1234"/>
        <w:gridCol w:w="1234"/>
        <w:gridCol w:w="1234"/>
        <w:gridCol w:w="1234"/>
        <w:gridCol w:w="1234"/>
        <w:gridCol w:w="1235"/>
        <w:gridCol w:w="464"/>
      </w:tblGrid>
      <w:tr w:rsidR="00EE6BC4" w:rsidRPr="009962DF" w:rsidTr="00EE6BC4">
        <w:tc>
          <w:tcPr>
            <w:tcW w:w="1327" w:type="dxa"/>
          </w:tcPr>
          <w:p w:rsidR="00EE6BC4" w:rsidRPr="009962DF" w:rsidRDefault="00EE6BC4" w:rsidP="00EA2E49">
            <w:pPr>
              <w:jc w:val="center"/>
              <w:rPr>
                <w:b/>
                <w:sz w:val="20"/>
              </w:rPr>
            </w:pPr>
          </w:p>
        </w:tc>
        <w:tc>
          <w:tcPr>
            <w:tcW w:w="1234" w:type="dxa"/>
          </w:tcPr>
          <w:p w:rsidR="00EE6BC4" w:rsidRPr="009962DF" w:rsidRDefault="00EE6BC4" w:rsidP="00EA2E49">
            <w:pPr>
              <w:jc w:val="center"/>
              <w:rPr>
                <w:b/>
                <w:sz w:val="20"/>
              </w:rPr>
            </w:pPr>
            <w:r>
              <w:rPr>
                <w:b/>
                <w:sz w:val="20"/>
              </w:rPr>
              <w:t>0</w:t>
            </w:r>
          </w:p>
        </w:tc>
        <w:tc>
          <w:tcPr>
            <w:tcW w:w="1234" w:type="dxa"/>
          </w:tcPr>
          <w:p w:rsidR="00EE6BC4" w:rsidRPr="009962DF" w:rsidRDefault="00EE6BC4" w:rsidP="00924C23">
            <w:pPr>
              <w:jc w:val="center"/>
              <w:rPr>
                <w:b/>
                <w:sz w:val="20"/>
              </w:rPr>
            </w:pPr>
            <w:r>
              <w:rPr>
                <w:b/>
                <w:sz w:val="20"/>
              </w:rPr>
              <w:t xml:space="preserve">0 &lt; </w:t>
            </w:r>
            <w:r w:rsidR="00924C23">
              <w:rPr>
                <w:b/>
                <w:sz w:val="20"/>
              </w:rPr>
              <w:t>RNS</w:t>
            </w:r>
            <w:r>
              <w:rPr>
                <w:b/>
                <w:sz w:val="20"/>
              </w:rPr>
              <w:t xml:space="preserve"> &lt; 0.1</w:t>
            </w:r>
          </w:p>
        </w:tc>
        <w:tc>
          <w:tcPr>
            <w:tcW w:w="1234" w:type="dxa"/>
          </w:tcPr>
          <w:p w:rsidR="00EE6BC4" w:rsidRPr="009962DF" w:rsidRDefault="00EE6BC4" w:rsidP="00924C23">
            <w:pPr>
              <w:jc w:val="center"/>
              <w:rPr>
                <w:b/>
                <w:sz w:val="20"/>
              </w:rPr>
            </w:pPr>
            <w:r>
              <w:rPr>
                <w:b/>
                <w:sz w:val="20"/>
              </w:rPr>
              <w:t xml:space="preserve">0.1 ≤ </w:t>
            </w:r>
            <w:r w:rsidR="00924C23">
              <w:rPr>
                <w:b/>
                <w:sz w:val="20"/>
              </w:rPr>
              <w:t>RNS</w:t>
            </w:r>
            <w:r>
              <w:rPr>
                <w:b/>
                <w:sz w:val="20"/>
              </w:rPr>
              <w:t xml:space="preserve"> &lt; 0.2</w:t>
            </w:r>
          </w:p>
        </w:tc>
        <w:tc>
          <w:tcPr>
            <w:tcW w:w="1234" w:type="dxa"/>
          </w:tcPr>
          <w:p w:rsidR="00EE6BC4" w:rsidRPr="009962DF" w:rsidRDefault="00EE6BC4" w:rsidP="00924C23">
            <w:pPr>
              <w:jc w:val="center"/>
              <w:rPr>
                <w:b/>
                <w:sz w:val="20"/>
              </w:rPr>
            </w:pPr>
            <w:r>
              <w:rPr>
                <w:b/>
                <w:sz w:val="20"/>
              </w:rPr>
              <w:t xml:space="preserve">0.2 ≤ </w:t>
            </w:r>
            <w:r w:rsidR="00924C23">
              <w:rPr>
                <w:b/>
                <w:sz w:val="20"/>
              </w:rPr>
              <w:t>RNS</w:t>
            </w:r>
            <w:r>
              <w:rPr>
                <w:b/>
                <w:sz w:val="20"/>
              </w:rPr>
              <w:t xml:space="preserve"> &lt; 0.3</w:t>
            </w:r>
          </w:p>
        </w:tc>
        <w:tc>
          <w:tcPr>
            <w:tcW w:w="1234" w:type="dxa"/>
          </w:tcPr>
          <w:p w:rsidR="00EE6BC4" w:rsidRPr="009962DF" w:rsidRDefault="00EE6BC4" w:rsidP="00924C23">
            <w:pPr>
              <w:jc w:val="center"/>
              <w:rPr>
                <w:b/>
                <w:sz w:val="20"/>
              </w:rPr>
            </w:pPr>
            <w:r>
              <w:rPr>
                <w:b/>
                <w:sz w:val="20"/>
              </w:rPr>
              <w:t xml:space="preserve">0.3 ≤ </w:t>
            </w:r>
            <w:r w:rsidR="00924C23">
              <w:rPr>
                <w:b/>
                <w:sz w:val="20"/>
              </w:rPr>
              <w:t>RNS</w:t>
            </w:r>
            <w:r>
              <w:rPr>
                <w:b/>
                <w:sz w:val="20"/>
              </w:rPr>
              <w:t xml:space="preserve"> &lt; 0.4</w:t>
            </w:r>
          </w:p>
        </w:tc>
        <w:tc>
          <w:tcPr>
            <w:tcW w:w="1235" w:type="dxa"/>
          </w:tcPr>
          <w:p w:rsidR="00EE6BC4" w:rsidRPr="009962DF" w:rsidRDefault="00EE6BC4" w:rsidP="00924C23">
            <w:pPr>
              <w:jc w:val="center"/>
              <w:rPr>
                <w:b/>
                <w:sz w:val="20"/>
              </w:rPr>
            </w:pPr>
            <w:r>
              <w:rPr>
                <w:b/>
                <w:sz w:val="20"/>
              </w:rPr>
              <w:t xml:space="preserve">0.4 ≤ </w:t>
            </w:r>
            <w:r w:rsidR="00924C23">
              <w:rPr>
                <w:b/>
                <w:sz w:val="20"/>
              </w:rPr>
              <w:t>RNS</w:t>
            </w:r>
          </w:p>
        </w:tc>
        <w:tc>
          <w:tcPr>
            <w:tcW w:w="464" w:type="dxa"/>
          </w:tcPr>
          <w:p w:rsidR="00EE6BC4" w:rsidRDefault="00EE6BC4" w:rsidP="00EA2E49">
            <w:pPr>
              <w:jc w:val="center"/>
              <w:rPr>
                <w:b/>
                <w:sz w:val="20"/>
              </w:rPr>
            </w:pPr>
            <w:r>
              <w:rPr>
                <w:b/>
                <w:sz w:val="20"/>
              </w:rPr>
              <w:t>NA</w:t>
            </w:r>
          </w:p>
        </w:tc>
      </w:tr>
      <w:tr w:rsidR="00EE6BC4" w:rsidRPr="009962DF" w:rsidTr="00EE6BC4">
        <w:tc>
          <w:tcPr>
            <w:tcW w:w="1327" w:type="dxa"/>
          </w:tcPr>
          <w:p w:rsidR="00EE6BC4" w:rsidRDefault="00EE6BC4" w:rsidP="00EA2E49">
            <w:pPr>
              <w:jc w:val="center"/>
              <w:rPr>
                <w:sz w:val="20"/>
              </w:rPr>
            </w:pPr>
            <w:r>
              <w:rPr>
                <w:sz w:val="20"/>
              </w:rPr>
              <w:t>#respondents</w:t>
            </w:r>
          </w:p>
          <w:p w:rsidR="00EE6BC4" w:rsidRPr="009962DF" w:rsidRDefault="00EE6BC4" w:rsidP="00EA2E49">
            <w:pPr>
              <w:jc w:val="center"/>
              <w:rPr>
                <w:sz w:val="20"/>
              </w:rPr>
            </w:pPr>
            <w:r>
              <w:rPr>
                <w:sz w:val="20"/>
              </w:rPr>
              <w:t>(narrow definition)</w:t>
            </w:r>
          </w:p>
        </w:tc>
        <w:tc>
          <w:tcPr>
            <w:tcW w:w="1234" w:type="dxa"/>
          </w:tcPr>
          <w:p w:rsidR="00EE6BC4" w:rsidRPr="009962DF" w:rsidRDefault="00EE6BC4" w:rsidP="00EA2E49">
            <w:pPr>
              <w:jc w:val="center"/>
              <w:rPr>
                <w:sz w:val="20"/>
              </w:rPr>
            </w:pPr>
            <w:r>
              <w:rPr>
                <w:sz w:val="20"/>
              </w:rPr>
              <w:t>788</w:t>
            </w:r>
          </w:p>
        </w:tc>
        <w:tc>
          <w:tcPr>
            <w:tcW w:w="1234" w:type="dxa"/>
          </w:tcPr>
          <w:p w:rsidR="00EE6BC4" w:rsidRPr="009962DF" w:rsidRDefault="00EE6BC4" w:rsidP="00EA2E49">
            <w:pPr>
              <w:jc w:val="center"/>
              <w:rPr>
                <w:sz w:val="20"/>
              </w:rPr>
            </w:pPr>
            <w:r>
              <w:rPr>
                <w:sz w:val="20"/>
              </w:rPr>
              <w:t>12</w:t>
            </w:r>
          </w:p>
        </w:tc>
        <w:tc>
          <w:tcPr>
            <w:tcW w:w="1234" w:type="dxa"/>
          </w:tcPr>
          <w:p w:rsidR="00EE6BC4" w:rsidRPr="009962DF" w:rsidRDefault="006840D5" w:rsidP="00EA2E49">
            <w:pPr>
              <w:jc w:val="center"/>
              <w:rPr>
                <w:sz w:val="20"/>
              </w:rPr>
            </w:pPr>
            <w:r>
              <w:rPr>
                <w:sz w:val="20"/>
              </w:rPr>
              <w:t>4</w:t>
            </w:r>
            <w:r w:rsidR="00EE6BC4">
              <w:rPr>
                <w:sz w:val="20"/>
              </w:rPr>
              <w:t>9</w:t>
            </w:r>
          </w:p>
        </w:tc>
        <w:tc>
          <w:tcPr>
            <w:tcW w:w="1234" w:type="dxa"/>
          </w:tcPr>
          <w:p w:rsidR="00EE6BC4" w:rsidRPr="009962DF" w:rsidRDefault="006840D5" w:rsidP="00EA2E49">
            <w:pPr>
              <w:jc w:val="center"/>
              <w:rPr>
                <w:sz w:val="20"/>
              </w:rPr>
            </w:pPr>
            <w:r>
              <w:rPr>
                <w:sz w:val="20"/>
              </w:rPr>
              <w:t>40</w:t>
            </w:r>
          </w:p>
        </w:tc>
        <w:tc>
          <w:tcPr>
            <w:tcW w:w="1234" w:type="dxa"/>
          </w:tcPr>
          <w:p w:rsidR="00EE6BC4" w:rsidRPr="009962DF" w:rsidRDefault="006840D5" w:rsidP="00EA2E49">
            <w:pPr>
              <w:jc w:val="center"/>
              <w:rPr>
                <w:sz w:val="20"/>
              </w:rPr>
            </w:pPr>
            <w:r>
              <w:rPr>
                <w:sz w:val="20"/>
              </w:rPr>
              <w:t>18</w:t>
            </w:r>
          </w:p>
        </w:tc>
        <w:tc>
          <w:tcPr>
            <w:tcW w:w="1235" w:type="dxa"/>
          </w:tcPr>
          <w:p w:rsidR="00EE6BC4" w:rsidRPr="009962DF" w:rsidRDefault="006840D5" w:rsidP="00EA2E49">
            <w:pPr>
              <w:jc w:val="center"/>
              <w:rPr>
                <w:sz w:val="20"/>
              </w:rPr>
            </w:pPr>
            <w:r>
              <w:rPr>
                <w:sz w:val="20"/>
              </w:rPr>
              <w:t>21</w:t>
            </w:r>
          </w:p>
        </w:tc>
        <w:tc>
          <w:tcPr>
            <w:tcW w:w="464" w:type="dxa"/>
          </w:tcPr>
          <w:p w:rsidR="00EE6BC4" w:rsidRDefault="00EE6BC4" w:rsidP="00EA2E49">
            <w:pPr>
              <w:jc w:val="center"/>
              <w:rPr>
                <w:sz w:val="20"/>
              </w:rPr>
            </w:pPr>
            <w:r>
              <w:rPr>
                <w:sz w:val="20"/>
              </w:rPr>
              <w:t>72</w:t>
            </w:r>
          </w:p>
        </w:tc>
      </w:tr>
      <w:tr w:rsidR="00EE6BC4" w:rsidRPr="009962DF" w:rsidTr="00EE6BC4">
        <w:tc>
          <w:tcPr>
            <w:tcW w:w="1327" w:type="dxa"/>
          </w:tcPr>
          <w:p w:rsidR="00EE6BC4" w:rsidRDefault="00EE6BC4" w:rsidP="00EA2E49">
            <w:pPr>
              <w:jc w:val="center"/>
              <w:rPr>
                <w:sz w:val="20"/>
              </w:rPr>
            </w:pPr>
            <w:r>
              <w:rPr>
                <w:sz w:val="20"/>
              </w:rPr>
              <w:t>#respondents</w:t>
            </w:r>
          </w:p>
          <w:p w:rsidR="00EE6BC4" w:rsidRPr="009962DF" w:rsidRDefault="00EE6BC4" w:rsidP="00EA2E49">
            <w:pPr>
              <w:jc w:val="center"/>
              <w:rPr>
                <w:sz w:val="20"/>
              </w:rPr>
            </w:pPr>
            <w:r>
              <w:rPr>
                <w:sz w:val="20"/>
              </w:rPr>
              <w:t>(broad definition)</w:t>
            </w:r>
          </w:p>
        </w:tc>
        <w:tc>
          <w:tcPr>
            <w:tcW w:w="1234" w:type="dxa"/>
          </w:tcPr>
          <w:p w:rsidR="00EE6BC4" w:rsidRPr="009962DF" w:rsidRDefault="006840D5" w:rsidP="00EA2E49">
            <w:pPr>
              <w:jc w:val="center"/>
              <w:rPr>
                <w:sz w:val="20"/>
              </w:rPr>
            </w:pPr>
            <w:r>
              <w:rPr>
                <w:sz w:val="20"/>
              </w:rPr>
              <w:t>587</w:t>
            </w:r>
          </w:p>
        </w:tc>
        <w:tc>
          <w:tcPr>
            <w:tcW w:w="1234" w:type="dxa"/>
          </w:tcPr>
          <w:p w:rsidR="00EE6BC4" w:rsidRPr="009962DF" w:rsidRDefault="006840D5" w:rsidP="00EA2E49">
            <w:pPr>
              <w:jc w:val="center"/>
              <w:rPr>
                <w:sz w:val="20"/>
              </w:rPr>
            </w:pPr>
            <w:r>
              <w:rPr>
                <w:sz w:val="20"/>
              </w:rPr>
              <w:t>16</w:t>
            </w:r>
          </w:p>
        </w:tc>
        <w:tc>
          <w:tcPr>
            <w:tcW w:w="1234" w:type="dxa"/>
          </w:tcPr>
          <w:p w:rsidR="00EE6BC4" w:rsidRPr="009962DF" w:rsidRDefault="00A25B96" w:rsidP="00EA2E49">
            <w:pPr>
              <w:jc w:val="center"/>
              <w:rPr>
                <w:sz w:val="20"/>
              </w:rPr>
            </w:pPr>
            <w:r>
              <w:rPr>
                <w:sz w:val="20"/>
              </w:rPr>
              <w:t>97</w:t>
            </w:r>
          </w:p>
        </w:tc>
        <w:tc>
          <w:tcPr>
            <w:tcW w:w="1234" w:type="dxa"/>
          </w:tcPr>
          <w:p w:rsidR="00EE6BC4" w:rsidRPr="009962DF" w:rsidRDefault="00A25B96" w:rsidP="00EA2E49">
            <w:pPr>
              <w:jc w:val="center"/>
              <w:rPr>
                <w:sz w:val="20"/>
              </w:rPr>
            </w:pPr>
            <w:r>
              <w:rPr>
                <w:sz w:val="20"/>
              </w:rPr>
              <w:t>99</w:t>
            </w:r>
          </w:p>
        </w:tc>
        <w:tc>
          <w:tcPr>
            <w:tcW w:w="1234" w:type="dxa"/>
          </w:tcPr>
          <w:p w:rsidR="00EE6BC4" w:rsidRPr="009962DF" w:rsidRDefault="00A25B96" w:rsidP="00EA2E49">
            <w:pPr>
              <w:jc w:val="center"/>
              <w:rPr>
                <w:sz w:val="20"/>
              </w:rPr>
            </w:pPr>
            <w:r>
              <w:rPr>
                <w:sz w:val="20"/>
              </w:rPr>
              <w:t>59</w:t>
            </w:r>
          </w:p>
        </w:tc>
        <w:tc>
          <w:tcPr>
            <w:tcW w:w="1235" w:type="dxa"/>
          </w:tcPr>
          <w:p w:rsidR="00EE6BC4" w:rsidRPr="009962DF" w:rsidRDefault="00A25B96" w:rsidP="00EA2E49">
            <w:pPr>
              <w:jc w:val="center"/>
              <w:rPr>
                <w:sz w:val="20"/>
              </w:rPr>
            </w:pPr>
            <w:r>
              <w:rPr>
                <w:sz w:val="20"/>
              </w:rPr>
              <w:t>70</w:t>
            </w:r>
          </w:p>
        </w:tc>
        <w:tc>
          <w:tcPr>
            <w:tcW w:w="464" w:type="dxa"/>
          </w:tcPr>
          <w:p w:rsidR="00EE6BC4" w:rsidRPr="009962DF" w:rsidRDefault="006840D5" w:rsidP="00EA2E49">
            <w:pPr>
              <w:jc w:val="center"/>
              <w:rPr>
                <w:sz w:val="20"/>
              </w:rPr>
            </w:pPr>
            <w:r>
              <w:rPr>
                <w:sz w:val="20"/>
              </w:rPr>
              <w:t>72</w:t>
            </w:r>
          </w:p>
        </w:tc>
      </w:tr>
    </w:tbl>
    <w:p w:rsidR="00B85E45" w:rsidRDefault="00B85E45" w:rsidP="00B85E45">
      <w:pPr>
        <w:spacing w:line="360" w:lineRule="auto"/>
      </w:pPr>
    </w:p>
    <w:p w:rsidR="003F2F89" w:rsidRDefault="00A25B96">
      <w:pPr>
        <w:rPr>
          <w:b/>
          <w:i/>
        </w:rPr>
      </w:pPr>
      <w:r>
        <w:rPr>
          <w:b/>
          <w:i/>
        </w:rPr>
        <w:t>Table 4</w:t>
      </w:r>
      <w:r w:rsidR="00B85E45" w:rsidRPr="00B85E45">
        <w:rPr>
          <w:b/>
          <w:i/>
        </w:rPr>
        <w:t xml:space="preserve">: </w:t>
      </w:r>
      <w:r w:rsidR="00A643DF">
        <w:rPr>
          <w:b/>
          <w:i/>
        </w:rPr>
        <w:t>‘Problem definition’ q</w:t>
      </w:r>
      <w:r w:rsidR="00B85E45">
        <w:rPr>
          <w:b/>
          <w:i/>
        </w:rPr>
        <w:t>uestions used to assess narrative reception, with frequency distribution of responses</w:t>
      </w:r>
    </w:p>
    <w:tbl>
      <w:tblPr>
        <w:tblStyle w:val="TableGrid"/>
        <w:tblW w:w="5000" w:type="pct"/>
        <w:tblCellMar>
          <w:top w:w="57" w:type="dxa"/>
          <w:left w:w="85" w:type="dxa"/>
          <w:bottom w:w="57" w:type="dxa"/>
          <w:right w:w="85" w:type="dxa"/>
        </w:tblCellMar>
        <w:tblLook w:val="04A0" w:firstRow="1" w:lastRow="0" w:firstColumn="1" w:lastColumn="0" w:noHBand="0" w:noVBand="1"/>
      </w:tblPr>
      <w:tblGrid>
        <w:gridCol w:w="3066"/>
        <w:gridCol w:w="3066"/>
        <w:gridCol w:w="3064"/>
      </w:tblGrid>
      <w:tr w:rsidR="00E61400" w:rsidRPr="00E61400" w:rsidTr="00A643DF">
        <w:tc>
          <w:tcPr>
            <w:tcW w:w="1667" w:type="pct"/>
          </w:tcPr>
          <w:p w:rsidR="00E61400" w:rsidRPr="00E61400" w:rsidRDefault="00E61400">
            <w:pPr>
              <w:rPr>
                <w:b/>
                <w:i/>
                <w:sz w:val="20"/>
                <w:szCs w:val="20"/>
              </w:rPr>
            </w:pPr>
            <w:r w:rsidRPr="00E61400">
              <w:rPr>
                <w:b/>
                <w:i/>
                <w:sz w:val="20"/>
                <w:szCs w:val="20"/>
              </w:rPr>
              <w:t>Question</w:t>
            </w:r>
          </w:p>
        </w:tc>
        <w:tc>
          <w:tcPr>
            <w:tcW w:w="1667" w:type="pct"/>
          </w:tcPr>
          <w:p w:rsidR="00E61400" w:rsidRPr="00E61400" w:rsidRDefault="00E61400">
            <w:pPr>
              <w:rPr>
                <w:b/>
                <w:i/>
                <w:sz w:val="20"/>
                <w:szCs w:val="20"/>
              </w:rPr>
            </w:pPr>
            <w:r w:rsidRPr="00E61400">
              <w:rPr>
                <w:b/>
                <w:i/>
                <w:sz w:val="20"/>
                <w:szCs w:val="20"/>
              </w:rPr>
              <w:t>Response</w:t>
            </w:r>
          </w:p>
        </w:tc>
        <w:tc>
          <w:tcPr>
            <w:tcW w:w="1666" w:type="pct"/>
          </w:tcPr>
          <w:p w:rsidR="00E61400" w:rsidRPr="00E61400" w:rsidRDefault="00E61400">
            <w:pPr>
              <w:rPr>
                <w:b/>
                <w:i/>
                <w:sz w:val="20"/>
                <w:szCs w:val="20"/>
              </w:rPr>
            </w:pPr>
            <w:r w:rsidRPr="00E61400">
              <w:rPr>
                <w:b/>
                <w:i/>
                <w:sz w:val="20"/>
                <w:szCs w:val="20"/>
              </w:rPr>
              <w:t>n</w:t>
            </w:r>
          </w:p>
        </w:tc>
      </w:tr>
      <w:tr w:rsidR="00A643DF" w:rsidRPr="00A643DF" w:rsidTr="00A643DF">
        <w:tc>
          <w:tcPr>
            <w:tcW w:w="1667" w:type="pct"/>
            <w:vMerge w:val="restart"/>
          </w:tcPr>
          <w:p w:rsidR="00A643DF" w:rsidRPr="00A643DF" w:rsidRDefault="00A643DF">
            <w:pPr>
              <w:rPr>
                <w:sz w:val="20"/>
                <w:szCs w:val="20"/>
              </w:rPr>
            </w:pPr>
            <w:r w:rsidRPr="00A643DF">
              <w:rPr>
                <w:sz w:val="20"/>
                <w:szCs w:val="20"/>
              </w:rPr>
              <w:t>The USA violates the sovereignty of other countries</w:t>
            </w:r>
          </w:p>
        </w:tc>
        <w:tc>
          <w:tcPr>
            <w:tcW w:w="1667" w:type="pct"/>
          </w:tcPr>
          <w:p w:rsidR="00A643DF" w:rsidRPr="00A643DF" w:rsidRDefault="00A643DF">
            <w:pPr>
              <w:rPr>
                <w:sz w:val="20"/>
                <w:szCs w:val="20"/>
              </w:rPr>
            </w:pPr>
            <w:r w:rsidRPr="00A643DF">
              <w:rPr>
                <w:sz w:val="20"/>
                <w:szCs w:val="20"/>
              </w:rPr>
              <w:t>It is not a real problem</w:t>
            </w:r>
          </w:p>
        </w:tc>
        <w:tc>
          <w:tcPr>
            <w:tcW w:w="1666" w:type="pct"/>
          </w:tcPr>
          <w:p w:rsidR="00A643DF" w:rsidRPr="00A643DF" w:rsidRDefault="00E61400">
            <w:pPr>
              <w:rPr>
                <w:sz w:val="20"/>
                <w:szCs w:val="20"/>
              </w:rPr>
            </w:pPr>
            <w:r>
              <w:rPr>
                <w:sz w:val="20"/>
                <w:szCs w:val="20"/>
              </w:rPr>
              <w:t>139</w:t>
            </w:r>
          </w:p>
        </w:tc>
      </w:tr>
      <w:tr w:rsidR="00A643DF" w:rsidRPr="00A643DF" w:rsidTr="00A643DF">
        <w:tc>
          <w:tcPr>
            <w:tcW w:w="1667" w:type="pct"/>
            <w:vMerge/>
          </w:tcPr>
          <w:p w:rsidR="00A643DF" w:rsidRPr="00A643DF" w:rsidRDefault="00A643DF">
            <w:pPr>
              <w:rPr>
                <w:sz w:val="20"/>
                <w:szCs w:val="20"/>
              </w:rPr>
            </w:pPr>
          </w:p>
        </w:tc>
        <w:tc>
          <w:tcPr>
            <w:tcW w:w="1667" w:type="pct"/>
          </w:tcPr>
          <w:p w:rsidR="00A643DF" w:rsidRPr="00A643DF" w:rsidRDefault="00A643DF">
            <w:pPr>
              <w:rPr>
                <w:sz w:val="20"/>
                <w:szCs w:val="20"/>
              </w:rPr>
            </w:pPr>
            <w:r w:rsidRPr="00A643DF">
              <w:rPr>
                <w:sz w:val="20"/>
                <w:szCs w:val="20"/>
              </w:rPr>
              <w:t>There is some truth in it, but the problem is relatively not worrying</w:t>
            </w:r>
          </w:p>
        </w:tc>
        <w:tc>
          <w:tcPr>
            <w:tcW w:w="1666" w:type="pct"/>
          </w:tcPr>
          <w:p w:rsidR="00A643DF" w:rsidRPr="00A643DF" w:rsidRDefault="00E61400">
            <w:pPr>
              <w:rPr>
                <w:sz w:val="20"/>
                <w:szCs w:val="20"/>
              </w:rPr>
            </w:pPr>
            <w:r>
              <w:rPr>
                <w:sz w:val="20"/>
                <w:szCs w:val="20"/>
              </w:rPr>
              <w:t>313</w:t>
            </w:r>
          </w:p>
        </w:tc>
      </w:tr>
      <w:tr w:rsidR="00A643DF" w:rsidRPr="00A643DF" w:rsidTr="00A643DF">
        <w:tc>
          <w:tcPr>
            <w:tcW w:w="1667" w:type="pct"/>
            <w:vMerge/>
          </w:tcPr>
          <w:p w:rsidR="00A643DF" w:rsidRPr="00A643DF" w:rsidRDefault="00A643DF">
            <w:pPr>
              <w:rPr>
                <w:sz w:val="20"/>
                <w:szCs w:val="20"/>
              </w:rPr>
            </w:pPr>
          </w:p>
        </w:tc>
        <w:tc>
          <w:tcPr>
            <w:tcW w:w="1667" w:type="pct"/>
          </w:tcPr>
          <w:p w:rsidR="00A643DF" w:rsidRPr="00A643DF" w:rsidRDefault="00A643DF">
            <w:pPr>
              <w:rPr>
                <w:sz w:val="20"/>
                <w:szCs w:val="20"/>
              </w:rPr>
            </w:pPr>
            <w:r w:rsidRPr="00A643DF">
              <w:rPr>
                <w:sz w:val="20"/>
                <w:szCs w:val="20"/>
              </w:rPr>
              <w:t>It is a real and worrying problem</w:t>
            </w:r>
          </w:p>
        </w:tc>
        <w:tc>
          <w:tcPr>
            <w:tcW w:w="1666" w:type="pct"/>
          </w:tcPr>
          <w:p w:rsidR="00A643DF" w:rsidRPr="00A643DF" w:rsidRDefault="00E61400">
            <w:pPr>
              <w:rPr>
                <w:sz w:val="20"/>
                <w:szCs w:val="20"/>
              </w:rPr>
            </w:pPr>
            <w:r>
              <w:rPr>
                <w:sz w:val="20"/>
                <w:szCs w:val="20"/>
              </w:rPr>
              <w:t>300</w:t>
            </w:r>
          </w:p>
        </w:tc>
      </w:tr>
      <w:tr w:rsidR="00A643DF" w:rsidRPr="00A643DF" w:rsidTr="00A643DF">
        <w:tc>
          <w:tcPr>
            <w:tcW w:w="1667" w:type="pct"/>
            <w:vMerge/>
          </w:tcPr>
          <w:p w:rsidR="00A643DF" w:rsidRPr="00A643DF" w:rsidRDefault="00A643DF">
            <w:pPr>
              <w:rPr>
                <w:sz w:val="20"/>
                <w:szCs w:val="20"/>
              </w:rPr>
            </w:pPr>
          </w:p>
        </w:tc>
        <w:tc>
          <w:tcPr>
            <w:tcW w:w="1667" w:type="pct"/>
          </w:tcPr>
          <w:p w:rsidR="00A643DF" w:rsidRPr="00A643DF" w:rsidRDefault="00E61400">
            <w:pPr>
              <w:rPr>
                <w:sz w:val="20"/>
                <w:szCs w:val="20"/>
              </w:rPr>
            </w:pPr>
            <w:r>
              <w:rPr>
                <w:sz w:val="20"/>
                <w:szCs w:val="20"/>
              </w:rPr>
              <w:t>N</w:t>
            </w:r>
            <w:r w:rsidR="00A643DF" w:rsidRPr="00A643DF">
              <w:rPr>
                <w:sz w:val="20"/>
                <w:szCs w:val="20"/>
              </w:rPr>
              <w:t>A/DK</w:t>
            </w:r>
          </w:p>
        </w:tc>
        <w:tc>
          <w:tcPr>
            <w:tcW w:w="1666" w:type="pct"/>
          </w:tcPr>
          <w:p w:rsidR="00A643DF" w:rsidRPr="00A643DF" w:rsidRDefault="00E61400">
            <w:pPr>
              <w:rPr>
                <w:sz w:val="20"/>
                <w:szCs w:val="20"/>
              </w:rPr>
            </w:pPr>
            <w:r>
              <w:rPr>
                <w:sz w:val="20"/>
                <w:szCs w:val="20"/>
              </w:rPr>
              <w:t>248</w:t>
            </w:r>
          </w:p>
        </w:tc>
      </w:tr>
      <w:tr w:rsidR="00A643DF" w:rsidRPr="00A643DF" w:rsidTr="00A643DF">
        <w:tc>
          <w:tcPr>
            <w:tcW w:w="1667" w:type="pct"/>
            <w:vMerge w:val="restart"/>
          </w:tcPr>
          <w:p w:rsidR="00A643DF" w:rsidRPr="00A643DF" w:rsidRDefault="00A643DF" w:rsidP="00A643DF">
            <w:pPr>
              <w:rPr>
                <w:sz w:val="20"/>
                <w:szCs w:val="20"/>
              </w:rPr>
            </w:pPr>
            <w:r w:rsidRPr="00A643DF">
              <w:rPr>
                <w:sz w:val="20"/>
                <w:szCs w:val="20"/>
              </w:rPr>
              <w:t>Russia is showing imperialist tendencies</w:t>
            </w:r>
          </w:p>
        </w:tc>
        <w:tc>
          <w:tcPr>
            <w:tcW w:w="1667" w:type="pct"/>
          </w:tcPr>
          <w:p w:rsidR="00A643DF" w:rsidRPr="00A643DF" w:rsidRDefault="00A643DF" w:rsidP="00A643DF">
            <w:pPr>
              <w:rPr>
                <w:sz w:val="20"/>
                <w:szCs w:val="20"/>
              </w:rPr>
            </w:pPr>
            <w:r w:rsidRPr="00A643DF">
              <w:rPr>
                <w:sz w:val="20"/>
                <w:szCs w:val="20"/>
              </w:rPr>
              <w:t>It is not a real problem</w:t>
            </w:r>
          </w:p>
        </w:tc>
        <w:tc>
          <w:tcPr>
            <w:tcW w:w="1666" w:type="pct"/>
          </w:tcPr>
          <w:p w:rsidR="00A643DF" w:rsidRPr="00A643DF" w:rsidRDefault="00E61400" w:rsidP="00A643DF">
            <w:pPr>
              <w:rPr>
                <w:sz w:val="20"/>
                <w:szCs w:val="20"/>
              </w:rPr>
            </w:pPr>
            <w:r>
              <w:rPr>
                <w:sz w:val="20"/>
                <w:szCs w:val="20"/>
              </w:rPr>
              <w:t>149</w:t>
            </w:r>
          </w:p>
        </w:tc>
      </w:tr>
      <w:tr w:rsidR="00A643DF" w:rsidRPr="00A643DF" w:rsidTr="00A643DF">
        <w:tc>
          <w:tcPr>
            <w:tcW w:w="1667" w:type="pct"/>
            <w:vMerge/>
          </w:tcPr>
          <w:p w:rsidR="00A643DF" w:rsidRPr="00A643DF" w:rsidRDefault="00A643DF" w:rsidP="00A643DF">
            <w:pPr>
              <w:rPr>
                <w:sz w:val="20"/>
                <w:szCs w:val="20"/>
              </w:rPr>
            </w:pPr>
          </w:p>
        </w:tc>
        <w:tc>
          <w:tcPr>
            <w:tcW w:w="1667" w:type="pct"/>
          </w:tcPr>
          <w:p w:rsidR="00A643DF" w:rsidRPr="00A643DF" w:rsidRDefault="00A643DF" w:rsidP="00A643DF">
            <w:pPr>
              <w:rPr>
                <w:sz w:val="20"/>
                <w:szCs w:val="20"/>
              </w:rPr>
            </w:pPr>
            <w:r w:rsidRPr="00A643DF">
              <w:rPr>
                <w:sz w:val="20"/>
                <w:szCs w:val="20"/>
              </w:rPr>
              <w:t>There is some truth in it, but the problem is relatively not worrying</w:t>
            </w:r>
          </w:p>
        </w:tc>
        <w:tc>
          <w:tcPr>
            <w:tcW w:w="1666" w:type="pct"/>
          </w:tcPr>
          <w:p w:rsidR="00A643DF" w:rsidRPr="00A643DF" w:rsidRDefault="00E61400" w:rsidP="00A643DF">
            <w:pPr>
              <w:rPr>
                <w:sz w:val="20"/>
                <w:szCs w:val="20"/>
              </w:rPr>
            </w:pPr>
            <w:r>
              <w:rPr>
                <w:sz w:val="20"/>
                <w:szCs w:val="20"/>
              </w:rPr>
              <w:t>264</w:t>
            </w:r>
          </w:p>
        </w:tc>
      </w:tr>
      <w:tr w:rsidR="00A643DF" w:rsidRPr="00A643DF" w:rsidTr="00A643DF">
        <w:tc>
          <w:tcPr>
            <w:tcW w:w="1667" w:type="pct"/>
            <w:vMerge/>
          </w:tcPr>
          <w:p w:rsidR="00A643DF" w:rsidRPr="00A643DF" w:rsidRDefault="00A643DF" w:rsidP="00A643DF">
            <w:pPr>
              <w:rPr>
                <w:sz w:val="20"/>
                <w:szCs w:val="20"/>
              </w:rPr>
            </w:pPr>
          </w:p>
        </w:tc>
        <w:tc>
          <w:tcPr>
            <w:tcW w:w="1667" w:type="pct"/>
          </w:tcPr>
          <w:p w:rsidR="00A643DF" w:rsidRPr="00A643DF" w:rsidRDefault="00A643DF" w:rsidP="00A643DF">
            <w:pPr>
              <w:rPr>
                <w:sz w:val="20"/>
                <w:szCs w:val="20"/>
              </w:rPr>
            </w:pPr>
            <w:r w:rsidRPr="00A643DF">
              <w:rPr>
                <w:sz w:val="20"/>
                <w:szCs w:val="20"/>
              </w:rPr>
              <w:t>It is a real and worrying problem</w:t>
            </w:r>
          </w:p>
        </w:tc>
        <w:tc>
          <w:tcPr>
            <w:tcW w:w="1666" w:type="pct"/>
          </w:tcPr>
          <w:p w:rsidR="00A643DF" w:rsidRPr="00A643DF" w:rsidRDefault="00E61400" w:rsidP="00A643DF">
            <w:pPr>
              <w:rPr>
                <w:sz w:val="20"/>
                <w:szCs w:val="20"/>
              </w:rPr>
            </w:pPr>
            <w:r>
              <w:rPr>
                <w:sz w:val="20"/>
                <w:szCs w:val="20"/>
              </w:rPr>
              <w:t>298</w:t>
            </w:r>
          </w:p>
        </w:tc>
      </w:tr>
      <w:tr w:rsidR="00A643DF" w:rsidRPr="00A643DF" w:rsidTr="00A643DF">
        <w:tc>
          <w:tcPr>
            <w:tcW w:w="1667" w:type="pct"/>
            <w:vMerge/>
          </w:tcPr>
          <w:p w:rsidR="00A643DF" w:rsidRPr="00A643DF" w:rsidRDefault="00A643DF" w:rsidP="00A643DF">
            <w:pPr>
              <w:rPr>
                <w:sz w:val="20"/>
                <w:szCs w:val="20"/>
              </w:rPr>
            </w:pPr>
          </w:p>
        </w:tc>
        <w:tc>
          <w:tcPr>
            <w:tcW w:w="1667" w:type="pct"/>
          </w:tcPr>
          <w:p w:rsidR="00A643DF" w:rsidRPr="00A643DF" w:rsidRDefault="00A643DF" w:rsidP="00A643DF">
            <w:pPr>
              <w:rPr>
                <w:sz w:val="20"/>
                <w:szCs w:val="20"/>
              </w:rPr>
            </w:pPr>
            <w:r w:rsidRPr="00A643DF">
              <w:rPr>
                <w:sz w:val="20"/>
                <w:szCs w:val="20"/>
              </w:rPr>
              <w:t>NA/DK</w:t>
            </w:r>
          </w:p>
        </w:tc>
        <w:tc>
          <w:tcPr>
            <w:tcW w:w="1666" w:type="pct"/>
          </w:tcPr>
          <w:p w:rsidR="00A643DF" w:rsidRPr="00A643DF" w:rsidRDefault="00E61400" w:rsidP="00A643DF">
            <w:pPr>
              <w:rPr>
                <w:sz w:val="20"/>
                <w:szCs w:val="20"/>
              </w:rPr>
            </w:pPr>
            <w:r>
              <w:rPr>
                <w:sz w:val="20"/>
                <w:szCs w:val="20"/>
              </w:rPr>
              <w:t>289</w:t>
            </w:r>
          </w:p>
        </w:tc>
      </w:tr>
      <w:tr w:rsidR="00A643DF" w:rsidRPr="00A643DF" w:rsidTr="00A643DF">
        <w:tc>
          <w:tcPr>
            <w:tcW w:w="1667" w:type="pct"/>
            <w:vMerge w:val="restart"/>
          </w:tcPr>
          <w:p w:rsidR="00A643DF" w:rsidRPr="00A643DF" w:rsidRDefault="00A643DF" w:rsidP="00A643DF">
            <w:pPr>
              <w:rPr>
                <w:sz w:val="20"/>
                <w:szCs w:val="20"/>
              </w:rPr>
            </w:pPr>
            <w:r w:rsidRPr="00A643DF">
              <w:rPr>
                <w:sz w:val="20"/>
                <w:szCs w:val="20"/>
              </w:rPr>
              <w:t>Western countries try to change regimes they dislike</w:t>
            </w:r>
            <w:r>
              <w:rPr>
                <w:sz w:val="20"/>
                <w:szCs w:val="20"/>
              </w:rPr>
              <w:t>,</w:t>
            </w:r>
            <w:r w:rsidRPr="00A643DF">
              <w:rPr>
                <w:sz w:val="20"/>
                <w:szCs w:val="20"/>
              </w:rPr>
              <w:t xml:space="preserve"> using democracy promotion as an excuse</w:t>
            </w:r>
          </w:p>
        </w:tc>
        <w:tc>
          <w:tcPr>
            <w:tcW w:w="1667" w:type="pct"/>
          </w:tcPr>
          <w:p w:rsidR="00A643DF" w:rsidRPr="00A643DF" w:rsidRDefault="00A643DF" w:rsidP="00A643DF">
            <w:pPr>
              <w:rPr>
                <w:sz w:val="20"/>
                <w:szCs w:val="20"/>
              </w:rPr>
            </w:pPr>
            <w:r w:rsidRPr="00A643DF">
              <w:rPr>
                <w:sz w:val="20"/>
                <w:szCs w:val="20"/>
              </w:rPr>
              <w:t>It is not a real problem</w:t>
            </w:r>
          </w:p>
        </w:tc>
        <w:tc>
          <w:tcPr>
            <w:tcW w:w="1666" w:type="pct"/>
          </w:tcPr>
          <w:p w:rsidR="00A643DF" w:rsidRPr="00A643DF" w:rsidRDefault="00E61400" w:rsidP="00A643DF">
            <w:pPr>
              <w:rPr>
                <w:sz w:val="20"/>
                <w:szCs w:val="20"/>
              </w:rPr>
            </w:pPr>
            <w:r>
              <w:rPr>
                <w:sz w:val="20"/>
                <w:szCs w:val="20"/>
              </w:rPr>
              <w:t>176</w:t>
            </w:r>
          </w:p>
        </w:tc>
      </w:tr>
      <w:tr w:rsidR="00A643DF" w:rsidRPr="00A643DF" w:rsidTr="00A643DF">
        <w:tc>
          <w:tcPr>
            <w:tcW w:w="1667" w:type="pct"/>
            <w:vMerge/>
          </w:tcPr>
          <w:p w:rsidR="00A643DF" w:rsidRPr="00A643DF" w:rsidRDefault="00A643DF" w:rsidP="00A643DF">
            <w:pPr>
              <w:rPr>
                <w:sz w:val="20"/>
                <w:szCs w:val="20"/>
              </w:rPr>
            </w:pPr>
          </w:p>
        </w:tc>
        <w:tc>
          <w:tcPr>
            <w:tcW w:w="1667" w:type="pct"/>
          </w:tcPr>
          <w:p w:rsidR="00A643DF" w:rsidRPr="00A643DF" w:rsidRDefault="00A643DF" w:rsidP="00A643DF">
            <w:pPr>
              <w:rPr>
                <w:sz w:val="20"/>
                <w:szCs w:val="20"/>
              </w:rPr>
            </w:pPr>
            <w:r w:rsidRPr="00A643DF">
              <w:rPr>
                <w:sz w:val="20"/>
                <w:szCs w:val="20"/>
              </w:rPr>
              <w:t>There is some truth in it, but the problem is relatively not worrying</w:t>
            </w:r>
          </w:p>
        </w:tc>
        <w:tc>
          <w:tcPr>
            <w:tcW w:w="1666" w:type="pct"/>
          </w:tcPr>
          <w:p w:rsidR="00A643DF" w:rsidRPr="00A643DF" w:rsidRDefault="00E61400" w:rsidP="00A643DF">
            <w:pPr>
              <w:rPr>
                <w:sz w:val="20"/>
                <w:szCs w:val="20"/>
              </w:rPr>
            </w:pPr>
            <w:r>
              <w:rPr>
                <w:sz w:val="20"/>
                <w:szCs w:val="20"/>
              </w:rPr>
              <w:t>312</w:t>
            </w:r>
          </w:p>
        </w:tc>
      </w:tr>
      <w:tr w:rsidR="00A643DF" w:rsidRPr="00A643DF" w:rsidTr="00A643DF">
        <w:tc>
          <w:tcPr>
            <w:tcW w:w="1667" w:type="pct"/>
            <w:vMerge/>
          </w:tcPr>
          <w:p w:rsidR="00A643DF" w:rsidRPr="00A643DF" w:rsidRDefault="00A643DF" w:rsidP="00A643DF">
            <w:pPr>
              <w:rPr>
                <w:sz w:val="20"/>
                <w:szCs w:val="20"/>
              </w:rPr>
            </w:pPr>
          </w:p>
        </w:tc>
        <w:tc>
          <w:tcPr>
            <w:tcW w:w="1667" w:type="pct"/>
          </w:tcPr>
          <w:p w:rsidR="00A643DF" w:rsidRPr="00A643DF" w:rsidRDefault="00A643DF" w:rsidP="00A643DF">
            <w:pPr>
              <w:rPr>
                <w:sz w:val="20"/>
                <w:szCs w:val="20"/>
              </w:rPr>
            </w:pPr>
            <w:r w:rsidRPr="00A643DF">
              <w:rPr>
                <w:sz w:val="20"/>
                <w:szCs w:val="20"/>
              </w:rPr>
              <w:t>It is a real and worrying problem</w:t>
            </w:r>
          </w:p>
        </w:tc>
        <w:tc>
          <w:tcPr>
            <w:tcW w:w="1666" w:type="pct"/>
          </w:tcPr>
          <w:p w:rsidR="00A643DF" w:rsidRPr="00A643DF" w:rsidRDefault="00E61400" w:rsidP="00A643DF">
            <w:pPr>
              <w:rPr>
                <w:sz w:val="20"/>
                <w:szCs w:val="20"/>
              </w:rPr>
            </w:pPr>
            <w:r>
              <w:rPr>
                <w:sz w:val="20"/>
                <w:szCs w:val="20"/>
              </w:rPr>
              <w:t>200</w:t>
            </w:r>
          </w:p>
        </w:tc>
      </w:tr>
      <w:tr w:rsidR="00A643DF" w:rsidRPr="00A643DF" w:rsidTr="00A643DF">
        <w:tc>
          <w:tcPr>
            <w:tcW w:w="1667" w:type="pct"/>
            <w:vMerge/>
          </w:tcPr>
          <w:p w:rsidR="00A643DF" w:rsidRPr="00A643DF" w:rsidRDefault="00A643DF" w:rsidP="00A643DF">
            <w:pPr>
              <w:rPr>
                <w:sz w:val="20"/>
                <w:szCs w:val="20"/>
              </w:rPr>
            </w:pPr>
          </w:p>
        </w:tc>
        <w:tc>
          <w:tcPr>
            <w:tcW w:w="1667" w:type="pct"/>
          </w:tcPr>
          <w:p w:rsidR="00A643DF" w:rsidRPr="00A643DF" w:rsidRDefault="00A643DF" w:rsidP="00A643DF">
            <w:pPr>
              <w:rPr>
                <w:sz w:val="20"/>
                <w:szCs w:val="20"/>
              </w:rPr>
            </w:pPr>
            <w:r w:rsidRPr="00A643DF">
              <w:rPr>
                <w:sz w:val="20"/>
                <w:szCs w:val="20"/>
              </w:rPr>
              <w:t>NA/DK</w:t>
            </w:r>
          </w:p>
        </w:tc>
        <w:tc>
          <w:tcPr>
            <w:tcW w:w="1666" w:type="pct"/>
          </w:tcPr>
          <w:p w:rsidR="00A643DF" w:rsidRPr="00A643DF" w:rsidRDefault="00E61400" w:rsidP="00A643DF">
            <w:pPr>
              <w:rPr>
                <w:sz w:val="20"/>
                <w:szCs w:val="20"/>
              </w:rPr>
            </w:pPr>
            <w:r>
              <w:rPr>
                <w:sz w:val="20"/>
                <w:szCs w:val="20"/>
              </w:rPr>
              <w:t>312</w:t>
            </w:r>
          </w:p>
        </w:tc>
      </w:tr>
      <w:tr w:rsidR="00E61400" w:rsidRPr="00A643DF" w:rsidTr="00A643DF">
        <w:tc>
          <w:tcPr>
            <w:tcW w:w="1667" w:type="pct"/>
            <w:vMerge w:val="restart"/>
          </w:tcPr>
          <w:p w:rsidR="00E61400" w:rsidRPr="00A643DF" w:rsidRDefault="00E61400" w:rsidP="00E61400">
            <w:pPr>
              <w:rPr>
                <w:sz w:val="20"/>
                <w:szCs w:val="20"/>
              </w:rPr>
            </w:pPr>
            <w:r w:rsidRPr="009962DF">
              <w:rPr>
                <w:sz w:val="20"/>
              </w:rPr>
              <w:t>Russia is trying to destabilise Ukraine</w:t>
            </w:r>
          </w:p>
        </w:tc>
        <w:tc>
          <w:tcPr>
            <w:tcW w:w="1667" w:type="pct"/>
          </w:tcPr>
          <w:p w:rsidR="00E61400" w:rsidRPr="00A643DF" w:rsidRDefault="00E61400" w:rsidP="00E61400">
            <w:pPr>
              <w:rPr>
                <w:sz w:val="20"/>
                <w:szCs w:val="20"/>
              </w:rPr>
            </w:pPr>
            <w:r w:rsidRPr="00A643DF">
              <w:rPr>
                <w:sz w:val="20"/>
                <w:szCs w:val="20"/>
              </w:rPr>
              <w:t>It is not a real problem</w:t>
            </w:r>
          </w:p>
        </w:tc>
        <w:tc>
          <w:tcPr>
            <w:tcW w:w="1666" w:type="pct"/>
          </w:tcPr>
          <w:p w:rsidR="00E61400" w:rsidRPr="00A643DF" w:rsidRDefault="00E61400" w:rsidP="00E61400">
            <w:pPr>
              <w:rPr>
                <w:sz w:val="20"/>
                <w:szCs w:val="20"/>
              </w:rPr>
            </w:pPr>
            <w:r>
              <w:rPr>
                <w:sz w:val="20"/>
                <w:szCs w:val="20"/>
              </w:rPr>
              <w:t>139</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There is some truth in it, but the problem is relatively not worrying</w:t>
            </w:r>
          </w:p>
        </w:tc>
        <w:tc>
          <w:tcPr>
            <w:tcW w:w="1666" w:type="pct"/>
          </w:tcPr>
          <w:p w:rsidR="00E61400" w:rsidRPr="00A643DF" w:rsidRDefault="003C43BD" w:rsidP="00E61400">
            <w:pPr>
              <w:rPr>
                <w:sz w:val="20"/>
                <w:szCs w:val="20"/>
              </w:rPr>
            </w:pPr>
            <w:r>
              <w:rPr>
                <w:sz w:val="20"/>
                <w:szCs w:val="20"/>
              </w:rPr>
              <w:t>217</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It is a real and worrying problem</w:t>
            </w:r>
          </w:p>
        </w:tc>
        <w:tc>
          <w:tcPr>
            <w:tcW w:w="1666" w:type="pct"/>
          </w:tcPr>
          <w:p w:rsidR="00E61400" w:rsidRPr="00A643DF" w:rsidRDefault="003C43BD" w:rsidP="00E61400">
            <w:pPr>
              <w:rPr>
                <w:sz w:val="20"/>
                <w:szCs w:val="20"/>
              </w:rPr>
            </w:pPr>
            <w:r>
              <w:rPr>
                <w:sz w:val="20"/>
                <w:szCs w:val="20"/>
              </w:rPr>
              <w:t>396</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NA/DK</w:t>
            </w:r>
          </w:p>
        </w:tc>
        <w:tc>
          <w:tcPr>
            <w:tcW w:w="1666" w:type="pct"/>
          </w:tcPr>
          <w:p w:rsidR="00E61400" w:rsidRPr="00A643DF" w:rsidRDefault="003C43BD" w:rsidP="00E61400">
            <w:pPr>
              <w:rPr>
                <w:sz w:val="20"/>
                <w:szCs w:val="20"/>
              </w:rPr>
            </w:pPr>
            <w:r>
              <w:rPr>
                <w:sz w:val="20"/>
                <w:szCs w:val="20"/>
              </w:rPr>
              <w:t>248</w:t>
            </w:r>
          </w:p>
        </w:tc>
      </w:tr>
      <w:tr w:rsidR="00E61400" w:rsidRPr="00A643DF" w:rsidTr="00A643DF">
        <w:tc>
          <w:tcPr>
            <w:tcW w:w="1667" w:type="pct"/>
            <w:vMerge w:val="restart"/>
          </w:tcPr>
          <w:p w:rsidR="00E61400" w:rsidRPr="00A643DF" w:rsidRDefault="00E61400" w:rsidP="00E61400">
            <w:pPr>
              <w:rPr>
                <w:sz w:val="20"/>
                <w:szCs w:val="20"/>
              </w:rPr>
            </w:pPr>
            <w:r w:rsidRPr="00E61400">
              <w:rPr>
                <w:sz w:val="20"/>
                <w:szCs w:val="20"/>
              </w:rPr>
              <w:t>The USA is seeking domination in international affairs</w:t>
            </w:r>
          </w:p>
        </w:tc>
        <w:tc>
          <w:tcPr>
            <w:tcW w:w="1667" w:type="pct"/>
          </w:tcPr>
          <w:p w:rsidR="00E61400" w:rsidRPr="00A643DF" w:rsidRDefault="00E61400" w:rsidP="00E61400">
            <w:pPr>
              <w:rPr>
                <w:sz w:val="20"/>
                <w:szCs w:val="20"/>
              </w:rPr>
            </w:pPr>
            <w:r w:rsidRPr="00A643DF">
              <w:rPr>
                <w:sz w:val="20"/>
                <w:szCs w:val="20"/>
              </w:rPr>
              <w:t>It is not a real problem</w:t>
            </w:r>
          </w:p>
        </w:tc>
        <w:tc>
          <w:tcPr>
            <w:tcW w:w="1666" w:type="pct"/>
          </w:tcPr>
          <w:p w:rsidR="00E61400" w:rsidRPr="00A643DF" w:rsidRDefault="003C43BD" w:rsidP="00E61400">
            <w:pPr>
              <w:rPr>
                <w:sz w:val="20"/>
                <w:szCs w:val="20"/>
              </w:rPr>
            </w:pPr>
            <w:r>
              <w:rPr>
                <w:sz w:val="20"/>
                <w:szCs w:val="20"/>
              </w:rPr>
              <w:t>95</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There is some truth in it, but the problem is relatively not worrying</w:t>
            </w:r>
          </w:p>
        </w:tc>
        <w:tc>
          <w:tcPr>
            <w:tcW w:w="1666" w:type="pct"/>
          </w:tcPr>
          <w:p w:rsidR="00E61400" w:rsidRPr="00A643DF" w:rsidRDefault="003C43BD" w:rsidP="00E61400">
            <w:pPr>
              <w:rPr>
                <w:sz w:val="20"/>
                <w:szCs w:val="20"/>
              </w:rPr>
            </w:pPr>
            <w:r>
              <w:rPr>
                <w:sz w:val="20"/>
                <w:szCs w:val="20"/>
              </w:rPr>
              <w:t>303</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It is a real and worrying problem</w:t>
            </w:r>
          </w:p>
        </w:tc>
        <w:tc>
          <w:tcPr>
            <w:tcW w:w="1666" w:type="pct"/>
          </w:tcPr>
          <w:p w:rsidR="00E61400" w:rsidRPr="00A643DF" w:rsidRDefault="003C43BD" w:rsidP="00E61400">
            <w:pPr>
              <w:rPr>
                <w:sz w:val="20"/>
                <w:szCs w:val="20"/>
              </w:rPr>
            </w:pPr>
            <w:r>
              <w:rPr>
                <w:sz w:val="20"/>
                <w:szCs w:val="20"/>
              </w:rPr>
              <w:t>358</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NA/DK</w:t>
            </w:r>
          </w:p>
        </w:tc>
        <w:tc>
          <w:tcPr>
            <w:tcW w:w="1666" w:type="pct"/>
          </w:tcPr>
          <w:p w:rsidR="00E61400" w:rsidRPr="00A643DF" w:rsidRDefault="003C43BD" w:rsidP="00E61400">
            <w:pPr>
              <w:rPr>
                <w:sz w:val="20"/>
                <w:szCs w:val="20"/>
              </w:rPr>
            </w:pPr>
            <w:r>
              <w:rPr>
                <w:sz w:val="20"/>
                <w:szCs w:val="20"/>
              </w:rPr>
              <w:t>244</w:t>
            </w:r>
          </w:p>
        </w:tc>
      </w:tr>
      <w:tr w:rsidR="00E61400" w:rsidRPr="00A643DF" w:rsidTr="00A643DF">
        <w:tc>
          <w:tcPr>
            <w:tcW w:w="1667" w:type="pct"/>
            <w:vMerge w:val="restart"/>
          </w:tcPr>
          <w:p w:rsidR="00E61400" w:rsidRPr="00A643DF" w:rsidRDefault="00E61400" w:rsidP="00E61400">
            <w:pPr>
              <w:rPr>
                <w:sz w:val="20"/>
                <w:szCs w:val="20"/>
              </w:rPr>
            </w:pPr>
            <w:r w:rsidRPr="009962DF">
              <w:rPr>
                <w:sz w:val="20"/>
              </w:rPr>
              <w:t xml:space="preserve">Russia is spreading false </w:t>
            </w:r>
            <w:r w:rsidRPr="009962DF">
              <w:rPr>
                <w:sz w:val="20"/>
              </w:rPr>
              <w:lastRenderedPageBreak/>
              <w:t>information about Ukraine</w:t>
            </w:r>
          </w:p>
        </w:tc>
        <w:tc>
          <w:tcPr>
            <w:tcW w:w="1667" w:type="pct"/>
          </w:tcPr>
          <w:p w:rsidR="00E61400" w:rsidRPr="00A643DF" w:rsidRDefault="00E61400" w:rsidP="00E61400">
            <w:pPr>
              <w:rPr>
                <w:sz w:val="20"/>
                <w:szCs w:val="20"/>
              </w:rPr>
            </w:pPr>
            <w:r w:rsidRPr="00A643DF">
              <w:rPr>
                <w:sz w:val="20"/>
                <w:szCs w:val="20"/>
              </w:rPr>
              <w:lastRenderedPageBreak/>
              <w:t>It is not a real problem</w:t>
            </w:r>
          </w:p>
        </w:tc>
        <w:tc>
          <w:tcPr>
            <w:tcW w:w="1666" w:type="pct"/>
          </w:tcPr>
          <w:p w:rsidR="00E61400" w:rsidRPr="00A643DF" w:rsidRDefault="003C43BD" w:rsidP="00E61400">
            <w:pPr>
              <w:rPr>
                <w:sz w:val="20"/>
                <w:szCs w:val="20"/>
              </w:rPr>
            </w:pPr>
            <w:r>
              <w:rPr>
                <w:sz w:val="20"/>
                <w:szCs w:val="20"/>
              </w:rPr>
              <w:t>113</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There is some truth in it, but the problem is relatively not worrying</w:t>
            </w:r>
          </w:p>
        </w:tc>
        <w:tc>
          <w:tcPr>
            <w:tcW w:w="1666" w:type="pct"/>
          </w:tcPr>
          <w:p w:rsidR="00E61400" w:rsidRPr="00A643DF" w:rsidRDefault="003C43BD" w:rsidP="00E61400">
            <w:pPr>
              <w:rPr>
                <w:sz w:val="20"/>
                <w:szCs w:val="20"/>
              </w:rPr>
            </w:pPr>
            <w:r>
              <w:rPr>
                <w:sz w:val="20"/>
                <w:szCs w:val="20"/>
              </w:rPr>
              <w:t>260</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It is a real and worrying problem</w:t>
            </w:r>
          </w:p>
        </w:tc>
        <w:tc>
          <w:tcPr>
            <w:tcW w:w="1666" w:type="pct"/>
          </w:tcPr>
          <w:p w:rsidR="00E61400" w:rsidRPr="00A643DF" w:rsidRDefault="003C43BD" w:rsidP="00E61400">
            <w:pPr>
              <w:rPr>
                <w:sz w:val="20"/>
                <w:szCs w:val="20"/>
              </w:rPr>
            </w:pPr>
            <w:r>
              <w:rPr>
                <w:sz w:val="20"/>
                <w:szCs w:val="20"/>
              </w:rPr>
              <w:t>380</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NA/DK</w:t>
            </w:r>
          </w:p>
        </w:tc>
        <w:tc>
          <w:tcPr>
            <w:tcW w:w="1666" w:type="pct"/>
          </w:tcPr>
          <w:p w:rsidR="00E61400" w:rsidRPr="00A643DF" w:rsidRDefault="003C43BD" w:rsidP="00E61400">
            <w:pPr>
              <w:rPr>
                <w:sz w:val="20"/>
                <w:szCs w:val="20"/>
              </w:rPr>
            </w:pPr>
            <w:r>
              <w:rPr>
                <w:sz w:val="20"/>
                <w:szCs w:val="20"/>
              </w:rPr>
              <w:t>247</w:t>
            </w:r>
          </w:p>
        </w:tc>
      </w:tr>
      <w:tr w:rsidR="00E61400" w:rsidRPr="00A643DF" w:rsidTr="00A643DF">
        <w:tc>
          <w:tcPr>
            <w:tcW w:w="1667" w:type="pct"/>
            <w:vMerge w:val="restart"/>
          </w:tcPr>
          <w:p w:rsidR="00E61400" w:rsidRPr="00A643DF" w:rsidRDefault="00E61400" w:rsidP="00E61400">
            <w:pPr>
              <w:rPr>
                <w:sz w:val="20"/>
                <w:szCs w:val="20"/>
              </w:rPr>
            </w:pPr>
            <w:r>
              <w:rPr>
                <w:sz w:val="20"/>
                <w:szCs w:val="20"/>
              </w:rPr>
              <w:t>Countries of the West and Europe are losing interest in solving Ukraine’s problems</w:t>
            </w:r>
          </w:p>
        </w:tc>
        <w:tc>
          <w:tcPr>
            <w:tcW w:w="1667" w:type="pct"/>
          </w:tcPr>
          <w:p w:rsidR="00E61400" w:rsidRPr="00A643DF" w:rsidRDefault="00E61400" w:rsidP="00E61400">
            <w:pPr>
              <w:rPr>
                <w:sz w:val="20"/>
                <w:szCs w:val="20"/>
              </w:rPr>
            </w:pPr>
            <w:r w:rsidRPr="00A643DF">
              <w:rPr>
                <w:sz w:val="20"/>
                <w:szCs w:val="20"/>
              </w:rPr>
              <w:t>It is not a real problem</w:t>
            </w:r>
          </w:p>
        </w:tc>
        <w:tc>
          <w:tcPr>
            <w:tcW w:w="1666" w:type="pct"/>
          </w:tcPr>
          <w:p w:rsidR="00E61400" w:rsidRPr="00A643DF" w:rsidRDefault="003C43BD" w:rsidP="00E61400">
            <w:pPr>
              <w:rPr>
                <w:sz w:val="20"/>
                <w:szCs w:val="20"/>
              </w:rPr>
            </w:pPr>
            <w:r>
              <w:rPr>
                <w:sz w:val="20"/>
                <w:szCs w:val="20"/>
              </w:rPr>
              <w:t>170</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There is some truth in it, but the problem is relatively not worrying</w:t>
            </w:r>
          </w:p>
        </w:tc>
        <w:tc>
          <w:tcPr>
            <w:tcW w:w="1666" w:type="pct"/>
          </w:tcPr>
          <w:p w:rsidR="00E61400" w:rsidRPr="00A643DF" w:rsidRDefault="003C43BD" w:rsidP="00E61400">
            <w:pPr>
              <w:rPr>
                <w:sz w:val="20"/>
                <w:szCs w:val="20"/>
              </w:rPr>
            </w:pPr>
            <w:r>
              <w:rPr>
                <w:sz w:val="20"/>
                <w:szCs w:val="20"/>
              </w:rPr>
              <w:t>322</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It is a real and worrying problem</w:t>
            </w:r>
          </w:p>
        </w:tc>
        <w:tc>
          <w:tcPr>
            <w:tcW w:w="1666" w:type="pct"/>
          </w:tcPr>
          <w:p w:rsidR="00E61400" w:rsidRPr="00A643DF" w:rsidRDefault="003C43BD" w:rsidP="00E61400">
            <w:pPr>
              <w:rPr>
                <w:sz w:val="20"/>
                <w:szCs w:val="20"/>
              </w:rPr>
            </w:pPr>
            <w:r>
              <w:rPr>
                <w:sz w:val="20"/>
                <w:szCs w:val="20"/>
              </w:rPr>
              <w:t>221</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NA/DK</w:t>
            </w:r>
          </w:p>
        </w:tc>
        <w:tc>
          <w:tcPr>
            <w:tcW w:w="1666" w:type="pct"/>
          </w:tcPr>
          <w:p w:rsidR="00E61400" w:rsidRPr="00A643DF" w:rsidRDefault="003C43BD" w:rsidP="00E61400">
            <w:pPr>
              <w:rPr>
                <w:sz w:val="20"/>
                <w:szCs w:val="20"/>
              </w:rPr>
            </w:pPr>
            <w:r>
              <w:rPr>
                <w:sz w:val="20"/>
                <w:szCs w:val="20"/>
              </w:rPr>
              <w:t>287</w:t>
            </w:r>
          </w:p>
        </w:tc>
      </w:tr>
      <w:tr w:rsidR="00E61400" w:rsidRPr="00A643DF" w:rsidTr="00A643DF">
        <w:tc>
          <w:tcPr>
            <w:tcW w:w="1667" w:type="pct"/>
            <w:vMerge w:val="restart"/>
          </w:tcPr>
          <w:p w:rsidR="00E61400" w:rsidRPr="00A643DF" w:rsidRDefault="00E61400" w:rsidP="00E61400">
            <w:pPr>
              <w:rPr>
                <w:sz w:val="20"/>
                <w:szCs w:val="20"/>
              </w:rPr>
            </w:pPr>
            <w:r w:rsidRPr="009962DF">
              <w:rPr>
                <w:sz w:val="20"/>
              </w:rPr>
              <w:t>Russia is trying to stop Ukraine getting closer to Western countries and EU</w:t>
            </w:r>
          </w:p>
        </w:tc>
        <w:tc>
          <w:tcPr>
            <w:tcW w:w="1667" w:type="pct"/>
          </w:tcPr>
          <w:p w:rsidR="00E61400" w:rsidRPr="00A643DF" w:rsidRDefault="00E61400" w:rsidP="00E61400">
            <w:pPr>
              <w:rPr>
                <w:sz w:val="20"/>
                <w:szCs w:val="20"/>
              </w:rPr>
            </w:pPr>
            <w:r w:rsidRPr="00A643DF">
              <w:rPr>
                <w:sz w:val="20"/>
                <w:szCs w:val="20"/>
              </w:rPr>
              <w:t>It is not a real problem</w:t>
            </w:r>
          </w:p>
        </w:tc>
        <w:tc>
          <w:tcPr>
            <w:tcW w:w="1666" w:type="pct"/>
          </w:tcPr>
          <w:p w:rsidR="00E61400" w:rsidRPr="00A643DF" w:rsidRDefault="003C43BD" w:rsidP="00E61400">
            <w:pPr>
              <w:rPr>
                <w:sz w:val="20"/>
                <w:szCs w:val="20"/>
              </w:rPr>
            </w:pPr>
            <w:r>
              <w:rPr>
                <w:sz w:val="20"/>
                <w:szCs w:val="20"/>
              </w:rPr>
              <w:t>116</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There is some truth in it, but the problem is relatively not worrying</w:t>
            </w:r>
          </w:p>
        </w:tc>
        <w:tc>
          <w:tcPr>
            <w:tcW w:w="1666" w:type="pct"/>
          </w:tcPr>
          <w:p w:rsidR="00E61400" w:rsidRPr="00A643DF" w:rsidRDefault="003C43BD" w:rsidP="00E61400">
            <w:pPr>
              <w:rPr>
                <w:sz w:val="20"/>
                <w:szCs w:val="20"/>
              </w:rPr>
            </w:pPr>
            <w:r>
              <w:rPr>
                <w:sz w:val="20"/>
                <w:szCs w:val="20"/>
              </w:rPr>
              <w:t>260</w:t>
            </w:r>
          </w:p>
        </w:tc>
      </w:tr>
      <w:tr w:rsidR="00E61400" w:rsidRPr="00A643DF" w:rsidTr="00A643DF">
        <w:tc>
          <w:tcPr>
            <w:tcW w:w="1667" w:type="pct"/>
            <w:vMerge/>
          </w:tcPr>
          <w:p w:rsidR="00E61400" w:rsidRPr="00A643DF" w:rsidRDefault="00E61400" w:rsidP="00E61400">
            <w:pPr>
              <w:rPr>
                <w:sz w:val="20"/>
                <w:szCs w:val="20"/>
              </w:rPr>
            </w:pPr>
          </w:p>
        </w:tc>
        <w:tc>
          <w:tcPr>
            <w:tcW w:w="1667" w:type="pct"/>
          </w:tcPr>
          <w:p w:rsidR="00E61400" w:rsidRPr="00A643DF" w:rsidRDefault="00E61400" w:rsidP="00E61400">
            <w:pPr>
              <w:rPr>
                <w:sz w:val="20"/>
                <w:szCs w:val="20"/>
              </w:rPr>
            </w:pPr>
            <w:r w:rsidRPr="00A643DF">
              <w:rPr>
                <w:sz w:val="20"/>
                <w:szCs w:val="20"/>
              </w:rPr>
              <w:t>It is a real and worrying problem</w:t>
            </w:r>
          </w:p>
        </w:tc>
        <w:tc>
          <w:tcPr>
            <w:tcW w:w="1666" w:type="pct"/>
          </w:tcPr>
          <w:p w:rsidR="00E61400" w:rsidRPr="00A643DF" w:rsidRDefault="003C43BD" w:rsidP="00E61400">
            <w:pPr>
              <w:rPr>
                <w:sz w:val="20"/>
                <w:szCs w:val="20"/>
              </w:rPr>
            </w:pPr>
            <w:r>
              <w:rPr>
                <w:sz w:val="20"/>
                <w:szCs w:val="20"/>
              </w:rPr>
              <w:t>326</w:t>
            </w:r>
          </w:p>
        </w:tc>
      </w:tr>
      <w:tr w:rsidR="00E61400" w:rsidRPr="00A643DF" w:rsidTr="003C43BD">
        <w:tc>
          <w:tcPr>
            <w:tcW w:w="1667" w:type="pct"/>
            <w:vMerge/>
            <w:tcBorders>
              <w:bottom w:val="single" w:sz="4" w:space="0" w:color="auto"/>
            </w:tcBorders>
          </w:tcPr>
          <w:p w:rsidR="00E61400" w:rsidRPr="00A643DF" w:rsidRDefault="00E61400" w:rsidP="00E61400">
            <w:pPr>
              <w:rPr>
                <w:sz w:val="20"/>
                <w:szCs w:val="20"/>
              </w:rPr>
            </w:pPr>
          </w:p>
        </w:tc>
        <w:tc>
          <w:tcPr>
            <w:tcW w:w="1667" w:type="pct"/>
            <w:tcBorders>
              <w:bottom w:val="single" w:sz="4" w:space="0" w:color="auto"/>
            </w:tcBorders>
          </w:tcPr>
          <w:p w:rsidR="00E61400" w:rsidRPr="00A643DF" w:rsidRDefault="00E61400" w:rsidP="00E61400">
            <w:pPr>
              <w:rPr>
                <w:sz w:val="20"/>
                <w:szCs w:val="20"/>
              </w:rPr>
            </w:pPr>
            <w:r w:rsidRPr="00A643DF">
              <w:rPr>
                <w:sz w:val="20"/>
                <w:szCs w:val="20"/>
              </w:rPr>
              <w:t>NA/DK</w:t>
            </w:r>
          </w:p>
        </w:tc>
        <w:tc>
          <w:tcPr>
            <w:tcW w:w="1666" w:type="pct"/>
            <w:tcBorders>
              <w:bottom w:val="single" w:sz="4" w:space="0" w:color="auto"/>
            </w:tcBorders>
          </w:tcPr>
          <w:p w:rsidR="00E61400" w:rsidRPr="00A643DF" w:rsidRDefault="003C43BD" w:rsidP="00E61400">
            <w:pPr>
              <w:rPr>
                <w:sz w:val="20"/>
                <w:szCs w:val="20"/>
              </w:rPr>
            </w:pPr>
            <w:r>
              <w:rPr>
                <w:sz w:val="20"/>
                <w:szCs w:val="20"/>
              </w:rPr>
              <w:t>298</w:t>
            </w:r>
          </w:p>
        </w:tc>
      </w:tr>
      <w:tr w:rsidR="003C43BD" w:rsidRPr="00A643DF" w:rsidTr="003C43BD">
        <w:tc>
          <w:tcPr>
            <w:tcW w:w="5000" w:type="pct"/>
            <w:gridSpan w:val="3"/>
            <w:tcBorders>
              <w:left w:val="nil"/>
              <w:bottom w:val="nil"/>
              <w:right w:val="nil"/>
            </w:tcBorders>
          </w:tcPr>
          <w:p w:rsidR="003C43BD" w:rsidRDefault="003C43BD" w:rsidP="004D7268">
            <w:pPr>
              <w:rPr>
                <w:sz w:val="20"/>
                <w:szCs w:val="20"/>
              </w:rPr>
            </w:pPr>
            <w:r>
              <w:rPr>
                <w:sz w:val="20"/>
                <w:szCs w:val="20"/>
              </w:rPr>
              <w:t>The interviewer introduced the questions as follows: ‘</w:t>
            </w:r>
            <w:r w:rsidR="00EE6BC4">
              <w:rPr>
                <w:sz w:val="20"/>
                <w:szCs w:val="20"/>
              </w:rPr>
              <w:t>I will now read you eight</w:t>
            </w:r>
            <w:r>
              <w:rPr>
                <w:sz w:val="20"/>
                <w:szCs w:val="20"/>
              </w:rPr>
              <w:t xml:space="preserve"> claims taken from various news media and politicians’ statements. Each statement is considered disputable to some degree and some of them may sound provocative… Now please tell me, in your opinion, which of the claims constitute real, worrying problems?’</w:t>
            </w:r>
          </w:p>
        </w:tc>
      </w:tr>
    </w:tbl>
    <w:p w:rsidR="00B85E45" w:rsidRDefault="00B85E45"/>
    <w:p w:rsidR="003C43BD" w:rsidRPr="003C43BD" w:rsidRDefault="003C43BD">
      <w:pPr>
        <w:rPr>
          <w:b/>
          <w:i/>
        </w:rPr>
      </w:pPr>
      <w:r w:rsidRPr="003C43BD">
        <w:rPr>
          <w:b/>
          <w:i/>
        </w:rPr>
        <w:t xml:space="preserve">Table </w:t>
      </w:r>
      <w:r w:rsidR="00A25B96">
        <w:rPr>
          <w:b/>
          <w:i/>
        </w:rPr>
        <w:t>5</w:t>
      </w:r>
      <w:r w:rsidRPr="003C43BD">
        <w:rPr>
          <w:b/>
          <w:i/>
        </w:rPr>
        <w:t>: ‘Causal’ and ‘solution’ questions used to assess narrative reception, with frequency distribution of responses</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3065"/>
        <w:gridCol w:w="3070"/>
        <w:gridCol w:w="3061"/>
      </w:tblGrid>
      <w:tr w:rsidR="00EE6BC4" w:rsidRPr="00EE6BC4" w:rsidTr="00BF59B6">
        <w:tc>
          <w:tcPr>
            <w:tcW w:w="3065" w:type="dxa"/>
          </w:tcPr>
          <w:p w:rsidR="00EE6BC4" w:rsidRPr="00EE6BC4" w:rsidRDefault="00EE6BC4">
            <w:pPr>
              <w:rPr>
                <w:b/>
                <w:sz w:val="20"/>
                <w:szCs w:val="20"/>
              </w:rPr>
            </w:pPr>
            <w:r w:rsidRPr="00EE6BC4">
              <w:rPr>
                <w:b/>
                <w:sz w:val="20"/>
                <w:szCs w:val="20"/>
              </w:rPr>
              <w:t>Question</w:t>
            </w:r>
          </w:p>
        </w:tc>
        <w:tc>
          <w:tcPr>
            <w:tcW w:w="3070" w:type="dxa"/>
          </w:tcPr>
          <w:p w:rsidR="00EE6BC4" w:rsidRPr="00EE6BC4" w:rsidRDefault="00EE6BC4">
            <w:pPr>
              <w:rPr>
                <w:b/>
                <w:sz w:val="20"/>
                <w:szCs w:val="20"/>
              </w:rPr>
            </w:pPr>
            <w:r w:rsidRPr="00EE6BC4">
              <w:rPr>
                <w:b/>
                <w:sz w:val="20"/>
                <w:szCs w:val="20"/>
              </w:rPr>
              <w:t>Response</w:t>
            </w:r>
          </w:p>
        </w:tc>
        <w:tc>
          <w:tcPr>
            <w:tcW w:w="3061" w:type="dxa"/>
          </w:tcPr>
          <w:p w:rsidR="00EE6BC4" w:rsidRPr="00EE6BC4" w:rsidRDefault="00EE6BC4">
            <w:pPr>
              <w:rPr>
                <w:b/>
                <w:i/>
                <w:sz w:val="20"/>
                <w:szCs w:val="20"/>
              </w:rPr>
            </w:pPr>
            <w:r w:rsidRPr="00EE6BC4">
              <w:rPr>
                <w:b/>
                <w:i/>
                <w:sz w:val="20"/>
                <w:szCs w:val="20"/>
              </w:rPr>
              <w:t>n</w:t>
            </w:r>
          </w:p>
        </w:tc>
      </w:tr>
      <w:tr w:rsidR="004D7268" w:rsidRPr="004D7268" w:rsidTr="00BF59B6">
        <w:tc>
          <w:tcPr>
            <w:tcW w:w="3065" w:type="dxa"/>
            <w:vMerge w:val="restart"/>
          </w:tcPr>
          <w:p w:rsidR="004D7268" w:rsidRPr="004D7268" w:rsidRDefault="004D7268">
            <w:pPr>
              <w:rPr>
                <w:sz w:val="20"/>
                <w:szCs w:val="20"/>
              </w:rPr>
            </w:pPr>
            <w:r w:rsidRPr="004D7268">
              <w:rPr>
                <w:sz w:val="20"/>
                <w:szCs w:val="20"/>
              </w:rPr>
              <w:t xml:space="preserve">The armed conflict in eastern Ukraine. Which is a bigger obstacle to solving the problem? </w:t>
            </w:r>
          </w:p>
        </w:tc>
        <w:tc>
          <w:tcPr>
            <w:tcW w:w="3070" w:type="dxa"/>
          </w:tcPr>
          <w:p w:rsidR="004D7268" w:rsidRPr="004D7268" w:rsidRDefault="004D7268">
            <w:pPr>
              <w:rPr>
                <w:sz w:val="20"/>
                <w:szCs w:val="20"/>
              </w:rPr>
            </w:pPr>
            <w:r w:rsidRPr="004D7268">
              <w:rPr>
                <w:sz w:val="20"/>
                <w:szCs w:val="20"/>
              </w:rPr>
              <w:t>Continuing Russian support for the separatists</w:t>
            </w:r>
          </w:p>
        </w:tc>
        <w:tc>
          <w:tcPr>
            <w:tcW w:w="3061" w:type="dxa"/>
          </w:tcPr>
          <w:p w:rsidR="004D7268" w:rsidRPr="004D7268" w:rsidRDefault="00205393">
            <w:pPr>
              <w:rPr>
                <w:sz w:val="20"/>
                <w:szCs w:val="20"/>
              </w:rPr>
            </w:pPr>
            <w:r>
              <w:rPr>
                <w:sz w:val="20"/>
                <w:szCs w:val="20"/>
              </w:rPr>
              <w:t>233</w:t>
            </w:r>
          </w:p>
        </w:tc>
      </w:tr>
      <w:tr w:rsidR="004D7268" w:rsidRPr="004D7268" w:rsidTr="00BF59B6">
        <w:tc>
          <w:tcPr>
            <w:tcW w:w="3065" w:type="dxa"/>
            <w:vMerge/>
          </w:tcPr>
          <w:p w:rsidR="004D7268" w:rsidRPr="004D7268" w:rsidRDefault="004D7268">
            <w:pPr>
              <w:rPr>
                <w:sz w:val="20"/>
                <w:szCs w:val="20"/>
              </w:rPr>
            </w:pPr>
          </w:p>
        </w:tc>
        <w:tc>
          <w:tcPr>
            <w:tcW w:w="3070" w:type="dxa"/>
          </w:tcPr>
          <w:p w:rsidR="004D7268" w:rsidRPr="004D7268" w:rsidRDefault="004D7268">
            <w:pPr>
              <w:rPr>
                <w:sz w:val="20"/>
                <w:szCs w:val="20"/>
              </w:rPr>
            </w:pPr>
            <w:r w:rsidRPr="004D7268">
              <w:rPr>
                <w:sz w:val="20"/>
                <w:szCs w:val="20"/>
              </w:rPr>
              <w:t>The unwillingness of the Ukrainian authorities to grant Donbas special status</w:t>
            </w:r>
          </w:p>
        </w:tc>
        <w:tc>
          <w:tcPr>
            <w:tcW w:w="3061" w:type="dxa"/>
          </w:tcPr>
          <w:p w:rsidR="004D7268" w:rsidRPr="004D7268" w:rsidRDefault="00205393">
            <w:pPr>
              <w:rPr>
                <w:sz w:val="20"/>
                <w:szCs w:val="20"/>
              </w:rPr>
            </w:pPr>
            <w:r>
              <w:rPr>
                <w:sz w:val="20"/>
                <w:szCs w:val="20"/>
              </w:rPr>
              <w:t>210</w:t>
            </w:r>
          </w:p>
        </w:tc>
      </w:tr>
      <w:tr w:rsidR="004D7268" w:rsidRPr="004D7268" w:rsidTr="00BF59B6">
        <w:tc>
          <w:tcPr>
            <w:tcW w:w="3065" w:type="dxa"/>
            <w:vMerge/>
          </w:tcPr>
          <w:p w:rsidR="004D7268" w:rsidRPr="004D7268" w:rsidRDefault="004D7268">
            <w:pPr>
              <w:rPr>
                <w:sz w:val="20"/>
                <w:szCs w:val="20"/>
              </w:rPr>
            </w:pPr>
          </w:p>
        </w:tc>
        <w:tc>
          <w:tcPr>
            <w:tcW w:w="3070" w:type="dxa"/>
          </w:tcPr>
          <w:p w:rsidR="00205393" w:rsidRDefault="004D7268">
            <w:pPr>
              <w:rPr>
                <w:sz w:val="20"/>
                <w:szCs w:val="20"/>
              </w:rPr>
            </w:pPr>
            <w:r w:rsidRPr="004D7268">
              <w:rPr>
                <w:sz w:val="20"/>
                <w:szCs w:val="20"/>
              </w:rPr>
              <w:t>Neither factor is important</w:t>
            </w:r>
          </w:p>
          <w:p w:rsidR="004D7268" w:rsidRPr="004D7268" w:rsidRDefault="00205393">
            <w:pPr>
              <w:rPr>
                <w:sz w:val="20"/>
                <w:szCs w:val="20"/>
              </w:rPr>
            </w:pPr>
            <w:r>
              <w:rPr>
                <w:sz w:val="20"/>
                <w:szCs w:val="20"/>
              </w:rPr>
              <w:t xml:space="preserve">OR </w:t>
            </w:r>
            <w:r w:rsidRPr="004D7268">
              <w:rPr>
                <w:sz w:val="20"/>
                <w:szCs w:val="20"/>
              </w:rPr>
              <w:t>Both factors matter equally</w:t>
            </w:r>
          </w:p>
        </w:tc>
        <w:tc>
          <w:tcPr>
            <w:tcW w:w="3061" w:type="dxa"/>
          </w:tcPr>
          <w:p w:rsidR="004D7268" w:rsidRPr="004D7268" w:rsidRDefault="00205393">
            <w:pPr>
              <w:rPr>
                <w:sz w:val="20"/>
                <w:szCs w:val="20"/>
              </w:rPr>
            </w:pPr>
            <w:r>
              <w:rPr>
                <w:sz w:val="20"/>
                <w:szCs w:val="20"/>
              </w:rPr>
              <w:t>351</w:t>
            </w:r>
          </w:p>
        </w:tc>
      </w:tr>
      <w:tr w:rsidR="004D7268" w:rsidRPr="004D7268" w:rsidTr="00BF59B6">
        <w:tc>
          <w:tcPr>
            <w:tcW w:w="3065" w:type="dxa"/>
            <w:vMerge/>
          </w:tcPr>
          <w:p w:rsidR="004D7268" w:rsidRPr="004D7268" w:rsidRDefault="004D7268">
            <w:pPr>
              <w:rPr>
                <w:sz w:val="20"/>
                <w:szCs w:val="20"/>
              </w:rPr>
            </w:pPr>
          </w:p>
        </w:tc>
        <w:tc>
          <w:tcPr>
            <w:tcW w:w="3070" w:type="dxa"/>
          </w:tcPr>
          <w:p w:rsidR="004D7268" w:rsidRPr="004D7268" w:rsidRDefault="004D7268">
            <w:pPr>
              <w:rPr>
                <w:sz w:val="20"/>
                <w:szCs w:val="20"/>
              </w:rPr>
            </w:pPr>
            <w:r w:rsidRPr="004D7268">
              <w:rPr>
                <w:sz w:val="20"/>
                <w:szCs w:val="20"/>
              </w:rPr>
              <w:t>NA/DK</w:t>
            </w:r>
          </w:p>
        </w:tc>
        <w:tc>
          <w:tcPr>
            <w:tcW w:w="3061" w:type="dxa"/>
          </w:tcPr>
          <w:p w:rsidR="004D7268" w:rsidRPr="004D7268" w:rsidRDefault="00205393">
            <w:pPr>
              <w:rPr>
                <w:sz w:val="20"/>
                <w:szCs w:val="20"/>
              </w:rPr>
            </w:pPr>
            <w:r>
              <w:rPr>
                <w:sz w:val="20"/>
                <w:szCs w:val="20"/>
              </w:rPr>
              <w:t>206</w:t>
            </w:r>
          </w:p>
        </w:tc>
      </w:tr>
      <w:tr w:rsidR="00BF59B6" w:rsidRPr="004D7268" w:rsidTr="00BF59B6">
        <w:tc>
          <w:tcPr>
            <w:tcW w:w="3065" w:type="dxa"/>
            <w:vMerge w:val="restart"/>
          </w:tcPr>
          <w:p w:rsidR="00BF59B6" w:rsidRPr="004D7268" w:rsidRDefault="00BF59B6">
            <w:pPr>
              <w:rPr>
                <w:sz w:val="20"/>
                <w:szCs w:val="20"/>
              </w:rPr>
            </w:pPr>
            <w:r w:rsidRPr="004D7268">
              <w:rPr>
                <w:sz w:val="20"/>
                <w:szCs w:val="20"/>
              </w:rPr>
              <w:t>Strained relations between the European Union and Russia. Which is a bigger obstacle to solving the problem?</w:t>
            </w:r>
          </w:p>
        </w:tc>
        <w:tc>
          <w:tcPr>
            <w:tcW w:w="3070" w:type="dxa"/>
          </w:tcPr>
          <w:p w:rsidR="00BF59B6" w:rsidRPr="004D7268" w:rsidRDefault="00BF59B6">
            <w:pPr>
              <w:rPr>
                <w:sz w:val="20"/>
                <w:szCs w:val="20"/>
              </w:rPr>
            </w:pPr>
            <w:r w:rsidRPr="004D7268">
              <w:rPr>
                <w:sz w:val="20"/>
                <w:szCs w:val="20"/>
              </w:rPr>
              <w:t xml:space="preserve">Antidemocratic tendencies in Russia which </w:t>
            </w:r>
            <w:r>
              <w:rPr>
                <w:sz w:val="20"/>
                <w:szCs w:val="20"/>
              </w:rPr>
              <w:t>contradict European values</w:t>
            </w:r>
          </w:p>
        </w:tc>
        <w:tc>
          <w:tcPr>
            <w:tcW w:w="3061" w:type="dxa"/>
          </w:tcPr>
          <w:p w:rsidR="00BF59B6" w:rsidRPr="004D7268" w:rsidRDefault="00205393">
            <w:pPr>
              <w:rPr>
                <w:sz w:val="20"/>
                <w:szCs w:val="20"/>
              </w:rPr>
            </w:pPr>
            <w:r>
              <w:rPr>
                <w:sz w:val="20"/>
                <w:szCs w:val="20"/>
              </w:rPr>
              <w:t>188</w:t>
            </w:r>
          </w:p>
        </w:tc>
      </w:tr>
      <w:tr w:rsidR="00BF59B6" w:rsidRPr="004D7268" w:rsidTr="00BF59B6">
        <w:tc>
          <w:tcPr>
            <w:tcW w:w="3065" w:type="dxa"/>
            <w:vMerge/>
          </w:tcPr>
          <w:p w:rsidR="00BF59B6" w:rsidRPr="004D7268" w:rsidRDefault="00BF59B6">
            <w:pPr>
              <w:rPr>
                <w:sz w:val="20"/>
                <w:szCs w:val="20"/>
              </w:rPr>
            </w:pPr>
          </w:p>
        </w:tc>
        <w:tc>
          <w:tcPr>
            <w:tcW w:w="3070" w:type="dxa"/>
          </w:tcPr>
          <w:p w:rsidR="00BF59B6" w:rsidRPr="004D7268" w:rsidRDefault="00BF59B6">
            <w:pPr>
              <w:rPr>
                <w:sz w:val="20"/>
                <w:szCs w:val="20"/>
              </w:rPr>
            </w:pPr>
            <w:r>
              <w:rPr>
                <w:sz w:val="20"/>
                <w:szCs w:val="20"/>
              </w:rPr>
              <w:t>The influence of the USA, which wants to prevent partnership between Russia and European countries</w:t>
            </w:r>
          </w:p>
        </w:tc>
        <w:tc>
          <w:tcPr>
            <w:tcW w:w="3061" w:type="dxa"/>
          </w:tcPr>
          <w:p w:rsidR="00BF59B6" w:rsidRPr="004D7268" w:rsidRDefault="00205393">
            <w:pPr>
              <w:rPr>
                <w:sz w:val="20"/>
                <w:szCs w:val="20"/>
              </w:rPr>
            </w:pPr>
            <w:r>
              <w:rPr>
                <w:sz w:val="20"/>
                <w:szCs w:val="20"/>
              </w:rPr>
              <w:t>245</w:t>
            </w:r>
          </w:p>
        </w:tc>
      </w:tr>
      <w:tr w:rsidR="00BF59B6" w:rsidRPr="004D7268" w:rsidTr="00BF59B6">
        <w:tc>
          <w:tcPr>
            <w:tcW w:w="3065" w:type="dxa"/>
            <w:vMerge/>
          </w:tcPr>
          <w:p w:rsidR="00BF59B6" w:rsidRPr="004D7268" w:rsidRDefault="00BF59B6" w:rsidP="00BF59B6">
            <w:pPr>
              <w:rPr>
                <w:sz w:val="20"/>
                <w:szCs w:val="20"/>
              </w:rPr>
            </w:pPr>
          </w:p>
        </w:tc>
        <w:tc>
          <w:tcPr>
            <w:tcW w:w="3070" w:type="dxa"/>
          </w:tcPr>
          <w:p w:rsidR="00BF59B6" w:rsidRDefault="00BF59B6" w:rsidP="00BF59B6">
            <w:pPr>
              <w:rPr>
                <w:sz w:val="20"/>
                <w:szCs w:val="20"/>
              </w:rPr>
            </w:pPr>
            <w:r w:rsidRPr="004D7268">
              <w:rPr>
                <w:sz w:val="20"/>
                <w:szCs w:val="20"/>
              </w:rPr>
              <w:t>Neither factor is important</w:t>
            </w:r>
          </w:p>
          <w:p w:rsidR="00205393" w:rsidRPr="004D7268" w:rsidRDefault="00205393" w:rsidP="00BF59B6">
            <w:pPr>
              <w:rPr>
                <w:sz w:val="20"/>
                <w:szCs w:val="20"/>
              </w:rPr>
            </w:pPr>
            <w:r>
              <w:rPr>
                <w:sz w:val="20"/>
                <w:szCs w:val="20"/>
              </w:rPr>
              <w:t xml:space="preserve">OR </w:t>
            </w:r>
            <w:r w:rsidRPr="004D7268">
              <w:rPr>
                <w:sz w:val="20"/>
                <w:szCs w:val="20"/>
              </w:rPr>
              <w:t>Both factors matter equally</w:t>
            </w:r>
          </w:p>
        </w:tc>
        <w:tc>
          <w:tcPr>
            <w:tcW w:w="3061" w:type="dxa"/>
          </w:tcPr>
          <w:p w:rsidR="00BF59B6" w:rsidRPr="004D7268" w:rsidRDefault="00205393" w:rsidP="00BF59B6">
            <w:pPr>
              <w:rPr>
                <w:sz w:val="20"/>
                <w:szCs w:val="20"/>
              </w:rPr>
            </w:pPr>
            <w:r>
              <w:rPr>
                <w:sz w:val="20"/>
                <w:szCs w:val="20"/>
              </w:rPr>
              <w:t>279</w:t>
            </w:r>
          </w:p>
        </w:tc>
      </w:tr>
      <w:tr w:rsidR="00BF59B6" w:rsidRPr="004D7268" w:rsidTr="00BF59B6">
        <w:tc>
          <w:tcPr>
            <w:tcW w:w="3065" w:type="dxa"/>
            <w:vMerge/>
          </w:tcPr>
          <w:p w:rsidR="00BF59B6" w:rsidRPr="004D7268" w:rsidRDefault="00BF59B6" w:rsidP="00BF59B6">
            <w:pPr>
              <w:rPr>
                <w:sz w:val="20"/>
                <w:szCs w:val="20"/>
              </w:rPr>
            </w:pPr>
          </w:p>
        </w:tc>
        <w:tc>
          <w:tcPr>
            <w:tcW w:w="3070" w:type="dxa"/>
          </w:tcPr>
          <w:p w:rsidR="00BF59B6" w:rsidRPr="004D7268" w:rsidRDefault="00BF59B6" w:rsidP="00BF59B6">
            <w:pPr>
              <w:rPr>
                <w:sz w:val="20"/>
                <w:szCs w:val="20"/>
              </w:rPr>
            </w:pPr>
            <w:r w:rsidRPr="004D7268">
              <w:rPr>
                <w:sz w:val="20"/>
                <w:szCs w:val="20"/>
              </w:rPr>
              <w:t>NA/DK</w:t>
            </w:r>
          </w:p>
        </w:tc>
        <w:tc>
          <w:tcPr>
            <w:tcW w:w="3061" w:type="dxa"/>
          </w:tcPr>
          <w:p w:rsidR="00BF59B6" w:rsidRPr="004D7268" w:rsidRDefault="00205393" w:rsidP="00BF59B6">
            <w:pPr>
              <w:rPr>
                <w:sz w:val="20"/>
                <w:szCs w:val="20"/>
              </w:rPr>
            </w:pPr>
            <w:r>
              <w:rPr>
                <w:sz w:val="20"/>
                <w:szCs w:val="20"/>
              </w:rPr>
              <w:t>288</w:t>
            </w:r>
          </w:p>
        </w:tc>
      </w:tr>
      <w:tr w:rsidR="00BF59B6" w:rsidRPr="004D7268" w:rsidTr="00BF59B6">
        <w:tc>
          <w:tcPr>
            <w:tcW w:w="3065" w:type="dxa"/>
            <w:vMerge w:val="restart"/>
          </w:tcPr>
          <w:p w:rsidR="00BF59B6" w:rsidRPr="004D7268" w:rsidRDefault="00BF59B6" w:rsidP="00BF59B6">
            <w:pPr>
              <w:rPr>
                <w:sz w:val="20"/>
                <w:szCs w:val="20"/>
              </w:rPr>
            </w:pPr>
            <w:r>
              <w:rPr>
                <w:sz w:val="20"/>
                <w:szCs w:val="20"/>
              </w:rPr>
              <w:t xml:space="preserve">Unsatisfactory reform results in Ukraine since President Yanukovych left power. Which is a </w:t>
            </w:r>
            <w:r>
              <w:rPr>
                <w:sz w:val="20"/>
                <w:szCs w:val="20"/>
              </w:rPr>
              <w:lastRenderedPageBreak/>
              <w:t>bigger obstacle to solving the problem?</w:t>
            </w:r>
          </w:p>
        </w:tc>
        <w:tc>
          <w:tcPr>
            <w:tcW w:w="3070" w:type="dxa"/>
          </w:tcPr>
          <w:p w:rsidR="00BF59B6" w:rsidRPr="004D7268" w:rsidRDefault="00BF59B6" w:rsidP="00BF59B6">
            <w:pPr>
              <w:rPr>
                <w:sz w:val="20"/>
                <w:szCs w:val="20"/>
              </w:rPr>
            </w:pPr>
            <w:r>
              <w:rPr>
                <w:sz w:val="20"/>
                <w:szCs w:val="20"/>
              </w:rPr>
              <w:lastRenderedPageBreak/>
              <w:t>Russia’s attempts to destabilise Ukraine</w:t>
            </w:r>
          </w:p>
        </w:tc>
        <w:tc>
          <w:tcPr>
            <w:tcW w:w="3061" w:type="dxa"/>
          </w:tcPr>
          <w:p w:rsidR="00BF59B6" w:rsidRPr="004D7268" w:rsidRDefault="00205393" w:rsidP="00BF59B6">
            <w:pPr>
              <w:rPr>
                <w:sz w:val="20"/>
                <w:szCs w:val="20"/>
              </w:rPr>
            </w:pPr>
            <w:r>
              <w:rPr>
                <w:sz w:val="20"/>
                <w:szCs w:val="20"/>
              </w:rPr>
              <w:t>120</w:t>
            </w:r>
          </w:p>
        </w:tc>
      </w:tr>
      <w:tr w:rsidR="00BF59B6" w:rsidRPr="004D7268" w:rsidTr="00BF59B6">
        <w:tc>
          <w:tcPr>
            <w:tcW w:w="3065" w:type="dxa"/>
            <w:vMerge/>
          </w:tcPr>
          <w:p w:rsidR="00BF59B6" w:rsidRPr="004D7268" w:rsidRDefault="00BF59B6" w:rsidP="00BF59B6">
            <w:pPr>
              <w:rPr>
                <w:sz w:val="20"/>
                <w:szCs w:val="20"/>
              </w:rPr>
            </w:pPr>
          </w:p>
        </w:tc>
        <w:tc>
          <w:tcPr>
            <w:tcW w:w="3070" w:type="dxa"/>
          </w:tcPr>
          <w:p w:rsidR="00BF59B6" w:rsidRPr="004D7268" w:rsidRDefault="00BF59B6" w:rsidP="00BF59B6">
            <w:pPr>
              <w:rPr>
                <w:sz w:val="20"/>
                <w:szCs w:val="20"/>
              </w:rPr>
            </w:pPr>
            <w:r>
              <w:rPr>
                <w:sz w:val="20"/>
                <w:szCs w:val="20"/>
              </w:rPr>
              <w:t xml:space="preserve">Inadequate actions by the </w:t>
            </w:r>
            <w:r>
              <w:rPr>
                <w:sz w:val="20"/>
                <w:szCs w:val="20"/>
              </w:rPr>
              <w:lastRenderedPageBreak/>
              <w:t>Ukrainian leadership</w:t>
            </w:r>
          </w:p>
        </w:tc>
        <w:tc>
          <w:tcPr>
            <w:tcW w:w="3061" w:type="dxa"/>
          </w:tcPr>
          <w:p w:rsidR="00BF59B6" w:rsidRPr="004D7268" w:rsidRDefault="00205393" w:rsidP="00BF59B6">
            <w:pPr>
              <w:rPr>
                <w:sz w:val="20"/>
                <w:szCs w:val="20"/>
              </w:rPr>
            </w:pPr>
            <w:r>
              <w:rPr>
                <w:sz w:val="20"/>
                <w:szCs w:val="20"/>
              </w:rPr>
              <w:lastRenderedPageBreak/>
              <w:t>475</w:t>
            </w:r>
          </w:p>
        </w:tc>
      </w:tr>
      <w:tr w:rsidR="00BF59B6" w:rsidRPr="004D7268" w:rsidTr="00BF59B6">
        <w:tc>
          <w:tcPr>
            <w:tcW w:w="3065" w:type="dxa"/>
            <w:vMerge/>
          </w:tcPr>
          <w:p w:rsidR="00BF59B6" w:rsidRPr="004D7268" w:rsidRDefault="00BF59B6" w:rsidP="00BF59B6">
            <w:pPr>
              <w:rPr>
                <w:sz w:val="20"/>
                <w:szCs w:val="20"/>
              </w:rPr>
            </w:pPr>
          </w:p>
        </w:tc>
        <w:tc>
          <w:tcPr>
            <w:tcW w:w="3070" w:type="dxa"/>
          </w:tcPr>
          <w:p w:rsidR="00BF59B6" w:rsidRDefault="00BF59B6" w:rsidP="00BF59B6">
            <w:pPr>
              <w:rPr>
                <w:sz w:val="20"/>
                <w:szCs w:val="20"/>
              </w:rPr>
            </w:pPr>
            <w:r w:rsidRPr="004D7268">
              <w:rPr>
                <w:sz w:val="20"/>
                <w:szCs w:val="20"/>
              </w:rPr>
              <w:t>Neither factor is important</w:t>
            </w:r>
          </w:p>
          <w:p w:rsidR="00205393" w:rsidRPr="004D7268" w:rsidRDefault="00205393" w:rsidP="00BF59B6">
            <w:pPr>
              <w:rPr>
                <w:sz w:val="20"/>
                <w:szCs w:val="20"/>
              </w:rPr>
            </w:pPr>
            <w:r>
              <w:rPr>
                <w:sz w:val="20"/>
                <w:szCs w:val="20"/>
              </w:rPr>
              <w:t xml:space="preserve">OR </w:t>
            </w:r>
            <w:r w:rsidRPr="004D7268">
              <w:rPr>
                <w:sz w:val="20"/>
                <w:szCs w:val="20"/>
              </w:rPr>
              <w:t>Both factors matter equally</w:t>
            </w:r>
          </w:p>
        </w:tc>
        <w:tc>
          <w:tcPr>
            <w:tcW w:w="3061" w:type="dxa"/>
          </w:tcPr>
          <w:p w:rsidR="00BF59B6" w:rsidRPr="004D7268" w:rsidRDefault="00205393" w:rsidP="00BF59B6">
            <w:pPr>
              <w:rPr>
                <w:sz w:val="20"/>
                <w:szCs w:val="20"/>
              </w:rPr>
            </w:pPr>
            <w:r>
              <w:rPr>
                <w:sz w:val="20"/>
                <w:szCs w:val="20"/>
              </w:rPr>
              <w:t>246</w:t>
            </w:r>
          </w:p>
        </w:tc>
      </w:tr>
      <w:tr w:rsidR="00BF59B6" w:rsidRPr="004D7268" w:rsidTr="00BF59B6">
        <w:tc>
          <w:tcPr>
            <w:tcW w:w="3065" w:type="dxa"/>
            <w:vMerge/>
          </w:tcPr>
          <w:p w:rsidR="00BF59B6" w:rsidRPr="004D7268" w:rsidRDefault="00BF59B6" w:rsidP="00BF59B6">
            <w:pPr>
              <w:rPr>
                <w:sz w:val="20"/>
                <w:szCs w:val="20"/>
              </w:rPr>
            </w:pPr>
          </w:p>
        </w:tc>
        <w:tc>
          <w:tcPr>
            <w:tcW w:w="3070" w:type="dxa"/>
          </w:tcPr>
          <w:p w:rsidR="00BF59B6" w:rsidRPr="004D7268" w:rsidRDefault="00BF59B6" w:rsidP="00BF59B6">
            <w:pPr>
              <w:rPr>
                <w:sz w:val="20"/>
                <w:szCs w:val="20"/>
              </w:rPr>
            </w:pPr>
            <w:r w:rsidRPr="004D7268">
              <w:rPr>
                <w:sz w:val="20"/>
                <w:szCs w:val="20"/>
              </w:rPr>
              <w:t>NA/DK</w:t>
            </w:r>
          </w:p>
        </w:tc>
        <w:tc>
          <w:tcPr>
            <w:tcW w:w="3061" w:type="dxa"/>
          </w:tcPr>
          <w:p w:rsidR="00BF59B6" w:rsidRPr="004D7268" w:rsidRDefault="00205393" w:rsidP="00BF59B6">
            <w:pPr>
              <w:rPr>
                <w:sz w:val="20"/>
                <w:szCs w:val="20"/>
              </w:rPr>
            </w:pPr>
            <w:r>
              <w:rPr>
                <w:sz w:val="20"/>
                <w:szCs w:val="20"/>
              </w:rPr>
              <w:t>159</w:t>
            </w:r>
          </w:p>
        </w:tc>
      </w:tr>
      <w:tr w:rsidR="00BF59B6" w:rsidRPr="004D7268" w:rsidTr="00BF59B6">
        <w:tc>
          <w:tcPr>
            <w:tcW w:w="3065" w:type="dxa"/>
            <w:vMerge w:val="restart"/>
          </w:tcPr>
          <w:p w:rsidR="00BF59B6" w:rsidRPr="004D7268" w:rsidRDefault="00BF59B6" w:rsidP="00BF59B6">
            <w:pPr>
              <w:rPr>
                <w:sz w:val="20"/>
                <w:szCs w:val="20"/>
              </w:rPr>
            </w:pPr>
            <w:r>
              <w:rPr>
                <w:sz w:val="20"/>
                <w:szCs w:val="20"/>
              </w:rPr>
              <w:t>Which proposal seems better to you?</w:t>
            </w:r>
          </w:p>
        </w:tc>
        <w:tc>
          <w:tcPr>
            <w:tcW w:w="3070" w:type="dxa"/>
          </w:tcPr>
          <w:p w:rsidR="00BF59B6" w:rsidRPr="004D7268" w:rsidRDefault="00BF59B6" w:rsidP="00BF59B6">
            <w:pPr>
              <w:rPr>
                <w:sz w:val="20"/>
                <w:szCs w:val="20"/>
              </w:rPr>
            </w:pPr>
            <w:r>
              <w:rPr>
                <w:sz w:val="20"/>
                <w:szCs w:val="20"/>
              </w:rPr>
              <w:t>Countries like Russia and China should balance the power of Western countries in a more multi-polar world</w:t>
            </w:r>
          </w:p>
        </w:tc>
        <w:tc>
          <w:tcPr>
            <w:tcW w:w="3061" w:type="dxa"/>
          </w:tcPr>
          <w:p w:rsidR="00BF59B6" w:rsidRPr="004D7268" w:rsidRDefault="00205393" w:rsidP="00BF59B6">
            <w:pPr>
              <w:rPr>
                <w:sz w:val="20"/>
                <w:szCs w:val="20"/>
              </w:rPr>
            </w:pPr>
            <w:r>
              <w:rPr>
                <w:sz w:val="20"/>
                <w:szCs w:val="20"/>
              </w:rPr>
              <w:t>138</w:t>
            </w:r>
          </w:p>
        </w:tc>
      </w:tr>
      <w:tr w:rsidR="00BF59B6" w:rsidRPr="004D7268" w:rsidTr="00BF59B6">
        <w:tc>
          <w:tcPr>
            <w:tcW w:w="3065" w:type="dxa"/>
            <w:vMerge/>
          </w:tcPr>
          <w:p w:rsidR="00BF59B6" w:rsidRPr="004D7268" w:rsidRDefault="00BF59B6" w:rsidP="00BF59B6">
            <w:pPr>
              <w:rPr>
                <w:sz w:val="20"/>
                <w:szCs w:val="20"/>
              </w:rPr>
            </w:pPr>
          </w:p>
        </w:tc>
        <w:tc>
          <w:tcPr>
            <w:tcW w:w="3070" w:type="dxa"/>
          </w:tcPr>
          <w:p w:rsidR="00BF59B6" w:rsidRPr="004D7268" w:rsidRDefault="00BF59B6" w:rsidP="00BF59B6">
            <w:pPr>
              <w:rPr>
                <w:sz w:val="20"/>
                <w:szCs w:val="20"/>
              </w:rPr>
            </w:pPr>
            <w:r>
              <w:rPr>
                <w:sz w:val="20"/>
                <w:szCs w:val="20"/>
              </w:rPr>
              <w:t>Countries like Russia and China should democratise their political systems according to the model of Western countries</w:t>
            </w:r>
          </w:p>
        </w:tc>
        <w:tc>
          <w:tcPr>
            <w:tcW w:w="3061" w:type="dxa"/>
          </w:tcPr>
          <w:p w:rsidR="00BF59B6" w:rsidRPr="004D7268" w:rsidRDefault="00205393" w:rsidP="00BF59B6">
            <w:pPr>
              <w:rPr>
                <w:sz w:val="20"/>
                <w:szCs w:val="20"/>
              </w:rPr>
            </w:pPr>
            <w:r>
              <w:rPr>
                <w:sz w:val="20"/>
                <w:szCs w:val="20"/>
              </w:rPr>
              <w:t>176</w:t>
            </w:r>
          </w:p>
        </w:tc>
      </w:tr>
      <w:tr w:rsidR="00BF59B6" w:rsidRPr="004D7268" w:rsidTr="00BF59B6">
        <w:tc>
          <w:tcPr>
            <w:tcW w:w="3065" w:type="dxa"/>
            <w:vMerge/>
          </w:tcPr>
          <w:p w:rsidR="00BF59B6" w:rsidRPr="004D7268" w:rsidRDefault="00BF59B6" w:rsidP="00BF59B6">
            <w:pPr>
              <w:rPr>
                <w:sz w:val="20"/>
                <w:szCs w:val="20"/>
              </w:rPr>
            </w:pPr>
          </w:p>
        </w:tc>
        <w:tc>
          <w:tcPr>
            <w:tcW w:w="3070" w:type="dxa"/>
          </w:tcPr>
          <w:p w:rsidR="00BF59B6" w:rsidRDefault="00BF59B6" w:rsidP="00BF59B6">
            <w:pPr>
              <w:rPr>
                <w:sz w:val="20"/>
                <w:szCs w:val="20"/>
              </w:rPr>
            </w:pPr>
            <w:r>
              <w:rPr>
                <w:sz w:val="20"/>
                <w:szCs w:val="20"/>
              </w:rPr>
              <w:t>Neither proposal seems good to me</w:t>
            </w:r>
          </w:p>
        </w:tc>
        <w:tc>
          <w:tcPr>
            <w:tcW w:w="3061" w:type="dxa"/>
          </w:tcPr>
          <w:p w:rsidR="00BF59B6" w:rsidRPr="004D7268" w:rsidRDefault="00205393" w:rsidP="00BF59B6">
            <w:pPr>
              <w:rPr>
                <w:sz w:val="20"/>
                <w:szCs w:val="20"/>
              </w:rPr>
            </w:pPr>
            <w:r>
              <w:rPr>
                <w:sz w:val="20"/>
                <w:szCs w:val="20"/>
              </w:rPr>
              <w:t>179</w:t>
            </w:r>
          </w:p>
        </w:tc>
      </w:tr>
      <w:tr w:rsidR="00BF59B6" w:rsidRPr="004D7268" w:rsidTr="00BF59B6">
        <w:tc>
          <w:tcPr>
            <w:tcW w:w="3065" w:type="dxa"/>
            <w:vMerge/>
          </w:tcPr>
          <w:p w:rsidR="00BF59B6" w:rsidRPr="004D7268" w:rsidRDefault="00BF59B6" w:rsidP="00BF59B6">
            <w:pPr>
              <w:rPr>
                <w:sz w:val="20"/>
                <w:szCs w:val="20"/>
              </w:rPr>
            </w:pPr>
          </w:p>
        </w:tc>
        <w:tc>
          <w:tcPr>
            <w:tcW w:w="3070" w:type="dxa"/>
          </w:tcPr>
          <w:p w:rsidR="00BF59B6" w:rsidRDefault="00BF59B6" w:rsidP="00BF59B6">
            <w:pPr>
              <w:rPr>
                <w:sz w:val="20"/>
                <w:szCs w:val="20"/>
              </w:rPr>
            </w:pPr>
            <w:r>
              <w:rPr>
                <w:sz w:val="20"/>
                <w:szCs w:val="20"/>
              </w:rPr>
              <w:t>NA/DK</w:t>
            </w:r>
          </w:p>
        </w:tc>
        <w:tc>
          <w:tcPr>
            <w:tcW w:w="3061" w:type="dxa"/>
          </w:tcPr>
          <w:p w:rsidR="00BF59B6" w:rsidRPr="004D7268" w:rsidRDefault="00205393" w:rsidP="00BF59B6">
            <w:pPr>
              <w:rPr>
                <w:sz w:val="20"/>
                <w:szCs w:val="20"/>
              </w:rPr>
            </w:pPr>
            <w:r>
              <w:rPr>
                <w:sz w:val="20"/>
                <w:szCs w:val="20"/>
              </w:rPr>
              <w:t>507</w:t>
            </w:r>
          </w:p>
        </w:tc>
      </w:tr>
      <w:tr w:rsidR="000B5571" w:rsidRPr="004D7268" w:rsidTr="00BF59B6">
        <w:tc>
          <w:tcPr>
            <w:tcW w:w="3065" w:type="dxa"/>
            <w:vMerge w:val="restart"/>
          </w:tcPr>
          <w:p w:rsidR="000B5571" w:rsidRPr="004D7268" w:rsidRDefault="000B5571" w:rsidP="00BF59B6">
            <w:pPr>
              <w:rPr>
                <w:sz w:val="20"/>
                <w:szCs w:val="20"/>
              </w:rPr>
            </w:pPr>
            <w:r>
              <w:rPr>
                <w:sz w:val="20"/>
                <w:szCs w:val="20"/>
              </w:rPr>
              <w:t>Which proposal seems better to you?</w:t>
            </w:r>
          </w:p>
        </w:tc>
        <w:tc>
          <w:tcPr>
            <w:tcW w:w="3070" w:type="dxa"/>
          </w:tcPr>
          <w:p w:rsidR="000B5571" w:rsidRDefault="000B5571" w:rsidP="00BF59B6">
            <w:pPr>
              <w:rPr>
                <w:sz w:val="20"/>
                <w:szCs w:val="20"/>
              </w:rPr>
            </w:pPr>
            <w:r>
              <w:rPr>
                <w:sz w:val="20"/>
                <w:szCs w:val="20"/>
              </w:rPr>
              <w:t>The USA and countries of Europe should continue their sanctions policy against Russia, so that the Russian authorities change their foreign policy</w:t>
            </w:r>
          </w:p>
        </w:tc>
        <w:tc>
          <w:tcPr>
            <w:tcW w:w="3061" w:type="dxa"/>
          </w:tcPr>
          <w:p w:rsidR="000B5571" w:rsidRPr="004D7268" w:rsidRDefault="00205393" w:rsidP="00BF59B6">
            <w:pPr>
              <w:rPr>
                <w:sz w:val="20"/>
                <w:szCs w:val="20"/>
              </w:rPr>
            </w:pPr>
            <w:r>
              <w:rPr>
                <w:sz w:val="20"/>
                <w:szCs w:val="20"/>
              </w:rPr>
              <w:t>295</w:t>
            </w:r>
          </w:p>
        </w:tc>
      </w:tr>
      <w:tr w:rsidR="000B5571" w:rsidRPr="004D7268" w:rsidTr="00BF59B6">
        <w:tc>
          <w:tcPr>
            <w:tcW w:w="3065" w:type="dxa"/>
            <w:vMerge/>
          </w:tcPr>
          <w:p w:rsidR="000B5571" w:rsidRPr="004D7268" w:rsidRDefault="000B5571" w:rsidP="00BF59B6">
            <w:pPr>
              <w:rPr>
                <w:sz w:val="20"/>
                <w:szCs w:val="20"/>
              </w:rPr>
            </w:pPr>
          </w:p>
        </w:tc>
        <w:tc>
          <w:tcPr>
            <w:tcW w:w="3070" w:type="dxa"/>
          </w:tcPr>
          <w:p w:rsidR="000B5571" w:rsidRDefault="000B5571" w:rsidP="00BF59B6">
            <w:pPr>
              <w:rPr>
                <w:sz w:val="20"/>
                <w:szCs w:val="20"/>
              </w:rPr>
            </w:pPr>
            <w:r>
              <w:rPr>
                <w:sz w:val="20"/>
                <w:szCs w:val="20"/>
              </w:rPr>
              <w:t>The USA and countries of Europe should cooperate more closely with Russia to solve global problems</w:t>
            </w:r>
          </w:p>
        </w:tc>
        <w:tc>
          <w:tcPr>
            <w:tcW w:w="3061" w:type="dxa"/>
          </w:tcPr>
          <w:p w:rsidR="000B5571" w:rsidRPr="004D7268" w:rsidRDefault="00205393" w:rsidP="00BF59B6">
            <w:pPr>
              <w:rPr>
                <w:sz w:val="20"/>
                <w:szCs w:val="20"/>
              </w:rPr>
            </w:pPr>
            <w:r>
              <w:rPr>
                <w:sz w:val="20"/>
                <w:szCs w:val="20"/>
              </w:rPr>
              <w:t>302</w:t>
            </w:r>
          </w:p>
        </w:tc>
      </w:tr>
      <w:tr w:rsidR="000B5571" w:rsidRPr="004D7268" w:rsidTr="00BF59B6">
        <w:tc>
          <w:tcPr>
            <w:tcW w:w="3065" w:type="dxa"/>
            <w:vMerge/>
          </w:tcPr>
          <w:p w:rsidR="000B5571" w:rsidRPr="004D7268" w:rsidRDefault="000B5571" w:rsidP="00BF59B6">
            <w:pPr>
              <w:rPr>
                <w:sz w:val="20"/>
                <w:szCs w:val="20"/>
              </w:rPr>
            </w:pPr>
          </w:p>
        </w:tc>
        <w:tc>
          <w:tcPr>
            <w:tcW w:w="3070" w:type="dxa"/>
          </w:tcPr>
          <w:p w:rsidR="000B5571" w:rsidRDefault="000B5571" w:rsidP="00BF59B6">
            <w:pPr>
              <w:rPr>
                <w:sz w:val="20"/>
                <w:szCs w:val="20"/>
              </w:rPr>
            </w:pPr>
            <w:r>
              <w:rPr>
                <w:sz w:val="20"/>
                <w:szCs w:val="20"/>
              </w:rPr>
              <w:t>Neither proposal seems good to me</w:t>
            </w:r>
          </w:p>
        </w:tc>
        <w:tc>
          <w:tcPr>
            <w:tcW w:w="3061" w:type="dxa"/>
          </w:tcPr>
          <w:p w:rsidR="000B5571" w:rsidRPr="004D7268" w:rsidRDefault="00205393" w:rsidP="00BF59B6">
            <w:pPr>
              <w:rPr>
                <w:sz w:val="20"/>
                <w:szCs w:val="20"/>
              </w:rPr>
            </w:pPr>
            <w:r>
              <w:rPr>
                <w:sz w:val="20"/>
                <w:szCs w:val="20"/>
              </w:rPr>
              <w:t>127</w:t>
            </w:r>
          </w:p>
        </w:tc>
      </w:tr>
      <w:tr w:rsidR="000B5571" w:rsidRPr="004D7268" w:rsidTr="00BF59B6">
        <w:tc>
          <w:tcPr>
            <w:tcW w:w="3065" w:type="dxa"/>
            <w:vMerge/>
          </w:tcPr>
          <w:p w:rsidR="000B5571" w:rsidRPr="004D7268" w:rsidRDefault="000B5571" w:rsidP="00BF59B6">
            <w:pPr>
              <w:rPr>
                <w:sz w:val="20"/>
                <w:szCs w:val="20"/>
              </w:rPr>
            </w:pPr>
          </w:p>
        </w:tc>
        <w:tc>
          <w:tcPr>
            <w:tcW w:w="3070" w:type="dxa"/>
          </w:tcPr>
          <w:p w:rsidR="000B5571" w:rsidRDefault="000B5571" w:rsidP="00BF59B6">
            <w:pPr>
              <w:rPr>
                <w:sz w:val="20"/>
                <w:szCs w:val="20"/>
              </w:rPr>
            </w:pPr>
            <w:r>
              <w:rPr>
                <w:sz w:val="20"/>
                <w:szCs w:val="20"/>
              </w:rPr>
              <w:t>NA/DK</w:t>
            </w:r>
          </w:p>
        </w:tc>
        <w:tc>
          <w:tcPr>
            <w:tcW w:w="3061" w:type="dxa"/>
          </w:tcPr>
          <w:p w:rsidR="000B5571" w:rsidRPr="004D7268" w:rsidRDefault="00205393" w:rsidP="00BF59B6">
            <w:pPr>
              <w:rPr>
                <w:sz w:val="20"/>
                <w:szCs w:val="20"/>
              </w:rPr>
            </w:pPr>
            <w:r>
              <w:rPr>
                <w:sz w:val="20"/>
                <w:szCs w:val="20"/>
              </w:rPr>
              <w:t>276</w:t>
            </w:r>
          </w:p>
        </w:tc>
      </w:tr>
      <w:tr w:rsidR="000B5571" w:rsidRPr="004D7268" w:rsidTr="00BF59B6">
        <w:tc>
          <w:tcPr>
            <w:tcW w:w="3065" w:type="dxa"/>
            <w:vMerge w:val="restart"/>
          </w:tcPr>
          <w:p w:rsidR="000B5571" w:rsidRPr="004D7268" w:rsidRDefault="000B5571" w:rsidP="00BF59B6">
            <w:pPr>
              <w:rPr>
                <w:sz w:val="20"/>
                <w:szCs w:val="20"/>
              </w:rPr>
            </w:pPr>
            <w:r>
              <w:rPr>
                <w:sz w:val="20"/>
                <w:szCs w:val="20"/>
              </w:rPr>
              <w:t>Which proposal seems better to you?</w:t>
            </w:r>
          </w:p>
        </w:tc>
        <w:tc>
          <w:tcPr>
            <w:tcW w:w="3070" w:type="dxa"/>
          </w:tcPr>
          <w:p w:rsidR="000B5571" w:rsidRDefault="000B5571" w:rsidP="00BF59B6">
            <w:pPr>
              <w:rPr>
                <w:sz w:val="20"/>
                <w:szCs w:val="20"/>
              </w:rPr>
            </w:pPr>
            <w:r>
              <w:rPr>
                <w:sz w:val="20"/>
                <w:szCs w:val="20"/>
              </w:rPr>
              <w:t>Ukraine should strive to integrate with the EU for the sake of economic and political reforms</w:t>
            </w:r>
          </w:p>
        </w:tc>
        <w:tc>
          <w:tcPr>
            <w:tcW w:w="3061" w:type="dxa"/>
          </w:tcPr>
          <w:p w:rsidR="000B5571" w:rsidRPr="004D7268" w:rsidRDefault="00205393" w:rsidP="00BF59B6">
            <w:pPr>
              <w:rPr>
                <w:sz w:val="20"/>
                <w:szCs w:val="20"/>
              </w:rPr>
            </w:pPr>
            <w:r>
              <w:rPr>
                <w:sz w:val="20"/>
                <w:szCs w:val="20"/>
              </w:rPr>
              <w:t>281</w:t>
            </w:r>
          </w:p>
        </w:tc>
      </w:tr>
      <w:tr w:rsidR="000B5571" w:rsidRPr="004D7268" w:rsidTr="00BF59B6">
        <w:tc>
          <w:tcPr>
            <w:tcW w:w="3065" w:type="dxa"/>
            <w:vMerge/>
          </w:tcPr>
          <w:p w:rsidR="000B5571" w:rsidRPr="004D7268" w:rsidRDefault="000B5571" w:rsidP="00BF59B6">
            <w:pPr>
              <w:rPr>
                <w:sz w:val="20"/>
                <w:szCs w:val="20"/>
              </w:rPr>
            </w:pPr>
          </w:p>
        </w:tc>
        <w:tc>
          <w:tcPr>
            <w:tcW w:w="3070" w:type="dxa"/>
          </w:tcPr>
          <w:p w:rsidR="000B5571" w:rsidRDefault="000B5571" w:rsidP="00BF59B6">
            <w:pPr>
              <w:rPr>
                <w:sz w:val="20"/>
                <w:szCs w:val="20"/>
              </w:rPr>
            </w:pPr>
            <w:r>
              <w:rPr>
                <w:sz w:val="20"/>
                <w:szCs w:val="20"/>
              </w:rPr>
              <w:t>Ukraine should be wary of integration with the EU due to possible risks to the Ukrainian economy and traditional values</w:t>
            </w:r>
          </w:p>
        </w:tc>
        <w:tc>
          <w:tcPr>
            <w:tcW w:w="3061" w:type="dxa"/>
          </w:tcPr>
          <w:p w:rsidR="000B5571" w:rsidRPr="004D7268" w:rsidRDefault="00205393" w:rsidP="00BF59B6">
            <w:pPr>
              <w:rPr>
                <w:sz w:val="20"/>
                <w:szCs w:val="20"/>
              </w:rPr>
            </w:pPr>
            <w:r>
              <w:rPr>
                <w:sz w:val="20"/>
                <w:szCs w:val="20"/>
              </w:rPr>
              <w:t>333</w:t>
            </w:r>
          </w:p>
        </w:tc>
      </w:tr>
      <w:tr w:rsidR="000B5571" w:rsidRPr="004D7268" w:rsidTr="00BF59B6">
        <w:tc>
          <w:tcPr>
            <w:tcW w:w="3065" w:type="dxa"/>
            <w:vMerge/>
          </w:tcPr>
          <w:p w:rsidR="000B5571" w:rsidRPr="004D7268" w:rsidRDefault="000B5571" w:rsidP="000B5571">
            <w:pPr>
              <w:rPr>
                <w:sz w:val="20"/>
                <w:szCs w:val="20"/>
              </w:rPr>
            </w:pPr>
          </w:p>
        </w:tc>
        <w:tc>
          <w:tcPr>
            <w:tcW w:w="3070" w:type="dxa"/>
          </w:tcPr>
          <w:p w:rsidR="000B5571" w:rsidRDefault="000B5571" w:rsidP="000B5571">
            <w:pPr>
              <w:rPr>
                <w:sz w:val="20"/>
                <w:szCs w:val="20"/>
              </w:rPr>
            </w:pPr>
            <w:r>
              <w:rPr>
                <w:sz w:val="20"/>
                <w:szCs w:val="20"/>
              </w:rPr>
              <w:t>Neither proposal seems good to me</w:t>
            </w:r>
          </w:p>
        </w:tc>
        <w:tc>
          <w:tcPr>
            <w:tcW w:w="3061" w:type="dxa"/>
          </w:tcPr>
          <w:p w:rsidR="000B5571" w:rsidRPr="004D7268" w:rsidRDefault="00205393" w:rsidP="000B5571">
            <w:pPr>
              <w:rPr>
                <w:sz w:val="20"/>
                <w:szCs w:val="20"/>
              </w:rPr>
            </w:pPr>
            <w:r>
              <w:rPr>
                <w:sz w:val="20"/>
                <w:szCs w:val="20"/>
              </w:rPr>
              <w:t>124</w:t>
            </w:r>
          </w:p>
        </w:tc>
      </w:tr>
      <w:tr w:rsidR="000B5571" w:rsidRPr="004D7268" w:rsidTr="00BF59B6">
        <w:tc>
          <w:tcPr>
            <w:tcW w:w="3065" w:type="dxa"/>
            <w:vMerge/>
          </w:tcPr>
          <w:p w:rsidR="000B5571" w:rsidRPr="004D7268" w:rsidRDefault="000B5571" w:rsidP="000B5571">
            <w:pPr>
              <w:rPr>
                <w:sz w:val="20"/>
                <w:szCs w:val="20"/>
              </w:rPr>
            </w:pPr>
          </w:p>
        </w:tc>
        <w:tc>
          <w:tcPr>
            <w:tcW w:w="3070" w:type="dxa"/>
          </w:tcPr>
          <w:p w:rsidR="000B5571" w:rsidRDefault="000B5571" w:rsidP="000B5571">
            <w:pPr>
              <w:rPr>
                <w:sz w:val="20"/>
                <w:szCs w:val="20"/>
              </w:rPr>
            </w:pPr>
            <w:r>
              <w:rPr>
                <w:sz w:val="20"/>
                <w:szCs w:val="20"/>
              </w:rPr>
              <w:t>NA/DK</w:t>
            </w:r>
          </w:p>
        </w:tc>
        <w:tc>
          <w:tcPr>
            <w:tcW w:w="3061" w:type="dxa"/>
          </w:tcPr>
          <w:p w:rsidR="000B5571" w:rsidRPr="004D7268" w:rsidRDefault="00205393" w:rsidP="000B5571">
            <w:pPr>
              <w:rPr>
                <w:sz w:val="20"/>
                <w:szCs w:val="20"/>
              </w:rPr>
            </w:pPr>
            <w:r>
              <w:rPr>
                <w:sz w:val="20"/>
                <w:szCs w:val="20"/>
              </w:rPr>
              <w:t>262</w:t>
            </w:r>
          </w:p>
        </w:tc>
      </w:tr>
      <w:tr w:rsidR="000B5571" w:rsidRPr="004D7268" w:rsidTr="00BF59B6">
        <w:tc>
          <w:tcPr>
            <w:tcW w:w="3065" w:type="dxa"/>
            <w:vMerge w:val="restart"/>
          </w:tcPr>
          <w:p w:rsidR="000B5571" w:rsidRPr="004D7268" w:rsidRDefault="000B5571" w:rsidP="000B5571">
            <w:pPr>
              <w:rPr>
                <w:sz w:val="20"/>
                <w:szCs w:val="20"/>
              </w:rPr>
            </w:pPr>
            <w:r>
              <w:rPr>
                <w:sz w:val="20"/>
                <w:szCs w:val="20"/>
              </w:rPr>
              <w:t>Which proposal seems better to you?</w:t>
            </w:r>
          </w:p>
        </w:tc>
        <w:tc>
          <w:tcPr>
            <w:tcW w:w="3070" w:type="dxa"/>
          </w:tcPr>
          <w:p w:rsidR="000B5571" w:rsidRDefault="000B5571" w:rsidP="000B5571">
            <w:pPr>
              <w:rPr>
                <w:sz w:val="20"/>
                <w:szCs w:val="20"/>
              </w:rPr>
            </w:pPr>
            <w:r>
              <w:rPr>
                <w:sz w:val="20"/>
                <w:szCs w:val="20"/>
              </w:rPr>
              <w:t>Ukraine should recognise the right of Donbas to strive for the closest relations with Russia</w:t>
            </w:r>
          </w:p>
        </w:tc>
        <w:tc>
          <w:tcPr>
            <w:tcW w:w="3061" w:type="dxa"/>
          </w:tcPr>
          <w:p w:rsidR="000B5571" w:rsidRPr="004D7268" w:rsidRDefault="00205393" w:rsidP="000B5571">
            <w:pPr>
              <w:rPr>
                <w:sz w:val="20"/>
                <w:szCs w:val="20"/>
              </w:rPr>
            </w:pPr>
            <w:r>
              <w:rPr>
                <w:sz w:val="20"/>
                <w:szCs w:val="20"/>
              </w:rPr>
              <w:t>132</w:t>
            </w:r>
          </w:p>
        </w:tc>
      </w:tr>
      <w:tr w:rsidR="000B5571" w:rsidRPr="004D7268" w:rsidTr="00BF59B6">
        <w:tc>
          <w:tcPr>
            <w:tcW w:w="3065" w:type="dxa"/>
            <w:vMerge/>
          </w:tcPr>
          <w:p w:rsidR="000B5571" w:rsidRPr="004D7268" w:rsidRDefault="000B5571" w:rsidP="000B5571">
            <w:pPr>
              <w:rPr>
                <w:sz w:val="20"/>
                <w:szCs w:val="20"/>
              </w:rPr>
            </w:pPr>
          </w:p>
        </w:tc>
        <w:tc>
          <w:tcPr>
            <w:tcW w:w="3070" w:type="dxa"/>
          </w:tcPr>
          <w:p w:rsidR="000B5571" w:rsidRDefault="000B5571" w:rsidP="000B5571">
            <w:pPr>
              <w:rPr>
                <w:sz w:val="20"/>
                <w:szCs w:val="20"/>
              </w:rPr>
            </w:pPr>
            <w:r>
              <w:rPr>
                <w:sz w:val="20"/>
                <w:szCs w:val="20"/>
              </w:rPr>
              <w:t>Ukraine should do everything to return Donbas under Kyiv’s control</w:t>
            </w:r>
          </w:p>
        </w:tc>
        <w:tc>
          <w:tcPr>
            <w:tcW w:w="3061" w:type="dxa"/>
          </w:tcPr>
          <w:p w:rsidR="000B5571" w:rsidRPr="004D7268" w:rsidRDefault="00205393" w:rsidP="000B5571">
            <w:pPr>
              <w:rPr>
                <w:sz w:val="20"/>
                <w:szCs w:val="20"/>
              </w:rPr>
            </w:pPr>
            <w:r>
              <w:rPr>
                <w:sz w:val="20"/>
                <w:szCs w:val="20"/>
              </w:rPr>
              <w:t>412</w:t>
            </w:r>
          </w:p>
        </w:tc>
      </w:tr>
      <w:tr w:rsidR="000B5571" w:rsidRPr="004D7268" w:rsidTr="00BF59B6">
        <w:tc>
          <w:tcPr>
            <w:tcW w:w="3065" w:type="dxa"/>
            <w:vMerge/>
          </w:tcPr>
          <w:p w:rsidR="000B5571" w:rsidRPr="004D7268" w:rsidRDefault="000B5571" w:rsidP="000B5571">
            <w:pPr>
              <w:rPr>
                <w:sz w:val="20"/>
                <w:szCs w:val="20"/>
              </w:rPr>
            </w:pPr>
          </w:p>
        </w:tc>
        <w:tc>
          <w:tcPr>
            <w:tcW w:w="3070" w:type="dxa"/>
          </w:tcPr>
          <w:p w:rsidR="000B5571" w:rsidRDefault="000B5571" w:rsidP="000B5571">
            <w:pPr>
              <w:rPr>
                <w:sz w:val="20"/>
                <w:szCs w:val="20"/>
              </w:rPr>
            </w:pPr>
            <w:r>
              <w:rPr>
                <w:sz w:val="20"/>
                <w:szCs w:val="20"/>
              </w:rPr>
              <w:t>Neither proposal seems good to me</w:t>
            </w:r>
          </w:p>
        </w:tc>
        <w:tc>
          <w:tcPr>
            <w:tcW w:w="3061" w:type="dxa"/>
          </w:tcPr>
          <w:p w:rsidR="000B5571" w:rsidRPr="004D7268" w:rsidRDefault="00205393" w:rsidP="000B5571">
            <w:pPr>
              <w:rPr>
                <w:sz w:val="20"/>
                <w:szCs w:val="20"/>
              </w:rPr>
            </w:pPr>
            <w:r>
              <w:rPr>
                <w:sz w:val="20"/>
                <w:szCs w:val="20"/>
              </w:rPr>
              <w:t>168</w:t>
            </w:r>
          </w:p>
        </w:tc>
      </w:tr>
      <w:tr w:rsidR="000B5571" w:rsidRPr="004D7268" w:rsidTr="000B5571">
        <w:tc>
          <w:tcPr>
            <w:tcW w:w="3065" w:type="dxa"/>
            <w:vMerge/>
            <w:tcBorders>
              <w:bottom w:val="single" w:sz="4" w:space="0" w:color="auto"/>
            </w:tcBorders>
          </w:tcPr>
          <w:p w:rsidR="000B5571" w:rsidRPr="004D7268" w:rsidRDefault="000B5571" w:rsidP="000B5571">
            <w:pPr>
              <w:rPr>
                <w:sz w:val="20"/>
                <w:szCs w:val="20"/>
              </w:rPr>
            </w:pPr>
          </w:p>
        </w:tc>
        <w:tc>
          <w:tcPr>
            <w:tcW w:w="3070" w:type="dxa"/>
            <w:tcBorders>
              <w:bottom w:val="single" w:sz="4" w:space="0" w:color="auto"/>
            </w:tcBorders>
          </w:tcPr>
          <w:p w:rsidR="000B5571" w:rsidRDefault="000B5571" w:rsidP="000B5571">
            <w:pPr>
              <w:rPr>
                <w:sz w:val="20"/>
                <w:szCs w:val="20"/>
              </w:rPr>
            </w:pPr>
            <w:r>
              <w:rPr>
                <w:sz w:val="20"/>
                <w:szCs w:val="20"/>
              </w:rPr>
              <w:t>NA/DK</w:t>
            </w:r>
          </w:p>
        </w:tc>
        <w:tc>
          <w:tcPr>
            <w:tcW w:w="3061" w:type="dxa"/>
            <w:tcBorders>
              <w:bottom w:val="single" w:sz="4" w:space="0" w:color="auto"/>
            </w:tcBorders>
          </w:tcPr>
          <w:p w:rsidR="000B5571" w:rsidRPr="004D7268" w:rsidRDefault="00205393" w:rsidP="000B5571">
            <w:pPr>
              <w:rPr>
                <w:sz w:val="20"/>
                <w:szCs w:val="20"/>
              </w:rPr>
            </w:pPr>
            <w:r>
              <w:rPr>
                <w:sz w:val="20"/>
                <w:szCs w:val="20"/>
              </w:rPr>
              <w:t>288</w:t>
            </w:r>
          </w:p>
        </w:tc>
      </w:tr>
      <w:tr w:rsidR="000B5571" w:rsidRPr="004D7268" w:rsidTr="000B5571">
        <w:tc>
          <w:tcPr>
            <w:tcW w:w="9196" w:type="dxa"/>
            <w:gridSpan w:val="3"/>
            <w:tcBorders>
              <w:left w:val="nil"/>
              <w:bottom w:val="nil"/>
              <w:right w:val="nil"/>
            </w:tcBorders>
          </w:tcPr>
          <w:p w:rsidR="000B5571" w:rsidRDefault="000B5571" w:rsidP="000B5571">
            <w:pPr>
              <w:rPr>
                <w:sz w:val="20"/>
                <w:szCs w:val="20"/>
              </w:rPr>
            </w:pPr>
            <w:r>
              <w:rPr>
                <w:sz w:val="20"/>
                <w:szCs w:val="20"/>
              </w:rPr>
              <w:t xml:space="preserve">Interviewers introduced the first three questions by saying: ‘I will now mention three political problems, and for each problem, two possible obstacles to solving the problem. In each case, please say which obstacle, in </w:t>
            </w:r>
            <w:r>
              <w:rPr>
                <w:sz w:val="20"/>
                <w:szCs w:val="20"/>
              </w:rPr>
              <w:lastRenderedPageBreak/>
              <w:t>your opinion, is more important in preventing the problem being solved. At the same time, it is recognised that the problems are complicated and have various causes not mentioned here.’</w:t>
            </w:r>
          </w:p>
          <w:p w:rsidR="000B5571" w:rsidRPr="004D7268" w:rsidRDefault="000B5571" w:rsidP="000B5571">
            <w:pPr>
              <w:rPr>
                <w:sz w:val="20"/>
                <w:szCs w:val="20"/>
              </w:rPr>
            </w:pPr>
            <w:r>
              <w:rPr>
                <w:sz w:val="20"/>
                <w:szCs w:val="20"/>
              </w:rPr>
              <w:t>Interviewers introduced the latter four questions by saying: ‘The last block of questions concerns possible paths to improving the situation in the world and in Ukraine. I will now read you four pairs of suggestions, again taken from the mass media and politicians’ statements. Of each pair, please choose the suggestion which seems better to you.’</w:t>
            </w:r>
          </w:p>
        </w:tc>
      </w:tr>
    </w:tbl>
    <w:p w:rsidR="003C43BD" w:rsidRDefault="003C43BD"/>
    <w:p w:rsidR="00256730" w:rsidRPr="00432906" w:rsidRDefault="00256730" w:rsidP="00256730">
      <w:pPr>
        <w:pStyle w:val="Caption"/>
        <w:keepNext/>
        <w:rPr>
          <w:b/>
          <w:color w:val="auto"/>
          <w:sz w:val="22"/>
        </w:rPr>
      </w:pPr>
      <w:r w:rsidRPr="00432906">
        <w:rPr>
          <w:b/>
          <w:color w:val="auto"/>
          <w:sz w:val="22"/>
        </w:rPr>
        <w:t xml:space="preserve">Table </w:t>
      </w:r>
      <w:r>
        <w:rPr>
          <w:b/>
          <w:color w:val="auto"/>
          <w:sz w:val="22"/>
        </w:rPr>
        <w:t>6</w:t>
      </w:r>
      <w:r w:rsidRPr="00432906">
        <w:rPr>
          <w:b/>
          <w:color w:val="auto"/>
          <w:sz w:val="22"/>
        </w:rPr>
        <w:t>: Two-factor model of support for problem definitions from Uk</w:t>
      </w:r>
      <w:r>
        <w:rPr>
          <w:b/>
          <w:color w:val="auto"/>
          <w:sz w:val="22"/>
        </w:rPr>
        <w:t>rainia</w:t>
      </w:r>
      <w:r w:rsidRPr="00432906">
        <w:rPr>
          <w:b/>
          <w:color w:val="auto"/>
          <w:sz w:val="22"/>
        </w:rPr>
        <w:t>n and Russian strategic narratives</w:t>
      </w:r>
      <w:r>
        <w:rPr>
          <w:b/>
          <w:color w:val="auto"/>
          <w:sz w:val="22"/>
        </w:rPr>
        <w:t xml:space="preserve"> (pattern matrix)</w:t>
      </w:r>
    </w:p>
    <w:tbl>
      <w:tblPr>
        <w:tblStyle w:val="TableGrid"/>
        <w:tblW w:w="5000" w:type="pct"/>
        <w:tblLayout w:type="fixed"/>
        <w:tblLook w:val="04A0" w:firstRow="1" w:lastRow="0" w:firstColumn="1" w:lastColumn="0" w:noHBand="0" w:noVBand="1"/>
      </w:tblPr>
      <w:tblGrid>
        <w:gridCol w:w="4788"/>
        <w:gridCol w:w="1484"/>
        <w:gridCol w:w="1484"/>
        <w:gridCol w:w="1486"/>
      </w:tblGrid>
      <w:tr w:rsidR="00256730" w:rsidRPr="009962DF" w:rsidTr="00047A83">
        <w:tc>
          <w:tcPr>
            <w:tcW w:w="2589" w:type="pct"/>
          </w:tcPr>
          <w:p w:rsidR="00256730" w:rsidRPr="009962DF" w:rsidRDefault="00256730" w:rsidP="00047A83">
            <w:pPr>
              <w:spacing w:line="360" w:lineRule="auto"/>
              <w:rPr>
                <w:b/>
                <w:sz w:val="20"/>
              </w:rPr>
            </w:pPr>
            <w:r w:rsidRPr="009962DF">
              <w:rPr>
                <w:b/>
                <w:sz w:val="20"/>
              </w:rPr>
              <w:t>Item</w:t>
            </w:r>
          </w:p>
        </w:tc>
        <w:tc>
          <w:tcPr>
            <w:tcW w:w="803" w:type="pct"/>
          </w:tcPr>
          <w:p w:rsidR="00256730" w:rsidRPr="009962DF" w:rsidRDefault="00256730" w:rsidP="00047A83">
            <w:pPr>
              <w:spacing w:line="360" w:lineRule="auto"/>
              <w:rPr>
                <w:b/>
                <w:sz w:val="20"/>
              </w:rPr>
            </w:pPr>
            <w:r w:rsidRPr="009962DF">
              <w:rPr>
                <w:b/>
                <w:sz w:val="20"/>
              </w:rPr>
              <w:t>Factor 1</w:t>
            </w:r>
          </w:p>
        </w:tc>
        <w:tc>
          <w:tcPr>
            <w:tcW w:w="803" w:type="pct"/>
          </w:tcPr>
          <w:p w:rsidR="00256730" w:rsidRPr="009962DF" w:rsidRDefault="00256730" w:rsidP="00047A83">
            <w:pPr>
              <w:spacing w:line="360" w:lineRule="auto"/>
              <w:rPr>
                <w:b/>
                <w:sz w:val="20"/>
              </w:rPr>
            </w:pPr>
            <w:r w:rsidRPr="009962DF">
              <w:rPr>
                <w:b/>
                <w:sz w:val="20"/>
              </w:rPr>
              <w:t>Factor 2</w:t>
            </w:r>
          </w:p>
        </w:tc>
        <w:tc>
          <w:tcPr>
            <w:tcW w:w="804" w:type="pct"/>
          </w:tcPr>
          <w:p w:rsidR="00256730" w:rsidRPr="009962DF" w:rsidRDefault="00256730" w:rsidP="00047A83">
            <w:pPr>
              <w:spacing w:line="360" w:lineRule="auto"/>
              <w:rPr>
                <w:b/>
                <w:sz w:val="20"/>
              </w:rPr>
            </w:pPr>
            <w:r w:rsidRPr="009962DF">
              <w:rPr>
                <w:b/>
                <w:sz w:val="20"/>
              </w:rPr>
              <w:t>Communality</w:t>
            </w:r>
          </w:p>
        </w:tc>
      </w:tr>
      <w:tr w:rsidR="00256730" w:rsidRPr="009962DF" w:rsidTr="00047A83">
        <w:tc>
          <w:tcPr>
            <w:tcW w:w="2589" w:type="pct"/>
          </w:tcPr>
          <w:p w:rsidR="00256730" w:rsidRPr="009962DF" w:rsidRDefault="00256730" w:rsidP="00047A83">
            <w:pPr>
              <w:spacing w:line="360" w:lineRule="auto"/>
              <w:rPr>
                <w:sz w:val="20"/>
              </w:rPr>
            </w:pPr>
            <w:r w:rsidRPr="009962DF">
              <w:rPr>
                <w:sz w:val="20"/>
              </w:rPr>
              <w:t>Russia is showing imperialist tendencies</w:t>
            </w:r>
          </w:p>
        </w:tc>
        <w:tc>
          <w:tcPr>
            <w:tcW w:w="803" w:type="pct"/>
          </w:tcPr>
          <w:p w:rsidR="00256730" w:rsidRPr="00196FA1" w:rsidRDefault="00256730" w:rsidP="00047A83">
            <w:pPr>
              <w:spacing w:line="360" w:lineRule="auto"/>
              <w:rPr>
                <w:b/>
                <w:sz w:val="20"/>
              </w:rPr>
            </w:pPr>
            <w:r w:rsidRPr="00196FA1">
              <w:rPr>
                <w:b/>
                <w:sz w:val="20"/>
              </w:rPr>
              <w:t>0.91</w:t>
            </w:r>
          </w:p>
        </w:tc>
        <w:tc>
          <w:tcPr>
            <w:tcW w:w="803" w:type="pct"/>
          </w:tcPr>
          <w:p w:rsidR="00256730" w:rsidRPr="009962DF" w:rsidRDefault="00256730" w:rsidP="00047A83">
            <w:pPr>
              <w:spacing w:line="360" w:lineRule="auto"/>
              <w:rPr>
                <w:i/>
                <w:sz w:val="20"/>
              </w:rPr>
            </w:pPr>
            <w:r w:rsidRPr="009962DF">
              <w:rPr>
                <w:i/>
                <w:sz w:val="20"/>
              </w:rPr>
              <w:t>0.07</w:t>
            </w:r>
          </w:p>
        </w:tc>
        <w:tc>
          <w:tcPr>
            <w:tcW w:w="804" w:type="pct"/>
          </w:tcPr>
          <w:p w:rsidR="00256730" w:rsidRPr="009962DF" w:rsidRDefault="00256730" w:rsidP="00047A83">
            <w:pPr>
              <w:spacing w:line="360" w:lineRule="auto"/>
              <w:rPr>
                <w:sz w:val="20"/>
              </w:rPr>
            </w:pPr>
            <w:r w:rsidRPr="009962DF">
              <w:rPr>
                <w:sz w:val="20"/>
              </w:rPr>
              <w:t>0.80</w:t>
            </w:r>
          </w:p>
        </w:tc>
      </w:tr>
      <w:tr w:rsidR="00256730" w:rsidRPr="009962DF" w:rsidTr="00047A83">
        <w:tc>
          <w:tcPr>
            <w:tcW w:w="2589" w:type="pct"/>
          </w:tcPr>
          <w:p w:rsidR="00256730" w:rsidRPr="009962DF" w:rsidRDefault="00256730" w:rsidP="00047A83">
            <w:pPr>
              <w:spacing w:line="360" w:lineRule="auto"/>
              <w:rPr>
                <w:sz w:val="20"/>
              </w:rPr>
            </w:pPr>
            <w:r w:rsidRPr="009962DF">
              <w:rPr>
                <w:sz w:val="20"/>
              </w:rPr>
              <w:t>Russia is trying to destabilise Ukraine</w:t>
            </w:r>
          </w:p>
        </w:tc>
        <w:tc>
          <w:tcPr>
            <w:tcW w:w="803" w:type="pct"/>
          </w:tcPr>
          <w:p w:rsidR="00256730" w:rsidRPr="00196FA1" w:rsidRDefault="00256730" w:rsidP="00047A83">
            <w:pPr>
              <w:spacing w:line="360" w:lineRule="auto"/>
              <w:rPr>
                <w:b/>
                <w:sz w:val="20"/>
              </w:rPr>
            </w:pPr>
            <w:r w:rsidRPr="00196FA1">
              <w:rPr>
                <w:b/>
                <w:sz w:val="20"/>
              </w:rPr>
              <w:t>0.91</w:t>
            </w:r>
          </w:p>
        </w:tc>
        <w:tc>
          <w:tcPr>
            <w:tcW w:w="803" w:type="pct"/>
          </w:tcPr>
          <w:p w:rsidR="00256730" w:rsidRPr="009962DF" w:rsidRDefault="00256730" w:rsidP="00047A83">
            <w:pPr>
              <w:spacing w:line="360" w:lineRule="auto"/>
              <w:rPr>
                <w:i/>
                <w:sz w:val="20"/>
              </w:rPr>
            </w:pPr>
            <w:r w:rsidRPr="009962DF">
              <w:rPr>
                <w:i/>
                <w:sz w:val="20"/>
              </w:rPr>
              <w:t>-0.06</w:t>
            </w:r>
          </w:p>
        </w:tc>
        <w:tc>
          <w:tcPr>
            <w:tcW w:w="804" w:type="pct"/>
          </w:tcPr>
          <w:p w:rsidR="00256730" w:rsidRPr="009962DF" w:rsidRDefault="00256730" w:rsidP="00047A83">
            <w:pPr>
              <w:spacing w:line="360" w:lineRule="auto"/>
              <w:rPr>
                <w:sz w:val="20"/>
              </w:rPr>
            </w:pPr>
            <w:r w:rsidRPr="009962DF">
              <w:rPr>
                <w:sz w:val="20"/>
              </w:rPr>
              <w:t>0.85</w:t>
            </w:r>
          </w:p>
        </w:tc>
      </w:tr>
      <w:tr w:rsidR="00256730" w:rsidRPr="009962DF" w:rsidTr="00047A83">
        <w:tc>
          <w:tcPr>
            <w:tcW w:w="2589" w:type="pct"/>
          </w:tcPr>
          <w:p w:rsidR="00256730" w:rsidRPr="009962DF" w:rsidRDefault="00256730" w:rsidP="00047A83">
            <w:pPr>
              <w:spacing w:line="360" w:lineRule="auto"/>
              <w:rPr>
                <w:sz w:val="20"/>
              </w:rPr>
            </w:pPr>
            <w:r w:rsidRPr="009962DF">
              <w:rPr>
                <w:sz w:val="20"/>
              </w:rPr>
              <w:t>Russia is spreading false information about Ukraine</w:t>
            </w:r>
          </w:p>
        </w:tc>
        <w:tc>
          <w:tcPr>
            <w:tcW w:w="803" w:type="pct"/>
          </w:tcPr>
          <w:p w:rsidR="00256730" w:rsidRPr="00196FA1" w:rsidRDefault="00256730" w:rsidP="00047A83">
            <w:pPr>
              <w:spacing w:line="360" w:lineRule="auto"/>
              <w:rPr>
                <w:b/>
                <w:sz w:val="20"/>
              </w:rPr>
            </w:pPr>
            <w:r w:rsidRPr="00196FA1">
              <w:rPr>
                <w:b/>
                <w:sz w:val="20"/>
              </w:rPr>
              <w:t>0.91</w:t>
            </w:r>
          </w:p>
        </w:tc>
        <w:tc>
          <w:tcPr>
            <w:tcW w:w="803" w:type="pct"/>
          </w:tcPr>
          <w:p w:rsidR="00256730" w:rsidRPr="009962DF" w:rsidRDefault="00256730" w:rsidP="00047A83">
            <w:pPr>
              <w:spacing w:line="360" w:lineRule="auto"/>
              <w:rPr>
                <w:i/>
                <w:sz w:val="20"/>
              </w:rPr>
            </w:pPr>
            <w:r w:rsidRPr="009962DF">
              <w:rPr>
                <w:i/>
                <w:sz w:val="20"/>
              </w:rPr>
              <w:t>-0.02</w:t>
            </w:r>
          </w:p>
        </w:tc>
        <w:tc>
          <w:tcPr>
            <w:tcW w:w="804" w:type="pct"/>
          </w:tcPr>
          <w:p w:rsidR="00256730" w:rsidRPr="009962DF" w:rsidRDefault="00256730" w:rsidP="00047A83">
            <w:pPr>
              <w:spacing w:line="360" w:lineRule="auto"/>
              <w:rPr>
                <w:sz w:val="20"/>
              </w:rPr>
            </w:pPr>
            <w:r w:rsidRPr="009962DF">
              <w:rPr>
                <w:sz w:val="20"/>
              </w:rPr>
              <w:t>0.83</w:t>
            </w:r>
          </w:p>
        </w:tc>
      </w:tr>
      <w:tr w:rsidR="00256730" w:rsidRPr="009962DF" w:rsidTr="00047A83">
        <w:tc>
          <w:tcPr>
            <w:tcW w:w="2589" w:type="pct"/>
          </w:tcPr>
          <w:p w:rsidR="00256730" w:rsidRPr="009962DF" w:rsidRDefault="00256730" w:rsidP="00047A83">
            <w:pPr>
              <w:spacing w:line="360" w:lineRule="auto"/>
              <w:rPr>
                <w:sz w:val="20"/>
              </w:rPr>
            </w:pPr>
            <w:r w:rsidRPr="009962DF">
              <w:rPr>
                <w:sz w:val="20"/>
              </w:rPr>
              <w:t>Russia is trying to stop Ukraine getting closer to Western countries and EU</w:t>
            </w:r>
          </w:p>
        </w:tc>
        <w:tc>
          <w:tcPr>
            <w:tcW w:w="803" w:type="pct"/>
          </w:tcPr>
          <w:p w:rsidR="00256730" w:rsidRPr="00196FA1" w:rsidRDefault="00256730" w:rsidP="00047A83">
            <w:pPr>
              <w:spacing w:line="360" w:lineRule="auto"/>
              <w:rPr>
                <w:b/>
                <w:sz w:val="20"/>
              </w:rPr>
            </w:pPr>
            <w:r w:rsidRPr="00196FA1">
              <w:rPr>
                <w:b/>
                <w:sz w:val="20"/>
              </w:rPr>
              <w:t>0.89</w:t>
            </w:r>
          </w:p>
        </w:tc>
        <w:tc>
          <w:tcPr>
            <w:tcW w:w="803" w:type="pct"/>
          </w:tcPr>
          <w:p w:rsidR="00256730" w:rsidRPr="009962DF" w:rsidRDefault="00256730" w:rsidP="00047A83">
            <w:pPr>
              <w:spacing w:line="360" w:lineRule="auto"/>
              <w:rPr>
                <w:i/>
                <w:sz w:val="20"/>
              </w:rPr>
            </w:pPr>
            <w:r w:rsidRPr="009962DF">
              <w:rPr>
                <w:i/>
                <w:sz w:val="20"/>
              </w:rPr>
              <w:t>0.00</w:t>
            </w:r>
          </w:p>
        </w:tc>
        <w:tc>
          <w:tcPr>
            <w:tcW w:w="804" w:type="pct"/>
          </w:tcPr>
          <w:p w:rsidR="00256730" w:rsidRPr="009962DF" w:rsidRDefault="00256730" w:rsidP="00047A83">
            <w:pPr>
              <w:spacing w:line="360" w:lineRule="auto"/>
              <w:rPr>
                <w:sz w:val="20"/>
              </w:rPr>
            </w:pPr>
            <w:r w:rsidRPr="009962DF">
              <w:rPr>
                <w:sz w:val="20"/>
              </w:rPr>
              <w:t>0.79</w:t>
            </w:r>
          </w:p>
        </w:tc>
      </w:tr>
      <w:tr w:rsidR="00256730" w:rsidRPr="009962DF" w:rsidTr="00047A83">
        <w:tc>
          <w:tcPr>
            <w:tcW w:w="2589" w:type="pct"/>
          </w:tcPr>
          <w:p w:rsidR="00256730" w:rsidRPr="009962DF" w:rsidRDefault="00256730" w:rsidP="00047A83">
            <w:pPr>
              <w:spacing w:line="360" w:lineRule="auto"/>
              <w:rPr>
                <w:sz w:val="20"/>
              </w:rPr>
            </w:pPr>
            <w:r w:rsidRPr="009962DF">
              <w:rPr>
                <w:sz w:val="20"/>
              </w:rPr>
              <w:t>The USA violates the sovereignty of other countries</w:t>
            </w:r>
          </w:p>
        </w:tc>
        <w:tc>
          <w:tcPr>
            <w:tcW w:w="803" w:type="pct"/>
          </w:tcPr>
          <w:p w:rsidR="00256730" w:rsidRPr="009962DF" w:rsidRDefault="00256730" w:rsidP="00047A83">
            <w:pPr>
              <w:spacing w:line="360" w:lineRule="auto"/>
              <w:rPr>
                <w:i/>
                <w:sz w:val="20"/>
              </w:rPr>
            </w:pPr>
            <w:r w:rsidRPr="009962DF">
              <w:rPr>
                <w:i/>
                <w:sz w:val="20"/>
              </w:rPr>
              <w:t>-0.04</w:t>
            </w:r>
          </w:p>
        </w:tc>
        <w:tc>
          <w:tcPr>
            <w:tcW w:w="803" w:type="pct"/>
          </w:tcPr>
          <w:p w:rsidR="00256730" w:rsidRPr="00196FA1" w:rsidRDefault="00256730" w:rsidP="00047A83">
            <w:pPr>
              <w:spacing w:line="360" w:lineRule="auto"/>
              <w:rPr>
                <w:b/>
                <w:sz w:val="20"/>
              </w:rPr>
            </w:pPr>
            <w:r w:rsidRPr="00196FA1">
              <w:rPr>
                <w:b/>
                <w:sz w:val="20"/>
              </w:rPr>
              <w:t>0.97</w:t>
            </w:r>
          </w:p>
        </w:tc>
        <w:tc>
          <w:tcPr>
            <w:tcW w:w="804" w:type="pct"/>
          </w:tcPr>
          <w:p w:rsidR="00256730" w:rsidRPr="009962DF" w:rsidRDefault="00256730" w:rsidP="00047A83">
            <w:pPr>
              <w:spacing w:line="360" w:lineRule="auto"/>
              <w:rPr>
                <w:sz w:val="20"/>
              </w:rPr>
            </w:pPr>
            <w:r w:rsidRPr="009962DF">
              <w:rPr>
                <w:sz w:val="20"/>
              </w:rPr>
              <w:t>0.97</w:t>
            </w:r>
          </w:p>
        </w:tc>
      </w:tr>
      <w:tr w:rsidR="00256730" w:rsidRPr="009962DF" w:rsidTr="00047A83">
        <w:tc>
          <w:tcPr>
            <w:tcW w:w="2589" w:type="pct"/>
          </w:tcPr>
          <w:p w:rsidR="00256730" w:rsidRPr="009962DF" w:rsidRDefault="00256730" w:rsidP="00047A83">
            <w:pPr>
              <w:spacing w:line="360" w:lineRule="auto"/>
              <w:rPr>
                <w:sz w:val="20"/>
              </w:rPr>
            </w:pPr>
            <w:r w:rsidRPr="009962DF">
              <w:rPr>
                <w:sz w:val="20"/>
              </w:rPr>
              <w:t>The USA is seeking domination in international affairs</w:t>
            </w:r>
          </w:p>
        </w:tc>
        <w:tc>
          <w:tcPr>
            <w:tcW w:w="803" w:type="pct"/>
          </w:tcPr>
          <w:p w:rsidR="00256730" w:rsidRPr="009962DF" w:rsidRDefault="00256730" w:rsidP="00047A83">
            <w:pPr>
              <w:spacing w:line="360" w:lineRule="auto"/>
              <w:rPr>
                <w:i/>
                <w:sz w:val="20"/>
              </w:rPr>
            </w:pPr>
            <w:r w:rsidRPr="009962DF">
              <w:rPr>
                <w:i/>
                <w:sz w:val="20"/>
              </w:rPr>
              <w:t>0.02</w:t>
            </w:r>
          </w:p>
        </w:tc>
        <w:tc>
          <w:tcPr>
            <w:tcW w:w="803" w:type="pct"/>
          </w:tcPr>
          <w:p w:rsidR="00256730" w:rsidRPr="00196FA1" w:rsidRDefault="00256730" w:rsidP="00047A83">
            <w:pPr>
              <w:spacing w:line="360" w:lineRule="auto"/>
              <w:rPr>
                <w:b/>
                <w:sz w:val="20"/>
              </w:rPr>
            </w:pPr>
            <w:r w:rsidRPr="00196FA1">
              <w:rPr>
                <w:b/>
                <w:sz w:val="20"/>
              </w:rPr>
              <w:t>0.78</w:t>
            </w:r>
          </w:p>
        </w:tc>
        <w:tc>
          <w:tcPr>
            <w:tcW w:w="804" w:type="pct"/>
          </w:tcPr>
          <w:p w:rsidR="00256730" w:rsidRPr="009962DF" w:rsidRDefault="00256730" w:rsidP="00047A83">
            <w:pPr>
              <w:spacing w:line="360" w:lineRule="auto"/>
              <w:rPr>
                <w:sz w:val="20"/>
              </w:rPr>
            </w:pPr>
            <w:r w:rsidRPr="009962DF">
              <w:rPr>
                <w:sz w:val="20"/>
              </w:rPr>
              <w:t>0.60</w:t>
            </w:r>
          </w:p>
        </w:tc>
      </w:tr>
      <w:tr w:rsidR="00256730" w:rsidRPr="009962DF" w:rsidTr="00047A83">
        <w:tc>
          <w:tcPr>
            <w:tcW w:w="2589" w:type="pct"/>
            <w:tcBorders>
              <w:bottom w:val="double" w:sz="4" w:space="0" w:color="auto"/>
            </w:tcBorders>
          </w:tcPr>
          <w:p w:rsidR="00256730" w:rsidRPr="009962DF" w:rsidRDefault="00256730" w:rsidP="00047A83">
            <w:pPr>
              <w:spacing w:line="360" w:lineRule="auto"/>
              <w:rPr>
                <w:sz w:val="20"/>
              </w:rPr>
            </w:pPr>
            <w:r w:rsidRPr="009962DF">
              <w:rPr>
                <w:sz w:val="20"/>
              </w:rPr>
              <w:t>Western countries try to change regimes they dislike using democracy promotion as an excuse</w:t>
            </w:r>
          </w:p>
        </w:tc>
        <w:tc>
          <w:tcPr>
            <w:tcW w:w="803" w:type="pct"/>
            <w:tcBorders>
              <w:bottom w:val="double" w:sz="4" w:space="0" w:color="auto"/>
            </w:tcBorders>
          </w:tcPr>
          <w:p w:rsidR="00256730" w:rsidRPr="009962DF" w:rsidRDefault="00256730" w:rsidP="00047A83">
            <w:pPr>
              <w:spacing w:line="360" w:lineRule="auto"/>
              <w:rPr>
                <w:i/>
                <w:sz w:val="20"/>
              </w:rPr>
            </w:pPr>
            <w:r w:rsidRPr="009962DF">
              <w:rPr>
                <w:i/>
                <w:sz w:val="20"/>
              </w:rPr>
              <w:t>0.08</w:t>
            </w:r>
          </w:p>
        </w:tc>
        <w:tc>
          <w:tcPr>
            <w:tcW w:w="803" w:type="pct"/>
            <w:tcBorders>
              <w:bottom w:val="double" w:sz="4" w:space="0" w:color="auto"/>
            </w:tcBorders>
          </w:tcPr>
          <w:p w:rsidR="00256730" w:rsidRPr="00196FA1" w:rsidRDefault="00256730" w:rsidP="00047A83">
            <w:pPr>
              <w:spacing w:line="360" w:lineRule="auto"/>
              <w:rPr>
                <w:b/>
                <w:sz w:val="20"/>
              </w:rPr>
            </w:pPr>
            <w:r w:rsidRPr="00196FA1">
              <w:rPr>
                <w:b/>
                <w:sz w:val="20"/>
              </w:rPr>
              <w:t>0.62</w:t>
            </w:r>
          </w:p>
        </w:tc>
        <w:tc>
          <w:tcPr>
            <w:tcW w:w="804" w:type="pct"/>
            <w:tcBorders>
              <w:bottom w:val="double" w:sz="4" w:space="0" w:color="auto"/>
            </w:tcBorders>
          </w:tcPr>
          <w:p w:rsidR="00256730" w:rsidRPr="009962DF" w:rsidRDefault="00256730" w:rsidP="00047A83">
            <w:pPr>
              <w:spacing w:line="360" w:lineRule="auto"/>
              <w:rPr>
                <w:sz w:val="20"/>
              </w:rPr>
            </w:pPr>
            <w:r w:rsidRPr="009962DF">
              <w:rPr>
                <w:sz w:val="20"/>
              </w:rPr>
              <w:t>0.37</w:t>
            </w:r>
          </w:p>
        </w:tc>
      </w:tr>
      <w:tr w:rsidR="00256730" w:rsidRPr="009962DF" w:rsidTr="00047A83">
        <w:tc>
          <w:tcPr>
            <w:tcW w:w="2589" w:type="pct"/>
            <w:tcBorders>
              <w:top w:val="double" w:sz="4" w:space="0" w:color="auto"/>
              <w:left w:val="single" w:sz="4" w:space="0" w:color="auto"/>
              <w:bottom w:val="single" w:sz="4" w:space="0" w:color="auto"/>
              <w:right w:val="single" w:sz="4" w:space="0" w:color="auto"/>
            </w:tcBorders>
          </w:tcPr>
          <w:p w:rsidR="00256730" w:rsidRPr="009962DF" w:rsidRDefault="00256730" w:rsidP="00047A83">
            <w:pPr>
              <w:spacing w:line="360" w:lineRule="auto"/>
              <w:jc w:val="right"/>
              <w:rPr>
                <w:sz w:val="20"/>
              </w:rPr>
            </w:pPr>
            <w:r w:rsidRPr="009962DF">
              <w:rPr>
                <w:sz w:val="20"/>
              </w:rPr>
              <w:t>Sum of squared loadings</w:t>
            </w:r>
          </w:p>
        </w:tc>
        <w:tc>
          <w:tcPr>
            <w:tcW w:w="803" w:type="pct"/>
            <w:tcBorders>
              <w:top w:val="double" w:sz="4" w:space="0" w:color="auto"/>
              <w:left w:val="single" w:sz="4" w:space="0" w:color="auto"/>
              <w:bottom w:val="single" w:sz="4" w:space="0" w:color="auto"/>
              <w:right w:val="single" w:sz="4" w:space="0" w:color="auto"/>
            </w:tcBorders>
          </w:tcPr>
          <w:p w:rsidR="00256730" w:rsidRPr="009962DF" w:rsidRDefault="00256730" w:rsidP="00047A83">
            <w:pPr>
              <w:spacing w:line="360" w:lineRule="auto"/>
              <w:rPr>
                <w:sz w:val="20"/>
              </w:rPr>
            </w:pPr>
            <w:r w:rsidRPr="009962DF">
              <w:rPr>
                <w:sz w:val="20"/>
              </w:rPr>
              <w:t>3.27</w:t>
            </w:r>
          </w:p>
        </w:tc>
        <w:tc>
          <w:tcPr>
            <w:tcW w:w="803" w:type="pct"/>
            <w:tcBorders>
              <w:top w:val="double" w:sz="4" w:space="0" w:color="auto"/>
              <w:left w:val="single" w:sz="4" w:space="0" w:color="auto"/>
              <w:bottom w:val="single" w:sz="4" w:space="0" w:color="auto"/>
              <w:right w:val="single" w:sz="4" w:space="0" w:color="auto"/>
            </w:tcBorders>
          </w:tcPr>
          <w:p w:rsidR="00256730" w:rsidRPr="009962DF" w:rsidRDefault="00256730" w:rsidP="00047A83">
            <w:pPr>
              <w:spacing w:line="360" w:lineRule="auto"/>
              <w:rPr>
                <w:sz w:val="20"/>
              </w:rPr>
            </w:pPr>
            <w:r w:rsidRPr="009962DF">
              <w:rPr>
                <w:sz w:val="20"/>
              </w:rPr>
              <w:t>1.94</w:t>
            </w:r>
          </w:p>
        </w:tc>
        <w:tc>
          <w:tcPr>
            <w:tcW w:w="804" w:type="pct"/>
            <w:tcBorders>
              <w:top w:val="double" w:sz="4" w:space="0" w:color="auto"/>
              <w:left w:val="single" w:sz="4" w:space="0" w:color="auto"/>
              <w:bottom w:val="nil"/>
              <w:right w:val="nil"/>
            </w:tcBorders>
          </w:tcPr>
          <w:p w:rsidR="00256730" w:rsidRPr="009962DF" w:rsidRDefault="00256730" w:rsidP="00047A83">
            <w:pPr>
              <w:spacing w:line="360" w:lineRule="auto"/>
              <w:rPr>
                <w:sz w:val="20"/>
              </w:rPr>
            </w:pPr>
          </w:p>
        </w:tc>
      </w:tr>
      <w:tr w:rsidR="00256730" w:rsidRPr="009962DF" w:rsidTr="00047A83">
        <w:tc>
          <w:tcPr>
            <w:tcW w:w="2589" w:type="pct"/>
            <w:tcBorders>
              <w:top w:val="single" w:sz="4" w:space="0" w:color="auto"/>
            </w:tcBorders>
          </w:tcPr>
          <w:p w:rsidR="00256730" w:rsidRPr="009962DF" w:rsidRDefault="00256730" w:rsidP="00047A83">
            <w:pPr>
              <w:spacing w:line="360" w:lineRule="auto"/>
              <w:jc w:val="right"/>
              <w:rPr>
                <w:sz w:val="20"/>
              </w:rPr>
            </w:pPr>
            <w:r w:rsidRPr="009962DF">
              <w:rPr>
                <w:sz w:val="20"/>
              </w:rPr>
              <w:t>Cumulative variance explained</w:t>
            </w:r>
          </w:p>
        </w:tc>
        <w:tc>
          <w:tcPr>
            <w:tcW w:w="803" w:type="pct"/>
            <w:tcBorders>
              <w:top w:val="single" w:sz="4" w:space="0" w:color="auto"/>
            </w:tcBorders>
          </w:tcPr>
          <w:p w:rsidR="00256730" w:rsidRPr="009962DF" w:rsidRDefault="00256730" w:rsidP="00047A83">
            <w:pPr>
              <w:spacing w:line="360" w:lineRule="auto"/>
              <w:rPr>
                <w:sz w:val="20"/>
              </w:rPr>
            </w:pPr>
            <w:r w:rsidRPr="009962DF">
              <w:rPr>
                <w:sz w:val="20"/>
              </w:rPr>
              <w:t>0.47</w:t>
            </w:r>
          </w:p>
        </w:tc>
        <w:tc>
          <w:tcPr>
            <w:tcW w:w="803" w:type="pct"/>
            <w:tcBorders>
              <w:top w:val="single" w:sz="4" w:space="0" w:color="auto"/>
            </w:tcBorders>
          </w:tcPr>
          <w:p w:rsidR="00256730" w:rsidRPr="009962DF" w:rsidRDefault="00256730" w:rsidP="00047A83">
            <w:pPr>
              <w:spacing w:line="360" w:lineRule="auto"/>
              <w:rPr>
                <w:sz w:val="20"/>
              </w:rPr>
            </w:pPr>
            <w:r w:rsidRPr="009962DF">
              <w:rPr>
                <w:sz w:val="20"/>
              </w:rPr>
              <w:t>0.74</w:t>
            </w:r>
          </w:p>
        </w:tc>
        <w:tc>
          <w:tcPr>
            <w:tcW w:w="804" w:type="pct"/>
            <w:tcBorders>
              <w:top w:val="nil"/>
              <w:bottom w:val="nil"/>
              <w:right w:val="nil"/>
            </w:tcBorders>
          </w:tcPr>
          <w:p w:rsidR="00256730" w:rsidRPr="009962DF" w:rsidRDefault="00256730" w:rsidP="00047A83">
            <w:pPr>
              <w:spacing w:line="360" w:lineRule="auto"/>
              <w:rPr>
                <w:sz w:val="20"/>
              </w:rPr>
            </w:pPr>
          </w:p>
        </w:tc>
      </w:tr>
    </w:tbl>
    <w:p w:rsidR="00256730" w:rsidRDefault="00256730"/>
    <w:p w:rsidR="00256730" w:rsidRPr="00B834BF" w:rsidRDefault="00256730" w:rsidP="00256730">
      <w:pPr>
        <w:pStyle w:val="Caption"/>
        <w:keepNext/>
        <w:rPr>
          <w:b/>
          <w:color w:val="auto"/>
          <w:sz w:val="22"/>
        </w:rPr>
      </w:pPr>
      <w:r w:rsidRPr="00B834BF">
        <w:rPr>
          <w:b/>
          <w:color w:val="auto"/>
          <w:sz w:val="22"/>
        </w:rPr>
        <w:t xml:space="preserve">Table </w:t>
      </w:r>
      <w:r>
        <w:rPr>
          <w:b/>
          <w:color w:val="auto"/>
          <w:sz w:val="22"/>
        </w:rPr>
        <w:t>7</w:t>
      </w:r>
      <w:r w:rsidRPr="00B834BF">
        <w:rPr>
          <w:b/>
          <w:color w:val="auto"/>
          <w:sz w:val="22"/>
        </w:rPr>
        <w:t>: Single-factor model of support for causal attributions and solutions from the Ukrainian strategic narrative rather than the Russian strategic narrative (pattern matrix)</w:t>
      </w:r>
    </w:p>
    <w:tbl>
      <w:tblPr>
        <w:tblStyle w:val="TableGrid"/>
        <w:tblW w:w="0" w:type="auto"/>
        <w:tblLook w:val="04A0" w:firstRow="1" w:lastRow="0" w:firstColumn="1" w:lastColumn="0" w:noHBand="0" w:noVBand="1"/>
      </w:tblPr>
      <w:tblGrid>
        <w:gridCol w:w="6345"/>
        <w:gridCol w:w="1448"/>
        <w:gridCol w:w="1449"/>
      </w:tblGrid>
      <w:tr w:rsidR="00256730" w:rsidRPr="009962DF" w:rsidTr="00047A83">
        <w:tc>
          <w:tcPr>
            <w:tcW w:w="6345" w:type="dxa"/>
          </w:tcPr>
          <w:p w:rsidR="00256730" w:rsidRPr="009962DF" w:rsidRDefault="00256730" w:rsidP="00047A83">
            <w:pPr>
              <w:spacing w:line="360" w:lineRule="auto"/>
              <w:rPr>
                <w:b/>
                <w:sz w:val="20"/>
              </w:rPr>
            </w:pPr>
            <w:r w:rsidRPr="009962DF">
              <w:rPr>
                <w:b/>
                <w:sz w:val="20"/>
              </w:rPr>
              <w:t>Item</w:t>
            </w:r>
          </w:p>
        </w:tc>
        <w:tc>
          <w:tcPr>
            <w:tcW w:w="1448" w:type="dxa"/>
          </w:tcPr>
          <w:p w:rsidR="00256730" w:rsidRPr="009962DF" w:rsidRDefault="00256730" w:rsidP="00047A83">
            <w:pPr>
              <w:spacing w:line="360" w:lineRule="auto"/>
              <w:rPr>
                <w:b/>
                <w:sz w:val="20"/>
              </w:rPr>
            </w:pPr>
            <w:r w:rsidRPr="009962DF">
              <w:rPr>
                <w:b/>
                <w:sz w:val="20"/>
              </w:rPr>
              <w:t>Factor 1</w:t>
            </w:r>
          </w:p>
        </w:tc>
        <w:tc>
          <w:tcPr>
            <w:tcW w:w="1449" w:type="dxa"/>
          </w:tcPr>
          <w:p w:rsidR="00256730" w:rsidRPr="009962DF" w:rsidRDefault="00256730" w:rsidP="00047A83">
            <w:pPr>
              <w:spacing w:line="360" w:lineRule="auto"/>
              <w:rPr>
                <w:b/>
                <w:sz w:val="20"/>
              </w:rPr>
            </w:pPr>
            <w:r w:rsidRPr="009962DF">
              <w:rPr>
                <w:b/>
                <w:sz w:val="20"/>
              </w:rPr>
              <w:t>Communality</w:t>
            </w:r>
          </w:p>
        </w:tc>
      </w:tr>
      <w:tr w:rsidR="00256730" w:rsidRPr="009962DF" w:rsidTr="00047A83">
        <w:tc>
          <w:tcPr>
            <w:tcW w:w="6345" w:type="dxa"/>
          </w:tcPr>
          <w:p w:rsidR="00256730" w:rsidRPr="009962DF" w:rsidRDefault="00256730" w:rsidP="00047A83">
            <w:pPr>
              <w:spacing w:line="360" w:lineRule="auto"/>
              <w:rPr>
                <w:sz w:val="20"/>
              </w:rPr>
            </w:pPr>
            <w:r w:rsidRPr="009962DF">
              <w:rPr>
                <w:sz w:val="20"/>
              </w:rPr>
              <w:t>The USA and EU should continue sanctions against Russia</w:t>
            </w:r>
          </w:p>
          <w:p w:rsidR="00256730" w:rsidRPr="009962DF" w:rsidRDefault="00256730" w:rsidP="00047A83">
            <w:pPr>
              <w:spacing w:line="360" w:lineRule="auto"/>
              <w:rPr>
                <w:sz w:val="20"/>
              </w:rPr>
            </w:pPr>
            <w:r w:rsidRPr="009962DF">
              <w:rPr>
                <w:sz w:val="20"/>
              </w:rPr>
              <w:t>(rather than cooperating more closely with Russia)</w:t>
            </w:r>
          </w:p>
        </w:tc>
        <w:tc>
          <w:tcPr>
            <w:tcW w:w="1448" w:type="dxa"/>
          </w:tcPr>
          <w:p w:rsidR="00256730" w:rsidRPr="009962DF" w:rsidRDefault="00256730" w:rsidP="00047A83">
            <w:pPr>
              <w:spacing w:line="360" w:lineRule="auto"/>
              <w:rPr>
                <w:sz w:val="20"/>
              </w:rPr>
            </w:pPr>
            <w:r w:rsidRPr="009962DF">
              <w:rPr>
                <w:sz w:val="20"/>
              </w:rPr>
              <w:t>0.81</w:t>
            </w:r>
          </w:p>
        </w:tc>
        <w:tc>
          <w:tcPr>
            <w:tcW w:w="1449" w:type="dxa"/>
          </w:tcPr>
          <w:p w:rsidR="00256730" w:rsidRPr="009962DF" w:rsidRDefault="00256730" w:rsidP="00047A83">
            <w:pPr>
              <w:spacing w:line="360" w:lineRule="auto"/>
              <w:rPr>
                <w:sz w:val="20"/>
              </w:rPr>
            </w:pPr>
            <w:r w:rsidRPr="009962DF">
              <w:rPr>
                <w:sz w:val="20"/>
              </w:rPr>
              <w:t>0.65</w:t>
            </w:r>
          </w:p>
        </w:tc>
      </w:tr>
      <w:tr w:rsidR="00256730" w:rsidRPr="009962DF" w:rsidTr="00047A83">
        <w:tc>
          <w:tcPr>
            <w:tcW w:w="6345" w:type="dxa"/>
          </w:tcPr>
          <w:p w:rsidR="00256730" w:rsidRPr="009962DF" w:rsidRDefault="00256730" w:rsidP="00047A83">
            <w:pPr>
              <w:spacing w:line="360" w:lineRule="auto"/>
              <w:rPr>
                <w:sz w:val="20"/>
              </w:rPr>
            </w:pPr>
            <w:r w:rsidRPr="009962DF">
              <w:rPr>
                <w:sz w:val="20"/>
              </w:rPr>
              <w:t xml:space="preserve">Russian support for separatists is </w:t>
            </w:r>
            <w:r>
              <w:rPr>
                <w:sz w:val="20"/>
              </w:rPr>
              <w:t xml:space="preserve">a </w:t>
            </w:r>
            <w:r w:rsidRPr="009962DF">
              <w:rPr>
                <w:sz w:val="20"/>
              </w:rPr>
              <w:t>greater obstacle to peace</w:t>
            </w:r>
            <w:r>
              <w:rPr>
                <w:sz w:val="20"/>
              </w:rPr>
              <w:t xml:space="preserve"> in Donbas</w:t>
            </w:r>
          </w:p>
          <w:p w:rsidR="00256730" w:rsidRPr="009962DF" w:rsidRDefault="00256730" w:rsidP="00047A83">
            <w:pPr>
              <w:spacing w:line="360" w:lineRule="auto"/>
              <w:rPr>
                <w:sz w:val="20"/>
              </w:rPr>
            </w:pPr>
            <w:r w:rsidRPr="009962DF">
              <w:rPr>
                <w:sz w:val="20"/>
              </w:rPr>
              <w:t xml:space="preserve">(rather than Kyiv’s unwillingness to grant </w:t>
            </w:r>
            <w:r>
              <w:rPr>
                <w:sz w:val="20"/>
              </w:rPr>
              <w:t>the region</w:t>
            </w:r>
            <w:r w:rsidRPr="009962DF">
              <w:rPr>
                <w:sz w:val="20"/>
              </w:rPr>
              <w:t xml:space="preserve"> special status)</w:t>
            </w:r>
          </w:p>
        </w:tc>
        <w:tc>
          <w:tcPr>
            <w:tcW w:w="1448" w:type="dxa"/>
          </w:tcPr>
          <w:p w:rsidR="00256730" w:rsidRPr="009962DF" w:rsidRDefault="00256730" w:rsidP="00047A83">
            <w:pPr>
              <w:spacing w:line="360" w:lineRule="auto"/>
              <w:rPr>
                <w:sz w:val="20"/>
              </w:rPr>
            </w:pPr>
            <w:r w:rsidRPr="009962DF">
              <w:rPr>
                <w:sz w:val="20"/>
              </w:rPr>
              <w:t>0.80</w:t>
            </w:r>
          </w:p>
        </w:tc>
        <w:tc>
          <w:tcPr>
            <w:tcW w:w="1449" w:type="dxa"/>
          </w:tcPr>
          <w:p w:rsidR="00256730" w:rsidRPr="009962DF" w:rsidRDefault="00256730" w:rsidP="00047A83">
            <w:pPr>
              <w:spacing w:line="360" w:lineRule="auto"/>
              <w:rPr>
                <w:sz w:val="20"/>
              </w:rPr>
            </w:pPr>
            <w:r w:rsidRPr="009962DF">
              <w:rPr>
                <w:sz w:val="20"/>
              </w:rPr>
              <w:t>0.64</w:t>
            </w:r>
          </w:p>
        </w:tc>
      </w:tr>
      <w:tr w:rsidR="00256730" w:rsidRPr="009962DF" w:rsidTr="00047A83">
        <w:tc>
          <w:tcPr>
            <w:tcW w:w="6345" w:type="dxa"/>
          </w:tcPr>
          <w:p w:rsidR="00256730" w:rsidRPr="009962DF" w:rsidRDefault="00256730" w:rsidP="00047A83">
            <w:pPr>
              <w:spacing w:line="360" w:lineRule="auto"/>
              <w:rPr>
                <w:sz w:val="20"/>
              </w:rPr>
            </w:pPr>
            <w:r w:rsidRPr="009962DF">
              <w:rPr>
                <w:sz w:val="20"/>
              </w:rPr>
              <w:t xml:space="preserve">Antidemocratic trends in Russia are </w:t>
            </w:r>
            <w:r>
              <w:rPr>
                <w:sz w:val="20"/>
              </w:rPr>
              <w:t xml:space="preserve">a </w:t>
            </w:r>
            <w:r w:rsidRPr="009962DF">
              <w:rPr>
                <w:sz w:val="20"/>
              </w:rPr>
              <w:t>greater obstacle to EU-Russia relations (rather than American influence on Europe)</w:t>
            </w:r>
          </w:p>
        </w:tc>
        <w:tc>
          <w:tcPr>
            <w:tcW w:w="1448" w:type="dxa"/>
          </w:tcPr>
          <w:p w:rsidR="00256730" w:rsidRPr="009962DF" w:rsidRDefault="00256730" w:rsidP="00047A83">
            <w:pPr>
              <w:spacing w:line="360" w:lineRule="auto"/>
              <w:rPr>
                <w:sz w:val="20"/>
              </w:rPr>
            </w:pPr>
            <w:r w:rsidRPr="009962DF">
              <w:rPr>
                <w:sz w:val="20"/>
              </w:rPr>
              <w:t>0.77</w:t>
            </w:r>
          </w:p>
        </w:tc>
        <w:tc>
          <w:tcPr>
            <w:tcW w:w="1449" w:type="dxa"/>
          </w:tcPr>
          <w:p w:rsidR="00256730" w:rsidRPr="009962DF" w:rsidRDefault="00256730" w:rsidP="00047A83">
            <w:pPr>
              <w:spacing w:line="360" w:lineRule="auto"/>
              <w:rPr>
                <w:sz w:val="20"/>
              </w:rPr>
            </w:pPr>
            <w:r w:rsidRPr="009962DF">
              <w:rPr>
                <w:sz w:val="20"/>
              </w:rPr>
              <w:t>0.60</w:t>
            </w:r>
          </w:p>
        </w:tc>
      </w:tr>
      <w:tr w:rsidR="00256730" w:rsidRPr="009962DF" w:rsidTr="00047A83">
        <w:tc>
          <w:tcPr>
            <w:tcW w:w="6345" w:type="dxa"/>
          </w:tcPr>
          <w:p w:rsidR="00256730" w:rsidRPr="009962DF" w:rsidRDefault="00256730" w:rsidP="00047A83">
            <w:pPr>
              <w:spacing w:line="360" w:lineRule="auto"/>
              <w:rPr>
                <w:sz w:val="20"/>
              </w:rPr>
            </w:pPr>
            <w:r w:rsidRPr="009962DF">
              <w:rPr>
                <w:sz w:val="20"/>
              </w:rPr>
              <w:t>Ukraine should strive for integration with the EU</w:t>
            </w:r>
          </w:p>
          <w:p w:rsidR="00256730" w:rsidRPr="009962DF" w:rsidRDefault="00256730" w:rsidP="00047A83">
            <w:pPr>
              <w:spacing w:line="360" w:lineRule="auto"/>
              <w:rPr>
                <w:sz w:val="20"/>
              </w:rPr>
            </w:pPr>
            <w:r w:rsidRPr="009962DF">
              <w:rPr>
                <w:sz w:val="20"/>
              </w:rPr>
              <w:t>(rather than beware of integration with the EU)</w:t>
            </w:r>
          </w:p>
        </w:tc>
        <w:tc>
          <w:tcPr>
            <w:tcW w:w="1448" w:type="dxa"/>
          </w:tcPr>
          <w:p w:rsidR="00256730" w:rsidRPr="009962DF" w:rsidRDefault="00256730" w:rsidP="00047A83">
            <w:pPr>
              <w:spacing w:line="360" w:lineRule="auto"/>
              <w:rPr>
                <w:sz w:val="20"/>
              </w:rPr>
            </w:pPr>
            <w:r w:rsidRPr="009962DF">
              <w:rPr>
                <w:sz w:val="20"/>
              </w:rPr>
              <w:t>0.69</w:t>
            </w:r>
          </w:p>
        </w:tc>
        <w:tc>
          <w:tcPr>
            <w:tcW w:w="1449" w:type="dxa"/>
          </w:tcPr>
          <w:p w:rsidR="00256730" w:rsidRPr="009962DF" w:rsidRDefault="00256730" w:rsidP="00047A83">
            <w:pPr>
              <w:spacing w:line="360" w:lineRule="auto"/>
              <w:rPr>
                <w:sz w:val="20"/>
              </w:rPr>
            </w:pPr>
            <w:r w:rsidRPr="009962DF">
              <w:rPr>
                <w:sz w:val="20"/>
              </w:rPr>
              <w:t>0.48</w:t>
            </w:r>
          </w:p>
        </w:tc>
      </w:tr>
      <w:tr w:rsidR="00256730" w:rsidRPr="009962DF" w:rsidTr="00047A83">
        <w:tc>
          <w:tcPr>
            <w:tcW w:w="6345" w:type="dxa"/>
          </w:tcPr>
          <w:p w:rsidR="00256730" w:rsidRPr="009962DF" w:rsidRDefault="00256730" w:rsidP="00047A83">
            <w:pPr>
              <w:spacing w:line="360" w:lineRule="auto"/>
              <w:rPr>
                <w:sz w:val="20"/>
              </w:rPr>
            </w:pPr>
            <w:r w:rsidRPr="009962DF">
              <w:rPr>
                <w:sz w:val="20"/>
              </w:rPr>
              <w:t>Russian efforts to destabilise Ukraine are greater obstacle to reform results (rather than shortcomings of Ukraine’s leadership)</w:t>
            </w:r>
          </w:p>
        </w:tc>
        <w:tc>
          <w:tcPr>
            <w:tcW w:w="1448" w:type="dxa"/>
          </w:tcPr>
          <w:p w:rsidR="00256730" w:rsidRPr="009962DF" w:rsidRDefault="00256730" w:rsidP="00047A83">
            <w:pPr>
              <w:spacing w:line="360" w:lineRule="auto"/>
              <w:rPr>
                <w:sz w:val="20"/>
              </w:rPr>
            </w:pPr>
            <w:r w:rsidRPr="009962DF">
              <w:rPr>
                <w:sz w:val="20"/>
              </w:rPr>
              <w:t>0.64</w:t>
            </w:r>
          </w:p>
        </w:tc>
        <w:tc>
          <w:tcPr>
            <w:tcW w:w="1449" w:type="dxa"/>
          </w:tcPr>
          <w:p w:rsidR="00256730" w:rsidRPr="009962DF" w:rsidRDefault="00256730" w:rsidP="00047A83">
            <w:pPr>
              <w:spacing w:line="360" w:lineRule="auto"/>
              <w:rPr>
                <w:sz w:val="20"/>
              </w:rPr>
            </w:pPr>
            <w:r w:rsidRPr="009962DF">
              <w:rPr>
                <w:sz w:val="20"/>
              </w:rPr>
              <w:t>0.41</w:t>
            </w:r>
          </w:p>
        </w:tc>
      </w:tr>
      <w:tr w:rsidR="00256730" w:rsidRPr="009962DF" w:rsidTr="00047A83">
        <w:tc>
          <w:tcPr>
            <w:tcW w:w="6345" w:type="dxa"/>
          </w:tcPr>
          <w:p w:rsidR="00256730" w:rsidRPr="009962DF" w:rsidRDefault="00256730" w:rsidP="00047A83">
            <w:pPr>
              <w:spacing w:line="360" w:lineRule="auto"/>
              <w:rPr>
                <w:sz w:val="20"/>
              </w:rPr>
            </w:pPr>
            <w:r w:rsidRPr="009962DF">
              <w:rPr>
                <w:sz w:val="20"/>
              </w:rPr>
              <w:t>Ukraine should do everything to regain control of Donbas</w:t>
            </w:r>
          </w:p>
          <w:p w:rsidR="00256730" w:rsidRPr="009962DF" w:rsidRDefault="00256730" w:rsidP="00047A83">
            <w:pPr>
              <w:spacing w:line="360" w:lineRule="auto"/>
              <w:rPr>
                <w:sz w:val="20"/>
              </w:rPr>
            </w:pPr>
            <w:r w:rsidRPr="009962DF">
              <w:rPr>
                <w:sz w:val="20"/>
              </w:rPr>
              <w:t>(rather than allow Donbas to strive for close relations with Russia)</w:t>
            </w:r>
          </w:p>
        </w:tc>
        <w:tc>
          <w:tcPr>
            <w:tcW w:w="1448" w:type="dxa"/>
          </w:tcPr>
          <w:p w:rsidR="00256730" w:rsidRPr="009962DF" w:rsidRDefault="00256730" w:rsidP="00047A83">
            <w:pPr>
              <w:spacing w:line="360" w:lineRule="auto"/>
              <w:rPr>
                <w:sz w:val="20"/>
              </w:rPr>
            </w:pPr>
            <w:r w:rsidRPr="009962DF">
              <w:rPr>
                <w:sz w:val="20"/>
              </w:rPr>
              <w:t>0.62</w:t>
            </w:r>
          </w:p>
        </w:tc>
        <w:tc>
          <w:tcPr>
            <w:tcW w:w="1449" w:type="dxa"/>
          </w:tcPr>
          <w:p w:rsidR="00256730" w:rsidRPr="009962DF" w:rsidRDefault="00256730" w:rsidP="00047A83">
            <w:pPr>
              <w:spacing w:line="360" w:lineRule="auto"/>
              <w:rPr>
                <w:sz w:val="20"/>
              </w:rPr>
            </w:pPr>
            <w:r w:rsidRPr="009962DF">
              <w:rPr>
                <w:sz w:val="20"/>
              </w:rPr>
              <w:t>0.39</w:t>
            </w:r>
          </w:p>
        </w:tc>
      </w:tr>
      <w:tr w:rsidR="00256730" w:rsidRPr="009962DF" w:rsidTr="00047A83">
        <w:tc>
          <w:tcPr>
            <w:tcW w:w="6345" w:type="dxa"/>
            <w:tcBorders>
              <w:bottom w:val="double" w:sz="4" w:space="0" w:color="auto"/>
            </w:tcBorders>
          </w:tcPr>
          <w:p w:rsidR="00256730" w:rsidRPr="009962DF" w:rsidRDefault="00256730" w:rsidP="00047A83">
            <w:pPr>
              <w:spacing w:line="360" w:lineRule="auto"/>
              <w:rPr>
                <w:sz w:val="20"/>
              </w:rPr>
            </w:pPr>
            <w:r w:rsidRPr="009962DF">
              <w:rPr>
                <w:sz w:val="20"/>
              </w:rPr>
              <w:t xml:space="preserve">Countries like Russia and China should democratise in line with the </w:t>
            </w:r>
            <w:r w:rsidRPr="009962DF">
              <w:rPr>
                <w:sz w:val="20"/>
              </w:rPr>
              <w:lastRenderedPageBreak/>
              <w:t>Western model (rather than balancing power of Western countries)</w:t>
            </w:r>
          </w:p>
        </w:tc>
        <w:tc>
          <w:tcPr>
            <w:tcW w:w="1448" w:type="dxa"/>
            <w:tcBorders>
              <w:bottom w:val="double" w:sz="4" w:space="0" w:color="auto"/>
            </w:tcBorders>
          </w:tcPr>
          <w:p w:rsidR="00256730" w:rsidRPr="009962DF" w:rsidRDefault="00256730" w:rsidP="00047A83">
            <w:pPr>
              <w:spacing w:line="360" w:lineRule="auto"/>
              <w:rPr>
                <w:sz w:val="20"/>
              </w:rPr>
            </w:pPr>
            <w:r w:rsidRPr="009962DF">
              <w:rPr>
                <w:sz w:val="20"/>
              </w:rPr>
              <w:lastRenderedPageBreak/>
              <w:t>0.42</w:t>
            </w:r>
          </w:p>
        </w:tc>
        <w:tc>
          <w:tcPr>
            <w:tcW w:w="1449" w:type="dxa"/>
            <w:tcBorders>
              <w:bottom w:val="double" w:sz="4" w:space="0" w:color="auto"/>
            </w:tcBorders>
          </w:tcPr>
          <w:p w:rsidR="00256730" w:rsidRPr="009962DF" w:rsidRDefault="00256730" w:rsidP="00047A83">
            <w:pPr>
              <w:spacing w:line="360" w:lineRule="auto"/>
              <w:rPr>
                <w:sz w:val="20"/>
              </w:rPr>
            </w:pPr>
            <w:r w:rsidRPr="009962DF">
              <w:rPr>
                <w:sz w:val="20"/>
              </w:rPr>
              <w:t>0.18</w:t>
            </w:r>
          </w:p>
        </w:tc>
      </w:tr>
      <w:tr w:rsidR="00256730" w:rsidRPr="009962DF" w:rsidTr="00047A83">
        <w:tc>
          <w:tcPr>
            <w:tcW w:w="6345" w:type="dxa"/>
            <w:tcBorders>
              <w:top w:val="double" w:sz="4" w:space="0" w:color="auto"/>
              <w:left w:val="single" w:sz="4" w:space="0" w:color="auto"/>
              <w:bottom w:val="single" w:sz="4" w:space="0" w:color="auto"/>
              <w:right w:val="single" w:sz="4" w:space="0" w:color="auto"/>
            </w:tcBorders>
          </w:tcPr>
          <w:p w:rsidR="00256730" w:rsidRPr="009962DF" w:rsidRDefault="00256730" w:rsidP="00047A83">
            <w:pPr>
              <w:spacing w:line="360" w:lineRule="auto"/>
              <w:jc w:val="right"/>
              <w:rPr>
                <w:sz w:val="20"/>
              </w:rPr>
            </w:pPr>
            <w:r w:rsidRPr="009962DF">
              <w:rPr>
                <w:sz w:val="20"/>
              </w:rPr>
              <w:t>Sum of squared loadings</w:t>
            </w:r>
          </w:p>
        </w:tc>
        <w:tc>
          <w:tcPr>
            <w:tcW w:w="1448" w:type="dxa"/>
            <w:tcBorders>
              <w:top w:val="double" w:sz="4" w:space="0" w:color="auto"/>
              <w:left w:val="single" w:sz="4" w:space="0" w:color="auto"/>
              <w:bottom w:val="single" w:sz="4" w:space="0" w:color="auto"/>
              <w:right w:val="single" w:sz="4" w:space="0" w:color="auto"/>
            </w:tcBorders>
          </w:tcPr>
          <w:p w:rsidR="00256730" w:rsidRPr="009962DF" w:rsidRDefault="00256730" w:rsidP="00047A83">
            <w:pPr>
              <w:spacing w:line="360" w:lineRule="auto"/>
              <w:rPr>
                <w:sz w:val="20"/>
              </w:rPr>
            </w:pPr>
            <w:r w:rsidRPr="009962DF">
              <w:rPr>
                <w:sz w:val="20"/>
              </w:rPr>
              <w:t>3.35</w:t>
            </w:r>
          </w:p>
        </w:tc>
        <w:tc>
          <w:tcPr>
            <w:tcW w:w="1449" w:type="dxa"/>
            <w:tcBorders>
              <w:top w:val="double" w:sz="4" w:space="0" w:color="auto"/>
              <w:left w:val="single" w:sz="4" w:space="0" w:color="auto"/>
              <w:bottom w:val="nil"/>
              <w:right w:val="nil"/>
            </w:tcBorders>
          </w:tcPr>
          <w:p w:rsidR="00256730" w:rsidRPr="009962DF" w:rsidRDefault="00256730" w:rsidP="00047A83">
            <w:pPr>
              <w:spacing w:line="360" w:lineRule="auto"/>
              <w:rPr>
                <w:sz w:val="20"/>
              </w:rPr>
            </w:pPr>
          </w:p>
        </w:tc>
      </w:tr>
      <w:tr w:rsidR="00256730" w:rsidRPr="009962DF" w:rsidTr="00047A83">
        <w:tc>
          <w:tcPr>
            <w:tcW w:w="6345" w:type="dxa"/>
            <w:tcBorders>
              <w:top w:val="single" w:sz="4" w:space="0" w:color="auto"/>
            </w:tcBorders>
          </w:tcPr>
          <w:p w:rsidR="00256730" w:rsidRPr="009962DF" w:rsidRDefault="00256730" w:rsidP="00047A83">
            <w:pPr>
              <w:spacing w:line="360" w:lineRule="auto"/>
              <w:jc w:val="right"/>
              <w:rPr>
                <w:sz w:val="20"/>
              </w:rPr>
            </w:pPr>
            <w:r w:rsidRPr="009962DF">
              <w:rPr>
                <w:sz w:val="20"/>
              </w:rPr>
              <w:t>Variance explained</w:t>
            </w:r>
          </w:p>
        </w:tc>
        <w:tc>
          <w:tcPr>
            <w:tcW w:w="1448" w:type="dxa"/>
            <w:tcBorders>
              <w:top w:val="single" w:sz="4" w:space="0" w:color="auto"/>
              <w:right w:val="single" w:sz="4" w:space="0" w:color="auto"/>
            </w:tcBorders>
          </w:tcPr>
          <w:p w:rsidR="00256730" w:rsidRPr="009962DF" w:rsidRDefault="00256730" w:rsidP="00047A83">
            <w:pPr>
              <w:spacing w:line="360" w:lineRule="auto"/>
              <w:rPr>
                <w:sz w:val="20"/>
              </w:rPr>
            </w:pPr>
            <w:r w:rsidRPr="009962DF">
              <w:rPr>
                <w:sz w:val="20"/>
              </w:rPr>
              <w:t>0.48</w:t>
            </w:r>
          </w:p>
        </w:tc>
        <w:tc>
          <w:tcPr>
            <w:tcW w:w="1449" w:type="dxa"/>
            <w:tcBorders>
              <w:top w:val="nil"/>
              <w:left w:val="single" w:sz="4" w:space="0" w:color="auto"/>
              <w:bottom w:val="nil"/>
              <w:right w:val="nil"/>
            </w:tcBorders>
          </w:tcPr>
          <w:p w:rsidR="00256730" w:rsidRPr="009962DF" w:rsidRDefault="00256730" w:rsidP="00047A83">
            <w:pPr>
              <w:spacing w:line="360" w:lineRule="auto"/>
              <w:rPr>
                <w:sz w:val="20"/>
              </w:rPr>
            </w:pPr>
          </w:p>
        </w:tc>
      </w:tr>
    </w:tbl>
    <w:p w:rsidR="00256730" w:rsidRDefault="00256730"/>
    <w:p w:rsidR="006B4E3D" w:rsidRPr="00B834BF" w:rsidRDefault="006B4E3D" w:rsidP="006B4E3D">
      <w:pPr>
        <w:pStyle w:val="Caption"/>
        <w:keepNext/>
        <w:rPr>
          <w:b/>
          <w:color w:val="auto"/>
          <w:sz w:val="22"/>
        </w:rPr>
      </w:pPr>
      <w:r w:rsidRPr="00B834BF">
        <w:rPr>
          <w:b/>
          <w:color w:val="auto"/>
          <w:sz w:val="22"/>
        </w:rPr>
        <w:t xml:space="preserve">Table </w:t>
      </w:r>
      <w:r w:rsidR="00A25B96">
        <w:rPr>
          <w:b/>
          <w:color w:val="auto"/>
          <w:sz w:val="22"/>
        </w:rPr>
        <w:t>8</w:t>
      </w:r>
      <w:r w:rsidRPr="00B834BF">
        <w:rPr>
          <w:b/>
          <w:color w:val="auto"/>
          <w:sz w:val="22"/>
        </w:rPr>
        <w:t xml:space="preserve">: Summary statistics </w:t>
      </w:r>
      <w:r>
        <w:rPr>
          <w:b/>
          <w:color w:val="auto"/>
          <w:sz w:val="22"/>
        </w:rPr>
        <w:t>for</w:t>
      </w:r>
      <w:r w:rsidRPr="00B834BF">
        <w:rPr>
          <w:b/>
          <w:color w:val="auto"/>
          <w:sz w:val="22"/>
        </w:rPr>
        <w:t xml:space="preserve"> </w:t>
      </w:r>
      <w:r>
        <w:rPr>
          <w:b/>
          <w:color w:val="auto"/>
          <w:sz w:val="22"/>
        </w:rPr>
        <w:t>factor-based measures of narrative support (response variables)</w:t>
      </w:r>
    </w:p>
    <w:tbl>
      <w:tblPr>
        <w:tblStyle w:val="TableGrid"/>
        <w:tblW w:w="5000" w:type="pct"/>
        <w:tblLayout w:type="fixed"/>
        <w:tblCellMar>
          <w:top w:w="57" w:type="dxa"/>
          <w:left w:w="85" w:type="dxa"/>
          <w:bottom w:w="57" w:type="dxa"/>
          <w:right w:w="85" w:type="dxa"/>
        </w:tblCellMar>
        <w:tblLook w:val="04A0" w:firstRow="1" w:lastRow="0" w:firstColumn="1" w:lastColumn="0" w:noHBand="0" w:noVBand="1"/>
      </w:tblPr>
      <w:tblGrid>
        <w:gridCol w:w="3063"/>
        <w:gridCol w:w="876"/>
        <w:gridCol w:w="876"/>
        <w:gridCol w:w="876"/>
        <w:gridCol w:w="878"/>
        <w:gridCol w:w="875"/>
        <w:gridCol w:w="875"/>
        <w:gridCol w:w="877"/>
      </w:tblGrid>
      <w:tr w:rsidR="006B4E3D" w:rsidRPr="009962DF" w:rsidTr="00004BC7">
        <w:tc>
          <w:tcPr>
            <w:tcW w:w="1665" w:type="pct"/>
          </w:tcPr>
          <w:p w:rsidR="006B4E3D" w:rsidRPr="009962DF" w:rsidRDefault="006B4E3D" w:rsidP="00004BC7">
            <w:pPr>
              <w:rPr>
                <w:sz w:val="20"/>
              </w:rPr>
            </w:pPr>
          </w:p>
        </w:tc>
        <w:tc>
          <w:tcPr>
            <w:tcW w:w="476" w:type="pct"/>
          </w:tcPr>
          <w:p w:rsidR="006B4E3D" w:rsidRPr="009962DF" w:rsidRDefault="006B4E3D" w:rsidP="00004BC7">
            <w:pPr>
              <w:rPr>
                <w:b/>
                <w:sz w:val="20"/>
              </w:rPr>
            </w:pPr>
            <w:r w:rsidRPr="009962DF">
              <w:rPr>
                <w:b/>
                <w:sz w:val="20"/>
              </w:rPr>
              <w:t>Min.</w:t>
            </w:r>
          </w:p>
        </w:tc>
        <w:tc>
          <w:tcPr>
            <w:tcW w:w="476" w:type="pct"/>
          </w:tcPr>
          <w:p w:rsidR="006B4E3D" w:rsidRPr="009962DF" w:rsidRDefault="006B4E3D" w:rsidP="00004BC7">
            <w:pPr>
              <w:rPr>
                <w:b/>
                <w:sz w:val="20"/>
              </w:rPr>
            </w:pPr>
            <w:r w:rsidRPr="009962DF">
              <w:rPr>
                <w:b/>
                <w:sz w:val="20"/>
              </w:rPr>
              <w:t>1</w:t>
            </w:r>
            <w:r w:rsidRPr="009962DF">
              <w:rPr>
                <w:b/>
                <w:sz w:val="20"/>
                <w:vertAlign w:val="superscript"/>
              </w:rPr>
              <w:t>st</w:t>
            </w:r>
            <w:r w:rsidRPr="009962DF">
              <w:rPr>
                <w:b/>
                <w:sz w:val="20"/>
              </w:rPr>
              <w:t xml:space="preserve"> Qu.</w:t>
            </w:r>
          </w:p>
        </w:tc>
        <w:tc>
          <w:tcPr>
            <w:tcW w:w="476" w:type="pct"/>
          </w:tcPr>
          <w:p w:rsidR="006B4E3D" w:rsidRPr="009962DF" w:rsidRDefault="006B4E3D" w:rsidP="00004BC7">
            <w:pPr>
              <w:rPr>
                <w:b/>
                <w:sz w:val="20"/>
              </w:rPr>
            </w:pPr>
            <w:r w:rsidRPr="009962DF">
              <w:rPr>
                <w:b/>
                <w:sz w:val="20"/>
              </w:rPr>
              <w:t>Median</w:t>
            </w:r>
          </w:p>
        </w:tc>
        <w:tc>
          <w:tcPr>
            <w:tcW w:w="477" w:type="pct"/>
          </w:tcPr>
          <w:p w:rsidR="006B4E3D" w:rsidRPr="009962DF" w:rsidRDefault="006B4E3D" w:rsidP="00004BC7">
            <w:pPr>
              <w:rPr>
                <w:b/>
                <w:sz w:val="20"/>
              </w:rPr>
            </w:pPr>
            <w:r w:rsidRPr="009962DF">
              <w:rPr>
                <w:b/>
                <w:sz w:val="20"/>
              </w:rPr>
              <w:t>Mean</w:t>
            </w:r>
          </w:p>
        </w:tc>
        <w:tc>
          <w:tcPr>
            <w:tcW w:w="476" w:type="pct"/>
          </w:tcPr>
          <w:p w:rsidR="006B4E3D" w:rsidRPr="009962DF" w:rsidRDefault="006B4E3D" w:rsidP="00004BC7">
            <w:pPr>
              <w:rPr>
                <w:b/>
                <w:sz w:val="20"/>
              </w:rPr>
            </w:pPr>
            <w:r w:rsidRPr="009962DF">
              <w:rPr>
                <w:b/>
                <w:sz w:val="20"/>
              </w:rPr>
              <w:t>3</w:t>
            </w:r>
            <w:r w:rsidRPr="009962DF">
              <w:rPr>
                <w:b/>
                <w:sz w:val="20"/>
                <w:vertAlign w:val="superscript"/>
              </w:rPr>
              <w:t>rd</w:t>
            </w:r>
            <w:r w:rsidRPr="009962DF">
              <w:rPr>
                <w:b/>
                <w:sz w:val="20"/>
              </w:rPr>
              <w:t xml:space="preserve"> Qu.</w:t>
            </w:r>
          </w:p>
        </w:tc>
        <w:tc>
          <w:tcPr>
            <w:tcW w:w="476" w:type="pct"/>
          </w:tcPr>
          <w:p w:rsidR="006B4E3D" w:rsidRPr="009962DF" w:rsidRDefault="006B4E3D" w:rsidP="00004BC7">
            <w:pPr>
              <w:rPr>
                <w:b/>
                <w:sz w:val="20"/>
              </w:rPr>
            </w:pPr>
            <w:r w:rsidRPr="009962DF">
              <w:rPr>
                <w:b/>
                <w:sz w:val="20"/>
              </w:rPr>
              <w:t>Max</w:t>
            </w:r>
          </w:p>
        </w:tc>
        <w:tc>
          <w:tcPr>
            <w:tcW w:w="477" w:type="pct"/>
          </w:tcPr>
          <w:p w:rsidR="006B4E3D" w:rsidRPr="009962DF" w:rsidRDefault="006B4E3D" w:rsidP="00004BC7">
            <w:pPr>
              <w:rPr>
                <w:b/>
                <w:sz w:val="20"/>
              </w:rPr>
            </w:pPr>
            <w:r w:rsidRPr="009962DF">
              <w:rPr>
                <w:b/>
                <w:sz w:val="20"/>
              </w:rPr>
              <w:t>NA</w:t>
            </w:r>
          </w:p>
        </w:tc>
      </w:tr>
      <w:tr w:rsidR="006B4E3D" w:rsidRPr="009962DF" w:rsidTr="00004BC7">
        <w:tc>
          <w:tcPr>
            <w:tcW w:w="1665" w:type="pct"/>
          </w:tcPr>
          <w:p w:rsidR="006B4E3D" w:rsidRPr="009962DF" w:rsidRDefault="006B4E3D" w:rsidP="00004BC7">
            <w:pPr>
              <w:rPr>
                <w:sz w:val="20"/>
              </w:rPr>
            </w:pPr>
            <w:r w:rsidRPr="009962DF">
              <w:rPr>
                <w:sz w:val="20"/>
              </w:rPr>
              <w:t>RV1: Agreement with Ukrainian problem definitions</w:t>
            </w:r>
          </w:p>
        </w:tc>
        <w:tc>
          <w:tcPr>
            <w:tcW w:w="476" w:type="pct"/>
          </w:tcPr>
          <w:p w:rsidR="006B4E3D" w:rsidRPr="009962DF" w:rsidRDefault="006B4E3D" w:rsidP="00004BC7">
            <w:pPr>
              <w:rPr>
                <w:sz w:val="20"/>
              </w:rPr>
            </w:pPr>
            <w:r w:rsidRPr="009962DF">
              <w:rPr>
                <w:sz w:val="20"/>
              </w:rPr>
              <w:t>-1.86</w:t>
            </w:r>
          </w:p>
        </w:tc>
        <w:tc>
          <w:tcPr>
            <w:tcW w:w="476" w:type="pct"/>
          </w:tcPr>
          <w:p w:rsidR="006B4E3D" w:rsidRPr="009962DF" w:rsidRDefault="006B4E3D" w:rsidP="00004BC7">
            <w:pPr>
              <w:rPr>
                <w:sz w:val="20"/>
              </w:rPr>
            </w:pPr>
            <w:r w:rsidRPr="009962DF">
              <w:rPr>
                <w:sz w:val="20"/>
              </w:rPr>
              <w:t>-0.45</w:t>
            </w:r>
          </w:p>
        </w:tc>
        <w:tc>
          <w:tcPr>
            <w:tcW w:w="476" w:type="pct"/>
          </w:tcPr>
          <w:p w:rsidR="006B4E3D" w:rsidRPr="009962DF" w:rsidRDefault="006B4E3D" w:rsidP="00004BC7">
            <w:pPr>
              <w:rPr>
                <w:sz w:val="20"/>
              </w:rPr>
            </w:pPr>
            <w:r w:rsidRPr="009962DF">
              <w:rPr>
                <w:sz w:val="20"/>
              </w:rPr>
              <w:t>0.25</w:t>
            </w:r>
          </w:p>
        </w:tc>
        <w:tc>
          <w:tcPr>
            <w:tcW w:w="477" w:type="pct"/>
          </w:tcPr>
          <w:p w:rsidR="006B4E3D" w:rsidRPr="009962DF" w:rsidRDefault="006B4E3D" w:rsidP="00004BC7">
            <w:pPr>
              <w:rPr>
                <w:sz w:val="20"/>
              </w:rPr>
            </w:pPr>
            <w:r w:rsidRPr="009962DF">
              <w:rPr>
                <w:sz w:val="20"/>
              </w:rPr>
              <w:t>-0.01</w:t>
            </w:r>
          </w:p>
        </w:tc>
        <w:tc>
          <w:tcPr>
            <w:tcW w:w="476" w:type="pct"/>
          </w:tcPr>
          <w:p w:rsidR="006B4E3D" w:rsidRPr="009962DF" w:rsidRDefault="006B4E3D" w:rsidP="00004BC7">
            <w:pPr>
              <w:rPr>
                <w:sz w:val="20"/>
              </w:rPr>
            </w:pPr>
            <w:r w:rsidRPr="009962DF">
              <w:rPr>
                <w:sz w:val="20"/>
              </w:rPr>
              <w:t>0.92</w:t>
            </w:r>
          </w:p>
        </w:tc>
        <w:tc>
          <w:tcPr>
            <w:tcW w:w="476" w:type="pct"/>
          </w:tcPr>
          <w:p w:rsidR="006B4E3D" w:rsidRPr="009962DF" w:rsidRDefault="006B4E3D" w:rsidP="00004BC7">
            <w:pPr>
              <w:rPr>
                <w:sz w:val="20"/>
              </w:rPr>
            </w:pPr>
            <w:r w:rsidRPr="009962DF">
              <w:rPr>
                <w:sz w:val="20"/>
              </w:rPr>
              <w:t>1.03</w:t>
            </w:r>
          </w:p>
        </w:tc>
        <w:tc>
          <w:tcPr>
            <w:tcW w:w="477" w:type="pct"/>
          </w:tcPr>
          <w:p w:rsidR="006B4E3D" w:rsidRPr="009962DF" w:rsidRDefault="006B4E3D" w:rsidP="00004BC7">
            <w:pPr>
              <w:rPr>
                <w:sz w:val="20"/>
              </w:rPr>
            </w:pPr>
            <w:r w:rsidRPr="009962DF">
              <w:rPr>
                <w:sz w:val="20"/>
              </w:rPr>
              <w:t>162</w:t>
            </w:r>
          </w:p>
        </w:tc>
      </w:tr>
      <w:tr w:rsidR="006B4E3D" w:rsidRPr="009962DF" w:rsidTr="00004BC7">
        <w:tc>
          <w:tcPr>
            <w:tcW w:w="1665" w:type="pct"/>
          </w:tcPr>
          <w:p w:rsidR="006B4E3D" w:rsidRPr="009962DF" w:rsidRDefault="006B4E3D" w:rsidP="00004BC7">
            <w:pPr>
              <w:rPr>
                <w:sz w:val="20"/>
              </w:rPr>
            </w:pPr>
            <w:r w:rsidRPr="009962DF">
              <w:rPr>
                <w:sz w:val="20"/>
              </w:rPr>
              <w:t>RV2: Agreement with Russian problem definitions</w:t>
            </w:r>
          </w:p>
        </w:tc>
        <w:tc>
          <w:tcPr>
            <w:tcW w:w="476" w:type="pct"/>
          </w:tcPr>
          <w:p w:rsidR="006B4E3D" w:rsidRPr="009962DF" w:rsidRDefault="006B4E3D" w:rsidP="00004BC7">
            <w:pPr>
              <w:rPr>
                <w:sz w:val="20"/>
              </w:rPr>
            </w:pPr>
            <w:r w:rsidRPr="009962DF">
              <w:rPr>
                <w:sz w:val="20"/>
              </w:rPr>
              <w:t>-1.95</w:t>
            </w:r>
          </w:p>
        </w:tc>
        <w:tc>
          <w:tcPr>
            <w:tcW w:w="476" w:type="pct"/>
          </w:tcPr>
          <w:p w:rsidR="006B4E3D" w:rsidRPr="009962DF" w:rsidRDefault="006B4E3D" w:rsidP="00004BC7">
            <w:pPr>
              <w:rPr>
                <w:sz w:val="20"/>
              </w:rPr>
            </w:pPr>
            <w:r w:rsidRPr="009962DF">
              <w:rPr>
                <w:sz w:val="20"/>
              </w:rPr>
              <w:t>-0.40</w:t>
            </w:r>
          </w:p>
        </w:tc>
        <w:tc>
          <w:tcPr>
            <w:tcW w:w="476" w:type="pct"/>
          </w:tcPr>
          <w:p w:rsidR="006B4E3D" w:rsidRPr="009962DF" w:rsidRDefault="006B4E3D" w:rsidP="00004BC7">
            <w:pPr>
              <w:rPr>
                <w:sz w:val="20"/>
              </w:rPr>
            </w:pPr>
            <w:r w:rsidRPr="009962DF">
              <w:rPr>
                <w:sz w:val="20"/>
              </w:rPr>
              <w:t>-0.17</w:t>
            </w:r>
          </w:p>
        </w:tc>
        <w:tc>
          <w:tcPr>
            <w:tcW w:w="477" w:type="pct"/>
          </w:tcPr>
          <w:p w:rsidR="006B4E3D" w:rsidRPr="009962DF" w:rsidRDefault="006B4E3D" w:rsidP="00004BC7">
            <w:pPr>
              <w:rPr>
                <w:sz w:val="20"/>
              </w:rPr>
            </w:pPr>
            <w:r w:rsidRPr="009962DF">
              <w:rPr>
                <w:sz w:val="20"/>
              </w:rPr>
              <w:t>0.00</w:t>
            </w:r>
          </w:p>
        </w:tc>
        <w:tc>
          <w:tcPr>
            <w:tcW w:w="476" w:type="pct"/>
          </w:tcPr>
          <w:p w:rsidR="006B4E3D" w:rsidRPr="009962DF" w:rsidRDefault="006B4E3D" w:rsidP="00004BC7">
            <w:pPr>
              <w:rPr>
                <w:sz w:val="20"/>
              </w:rPr>
            </w:pPr>
            <w:r w:rsidRPr="009962DF">
              <w:rPr>
                <w:sz w:val="20"/>
              </w:rPr>
              <w:t>0.66</w:t>
            </w:r>
          </w:p>
        </w:tc>
        <w:tc>
          <w:tcPr>
            <w:tcW w:w="476" w:type="pct"/>
          </w:tcPr>
          <w:p w:rsidR="006B4E3D" w:rsidRPr="009962DF" w:rsidRDefault="006B4E3D" w:rsidP="00004BC7">
            <w:pPr>
              <w:rPr>
                <w:sz w:val="20"/>
              </w:rPr>
            </w:pPr>
            <w:r w:rsidRPr="009962DF">
              <w:rPr>
                <w:sz w:val="20"/>
              </w:rPr>
              <w:t>1.31</w:t>
            </w:r>
          </w:p>
        </w:tc>
        <w:tc>
          <w:tcPr>
            <w:tcW w:w="477" w:type="pct"/>
          </w:tcPr>
          <w:p w:rsidR="006B4E3D" w:rsidRPr="009962DF" w:rsidRDefault="006B4E3D" w:rsidP="00004BC7">
            <w:pPr>
              <w:rPr>
                <w:sz w:val="20"/>
              </w:rPr>
            </w:pPr>
            <w:r w:rsidRPr="009962DF">
              <w:rPr>
                <w:sz w:val="20"/>
              </w:rPr>
              <w:t>179</w:t>
            </w:r>
          </w:p>
        </w:tc>
      </w:tr>
      <w:tr w:rsidR="006B4E3D" w:rsidRPr="009962DF" w:rsidTr="00004BC7">
        <w:tc>
          <w:tcPr>
            <w:tcW w:w="1665" w:type="pct"/>
          </w:tcPr>
          <w:p w:rsidR="006B4E3D" w:rsidRPr="009962DF" w:rsidRDefault="006B4E3D" w:rsidP="00004BC7">
            <w:pPr>
              <w:rPr>
                <w:sz w:val="20"/>
              </w:rPr>
            </w:pPr>
            <w:r w:rsidRPr="009962DF">
              <w:rPr>
                <w:sz w:val="20"/>
              </w:rPr>
              <w:t>RV3: Agreement with Ukrainian (rather than Russian) causal attributions and solutions</w:t>
            </w:r>
          </w:p>
        </w:tc>
        <w:tc>
          <w:tcPr>
            <w:tcW w:w="476" w:type="pct"/>
          </w:tcPr>
          <w:p w:rsidR="006B4E3D" w:rsidRPr="009962DF" w:rsidRDefault="006B4E3D" w:rsidP="00004BC7">
            <w:pPr>
              <w:rPr>
                <w:sz w:val="20"/>
              </w:rPr>
            </w:pPr>
            <w:r w:rsidRPr="009962DF">
              <w:rPr>
                <w:sz w:val="20"/>
              </w:rPr>
              <w:t>-1.40</w:t>
            </w:r>
          </w:p>
        </w:tc>
        <w:tc>
          <w:tcPr>
            <w:tcW w:w="476" w:type="pct"/>
          </w:tcPr>
          <w:p w:rsidR="006B4E3D" w:rsidRPr="009962DF" w:rsidRDefault="006B4E3D" w:rsidP="00004BC7">
            <w:pPr>
              <w:rPr>
                <w:sz w:val="20"/>
              </w:rPr>
            </w:pPr>
            <w:r w:rsidRPr="009962DF">
              <w:rPr>
                <w:sz w:val="20"/>
              </w:rPr>
              <w:t>-0.52</w:t>
            </w:r>
          </w:p>
        </w:tc>
        <w:tc>
          <w:tcPr>
            <w:tcW w:w="476" w:type="pct"/>
          </w:tcPr>
          <w:p w:rsidR="006B4E3D" w:rsidRPr="009962DF" w:rsidRDefault="006B4E3D" w:rsidP="00004BC7">
            <w:pPr>
              <w:rPr>
                <w:sz w:val="20"/>
              </w:rPr>
            </w:pPr>
            <w:r w:rsidRPr="009962DF">
              <w:rPr>
                <w:sz w:val="20"/>
              </w:rPr>
              <w:t>0.02</w:t>
            </w:r>
          </w:p>
        </w:tc>
        <w:tc>
          <w:tcPr>
            <w:tcW w:w="477" w:type="pct"/>
          </w:tcPr>
          <w:p w:rsidR="006B4E3D" w:rsidRPr="009962DF" w:rsidRDefault="006B4E3D" w:rsidP="00004BC7">
            <w:pPr>
              <w:rPr>
                <w:sz w:val="20"/>
              </w:rPr>
            </w:pPr>
            <w:r w:rsidRPr="009962DF">
              <w:rPr>
                <w:sz w:val="20"/>
              </w:rPr>
              <w:t>-0.01</w:t>
            </w:r>
          </w:p>
        </w:tc>
        <w:tc>
          <w:tcPr>
            <w:tcW w:w="476" w:type="pct"/>
          </w:tcPr>
          <w:p w:rsidR="006B4E3D" w:rsidRPr="009962DF" w:rsidRDefault="006B4E3D" w:rsidP="00004BC7">
            <w:pPr>
              <w:rPr>
                <w:sz w:val="20"/>
              </w:rPr>
            </w:pPr>
            <w:r w:rsidRPr="009962DF">
              <w:rPr>
                <w:sz w:val="20"/>
              </w:rPr>
              <w:t>0.47</w:t>
            </w:r>
          </w:p>
        </w:tc>
        <w:tc>
          <w:tcPr>
            <w:tcW w:w="476" w:type="pct"/>
          </w:tcPr>
          <w:p w:rsidR="006B4E3D" w:rsidRPr="009962DF" w:rsidRDefault="006B4E3D" w:rsidP="00004BC7">
            <w:pPr>
              <w:rPr>
                <w:sz w:val="20"/>
              </w:rPr>
            </w:pPr>
            <w:r w:rsidRPr="009962DF">
              <w:rPr>
                <w:sz w:val="20"/>
              </w:rPr>
              <w:t>1.44</w:t>
            </w:r>
          </w:p>
        </w:tc>
        <w:tc>
          <w:tcPr>
            <w:tcW w:w="477" w:type="pct"/>
          </w:tcPr>
          <w:p w:rsidR="006B4E3D" w:rsidRPr="009962DF" w:rsidRDefault="006B4E3D" w:rsidP="00004BC7">
            <w:pPr>
              <w:rPr>
                <w:sz w:val="20"/>
              </w:rPr>
            </w:pPr>
            <w:r w:rsidRPr="009962DF">
              <w:rPr>
                <w:sz w:val="20"/>
              </w:rPr>
              <w:t>42</w:t>
            </w:r>
          </w:p>
        </w:tc>
      </w:tr>
    </w:tbl>
    <w:p w:rsidR="006B4E3D" w:rsidRDefault="006B4E3D"/>
    <w:p w:rsidR="00256730" w:rsidRDefault="00256730"/>
    <w:p w:rsidR="00256730" w:rsidRDefault="00256730">
      <w:pPr>
        <w:sectPr w:rsidR="00256730">
          <w:pgSz w:w="11906" w:h="16838"/>
          <w:pgMar w:top="1440" w:right="1440" w:bottom="1440" w:left="1440" w:header="708" w:footer="708" w:gutter="0"/>
          <w:cols w:space="708"/>
          <w:docGrid w:linePitch="360"/>
        </w:sectPr>
      </w:pPr>
    </w:p>
    <w:p w:rsidR="00256730" w:rsidRPr="00761D92" w:rsidRDefault="00256730" w:rsidP="00256730">
      <w:pPr>
        <w:pStyle w:val="Caption"/>
        <w:keepNext/>
        <w:rPr>
          <w:b/>
          <w:color w:val="auto"/>
          <w:sz w:val="20"/>
        </w:rPr>
      </w:pPr>
      <w:r w:rsidRPr="00761D92">
        <w:rPr>
          <w:b/>
          <w:color w:val="auto"/>
          <w:sz w:val="20"/>
        </w:rPr>
        <w:lastRenderedPageBreak/>
        <w:t xml:space="preserve">Table </w:t>
      </w:r>
      <w:r>
        <w:rPr>
          <w:b/>
          <w:color w:val="auto"/>
          <w:sz w:val="20"/>
        </w:rPr>
        <w:t>9</w:t>
      </w:r>
      <w:r w:rsidRPr="00761D92">
        <w:rPr>
          <w:b/>
          <w:color w:val="auto"/>
          <w:sz w:val="20"/>
        </w:rPr>
        <w:t>: OLS regression models of support for Russian and Ukrainian strategic narratives</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3075"/>
        <w:gridCol w:w="1842"/>
        <w:gridCol w:w="1842"/>
        <w:gridCol w:w="1842"/>
        <w:gridCol w:w="1842"/>
        <w:gridCol w:w="1842"/>
        <w:gridCol w:w="1843"/>
      </w:tblGrid>
      <w:tr w:rsidR="00256730" w:rsidRPr="007E672E" w:rsidTr="00047A83">
        <w:trPr>
          <w:cantSplit/>
        </w:trPr>
        <w:tc>
          <w:tcPr>
            <w:tcW w:w="3075" w:type="dxa"/>
            <w:tcBorders>
              <w:top w:val="nil"/>
              <w:left w:val="nil"/>
            </w:tcBorders>
          </w:tcPr>
          <w:p w:rsidR="00256730" w:rsidRPr="007E672E" w:rsidRDefault="00256730" w:rsidP="00047A83">
            <w:pPr>
              <w:rPr>
                <w:sz w:val="20"/>
                <w:szCs w:val="20"/>
              </w:rPr>
            </w:pPr>
          </w:p>
        </w:tc>
        <w:tc>
          <w:tcPr>
            <w:tcW w:w="3684" w:type="dxa"/>
            <w:gridSpan w:val="2"/>
          </w:tcPr>
          <w:p w:rsidR="00256730" w:rsidRPr="007E672E" w:rsidRDefault="00256730" w:rsidP="00047A83">
            <w:pPr>
              <w:jc w:val="center"/>
              <w:rPr>
                <w:sz w:val="20"/>
                <w:szCs w:val="20"/>
              </w:rPr>
            </w:pPr>
            <w:r w:rsidRPr="007E672E">
              <w:rPr>
                <w:sz w:val="20"/>
                <w:szCs w:val="20"/>
              </w:rPr>
              <w:t>RV1: Agreement with Ukrainian (‘anti-Russian’) problem definitions</w:t>
            </w:r>
          </w:p>
        </w:tc>
        <w:tc>
          <w:tcPr>
            <w:tcW w:w="3684" w:type="dxa"/>
            <w:gridSpan w:val="2"/>
          </w:tcPr>
          <w:p w:rsidR="00256730" w:rsidRPr="007E672E" w:rsidRDefault="00256730" w:rsidP="00047A83">
            <w:pPr>
              <w:jc w:val="center"/>
              <w:rPr>
                <w:sz w:val="20"/>
                <w:szCs w:val="20"/>
              </w:rPr>
            </w:pPr>
            <w:r w:rsidRPr="007E672E">
              <w:rPr>
                <w:sz w:val="20"/>
                <w:szCs w:val="20"/>
              </w:rPr>
              <w:t>RV2: Agreement with Russian (‘anti-Western’) problem definitions</w:t>
            </w:r>
          </w:p>
        </w:tc>
        <w:tc>
          <w:tcPr>
            <w:tcW w:w="3685" w:type="dxa"/>
            <w:gridSpan w:val="2"/>
          </w:tcPr>
          <w:p w:rsidR="00256730" w:rsidRPr="007E672E" w:rsidRDefault="00256730" w:rsidP="00047A83">
            <w:pPr>
              <w:jc w:val="center"/>
              <w:rPr>
                <w:sz w:val="20"/>
                <w:szCs w:val="20"/>
              </w:rPr>
            </w:pPr>
            <w:r w:rsidRPr="007E672E">
              <w:rPr>
                <w:sz w:val="20"/>
                <w:szCs w:val="20"/>
              </w:rPr>
              <w:t>RV3: Agreement with Ukrainian (over Russian) causal claims and solutions</w:t>
            </w:r>
          </w:p>
        </w:tc>
      </w:tr>
      <w:tr w:rsidR="00256730" w:rsidRPr="007E672E" w:rsidTr="00047A83">
        <w:trPr>
          <w:cantSplit/>
        </w:trPr>
        <w:tc>
          <w:tcPr>
            <w:tcW w:w="3075" w:type="dxa"/>
          </w:tcPr>
          <w:p w:rsidR="00256730" w:rsidRPr="007E672E" w:rsidRDefault="00256730" w:rsidP="00047A83">
            <w:pPr>
              <w:rPr>
                <w:sz w:val="20"/>
                <w:szCs w:val="20"/>
              </w:rPr>
            </w:pPr>
          </w:p>
        </w:tc>
        <w:tc>
          <w:tcPr>
            <w:tcW w:w="1842" w:type="dxa"/>
          </w:tcPr>
          <w:p w:rsidR="00256730" w:rsidRPr="007E672E" w:rsidRDefault="00256730" w:rsidP="00047A83">
            <w:pPr>
              <w:jc w:val="center"/>
              <w:rPr>
                <w:b/>
                <w:sz w:val="20"/>
                <w:szCs w:val="20"/>
              </w:rPr>
            </w:pPr>
            <w:r w:rsidRPr="007E672E">
              <w:rPr>
                <w:b/>
                <w:sz w:val="20"/>
                <w:szCs w:val="20"/>
              </w:rPr>
              <w:t>Model 1</w:t>
            </w:r>
          </w:p>
        </w:tc>
        <w:tc>
          <w:tcPr>
            <w:tcW w:w="1842" w:type="dxa"/>
          </w:tcPr>
          <w:p w:rsidR="00256730" w:rsidRPr="007E672E" w:rsidRDefault="00256730" w:rsidP="00047A83">
            <w:pPr>
              <w:jc w:val="center"/>
              <w:rPr>
                <w:b/>
                <w:sz w:val="20"/>
                <w:szCs w:val="20"/>
              </w:rPr>
            </w:pPr>
            <w:r w:rsidRPr="007E672E">
              <w:rPr>
                <w:b/>
                <w:sz w:val="20"/>
                <w:szCs w:val="20"/>
              </w:rPr>
              <w:t>Model 2</w:t>
            </w:r>
          </w:p>
        </w:tc>
        <w:tc>
          <w:tcPr>
            <w:tcW w:w="1842" w:type="dxa"/>
          </w:tcPr>
          <w:p w:rsidR="00256730" w:rsidRPr="007E672E" w:rsidRDefault="00256730" w:rsidP="00047A83">
            <w:pPr>
              <w:jc w:val="center"/>
              <w:rPr>
                <w:b/>
                <w:sz w:val="20"/>
                <w:szCs w:val="20"/>
              </w:rPr>
            </w:pPr>
            <w:r w:rsidRPr="007E672E">
              <w:rPr>
                <w:b/>
                <w:sz w:val="20"/>
                <w:szCs w:val="20"/>
              </w:rPr>
              <w:t>Model 3</w:t>
            </w:r>
          </w:p>
        </w:tc>
        <w:tc>
          <w:tcPr>
            <w:tcW w:w="1842" w:type="dxa"/>
          </w:tcPr>
          <w:p w:rsidR="00256730" w:rsidRPr="007E672E" w:rsidRDefault="00256730" w:rsidP="00047A83">
            <w:pPr>
              <w:jc w:val="center"/>
              <w:rPr>
                <w:b/>
                <w:sz w:val="20"/>
                <w:szCs w:val="20"/>
              </w:rPr>
            </w:pPr>
            <w:r w:rsidRPr="007E672E">
              <w:rPr>
                <w:b/>
                <w:sz w:val="20"/>
                <w:szCs w:val="20"/>
              </w:rPr>
              <w:t>Model 4</w:t>
            </w:r>
          </w:p>
        </w:tc>
        <w:tc>
          <w:tcPr>
            <w:tcW w:w="1842" w:type="dxa"/>
          </w:tcPr>
          <w:p w:rsidR="00256730" w:rsidRPr="007E672E" w:rsidRDefault="00256730" w:rsidP="00047A83">
            <w:pPr>
              <w:jc w:val="center"/>
              <w:rPr>
                <w:b/>
                <w:sz w:val="20"/>
                <w:szCs w:val="20"/>
              </w:rPr>
            </w:pPr>
            <w:r w:rsidRPr="007E672E">
              <w:rPr>
                <w:b/>
                <w:sz w:val="20"/>
                <w:szCs w:val="20"/>
              </w:rPr>
              <w:t>Model 5</w:t>
            </w:r>
          </w:p>
        </w:tc>
        <w:tc>
          <w:tcPr>
            <w:tcW w:w="1843" w:type="dxa"/>
          </w:tcPr>
          <w:p w:rsidR="00256730" w:rsidRPr="007E672E" w:rsidRDefault="00256730" w:rsidP="00047A83">
            <w:pPr>
              <w:jc w:val="center"/>
              <w:rPr>
                <w:b/>
                <w:sz w:val="20"/>
                <w:szCs w:val="20"/>
              </w:rPr>
            </w:pPr>
            <w:r w:rsidRPr="007E672E">
              <w:rPr>
                <w:b/>
                <w:sz w:val="20"/>
                <w:szCs w:val="20"/>
              </w:rPr>
              <w:t>Model 6</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Age (years)</w:t>
            </w:r>
          </w:p>
        </w:tc>
        <w:tc>
          <w:tcPr>
            <w:tcW w:w="1842" w:type="dxa"/>
          </w:tcPr>
          <w:p w:rsidR="00256730" w:rsidRDefault="00256730" w:rsidP="00047A83">
            <w:pPr>
              <w:jc w:val="center"/>
              <w:rPr>
                <w:sz w:val="20"/>
                <w:szCs w:val="20"/>
              </w:rPr>
            </w:pPr>
            <w:r w:rsidRPr="007E672E">
              <w:rPr>
                <w:sz w:val="20"/>
                <w:szCs w:val="20"/>
              </w:rPr>
              <w:t>-0.006**</w:t>
            </w:r>
            <w:r>
              <w:rPr>
                <w:sz w:val="20"/>
                <w:szCs w:val="20"/>
              </w:rPr>
              <w:t xml:space="preserve"> </w:t>
            </w:r>
            <w:r w:rsidRPr="007E672E">
              <w:rPr>
                <w:sz w:val="20"/>
                <w:szCs w:val="20"/>
              </w:rPr>
              <w:t>[0.002]</w:t>
            </w:r>
          </w:p>
          <w:p w:rsidR="00256730" w:rsidRPr="007E672E" w:rsidRDefault="00256730" w:rsidP="00047A83">
            <w:pPr>
              <w:jc w:val="center"/>
              <w:rPr>
                <w:sz w:val="20"/>
                <w:szCs w:val="20"/>
              </w:rPr>
            </w:pPr>
            <w:r>
              <w:rPr>
                <w:sz w:val="20"/>
                <w:szCs w:val="20"/>
              </w:rPr>
              <w:t>(-0.009, -0.002)</w:t>
            </w:r>
          </w:p>
        </w:tc>
        <w:tc>
          <w:tcPr>
            <w:tcW w:w="1842" w:type="dxa"/>
          </w:tcPr>
          <w:p w:rsidR="00256730" w:rsidRDefault="00256730" w:rsidP="00047A83">
            <w:pPr>
              <w:jc w:val="center"/>
              <w:rPr>
                <w:sz w:val="20"/>
                <w:szCs w:val="20"/>
              </w:rPr>
            </w:pPr>
            <w:r w:rsidRPr="007E672E">
              <w:rPr>
                <w:sz w:val="20"/>
                <w:szCs w:val="20"/>
              </w:rPr>
              <w:t>-0.005**</w:t>
            </w:r>
            <w:r>
              <w:rPr>
                <w:sz w:val="20"/>
                <w:szCs w:val="20"/>
              </w:rPr>
              <w:t xml:space="preserve"> </w:t>
            </w:r>
            <w:r w:rsidRPr="007E672E">
              <w:rPr>
                <w:sz w:val="20"/>
                <w:szCs w:val="20"/>
              </w:rPr>
              <w:t>[0.002]</w:t>
            </w:r>
          </w:p>
          <w:p w:rsidR="00256730" w:rsidRPr="007E672E" w:rsidRDefault="00256730" w:rsidP="00047A83">
            <w:pPr>
              <w:jc w:val="center"/>
              <w:rPr>
                <w:sz w:val="20"/>
                <w:szCs w:val="20"/>
              </w:rPr>
            </w:pPr>
            <w:r>
              <w:rPr>
                <w:sz w:val="20"/>
                <w:szCs w:val="20"/>
              </w:rPr>
              <w:t>(-0.009, -0.002)</w:t>
            </w:r>
          </w:p>
        </w:tc>
        <w:tc>
          <w:tcPr>
            <w:tcW w:w="1842" w:type="dxa"/>
          </w:tcPr>
          <w:p w:rsidR="00256730" w:rsidRDefault="00256730" w:rsidP="00047A83">
            <w:pPr>
              <w:jc w:val="center"/>
              <w:rPr>
                <w:sz w:val="20"/>
                <w:szCs w:val="20"/>
              </w:rPr>
            </w:pPr>
            <w:r w:rsidRPr="007E672E">
              <w:rPr>
                <w:sz w:val="20"/>
                <w:szCs w:val="20"/>
              </w:rPr>
              <w:t>0.005**</w:t>
            </w:r>
            <w:r>
              <w:rPr>
                <w:sz w:val="20"/>
                <w:szCs w:val="20"/>
              </w:rPr>
              <w:t xml:space="preserve"> </w:t>
            </w:r>
            <w:r w:rsidRPr="007E672E">
              <w:rPr>
                <w:sz w:val="20"/>
                <w:szCs w:val="20"/>
              </w:rPr>
              <w:t>[0.002]</w:t>
            </w:r>
          </w:p>
          <w:p w:rsidR="00256730" w:rsidRPr="007E672E" w:rsidRDefault="00256730" w:rsidP="00047A83">
            <w:pPr>
              <w:jc w:val="center"/>
              <w:rPr>
                <w:sz w:val="20"/>
                <w:szCs w:val="20"/>
              </w:rPr>
            </w:pPr>
            <w:r>
              <w:rPr>
                <w:sz w:val="20"/>
                <w:szCs w:val="20"/>
              </w:rPr>
              <w:t>(0.001, 0.009)</w:t>
            </w:r>
          </w:p>
        </w:tc>
        <w:tc>
          <w:tcPr>
            <w:tcW w:w="1842" w:type="dxa"/>
          </w:tcPr>
          <w:p w:rsidR="00256730" w:rsidRDefault="00256730" w:rsidP="00047A83">
            <w:pPr>
              <w:jc w:val="center"/>
              <w:rPr>
                <w:sz w:val="20"/>
                <w:szCs w:val="20"/>
              </w:rPr>
            </w:pPr>
            <w:r w:rsidRPr="007E672E">
              <w:rPr>
                <w:sz w:val="20"/>
                <w:szCs w:val="20"/>
              </w:rPr>
              <w:t>0.005**</w:t>
            </w:r>
            <w:r>
              <w:rPr>
                <w:sz w:val="20"/>
                <w:szCs w:val="20"/>
              </w:rPr>
              <w:t xml:space="preserve"> </w:t>
            </w:r>
            <w:r w:rsidRPr="007E672E">
              <w:rPr>
                <w:sz w:val="20"/>
                <w:szCs w:val="20"/>
              </w:rPr>
              <w:t>[0.002]</w:t>
            </w:r>
          </w:p>
          <w:p w:rsidR="00256730" w:rsidRPr="007E672E" w:rsidRDefault="00256730" w:rsidP="00047A83">
            <w:pPr>
              <w:jc w:val="center"/>
              <w:rPr>
                <w:sz w:val="20"/>
                <w:szCs w:val="20"/>
              </w:rPr>
            </w:pPr>
            <w:r>
              <w:rPr>
                <w:sz w:val="20"/>
                <w:szCs w:val="20"/>
              </w:rPr>
              <w:t>(0.001, 0.009)</w:t>
            </w:r>
          </w:p>
        </w:tc>
        <w:tc>
          <w:tcPr>
            <w:tcW w:w="1842" w:type="dxa"/>
          </w:tcPr>
          <w:p w:rsidR="00256730" w:rsidRDefault="00256730" w:rsidP="00047A83">
            <w:pPr>
              <w:jc w:val="center"/>
              <w:rPr>
                <w:sz w:val="20"/>
                <w:szCs w:val="20"/>
              </w:rPr>
            </w:pPr>
            <w:r w:rsidRPr="007E672E">
              <w:rPr>
                <w:sz w:val="20"/>
                <w:szCs w:val="20"/>
              </w:rPr>
              <w:t>-0.003*</w:t>
            </w:r>
            <w:r>
              <w:rPr>
                <w:sz w:val="20"/>
                <w:szCs w:val="20"/>
              </w:rPr>
              <w:t xml:space="preserve"> </w:t>
            </w:r>
            <w:r w:rsidRPr="007E672E">
              <w:rPr>
                <w:sz w:val="20"/>
                <w:szCs w:val="20"/>
              </w:rPr>
              <w:t>[0.001]</w:t>
            </w:r>
          </w:p>
          <w:p w:rsidR="00256730" w:rsidRPr="007E672E" w:rsidRDefault="00256730" w:rsidP="00047A83">
            <w:pPr>
              <w:jc w:val="center"/>
              <w:rPr>
                <w:sz w:val="20"/>
                <w:szCs w:val="20"/>
              </w:rPr>
            </w:pPr>
            <w:r>
              <w:rPr>
                <w:sz w:val="20"/>
                <w:szCs w:val="20"/>
              </w:rPr>
              <w:t>(</w:t>
            </w:r>
            <w:r w:rsidRPr="00654BCE">
              <w:rPr>
                <w:sz w:val="20"/>
                <w:szCs w:val="20"/>
              </w:rPr>
              <w:t>-0.006</w:t>
            </w:r>
            <w:r>
              <w:rPr>
                <w:sz w:val="20"/>
                <w:szCs w:val="20"/>
              </w:rPr>
              <w:t>, -0.001)</w:t>
            </w:r>
          </w:p>
        </w:tc>
        <w:tc>
          <w:tcPr>
            <w:tcW w:w="1843" w:type="dxa"/>
          </w:tcPr>
          <w:p w:rsidR="00256730" w:rsidRDefault="00256730" w:rsidP="00047A83">
            <w:pPr>
              <w:jc w:val="center"/>
              <w:rPr>
                <w:sz w:val="20"/>
                <w:szCs w:val="20"/>
              </w:rPr>
            </w:pPr>
            <w:r w:rsidRPr="007E672E">
              <w:rPr>
                <w:sz w:val="20"/>
                <w:szCs w:val="20"/>
              </w:rPr>
              <w:t>-0.004**</w:t>
            </w:r>
            <w:r>
              <w:rPr>
                <w:sz w:val="20"/>
                <w:szCs w:val="20"/>
              </w:rPr>
              <w:t xml:space="preserve"> </w:t>
            </w:r>
            <w:r w:rsidRPr="007E672E">
              <w:rPr>
                <w:sz w:val="20"/>
                <w:szCs w:val="20"/>
              </w:rPr>
              <w:t>[0.001]</w:t>
            </w:r>
          </w:p>
          <w:p w:rsidR="00256730" w:rsidRPr="007E672E" w:rsidRDefault="00256730" w:rsidP="00047A83">
            <w:pPr>
              <w:jc w:val="center"/>
              <w:rPr>
                <w:sz w:val="20"/>
                <w:szCs w:val="20"/>
              </w:rPr>
            </w:pPr>
            <w:r>
              <w:rPr>
                <w:sz w:val="20"/>
                <w:szCs w:val="20"/>
              </w:rPr>
              <w:t>(-0.006, -0.001)</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Income (ref: lowest)</w:t>
            </w:r>
          </w:p>
        </w:tc>
        <w:tc>
          <w:tcPr>
            <w:tcW w:w="11053" w:type="dxa"/>
            <w:gridSpan w:val="6"/>
          </w:tcPr>
          <w:p w:rsidR="00256730" w:rsidRPr="007E672E" w:rsidRDefault="00256730" w:rsidP="00047A83">
            <w:pPr>
              <w:jc w:val="center"/>
              <w:rPr>
                <w:sz w:val="20"/>
                <w:szCs w:val="20"/>
              </w:rPr>
            </w:pPr>
          </w:p>
        </w:tc>
      </w:tr>
      <w:tr w:rsidR="00256730" w:rsidRPr="007E672E" w:rsidTr="00047A83">
        <w:trPr>
          <w:cantSplit/>
        </w:trPr>
        <w:tc>
          <w:tcPr>
            <w:tcW w:w="3075" w:type="dxa"/>
          </w:tcPr>
          <w:p w:rsidR="00256730" w:rsidRPr="007E672E" w:rsidRDefault="00256730" w:rsidP="00047A83">
            <w:pPr>
              <w:jc w:val="right"/>
              <w:rPr>
                <w:sz w:val="20"/>
                <w:szCs w:val="20"/>
              </w:rPr>
            </w:pPr>
            <w:r w:rsidRPr="007E672E">
              <w:rPr>
                <w:sz w:val="20"/>
                <w:szCs w:val="20"/>
              </w:rPr>
              <w:t>Low</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0.202*</w:t>
            </w:r>
            <w:r>
              <w:rPr>
                <w:sz w:val="20"/>
                <w:szCs w:val="20"/>
              </w:rPr>
              <w:t xml:space="preserve"> </w:t>
            </w:r>
            <w:r w:rsidRPr="007E672E">
              <w:rPr>
                <w:sz w:val="20"/>
                <w:szCs w:val="20"/>
              </w:rPr>
              <w:t>[0.088]</w:t>
            </w:r>
          </w:p>
          <w:p w:rsidR="00256730" w:rsidRPr="007E672E" w:rsidRDefault="00256730" w:rsidP="00047A83">
            <w:pPr>
              <w:jc w:val="center"/>
              <w:rPr>
                <w:sz w:val="20"/>
                <w:szCs w:val="20"/>
              </w:rPr>
            </w:pPr>
            <w:r>
              <w:rPr>
                <w:sz w:val="20"/>
                <w:szCs w:val="20"/>
              </w:rPr>
              <w:t xml:space="preserve">(0.008, </w:t>
            </w:r>
            <w:r w:rsidRPr="00365A19">
              <w:rPr>
                <w:sz w:val="20"/>
                <w:szCs w:val="20"/>
              </w:rPr>
              <w:t>0.394</w:t>
            </w:r>
            <w:r>
              <w:rPr>
                <w:sz w:val="20"/>
                <w:szCs w:val="20"/>
              </w:rPr>
              <w:t>)</w:t>
            </w:r>
          </w:p>
        </w:tc>
        <w:tc>
          <w:tcPr>
            <w:tcW w:w="1842" w:type="dxa"/>
          </w:tcPr>
          <w:p w:rsidR="00256730" w:rsidRDefault="00256730" w:rsidP="00047A83">
            <w:pPr>
              <w:jc w:val="center"/>
              <w:rPr>
                <w:sz w:val="20"/>
                <w:szCs w:val="20"/>
              </w:rPr>
            </w:pPr>
            <w:r w:rsidRPr="007E672E">
              <w:rPr>
                <w:sz w:val="20"/>
                <w:szCs w:val="20"/>
              </w:rPr>
              <w:t>0.197*</w:t>
            </w:r>
            <w:r>
              <w:rPr>
                <w:sz w:val="20"/>
                <w:szCs w:val="20"/>
              </w:rPr>
              <w:t xml:space="preserve"> </w:t>
            </w:r>
            <w:r w:rsidRPr="007E672E">
              <w:rPr>
                <w:sz w:val="20"/>
                <w:szCs w:val="20"/>
              </w:rPr>
              <w:t>[0.088]</w:t>
            </w:r>
          </w:p>
          <w:p w:rsidR="00256730" w:rsidRPr="007E672E" w:rsidRDefault="00256730" w:rsidP="00047A83">
            <w:pPr>
              <w:jc w:val="center"/>
              <w:rPr>
                <w:sz w:val="20"/>
                <w:szCs w:val="20"/>
              </w:rPr>
            </w:pPr>
            <w:r>
              <w:rPr>
                <w:sz w:val="20"/>
                <w:szCs w:val="20"/>
              </w:rPr>
              <w:t>(0.018, 0.380)</w:t>
            </w:r>
          </w:p>
        </w:tc>
        <w:tc>
          <w:tcPr>
            <w:tcW w:w="1842" w:type="dxa"/>
          </w:tcPr>
          <w:p w:rsidR="00256730" w:rsidRDefault="00256730" w:rsidP="00047A83">
            <w:pPr>
              <w:jc w:val="center"/>
              <w:rPr>
                <w:sz w:val="20"/>
                <w:szCs w:val="20"/>
              </w:rPr>
            </w:pPr>
            <w:r w:rsidRPr="007E672E">
              <w:rPr>
                <w:sz w:val="20"/>
                <w:szCs w:val="20"/>
              </w:rPr>
              <w:t>0.151*</w:t>
            </w:r>
            <w:r>
              <w:rPr>
                <w:sz w:val="20"/>
                <w:szCs w:val="20"/>
              </w:rPr>
              <w:t xml:space="preserve"> </w:t>
            </w:r>
            <w:r w:rsidRPr="007E672E">
              <w:rPr>
                <w:sz w:val="20"/>
                <w:szCs w:val="20"/>
              </w:rPr>
              <w:t>[0.061]</w:t>
            </w:r>
          </w:p>
          <w:p w:rsidR="00256730" w:rsidRPr="007E672E" w:rsidRDefault="00256730" w:rsidP="00047A83">
            <w:pPr>
              <w:jc w:val="center"/>
              <w:rPr>
                <w:sz w:val="20"/>
                <w:szCs w:val="20"/>
              </w:rPr>
            </w:pPr>
            <w:r>
              <w:rPr>
                <w:sz w:val="20"/>
                <w:szCs w:val="20"/>
              </w:rPr>
              <w:t xml:space="preserve">(0.024, </w:t>
            </w:r>
            <w:r w:rsidRPr="00654BCE">
              <w:rPr>
                <w:sz w:val="20"/>
                <w:szCs w:val="20"/>
              </w:rPr>
              <w:t>0.263</w:t>
            </w:r>
            <w:r>
              <w:rPr>
                <w:sz w:val="20"/>
                <w:szCs w:val="20"/>
              </w:rPr>
              <w:t>)</w:t>
            </w:r>
          </w:p>
        </w:tc>
        <w:tc>
          <w:tcPr>
            <w:tcW w:w="1843" w:type="dxa"/>
          </w:tcPr>
          <w:p w:rsidR="00256730" w:rsidRDefault="00256730" w:rsidP="00047A83">
            <w:pPr>
              <w:jc w:val="center"/>
              <w:rPr>
                <w:sz w:val="20"/>
                <w:szCs w:val="20"/>
              </w:rPr>
            </w:pPr>
            <w:r w:rsidRPr="007E672E">
              <w:rPr>
                <w:sz w:val="20"/>
                <w:szCs w:val="20"/>
              </w:rPr>
              <w:t>0.154*</w:t>
            </w:r>
            <w:r>
              <w:rPr>
                <w:sz w:val="20"/>
                <w:szCs w:val="20"/>
              </w:rPr>
              <w:t xml:space="preserve"> </w:t>
            </w:r>
            <w:r w:rsidRPr="007E672E">
              <w:rPr>
                <w:sz w:val="20"/>
                <w:szCs w:val="20"/>
              </w:rPr>
              <w:t>[0.061]</w:t>
            </w:r>
          </w:p>
          <w:p w:rsidR="00256730" w:rsidRPr="007E672E" w:rsidRDefault="00256730" w:rsidP="00047A83">
            <w:pPr>
              <w:jc w:val="center"/>
              <w:rPr>
                <w:sz w:val="20"/>
                <w:szCs w:val="20"/>
              </w:rPr>
            </w:pPr>
            <w:r>
              <w:rPr>
                <w:sz w:val="20"/>
                <w:szCs w:val="20"/>
              </w:rPr>
              <w:t>(0.038,</w:t>
            </w:r>
            <w:r w:rsidRPr="001607DC">
              <w:rPr>
                <w:sz w:val="20"/>
                <w:szCs w:val="20"/>
              </w:rPr>
              <w:t xml:space="preserve"> 0.265</w:t>
            </w:r>
            <w:r>
              <w:rPr>
                <w:sz w:val="20"/>
                <w:szCs w:val="20"/>
              </w:rPr>
              <w:t>)</w:t>
            </w:r>
          </w:p>
        </w:tc>
      </w:tr>
      <w:tr w:rsidR="00256730" w:rsidRPr="007E672E" w:rsidTr="00047A83">
        <w:trPr>
          <w:cantSplit/>
        </w:trPr>
        <w:tc>
          <w:tcPr>
            <w:tcW w:w="3075" w:type="dxa"/>
          </w:tcPr>
          <w:p w:rsidR="00256730" w:rsidRPr="007E672E" w:rsidRDefault="00256730" w:rsidP="00047A83">
            <w:pPr>
              <w:jc w:val="right"/>
              <w:rPr>
                <w:sz w:val="20"/>
                <w:szCs w:val="20"/>
              </w:rPr>
            </w:pPr>
            <w:r w:rsidRPr="007E672E">
              <w:rPr>
                <w:sz w:val="20"/>
                <w:szCs w:val="20"/>
              </w:rPr>
              <w:t>Middle</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0.218*</w:t>
            </w:r>
            <w:r>
              <w:rPr>
                <w:sz w:val="20"/>
                <w:szCs w:val="20"/>
              </w:rPr>
              <w:t xml:space="preserve"> </w:t>
            </w:r>
            <w:r w:rsidRPr="007E672E">
              <w:rPr>
                <w:sz w:val="20"/>
                <w:szCs w:val="20"/>
              </w:rPr>
              <w:t>[0.092]</w:t>
            </w:r>
          </w:p>
          <w:p w:rsidR="00256730" w:rsidRPr="007E672E" w:rsidRDefault="00256730" w:rsidP="00047A83">
            <w:pPr>
              <w:jc w:val="center"/>
              <w:rPr>
                <w:sz w:val="20"/>
                <w:szCs w:val="20"/>
              </w:rPr>
            </w:pPr>
            <w:r>
              <w:rPr>
                <w:sz w:val="20"/>
                <w:szCs w:val="20"/>
              </w:rPr>
              <w:t xml:space="preserve">(0.016, </w:t>
            </w:r>
            <w:r w:rsidRPr="00365A19">
              <w:rPr>
                <w:sz w:val="20"/>
                <w:szCs w:val="20"/>
              </w:rPr>
              <w:t>0.427</w:t>
            </w:r>
            <w:r>
              <w:rPr>
                <w:sz w:val="20"/>
                <w:szCs w:val="20"/>
              </w:rPr>
              <w:t>)</w:t>
            </w:r>
          </w:p>
        </w:tc>
        <w:tc>
          <w:tcPr>
            <w:tcW w:w="1842" w:type="dxa"/>
          </w:tcPr>
          <w:p w:rsidR="00256730" w:rsidRDefault="00256730" w:rsidP="00047A83">
            <w:pPr>
              <w:jc w:val="center"/>
              <w:rPr>
                <w:sz w:val="20"/>
                <w:szCs w:val="20"/>
              </w:rPr>
            </w:pPr>
            <w:r w:rsidRPr="007E672E">
              <w:rPr>
                <w:sz w:val="20"/>
                <w:szCs w:val="20"/>
              </w:rPr>
              <w:t>0.204*</w:t>
            </w:r>
            <w:r>
              <w:rPr>
                <w:sz w:val="20"/>
                <w:szCs w:val="20"/>
              </w:rPr>
              <w:t xml:space="preserve"> </w:t>
            </w:r>
            <w:r w:rsidRPr="007E672E">
              <w:rPr>
                <w:sz w:val="20"/>
                <w:szCs w:val="20"/>
              </w:rPr>
              <w:t>[0.092]</w:t>
            </w:r>
          </w:p>
          <w:p w:rsidR="00256730" w:rsidRPr="007E672E" w:rsidRDefault="00256730" w:rsidP="00047A83">
            <w:pPr>
              <w:jc w:val="center"/>
              <w:rPr>
                <w:sz w:val="20"/>
                <w:szCs w:val="20"/>
              </w:rPr>
            </w:pPr>
            <w:r>
              <w:rPr>
                <w:sz w:val="20"/>
                <w:szCs w:val="20"/>
              </w:rPr>
              <w:t>(0.013, 0.406)</w:t>
            </w:r>
          </w:p>
        </w:tc>
        <w:tc>
          <w:tcPr>
            <w:tcW w:w="1842" w:type="dxa"/>
          </w:tcPr>
          <w:p w:rsidR="00256730" w:rsidRDefault="00256730" w:rsidP="00047A83">
            <w:pPr>
              <w:jc w:val="center"/>
              <w:rPr>
                <w:sz w:val="20"/>
                <w:szCs w:val="20"/>
              </w:rPr>
            </w:pPr>
            <w:r w:rsidRPr="007E672E">
              <w:rPr>
                <w:sz w:val="20"/>
                <w:szCs w:val="20"/>
              </w:rPr>
              <w:t>0.156*</w:t>
            </w:r>
            <w:r>
              <w:rPr>
                <w:sz w:val="20"/>
                <w:szCs w:val="20"/>
              </w:rPr>
              <w:t xml:space="preserve"> </w:t>
            </w:r>
            <w:r w:rsidRPr="007E672E">
              <w:rPr>
                <w:sz w:val="20"/>
                <w:szCs w:val="20"/>
              </w:rPr>
              <w:t>[0.065]</w:t>
            </w:r>
          </w:p>
          <w:p w:rsidR="00256730" w:rsidRPr="007E672E" w:rsidRDefault="00256730" w:rsidP="00047A83">
            <w:pPr>
              <w:jc w:val="center"/>
              <w:rPr>
                <w:sz w:val="20"/>
                <w:szCs w:val="20"/>
              </w:rPr>
            </w:pPr>
            <w:r>
              <w:rPr>
                <w:sz w:val="20"/>
                <w:szCs w:val="20"/>
              </w:rPr>
              <w:t>(0.026, 0.283)</w:t>
            </w:r>
          </w:p>
        </w:tc>
        <w:tc>
          <w:tcPr>
            <w:tcW w:w="1843" w:type="dxa"/>
          </w:tcPr>
          <w:p w:rsidR="00256730" w:rsidRDefault="00256730" w:rsidP="00047A83">
            <w:pPr>
              <w:jc w:val="center"/>
              <w:rPr>
                <w:sz w:val="20"/>
                <w:szCs w:val="20"/>
              </w:rPr>
            </w:pPr>
            <w:r w:rsidRPr="007E672E">
              <w:rPr>
                <w:sz w:val="20"/>
                <w:szCs w:val="20"/>
              </w:rPr>
              <w:t>0.159*</w:t>
            </w:r>
            <w:r>
              <w:rPr>
                <w:sz w:val="20"/>
                <w:szCs w:val="20"/>
              </w:rPr>
              <w:t xml:space="preserve"> </w:t>
            </w:r>
            <w:r w:rsidRPr="007E672E">
              <w:rPr>
                <w:sz w:val="20"/>
                <w:szCs w:val="20"/>
              </w:rPr>
              <w:t>[0.065]</w:t>
            </w:r>
          </w:p>
          <w:p w:rsidR="00256730" w:rsidRPr="007E672E" w:rsidRDefault="00256730" w:rsidP="00047A83">
            <w:pPr>
              <w:jc w:val="center"/>
              <w:rPr>
                <w:sz w:val="20"/>
                <w:szCs w:val="20"/>
              </w:rPr>
            </w:pPr>
            <w:r>
              <w:rPr>
                <w:sz w:val="20"/>
                <w:szCs w:val="20"/>
              </w:rPr>
              <w:t>(0.040, 0.278)</w:t>
            </w:r>
          </w:p>
        </w:tc>
      </w:tr>
      <w:tr w:rsidR="00256730" w:rsidRPr="007E672E" w:rsidTr="00047A83">
        <w:trPr>
          <w:cantSplit/>
        </w:trPr>
        <w:tc>
          <w:tcPr>
            <w:tcW w:w="3075" w:type="dxa"/>
          </w:tcPr>
          <w:p w:rsidR="00256730" w:rsidRPr="007E672E" w:rsidRDefault="00256730" w:rsidP="00047A83">
            <w:pPr>
              <w:jc w:val="right"/>
              <w:rPr>
                <w:sz w:val="20"/>
                <w:szCs w:val="20"/>
              </w:rPr>
            </w:pPr>
            <w:r w:rsidRPr="007E672E">
              <w:rPr>
                <w:sz w:val="20"/>
                <w:szCs w:val="20"/>
              </w:rPr>
              <w:t>Higher</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0.067</w:t>
            </w:r>
            <w:r>
              <w:rPr>
                <w:sz w:val="20"/>
                <w:szCs w:val="20"/>
              </w:rPr>
              <w:t xml:space="preserve"> </w:t>
            </w:r>
            <w:r w:rsidRPr="007E672E">
              <w:rPr>
                <w:sz w:val="20"/>
                <w:szCs w:val="20"/>
              </w:rPr>
              <w:t>[0.135]</w:t>
            </w:r>
          </w:p>
          <w:p w:rsidR="00256730" w:rsidRPr="007E672E" w:rsidRDefault="00256730" w:rsidP="00047A83">
            <w:pPr>
              <w:jc w:val="center"/>
              <w:rPr>
                <w:sz w:val="20"/>
                <w:szCs w:val="20"/>
              </w:rPr>
            </w:pPr>
            <w:r>
              <w:rPr>
                <w:sz w:val="20"/>
                <w:szCs w:val="20"/>
              </w:rPr>
              <w:t>(-0.185, 0.371)</w:t>
            </w:r>
          </w:p>
        </w:tc>
        <w:tc>
          <w:tcPr>
            <w:tcW w:w="1842" w:type="dxa"/>
          </w:tcPr>
          <w:p w:rsidR="00256730" w:rsidRDefault="00256730" w:rsidP="00047A83">
            <w:pPr>
              <w:jc w:val="center"/>
              <w:rPr>
                <w:sz w:val="20"/>
                <w:szCs w:val="20"/>
              </w:rPr>
            </w:pPr>
            <w:r w:rsidRPr="007E672E">
              <w:rPr>
                <w:sz w:val="20"/>
                <w:szCs w:val="20"/>
              </w:rPr>
              <w:t>0.041</w:t>
            </w:r>
            <w:r>
              <w:rPr>
                <w:sz w:val="20"/>
                <w:szCs w:val="20"/>
              </w:rPr>
              <w:t xml:space="preserve"> </w:t>
            </w:r>
            <w:r w:rsidRPr="007E672E">
              <w:rPr>
                <w:sz w:val="20"/>
                <w:szCs w:val="20"/>
              </w:rPr>
              <w:t>[0.135]</w:t>
            </w:r>
          </w:p>
          <w:p w:rsidR="00256730" w:rsidRPr="007E672E" w:rsidRDefault="00256730" w:rsidP="00047A83">
            <w:pPr>
              <w:jc w:val="center"/>
              <w:rPr>
                <w:sz w:val="20"/>
                <w:szCs w:val="20"/>
              </w:rPr>
            </w:pPr>
            <w:r>
              <w:rPr>
                <w:sz w:val="20"/>
                <w:szCs w:val="20"/>
              </w:rPr>
              <w:t>(-0.240,</w:t>
            </w:r>
            <w:r w:rsidRPr="00290A61">
              <w:rPr>
                <w:sz w:val="20"/>
                <w:szCs w:val="20"/>
              </w:rPr>
              <w:t xml:space="preserve"> 0.346</w:t>
            </w:r>
            <w:r>
              <w:rPr>
                <w:sz w:val="20"/>
                <w:szCs w:val="20"/>
              </w:rPr>
              <w:t>)</w:t>
            </w:r>
          </w:p>
        </w:tc>
        <w:tc>
          <w:tcPr>
            <w:tcW w:w="1842" w:type="dxa"/>
          </w:tcPr>
          <w:p w:rsidR="00256730" w:rsidRDefault="00256730" w:rsidP="00047A83">
            <w:pPr>
              <w:jc w:val="center"/>
              <w:rPr>
                <w:sz w:val="20"/>
                <w:szCs w:val="20"/>
              </w:rPr>
            </w:pPr>
            <w:r w:rsidRPr="007E672E">
              <w:rPr>
                <w:sz w:val="20"/>
                <w:szCs w:val="20"/>
              </w:rPr>
              <w:t>0.333**</w:t>
            </w:r>
            <w:r>
              <w:rPr>
                <w:sz w:val="20"/>
                <w:szCs w:val="20"/>
              </w:rPr>
              <w:t xml:space="preserve"> </w:t>
            </w:r>
            <w:r w:rsidRPr="007E672E">
              <w:rPr>
                <w:sz w:val="20"/>
                <w:szCs w:val="20"/>
              </w:rPr>
              <w:t>[0.096]</w:t>
            </w:r>
          </w:p>
          <w:p w:rsidR="00256730" w:rsidRPr="007E672E" w:rsidRDefault="00256730" w:rsidP="00047A83">
            <w:pPr>
              <w:jc w:val="center"/>
              <w:rPr>
                <w:sz w:val="20"/>
                <w:szCs w:val="20"/>
              </w:rPr>
            </w:pPr>
            <w:r>
              <w:rPr>
                <w:sz w:val="20"/>
                <w:szCs w:val="20"/>
              </w:rPr>
              <w:t>(0.152, 0.533)</w:t>
            </w:r>
          </w:p>
        </w:tc>
        <w:tc>
          <w:tcPr>
            <w:tcW w:w="1843" w:type="dxa"/>
          </w:tcPr>
          <w:p w:rsidR="00256730" w:rsidRDefault="00256730" w:rsidP="00047A83">
            <w:pPr>
              <w:jc w:val="center"/>
              <w:rPr>
                <w:sz w:val="20"/>
                <w:szCs w:val="20"/>
              </w:rPr>
            </w:pPr>
            <w:r w:rsidRPr="007E672E">
              <w:rPr>
                <w:sz w:val="20"/>
                <w:szCs w:val="20"/>
              </w:rPr>
              <w:t>0.351**</w:t>
            </w:r>
            <w:r>
              <w:rPr>
                <w:sz w:val="20"/>
                <w:szCs w:val="20"/>
              </w:rPr>
              <w:t xml:space="preserve"> </w:t>
            </w:r>
            <w:r w:rsidRPr="007E672E">
              <w:rPr>
                <w:sz w:val="20"/>
                <w:szCs w:val="20"/>
              </w:rPr>
              <w:t>[0.095]</w:t>
            </w:r>
          </w:p>
          <w:p w:rsidR="00256730" w:rsidRPr="007E672E" w:rsidRDefault="00256730" w:rsidP="00047A83">
            <w:pPr>
              <w:jc w:val="center"/>
              <w:rPr>
                <w:sz w:val="20"/>
                <w:szCs w:val="20"/>
              </w:rPr>
            </w:pPr>
            <w:r>
              <w:rPr>
                <w:sz w:val="20"/>
                <w:szCs w:val="20"/>
              </w:rPr>
              <w:t xml:space="preserve">(0.167, </w:t>
            </w:r>
            <w:r w:rsidRPr="001607DC">
              <w:rPr>
                <w:sz w:val="20"/>
                <w:szCs w:val="20"/>
              </w:rPr>
              <w:t>0.540</w:t>
            </w:r>
            <w:r>
              <w:rPr>
                <w:sz w:val="20"/>
                <w:szCs w:val="20"/>
              </w:rPr>
              <w:t>)</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Birthplace (ref: Ukraine)</w:t>
            </w:r>
          </w:p>
        </w:tc>
        <w:tc>
          <w:tcPr>
            <w:tcW w:w="11053" w:type="dxa"/>
            <w:gridSpan w:val="6"/>
          </w:tcPr>
          <w:p w:rsidR="00256730" w:rsidRPr="007E672E" w:rsidRDefault="00256730" w:rsidP="00047A83">
            <w:pPr>
              <w:jc w:val="center"/>
              <w:rPr>
                <w:sz w:val="20"/>
                <w:szCs w:val="20"/>
              </w:rPr>
            </w:pPr>
          </w:p>
        </w:tc>
      </w:tr>
      <w:tr w:rsidR="00256730" w:rsidRPr="007E672E" w:rsidTr="00047A83">
        <w:trPr>
          <w:cantSplit/>
        </w:trPr>
        <w:tc>
          <w:tcPr>
            <w:tcW w:w="3075" w:type="dxa"/>
          </w:tcPr>
          <w:p w:rsidR="00256730" w:rsidRPr="007E672E" w:rsidRDefault="00256730" w:rsidP="00047A83">
            <w:pPr>
              <w:jc w:val="right"/>
              <w:rPr>
                <w:sz w:val="20"/>
                <w:szCs w:val="20"/>
              </w:rPr>
            </w:pPr>
            <w:r w:rsidRPr="007E672E">
              <w:rPr>
                <w:sz w:val="20"/>
                <w:szCs w:val="20"/>
              </w:rPr>
              <w:t xml:space="preserve">Russia </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3" w:type="dxa"/>
          </w:tcPr>
          <w:p w:rsidR="00256730" w:rsidRPr="007E672E" w:rsidRDefault="00256730" w:rsidP="00047A83">
            <w:pPr>
              <w:jc w:val="center"/>
              <w:rPr>
                <w:sz w:val="20"/>
                <w:szCs w:val="20"/>
              </w:rPr>
            </w:pPr>
            <w:r w:rsidRPr="007E672E">
              <w:rPr>
                <w:sz w:val="20"/>
                <w:szCs w:val="20"/>
              </w:rPr>
              <w:t>-</w:t>
            </w:r>
          </w:p>
        </w:tc>
      </w:tr>
      <w:tr w:rsidR="00256730" w:rsidRPr="007E672E" w:rsidTr="00047A83">
        <w:trPr>
          <w:cantSplit/>
        </w:trPr>
        <w:tc>
          <w:tcPr>
            <w:tcW w:w="3075" w:type="dxa"/>
          </w:tcPr>
          <w:p w:rsidR="00256730" w:rsidRPr="007E672E" w:rsidRDefault="00256730" w:rsidP="00047A83">
            <w:pPr>
              <w:jc w:val="right"/>
              <w:rPr>
                <w:sz w:val="20"/>
                <w:szCs w:val="20"/>
              </w:rPr>
            </w:pPr>
            <w:r w:rsidRPr="007E672E">
              <w:rPr>
                <w:sz w:val="20"/>
                <w:szCs w:val="20"/>
              </w:rPr>
              <w:t>Other</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3" w:type="dxa"/>
          </w:tcPr>
          <w:p w:rsidR="00256730" w:rsidRPr="007E672E" w:rsidRDefault="00256730" w:rsidP="00047A83">
            <w:pPr>
              <w:jc w:val="center"/>
              <w:rPr>
                <w:sz w:val="20"/>
                <w:szCs w:val="20"/>
              </w:rPr>
            </w:pPr>
            <w:r w:rsidRPr="007E672E">
              <w:rPr>
                <w:sz w:val="20"/>
                <w:szCs w:val="20"/>
              </w:rPr>
              <w:t>-</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 xml:space="preserve">Regular communication with </w:t>
            </w:r>
            <w:r>
              <w:rPr>
                <w:sz w:val="20"/>
                <w:szCs w:val="20"/>
              </w:rPr>
              <w:t xml:space="preserve">friends or </w:t>
            </w:r>
            <w:r w:rsidRPr="007E672E">
              <w:rPr>
                <w:sz w:val="20"/>
                <w:szCs w:val="20"/>
              </w:rPr>
              <w:t>relatives in Russia</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0.167*</w:t>
            </w:r>
            <w:r>
              <w:rPr>
                <w:sz w:val="20"/>
                <w:szCs w:val="20"/>
              </w:rPr>
              <w:t xml:space="preserve"> </w:t>
            </w:r>
            <w:r w:rsidRPr="007E672E">
              <w:rPr>
                <w:sz w:val="20"/>
                <w:szCs w:val="20"/>
              </w:rPr>
              <w:t>[0.071]</w:t>
            </w:r>
          </w:p>
          <w:p w:rsidR="00256730" w:rsidRPr="007E672E" w:rsidRDefault="00256730" w:rsidP="00047A83">
            <w:pPr>
              <w:jc w:val="center"/>
              <w:rPr>
                <w:sz w:val="20"/>
                <w:szCs w:val="20"/>
              </w:rPr>
            </w:pPr>
            <w:r>
              <w:rPr>
                <w:sz w:val="20"/>
                <w:szCs w:val="20"/>
              </w:rPr>
              <w:t>(0.030, 0.302)</w:t>
            </w:r>
          </w:p>
        </w:tc>
        <w:tc>
          <w:tcPr>
            <w:tcW w:w="1842" w:type="dxa"/>
          </w:tcPr>
          <w:p w:rsidR="00256730" w:rsidRDefault="00256730" w:rsidP="00047A83">
            <w:pPr>
              <w:jc w:val="center"/>
              <w:rPr>
                <w:sz w:val="20"/>
                <w:szCs w:val="20"/>
              </w:rPr>
            </w:pPr>
            <w:r w:rsidRPr="007E672E">
              <w:rPr>
                <w:sz w:val="20"/>
                <w:szCs w:val="20"/>
              </w:rPr>
              <w:t>0.164*</w:t>
            </w:r>
            <w:r>
              <w:rPr>
                <w:sz w:val="20"/>
                <w:szCs w:val="20"/>
              </w:rPr>
              <w:t xml:space="preserve"> </w:t>
            </w:r>
            <w:r w:rsidRPr="007E672E">
              <w:rPr>
                <w:sz w:val="20"/>
                <w:szCs w:val="20"/>
              </w:rPr>
              <w:t>[0.071]</w:t>
            </w:r>
          </w:p>
          <w:p w:rsidR="00256730" w:rsidRPr="007E672E" w:rsidRDefault="00256730" w:rsidP="00047A83">
            <w:pPr>
              <w:jc w:val="center"/>
              <w:rPr>
                <w:sz w:val="20"/>
                <w:szCs w:val="20"/>
              </w:rPr>
            </w:pPr>
            <w:r>
              <w:rPr>
                <w:sz w:val="20"/>
                <w:szCs w:val="20"/>
              </w:rPr>
              <w:t>(0.018, 0.294)</w:t>
            </w:r>
          </w:p>
        </w:tc>
        <w:tc>
          <w:tcPr>
            <w:tcW w:w="1842" w:type="dxa"/>
          </w:tcPr>
          <w:p w:rsidR="00256730" w:rsidRDefault="00256730" w:rsidP="00047A83">
            <w:pPr>
              <w:jc w:val="center"/>
              <w:rPr>
                <w:sz w:val="20"/>
                <w:szCs w:val="20"/>
              </w:rPr>
            </w:pPr>
            <w:r w:rsidRPr="007E672E">
              <w:rPr>
                <w:sz w:val="20"/>
                <w:szCs w:val="20"/>
              </w:rPr>
              <w:t>-0.152**</w:t>
            </w:r>
            <w:r>
              <w:rPr>
                <w:sz w:val="20"/>
                <w:szCs w:val="20"/>
              </w:rPr>
              <w:t xml:space="preserve"> </w:t>
            </w:r>
            <w:r w:rsidRPr="007E672E">
              <w:rPr>
                <w:sz w:val="20"/>
                <w:szCs w:val="20"/>
              </w:rPr>
              <w:t>[0.051]</w:t>
            </w:r>
          </w:p>
          <w:p w:rsidR="00256730" w:rsidRPr="007E672E" w:rsidRDefault="00256730" w:rsidP="00047A83">
            <w:pPr>
              <w:jc w:val="center"/>
              <w:rPr>
                <w:sz w:val="20"/>
                <w:szCs w:val="20"/>
              </w:rPr>
            </w:pPr>
            <w:r>
              <w:rPr>
                <w:sz w:val="20"/>
                <w:szCs w:val="20"/>
              </w:rPr>
              <w:t>(-0.243</w:t>
            </w:r>
            <w:r w:rsidRPr="00654BCE">
              <w:rPr>
                <w:sz w:val="20"/>
                <w:szCs w:val="20"/>
              </w:rPr>
              <w:t>, -0.054</w:t>
            </w:r>
            <w:r>
              <w:rPr>
                <w:sz w:val="20"/>
                <w:szCs w:val="20"/>
              </w:rPr>
              <w:t>)</w:t>
            </w:r>
          </w:p>
        </w:tc>
        <w:tc>
          <w:tcPr>
            <w:tcW w:w="1843" w:type="dxa"/>
          </w:tcPr>
          <w:p w:rsidR="00256730" w:rsidRDefault="00256730" w:rsidP="00047A83">
            <w:pPr>
              <w:jc w:val="center"/>
              <w:rPr>
                <w:sz w:val="20"/>
                <w:szCs w:val="20"/>
              </w:rPr>
            </w:pPr>
            <w:r w:rsidRPr="007E672E">
              <w:rPr>
                <w:sz w:val="20"/>
                <w:szCs w:val="20"/>
              </w:rPr>
              <w:t>-0.155**</w:t>
            </w:r>
            <w:r>
              <w:rPr>
                <w:sz w:val="20"/>
                <w:szCs w:val="20"/>
              </w:rPr>
              <w:t xml:space="preserve"> </w:t>
            </w:r>
            <w:r w:rsidRPr="007E672E">
              <w:rPr>
                <w:sz w:val="20"/>
                <w:szCs w:val="20"/>
              </w:rPr>
              <w:t>[0.050]</w:t>
            </w:r>
          </w:p>
          <w:p w:rsidR="00256730" w:rsidRPr="007E672E" w:rsidRDefault="00256730" w:rsidP="00047A83">
            <w:pPr>
              <w:jc w:val="center"/>
              <w:rPr>
                <w:sz w:val="20"/>
                <w:szCs w:val="20"/>
              </w:rPr>
            </w:pPr>
            <w:r>
              <w:rPr>
                <w:sz w:val="20"/>
                <w:szCs w:val="20"/>
              </w:rPr>
              <w:t>(-0.262</w:t>
            </w:r>
            <w:r w:rsidRPr="001607DC">
              <w:rPr>
                <w:sz w:val="20"/>
                <w:szCs w:val="20"/>
              </w:rPr>
              <w:t>, -0.036</w:t>
            </w:r>
            <w:r>
              <w:rPr>
                <w:sz w:val="20"/>
                <w:szCs w:val="20"/>
              </w:rPr>
              <w:t>)</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Lived in Russia</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3" w:type="dxa"/>
          </w:tcPr>
          <w:p w:rsidR="00256730" w:rsidRPr="007E672E" w:rsidRDefault="00256730" w:rsidP="00047A83">
            <w:pPr>
              <w:jc w:val="center"/>
              <w:rPr>
                <w:sz w:val="20"/>
                <w:szCs w:val="20"/>
              </w:rPr>
            </w:pPr>
            <w:r w:rsidRPr="007E672E">
              <w:rPr>
                <w:sz w:val="20"/>
                <w:szCs w:val="20"/>
              </w:rPr>
              <w:t>-</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Regular travel to Russia</w:t>
            </w:r>
          </w:p>
        </w:tc>
        <w:tc>
          <w:tcPr>
            <w:tcW w:w="1842" w:type="dxa"/>
          </w:tcPr>
          <w:p w:rsidR="00256730" w:rsidRDefault="00256730" w:rsidP="00047A83">
            <w:pPr>
              <w:jc w:val="center"/>
              <w:rPr>
                <w:sz w:val="20"/>
                <w:szCs w:val="20"/>
              </w:rPr>
            </w:pPr>
            <w:r w:rsidRPr="007E672E">
              <w:rPr>
                <w:sz w:val="20"/>
                <w:szCs w:val="20"/>
              </w:rPr>
              <w:t>-0.721**</w:t>
            </w:r>
            <w:r>
              <w:rPr>
                <w:sz w:val="20"/>
                <w:szCs w:val="20"/>
              </w:rPr>
              <w:t xml:space="preserve"> </w:t>
            </w:r>
            <w:r w:rsidRPr="007E672E">
              <w:rPr>
                <w:sz w:val="20"/>
                <w:szCs w:val="20"/>
              </w:rPr>
              <w:t>[0.172]</w:t>
            </w:r>
          </w:p>
          <w:p w:rsidR="00256730" w:rsidRPr="007E672E" w:rsidRDefault="00256730" w:rsidP="00047A83">
            <w:pPr>
              <w:jc w:val="center"/>
              <w:rPr>
                <w:sz w:val="20"/>
                <w:szCs w:val="20"/>
              </w:rPr>
            </w:pPr>
            <w:r>
              <w:rPr>
                <w:sz w:val="20"/>
                <w:szCs w:val="20"/>
              </w:rPr>
              <w:t>(-1.092, -0.408)</w:t>
            </w:r>
          </w:p>
        </w:tc>
        <w:tc>
          <w:tcPr>
            <w:tcW w:w="1842" w:type="dxa"/>
          </w:tcPr>
          <w:p w:rsidR="00256730" w:rsidRDefault="00256730" w:rsidP="00047A83">
            <w:pPr>
              <w:jc w:val="center"/>
              <w:rPr>
                <w:sz w:val="20"/>
                <w:szCs w:val="20"/>
              </w:rPr>
            </w:pPr>
            <w:r w:rsidRPr="007E672E">
              <w:rPr>
                <w:sz w:val="20"/>
                <w:szCs w:val="20"/>
              </w:rPr>
              <w:t>-0.740**</w:t>
            </w:r>
            <w:r>
              <w:rPr>
                <w:sz w:val="20"/>
                <w:szCs w:val="20"/>
              </w:rPr>
              <w:t xml:space="preserve"> </w:t>
            </w:r>
            <w:r w:rsidRPr="007E672E">
              <w:rPr>
                <w:sz w:val="20"/>
                <w:szCs w:val="20"/>
              </w:rPr>
              <w:t>[0.173]</w:t>
            </w:r>
          </w:p>
          <w:p w:rsidR="00256730" w:rsidRPr="007E672E" w:rsidRDefault="00256730" w:rsidP="00047A83">
            <w:pPr>
              <w:jc w:val="center"/>
              <w:rPr>
                <w:sz w:val="20"/>
                <w:szCs w:val="20"/>
              </w:rPr>
            </w:pPr>
            <w:r>
              <w:rPr>
                <w:sz w:val="20"/>
                <w:szCs w:val="20"/>
              </w:rPr>
              <w:t>(-1.130</w:t>
            </w:r>
            <w:r w:rsidRPr="008525D2">
              <w:rPr>
                <w:sz w:val="20"/>
                <w:szCs w:val="20"/>
              </w:rPr>
              <w:t>, -0.</w:t>
            </w:r>
            <w:r>
              <w:rPr>
                <w:sz w:val="20"/>
                <w:szCs w:val="20"/>
              </w:rPr>
              <w:t>35</w:t>
            </w:r>
            <w:r w:rsidRPr="008525D2">
              <w:rPr>
                <w:sz w:val="20"/>
                <w:szCs w:val="20"/>
              </w:rPr>
              <w:t>9</w:t>
            </w:r>
            <w:r>
              <w:rPr>
                <w:sz w:val="20"/>
                <w:szCs w:val="20"/>
              </w:rPr>
              <w:t>)</w:t>
            </w:r>
          </w:p>
        </w:tc>
        <w:tc>
          <w:tcPr>
            <w:tcW w:w="1842" w:type="dxa"/>
          </w:tcPr>
          <w:p w:rsidR="00256730" w:rsidRDefault="00256730" w:rsidP="00047A83">
            <w:pPr>
              <w:jc w:val="center"/>
              <w:rPr>
                <w:sz w:val="20"/>
                <w:szCs w:val="20"/>
              </w:rPr>
            </w:pPr>
            <w:r w:rsidRPr="007E672E">
              <w:rPr>
                <w:sz w:val="20"/>
                <w:szCs w:val="20"/>
              </w:rPr>
              <w:t>0.357*</w:t>
            </w:r>
            <w:r>
              <w:rPr>
                <w:sz w:val="20"/>
                <w:szCs w:val="20"/>
              </w:rPr>
              <w:t xml:space="preserve"> </w:t>
            </w:r>
            <w:r w:rsidRPr="007E672E">
              <w:rPr>
                <w:sz w:val="20"/>
                <w:szCs w:val="20"/>
              </w:rPr>
              <w:t>[0.025]</w:t>
            </w:r>
          </w:p>
          <w:p w:rsidR="00256730" w:rsidRPr="007E672E" w:rsidRDefault="00256730" w:rsidP="00047A83">
            <w:pPr>
              <w:jc w:val="center"/>
              <w:rPr>
                <w:sz w:val="20"/>
                <w:szCs w:val="20"/>
              </w:rPr>
            </w:pPr>
            <w:r>
              <w:rPr>
                <w:sz w:val="20"/>
                <w:szCs w:val="20"/>
              </w:rPr>
              <w:t>(0.034, 0.66</w:t>
            </w:r>
            <w:r w:rsidRPr="00365A19">
              <w:rPr>
                <w:sz w:val="20"/>
                <w:szCs w:val="20"/>
              </w:rPr>
              <w:t>6</w:t>
            </w:r>
            <w:r>
              <w:rPr>
                <w:sz w:val="20"/>
                <w:szCs w:val="20"/>
              </w:rPr>
              <w:t>)</w:t>
            </w:r>
          </w:p>
        </w:tc>
        <w:tc>
          <w:tcPr>
            <w:tcW w:w="1842" w:type="dxa"/>
          </w:tcPr>
          <w:p w:rsidR="00256730" w:rsidRDefault="00256730" w:rsidP="00047A83">
            <w:pPr>
              <w:jc w:val="center"/>
              <w:rPr>
                <w:sz w:val="20"/>
                <w:szCs w:val="20"/>
              </w:rPr>
            </w:pPr>
            <w:r w:rsidRPr="007E672E">
              <w:rPr>
                <w:sz w:val="20"/>
                <w:szCs w:val="20"/>
              </w:rPr>
              <w:t>0.353*</w:t>
            </w:r>
            <w:r>
              <w:rPr>
                <w:sz w:val="20"/>
                <w:szCs w:val="20"/>
              </w:rPr>
              <w:t xml:space="preserve"> </w:t>
            </w:r>
            <w:r w:rsidRPr="007E672E">
              <w:rPr>
                <w:sz w:val="20"/>
                <w:szCs w:val="20"/>
              </w:rPr>
              <w:t>[0.158]</w:t>
            </w:r>
          </w:p>
          <w:p w:rsidR="00256730" w:rsidRPr="007E672E" w:rsidRDefault="00256730" w:rsidP="00047A83">
            <w:pPr>
              <w:jc w:val="center"/>
              <w:rPr>
                <w:sz w:val="20"/>
                <w:szCs w:val="20"/>
              </w:rPr>
            </w:pPr>
            <w:r>
              <w:rPr>
                <w:sz w:val="20"/>
                <w:szCs w:val="20"/>
              </w:rPr>
              <w:t>(0.044, 0.67</w:t>
            </w:r>
            <w:r w:rsidRPr="00290A61">
              <w:rPr>
                <w:sz w:val="20"/>
                <w:szCs w:val="20"/>
              </w:rPr>
              <w:t>7</w:t>
            </w:r>
            <w:r>
              <w:rPr>
                <w:sz w:val="20"/>
                <w:szCs w:val="20"/>
              </w:rPr>
              <w:t>)</w:t>
            </w:r>
          </w:p>
        </w:tc>
        <w:tc>
          <w:tcPr>
            <w:tcW w:w="1842" w:type="dxa"/>
          </w:tcPr>
          <w:p w:rsidR="00256730" w:rsidRDefault="00256730" w:rsidP="00047A83">
            <w:pPr>
              <w:jc w:val="center"/>
              <w:rPr>
                <w:sz w:val="20"/>
                <w:szCs w:val="20"/>
              </w:rPr>
            </w:pPr>
            <w:r w:rsidRPr="00654BCE">
              <w:rPr>
                <w:sz w:val="20"/>
                <w:szCs w:val="20"/>
              </w:rPr>
              <w:t>-0.453</w:t>
            </w:r>
            <w:r>
              <w:rPr>
                <w:sz w:val="20"/>
                <w:szCs w:val="20"/>
              </w:rPr>
              <w:t>** [0.117]</w:t>
            </w:r>
          </w:p>
          <w:p w:rsidR="00256730" w:rsidRPr="007E672E" w:rsidRDefault="00256730" w:rsidP="00047A83">
            <w:pPr>
              <w:jc w:val="center"/>
              <w:rPr>
                <w:sz w:val="20"/>
                <w:szCs w:val="20"/>
              </w:rPr>
            </w:pPr>
            <w:r>
              <w:rPr>
                <w:sz w:val="20"/>
                <w:szCs w:val="20"/>
              </w:rPr>
              <w:t>(</w:t>
            </w:r>
            <w:r w:rsidRPr="00654BCE">
              <w:rPr>
                <w:sz w:val="20"/>
                <w:szCs w:val="20"/>
              </w:rPr>
              <w:t>-0.644</w:t>
            </w:r>
            <w:r>
              <w:rPr>
                <w:sz w:val="20"/>
                <w:szCs w:val="20"/>
              </w:rPr>
              <w:t>, -0.271)</w:t>
            </w:r>
          </w:p>
        </w:tc>
        <w:tc>
          <w:tcPr>
            <w:tcW w:w="1843" w:type="dxa"/>
          </w:tcPr>
          <w:p w:rsidR="00256730" w:rsidRDefault="00256730" w:rsidP="00047A83">
            <w:pPr>
              <w:jc w:val="center"/>
              <w:rPr>
                <w:sz w:val="20"/>
                <w:szCs w:val="20"/>
              </w:rPr>
            </w:pPr>
            <w:r w:rsidRPr="007E672E">
              <w:rPr>
                <w:sz w:val="20"/>
                <w:szCs w:val="20"/>
              </w:rPr>
              <w:t>-0.466**</w:t>
            </w:r>
            <w:r>
              <w:rPr>
                <w:sz w:val="20"/>
                <w:szCs w:val="20"/>
              </w:rPr>
              <w:t xml:space="preserve"> </w:t>
            </w:r>
            <w:r w:rsidRPr="007E672E">
              <w:rPr>
                <w:sz w:val="20"/>
                <w:szCs w:val="20"/>
              </w:rPr>
              <w:t>[0.117]</w:t>
            </w:r>
          </w:p>
          <w:p w:rsidR="00256730" w:rsidRPr="007E672E" w:rsidRDefault="00256730" w:rsidP="00047A83">
            <w:pPr>
              <w:jc w:val="center"/>
              <w:rPr>
                <w:sz w:val="20"/>
                <w:szCs w:val="20"/>
              </w:rPr>
            </w:pPr>
            <w:r>
              <w:rPr>
                <w:sz w:val="20"/>
                <w:szCs w:val="20"/>
              </w:rPr>
              <w:t>(-0.677, -0.275)</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 xml:space="preserve">Regular communication with </w:t>
            </w:r>
            <w:r>
              <w:rPr>
                <w:sz w:val="20"/>
                <w:szCs w:val="20"/>
              </w:rPr>
              <w:t xml:space="preserve">friends or </w:t>
            </w:r>
            <w:r w:rsidRPr="007E672E">
              <w:rPr>
                <w:sz w:val="20"/>
                <w:szCs w:val="20"/>
              </w:rPr>
              <w:t>relatives in West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-0.216**</w:t>
            </w:r>
            <w:r>
              <w:rPr>
                <w:sz w:val="20"/>
                <w:szCs w:val="20"/>
              </w:rPr>
              <w:t xml:space="preserve"> </w:t>
            </w:r>
            <w:r w:rsidRPr="007E672E">
              <w:rPr>
                <w:sz w:val="20"/>
                <w:szCs w:val="20"/>
              </w:rPr>
              <w:t>[0.086]</w:t>
            </w:r>
          </w:p>
          <w:p w:rsidR="00256730" w:rsidRPr="007E672E" w:rsidRDefault="00256730" w:rsidP="00047A83">
            <w:pPr>
              <w:jc w:val="center"/>
              <w:rPr>
                <w:sz w:val="20"/>
                <w:szCs w:val="20"/>
              </w:rPr>
            </w:pPr>
            <w:r>
              <w:rPr>
                <w:sz w:val="20"/>
                <w:szCs w:val="20"/>
              </w:rPr>
              <w:t>(-0.390, -0.033)</w:t>
            </w:r>
          </w:p>
        </w:tc>
        <w:tc>
          <w:tcPr>
            <w:tcW w:w="1842" w:type="dxa"/>
          </w:tcPr>
          <w:p w:rsidR="00256730" w:rsidRDefault="00256730" w:rsidP="00047A83">
            <w:pPr>
              <w:jc w:val="center"/>
              <w:rPr>
                <w:sz w:val="20"/>
                <w:szCs w:val="20"/>
              </w:rPr>
            </w:pPr>
            <w:r w:rsidRPr="007E672E">
              <w:rPr>
                <w:sz w:val="20"/>
                <w:szCs w:val="20"/>
              </w:rPr>
              <w:t>-0.227**</w:t>
            </w:r>
            <w:r>
              <w:rPr>
                <w:sz w:val="20"/>
                <w:szCs w:val="20"/>
              </w:rPr>
              <w:t xml:space="preserve"> </w:t>
            </w:r>
            <w:r w:rsidRPr="007E672E">
              <w:rPr>
                <w:sz w:val="20"/>
                <w:szCs w:val="20"/>
              </w:rPr>
              <w:t>[0.086]</w:t>
            </w:r>
          </w:p>
          <w:p w:rsidR="00256730" w:rsidRPr="007E672E" w:rsidRDefault="00256730" w:rsidP="00047A83">
            <w:pPr>
              <w:jc w:val="center"/>
              <w:rPr>
                <w:sz w:val="20"/>
                <w:szCs w:val="20"/>
              </w:rPr>
            </w:pPr>
            <w:r>
              <w:rPr>
                <w:sz w:val="20"/>
                <w:szCs w:val="20"/>
              </w:rPr>
              <w:t>(</w:t>
            </w:r>
            <w:r w:rsidRPr="00290A61">
              <w:rPr>
                <w:sz w:val="20"/>
                <w:szCs w:val="20"/>
              </w:rPr>
              <w:t>-0.411</w:t>
            </w:r>
            <w:r>
              <w:rPr>
                <w:sz w:val="20"/>
                <w:szCs w:val="20"/>
              </w:rPr>
              <w:t>, -0.068)</w:t>
            </w:r>
          </w:p>
        </w:tc>
        <w:tc>
          <w:tcPr>
            <w:tcW w:w="1842" w:type="dxa"/>
          </w:tcPr>
          <w:p w:rsidR="00256730" w:rsidRPr="007E672E" w:rsidRDefault="00256730" w:rsidP="00047A83">
            <w:pPr>
              <w:jc w:val="center"/>
              <w:rPr>
                <w:sz w:val="20"/>
                <w:szCs w:val="20"/>
              </w:rPr>
            </w:pPr>
            <w:r w:rsidRPr="007E672E">
              <w:rPr>
                <w:sz w:val="20"/>
                <w:szCs w:val="20"/>
              </w:rPr>
              <w:t>-</w:t>
            </w:r>
          </w:p>
        </w:tc>
        <w:tc>
          <w:tcPr>
            <w:tcW w:w="1843" w:type="dxa"/>
          </w:tcPr>
          <w:p w:rsidR="00256730" w:rsidRPr="007E672E" w:rsidRDefault="00256730" w:rsidP="00047A83">
            <w:pPr>
              <w:jc w:val="center"/>
              <w:rPr>
                <w:sz w:val="20"/>
                <w:szCs w:val="20"/>
              </w:rPr>
            </w:pPr>
            <w:r w:rsidRPr="007E672E">
              <w:rPr>
                <w:sz w:val="20"/>
                <w:szCs w:val="20"/>
              </w:rPr>
              <w:t>-</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Lived in West</w:t>
            </w:r>
          </w:p>
        </w:tc>
        <w:tc>
          <w:tcPr>
            <w:tcW w:w="1842" w:type="dxa"/>
          </w:tcPr>
          <w:p w:rsidR="00256730" w:rsidRDefault="00256730" w:rsidP="00047A83">
            <w:pPr>
              <w:jc w:val="center"/>
              <w:rPr>
                <w:sz w:val="20"/>
                <w:szCs w:val="20"/>
              </w:rPr>
            </w:pPr>
            <w:r w:rsidRPr="007E672E">
              <w:rPr>
                <w:sz w:val="20"/>
                <w:szCs w:val="20"/>
              </w:rPr>
              <w:t>0.399*</w:t>
            </w:r>
            <w:r>
              <w:rPr>
                <w:sz w:val="20"/>
                <w:szCs w:val="20"/>
              </w:rPr>
              <w:t xml:space="preserve"> </w:t>
            </w:r>
            <w:r w:rsidRPr="007E672E">
              <w:rPr>
                <w:sz w:val="20"/>
                <w:szCs w:val="20"/>
              </w:rPr>
              <w:t>[0.190]</w:t>
            </w:r>
          </w:p>
          <w:p w:rsidR="00256730" w:rsidRPr="007E672E" w:rsidRDefault="00256730" w:rsidP="00047A83">
            <w:pPr>
              <w:jc w:val="center"/>
              <w:rPr>
                <w:sz w:val="20"/>
                <w:szCs w:val="20"/>
              </w:rPr>
            </w:pPr>
            <w:r>
              <w:rPr>
                <w:sz w:val="20"/>
                <w:szCs w:val="20"/>
              </w:rPr>
              <w:t>(0.076,</w:t>
            </w:r>
            <w:r w:rsidRPr="00422AE6">
              <w:rPr>
                <w:sz w:val="20"/>
                <w:szCs w:val="20"/>
              </w:rPr>
              <w:t xml:space="preserve"> 0.716</w:t>
            </w:r>
            <w:r>
              <w:rPr>
                <w:sz w:val="20"/>
                <w:szCs w:val="20"/>
              </w:rPr>
              <w:t>)</w:t>
            </w:r>
          </w:p>
        </w:tc>
        <w:tc>
          <w:tcPr>
            <w:tcW w:w="1842" w:type="dxa"/>
          </w:tcPr>
          <w:p w:rsidR="00256730" w:rsidRDefault="00256730" w:rsidP="00047A83">
            <w:pPr>
              <w:jc w:val="center"/>
              <w:rPr>
                <w:sz w:val="20"/>
                <w:szCs w:val="20"/>
              </w:rPr>
            </w:pPr>
            <w:r w:rsidRPr="007E672E">
              <w:rPr>
                <w:sz w:val="20"/>
                <w:szCs w:val="20"/>
              </w:rPr>
              <w:t>0.343</w:t>
            </w:r>
            <w:r>
              <w:rPr>
                <w:sz w:val="20"/>
                <w:szCs w:val="20"/>
              </w:rPr>
              <w:t xml:space="preserve"> </w:t>
            </w:r>
            <w:r w:rsidRPr="007E672E">
              <w:rPr>
                <w:sz w:val="20"/>
                <w:szCs w:val="20"/>
              </w:rPr>
              <w:t>[0.189]</w:t>
            </w:r>
          </w:p>
          <w:p w:rsidR="00256730" w:rsidRPr="007E672E" w:rsidRDefault="00256730" w:rsidP="00047A83">
            <w:pPr>
              <w:jc w:val="center"/>
              <w:rPr>
                <w:sz w:val="20"/>
                <w:szCs w:val="20"/>
              </w:rPr>
            </w:pPr>
            <w:r>
              <w:rPr>
                <w:sz w:val="20"/>
                <w:szCs w:val="20"/>
              </w:rPr>
              <w:t>(0.030, 0.68</w:t>
            </w:r>
            <w:r w:rsidRPr="008525D2">
              <w:rPr>
                <w:sz w:val="20"/>
                <w:szCs w:val="20"/>
              </w:rPr>
              <w:t>5</w:t>
            </w:r>
            <w:r>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0.333**</w:t>
            </w:r>
            <w:r>
              <w:rPr>
                <w:sz w:val="20"/>
                <w:szCs w:val="20"/>
              </w:rPr>
              <w:t xml:space="preserve"> </w:t>
            </w:r>
            <w:r w:rsidRPr="007E672E">
              <w:rPr>
                <w:sz w:val="20"/>
                <w:szCs w:val="20"/>
              </w:rPr>
              <w:t>[0.127]</w:t>
            </w:r>
          </w:p>
          <w:p w:rsidR="00256730" w:rsidRPr="007E672E" w:rsidRDefault="00256730" w:rsidP="00047A83">
            <w:pPr>
              <w:jc w:val="center"/>
              <w:rPr>
                <w:sz w:val="20"/>
                <w:szCs w:val="20"/>
              </w:rPr>
            </w:pPr>
            <w:r>
              <w:rPr>
                <w:sz w:val="20"/>
                <w:szCs w:val="20"/>
              </w:rPr>
              <w:t xml:space="preserve">(0.026, </w:t>
            </w:r>
            <w:r w:rsidRPr="00654BCE">
              <w:rPr>
                <w:sz w:val="20"/>
                <w:szCs w:val="20"/>
              </w:rPr>
              <w:t>0.637</w:t>
            </w:r>
            <w:r>
              <w:rPr>
                <w:sz w:val="20"/>
                <w:szCs w:val="20"/>
              </w:rPr>
              <w:t>)</w:t>
            </w:r>
          </w:p>
        </w:tc>
        <w:tc>
          <w:tcPr>
            <w:tcW w:w="1843" w:type="dxa"/>
          </w:tcPr>
          <w:p w:rsidR="00256730" w:rsidRDefault="00256730" w:rsidP="00047A83">
            <w:pPr>
              <w:jc w:val="center"/>
              <w:rPr>
                <w:sz w:val="20"/>
                <w:szCs w:val="20"/>
              </w:rPr>
            </w:pPr>
            <w:r w:rsidRPr="007E672E">
              <w:rPr>
                <w:sz w:val="20"/>
                <w:szCs w:val="20"/>
              </w:rPr>
              <w:t>0.301*</w:t>
            </w:r>
            <w:r>
              <w:rPr>
                <w:sz w:val="20"/>
                <w:szCs w:val="20"/>
              </w:rPr>
              <w:t xml:space="preserve"> </w:t>
            </w:r>
            <w:r w:rsidRPr="007E672E">
              <w:rPr>
                <w:sz w:val="20"/>
                <w:szCs w:val="20"/>
              </w:rPr>
              <w:t>[0.127]</w:t>
            </w:r>
          </w:p>
          <w:p w:rsidR="00256730" w:rsidRPr="007E672E" w:rsidRDefault="00256730" w:rsidP="00047A83">
            <w:pPr>
              <w:jc w:val="center"/>
              <w:rPr>
                <w:sz w:val="20"/>
                <w:szCs w:val="20"/>
              </w:rPr>
            </w:pPr>
            <w:r w:rsidRPr="00F00AD6">
              <w:rPr>
                <w:sz w:val="20"/>
                <w:szCs w:val="20"/>
              </w:rPr>
              <w:t>(-0.005, 0.580)</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Regular travel to West</w:t>
            </w:r>
          </w:p>
        </w:tc>
        <w:tc>
          <w:tcPr>
            <w:tcW w:w="1842" w:type="dxa"/>
          </w:tcPr>
          <w:p w:rsidR="00256730" w:rsidRDefault="00256730" w:rsidP="00047A83">
            <w:pPr>
              <w:jc w:val="center"/>
              <w:rPr>
                <w:sz w:val="20"/>
                <w:szCs w:val="20"/>
              </w:rPr>
            </w:pPr>
            <w:r w:rsidRPr="007E672E">
              <w:rPr>
                <w:sz w:val="20"/>
                <w:szCs w:val="20"/>
              </w:rPr>
              <w:t>0.514*</w:t>
            </w:r>
            <w:r>
              <w:rPr>
                <w:sz w:val="20"/>
                <w:szCs w:val="20"/>
              </w:rPr>
              <w:t xml:space="preserve"> </w:t>
            </w:r>
            <w:r w:rsidRPr="007E672E">
              <w:rPr>
                <w:sz w:val="20"/>
                <w:szCs w:val="20"/>
              </w:rPr>
              <w:t>[0.207]</w:t>
            </w:r>
          </w:p>
          <w:p w:rsidR="00256730" w:rsidRPr="007E672E" w:rsidRDefault="00256730" w:rsidP="00047A83">
            <w:pPr>
              <w:jc w:val="center"/>
              <w:rPr>
                <w:sz w:val="20"/>
                <w:szCs w:val="20"/>
              </w:rPr>
            </w:pPr>
            <w:r>
              <w:rPr>
                <w:sz w:val="20"/>
                <w:szCs w:val="20"/>
              </w:rPr>
              <w:t>(0.059, 0.997)</w:t>
            </w:r>
          </w:p>
        </w:tc>
        <w:tc>
          <w:tcPr>
            <w:tcW w:w="1842" w:type="dxa"/>
          </w:tcPr>
          <w:p w:rsidR="00256730" w:rsidRDefault="00256730" w:rsidP="00047A83">
            <w:pPr>
              <w:jc w:val="center"/>
              <w:rPr>
                <w:sz w:val="20"/>
                <w:szCs w:val="20"/>
              </w:rPr>
            </w:pPr>
            <w:r w:rsidRPr="007E672E">
              <w:rPr>
                <w:sz w:val="20"/>
                <w:szCs w:val="20"/>
              </w:rPr>
              <w:t>0.529*</w:t>
            </w:r>
            <w:r>
              <w:rPr>
                <w:sz w:val="20"/>
                <w:szCs w:val="20"/>
              </w:rPr>
              <w:t xml:space="preserve"> </w:t>
            </w:r>
            <w:r w:rsidRPr="007E672E">
              <w:rPr>
                <w:sz w:val="20"/>
                <w:szCs w:val="20"/>
              </w:rPr>
              <w:t>[0.208]</w:t>
            </w:r>
          </w:p>
          <w:p w:rsidR="00256730" w:rsidRPr="007E672E" w:rsidRDefault="00256730" w:rsidP="00047A83">
            <w:pPr>
              <w:jc w:val="center"/>
              <w:rPr>
                <w:sz w:val="20"/>
                <w:szCs w:val="20"/>
              </w:rPr>
            </w:pPr>
            <w:r>
              <w:rPr>
                <w:sz w:val="20"/>
                <w:szCs w:val="20"/>
              </w:rPr>
              <w:t>(0.072, 0.913)</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3" w:type="dxa"/>
          </w:tcPr>
          <w:p w:rsidR="00256730" w:rsidRPr="007E672E" w:rsidRDefault="00256730" w:rsidP="00047A83">
            <w:pPr>
              <w:jc w:val="center"/>
              <w:rPr>
                <w:sz w:val="20"/>
                <w:szCs w:val="20"/>
              </w:rPr>
            </w:pPr>
            <w:r w:rsidRPr="007E672E">
              <w:rPr>
                <w:sz w:val="20"/>
                <w:szCs w:val="20"/>
              </w:rPr>
              <w:t>-</w:t>
            </w:r>
          </w:p>
        </w:tc>
      </w:tr>
      <w:tr w:rsidR="00256730" w:rsidRPr="007E672E" w:rsidTr="00047A83">
        <w:trPr>
          <w:cantSplit/>
        </w:trPr>
        <w:tc>
          <w:tcPr>
            <w:tcW w:w="3075" w:type="dxa"/>
          </w:tcPr>
          <w:p w:rsidR="00256730" w:rsidRPr="007E672E" w:rsidRDefault="00256730" w:rsidP="00047A83">
            <w:pPr>
              <w:rPr>
                <w:sz w:val="20"/>
                <w:szCs w:val="20"/>
              </w:rPr>
            </w:pPr>
            <w:r>
              <w:rPr>
                <w:sz w:val="20"/>
                <w:szCs w:val="20"/>
              </w:rPr>
              <w:lastRenderedPageBreak/>
              <w:t>Religious</w:t>
            </w:r>
            <w:r w:rsidRPr="007E672E">
              <w:rPr>
                <w:sz w:val="20"/>
                <w:szCs w:val="20"/>
              </w:rPr>
              <w:t xml:space="preserve"> attendance (ref: none)</w:t>
            </w:r>
          </w:p>
        </w:tc>
        <w:tc>
          <w:tcPr>
            <w:tcW w:w="11053" w:type="dxa"/>
            <w:gridSpan w:val="6"/>
          </w:tcPr>
          <w:p w:rsidR="00256730" w:rsidRPr="007E672E" w:rsidRDefault="00256730" w:rsidP="00047A83">
            <w:pPr>
              <w:jc w:val="center"/>
              <w:rPr>
                <w:sz w:val="20"/>
                <w:szCs w:val="20"/>
              </w:rPr>
            </w:pPr>
          </w:p>
        </w:tc>
      </w:tr>
      <w:tr w:rsidR="00256730" w:rsidRPr="007E672E" w:rsidTr="00047A83">
        <w:trPr>
          <w:cantSplit/>
        </w:trPr>
        <w:tc>
          <w:tcPr>
            <w:tcW w:w="3075" w:type="dxa"/>
          </w:tcPr>
          <w:p w:rsidR="00256730" w:rsidRPr="007E672E" w:rsidRDefault="00256730" w:rsidP="00047A83">
            <w:pPr>
              <w:jc w:val="right"/>
              <w:rPr>
                <w:sz w:val="20"/>
                <w:szCs w:val="20"/>
              </w:rPr>
            </w:pPr>
            <w:r w:rsidRPr="007E672E">
              <w:rPr>
                <w:sz w:val="20"/>
                <w:szCs w:val="20"/>
              </w:rPr>
              <w:t>ROCMP</w:t>
            </w:r>
          </w:p>
        </w:tc>
        <w:tc>
          <w:tcPr>
            <w:tcW w:w="1842" w:type="dxa"/>
          </w:tcPr>
          <w:p w:rsidR="00256730" w:rsidRDefault="00256730" w:rsidP="00047A83">
            <w:pPr>
              <w:jc w:val="center"/>
              <w:rPr>
                <w:sz w:val="20"/>
                <w:szCs w:val="20"/>
              </w:rPr>
            </w:pPr>
            <w:r w:rsidRPr="007E672E">
              <w:rPr>
                <w:sz w:val="20"/>
                <w:szCs w:val="20"/>
              </w:rPr>
              <w:t>-0.271**</w:t>
            </w:r>
            <w:r>
              <w:rPr>
                <w:sz w:val="20"/>
                <w:szCs w:val="20"/>
              </w:rPr>
              <w:t xml:space="preserve"> </w:t>
            </w:r>
            <w:r w:rsidRPr="007E672E">
              <w:rPr>
                <w:sz w:val="20"/>
                <w:szCs w:val="20"/>
              </w:rPr>
              <w:t>[0.077]</w:t>
            </w:r>
          </w:p>
          <w:p w:rsidR="00256730" w:rsidRPr="007E672E" w:rsidRDefault="00256730" w:rsidP="00047A83">
            <w:pPr>
              <w:jc w:val="center"/>
              <w:rPr>
                <w:sz w:val="20"/>
                <w:szCs w:val="20"/>
              </w:rPr>
            </w:pPr>
            <w:r>
              <w:rPr>
                <w:sz w:val="20"/>
                <w:szCs w:val="20"/>
              </w:rPr>
              <w:t>(-0.420, -0.128)</w:t>
            </w:r>
          </w:p>
        </w:tc>
        <w:tc>
          <w:tcPr>
            <w:tcW w:w="1842" w:type="dxa"/>
          </w:tcPr>
          <w:p w:rsidR="00256730" w:rsidRDefault="00256730" w:rsidP="00047A83">
            <w:pPr>
              <w:jc w:val="center"/>
              <w:rPr>
                <w:sz w:val="20"/>
                <w:szCs w:val="20"/>
              </w:rPr>
            </w:pPr>
            <w:r w:rsidRPr="007E672E">
              <w:rPr>
                <w:sz w:val="20"/>
                <w:szCs w:val="20"/>
              </w:rPr>
              <w:t>-0.276**</w:t>
            </w:r>
            <w:r>
              <w:rPr>
                <w:sz w:val="20"/>
                <w:szCs w:val="20"/>
              </w:rPr>
              <w:t xml:space="preserve"> </w:t>
            </w:r>
            <w:r w:rsidRPr="007E672E">
              <w:rPr>
                <w:sz w:val="20"/>
                <w:szCs w:val="20"/>
              </w:rPr>
              <w:t>[0.077]</w:t>
            </w:r>
          </w:p>
          <w:p w:rsidR="00256730" w:rsidRPr="007E672E" w:rsidRDefault="00256730" w:rsidP="00047A83">
            <w:pPr>
              <w:jc w:val="center"/>
              <w:rPr>
                <w:sz w:val="20"/>
                <w:szCs w:val="20"/>
              </w:rPr>
            </w:pPr>
            <w:r>
              <w:rPr>
                <w:sz w:val="20"/>
                <w:szCs w:val="20"/>
              </w:rPr>
              <w:t>(-0.435, -0.108)</w:t>
            </w:r>
          </w:p>
        </w:tc>
        <w:tc>
          <w:tcPr>
            <w:tcW w:w="1842" w:type="dxa"/>
          </w:tcPr>
          <w:p w:rsidR="00256730" w:rsidRDefault="00256730" w:rsidP="00047A83">
            <w:pPr>
              <w:jc w:val="center"/>
              <w:rPr>
                <w:sz w:val="20"/>
                <w:szCs w:val="20"/>
              </w:rPr>
            </w:pPr>
            <w:r w:rsidRPr="007E672E">
              <w:rPr>
                <w:sz w:val="20"/>
                <w:szCs w:val="20"/>
              </w:rPr>
              <w:t>0.156*</w:t>
            </w:r>
            <w:r>
              <w:rPr>
                <w:sz w:val="20"/>
                <w:szCs w:val="20"/>
              </w:rPr>
              <w:t xml:space="preserve"> </w:t>
            </w:r>
            <w:r w:rsidRPr="007E672E">
              <w:rPr>
                <w:sz w:val="20"/>
                <w:szCs w:val="20"/>
              </w:rPr>
              <w:t>[0.076]</w:t>
            </w:r>
          </w:p>
          <w:p w:rsidR="00256730" w:rsidRPr="007E672E" w:rsidRDefault="00256730" w:rsidP="00047A83">
            <w:pPr>
              <w:jc w:val="center"/>
              <w:rPr>
                <w:sz w:val="20"/>
                <w:szCs w:val="20"/>
              </w:rPr>
            </w:pPr>
            <w:r>
              <w:rPr>
                <w:sz w:val="20"/>
                <w:szCs w:val="20"/>
              </w:rPr>
              <w:t>(0.019, 0.295)</w:t>
            </w:r>
          </w:p>
        </w:tc>
        <w:tc>
          <w:tcPr>
            <w:tcW w:w="1842" w:type="dxa"/>
          </w:tcPr>
          <w:p w:rsidR="00256730" w:rsidRDefault="00256730" w:rsidP="00047A83">
            <w:pPr>
              <w:jc w:val="center"/>
              <w:rPr>
                <w:sz w:val="20"/>
                <w:szCs w:val="20"/>
              </w:rPr>
            </w:pPr>
            <w:r w:rsidRPr="007E672E">
              <w:rPr>
                <w:sz w:val="20"/>
                <w:szCs w:val="20"/>
              </w:rPr>
              <w:t>0.153*</w:t>
            </w:r>
            <w:r>
              <w:rPr>
                <w:sz w:val="20"/>
                <w:szCs w:val="20"/>
              </w:rPr>
              <w:t xml:space="preserve"> </w:t>
            </w:r>
            <w:r w:rsidRPr="007E672E">
              <w:rPr>
                <w:sz w:val="20"/>
                <w:szCs w:val="20"/>
              </w:rPr>
              <w:t>[0.076]</w:t>
            </w:r>
          </w:p>
          <w:p w:rsidR="00256730" w:rsidRPr="007E672E" w:rsidRDefault="00256730" w:rsidP="00047A83">
            <w:pPr>
              <w:jc w:val="center"/>
              <w:rPr>
                <w:sz w:val="20"/>
                <w:szCs w:val="20"/>
              </w:rPr>
            </w:pPr>
            <w:r>
              <w:rPr>
                <w:sz w:val="20"/>
                <w:szCs w:val="20"/>
              </w:rPr>
              <w:t>(0.008, 0.286)</w:t>
            </w:r>
          </w:p>
        </w:tc>
        <w:tc>
          <w:tcPr>
            <w:tcW w:w="1842" w:type="dxa"/>
          </w:tcPr>
          <w:p w:rsidR="00256730" w:rsidRPr="007E672E" w:rsidRDefault="00256730" w:rsidP="00047A83">
            <w:pPr>
              <w:jc w:val="center"/>
              <w:rPr>
                <w:sz w:val="20"/>
                <w:szCs w:val="20"/>
              </w:rPr>
            </w:pPr>
            <w:r w:rsidRPr="007E672E">
              <w:rPr>
                <w:sz w:val="20"/>
                <w:szCs w:val="20"/>
              </w:rPr>
              <w:t>-</w:t>
            </w:r>
          </w:p>
        </w:tc>
        <w:tc>
          <w:tcPr>
            <w:tcW w:w="1843" w:type="dxa"/>
          </w:tcPr>
          <w:p w:rsidR="00256730" w:rsidRPr="007E672E" w:rsidRDefault="00256730" w:rsidP="00047A83">
            <w:pPr>
              <w:jc w:val="center"/>
              <w:rPr>
                <w:sz w:val="20"/>
                <w:szCs w:val="20"/>
              </w:rPr>
            </w:pPr>
            <w:r w:rsidRPr="007E672E">
              <w:rPr>
                <w:sz w:val="20"/>
                <w:szCs w:val="20"/>
              </w:rPr>
              <w:t>-</w:t>
            </w:r>
          </w:p>
        </w:tc>
      </w:tr>
      <w:tr w:rsidR="00256730" w:rsidRPr="007E672E" w:rsidTr="00047A83">
        <w:trPr>
          <w:cantSplit/>
        </w:trPr>
        <w:tc>
          <w:tcPr>
            <w:tcW w:w="3075" w:type="dxa"/>
          </w:tcPr>
          <w:p w:rsidR="00256730" w:rsidRPr="007E672E" w:rsidRDefault="00256730" w:rsidP="00047A83">
            <w:pPr>
              <w:jc w:val="right"/>
              <w:rPr>
                <w:sz w:val="20"/>
                <w:szCs w:val="20"/>
              </w:rPr>
            </w:pPr>
            <w:r w:rsidRPr="007E672E">
              <w:rPr>
                <w:sz w:val="20"/>
                <w:szCs w:val="20"/>
              </w:rPr>
              <w:t>Other</w:t>
            </w:r>
          </w:p>
        </w:tc>
        <w:tc>
          <w:tcPr>
            <w:tcW w:w="1842" w:type="dxa"/>
          </w:tcPr>
          <w:p w:rsidR="00256730" w:rsidRDefault="00256730" w:rsidP="00047A83">
            <w:pPr>
              <w:jc w:val="center"/>
              <w:rPr>
                <w:sz w:val="20"/>
                <w:szCs w:val="20"/>
              </w:rPr>
            </w:pPr>
            <w:r w:rsidRPr="007E672E">
              <w:rPr>
                <w:sz w:val="20"/>
                <w:szCs w:val="20"/>
              </w:rPr>
              <w:t>-0.002</w:t>
            </w:r>
            <w:r>
              <w:rPr>
                <w:sz w:val="20"/>
                <w:szCs w:val="20"/>
              </w:rPr>
              <w:t xml:space="preserve"> </w:t>
            </w:r>
            <w:r w:rsidRPr="007E672E">
              <w:rPr>
                <w:sz w:val="20"/>
                <w:szCs w:val="20"/>
              </w:rPr>
              <w:t>[0.097]</w:t>
            </w:r>
          </w:p>
          <w:p w:rsidR="00256730" w:rsidRPr="007E672E" w:rsidRDefault="00256730" w:rsidP="00047A83">
            <w:pPr>
              <w:jc w:val="center"/>
              <w:rPr>
                <w:sz w:val="20"/>
                <w:szCs w:val="20"/>
              </w:rPr>
            </w:pPr>
            <w:r>
              <w:rPr>
                <w:sz w:val="20"/>
                <w:szCs w:val="20"/>
              </w:rPr>
              <w:t>(-0.191, 0.198)</w:t>
            </w:r>
          </w:p>
        </w:tc>
        <w:tc>
          <w:tcPr>
            <w:tcW w:w="1842" w:type="dxa"/>
          </w:tcPr>
          <w:p w:rsidR="00256730" w:rsidRDefault="00256730" w:rsidP="00047A83">
            <w:pPr>
              <w:jc w:val="center"/>
              <w:rPr>
                <w:sz w:val="20"/>
                <w:szCs w:val="20"/>
              </w:rPr>
            </w:pPr>
            <w:r w:rsidRPr="007E672E">
              <w:rPr>
                <w:sz w:val="20"/>
                <w:szCs w:val="20"/>
              </w:rPr>
              <w:t>-0.008</w:t>
            </w:r>
            <w:r>
              <w:rPr>
                <w:sz w:val="20"/>
                <w:szCs w:val="20"/>
              </w:rPr>
              <w:t xml:space="preserve"> </w:t>
            </w:r>
            <w:r w:rsidRPr="007E672E">
              <w:rPr>
                <w:sz w:val="20"/>
                <w:szCs w:val="20"/>
              </w:rPr>
              <w:t>[0.097]</w:t>
            </w:r>
          </w:p>
          <w:p w:rsidR="00256730" w:rsidRPr="007E672E" w:rsidRDefault="00256730" w:rsidP="00047A83">
            <w:pPr>
              <w:jc w:val="center"/>
              <w:rPr>
                <w:sz w:val="20"/>
                <w:szCs w:val="20"/>
              </w:rPr>
            </w:pPr>
            <w:r>
              <w:rPr>
                <w:sz w:val="20"/>
                <w:szCs w:val="20"/>
              </w:rPr>
              <w:t>(-0.185, 0.177)</w:t>
            </w:r>
          </w:p>
        </w:tc>
        <w:tc>
          <w:tcPr>
            <w:tcW w:w="1842" w:type="dxa"/>
          </w:tcPr>
          <w:p w:rsidR="00256730" w:rsidRDefault="00256730" w:rsidP="00047A83">
            <w:pPr>
              <w:jc w:val="center"/>
              <w:rPr>
                <w:sz w:val="20"/>
                <w:szCs w:val="20"/>
              </w:rPr>
            </w:pPr>
            <w:r w:rsidRPr="007E672E">
              <w:rPr>
                <w:sz w:val="20"/>
                <w:szCs w:val="20"/>
              </w:rPr>
              <w:t>-0.161</w:t>
            </w:r>
            <w:r>
              <w:rPr>
                <w:sz w:val="20"/>
                <w:szCs w:val="20"/>
              </w:rPr>
              <w:t xml:space="preserve"> </w:t>
            </w:r>
            <w:r w:rsidRPr="007E672E">
              <w:rPr>
                <w:sz w:val="20"/>
                <w:szCs w:val="20"/>
              </w:rPr>
              <w:t>[0.096]</w:t>
            </w:r>
          </w:p>
          <w:p w:rsidR="00256730" w:rsidRPr="007E672E" w:rsidRDefault="00256730" w:rsidP="00047A83">
            <w:pPr>
              <w:jc w:val="center"/>
              <w:rPr>
                <w:sz w:val="20"/>
                <w:szCs w:val="20"/>
              </w:rPr>
            </w:pPr>
            <w:r>
              <w:rPr>
                <w:sz w:val="20"/>
                <w:szCs w:val="20"/>
              </w:rPr>
              <w:t>(-0.347, 0.028)</w:t>
            </w:r>
          </w:p>
        </w:tc>
        <w:tc>
          <w:tcPr>
            <w:tcW w:w="1842" w:type="dxa"/>
          </w:tcPr>
          <w:p w:rsidR="00256730" w:rsidRDefault="00256730" w:rsidP="00047A83">
            <w:pPr>
              <w:jc w:val="center"/>
              <w:rPr>
                <w:sz w:val="20"/>
                <w:szCs w:val="20"/>
              </w:rPr>
            </w:pPr>
            <w:r w:rsidRPr="007E672E">
              <w:rPr>
                <w:sz w:val="20"/>
                <w:szCs w:val="20"/>
              </w:rPr>
              <w:t>-0.162</w:t>
            </w:r>
            <w:r>
              <w:rPr>
                <w:sz w:val="20"/>
                <w:szCs w:val="20"/>
              </w:rPr>
              <w:t xml:space="preserve"> </w:t>
            </w:r>
            <w:r w:rsidRPr="007E672E">
              <w:rPr>
                <w:sz w:val="20"/>
                <w:szCs w:val="20"/>
              </w:rPr>
              <w:t>[0.096]</w:t>
            </w:r>
          </w:p>
          <w:p w:rsidR="00256730" w:rsidRPr="007E672E" w:rsidRDefault="00256730" w:rsidP="00047A83">
            <w:pPr>
              <w:jc w:val="center"/>
              <w:rPr>
                <w:sz w:val="20"/>
                <w:szCs w:val="20"/>
              </w:rPr>
            </w:pPr>
            <w:r>
              <w:rPr>
                <w:sz w:val="20"/>
                <w:szCs w:val="20"/>
              </w:rPr>
              <w:t>(-0.338, 0.012)</w:t>
            </w:r>
          </w:p>
        </w:tc>
        <w:tc>
          <w:tcPr>
            <w:tcW w:w="1842" w:type="dxa"/>
          </w:tcPr>
          <w:p w:rsidR="00256730" w:rsidRPr="007E672E" w:rsidRDefault="00256730" w:rsidP="00047A83">
            <w:pPr>
              <w:jc w:val="center"/>
              <w:rPr>
                <w:sz w:val="20"/>
                <w:szCs w:val="20"/>
              </w:rPr>
            </w:pPr>
            <w:r w:rsidRPr="007E672E">
              <w:rPr>
                <w:sz w:val="20"/>
                <w:szCs w:val="20"/>
              </w:rPr>
              <w:t>-</w:t>
            </w:r>
          </w:p>
        </w:tc>
        <w:tc>
          <w:tcPr>
            <w:tcW w:w="1843" w:type="dxa"/>
          </w:tcPr>
          <w:p w:rsidR="00256730" w:rsidRPr="007E672E" w:rsidRDefault="00256730" w:rsidP="00047A83">
            <w:pPr>
              <w:jc w:val="center"/>
              <w:rPr>
                <w:sz w:val="20"/>
                <w:szCs w:val="20"/>
              </w:rPr>
            </w:pPr>
            <w:r w:rsidRPr="007E672E">
              <w:rPr>
                <w:sz w:val="20"/>
                <w:szCs w:val="20"/>
              </w:rPr>
              <w:t>-</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Prefers TV in Russian language</w:t>
            </w:r>
          </w:p>
        </w:tc>
        <w:tc>
          <w:tcPr>
            <w:tcW w:w="1842" w:type="dxa"/>
          </w:tcPr>
          <w:p w:rsidR="00256730" w:rsidRDefault="00256730" w:rsidP="00047A83">
            <w:pPr>
              <w:jc w:val="center"/>
              <w:rPr>
                <w:sz w:val="20"/>
                <w:szCs w:val="20"/>
              </w:rPr>
            </w:pPr>
            <w:r w:rsidRPr="007E672E">
              <w:rPr>
                <w:sz w:val="20"/>
                <w:szCs w:val="20"/>
              </w:rPr>
              <w:t>-0.409**</w:t>
            </w:r>
            <w:r>
              <w:rPr>
                <w:sz w:val="20"/>
                <w:szCs w:val="20"/>
              </w:rPr>
              <w:t xml:space="preserve"> </w:t>
            </w:r>
            <w:r w:rsidRPr="007E672E">
              <w:rPr>
                <w:sz w:val="20"/>
                <w:szCs w:val="20"/>
              </w:rPr>
              <w:t>[0.063]</w:t>
            </w:r>
          </w:p>
          <w:p w:rsidR="00256730" w:rsidRPr="007E672E" w:rsidRDefault="00256730" w:rsidP="00047A83">
            <w:pPr>
              <w:jc w:val="center"/>
              <w:rPr>
                <w:sz w:val="20"/>
                <w:szCs w:val="20"/>
              </w:rPr>
            </w:pPr>
            <w:r w:rsidRPr="005B41F6">
              <w:rPr>
                <w:sz w:val="20"/>
                <w:szCs w:val="20"/>
              </w:rPr>
              <w:t>(-0.538, -0.282</w:t>
            </w:r>
            <w:r>
              <w:rPr>
                <w:sz w:val="20"/>
                <w:szCs w:val="20"/>
              </w:rPr>
              <w:t>)</w:t>
            </w:r>
          </w:p>
        </w:tc>
        <w:tc>
          <w:tcPr>
            <w:tcW w:w="1842" w:type="dxa"/>
          </w:tcPr>
          <w:p w:rsidR="00256730" w:rsidRDefault="00256730" w:rsidP="00047A83">
            <w:pPr>
              <w:jc w:val="center"/>
              <w:rPr>
                <w:sz w:val="20"/>
                <w:szCs w:val="20"/>
              </w:rPr>
            </w:pPr>
            <w:r w:rsidRPr="007E672E">
              <w:rPr>
                <w:sz w:val="20"/>
                <w:szCs w:val="20"/>
              </w:rPr>
              <w:t>-0.409**</w:t>
            </w:r>
            <w:r>
              <w:rPr>
                <w:sz w:val="20"/>
                <w:szCs w:val="20"/>
              </w:rPr>
              <w:t xml:space="preserve"> </w:t>
            </w:r>
            <w:r w:rsidRPr="007E672E">
              <w:rPr>
                <w:sz w:val="20"/>
                <w:szCs w:val="20"/>
              </w:rPr>
              <w:t>[0.063]</w:t>
            </w:r>
          </w:p>
          <w:p w:rsidR="00256730" w:rsidRPr="007E672E" w:rsidRDefault="00256730" w:rsidP="00047A83">
            <w:pPr>
              <w:jc w:val="center"/>
              <w:rPr>
                <w:sz w:val="20"/>
                <w:szCs w:val="20"/>
              </w:rPr>
            </w:pPr>
            <w:r>
              <w:rPr>
                <w:sz w:val="20"/>
                <w:szCs w:val="20"/>
              </w:rPr>
              <w:t>(</w:t>
            </w:r>
            <w:r w:rsidRPr="006A1681">
              <w:rPr>
                <w:sz w:val="20"/>
                <w:szCs w:val="20"/>
              </w:rPr>
              <w:t>-0.544</w:t>
            </w:r>
            <w:r>
              <w:rPr>
                <w:sz w:val="20"/>
                <w:szCs w:val="20"/>
              </w:rPr>
              <w:t>, -0.283)</w:t>
            </w:r>
          </w:p>
        </w:tc>
        <w:tc>
          <w:tcPr>
            <w:tcW w:w="1842" w:type="dxa"/>
          </w:tcPr>
          <w:p w:rsidR="00256730" w:rsidRDefault="00256730" w:rsidP="00047A83">
            <w:pPr>
              <w:jc w:val="center"/>
              <w:rPr>
                <w:sz w:val="20"/>
                <w:szCs w:val="20"/>
              </w:rPr>
            </w:pPr>
            <w:r w:rsidRPr="007E672E">
              <w:rPr>
                <w:sz w:val="20"/>
                <w:szCs w:val="20"/>
              </w:rPr>
              <w:t>0.340**</w:t>
            </w:r>
            <w:r>
              <w:rPr>
                <w:sz w:val="20"/>
                <w:szCs w:val="20"/>
              </w:rPr>
              <w:t xml:space="preserve"> </w:t>
            </w:r>
            <w:r w:rsidRPr="007E672E">
              <w:rPr>
                <w:sz w:val="20"/>
                <w:szCs w:val="20"/>
              </w:rPr>
              <w:t>[0.063]</w:t>
            </w:r>
          </w:p>
          <w:p w:rsidR="00256730" w:rsidRPr="007E672E" w:rsidRDefault="00256730" w:rsidP="00047A83">
            <w:pPr>
              <w:jc w:val="center"/>
              <w:rPr>
                <w:sz w:val="20"/>
                <w:szCs w:val="20"/>
              </w:rPr>
            </w:pPr>
            <w:r>
              <w:rPr>
                <w:sz w:val="20"/>
                <w:szCs w:val="20"/>
              </w:rPr>
              <w:t xml:space="preserve">(0.221, </w:t>
            </w:r>
            <w:r w:rsidRPr="00B1308F">
              <w:rPr>
                <w:sz w:val="20"/>
                <w:szCs w:val="20"/>
              </w:rPr>
              <w:t>0.464</w:t>
            </w:r>
            <w:r>
              <w:rPr>
                <w:sz w:val="20"/>
                <w:szCs w:val="20"/>
              </w:rPr>
              <w:t>)</w:t>
            </w:r>
          </w:p>
        </w:tc>
        <w:tc>
          <w:tcPr>
            <w:tcW w:w="1842" w:type="dxa"/>
          </w:tcPr>
          <w:p w:rsidR="00256730" w:rsidRDefault="00256730" w:rsidP="00047A83">
            <w:pPr>
              <w:jc w:val="center"/>
              <w:rPr>
                <w:sz w:val="20"/>
                <w:szCs w:val="20"/>
              </w:rPr>
            </w:pPr>
            <w:r w:rsidRPr="007E672E">
              <w:rPr>
                <w:sz w:val="20"/>
                <w:szCs w:val="20"/>
              </w:rPr>
              <w:t>0.340**</w:t>
            </w:r>
            <w:r>
              <w:rPr>
                <w:sz w:val="20"/>
                <w:szCs w:val="20"/>
              </w:rPr>
              <w:t xml:space="preserve"> </w:t>
            </w:r>
            <w:r w:rsidRPr="007E672E">
              <w:rPr>
                <w:sz w:val="20"/>
                <w:szCs w:val="20"/>
              </w:rPr>
              <w:t>[0.062]</w:t>
            </w:r>
          </w:p>
          <w:p w:rsidR="00256730" w:rsidRPr="007E672E" w:rsidRDefault="00256730" w:rsidP="00047A83">
            <w:pPr>
              <w:jc w:val="center"/>
              <w:rPr>
                <w:sz w:val="20"/>
                <w:szCs w:val="20"/>
              </w:rPr>
            </w:pPr>
            <w:r>
              <w:rPr>
                <w:sz w:val="20"/>
                <w:szCs w:val="20"/>
              </w:rPr>
              <w:t>(0.210, 0.467)</w:t>
            </w:r>
          </w:p>
        </w:tc>
        <w:tc>
          <w:tcPr>
            <w:tcW w:w="1842" w:type="dxa"/>
          </w:tcPr>
          <w:p w:rsidR="00256730" w:rsidRDefault="00256730" w:rsidP="00047A83">
            <w:pPr>
              <w:jc w:val="center"/>
              <w:rPr>
                <w:sz w:val="20"/>
                <w:szCs w:val="20"/>
              </w:rPr>
            </w:pPr>
            <w:r w:rsidRPr="007E672E">
              <w:rPr>
                <w:sz w:val="20"/>
                <w:szCs w:val="20"/>
              </w:rPr>
              <w:t>-0.427**</w:t>
            </w:r>
            <w:r>
              <w:rPr>
                <w:sz w:val="20"/>
                <w:szCs w:val="20"/>
              </w:rPr>
              <w:t xml:space="preserve"> </w:t>
            </w:r>
            <w:r w:rsidRPr="007E672E">
              <w:rPr>
                <w:sz w:val="20"/>
                <w:szCs w:val="20"/>
              </w:rPr>
              <w:t>[0.044]</w:t>
            </w:r>
          </w:p>
          <w:p w:rsidR="00256730" w:rsidRPr="007E672E" w:rsidRDefault="00256730" w:rsidP="00047A83">
            <w:pPr>
              <w:jc w:val="center"/>
              <w:rPr>
                <w:sz w:val="20"/>
                <w:szCs w:val="20"/>
              </w:rPr>
            </w:pPr>
            <w:r>
              <w:rPr>
                <w:sz w:val="20"/>
                <w:szCs w:val="20"/>
              </w:rPr>
              <w:t>(-0.519</w:t>
            </w:r>
            <w:r w:rsidRPr="0077473B">
              <w:rPr>
                <w:sz w:val="20"/>
                <w:szCs w:val="20"/>
              </w:rPr>
              <w:t>, -0.339</w:t>
            </w:r>
            <w:r>
              <w:rPr>
                <w:sz w:val="20"/>
                <w:szCs w:val="20"/>
              </w:rPr>
              <w:t>)</w:t>
            </w:r>
          </w:p>
        </w:tc>
        <w:tc>
          <w:tcPr>
            <w:tcW w:w="1843" w:type="dxa"/>
          </w:tcPr>
          <w:p w:rsidR="00256730" w:rsidRDefault="00256730" w:rsidP="00047A83">
            <w:pPr>
              <w:jc w:val="center"/>
              <w:rPr>
                <w:sz w:val="20"/>
                <w:szCs w:val="20"/>
              </w:rPr>
            </w:pPr>
            <w:r w:rsidRPr="007E672E">
              <w:rPr>
                <w:sz w:val="20"/>
                <w:szCs w:val="20"/>
              </w:rPr>
              <w:t>-0.424**</w:t>
            </w:r>
            <w:r>
              <w:rPr>
                <w:sz w:val="20"/>
                <w:szCs w:val="20"/>
              </w:rPr>
              <w:t xml:space="preserve"> </w:t>
            </w:r>
            <w:r w:rsidRPr="007E672E">
              <w:rPr>
                <w:sz w:val="20"/>
                <w:szCs w:val="20"/>
              </w:rPr>
              <w:t>[0.044]</w:t>
            </w:r>
          </w:p>
          <w:p w:rsidR="00256730" w:rsidRPr="007E672E" w:rsidRDefault="00256730" w:rsidP="00047A83">
            <w:pPr>
              <w:jc w:val="center"/>
              <w:rPr>
                <w:sz w:val="20"/>
                <w:szCs w:val="20"/>
              </w:rPr>
            </w:pPr>
            <w:r>
              <w:rPr>
                <w:sz w:val="20"/>
                <w:szCs w:val="20"/>
              </w:rPr>
              <w:t>(-0.519, -0.345)</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Reliance on Russian news sources (narrowly defined)</w:t>
            </w:r>
          </w:p>
        </w:tc>
        <w:tc>
          <w:tcPr>
            <w:tcW w:w="1842" w:type="dxa"/>
          </w:tcPr>
          <w:p w:rsidR="00256730" w:rsidRDefault="00256730" w:rsidP="00047A83">
            <w:pPr>
              <w:jc w:val="center"/>
              <w:rPr>
                <w:sz w:val="20"/>
                <w:szCs w:val="20"/>
              </w:rPr>
            </w:pPr>
            <w:r w:rsidRPr="007E672E">
              <w:rPr>
                <w:sz w:val="20"/>
                <w:szCs w:val="20"/>
              </w:rPr>
              <w:t>-0.955**</w:t>
            </w:r>
            <w:r>
              <w:rPr>
                <w:sz w:val="20"/>
                <w:szCs w:val="20"/>
              </w:rPr>
              <w:t xml:space="preserve"> </w:t>
            </w:r>
            <w:r w:rsidRPr="007E672E">
              <w:rPr>
                <w:sz w:val="20"/>
                <w:szCs w:val="20"/>
              </w:rPr>
              <w:t>[0.301]</w:t>
            </w:r>
          </w:p>
          <w:p w:rsidR="00256730" w:rsidRPr="007E672E" w:rsidRDefault="00256730" w:rsidP="00047A83">
            <w:pPr>
              <w:jc w:val="center"/>
              <w:rPr>
                <w:sz w:val="20"/>
                <w:szCs w:val="20"/>
              </w:rPr>
            </w:pPr>
            <w:r>
              <w:rPr>
                <w:sz w:val="20"/>
                <w:szCs w:val="20"/>
              </w:rPr>
              <w:t>(-1.557, -0.315)</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0.447</w:t>
            </w:r>
            <w:r>
              <w:rPr>
                <w:sz w:val="20"/>
                <w:szCs w:val="20"/>
              </w:rPr>
              <w:t xml:space="preserve"> </w:t>
            </w:r>
            <w:r w:rsidRPr="007E672E">
              <w:rPr>
                <w:sz w:val="20"/>
                <w:szCs w:val="20"/>
              </w:rPr>
              <w:t>[0.262]</w:t>
            </w:r>
          </w:p>
          <w:p w:rsidR="00256730" w:rsidRPr="007E672E" w:rsidRDefault="00256730" w:rsidP="00047A83">
            <w:pPr>
              <w:jc w:val="center"/>
              <w:rPr>
                <w:sz w:val="20"/>
                <w:szCs w:val="20"/>
              </w:rPr>
            </w:pPr>
            <w:r>
              <w:rPr>
                <w:sz w:val="20"/>
                <w:szCs w:val="20"/>
              </w:rPr>
              <w:t>(-0.020, 0.886)</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-0.630**</w:t>
            </w:r>
            <w:r>
              <w:rPr>
                <w:sz w:val="20"/>
                <w:szCs w:val="20"/>
              </w:rPr>
              <w:t xml:space="preserve"> </w:t>
            </w:r>
            <w:r w:rsidRPr="007E672E">
              <w:rPr>
                <w:sz w:val="20"/>
                <w:szCs w:val="20"/>
              </w:rPr>
              <w:t>[0.186]</w:t>
            </w:r>
          </w:p>
          <w:p w:rsidR="00256730" w:rsidRPr="007E672E" w:rsidRDefault="00256730" w:rsidP="00047A83">
            <w:pPr>
              <w:jc w:val="center"/>
              <w:rPr>
                <w:sz w:val="20"/>
                <w:szCs w:val="20"/>
              </w:rPr>
            </w:pPr>
            <w:r>
              <w:rPr>
                <w:sz w:val="20"/>
                <w:szCs w:val="20"/>
              </w:rPr>
              <w:t>(-0.963, -0.331)</w:t>
            </w:r>
          </w:p>
        </w:tc>
        <w:tc>
          <w:tcPr>
            <w:tcW w:w="1843" w:type="dxa"/>
          </w:tcPr>
          <w:p w:rsidR="00256730" w:rsidRPr="007E672E" w:rsidRDefault="00256730" w:rsidP="00047A83">
            <w:pPr>
              <w:jc w:val="center"/>
              <w:rPr>
                <w:sz w:val="20"/>
                <w:szCs w:val="20"/>
              </w:rPr>
            </w:pPr>
            <w:r w:rsidRPr="007E672E">
              <w:rPr>
                <w:sz w:val="20"/>
                <w:szCs w:val="20"/>
              </w:rPr>
              <w:t>-</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Reliance on Russian news sources (broadly defined)</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-0.575**</w:t>
            </w:r>
            <w:r>
              <w:rPr>
                <w:sz w:val="20"/>
                <w:szCs w:val="20"/>
              </w:rPr>
              <w:t xml:space="preserve"> </w:t>
            </w:r>
            <w:r w:rsidRPr="007E672E">
              <w:rPr>
                <w:sz w:val="20"/>
                <w:szCs w:val="20"/>
              </w:rPr>
              <w:t>[0.196]</w:t>
            </w:r>
          </w:p>
          <w:p w:rsidR="00256730" w:rsidRPr="007E672E" w:rsidRDefault="00256730" w:rsidP="00047A83">
            <w:pPr>
              <w:jc w:val="center"/>
              <w:rPr>
                <w:sz w:val="20"/>
                <w:szCs w:val="20"/>
              </w:rPr>
            </w:pPr>
            <w:r>
              <w:rPr>
                <w:sz w:val="20"/>
                <w:szCs w:val="20"/>
              </w:rPr>
              <w:t>(</w:t>
            </w:r>
            <w:r w:rsidRPr="006A1681">
              <w:rPr>
                <w:sz w:val="20"/>
                <w:szCs w:val="20"/>
              </w:rPr>
              <w:t>-0.984, -0.136</w:t>
            </w:r>
            <w:r>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0.310</w:t>
            </w:r>
            <w:r>
              <w:rPr>
                <w:sz w:val="20"/>
                <w:szCs w:val="20"/>
              </w:rPr>
              <w:t xml:space="preserve"> </w:t>
            </w:r>
            <w:r w:rsidRPr="007E672E">
              <w:rPr>
                <w:sz w:val="20"/>
                <w:szCs w:val="20"/>
              </w:rPr>
              <w:t>[0.171]</w:t>
            </w:r>
          </w:p>
          <w:p w:rsidR="00256730" w:rsidRPr="007E672E" w:rsidRDefault="00256730" w:rsidP="00047A83">
            <w:pPr>
              <w:jc w:val="center"/>
              <w:rPr>
                <w:sz w:val="20"/>
                <w:szCs w:val="20"/>
              </w:rPr>
            </w:pPr>
            <w:r w:rsidRPr="00F00AD6">
              <w:rPr>
                <w:sz w:val="20"/>
                <w:szCs w:val="20"/>
              </w:rPr>
              <w:t>(0.015, 0.606)</w:t>
            </w:r>
          </w:p>
        </w:tc>
        <w:tc>
          <w:tcPr>
            <w:tcW w:w="1842" w:type="dxa"/>
          </w:tcPr>
          <w:p w:rsidR="00256730" w:rsidRPr="007E672E" w:rsidRDefault="00256730" w:rsidP="00047A83">
            <w:pPr>
              <w:jc w:val="center"/>
              <w:rPr>
                <w:sz w:val="20"/>
                <w:szCs w:val="20"/>
              </w:rPr>
            </w:pPr>
            <w:r w:rsidRPr="007E672E">
              <w:rPr>
                <w:sz w:val="20"/>
                <w:szCs w:val="20"/>
              </w:rPr>
              <w:t>-</w:t>
            </w:r>
          </w:p>
        </w:tc>
        <w:tc>
          <w:tcPr>
            <w:tcW w:w="1843" w:type="dxa"/>
          </w:tcPr>
          <w:p w:rsidR="00256730" w:rsidRDefault="00256730" w:rsidP="00047A83">
            <w:pPr>
              <w:jc w:val="center"/>
              <w:rPr>
                <w:sz w:val="20"/>
                <w:szCs w:val="20"/>
              </w:rPr>
            </w:pPr>
            <w:r w:rsidRPr="007E672E">
              <w:rPr>
                <w:sz w:val="20"/>
                <w:szCs w:val="20"/>
              </w:rPr>
              <w:t>-0.423**</w:t>
            </w:r>
            <w:r>
              <w:rPr>
                <w:sz w:val="20"/>
                <w:szCs w:val="20"/>
              </w:rPr>
              <w:t xml:space="preserve"> </w:t>
            </w:r>
            <w:r w:rsidRPr="007E672E">
              <w:rPr>
                <w:sz w:val="20"/>
                <w:szCs w:val="20"/>
              </w:rPr>
              <w:t>[0.126]</w:t>
            </w:r>
          </w:p>
          <w:p w:rsidR="00256730" w:rsidRPr="007E672E" w:rsidRDefault="00256730" w:rsidP="00047A83">
            <w:pPr>
              <w:jc w:val="center"/>
              <w:rPr>
                <w:sz w:val="20"/>
                <w:szCs w:val="20"/>
              </w:rPr>
            </w:pPr>
            <w:r>
              <w:rPr>
                <w:sz w:val="20"/>
                <w:szCs w:val="20"/>
              </w:rPr>
              <w:t>(-0.648</w:t>
            </w:r>
            <w:r w:rsidRPr="001607DC">
              <w:rPr>
                <w:sz w:val="20"/>
                <w:szCs w:val="20"/>
              </w:rPr>
              <w:t>, -0.185</w:t>
            </w:r>
            <w:r>
              <w:rPr>
                <w:sz w:val="20"/>
                <w:szCs w:val="20"/>
              </w:rPr>
              <w:t>)</w:t>
            </w:r>
          </w:p>
        </w:tc>
      </w:tr>
      <w:tr w:rsidR="00256730" w:rsidRPr="007E672E" w:rsidTr="00047A83">
        <w:trPr>
          <w:cantSplit/>
        </w:trPr>
        <w:tc>
          <w:tcPr>
            <w:tcW w:w="3075" w:type="dxa"/>
          </w:tcPr>
          <w:p w:rsidR="00256730" w:rsidRDefault="00256730" w:rsidP="00047A83">
            <w:pPr>
              <w:rPr>
                <w:sz w:val="20"/>
                <w:szCs w:val="20"/>
              </w:rPr>
            </w:pPr>
            <w:r w:rsidRPr="007E672E">
              <w:rPr>
                <w:sz w:val="20"/>
                <w:szCs w:val="20"/>
              </w:rPr>
              <w:t>Discusses internat</w:t>
            </w:r>
            <w:r>
              <w:rPr>
                <w:sz w:val="20"/>
                <w:szCs w:val="20"/>
              </w:rPr>
              <w:t>ional politics</w:t>
            </w:r>
          </w:p>
          <w:p w:rsidR="00256730" w:rsidRPr="007E672E" w:rsidRDefault="00256730" w:rsidP="00047A83">
            <w:pPr>
              <w:rPr>
                <w:sz w:val="20"/>
                <w:szCs w:val="20"/>
              </w:rPr>
            </w:pPr>
            <w:r w:rsidRPr="007E672E">
              <w:rPr>
                <w:sz w:val="20"/>
                <w:szCs w:val="20"/>
              </w:rPr>
              <w:t>(ref: rarely or never)</w:t>
            </w:r>
          </w:p>
        </w:tc>
        <w:tc>
          <w:tcPr>
            <w:tcW w:w="11053" w:type="dxa"/>
            <w:gridSpan w:val="6"/>
          </w:tcPr>
          <w:p w:rsidR="00256730" w:rsidRPr="007E672E" w:rsidRDefault="00256730" w:rsidP="00047A83">
            <w:pPr>
              <w:jc w:val="center"/>
              <w:rPr>
                <w:sz w:val="20"/>
                <w:szCs w:val="20"/>
              </w:rPr>
            </w:pPr>
          </w:p>
        </w:tc>
      </w:tr>
      <w:tr w:rsidR="00256730" w:rsidRPr="007E672E" w:rsidTr="00047A83">
        <w:trPr>
          <w:cantSplit/>
        </w:trPr>
        <w:tc>
          <w:tcPr>
            <w:tcW w:w="3075" w:type="dxa"/>
          </w:tcPr>
          <w:p w:rsidR="00256730" w:rsidRPr="007E672E" w:rsidRDefault="00256730" w:rsidP="00047A83">
            <w:pPr>
              <w:jc w:val="right"/>
              <w:rPr>
                <w:sz w:val="20"/>
                <w:szCs w:val="20"/>
              </w:rPr>
            </w:pPr>
            <w:r w:rsidRPr="007E672E">
              <w:rPr>
                <w:sz w:val="20"/>
                <w:szCs w:val="20"/>
              </w:rPr>
              <w:t>Sometimes</w:t>
            </w:r>
          </w:p>
        </w:tc>
        <w:tc>
          <w:tcPr>
            <w:tcW w:w="1842" w:type="dxa"/>
          </w:tcPr>
          <w:p w:rsidR="00256730" w:rsidRDefault="00256730" w:rsidP="00047A83">
            <w:pPr>
              <w:jc w:val="center"/>
              <w:rPr>
                <w:sz w:val="20"/>
                <w:szCs w:val="20"/>
              </w:rPr>
            </w:pPr>
            <w:r w:rsidRPr="007E672E">
              <w:rPr>
                <w:sz w:val="20"/>
                <w:szCs w:val="20"/>
              </w:rPr>
              <w:t>0.305**</w:t>
            </w:r>
            <w:r>
              <w:rPr>
                <w:sz w:val="20"/>
                <w:szCs w:val="20"/>
              </w:rPr>
              <w:t xml:space="preserve"> </w:t>
            </w:r>
            <w:r w:rsidRPr="007E672E">
              <w:rPr>
                <w:sz w:val="20"/>
                <w:szCs w:val="20"/>
              </w:rPr>
              <w:t>[0.074]</w:t>
            </w:r>
          </w:p>
          <w:p w:rsidR="00256730" w:rsidRPr="007E672E" w:rsidRDefault="00256730" w:rsidP="00047A83">
            <w:pPr>
              <w:jc w:val="center"/>
              <w:rPr>
                <w:sz w:val="20"/>
                <w:szCs w:val="20"/>
              </w:rPr>
            </w:pPr>
            <w:r>
              <w:rPr>
                <w:sz w:val="20"/>
                <w:szCs w:val="20"/>
              </w:rPr>
              <w:t>(0.160, 0.454)</w:t>
            </w:r>
          </w:p>
        </w:tc>
        <w:tc>
          <w:tcPr>
            <w:tcW w:w="1842" w:type="dxa"/>
          </w:tcPr>
          <w:p w:rsidR="00256730" w:rsidRDefault="00256730" w:rsidP="00047A83">
            <w:pPr>
              <w:jc w:val="center"/>
              <w:rPr>
                <w:sz w:val="20"/>
                <w:szCs w:val="20"/>
              </w:rPr>
            </w:pPr>
            <w:r w:rsidRPr="007E672E">
              <w:rPr>
                <w:sz w:val="20"/>
                <w:szCs w:val="20"/>
              </w:rPr>
              <w:t>0.297**</w:t>
            </w:r>
            <w:r>
              <w:rPr>
                <w:sz w:val="20"/>
                <w:szCs w:val="20"/>
              </w:rPr>
              <w:t xml:space="preserve"> </w:t>
            </w:r>
            <w:r w:rsidRPr="007E672E">
              <w:rPr>
                <w:sz w:val="20"/>
                <w:szCs w:val="20"/>
              </w:rPr>
              <w:t>[0.073]</w:t>
            </w:r>
          </w:p>
          <w:p w:rsidR="00256730" w:rsidRPr="007E672E" w:rsidRDefault="00256730" w:rsidP="00047A83">
            <w:pPr>
              <w:jc w:val="center"/>
              <w:rPr>
                <w:sz w:val="20"/>
                <w:szCs w:val="20"/>
              </w:rPr>
            </w:pPr>
            <w:r>
              <w:rPr>
                <w:sz w:val="20"/>
                <w:szCs w:val="20"/>
              </w:rPr>
              <w:t>(0.160, 0.449)</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0.144**</w:t>
            </w:r>
            <w:r>
              <w:rPr>
                <w:sz w:val="20"/>
                <w:szCs w:val="20"/>
              </w:rPr>
              <w:t xml:space="preserve"> </w:t>
            </w:r>
            <w:r w:rsidRPr="007E672E">
              <w:rPr>
                <w:sz w:val="20"/>
                <w:szCs w:val="20"/>
              </w:rPr>
              <w:t>[0.051]</w:t>
            </w:r>
          </w:p>
          <w:p w:rsidR="00256730" w:rsidRPr="007E672E" w:rsidRDefault="00256730" w:rsidP="00047A83">
            <w:pPr>
              <w:jc w:val="center"/>
              <w:rPr>
                <w:sz w:val="20"/>
                <w:szCs w:val="20"/>
              </w:rPr>
            </w:pPr>
            <w:r>
              <w:rPr>
                <w:sz w:val="20"/>
                <w:szCs w:val="20"/>
              </w:rPr>
              <w:t>(0.049, 0.248)</w:t>
            </w:r>
          </w:p>
        </w:tc>
        <w:tc>
          <w:tcPr>
            <w:tcW w:w="1843" w:type="dxa"/>
          </w:tcPr>
          <w:p w:rsidR="00256730" w:rsidRDefault="00256730" w:rsidP="00047A83">
            <w:pPr>
              <w:jc w:val="center"/>
              <w:rPr>
                <w:sz w:val="20"/>
                <w:szCs w:val="20"/>
              </w:rPr>
            </w:pPr>
            <w:r w:rsidRPr="007E672E">
              <w:rPr>
                <w:sz w:val="20"/>
                <w:szCs w:val="20"/>
              </w:rPr>
              <w:t>0.136**</w:t>
            </w:r>
            <w:r>
              <w:rPr>
                <w:sz w:val="20"/>
                <w:szCs w:val="20"/>
              </w:rPr>
              <w:t xml:space="preserve"> </w:t>
            </w:r>
            <w:r w:rsidRPr="007E672E">
              <w:rPr>
                <w:sz w:val="20"/>
                <w:szCs w:val="20"/>
              </w:rPr>
              <w:t>[0.051]</w:t>
            </w:r>
          </w:p>
          <w:p w:rsidR="00256730" w:rsidRPr="007E672E" w:rsidRDefault="00256730" w:rsidP="00047A83">
            <w:pPr>
              <w:jc w:val="center"/>
              <w:rPr>
                <w:sz w:val="20"/>
                <w:szCs w:val="20"/>
              </w:rPr>
            </w:pPr>
            <w:r>
              <w:rPr>
                <w:sz w:val="20"/>
                <w:szCs w:val="20"/>
              </w:rPr>
              <w:t>(0.024, 0.230)</w:t>
            </w:r>
          </w:p>
        </w:tc>
      </w:tr>
      <w:tr w:rsidR="00256730" w:rsidRPr="007E672E" w:rsidTr="00047A83">
        <w:trPr>
          <w:cantSplit/>
        </w:trPr>
        <w:tc>
          <w:tcPr>
            <w:tcW w:w="3075" w:type="dxa"/>
          </w:tcPr>
          <w:p w:rsidR="00256730" w:rsidRPr="007E672E" w:rsidRDefault="00256730" w:rsidP="00047A83">
            <w:pPr>
              <w:jc w:val="right"/>
              <w:rPr>
                <w:sz w:val="20"/>
                <w:szCs w:val="20"/>
              </w:rPr>
            </w:pPr>
            <w:r w:rsidRPr="007E672E">
              <w:rPr>
                <w:sz w:val="20"/>
                <w:szCs w:val="20"/>
              </w:rPr>
              <w:t>Often</w:t>
            </w:r>
          </w:p>
        </w:tc>
        <w:tc>
          <w:tcPr>
            <w:tcW w:w="1842" w:type="dxa"/>
          </w:tcPr>
          <w:p w:rsidR="00256730" w:rsidRDefault="00256730" w:rsidP="00047A83">
            <w:pPr>
              <w:jc w:val="center"/>
              <w:rPr>
                <w:sz w:val="20"/>
                <w:szCs w:val="20"/>
              </w:rPr>
            </w:pPr>
            <w:r w:rsidRPr="007E672E">
              <w:rPr>
                <w:sz w:val="20"/>
                <w:szCs w:val="20"/>
              </w:rPr>
              <w:t>0.350**</w:t>
            </w:r>
            <w:r>
              <w:rPr>
                <w:sz w:val="20"/>
                <w:szCs w:val="20"/>
              </w:rPr>
              <w:t xml:space="preserve"> </w:t>
            </w:r>
            <w:r w:rsidRPr="007E672E">
              <w:rPr>
                <w:sz w:val="20"/>
                <w:szCs w:val="20"/>
              </w:rPr>
              <w:t>[0.077]</w:t>
            </w:r>
          </w:p>
          <w:p w:rsidR="00256730" w:rsidRPr="007E672E" w:rsidRDefault="00256730" w:rsidP="00047A83">
            <w:pPr>
              <w:jc w:val="center"/>
              <w:rPr>
                <w:sz w:val="20"/>
                <w:szCs w:val="20"/>
              </w:rPr>
            </w:pPr>
            <w:r>
              <w:rPr>
                <w:sz w:val="20"/>
                <w:szCs w:val="20"/>
              </w:rPr>
              <w:t>(0.204, 0.499)</w:t>
            </w:r>
          </w:p>
        </w:tc>
        <w:tc>
          <w:tcPr>
            <w:tcW w:w="1842" w:type="dxa"/>
          </w:tcPr>
          <w:p w:rsidR="00256730" w:rsidRDefault="00256730" w:rsidP="00047A83">
            <w:pPr>
              <w:jc w:val="center"/>
              <w:rPr>
                <w:sz w:val="20"/>
                <w:szCs w:val="20"/>
              </w:rPr>
            </w:pPr>
            <w:r w:rsidRPr="007E672E">
              <w:rPr>
                <w:sz w:val="20"/>
                <w:szCs w:val="20"/>
              </w:rPr>
              <w:t>0.340**</w:t>
            </w:r>
            <w:r>
              <w:rPr>
                <w:sz w:val="20"/>
                <w:szCs w:val="20"/>
              </w:rPr>
              <w:t xml:space="preserve"> </w:t>
            </w:r>
            <w:r w:rsidRPr="007E672E">
              <w:rPr>
                <w:sz w:val="20"/>
                <w:szCs w:val="20"/>
              </w:rPr>
              <w:t>[0.077]</w:t>
            </w:r>
          </w:p>
          <w:p w:rsidR="00256730" w:rsidRPr="007E672E" w:rsidRDefault="00256730" w:rsidP="00047A83">
            <w:pPr>
              <w:jc w:val="center"/>
              <w:rPr>
                <w:sz w:val="20"/>
                <w:szCs w:val="20"/>
              </w:rPr>
            </w:pPr>
            <w:r>
              <w:rPr>
                <w:sz w:val="20"/>
                <w:szCs w:val="20"/>
              </w:rPr>
              <w:t>(0.181, 0.490)</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0.175**</w:t>
            </w:r>
            <w:r>
              <w:rPr>
                <w:sz w:val="20"/>
                <w:szCs w:val="20"/>
              </w:rPr>
              <w:t xml:space="preserve"> </w:t>
            </w:r>
            <w:r w:rsidRPr="007E672E">
              <w:rPr>
                <w:sz w:val="20"/>
                <w:szCs w:val="20"/>
              </w:rPr>
              <w:t>[0.054]</w:t>
            </w:r>
          </w:p>
          <w:p w:rsidR="00256730" w:rsidRPr="007E672E" w:rsidRDefault="00256730" w:rsidP="00047A83">
            <w:pPr>
              <w:jc w:val="center"/>
              <w:rPr>
                <w:sz w:val="20"/>
                <w:szCs w:val="20"/>
              </w:rPr>
            </w:pPr>
            <w:r>
              <w:rPr>
                <w:sz w:val="20"/>
                <w:szCs w:val="20"/>
              </w:rPr>
              <w:t>(0.070,</w:t>
            </w:r>
            <w:r w:rsidRPr="0077473B">
              <w:rPr>
                <w:sz w:val="20"/>
                <w:szCs w:val="20"/>
              </w:rPr>
              <w:t xml:space="preserve"> 0.281</w:t>
            </w:r>
            <w:r>
              <w:rPr>
                <w:sz w:val="20"/>
                <w:szCs w:val="20"/>
              </w:rPr>
              <w:t>)</w:t>
            </w:r>
          </w:p>
        </w:tc>
        <w:tc>
          <w:tcPr>
            <w:tcW w:w="1843" w:type="dxa"/>
          </w:tcPr>
          <w:p w:rsidR="00256730" w:rsidRDefault="00256730" w:rsidP="00047A83">
            <w:pPr>
              <w:jc w:val="center"/>
              <w:rPr>
                <w:sz w:val="20"/>
                <w:szCs w:val="20"/>
              </w:rPr>
            </w:pPr>
            <w:r w:rsidRPr="007E672E">
              <w:rPr>
                <w:sz w:val="20"/>
                <w:szCs w:val="20"/>
              </w:rPr>
              <w:t>0.164**</w:t>
            </w:r>
            <w:r>
              <w:rPr>
                <w:sz w:val="20"/>
                <w:szCs w:val="20"/>
              </w:rPr>
              <w:t xml:space="preserve"> </w:t>
            </w:r>
            <w:r w:rsidRPr="007E672E">
              <w:rPr>
                <w:sz w:val="20"/>
                <w:szCs w:val="20"/>
              </w:rPr>
              <w:t>[0.053]</w:t>
            </w:r>
          </w:p>
          <w:p w:rsidR="00256730" w:rsidRPr="007E672E" w:rsidRDefault="00256730" w:rsidP="00047A83">
            <w:pPr>
              <w:jc w:val="center"/>
              <w:rPr>
                <w:sz w:val="20"/>
                <w:szCs w:val="20"/>
              </w:rPr>
            </w:pPr>
            <w:r>
              <w:rPr>
                <w:sz w:val="20"/>
                <w:szCs w:val="20"/>
              </w:rPr>
              <w:t>(0.052, 0.289)</w:t>
            </w:r>
          </w:p>
        </w:tc>
      </w:tr>
      <w:tr w:rsidR="00256730" w:rsidRPr="007E672E" w:rsidTr="00047A83">
        <w:trPr>
          <w:cantSplit/>
        </w:trPr>
        <w:tc>
          <w:tcPr>
            <w:tcW w:w="3075" w:type="dxa"/>
          </w:tcPr>
          <w:p w:rsidR="00256730" w:rsidRPr="007E672E" w:rsidRDefault="00256730" w:rsidP="00047A83">
            <w:pPr>
              <w:rPr>
                <w:sz w:val="20"/>
                <w:szCs w:val="20"/>
              </w:rPr>
            </w:pPr>
            <w:r w:rsidRPr="007E672E">
              <w:rPr>
                <w:sz w:val="20"/>
                <w:szCs w:val="20"/>
              </w:rPr>
              <w:t xml:space="preserve">Time spent following news </w:t>
            </w:r>
            <w:r>
              <w:rPr>
                <w:sz w:val="20"/>
                <w:szCs w:val="20"/>
              </w:rPr>
              <w:t>online</w:t>
            </w:r>
            <w:r w:rsidRPr="007E672E">
              <w:rPr>
                <w:sz w:val="20"/>
                <w:szCs w:val="20"/>
              </w:rPr>
              <w:t xml:space="preserve"> (ref: none)</w:t>
            </w:r>
          </w:p>
        </w:tc>
        <w:tc>
          <w:tcPr>
            <w:tcW w:w="11053" w:type="dxa"/>
            <w:gridSpan w:val="6"/>
          </w:tcPr>
          <w:p w:rsidR="00256730" w:rsidRPr="007E672E" w:rsidRDefault="00256730" w:rsidP="00047A83">
            <w:pPr>
              <w:jc w:val="center"/>
              <w:rPr>
                <w:sz w:val="20"/>
                <w:szCs w:val="20"/>
              </w:rPr>
            </w:pPr>
          </w:p>
        </w:tc>
      </w:tr>
      <w:tr w:rsidR="00256730" w:rsidRPr="007E672E" w:rsidTr="00047A83">
        <w:trPr>
          <w:cantSplit/>
        </w:trPr>
        <w:tc>
          <w:tcPr>
            <w:tcW w:w="3075" w:type="dxa"/>
          </w:tcPr>
          <w:p w:rsidR="00256730" w:rsidRPr="007E672E" w:rsidRDefault="00256730" w:rsidP="00047A83">
            <w:pPr>
              <w:jc w:val="right"/>
              <w:rPr>
                <w:sz w:val="20"/>
                <w:szCs w:val="20"/>
              </w:rPr>
            </w:pPr>
            <w:r>
              <w:rPr>
                <w:sz w:val="20"/>
                <w:szCs w:val="20"/>
              </w:rPr>
              <w:t xml:space="preserve">Less than </w:t>
            </w:r>
            <w:proofErr w:type="gramStart"/>
            <w:r>
              <w:rPr>
                <w:sz w:val="20"/>
                <w:szCs w:val="20"/>
              </w:rPr>
              <w:t>one</w:t>
            </w:r>
            <w:r w:rsidRPr="007E672E">
              <w:rPr>
                <w:sz w:val="20"/>
                <w:szCs w:val="20"/>
              </w:rPr>
              <w:t xml:space="preserve"> hour</w:t>
            </w:r>
            <w:proofErr w:type="gramEnd"/>
            <w:r w:rsidRPr="007E672E">
              <w:rPr>
                <w:sz w:val="20"/>
                <w:szCs w:val="20"/>
              </w:rPr>
              <w:t xml:space="preserve"> daily</w:t>
            </w:r>
          </w:p>
        </w:tc>
        <w:tc>
          <w:tcPr>
            <w:tcW w:w="1842" w:type="dxa"/>
          </w:tcPr>
          <w:p w:rsidR="00256730" w:rsidRDefault="00256730" w:rsidP="00047A83">
            <w:pPr>
              <w:jc w:val="center"/>
              <w:rPr>
                <w:sz w:val="20"/>
                <w:szCs w:val="20"/>
              </w:rPr>
            </w:pPr>
            <w:r w:rsidRPr="007E672E">
              <w:rPr>
                <w:sz w:val="20"/>
                <w:szCs w:val="20"/>
              </w:rPr>
              <w:t>-0.221**</w:t>
            </w:r>
            <w:r>
              <w:rPr>
                <w:sz w:val="20"/>
                <w:szCs w:val="20"/>
              </w:rPr>
              <w:t xml:space="preserve"> </w:t>
            </w:r>
            <w:r w:rsidRPr="007E672E">
              <w:rPr>
                <w:sz w:val="20"/>
                <w:szCs w:val="20"/>
              </w:rPr>
              <w:t>[0.083]</w:t>
            </w:r>
          </w:p>
          <w:p w:rsidR="00256730" w:rsidRPr="007E672E" w:rsidRDefault="00256730" w:rsidP="00047A83">
            <w:pPr>
              <w:jc w:val="center"/>
              <w:rPr>
                <w:sz w:val="20"/>
                <w:szCs w:val="20"/>
              </w:rPr>
            </w:pPr>
            <w:r>
              <w:rPr>
                <w:sz w:val="20"/>
                <w:szCs w:val="20"/>
              </w:rPr>
              <w:t>(</w:t>
            </w:r>
            <w:r w:rsidRPr="00422AE6">
              <w:rPr>
                <w:sz w:val="20"/>
                <w:szCs w:val="20"/>
              </w:rPr>
              <w:t>-0.391</w:t>
            </w:r>
            <w:r>
              <w:rPr>
                <w:sz w:val="20"/>
                <w:szCs w:val="20"/>
              </w:rPr>
              <w:t>, -0.050)</w:t>
            </w:r>
          </w:p>
        </w:tc>
        <w:tc>
          <w:tcPr>
            <w:tcW w:w="1842" w:type="dxa"/>
          </w:tcPr>
          <w:p w:rsidR="00256730" w:rsidRDefault="00256730" w:rsidP="00047A83">
            <w:pPr>
              <w:jc w:val="center"/>
              <w:rPr>
                <w:sz w:val="20"/>
                <w:szCs w:val="20"/>
              </w:rPr>
            </w:pPr>
            <w:r w:rsidRPr="007E672E">
              <w:rPr>
                <w:sz w:val="20"/>
                <w:szCs w:val="20"/>
              </w:rPr>
              <w:t>-0.137</w:t>
            </w:r>
            <w:r>
              <w:rPr>
                <w:sz w:val="20"/>
                <w:szCs w:val="20"/>
              </w:rPr>
              <w:t xml:space="preserve"> </w:t>
            </w:r>
            <w:r w:rsidRPr="007E672E">
              <w:rPr>
                <w:sz w:val="20"/>
                <w:szCs w:val="20"/>
              </w:rPr>
              <w:t>[0.087]</w:t>
            </w:r>
          </w:p>
          <w:p w:rsidR="00256730" w:rsidRPr="007E672E" w:rsidRDefault="00256730" w:rsidP="00047A83">
            <w:pPr>
              <w:jc w:val="center"/>
              <w:rPr>
                <w:sz w:val="20"/>
                <w:szCs w:val="20"/>
              </w:rPr>
            </w:pPr>
            <w:r>
              <w:rPr>
                <w:sz w:val="20"/>
                <w:szCs w:val="20"/>
              </w:rPr>
              <w:t>(-0.327,</w:t>
            </w:r>
            <w:r w:rsidRPr="006A1681">
              <w:rPr>
                <w:sz w:val="20"/>
                <w:szCs w:val="20"/>
              </w:rPr>
              <w:t xml:space="preserve"> 0.058</w:t>
            </w:r>
            <w:r>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-0.091</w:t>
            </w:r>
            <w:r>
              <w:rPr>
                <w:sz w:val="20"/>
                <w:szCs w:val="20"/>
              </w:rPr>
              <w:t xml:space="preserve"> </w:t>
            </w:r>
            <w:r w:rsidRPr="007E672E">
              <w:rPr>
                <w:sz w:val="20"/>
                <w:szCs w:val="20"/>
              </w:rPr>
              <w:t>[0.059]</w:t>
            </w:r>
          </w:p>
          <w:p w:rsidR="00256730" w:rsidRPr="007E672E" w:rsidRDefault="00256730" w:rsidP="00047A83">
            <w:pPr>
              <w:jc w:val="center"/>
              <w:rPr>
                <w:sz w:val="20"/>
                <w:szCs w:val="20"/>
              </w:rPr>
            </w:pPr>
            <w:r>
              <w:rPr>
                <w:sz w:val="20"/>
                <w:szCs w:val="20"/>
              </w:rPr>
              <w:t xml:space="preserve">(-0.202, </w:t>
            </w:r>
            <w:r w:rsidRPr="00605101">
              <w:rPr>
                <w:sz w:val="20"/>
                <w:szCs w:val="20"/>
              </w:rPr>
              <w:t>0.033</w:t>
            </w:r>
            <w:r>
              <w:rPr>
                <w:sz w:val="20"/>
                <w:szCs w:val="20"/>
              </w:rPr>
              <w:t>)</w:t>
            </w:r>
          </w:p>
        </w:tc>
        <w:tc>
          <w:tcPr>
            <w:tcW w:w="1843" w:type="dxa"/>
          </w:tcPr>
          <w:p w:rsidR="00256730" w:rsidRDefault="00256730" w:rsidP="00047A83">
            <w:pPr>
              <w:jc w:val="center"/>
              <w:rPr>
                <w:sz w:val="20"/>
                <w:szCs w:val="20"/>
              </w:rPr>
            </w:pPr>
            <w:r w:rsidRPr="007E672E">
              <w:rPr>
                <w:sz w:val="20"/>
                <w:szCs w:val="20"/>
              </w:rPr>
              <w:t>-0.028</w:t>
            </w:r>
            <w:r>
              <w:rPr>
                <w:sz w:val="20"/>
                <w:szCs w:val="20"/>
              </w:rPr>
              <w:t xml:space="preserve"> </w:t>
            </w:r>
            <w:r w:rsidRPr="007E672E">
              <w:rPr>
                <w:sz w:val="20"/>
                <w:szCs w:val="20"/>
              </w:rPr>
              <w:t>[0.062]</w:t>
            </w:r>
          </w:p>
          <w:p w:rsidR="00256730" w:rsidRPr="007E672E" w:rsidRDefault="00256730" w:rsidP="00047A83">
            <w:pPr>
              <w:jc w:val="center"/>
              <w:rPr>
                <w:sz w:val="20"/>
                <w:szCs w:val="20"/>
              </w:rPr>
            </w:pPr>
            <w:r>
              <w:rPr>
                <w:sz w:val="20"/>
                <w:szCs w:val="20"/>
              </w:rPr>
              <w:t>(-0.145, 0.09</w:t>
            </w:r>
            <w:r w:rsidRPr="00587770">
              <w:rPr>
                <w:sz w:val="20"/>
                <w:szCs w:val="20"/>
              </w:rPr>
              <w:t>5</w:t>
            </w:r>
            <w:r>
              <w:rPr>
                <w:sz w:val="20"/>
                <w:szCs w:val="20"/>
              </w:rPr>
              <w:t>)</w:t>
            </w:r>
          </w:p>
        </w:tc>
      </w:tr>
      <w:tr w:rsidR="00256730" w:rsidRPr="007E672E" w:rsidTr="00047A83">
        <w:trPr>
          <w:cantSplit/>
        </w:trPr>
        <w:tc>
          <w:tcPr>
            <w:tcW w:w="3075" w:type="dxa"/>
          </w:tcPr>
          <w:p w:rsidR="00256730" w:rsidRPr="007E672E" w:rsidRDefault="00256730" w:rsidP="00047A83">
            <w:pPr>
              <w:jc w:val="right"/>
              <w:rPr>
                <w:sz w:val="20"/>
                <w:szCs w:val="20"/>
              </w:rPr>
            </w:pPr>
            <w:r>
              <w:rPr>
                <w:sz w:val="20"/>
                <w:szCs w:val="20"/>
              </w:rPr>
              <w:t xml:space="preserve">More than </w:t>
            </w:r>
            <w:proofErr w:type="gramStart"/>
            <w:r>
              <w:rPr>
                <w:sz w:val="20"/>
                <w:szCs w:val="20"/>
              </w:rPr>
              <w:t>one</w:t>
            </w:r>
            <w:r w:rsidRPr="007E672E">
              <w:rPr>
                <w:sz w:val="20"/>
                <w:szCs w:val="20"/>
              </w:rPr>
              <w:t xml:space="preserve"> hour</w:t>
            </w:r>
            <w:proofErr w:type="gramEnd"/>
            <w:r w:rsidRPr="007E672E">
              <w:rPr>
                <w:sz w:val="20"/>
                <w:szCs w:val="20"/>
              </w:rPr>
              <w:t xml:space="preserve"> daily</w:t>
            </w:r>
          </w:p>
        </w:tc>
        <w:tc>
          <w:tcPr>
            <w:tcW w:w="1842" w:type="dxa"/>
          </w:tcPr>
          <w:p w:rsidR="00256730" w:rsidRDefault="00256730" w:rsidP="00047A83">
            <w:pPr>
              <w:jc w:val="center"/>
              <w:rPr>
                <w:sz w:val="20"/>
                <w:szCs w:val="20"/>
              </w:rPr>
            </w:pPr>
            <w:r w:rsidRPr="007E672E">
              <w:rPr>
                <w:sz w:val="20"/>
                <w:szCs w:val="20"/>
              </w:rPr>
              <w:t>-0.286**</w:t>
            </w:r>
            <w:r>
              <w:rPr>
                <w:sz w:val="20"/>
                <w:szCs w:val="20"/>
              </w:rPr>
              <w:t xml:space="preserve"> </w:t>
            </w:r>
            <w:r w:rsidRPr="007E672E">
              <w:rPr>
                <w:sz w:val="20"/>
                <w:szCs w:val="20"/>
              </w:rPr>
              <w:t>[0.090]</w:t>
            </w:r>
          </w:p>
          <w:p w:rsidR="00256730" w:rsidRPr="007E672E" w:rsidRDefault="00256730" w:rsidP="00047A83">
            <w:pPr>
              <w:jc w:val="center"/>
              <w:rPr>
                <w:sz w:val="20"/>
                <w:szCs w:val="20"/>
              </w:rPr>
            </w:pPr>
            <w:r>
              <w:rPr>
                <w:sz w:val="20"/>
                <w:szCs w:val="20"/>
              </w:rPr>
              <w:t>(-0.461, -0.090)</w:t>
            </w:r>
          </w:p>
        </w:tc>
        <w:tc>
          <w:tcPr>
            <w:tcW w:w="1842" w:type="dxa"/>
          </w:tcPr>
          <w:p w:rsidR="00256730" w:rsidRDefault="00256730" w:rsidP="00047A83">
            <w:pPr>
              <w:jc w:val="center"/>
              <w:rPr>
                <w:sz w:val="20"/>
                <w:szCs w:val="20"/>
              </w:rPr>
            </w:pPr>
            <w:r w:rsidRPr="007E672E">
              <w:rPr>
                <w:sz w:val="20"/>
                <w:szCs w:val="20"/>
              </w:rPr>
              <w:t>-0.190*</w:t>
            </w:r>
            <w:r>
              <w:rPr>
                <w:sz w:val="20"/>
                <w:szCs w:val="20"/>
              </w:rPr>
              <w:t xml:space="preserve"> </w:t>
            </w:r>
            <w:r w:rsidRPr="007E672E">
              <w:rPr>
                <w:sz w:val="20"/>
                <w:szCs w:val="20"/>
              </w:rPr>
              <w:t>[0.094]</w:t>
            </w:r>
          </w:p>
          <w:p w:rsidR="00256730" w:rsidRPr="007E672E" w:rsidRDefault="00256730" w:rsidP="00047A83">
            <w:pPr>
              <w:jc w:val="center"/>
              <w:rPr>
                <w:sz w:val="20"/>
                <w:szCs w:val="20"/>
              </w:rPr>
            </w:pPr>
            <w:r>
              <w:rPr>
                <w:sz w:val="20"/>
                <w:szCs w:val="20"/>
              </w:rPr>
              <w:t>(-0.388, -0.021)</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Pr="007E672E" w:rsidRDefault="00256730" w:rsidP="00047A83">
            <w:pPr>
              <w:jc w:val="center"/>
              <w:rPr>
                <w:sz w:val="20"/>
                <w:szCs w:val="20"/>
              </w:rPr>
            </w:pPr>
            <w:r w:rsidRPr="007E672E">
              <w:rPr>
                <w:sz w:val="20"/>
                <w:szCs w:val="20"/>
              </w:rPr>
              <w:t>-</w:t>
            </w:r>
          </w:p>
        </w:tc>
        <w:tc>
          <w:tcPr>
            <w:tcW w:w="1842" w:type="dxa"/>
          </w:tcPr>
          <w:p w:rsidR="00256730" w:rsidRDefault="00256730" w:rsidP="00047A83">
            <w:pPr>
              <w:jc w:val="center"/>
              <w:rPr>
                <w:sz w:val="20"/>
                <w:szCs w:val="20"/>
              </w:rPr>
            </w:pPr>
            <w:r w:rsidRPr="007E672E">
              <w:rPr>
                <w:sz w:val="20"/>
                <w:szCs w:val="20"/>
              </w:rPr>
              <w:t>-0.191**</w:t>
            </w:r>
            <w:r>
              <w:rPr>
                <w:sz w:val="20"/>
                <w:szCs w:val="20"/>
              </w:rPr>
              <w:t xml:space="preserve"> </w:t>
            </w:r>
            <w:r w:rsidRPr="007E672E">
              <w:rPr>
                <w:sz w:val="20"/>
                <w:szCs w:val="20"/>
              </w:rPr>
              <w:t>[0.063]</w:t>
            </w:r>
          </w:p>
          <w:p w:rsidR="00256730" w:rsidRPr="007E672E" w:rsidRDefault="00256730" w:rsidP="00047A83">
            <w:pPr>
              <w:jc w:val="center"/>
              <w:rPr>
                <w:sz w:val="20"/>
                <w:szCs w:val="20"/>
              </w:rPr>
            </w:pPr>
            <w:r>
              <w:rPr>
                <w:sz w:val="20"/>
                <w:szCs w:val="20"/>
              </w:rPr>
              <w:t>(-0.322, -0.069)</w:t>
            </w:r>
          </w:p>
        </w:tc>
        <w:tc>
          <w:tcPr>
            <w:tcW w:w="1843" w:type="dxa"/>
          </w:tcPr>
          <w:p w:rsidR="00256730" w:rsidRDefault="00256730" w:rsidP="00047A83">
            <w:pPr>
              <w:jc w:val="center"/>
              <w:rPr>
                <w:sz w:val="20"/>
                <w:szCs w:val="20"/>
              </w:rPr>
            </w:pPr>
            <w:r w:rsidRPr="007E672E">
              <w:rPr>
                <w:sz w:val="20"/>
                <w:szCs w:val="20"/>
              </w:rPr>
              <w:t>-0.123</w:t>
            </w:r>
            <w:r>
              <w:rPr>
                <w:sz w:val="20"/>
                <w:szCs w:val="20"/>
              </w:rPr>
              <w:t xml:space="preserve"> </w:t>
            </w:r>
            <w:r w:rsidRPr="007E672E">
              <w:rPr>
                <w:sz w:val="20"/>
                <w:szCs w:val="20"/>
              </w:rPr>
              <w:t>[0.066]</w:t>
            </w:r>
          </w:p>
          <w:p w:rsidR="00256730" w:rsidRPr="007E672E" w:rsidRDefault="00256730" w:rsidP="00047A83">
            <w:pPr>
              <w:jc w:val="center"/>
              <w:rPr>
                <w:sz w:val="20"/>
                <w:szCs w:val="20"/>
              </w:rPr>
            </w:pPr>
            <w:r>
              <w:rPr>
                <w:sz w:val="20"/>
                <w:szCs w:val="20"/>
              </w:rPr>
              <w:t>(0.038, 0.265)</w:t>
            </w:r>
          </w:p>
        </w:tc>
      </w:tr>
      <w:tr w:rsidR="00256730" w:rsidRPr="007E672E" w:rsidTr="00047A83">
        <w:trPr>
          <w:cantSplit/>
        </w:trPr>
        <w:tc>
          <w:tcPr>
            <w:tcW w:w="3075" w:type="dxa"/>
          </w:tcPr>
          <w:p w:rsidR="00256730" w:rsidRPr="007E672E" w:rsidRDefault="00256730" w:rsidP="00047A83">
            <w:pPr>
              <w:jc w:val="right"/>
              <w:rPr>
                <w:sz w:val="20"/>
                <w:szCs w:val="20"/>
              </w:rPr>
            </w:pPr>
          </w:p>
        </w:tc>
        <w:tc>
          <w:tcPr>
            <w:tcW w:w="1842" w:type="dxa"/>
          </w:tcPr>
          <w:p w:rsidR="00256730" w:rsidRPr="007E672E" w:rsidRDefault="00256730" w:rsidP="00047A83">
            <w:pPr>
              <w:jc w:val="center"/>
              <w:rPr>
                <w:sz w:val="20"/>
                <w:szCs w:val="20"/>
              </w:rPr>
            </w:pPr>
          </w:p>
        </w:tc>
        <w:tc>
          <w:tcPr>
            <w:tcW w:w="1842" w:type="dxa"/>
          </w:tcPr>
          <w:p w:rsidR="00256730" w:rsidRPr="007E672E" w:rsidRDefault="00256730" w:rsidP="00047A83">
            <w:pPr>
              <w:jc w:val="center"/>
              <w:rPr>
                <w:sz w:val="20"/>
                <w:szCs w:val="20"/>
              </w:rPr>
            </w:pPr>
          </w:p>
        </w:tc>
        <w:tc>
          <w:tcPr>
            <w:tcW w:w="1842" w:type="dxa"/>
          </w:tcPr>
          <w:p w:rsidR="00256730" w:rsidRPr="007E672E" w:rsidRDefault="00256730" w:rsidP="00047A83">
            <w:pPr>
              <w:jc w:val="center"/>
              <w:rPr>
                <w:sz w:val="20"/>
                <w:szCs w:val="20"/>
              </w:rPr>
            </w:pPr>
          </w:p>
        </w:tc>
        <w:tc>
          <w:tcPr>
            <w:tcW w:w="1842" w:type="dxa"/>
          </w:tcPr>
          <w:p w:rsidR="00256730" w:rsidRPr="007E672E" w:rsidRDefault="00256730" w:rsidP="00047A83">
            <w:pPr>
              <w:jc w:val="center"/>
              <w:rPr>
                <w:sz w:val="20"/>
                <w:szCs w:val="20"/>
              </w:rPr>
            </w:pPr>
          </w:p>
        </w:tc>
        <w:tc>
          <w:tcPr>
            <w:tcW w:w="1842" w:type="dxa"/>
          </w:tcPr>
          <w:p w:rsidR="00256730" w:rsidRPr="007E672E" w:rsidRDefault="00256730" w:rsidP="00047A83">
            <w:pPr>
              <w:jc w:val="center"/>
              <w:rPr>
                <w:sz w:val="20"/>
                <w:szCs w:val="20"/>
              </w:rPr>
            </w:pPr>
          </w:p>
        </w:tc>
        <w:tc>
          <w:tcPr>
            <w:tcW w:w="1843" w:type="dxa"/>
          </w:tcPr>
          <w:p w:rsidR="00256730" w:rsidRPr="007E672E" w:rsidRDefault="00256730" w:rsidP="00047A83">
            <w:pPr>
              <w:jc w:val="center"/>
              <w:rPr>
                <w:sz w:val="20"/>
                <w:szCs w:val="20"/>
              </w:rPr>
            </w:pPr>
          </w:p>
        </w:tc>
      </w:tr>
      <w:tr w:rsidR="00256730" w:rsidRPr="007E672E" w:rsidTr="00047A83">
        <w:trPr>
          <w:cantSplit/>
        </w:trPr>
        <w:tc>
          <w:tcPr>
            <w:tcW w:w="3075" w:type="dxa"/>
          </w:tcPr>
          <w:p w:rsidR="00256730" w:rsidRPr="007E672E" w:rsidRDefault="00256730" w:rsidP="00047A83">
            <w:pPr>
              <w:jc w:val="right"/>
              <w:rPr>
                <w:i/>
                <w:sz w:val="20"/>
                <w:szCs w:val="20"/>
              </w:rPr>
            </w:pPr>
            <w:r w:rsidRPr="007E672E">
              <w:rPr>
                <w:i/>
                <w:sz w:val="20"/>
                <w:szCs w:val="20"/>
              </w:rPr>
              <w:t>Intercept</w:t>
            </w:r>
          </w:p>
        </w:tc>
        <w:tc>
          <w:tcPr>
            <w:tcW w:w="1842" w:type="dxa"/>
          </w:tcPr>
          <w:p w:rsidR="00256730" w:rsidRPr="007E672E" w:rsidRDefault="00256730" w:rsidP="00047A83">
            <w:pPr>
              <w:jc w:val="center"/>
              <w:rPr>
                <w:sz w:val="20"/>
                <w:szCs w:val="20"/>
              </w:rPr>
            </w:pPr>
            <w:r w:rsidRPr="007E672E">
              <w:rPr>
                <w:sz w:val="20"/>
                <w:szCs w:val="20"/>
              </w:rPr>
              <w:t>0.371</w:t>
            </w:r>
          </w:p>
        </w:tc>
        <w:tc>
          <w:tcPr>
            <w:tcW w:w="1842" w:type="dxa"/>
          </w:tcPr>
          <w:p w:rsidR="00256730" w:rsidRPr="007E672E" w:rsidRDefault="00256730" w:rsidP="00047A83">
            <w:pPr>
              <w:jc w:val="center"/>
              <w:rPr>
                <w:sz w:val="20"/>
                <w:szCs w:val="20"/>
              </w:rPr>
            </w:pPr>
            <w:r w:rsidRPr="007E672E">
              <w:rPr>
                <w:sz w:val="20"/>
                <w:szCs w:val="20"/>
              </w:rPr>
              <w:t>0.367</w:t>
            </w:r>
          </w:p>
        </w:tc>
        <w:tc>
          <w:tcPr>
            <w:tcW w:w="1842" w:type="dxa"/>
          </w:tcPr>
          <w:p w:rsidR="00256730" w:rsidRPr="007E672E" w:rsidRDefault="00256730" w:rsidP="00047A83">
            <w:pPr>
              <w:jc w:val="center"/>
              <w:rPr>
                <w:sz w:val="20"/>
                <w:szCs w:val="20"/>
              </w:rPr>
            </w:pPr>
            <w:r w:rsidRPr="007E672E">
              <w:rPr>
                <w:sz w:val="20"/>
                <w:szCs w:val="20"/>
              </w:rPr>
              <w:t>-0.582</w:t>
            </w:r>
          </w:p>
        </w:tc>
        <w:tc>
          <w:tcPr>
            <w:tcW w:w="1842" w:type="dxa"/>
          </w:tcPr>
          <w:p w:rsidR="00256730" w:rsidRPr="007E672E" w:rsidRDefault="00256730" w:rsidP="00047A83">
            <w:pPr>
              <w:jc w:val="center"/>
              <w:rPr>
                <w:sz w:val="20"/>
                <w:szCs w:val="20"/>
              </w:rPr>
            </w:pPr>
            <w:r w:rsidRPr="007E672E">
              <w:rPr>
                <w:sz w:val="20"/>
                <w:szCs w:val="20"/>
              </w:rPr>
              <w:t>-0.601</w:t>
            </w:r>
          </w:p>
        </w:tc>
        <w:tc>
          <w:tcPr>
            <w:tcW w:w="1842" w:type="dxa"/>
          </w:tcPr>
          <w:p w:rsidR="00256730" w:rsidRPr="007E672E" w:rsidRDefault="00256730" w:rsidP="00047A83">
            <w:pPr>
              <w:jc w:val="center"/>
              <w:rPr>
                <w:sz w:val="20"/>
                <w:szCs w:val="20"/>
              </w:rPr>
            </w:pPr>
            <w:r w:rsidRPr="007E672E">
              <w:rPr>
                <w:sz w:val="20"/>
                <w:szCs w:val="20"/>
              </w:rPr>
              <w:t>0.202</w:t>
            </w:r>
          </w:p>
        </w:tc>
        <w:tc>
          <w:tcPr>
            <w:tcW w:w="1843" w:type="dxa"/>
          </w:tcPr>
          <w:p w:rsidR="00256730" w:rsidRPr="007E672E" w:rsidRDefault="00256730" w:rsidP="00047A83">
            <w:pPr>
              <w:jc w:val="center"/>
              <w:rPr>
                <w:sz w:val="20"/>
                <w:szCs w:val="20"/>
              </w:rPr>
            </w:pPr>
            <w:r w:rsidRPr="007E672E">
              <w:rPr>
                <w:sz w:val="20"/>
                <w:szCs w:val="20"/>
              </w:rPr>
              <w:t>0.203</w:t>
            </w:r>
          </w:p>
        </w:tc>
      </w:tr>
      <w:tr w:rsidR="00256730" w:rsidRPr="007E672E" w:rsidTr="00047A83">
        <w:trPr>
          <w:cantSplit/>
        </w:trPr>
        <w:tc>
          <w:tcPr>
            <w:tcW w:w="3075" w:type="dxa"/>
          </w:tcPr>
          <w:p w:rsidR="00256730" w:rsidRPr="007E672E" w:rsidRDefault="00256730" w:rsidP="00047A83">
            <w:pPr>
              <w:jc w:val="right"/>
              <w:rPr>
                <w:i/>
                <w:sz w:val="20"/>
                <w:szCs w:val="20"/>
              </w:rPr>
            </w:pPr>
            <w:r w:rsidRPr="007E672E">
              <w:rPr>
                <w:i/>
                <w:sz w:val="20"/>
                <w:szCs w:val="20"/>
              </w:rPr>
              <w:t>Multiple R²</w:t>
            </w:r>
          </w:p>
        </w:tc>
        <w:tc>
          <w:tcPr>
            <w:tcW w:w="1842" w:type="dxa"/>
          </w:tcPr>
          <w:p w:rsidR="00256730" w:rsidRPr="007E672E" w:rsidRDefault="00256730" w:rsidP="00047A83">
            <w:pPr>
              <w:jc w:val="center"/>
              <w:rPr>
                <w:sz w:val="20"/>
                <w:szCs w:val="20"/>
              </w:rPr>
            </w:pPr>
            <w:r w:rsidRPr="007E672E">
              <w:rPr>
                <w:sz w:val="20"/>
                <w:szCs w:val="20"/>
              </w:rPr>
              <w:t>0.164</w:t>
            </w:r>
          </w:p>
        </w:tc>
        <w:tc>
          <w:tcPr>
            <w:tcW w:w="1842" w:type="dxa"/>
          </w:tcPr>
          <w:p w:rsidR="00256730" w:rsidRPr="007E672E" w:rsidRDefault="00256730" w:rsidP="00047A83">
            <w:pPr>
              <w:jc w:val="center"/>
              <w:rPr>
                <w:sz w:val="20"/>
                <w:szCs w:val="20"/>
              </w:rPr>
            </w:pPr>
            <w:r w:rsidRPr="007E672E">
              <w:rPr>
                <w:sz w:val="20"/>
                <w:szCs w:val="20"/>
              </w:rPr>
              <w:t>0.162</w:t>
            </w:r>
          </w:p>
        </w:tc>
        <w:tc>
          <w:tcPr>
            <w:tcW w:w="1842" w:type="dxa"/>
          </w:tcPr>
          <w:p w:rsidR="00256730" w:rsidRPr="007E672E" w:rsidRDefault="00256730" w:rsidP="00047A83">
            <w:pPr>
              <w:jc w:val="center"/>
              <w:rPr>
                <w:sz w:val="20"/>
                <w:szCs w:val="20"/>
              </w:rPr>
            </w:pPr>
            <w:r w:rsidRPr="007E672E">
              <w:rPr>
                <w:sz w:val="20"/>
                <w:szCs w:val="20"/>
              </w:rPr>
              <w:t>0.102</w:t>
            </w:r>
          </w:p>
        </w:tc>
        <w:tc>
          <w:tcPr>
            <w:tcW w:w="1842" w:type="dxa"/>
          </w:tcPr>
          <w:p w:rsidR="00256730" w:rsidRPr="007E672E" w:rsidRDefault="00256730" w:rsidP="00047A83">
            <w:pPr>
              <w:jc w:val="center"/>
              <w:rPr>
                <w:sz w:val="20"/>
                <w:szCs w:val="20"/>
              </w:rPr>
            </w:pPr>
            <w:r w:rsidRPr="007E672E">
              <w:rPr>
                <w:sz w:val="20"/>
                <w:szCs w:val="20"/>
              </w:rPr>
              <w:t>0.103</w:t>
            </w:r>
          </w:p>
        </w:tc>
        <w:tc>
          <w:tcPr>
            <w:tcW w:w="1842" w:type="dxa"/>
          </w:tcPr>
          <w:p w:rsidR="00256730" w:rsidRPr="007E672E" w:rsidRDefault="00256730" w:rsidP="00047A83">
            <w:pPr>
              <w:jc w:val="center"/>
              <w:rPr>
                <w:sz w:val="20"/>
                <w:szCs w:val="20"/>
              </w:rPr>
            </w:pPr>
            <w:r w:rsidRPr="007E672E">
              <w:rPr>
                <w:sz w:val="20"/>
                <w:szCs w:val="20"/>
              </w:rPr>
              <w:t>0.208</w:t>
            </w:r>
          </w:p>
        </w:tc>
        <w:tc>
          <w:tcPr>
            <w:tcW w:w="1843" w:type="dxa"/>
          </w:tcPr>
          <w:p w:rsidR="00256730" w:rsidRPr="007E672E" w:rsidRDefault="00256730" w:rsidP="00047A83">
            <w:pPr>
              <w:jc w:val="center"/>
              <w:rPr>
                <w:sz w:val="20"/>
                <w:szCs w:val="20"/>
              </w:rPr>
            </w:pPr>
            <w:r w:rsidRPr="007E672E">
              <w:rPr>
                <w:sz w:val="20"/>
                <w:szCs w:val="20"/>
              </w:rPr>
              <w:t>0.207</w:t>
            </w:r>
          </w:p>
        </w:tc>
      </w:tr>
      <w:tr w:rsidR="00256730" w:rsidRPr="007E672E" w:rsidTr="00047A83">
        <w:trPr>
          <w:cantSplit/>
        </w:trPr>
        <w:tc>
          <w:tcPr>
            <w:tcW w:w="3075" w:type="dxa"/>
          </w:tcPr>
          <w:p w:rsidR="00256730" w:rsidRPr="007E672E" w:rsidRDefault="00256730" w:rsidP="00047A83">
            <w:pPr>
              <w:jc w:val="right"/>
              <w:rPr>
                <w:i/>
                <w:sz w:val="20"/>
                <w:szCs w:val="20"/>
              </w:rPr>
            </w:pPr>
            <w:r w:rsidRPr="007E672E">
              <w:rPr>
                <w:i/>
                <w:sz w:val="20"/>
                <w:szCs w:val="20"/>
              </w:rPr>
              <w:t>Adjusted R²</w:t>
            </w:r>
          </w:p>
        </w:tc>
        <w:tc>
          <w:tcPr>
            <w:tcW w:w="1842" w:type="dxa"/>
          </w:tcPr>
          <w:p w:rsidR="00256730" w:rsidRPr="007E672E" w:rsidRDefault="00256730" w:rsidP="00047A83">
            <w:pPr>
              <w:jc w:val="center"/>
              <w:rPr>
                <w:sz w:val="20"/>
                <w:szCs w:val="20"/>
              </w:rPr>
            </w:pPr>
            <w:r w:rsidRPr="007E672E">
              <w:rPr>
                <w:sz w:val="20"/>
                <w:szCs w:val="20"/>
              </w:rPr>
              <w:t>0.150</w:t>
            </w:r>
          </w:p>
        </w:tc>
        <w:tc>
          <w:tcPr>
            <w:tcW w:w="1842" w:type="dxa"/>
          </w:tcPr>
          <w:p w:rsidR="00256730" w:rsidRPr="007E672E" w:rsidRDefault="00256730" w:rsidP="00047A83">
            <w:pPr>
              <w:jc w:val="center"/>
              <w:rPr>
                <w:sz w:val="20"/>
                <w:szCs w:val="20"/>
              </w:rPr>
            </w:pPr>
            <w:r w:rsidRPr="007E672E">
              <w:rPr>
                <w:sz w:val="20"/>
                <w:szCs w:val="20"/>
              </w:rPr>
              <w:t>0.149</w:t>
            </w:r>
          </w:p>
        </w:tc>
        <w:tc>
          <w:tcPr>
            <w:tcW w:w="1842" w:type="dxa"/>
          </w:tcPr>
          <w:p w:rsidR="00256730" w:rsidRPr="007E672E" w:rsidRDefault="00256730" w:rsidP="00047A83">
            <w:pPr>
              <w:jc w:val="center"/>
              <w:rPr>
                <w:sz w:val="20"/>
                <w:szCs w:val="20"/>
              </w:rPr>
            </w:pPr>
            <w:r w:rsidRPr="007E672E">
              <w:rPr>
                <w:sz w:val="20"/>
                <w:szCs w:val="20"/>
              </w:rPr>
              <w:t>0.088</w:t>
            </w:r>
          </w:p>
        </w:tc>
        <w:tc>
          <w:tcPr>
            <w:tcW w:w="1842" w:type="dxa"/>
          </w:tcPr>
          <w:p w:rsidR="00256730" w:rsidRPr="007E672E" w:rsidRDefault="00256730" w:rsidP="00047A83">
            <w:pPr>
              <w:jc w:val="center"/>
              <w:rPr>
                <w:sz w:val="20"/>
                <w:szCs w:val="20"/>
              </w:rPr>
            </w:pPr>
            <w:r w:rsidRPr="007E672E">
              <w:rPr>
                <w:sz w:val="20"/>
                <w:szCs w:val="20"/>
              </w:rPr>
              <w:t>0.089</w:t>
            </w:r>
          </w:p>
        </w:tc>
        <w:tc>
          <w:tcPr>
            <w:tcW w:w="1842" w:type="dxa"/>
          </w:tcPr>
          <w:p w:rsidR="00256730" w:rsidRPr="007E672E" w:rsidRDefault="00256730" w:rsidP="00047A83">
            <w:pPr>
              <w:jc w:val="center"/>
              <w:rPr>
                <w:sz w:val="20"/>
                <w:szCs w:val="20"/>
              </w:rPr>
            </w:pPr>
            <w:r w:rsidRPr="007E672E">
              <w:rPr>
                <w:sz w:val="20"/>
                <w:szCs w:val="20"/>
              </w:rPr>
              <w:t>0.195</w:t>
            </w:r>
          </w:p>
        </w:tc>
        <w:tc>
          <w:tcPr>
            <w:tcW w:w="1843" w:type="dxa"/>
          </w:tcPr>
          <w:p w:rsidR="00256730" w:rsidRPr="007E672E" w:rsidRDefault="00256730" w:rsidP="00047A83">
            <w:pPr>
              <w:jc w:val="center"/>
              <w:rPr>
                <w:sz w:val="20"/>
                <w:szCs w:val="20"/>
              </w:rPr>
            </w:pPr>
            <w:r w:rsidRPr="007E672E">
              <w:rPr>
                <w:sz w:val="20"/>
                <w:szCs w:val="20"/>
              </w:rPr>
              <w:t>0.195</w:t>
            </w:r>
          </w:p>
        </w:tc>
      </w:tr>
      <w:tr w:rsidR="00256730" w:rsidRPr="007E672E" w:rsidTr="00047A83">
        <w:trPr>
          <w:cantSplit/>
        </w:trPr>
        <w:tc>
          <w:tcPr>
            <w:tcW w:w="14128" w:type="dxa"/>
            <w:gridSpan w:val="7"/>
            <w:tcBorders>
              <w:left w:val="nil"/>
              <w:bottom w:val="nil"/>
              <w:right w:val="nil"/>
            </w:tcBorders>
          </w:tcPr>
          <w:p w:rsidR="00256730" w:rsidRPr="00EB5490" w:rsidRDefault="00256730" w:rsidP="00047A83">
            <w:pPr>
              <w:rPr>
                <w:sz w:val="20"/>
                <w:szCs w:val="20"/>
              </w:rPr>
            </w:pPr>
            <w:r w:rsidRPr="00EB5490">
              <w:rPr>
                <w:sz w:val="20"/>
                <w:szCs w:val="20"/>
              </w:rPr>
              <w:t>*</w:t>
            </w:r>
            <w:r>
              <w:rPr>
                <w:sz w:val="20"/>
                <w:szCs w:val="20"/>
              </w:rPr>
              <w:t xml:space="preserve"> </w:t>
            </w:r>
            <w:r w:rsidRPr="00353D41">
              <w:rPr>
                <w:i/>
                <w:sz w:val="20"/>
                <w:szCs w:val="20"/>
              </w:rPr>
              <w:t>p</w:t>
            </w:r>
            <w:r>
              <w:rPr>
                <w:sz w:val="20"/>
                <w:szCs w:val="20"/>
              </w:rPr>
              <w:t xml:space="preserve"> &lt; 0.05; ** </w:t>
            </w:r>
            <w:r w:rsidRPr="00353D41">
              <w:rPr>
                <w:i/>
                <w:sz w:val="20"/>
                <w:szCs w:val="20"/>
              </w:rPr>
              <w:t>p</w:t>
            </w:r>
            <w:r>
              <w:rPr>
                <w:sz w:val="20"/>
                <w:szCs w:val="20"/>
              </w:rPr>
              <w:t xml:space="preserve"> &lt; 0.01. Each cell shows OLS regression coefficient followed by [standard error] and (basic non-parametric bootstrapped confidence interval at 95% level)</w:t>
            </w:r>
          </w:p>
        </w:tc>
      </w:tr>
    </w:tbl>
    <w:p w:rsidR="00256730" w:rsidRPr="00A643DF" w:rsidRDefault="00256730" w:rsidP="00256730"/>
    <w:sectPr w:rsidR="00256730" w:rsidRPr="00A643DF" w:rsidSect="0025673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40"/>
    <w:rsid w:val="000B5571"/>
    <w:rsid w:val="00205393"/>
    <w:rsid w:val="00256730"/>
    <w:rsid w:val="003C43BD"/>
    <w:rsid w:val="003F2F89"/>
    <w:rsid w:val="004D7268"/>
    <w:rsid w:val="006840D5"/>
    <w:rsid w:val="006B4E3D"/>
    <w:rsid w:val="0076776E"/>
    <w:rsid w:val="00924C23"/>
    <w:rsid w:val="00A25B96"/>
    <w:rsid w:val="00A643DF"/>
    <w:rsid w:val="00B24009"/>
    <w:rsid w:val="00B85E45"/>
    <w:rsid w:val="00BF59B6"/>
    <w:rsid w:val="00D86B40"/>
    <w:rsid w:val="00E61400"/>
    <w:rsid w:val="00EA2E49"/>
    <w:rsid w:val="00EE6BC4"/>
    <w:rsid w:val="00F71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DFCC-08A2-4BB5-A8D1-FD3D6131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2F8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Szostek, Joanna</dc:creator>
  <cp:keywords/>
  <dc:description/>
  <cp:lastModifiedBy>Szostek, Joanna</cp:lastModifiedBy>
  <cp:revision>3</cp:revision>
  <dcterms:created xsi:type="dcterms:W3CDTF">2017-01-03T14:27:00Z</dcterms:created>
  <dcterms:modified xsi:type="dcterms:W3CDTF">2017-01-04T13:25:00Z</dcterms:modified>
</cp:coreProperties>
</file>