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A725" w14:textId="15870943" w:rsidR="002A1AC6" w:rsidRPr="00115153" w:rsidRDefault="002A1AC6" w:rsidP="002A1AC6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Supplementary T</w:t>
      </w:r>
      <w:r w:rsidRPr="0011515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able </w:t>
      </w:r>
      <w:r w:rsidR="005814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Pr="00115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Two-way ANOVA and genotype to environment interaction of morphological traits at the seedling stage. </w:t>
      </w:r>
    </w:p>
    <w:tbl>
      <w:tblPr>
        <w:tblW w:w="84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0"/>
        <w:gridCol w:w="1217"/>
        <w:gridCol w:w="343"/>
        <w:gridCol w:w="1660"/>
        <w:gridCol w:w="1720"/>
        <w:gridCol w:w="1740"/>
      </w:tblGrid>
      <w:tr w:rsidR="002A1AC6" w:rsidRPr="00115153" w14:paraId="62816D42" w14:textId="77777777" w:rsidTr="00422952">
        <w:trPr>
          <w:trHeight w:val="1004"/>
          <w:jc w:val="center"/>
        </w:trPr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0124D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0" w:name="_Hlk166152110"/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99B0855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Characters</w:t>
            </w:r>
          </w:p>
        </w:tc>
        <w:tc>
          <w:tcPr>
            <w:tcW w:w="121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BA88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2D9D226E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Source of variation</w:t>
            </w:r>
          </w:p>
        </w:tc>
        <w:tc>
          <w:tcPr>
            <w:tcW w:w="200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E9235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B7BB03A" w14:textId="77777777" w:rsidR="002A1AC6" w:rsidRPr="00115153" w:rsidRDefault="002A1AC6" w:rsidP="00422952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Genotype (G)</w:t>
            </w:r>
          </w:p>
        </w:tc>
        <w:tc>
          <w:tcPr>
            <w:tcW w:w="17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248B05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3BF620E6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Waterlogging Stress (E)</w:t>
            </w:r>
          </w:p>
        </w:tc>
        <w:tc>
          <w:tcPr>
            <w:tcW w:w="174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58E87A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29DB70C1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Interaction</w:t>
            </w:r>
          </w:p>
        </w:tc>
      </w:tr>
      <w:tr w:rsidR="002A1AC6" w:rsidRPr="00115153" w14:paraId="6CDACB6A" w14:textId="77777777" w:rsidTr="00422952">
        <w:trPr>
          <w:trHeight w:val="333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97251" w14:textId="77777777" w:rsidR="002A1AC6" w:rsidRPr="00115153" w:rsidRDefault="002A1AC6" w:rsidP="00422952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</w:p>
          <w:p w14:paraId="0EB35223" w14:textId="77777777" w:rsidR="002A1AC6" w:rsidRPr="00115153" w:rsidRDefault="002A1AC6" w:rsidP="00422952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SPAD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2D1D9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Df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93019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5706BF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ABB2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142</w:t>
            </w:r>
          </w:p>
        </w:tc>
      </w:tr>
      <w:tr w:rsidR="002A1AC6" w:rsidRPr="00115153" w14:paraId="1CF05324" w14:textId="77777777" w:rsidTr="00422952">
        <w:trPr>
          <w:trHeight w:val="325"/>
          <w:jc w:val="center"/>
        </w:trPr>
        <w:tc>
          <w:tcPr>
            <w:tcW w:w="176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A924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A6F82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F-value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E48D2B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3.01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087446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5.62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619079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2.94</w:t>
            </w:r>
          </w:p>
        </w:tc>
      </w:tr>
      <w:tr w:rsidR="002A1AC6" w:rsidRPr="00115153" w14:paraId="4BD09E40" w14:textId="77777777" w:rsidTr="00422952">
        <w:trPr>
          <w:trHeight w:val="325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AB2561B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9E3555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Probability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0CA74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13B66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98DC6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</w:tr>
      <w:tr w:rsidR="002A1AC6" w:rsidRPr="00115153" w14:paraId="1D60F674" w14:textId="77777777" w:rsidTr="00422952">
        <w:trPr>
          <w:trHeight w:val="378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53D55E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Root 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D4201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F-value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9E572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8.49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F43262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5.2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3DCFFD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6.6</w:t>
            </w:r>
          </w:p>
        </w:tc>
      </w:tr>
      <w:tr w:rsidR="002A1AC6" w:rsidRPr="00115153" w14:paraId="18370040" w14:textId="77777777" w:rsidTr="00422952">
        <w:trPr>
          <w:trHeight w:val="32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B75F1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486210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Probability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E6CC89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1A3F9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C5935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</w:t>
            </w:r>
          </w:p>
        </w:tc>
      </w:tr>
      <w:tr w:rsidR="002A1AC6" w:rsidRPr="00115153" w14:paraId="4A5368B0" w14:textId="77777777" w:rsidTr="00422952">
        <w:trPr>
          <w:trHeight w:val="325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1615B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Shoot height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0AC2F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F-value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6A75E4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99E7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5.88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813822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1.92</w:t>
            </w:r>
          </w:p>
        </w:tc>
      </w:tr>
      <w:tr w:rsidR="002A1AC6" w:rsidRPr="00115153" w14:paraId="7714BC1C" w14:textId="77777777" w:rsidTr="00422952">
        <w:trPr>
          <w:trHeight w:val="32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3F6FC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871396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Probability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74D03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25F07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481CF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</w:t>
            </w:r>
          </w:p>
        </w:tc>
      </w:tr>
      <w:tr w:rsidR="002A1AC6" w:rsidRPr="00115153" w14:paraId="53D56CF3" w14:textId="77777777" w:rsidTr="00422952">
        <w:trPr>
          <w:trHeight w:val="325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17D2C" w14:textId="77777777" w:rsidR="002A1AC6" w:rsidRPr="00115153" w:rsidRDefault="002A1AC6" w:rsidP="00422952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Branches per plant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ABFCB2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F-value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09E7F1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2.35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13F9FF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1.21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A5F43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1.74</w:t>
            </w:r>
          </w:p>
        </w:tc>
      </w:tr>
      <w:tr w:rsidR="002A1AC6" w:rsidRPr="00115153" w14:paraId="07A347A2" w14:textId="77777777" w:rsidTr="0042295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DC1776D" w14:textId="77777777" w:rsidR="002A1AC6" w:rsidRPr="00115153" w:rsidRDefault="002A1AC6" w:rsidP="00422952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0F5F93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Probability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24F1C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1D4AA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&lt;0.05***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86263" w14:textId="77777777" w:rsidR="002A1AC6" w:rsidRPr="00115153" w:rsidRDefault="002A1AC6" w:rsidP="00422952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151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&lt;0.05*</w:t>
            </w:r>
          </w:p>
        </w:tc>
      </w:tr>
      <w:bookmarkEnd w:id="0"/>
    </w:tbl>
    <w:p w14:paraId="1DFFD943" w14:textId="77777777" w:rsidR="002A1AC6" w:rsidRPr="00115153" w:rsidRDefault="002A1AC6" w:rsidP="002A1AC6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B3E96C9" w14:textId="77777777" w:rsidR="002A1AC6" w:rsidRPr="00115153" w:rsidRDefault="002A1AC6" w:rsidP="002A1AC6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5153">
        <w:rPr>
          <w:rFonts w:ascii="Times New Roman" w:hAnsi="Times New Roman" w:cs="Times New Roman"/>
          <w:color w:val="1F1F1F"/>
          <w:sz w:val="24"/>
          <w:szCs w:val="24"/>
        </w:rPr>
        <w:t>Where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</w:rPr>
        <w:t>Df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</w:rPr>
        <w:t xml:space="preserve"> is the </w:t>
      </w:r>
      <w:r w:rsidRPr="00115153">
        <w:rPr>
          <w:rFonts w:ascii="Times New Roman" w:hAnsi="Times New Roman" w:cs="Times New Roman"/>
          <w:color w:val="1F1F1F"/>
          <w:sz w:val="24"/>
          <w:szCs w:val="24"/>
        </w:rPr>
        <w:t xml:space="preserve">degree of freedom. *, **, ***, and ****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represent the significant differences where the values ranged from </w:t>
      </w:r>
      <w:r w:rsidRPr="00115153">
        <w:rPr>
          <w:rFonts w:ascii="Times New Roman" w:hAnsi="Times New Roman" w:cs="Times New Roman"/>
          <w:color w:val="1F1F1F"/>
          <w:sz w:val="24"/>
          <w:szCs w:val="24"/>
        </w:rPr>
        <w:t>0.03, 0.002, 0.0002 and &lt;0.0001, respectively.</w:t>
      </w:r>
    </w:p>
    <w:p w14:paraId="276876B9" w14:textId="77777777" w:rsidR="002A1AC6" w:rsidRDefault="002A1AC6"/>
    <w:sectPr w:rsidR="002A1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6"/>
    <w:rsid w:val="002A1AC6"/>
    <w:rsid w:val="00581468"/>
    <w:rsid w:val="00945F84"/>
    <w:rsid w:val="00E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B31E"/>
  <w15:chartTrackingRefBased/>
  <w15:docId w15:val="{38E1ECCF-B82F-47B0-B11A-77507C30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A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A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A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A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A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A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A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A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A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A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A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A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A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AC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A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A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Vandna Rai</dc:creator>
  <cp:keywords/>
  <dc:description/>
  <cp:lastModifiedBy>Vandna Rai</cp:lastModifiedBy>
  <cp:revision>2</cp:revision>
  <dcterms:created xsi:type="dcterms:W3CDTF">2025-02-17T09:07:00Z</dcterms:created>
  <dcterms:modified xsi:type="dcterms:W3CDTF">2025-04-09T04:17:00Z</dcterms:modified>
</cp:coreProperties>
</file>