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E1" w:rsidRPr="00516F6C" w:rsidRDefault="00003AE1" w:rsidP="00003AE1">
      <w:pPr>
        <w:pStyle w:val="Defaul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6F6C">
        <w:rPr>
          <w:rFonts w:ascii="Times New Roman" w:hAnsi="Times New Roman" w:cs="Times New Roman"/>
          <w:b/>
          <w:bCs/>
          <w:color w:val="auto"/>
          <w:sz w:val="24"/>
          <w:szCs w:val="24"/>
        </w:rPr>
        <w:t>Table 1S.</w:t>
      </w:r>
      <w:r w:rsidRPr="00516F6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16F6C">
        <w:rPr>
          <w:rFonts w:ascii="Times New Roman" w:hAnsi="Times New Roman" w:cs="Times New Roman"/>
          <w:color w:val="auto"/>
          <w:sz w:val="24"/>
          <w:szCs w:val="24"/>
        </w:rPr>
        <w:t>SCoT</w:t>
      </w:r>
      <w:proofErr w:type="spellEnd"/>
      <w:r w:rsidRPr="00516F6C">
        <w:rPr>
          <w:rFonts w:ascii="Times New Roman" w:hAnsi="Times New Roman" w:cs="Times New Roman"/>
          <w:color w:val="auto"/>
          <w:sz w:val="24"/>
          <w:szCs w:val="24"/>
        </w:rPr>
        <w:t xml:space="preserve"> bands in </w:t>
      </w:r>
      <w:r w:rsidRPr="00516F6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Citrus </w:t>
      </w:r>
      <w:proofErr w:type="spellStart"/>
      <w:r w:rsidRPr="00516F6C">
        <w:rPr>
          <w:rFonts w:ascii="Times New Roman" w:hAnsi="Times New Roman" w:cs="Times New Roman"/>
          <w:i/>
          <w:iCs/>
          <w:color w:val="auto"/>
          <w:sz w:val="24"/>
          <w:szCs w:val="24"/>
        </w:rPr>
        <w:t>aurantium</w:t>
      </w:r>
      <w:proofErr w:type="spellEnd"/>
      <w:r w:rsidRPr="00516F6C">
        <w:rPr>
          <w:rFonts w:ascii="Times New Roman" w:hAnsi="Times New Roman" w:cs="Times New Roman"/>
          <w:color w:val="auto"/>
          <w:sz w:val="24"/>
          <w:szCs w:val="24"/>
        </w:rPr>
        <w:t xml:space="preserve"> populations (Populations 1-12 are according to Table 1).</w:t>
      </w:r>
    </w:p>
    <w:p w:rsidR="00003AE1" w:rsidRPr="00516F6C" w:rsidRDefault="00003AE1" w:rsidP="00003AE1">
      <w:pPr>
        <w:pStyle w:val="Default"/>
        <w:jc w:val="both"/>
        <w:rPr>
          <w:rFonts w:ascii="Times New Roman" w:eastAsia="Times Roman" w:hAnsi="Times New Roman" w:cs="Times New Roman"/>
          <w:color w:val="auto"/>
          <w:sz w:val="20"/>
          <w:szCs w:val="20"/>
        </w:rPr>
      </w:pPr>
    </w:p>
    <w:tbl>
      <w:tblPr>
        <w:tblStyle w:val="PlainTable4"/>
        <w:tblW w:w="10923" w:type="dxa"/>
        <w:jc w:val="center"/>
        <w:tblLook w:val="04A0" w:firstRow="1" w:lastRow="0" w:firstColumn="1" w:lastColumn="0" w:noHBand="0" w:noVBand="1"/>
      </w:tblPr>
      <w:tblGrid>
        <w:gridCol w:w="2599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28"/>
        <w:gridCol w:w="728"/>
        <w:gridCol w:w="874"/>
      </w:tblGrid>
      <w:tr w:rsidR="00516F6C" w:rsidRPr="00516F6C" w:rsidTr="00185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Population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Pop1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Pop2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Pop3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Pop4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Pop5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Pop6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Pop7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Pop8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Pop9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Pop10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Pop11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Pop12</w:t>
            </w:r>
          </w:p>
        </w:tc>
      </w:tr>
      <w:tr w:rsidR="00516F6C" w:rsidRPr="00516F6C" w:rsidTr="00185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No. Bands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516F6C" w:rsidRPr="00516F6C" w:rsidTr="00185B9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No. Bands Freq. &gt;= 5%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516F6C" w:rsidRPr="00516F6C" w:rsidTr="00185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No. Private Bands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16F6C" w:rsidRPr="00516F6C" w:rsidTr="00185B9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No. </w:t>
            </w:r>
            <w:proofErr w:type="spellStart"/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LComm</w:t>
            </w:r>
            <w:proofErr w:type="spellEnd"/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Bands (&lt;=25%)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16F6C" w:rsidRPr="00516F6C" w:rsidTr="00185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No. </w:t>
            </w:r>
            <w:proofErr w:type="spellStart"/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LComm</w:t>
            </w:r>
            <w:proofErr w:type="spellEnd"/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Bands (&lt;=50%)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16F6C" w:rsidRPr="00516F6C" w:rsidTr="00185B9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Mean He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0.145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0.009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0.028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0.110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0.137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0.024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0.009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0.072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0.119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0.082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0.063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0.015</w:t>
            </w:r>
          </w:p>
        </w:tc>
      </w:tr>
      <w:tr w:rsidR="00516F6C" w:rsidRPr="00516F6C" w:rsidTr="00185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SE of Mean He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0.035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0.009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0.018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0.033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0.034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0.012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0.009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0.025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0.027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0.015</w:t>
            </w:r>
          </w:p>
        </w:tc>
      </w:tr>
      <w:tr w:rsidR="00516F6C" w:rsidRPr="00516F6C" w:rsidTr="00185B9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Mean </w:t>
            </w:r>
            <w:proofErr w:type="spellStart"/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uHe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0.156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0.011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0.030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0.116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0.146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0.026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0.011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0.083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0.143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0.094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0.075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0.018</w:t>
            </w:r>
          </w:p>
        </w:tc>
      </w:tr>
      <w:tr w:rsidR="00516F6C" w:rsidRPr="00516F6C" w:rsidTr="00185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SE of Mean </w:t>
            </w:r>
            <w:proofErr w:type="spellStart"/>
            <w:r w:rsidRPr="00516F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uHe</w:t>
            </w:r>
            <w:proofErr w:type="spellEnd"/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0.037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0.011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0.019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0.035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0.036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0.013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0.011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0.028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0.040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0.029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0.032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3AE1" w:rsidRPr="00516F6C" w:rsidRDefault="00003AE1" w:rsidP="00185B95">
            <w:pPr>
              <w:pStyle w:val="Body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16F6C">
              <w:rPr>
                <w:rFonts w:ascii="Times New Roman" w:hAnsi="Times New Roman" w:cs="Times New Roman"/>
                <w:color w:val="auto"/>
              </w:rPr>
              <w:t>0.018</w:t>
            </w:r>
          </w:p>
        </w:tc>
      </w:tr>
    </w:tbl>
    <w:p w:rsidR="00003AE1" w:rsidRPr="00516F6C" w:rsidRDefault="00003AE1" w:rsidP="00003AE1">
      <w:pPr>
        <w:pStyle w:val="Body"/>
        <w:spacing w:line="480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16F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Abbreviations: </w:t>
      </w:r>
      <w:r w:rsidRPr="00516F6C">
        <w:rPr>
          <w:rFonts w:ascii="Times New Roman" w:hAnsi="Times New Roman" w:cs="Times New Roman"/>
          <w:color w:val="auto"/>
          <w:sz w:val="20"/>
          <w:szCs w:val="20"/>
        </w:rPr>
        <w:t xml:space="preserve">No. Bands = No. of Different Bands, No. Bands Freq. &gt;= 5% = No. of Different Bands with a Frequency &gt;= 5%, No. Private Bands = No. of Bands Unique to a Single Population, No. </w:t>
      </w:r>
      <w:proofErr w:type="spellStart"/>
      <w:r w:rsidRPr="00516F6C">
        <w:rPr>
          <w:rFonts w:ascii="Times New Roman" w:hAnsi="Times New Roman" w:cs="Times New Roman"/>
          <w:color w:val="auto"/>
          <w:sz w:val="20"/>
          <w:szCs w:val="20"/>
        </w:rPr>
        <w:t>LComm</w:t>
      </w:r>
      <w:proofErr w:type="spellEnd"/>
      <w:r w:rsidRPr="00516F6C">
        <w:rPr>
          <w:rFonts w:ascii="Times New Roman" w:hAnsi="Times New Roman" w:cs="Times New Roman"/>
          <w:color w:val="auto"/>
          <w:sz w:val="20"/>
          <w:szCs w:val="20"/>
        </w:rPr>
        <w:t xml:space="preserve"> Bands (&lt;=25%) = No. of Locally Common Bands (Freq. &gt;= 5%) Found in 25% or Fewer Populations</w:t>
      </w:r>
      <w:r w:rsidRPr="00516F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</w:t>
      </w:r>
      <w:r w:rsidRPr="00516F6C">
        <w:rPr>
          <w:rFonts w:ascii="Times New Roman" w:hAnsi="Times New Roman" w:cs="Times New Roman"/>
          <w:color w:val="auto"/>
          <w:sz w:val="20"/>
          <w:szCs w:val="20"/>
        </w:rPr>
        <w:t xml:space="preserve">No. </w:t>
      </w:r>
      <w:proofErr w:type="spellStart"/>
      <w:r w:rsidRPr="00516F6C">
        <w:rPr>
          <w:rFonts w:ascii="Times New Roman" w:hAnsi="Times New Roman" w:cs="Times New Roman"/>
          <w:color w:val="auto"/>
          <w:sz w:val="20"/>
          <w:szCs w:val="20"/>
        </w:rPr>
        <w:t>LComm</w:t>
      </w:r>
      <w:proofErr w:type="spellEnd"/>
      <w:r w:rsidRPr="00516F6C">
        <w:rPr>
          <w:rFonts w:ascii="Times New Roman" w:hAnsi="Times New Roman" w:cs="Times New Roman"/>
          <w:color w:val="auto"/>
          <w:sz w:val="20"/>
          <w:szCs w:val="20"/>
        </w:rPr>
        <w:t xml:space="preserve"> Bands (&lt;=50%) = No. of Locally Common Bands (Freq. &gt;= 5%) Found in 50% or Fewer Populations</w:t>
      </w:r>
      <w:r w:rsidRPr="00516F6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</w:t>
      </w:r>
      <w:r w:rsidRPr="00516F6C">
        <w:rPr>
          <w:rFonts w:ascii="Times New Roman" w:hAnsi="Times New Roman" w:cs="Times New Roman"/>
          <w:color w:val="auto"/>
          <w:sz w:val="20"/>
          <w:szCs w:val="20"/>
        </w:rPr>
        <w:t xml:space="preserve">He = Expected Heterozygosity, </w:t>
      </w:r>
      <w:proofErr w:type="spellStart"/>
      <w:r w:rsidRPr="00516F6C">
        <w:rPr>
          <w:rFonts w:ascii="Times New Roman" w:hAnsi="Times New Roman" w:cs="Times New Roman"/>
          <w:color w:val="auto"/>
          <w:sz w:val="20"/>
          <w:szCs w:val="20"/>
        </w:rPr>
        <w:t>uHe</w:t>
      </w:r>
      <w:proofErr w:type="spellEnd"/>
      <w:r w:rsidRPr="00516F6C">
        <w:rPr>
          <w:rFonts w:ascii="Times New Roman" w:hAnsi="Times New Roman" w:cs="Times New Roman"/>
          <w:color w:val="auto"/>
          <w:sz w:val="20"/>
          <w:szCs w:val="20"/>
        </w:rPr>
        <w:t xml:space="preserve"> = Unbiased Expected Heterozygosity. </w:t>
      </w:r>
    </w:p>
    <w:p w:rsidR="00996602" w:rsidRPr="00516F6C" w:rsidRDefault="00996602"/>
    <w:p w:rsidR="00003AE1" w:rsidRPr="00516F6C" w:rsidRDefault="00003AE1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/>
    <w:p w:rsidR="00420B36" w:rsidRPr="00516F6C" w:rsidRDefault="00420B36">
      <w:r w:rsidRPr="00516F6C">
        <w:rPr>
          <w:noProof/>
        </w:rPr>
        <w:drawing>
          <wp:inline distT="0" distB="0" distL="0" distR="0" wp14:anchorId="79689920" wp14:editId="3CC76B3E">
            <wp:extent cx="5943600" cy="1247182"/>
            <wp:effectExtent l="0" t="0" r="0" b="0"/>
            <wp:docPr id="2" name="Picture 2" descr="C:\Users\az-sheidai\Desktop\SCO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-sheidai\Desktop\SCOT1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36" w:rsidRPr="00516F6C" w:rsidRDefault="00420B36"/>
    <w:p w:rsidR="00420B36" w:rsidRPr="00516F6C" w:rsidRDefault="00420B36"/>
    <w:p w:rsidR="00420B36" w:rsidRPr="00516F6C" w:rsidRDefault="00420B36" w:rsidP="00420B36">
      <w:pPr>
        <w:pStyle w:val="Defaul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6F6C">
        <w:rPr>
          <w:rFonts w:ascii="Times New Roman" w:hAnsi="Times New Roman" w:cs="Times New Roman"/>
          <w:b/>
          <w:bCs/>
          <w:color w:val="auto"/>
          <w:sz w:val="24"/>
          <w:szCs w:val="24"/>
        </w:rPr>
        <w:t>Fig1S.</w:t>
      </w:r>
      <w:r w:rsidRPr="00516F6C">
        <w:rPr>
          <w:rFonts w:ascii="Times New Roman" w:hAnsi="Times New Roman" w:cs="Times New Roman"/>
          <w:color w:val="auto"/>
          <w:sz w:val="24"/>
          <w:szCs w:val="24"/>
        </w:rPr>
        <w:t xml:space="preserve"> Gel photo of some orange samples using different primers (A: </w:t>
      </w:r>
      <w:r w:rsidRPr="00516F6C">
        <w:rPr>
          <w:rFonts w:ascii="Times New Roman" w:hAnsi="Times New Roman" w:cs="Times New Roman"/>
          <w:color w:val="auto"/>
          <w:sz w:val="24"/>
          <w:szCs w:val="24"/>
          <w:u w:color="85167E"/>
        </w:rPr>
        <w:t xml:space="preserve">SCoT1, B: SCoT2, </w:t>
      </w:r>
      <w:r w:rsidRPr="00516F6C">
        <w:rPr>
          <w:rFonts w:ascii="Times New Roman" w:hAnsi="Times New Roman" w:cs="Times New Roman"/>
          <w:color w:val="auto"/>
          <w:sz w:val="24"/>
          <w:szCs w:val="24"/>
        </w:rPr>
        <w:t>Populations 1-12 are according to Table 1).</w:t>
      </w:r>
    </w:p>
    <w:p w:rsidR="00420B36" w:rsidRPr="00516F6C" w:rsidRDefault="00420B36" w:rsidP="00420B36"/>
    <w:p w:rsidR="00420B36" w:rsidRPr="00516F6C" w:rsidRDefault="00420B36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A6445C" w:rsidRPr="00516F6C" w:rsidRDefault="00A6445C" w:rsidP="00420B36"/>
    <w:p w:rsidR="00003AE1" w:rsidRPr="00516F6C" w:rsidRDefault="00F001C0">
      <w:r w:rsidRPr="00F001C0">
        <w:rPr>
          <w:noProof/>
        </w:rPr>
        <w:lastRenderedPageBreak/>
        <w:drawing>
          <wp:inline distT="0" distB="0" distL="0" distR="0">
            <wp:extent cx="5857875" cy="3668880"/>
            <wp:effectExtent l="0" t="0" r="0" b="8255"/>
            <wp:docPr id="3" name="Picture 3" descr="C:\Users\az-sheidai\Desktop\New folder (5)\Fig1S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-sheidai\Desktop\New folder (5)\Fig1S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829" cy="367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3AE1" w:rsidRPr="00516F6C" w:rsidRDefault="00003AE1"/>
    <w:p w:rsidR="00003AE1" w:rsidRPr="00516F6C" w:rsidRDefault="00003AE1" w:rsidP="0091149D">
      <w:r w:rsidRPr="00516F6C">
        <w:rPr>
          <w:b/>
          <w:bCs/>
        </w:rPr>
        <w:t>Fig</w:t>
      </w:r>
      <w:r w:rsidR="0091149D" w:rsidRPr="00516F6C">
        <w:rPr>
          <w:b/>
          <w:bCs/>
        </w:rPr>
        <w:t>2</w:t>
      </w:r>
      <w:r w:rsidRPr="00516F6C">
        <w:rPr>
          <w:b/>
          <w:bCs/>
        </w:rPr>
        <w:t>S.</w:t>
      </w:r>
      <w:r w:rsidRPr="00516F6C">
        <w:t xml:space="preserve"> CCA plot of sour orange populations </w:t>
      </w:r>
      <w:r w:rsidR="00AC6768" w:rsidRPr="00516F6C">
        <w:rPr>
          <w:u w:color="85167E"/>
        </w:rPr>
        <w:t xml:space="preserve">based on </w:t>
      </w:r>
      <w:proofErr w:type="spellStart"/>
      <w:r w:rsidR="00AC6768" w:rsidRPr="00516F6C">
        <w:rPr>
          <w:u w:color="85167E"/>
        </w:rPr>
        <w:t>SCoT</w:t>
      </w:r>
      <w:proofErr w:type="spellEnd"/>
      <w:r w:rsidR="00AC6768" w:rsidRPr="00516F6C">
        <w:rPr>
          <w:u w:color="85167E"/>
        </w:rPr>
        <w:t xml:space="preserve"> data </w:t>
      </w:r>
      <w:r w:rsidRPr="00516F6C">
        <w:t>(</w:t>
      </w:r>
      <w:r w:rsidR="00AC6768" w:rsidRPr="00516F6C">
        <w:rPr>
          <w:u w:color="85167E"/>
        </w:rPr>
        <w:t xml:space="preserve">X1-X33, are </w:t>
      </w:r>
      <w:proofErr w:type="spellStart"/>
      <w:r w:rsidR="00AC6768" w:rsidRPr="00516F6C">
        <w:rPr>
          <w:u w:color="85167E"/>
        </w:rPr>
        <w:t>SCoT</w:t>
      </w:r>
      <w:proofErr w:type="spellEnd"/>
      <w:r w:rsidR="00AC6768" w:rsidRPr="00516F6C">
        <w:rPr>
          <w:u w:color="85167E"/>
        </w:rPr>
        <w:t xml:space="preserve"> loci obtained).</w:t>
      </w:r>
    </w:p>
    <w:p w:rsidR="00003AE1" w:rsidRPr="00516F6C" w:rsidRDefault="00003AE1" w:rsidP="00AC6768"/>
    <w:sectPr w:rsidR="00003AE1" w:rsidRPr="00516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E1"/>
    <w:rsid w:val="00003AE1"/>
    <w:rsid w:val="000266BF"/>
    <w:rsid w:val="00420B36"/>
    <w:rsid w:val="00516F6C"/>
    <w:rsid w:val="005273BC"/>
    <w:rsid w:val="006E1445"/>
    <w:rsid w:val="0091149D"/>
    <w:rsid w:val="00996602"/>
    <w:rsid w:val="00A6445C"/>
    <w:rsid w:val="00AC6768"/>
    <w:rsid w:val="00F0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4DBD6-C101-48E1-AF37-DFF6F22C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3A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03A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003A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table" w:styleId="PlainTable4">
    <w:name w:val="Plain Table 4"/>
    <w:basedOn w:val="TableNormal"/>
    <w:uiPriority w:val="44"/>
    <w:rsid w:val="00003A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Sheidai</dc:creator>
  <cp:keywords/>
  <dc:description/>
  <cp:lastModifiedBy>Az Sheidai</cp:lastModifiedBy>
  <cp:revision>10</cp:revision>
  <dcterms:created xsi:type="dcterms:W3CDTF">2023-08-05T18:57:00Z</dcterms:created>
  <dcterms:modified xsi:type="dcterms:W3CDTF">2024-06-25T13:34:00Z</dcterms:modified>
</cp:coreProperties>
</file>