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234"/>
        <w:tblW w:w="5382" w:type="pct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49"/>
        <w:gridCol w:w="951"/>
        <w:gridCol w:w="1014"/>
        <w:gridCol w:w="1028"/>
        <w:gridCol w:w="1014"/>
        <w:gridCol w:w="950"/>
        <w:gridCol w:w="950"/>
        <w:gridCol w:w="950"/>
        <w:gridCol w:w="950"/>
        <w:gridCol w:w="950"/>
        <w:gridCol w:w="10"/>
      </w:tblGrid>
      <w:tr w:rsidR="006D79BA" w:rsidRPr="00CB61CB" w14:paraId="0A47C803" w14:textId="77777777" w:rsidTr="003E3F09">
        <w:trPr>
          <w:trHeight w:val="406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5F3A2E" w14:textId="7839F558" w:rsidR="006D79BA" w:rsidRPr="00CB61CB" w:rsidRDefault="006D79BA" w:rsidP="009E3FD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S</w:t>
            </w:r>
            <w:r w:rsidR="003E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3FD3" w:rsidRPr="00DB694E">
              <w:rPr>
                <w:rFonts w:ascii="Times New Roman" w:hAnsi="Times New Roman" w:cs="Times New Roman"/>
                <w:sz w:val="20"/>
                <w:szCs w:val="20"/>
              </w:rPr>
              <w:t>Morphological traits</w:t>
            </w:r>
            <w:r w:rsidRPr="00DB694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9E3FD3" w:rsidRPr="00DB694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B694E">
              <w:rPr>
                <w:rFonts w:ascii="Times New Roman" w:hAnsi="Times New Roman" w:cs="Times New Roman"/>
                <w:sz w:val="20"/>
                <w:szCs w:val="20"/>
              </w:rPr>
              <w:t xml:space="preserve">egetative parts of 12 </w:t>
            </w:r>
            <w:r w:rsidR="009E3FD3" w:rsidRPr="00DB694E">
              <w:rPr>
                <w:rFonts w:ascii="Times New Roman" w:hAnsi="Times New Roman" w:cs="Times New Roman"/>
                <w:sz w:val="20"/>
                <w:szCs w:val="20"/>
              </w:rPr>
              <w:t>accessions</w:t>
            </w:r>
            <w:r w:rsidRPr="00DB694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B694E">
              <w:rPr>
                <w:rFonts w:ascii="Times New Roman" w:hAnsi="Times New Roman" w:cs="Times New Roman"/>
                <w:i/>
                <w:sz w:val="20"/>
                <w:szCs w:val="20"/>
              </w:rPr>
              <w:t>M. charantia</w:t>
            </w:r>
          </w:p>
        </w:tc>
      </w:tr>
      <w:tr w:rsidR="006D79BA" w:rsidRPr="00CB61CB" w14:paraId="44562CF3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7ED0D1A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489" w:type="pct"/>
            <w:hideMark/>
          </w:tcPr>
          <w:p w14:paraId="2C073D0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Stem shape</w:t>
            </w:r>
          </w:p>
        </w:tc>
        <w:tc>
          <w:tcPr>
            <w:tcW w:w="522" w:type="pct"/>
            <w:hideMark/>
          </w:tcPr>
          <w:p w14:paraId="2CBDBF51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Length of internode (cm)</w:t>
            </w:r>
          </w:p>
        </w:tc>
        <w:tc>
          <w:tcPr>
            <w:tcW w:w="529" w:type="pct"/>
            <w:hideMark/>
          </w:tcPr>
          <w:p w14:paraId="0661449F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 blade length(cm)</w:t>
            </w:r>
          </w:p>
        </w:tc>
        <w:tc>
          <w:tcPr>
            <w:tcW w:w="522" w:type="pct"/>
            <w:hideMark/>
          </w:tcPr>
          <w:p w14:paraId="5C923218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 blade width (cm)</w:t>
            </w:r>
          </w:p>
        </w:tc>
        <w:tc>
          <w:tcPr>
            <w:tcW w:w="489" w:type="pct"/>
            <w:hideMark/>
          </w:tcPr>
          <w:p w14:paraId="6F98B49B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 blade margin type</w:t>
            </w:r>
          </w:p>
        </w:tc>
        <w:tc>
          <w:tcPr>
            <w:tcW w:w="489" w:type="pct"/>
            <w:hideMark/>
          </w:tcPr>
          <w:p w14:paraId="5055A21B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 blade shape</w:t>
            </w:r>
          </w:p>
        </w:tc>
        <w:tc>
          <w:tcPr>
            <w:tcW w:w="489" w:type="pct"/>
            <w:hideMark/>
          </w:tcPr>
          <w:p w14:paraId="0038D32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 blade number of lobes</w:t>
            </w:r>
          </w:p>
        </w:tc>
        <w:tc>
          <w:tcPr>
            <w:tcW w:w="489" w:type="pct"/>
            <w:hideMark/>
          </w:tcPr>
          <w:p w14:paraId="1F08735B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Depth of lobing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223E1FC9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Petiole length (cm)</w:t>
            </w:r>
          </w:p>
        </w:tc>
      </w:tr>
      <w:tr w:rsidR="006D79BA" w:rsidRPr="00CB61CB" w14:paraId="41C75AEB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39073255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1</w:t>
            </w:r>
          </w:p>
        </w:tc>
        <w:tc>
          <w:tcPr>
            <w:tcW w:w="489" w:type="pct"/>
            <w:hideMark/>
          </w:tcPr>
          <w:p w14:paraId="6422A85D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20A1EE8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4.46±0.10</w:t>
            </w:r>
          </w:p>
        </w:tc>
        <w:tc>
          <w:tcPr>
            <w:tcW w:w="529" w:type="pct"/>
            <w:hideMark/>
          </w:tcPr>
          <w:p w14:paraId="7F4946E0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4.54±0.10</w:t>
            </w:r>
          </w:p>
        </w:tc>
        <w:tc>
          <w:tcPr>
            <w:tcW w:w="522" w:type="pct"/>
            <w:hideMark/>
          </w:tcPr>
          <w:p w14:paraId="3930ED4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5.00±0.63</w:t>
            </w:r>
          </w:p>
        </w:tc>
        <w:tc>
          <w:tcPr>
            <w:tcW w:w="489" w:type="pct"/>
            <w:hideMark/>
          </w:tcPr>
          <w:p w14:paraId="250C421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serrate</w:t>
            </w:r>
          </w:p>
        </w:tc>
        <w:tc>
          <w:tcPr>
            <w:tcW w:w="489" w:type="pct"/>
            <w:hideMark/>
          </w:tcPr>
          <w:p w14:paraId="624F6EA0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reniform</w:t>
            </w:r>
          </w:p>
        </w:tc>
        <w:tc>
          <w:tcPr>
            <w:tcW w:w="489" w:type="pct"/>
            <w:hideMark/>
          </w:tcPr>
          <w:p w14:paraId="1C53D1E9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56A88CB1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shallow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1B2A5338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2.68±0.30</w:t>
            </w:r>
          </w:p>
        </w:tc>
      </w:tr>
      <w:tr w:rsidR="006D79BA" w:rsidRPr="00CB61CB" w14:paraId="39973BAE" w14:textId="77777777" w:rsidTr="003E3F09">
        <w:trPr>
          <w:gridAfter w:val="1"/>
          <w:wAfter w:w="4" w:type="pct"/>
          <w:trHeight w:val="289"/>
        </w:trPr>
        <w:tc>
          <w:tcPr>
            <w:tcW w:w="488" w:type="pct"/>
            <w:tcBorders>
              <w:left w:val="nil"/>
            </w:tcBorders>
            <w:hideMark/>
          </w:tcPr>
          <w:p w14:paraId="17F7BF77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2</w:t>
            </w:r>
          </w:p>
        </w:tc>
        <w:tc>
          <w:tcPr>
            <w:tcW w:w="489" w:type="pct"/>
            <w:hideMark/>
          </w:tcPr>
          <w:p w14:paraId="167906C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3C0501BD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8.20±0.75</w:t>
            </w:r>
          </w:p>
        </w:tc>
        <w:tc>
          <w:tcPr>
            <w:tcW w:w="529" w:type="pct"/>
            <w:hideMark/>
          </w:tcPr>
          <w:p w14:paraId="27209185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4.40±0.374</w:t>
            </w:r>
          </w:p>
        </w:tc>
        <w:tc>
          <w:tcPr>
            <w:tcW w:w="522" w:type="pct"/>
            <w:hideMark/>
          </w:tcPr>
          <w:p w14:paraId="277B5756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5.10±0.49</w:t>
            </w:r>
          </w:p>
        </w:tc>
        <w:tc>
          <w:tcPr>
            <w:tcW w:w="489" w:type="pct"/>
            <w:hideMark/>
          </w:tcPr>
          <w:p w14:paraId="41D244AD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serrate</w:t>
            </w:r>
          </w:p>
        </w:tc>
        <w:tc>
          <w:tcPr>
            <w:tcW w:w="489" w:type="pct"/>
            <w:hideMark/>
          </w:tcPr>
          <w:p w14:paraId="3AA170C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reniform</w:t>
            </w:r>
          </w:p>
        </w:tc>
        <w:tc>
          <w:tcPr>
            <w:tcW w:w="489" w:type="pct"/>
            <w:hideMark/>
          </w:tcPr>
          <w:p w14:paraId="5E7114AE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3333377F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4EE4C646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1.74±0.22</w:t>
            </w:r>
          </w:p>
        </w:tc>
      </w:tr>
      <w:tr w:rsidR="006D79BA" w:rsidRPr="00CB61CB" w14:paraId="20628F4F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79D94A4A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3</w:t>
            </w:r>
          </w:p>
        </w:tc>
        <w:tc>
          <w:tcPr>
            <w:tcW w:w="489" w:type="pct"/>
            <w:hideMark/>
          </w:tcPr>
          <w:p w14:paraId="2003EF0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51F66411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4.16±0.29</w:t>
            </w:r>
          </w:p>
        </w:tc>
        <w:tc>
          <w:tcPr>
            <w:tcW w:w="529" w:type="pct"/>
            <w:hideMark/>
          </w:tcPr>
          <w:p w14:paraId="7469CFAB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7.00±0.70</w:t>
            </w:r>
          </w:p>
        </w:tc>
        <w:tc>
          <w:tcPr>
            <w:tcW w:w="522" w:type="pct"/>
            <w:hideMark/>
          </w:tcPr>
          <w:p w14:paraId="1A50B7C1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6.60±0.37</w:t>
            </w:r>
          </w:p>
        </w:tc>
        <w:tc>
          <w:tcPr>
            <w:tcW w:w="489" w:type="pct"/>
            <w:hideMark/>
          </w:tcPr>
          <w:p w14:paraId="25A6187E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489" w:type="pct"/>
            <w:hideMark/>
          </w:tcPr>
          <w:p w14:paraId="70066825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cordate</w:t>
            </w:r>
          </w:p>
        </w:tc>
        <w:tc>
          <w:tcPr>
            <w:tcW w:w="489" w:type="pct"/>
            <w:hideMark/>
          </w:tcPr>
          <w:p w14:paraId="40D6537E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794DF2F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shallow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3E6E1684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3.96±0.37</w:t>
            </w:r>
          </w:p>
        </w:tc>
      </w:tr>
      <w:tr w:rsidR="006D79BA" w:rsidRPr="00CB61CB" w14:paraId="60E6A203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00209CE0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4</w:t>
            </w:r>
          </w:p>
        </w:tc>
        <w:tc>
          <w:tcPr>
            <w:tcW w:w="489" w:type="pct"/>
            <w:hideMark/>
          </w:tcPr>
          <w:p w14:paraId="7E2EE250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67AD05F5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8.30±0.42</w:t>
            </w:r>
          </w:p>
        </w:tc>
        <w:tc>
          <w:tcPr>
            <w:tcW w:w="529" w:type="pct"/>
            <w:hideMark/>
          </w:tcPr>
          <w:p w14:paraId="73CA69A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8.65±0.20</w:t>
            </w:r>
          </w:p>
        </w:tc>
        <w:tc>
          <w:tcPr>
            <w:tcW w:w="522" w:type="pct"/>
            <w:hideMark/>
          </w:tcPr>
          <w:p w14:paraId="37435FB1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9.34±0.45</w:t>
            </w:r>
          </w:p>
        </w:tc>
        <w:tc>
          <w:tcPr>
            <w:tcW w:w="489" w:type="pct"/>
            <w:hideMark/>
          </w:tcPr>
          <w:p w14:paraId="2EBADC3F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serrate</w:t>
            </w:r>
          </w:p>
        </w:tc>
        <w:tc>
          <w:tcPr>
            <w:tcW w:w="489" w:type="pct"/>
            <w:hideMark/>
          </w:tcPr>
          <w:p w14:paraId="51A039A6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cordate</w:t>
            </w:r>
          </w:p>
        </w:tc>
        <w:tc>
          <w:tcPr>
            <w:tcW w:w="489" w:type="pct"/>
            <w:hideMark/>
          </w:tcPr>
          <w:p w14:paraId="0AD06A34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7886F8A5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6CFDD523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6.5±0.58</w:t>
            </w:r>
          </w:p>
        </w:tc>
      </w:tr>
      <w:tr w:rsidR="006D79BA" w:rsidRPr="00CB61CB" w14:paraId="5787CF13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0AE24880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5</w:t>
            </w:r>
          </w:p>
        </w:tc>
        <w:tc>
          <w:tcPr>
            <w:tcW w:w="489" w:type="pct"/>
            <w:hideMark/>
          </w:tcPr>
          <w:p w14:paraId="2604103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04EE22C3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7.10±0.39</w:t>
            </w:r>
          </w:p>
        </w:tc>
        <w:tc>
          <w:tcPr>
            <w:tcW w:w="529" w:type="pct"/>
            <w:hideMark/>
          </w:tcPr>
          <w:p w14:paraId="3EB84917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7.10±0.34</w:t>
            </w:r>
          </w:p>
        </w:tc>
        <w:tc>
          <w:tcPr>
            <w:tcW w:w="522" w:type="pct"/>
            <w:hideMark/>
          </w:tcPr>
          <w:p w14:paraId="3ED8BE50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8.04±0.42</w:t>
            </w:r>
          </w:p>
        </w:tc>
        <w:tc>
          <w:tcPr>
            <w:tcW w:w="489" w:type="pct"/>
            <w:hideMark/>
          </w:tcPr>
          <w:p w14:paraId="1C09DD6E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serrate</w:t>
            </w:r>
          </w:p>
        </w:tc>
        <w:tc>
          <w:tcPr>
            <w:tcW w:w="489" w:type="pct"/>
            <w:hideMark/>
          </w:tcPr>
          <w:p w14:paraId="41807AAF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reniform</w:t>
            </w:r>
          </w:p>
        </w:tc>
        <w:tc>
          <w:tcPr>
            <w:tcW w:w="489" w:type="pct"/>
            <w:hideMark/>
          </w:tcPr>
          <w:p w14:paraId="78EF6E7A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146E3589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63087BF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5.38±0.52</w:t>
            </w:r>
          </w:p>
        </w:tc>
      </w:tr>
      <w:tr w:rsidR="006D79BA" w:rsidRPr="00CB61CB" w14:paraId="40884715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101FF5C7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6</w:t>
            </w:r>
          </w:p>
        </w:tc>
        <w:tc>
          <w:tcPr>
            <w:tcW w:w="489" w:type="pct"/>
            <w:hideMark/>
          </w:tcPr>
          <w:p w14:paraId="3524A005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591BB9A7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5.60±1.12</w:t>
            </w:r>
          </w:p>
        </w:tc>
        <w:tc>
          <w:tcPr>
            <w:tcW w:w="529" w:type="pct"/>
            <w:hideMark/>
          </w:tcPr>
          <w:p w14:paraId="17AE33B5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5.20±0.52</w:t>
            </w:r>
          </w:p>
        </w:tc>
        <w:tc>
          <w:tcPr>
            <w:tcW w:w="522" w:type="pct"/>
            <w:hideMark/>
          </w:tcPr>
          <w:p w14:paraId="110259C9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6.4±0.31</w:t>
            </w:r>
          </w:p>
        </w:tc>
        <w:tc>
          <w:tcPr>
            <w:tcW w:w="489" w:type="pct"/>
            <w:hideMark/>
          </w:tcPr>
          <w:p w14:paraId="223B1BE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489" w:type="pct"/>
            <w:hideMark/>
          </w:tcPr>
          <w:p w14:paraId="50A978DA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reniform</w:t>
            </w:r>
          </w:p>
        </w:tc>
        <w:tc>
          <w:tcPr>
            <w:tcW w:w="489" w:type="pct"/>
            <w:hideMark/>
          </w:tcPr>
          <w:p w14:paraId="108E358A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3AA8A9A7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7381402F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4.52±0.27</w:t>
            </w:r>
          </w:p>
        </w:tc>
      </w:tr>
      <w:tr w:rsidR="006D79BA" w:rsidRPr="00CB61CB" w14:paraId="642918DA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471BBBC8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7</w:t>
            </w:r>
          </w:p>
        </w:tc>
        <w:tc>
          <w:tcPr>
            <w:tcW w:w="489" w:type="pct"/>
            <w:hideMark/>
          </w:tcPr>
          <w:p w14:paraId="0DFFC89E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28C00A86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4.46±0.32</w:t>
            </w:r>
          </w:p>
        </w:tc>
        <w:tc>
          <w:tcPr>
            <w:tcW w:w="529" w:type="pct"/>
            <w:hideMark/>
          </w:tcPr>
          <w:p w14:paraId="6A608833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4.74±0.33</w:t>
            </w:r>
          </w:p>
        </w:tc>
        <w:tc>
          <w:tcPr>
            <w:tcW w:w="522" w:type="pct"/>
            <w:hideMark/>
          </w:tcPr>
          <w:p w14:paraId="1455FE59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5.56±0.34</w:t>
            </w:r>
          </w:p>
        </w:tc>
        <w:tc>
          <w:tcPr>
            <w:tcW w:w="489" w:type="pct"/>
            <w:hideMark/>
          </w:tcPr>
          <w:p w14:paraId="420B4C70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serrate</w:t>
            </w:r>
          </w:p>
        </w:tc>
        <w:tc>
          <w:tcPr>
            <w:tcW w:w="489" w:type="pct"/>
            <w:hideMark/>
          </w:tcPr>
          <w:p w14:paraId="46802FB1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reniform</w:t>
            </w:r>
          </w:p>
        </w:tc>
        <w:tc>
          <w:tcPr>
            <w:tcW w:w="489" w:type="pct"/>
            <w:hideMark/>
          </w:tcPr>
          <w:p w14:paraId="3EB26C5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5DF26984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shallow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37C6E417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3.60±0.39</w:t>
            </w:r>
          </w:p>
        </w:tc>
      </w:tr>
      <w:tr w:rsidR="006D79BA" w:rsidRPr="00CB61CB" w14:paraId="36BF6F90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17AB3C83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8</w:t>
            </w:r>
          </w:p>
        </w:tc>
        <w:tc>
          <w:tcPr>
            <w:tcW w:w="489" w:type="pct"/>
            <w:hideMark/>
          </w:tcPr>
          <w:p w14:paraId="1F3D34D9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0A2138B6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10.50±1.14</w:t>
            </w:r>
          </w:p>
        </w:tc>
        <w:tc>
          <w:tcPr>
            <w:tcW w:w="529" w:type="pct"/>
            <w:hideMark/>
          </w:tcPr>
          <w:p w14:paraId="3789435B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11.2±1.16</w:t>
            </w:r>
          </w:p>
        </w:tc>
        <w:tc>
          <w:tcPr>
            <w:tcW w:w="522" w:type="pct"/>
            <w:hideMark/>
          </w:tcPr>
          <w:p w14:paraId="27E9DE77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11.00±0.89</w:t>
            </w:r>
          </w:p>
        </w:tc>
        <w:tc>
          <w:tcPr>
            <w:tcW w:w="489" w:type="pct"/>
            <w:hideMark/>
          </w:tcPr>
          <w:p w14:paraId="52083DFE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serrate</w:t>
            </w:r>
          </w:p>
        </w:tc>
        <w:tc>
          <w:tcPr>
            <w:tcW w:w="489" w:type="pct"/>
            <w:hideMark/>
          </w:tcPr>
          <w:p w14:paraId="213F0D0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cordate</w:t>
            </w:r>
          </w:p>
        </w:tc>
        <w:tc>
          <w:tcPr>
            <w:tcW w:w="489" w:type="pct"/>
            <w:hideMark/>
          </w:tcPr>
          <w:p w14:paraId="0AE43BB0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70D2767F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5518E2BE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4.14±0.64</w:t>
            </w:r>
          </w:p>
        </w:tc>
      </w:tr>
      <w:tr w:rsidR="006D79BA" w:rsidRPr="00CB61CB" w14:paraId="7D57B8DC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6927A74D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9</w:t>
            </w:r>
          </w:p>
        </w:tc>
        <w:tc>
          <w:tcPr>
            <w:tcW w:w="489" w:type="pct"/>
            <w:hideMark/>
          </w:tcPr>
          <w:p w14:paraId="314A1375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01D94B38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11.40±1.20</w:t>
            </w:r>
          </w:p>
        </w:tc>
        <w:tc>
          <w:tcPr>
            <w:tcW w:w="529" w:type="pct"/>
            <w:hideMark/>
          </w:tcPr>
          <w:p w14:paraId="08276369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12.00±0.12</w:t>
            </w:r>
          </w:p>
        </w:tc>
        <w:tc>
          <w:tcPr>
            <w:tcW w:w="522" w:type="pct"/>
            <w:hideMark/>
          </w:tcPr>
          <w:p w14:paraId="6A1D723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11.24±0.10</w:t>
            </w:r>
          </w:p>
        </w:tc>
        <w:tc>
          <w:tcPr>
            <w:tcW w:w="489" w:type="pct"/>
            <w:hideMark/>
          </w:tcPr>
          <w:p w14:paraId="06B45663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serrate</w:t>
            </w:r>
          </w:p>
        </w:tc>
        <w:tc>
          <w:tcPr>
            <w:tcW w:w="489" w:type="pct"/>
            <w:hideMark/>
          </w:tcPr>
          <w:p w14:paraId="4F62BC0D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reniform</w:t>
            </w:r>
          </w:p>
        </w:tc>
        <w:tc>
          <w:tcPr>
            <w:tcW w:w="489" w:type="pct"/>
            <w:hideMark/>
          </w:tcPr>
          <w:p w14:paraId="19D51F6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2021B238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47BEC9FD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5.54±0.47</w:t>
            </w:r>
          </w:p>
        </w:tc>
      </w:tr>
      <w:tr w:rsidR="006D79BA" w:rsidRPr="00CB61CB" w14:paraId="1A4058CB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295BDAD7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10</w:t>
            </w:r>
          </w:p>
        </w:tc>
        <w:tc>
          <w:tcPr>
            <w:tcW w:w="489" w:type="pct"/>
            <w:hideMark/>
          </w:tcPr>
          <w:p w14:paraId="43E73AF4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18CD7C1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10.00±0.63</w:t>
            </w:r>
          </w:p>
        </w:tc>
        <w:tc>
          <w:tcPr>
            <w:tcW w:w="529" w:type="pct"/>
            <w:hideMark/>
          </w:tcPr>
          <w:p w14:paraId="1E1EED01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10.10±0.48</w:t>
            </w:r>
          </w:p>
        </w:tc>
        <w:tc>
          <w:tcPr>
            <w:tcW w:w="522" w:type="pct"/>
            <w:hideMark/>
          </w:tcPr>
          <w:p w14:paraId="237706FF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12.80±0.75</w:t>
            </w:r>
          </w:p>
        </w:tc>
        <w:tc>
          <w:tcPr>
            <w:tcW w:w="489" w:type="pct"/>
            <w:hideMark/>
          </w:tcPr>
          <w:p w14:paraId="285430FE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multifid</w:t>
            </w:r>
          </w:p>
        </w:tc>
        <w:tc>
          <w:tcPr>
            <w:tcW w:w="489" w:type="pct"/>
            <w:hideMark/>
          </w:tcPr>
          <w:p w14:paraId="40E83745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reniform</w:t>
            </w:r>
          </w:p>
        </w:tc>
        <w:tc>
          <w:tcPr>
            <w:tcW w:w="489" w:type="pct"/>
            <w:hideMark/>
          </w:tcPr>
          <w:p w14:paraId="279D3858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55875F7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4566F7E1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4.32±0.46</w:t>
            </w:r>
          </w:p>
        </w:tc>
      </w:tr>
      <w:tr w:rsidR="006D79BA" w:rsidRPr="00CB61CB" w14:paraId="63A72774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</w:tcBorders>
            <w:hideMark/>
          </w:tcPr>
          <w:p w14:paraId="319B265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11</w:t>
            </w:r>
          </w:p>
        </w:tc>
        <w:tc>
          <w:tcPr>
            <w:tcW w:w="489" w:type="pct"/>
            <w:hideMark/>
          </w:tcPr>
          <w:p w14:paraId="281B5D42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hideMark/>
          </w:tcPr>
          <w:p w14:paraId="3CD56B8B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11.40±1.85</w:t>
            </w:r>
          </w:p>
        </w:tc>
        <w:tc>
          <w:tcPr>
            <w:tcW w:w="529" w:type="pct"/>
            <w:hideMark/>
          </w:tcPr>
          <w:p w14:paraId="628B80AC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13.60±1.50</w:t>
            </w:r>
          </w:p>
        </w:tc>
        <w:tc>
          <w:tcPr>
            <w:tcW w:w="522" w:type="pct"/>
            <w:hideMark/>
          </w:tcPr>
          <w:p w14:paraId="1CD423C6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11.00±0.89</w:t>
            </w:r>
          </w:p>
        </w:tc>
        <w:tc>
          <w:tcPr>
            <w:tcW w:w="489" w:type="pct"/>
            <w:hideMark/>
          </w:tcPr>
          <w:p w14:paraId="116D1BE1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serrate</w:t>
            </w:r>
          </w:p>
        </w:tc>
        <w:tc>
          <w:tcPr>
            <w:tcW w:w="489" w:type="pct"/>
            <w:hideMark/>
          </w:tcPr>
          <w:p w14:paraId="21D33C04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cordate</w:t>
            </w:r>
          </w:p>
        </w:tc>
        <w:tc>
          <w:tcPr>
            <w:tcW w:w="489" w:type="pct"/>
            <w:hideMark/>
          </w:tcPr>
          <w:p w14:paraId="3FB21E8D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hideMark/>
          </w:tcPr>
          <w:p w14:paraId="2F4ACA6F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89" w:type="pct"/>
            <w:tcBorders>
              <w:right w:val="nil"/>
            </w:tcBorders>
            <w:hideMark/>
          </w:tcPr>
          <w:p w14:paraId="6344DB8A" w14:textId="77777777" w:rsidR="006D79BA" w:rsidRPr="00CB61CB" w:rsidRDefault="006D79BA" w:rsidP="000B68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5.08±0.40</w:t>
            </w:r>
          </w:p>
        </w:tc>
      </w:tr>
      <w:tr w:rsidR="006D79BA" w:rsidRPr="00CB61CB" w14:paraId="47B75C07" w14:textId="77777777" w:rsidTr="003E3F09">
        <w:trPr>
          <w:gridAfter w:val="1"/>
          <w:wAfter w:w="4" w:type="pct"/>
          <w:trHeight w:val="406"/>
        </w:trPr>
        <w:tc>
          <w:tcPr>
            <w:tcW w:w="488" w:type="pct"/>
            <w:tcBorders>
              <w:left w:val="nil"/>
              <w:bottom w:val="nil"/>
            </w:tcBorders>
            <w:hideMark/>
          </w:tcPr>
          <w:p w14:paraId="1EA183AE" w14:textId="77777777" w:rsidR="006D79BA" w:rsidRPr="00CB61CB" w:rsidRDefault="006D79BA" w:rsidP="000B68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12</w:t>
            </w:r>
          </w:p>
        </w:tc>
        <w:tc>
          <w:tcPr>
            <w:tcW w:w="489" w:type="pct"/>
            <w:tcBorders>
              <w:bottom w:val="nil"/>
            </w:tcBorders>
            <w:hideMark/>
          </w:tcPr>
          <w:p w14:paraId="35456B53" w14:textId="77777777" w:rsidR="006D79BA" w:rsidRPr="00CB61CB" w:rsidRDefault="006D79BA" w:rsidP="000B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522" w:type="pct"/>
            <w:tcBorders>
              <w:bottom w:val="nil"/>
            </w:tcBorders>
            <w:hideMark/>
          </w:tcPr>
          <w:p w14:paraId="43332312" w14:textId="77777777" w:rsidR="006D79BA" w:rsidRPr="00CB61CB" w:rsidRDefault="006D79BA" w:rsidP="000B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8.10±0.54</w:t>
            </w:r>
          </w:p>
        </w:tc>
        <w:tc>
          <w:tcPr>
            <w:tcW w:w="529" w:type="pct"/>
            <w:tcBorders>
              <w:bottom w:val="nil"/>
            </w:tcBorders>
            <w:hideMark/>
          </w:tcPr>
          <w:p w14:paraId="1BD5542A" w14:textId="77777777" w:rsidR="006D79BA" w:rsidRPr="00CB61CB" w:rsidRDefault="006D79BA" w:rsidP="000B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8.46±0.37</w:t>
            </w:r>
          </w:p>
        </w:tc>
        <w:tc>
          <w:tcPr>
            <w:tcW w:w="522" w:type="pct"/>
            <w:tcBorders>
              <w:bottom w:val="nil"/>
            </w:tcBorders>
            <w:hideMark/>
          </w:tcPr>
          <w:p w14:paraId="620A94F0" w14:textId="77777777" w:rsidR="006D79BA" w:rsidRPr="00CB61CB" w:rsidRDefault="006D79BA" w:rsidP="000B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10.21±0.47</w:t>
            </w:r>
          </w:p>
        </w:tc>
        <w:tc>
          <w:tcPr>
            <w:tcW w:w="489" w:type="pct"/>
            <w:tcBorders>
              <w:bottom w:val="nil"/>
            </w:tcBorders>
            <w:hideMark/>
          </w:tcPr>
          <w:p w14:paraId="4B00B88B" w14:textId="77777777" w:rsidR="006D79BA" w:rsidRPr="00CB61CB" w:rsidRDefault="006D79BA" w:rsidP="000B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</w:p>
        </w:tc>
        <w:tc>
          <w:tcPr>
            <w:tcW w:w="489" w:type="pct"/>
            <w:tcBorders>
              <w:bottom w:val="nil"/>
            </w:tcBorders>
            <w:hideMark/>
          </w:tcPr>
          <w:p w14:paraId="75B481E9" w14:textId="77777777" w:rsidR="006D79BA" w:rsidRPr="00CB61CB" w:rsidRDefault="006D79BA" w:rsidP="000B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cordate</w:t>
            </w:r>
          </w:p>
        </w:tc>
        <w:tc>
          <w:tcPr>
            <w:tcW w:w="489" w:type="pct"/>
            <w:tcBorders>
              <w:bottom w:val="nil"/>
            </w:tcBorders>
            <w:hideMark/>
          </w:tcPr>
          <w:p w14:paraId="28E8CA8C" w14:textId="77777777" w:rsidR="006D79BA" w:rsidRPr="00CB61CB" w:rsidRDefault="006D79BA" w:rsidP="000B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bottom w:val="nil"/>
            </w:tcBorders>
            <w:hideMark/>
          </w:tcPr>
          <w:p w14:paraId="05AF1CED" w14:textId="77777777" w:rsidR="006D79BA" w:rsidRPr="00CB61CB" w:rsidRDefault="006D79BA" w:rsidP="000B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489" w:type="pct"/>
            <w:tcBorders>
              <w:bottom w:val="nil"/>
              <w:right w:val="nil"/>
            </w:tcBorders>
            <w:hideMark/>
          </w:tcPr>
          <w:p w14:paraId="29F56F30" w14:textId="77777777" w:rsidR="006D79BA" w:rsidRPr="00CB61CB" w:rsidRDefault="006D79BA" w:rsidP="000B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</w:rPr>
              <w:t>4.98±0.91</w:t>
            </w:r>
          </w:p>
        </w:tc>
      </w:tr>
      <w:tr w:rsidR="006D79BA" w:rsidRPr="00CB61CB" w14:paraId="23FD24E8" w14:textId="77777777" w:rsidTr="003E3F09">
        <w:trPr>
          <w:trHeight w:val="406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60525F58" w14:textId="77777777" w:rsidR="006D79BA" w:rsidRPr="00CB61CB" w:rsidRDefault="006D79BA" w:rsidP="000B6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CB61C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*Each value represents the mean ± standard error of minimum 10 replicates. </w:t>
            </w:r>
          </w:p>
          <w:p w14:paraId="532094E6" w14:textId="77777777" w:rsidR="006D79BA" w:rsidRPr="00CB61CB" w:rsidRDefault="006D79BA" w:rsidP="000B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7D9A98" w14:textId="77777777" w:rsidR="00294D47" w:rsidRDefault="00294D47"/>
    <w:sectPr w:rsidR="0029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DD"/>
    <w:rsid w:val="002571DD"/>
    <w:rsid w:val="00294D47"/>
    <w:rsid w:val="003E3F09"/>
    <w:rsid w:val="004275EE"/>
    <w:rsid w:val="006D79BA"/>
    <w:rsid w:val="007D38A7"/>
    <w:rsid w:val="009C3152"/>
    <w:rsid w:val="009E3FD3"/>
    <w:rsid w:val="00D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8E8A"/>
  <w15:chartTrackingRefBased/>
  <w15:docId w15:val="{BF4EC75D-10C7-45FF-8A25-4278DD0E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B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9B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PC</cp:lastModifiedBy>
  <cp:revision>5</cp:revision>
  <dcterms:created xsi:type="dcterms:W3CDTF">2024-03-21T06:29:00Z</dcterms:created>
  <dcterms:modified xsi:type="dcterms:W3CDTF">2024-04-25T10:42:00Z</dcterms:modified>
</cp:coreProperties>
</file>