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6" w:type="dxa"/>
        <w:tblInd w:w="91" w:type="dxa"/>
        <w:tblLook w:val="04A0"/>
      </w:tblPr>
      <w:tblGrid>
        <w:gridCol w:w="1232"/>
        <w:gridCol w:w="1063"/>
        <w:gridCol w:w="1254"/>
        <w:gridCol w:w="1056"/>
        <w:gridCol w:w="1099"/>
        <w:gridCol w:w="1056"/>
        <w:gridCol w:w="97"/>
        <w:gridCol w:w="1027"/>
        <w:gridCol w:w="109"/>
        <w:gridCol w:w="1078"/>
        <w:gridCol w:w="1056"/>
        <w:gridCol w:w="1057"/>
        <w:gridCol w:w="83"/>
        <w:gridCol w:w="1017"/>
        <w:gridCol w:w="153"/>
        <w:gridCol w:w="903"/>
        <w:gridCol w:w="1056"/>
      </w:tblGrid>
      <w:tr w:rsidR="00AF4967" w:rsidRPr="005E3D52" w:rsidTr="00AF4967">
        <w:trPr>
          <w:trHeight w:val="168"/>
        </w:trPr>
        <w:tc>
          <w:tcPr>
            <w:tcW w:w="13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Table S1</w:t>
            </w:r>
            <w:r w:rsidRPr="00DF443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Mean performance of selected yield traits of 100 accessions of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Bambara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groundnut for three years (2017/2018, 2018/2019 and 2019/2020)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Accession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NDto50F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Y/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YpPg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PdLmm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PdWmm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5E3D52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1.48s-za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15.75i-n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126.74f-t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122.04n-v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488.10j-n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1.06vw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17.34zzo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12.87r-zh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37.66a-p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39.66a-p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1.45x-za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18.71f-n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221.41ab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176.85a-u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707.40b-n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1.61a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20.24g-r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11.60zzq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39.44a-f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41.44a-f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1.43za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15.16k-n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117.35i-z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130.40j-v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521.60g-n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1.08q-w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17.77y-zm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12.15zzn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35.66h-p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37.66h-p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1.43za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17.21i-n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121.38g-x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132.28j-v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529.10f-n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1.23d-v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16.33zzq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12.03zzo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35.22l-p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37.22l-p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1.63c-n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20.55d-n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124.88f-t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158.20d-v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632.80c-n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1.26d-p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18.42t-zg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12.58y-zk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35.44j-p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37.44j-p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1.56h-y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23.27b-n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131.38f-s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219.32a-d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877.30a-e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1.24d-t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18.57r-zf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13.29k-za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35.33k-p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37.33k-p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1.59f-v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24.03b-m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162.88c-i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193.20a-m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772.80b-l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1.21e-v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18.00v-zk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11.74zzp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1.48r-za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19.33e-n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125.97f-t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141.86g-v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567.40e-n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1.28d-o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18.79o-ze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11.38zzq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36.66c-p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38.66c-p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1.52l-z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18.48f-n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144.09d-m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165.53b-v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662.10b-n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1.25d-r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16.49zzp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12.38zzl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36.44d-p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38.44d-p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1.48s-za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13.87lmn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69.58zze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109.70uv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438.80mn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1.31c-k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20.40f-o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13.24l-zb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36.11e-p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38.11e-p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1.51n-za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28.17b-h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153.17c-k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204.83a-i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819.30a-i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1.22d-v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17.83x-zm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12.03zzo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37.11b-p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39.11b-p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1.54k-z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42.34a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238.67a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208.58a-g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834.30a-h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1.10p-w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16.88zzo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11.22zzq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39.55a-e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41.55a-e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1.73a-d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17.23h-n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142.33d-n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162.70b-v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650.80b-n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1.11o-w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16.58zzo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11.72zzp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36.88b-p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38.88b-p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1.59f-u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19.28e-n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114.63j-zb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141.19g-v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564.80e-n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1.22d-v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18.32t-zh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11.19zzr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38.00a-o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40.00a-o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1.59f-v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33.15b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137.91e-q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212.05a-f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848.20a-g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1.22d-v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19.48j-x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12.86s-zh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TVSu-181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38.44a-m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40.44a-m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1.46v-za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18.64f-n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143.06d-n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144.53f-v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578.10d-n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1.11o-w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17.09zzo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11.81zzp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TVSu-2090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37.33b-p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39.33b-p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1.47t-za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18.04g-n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164.19c-g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165.97b-v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663.90b-n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1.17g-w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17.05zzo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11.73zzp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TVSu-2093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35.66h-p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37.66h-p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1.46w-za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18.76f-n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119.89g-y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157.21d-v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628.80c-n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1.31c-l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19.57h-w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13.91f-n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TVSu-2094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34.66nop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36.66nop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1.50p-za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19.72d-n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89.26r-ze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154.58d-v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618.30c-n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1.11o-w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19.75h-u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14.47c-h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TVSu-2095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35.77g-p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37.77g-p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1.46v-za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20.51d-n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97.92m-ze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161.85c-v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647.40b-n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1.13l-w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17.97v-zl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14.07f-l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TVSu-2099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1.70a-g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24.86b-l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86.03s-ze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166.20b-v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664.80b-n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1.11o-w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20.75e-l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15.08abc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TVSu-2100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36.88b-p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38.88b-p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1.63c-n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26.75b-i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158.53c-j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213.85a-e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855.40a-f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1.38b-e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22.78cd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13.58j-u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TVSu-2101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39.88a-d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41.88a-d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1.64b-l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24.77b-l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67.13zze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132.39j-v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529.60f-n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1.12n-w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21.76d-g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13.24l-zb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TVSu-2102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36.00f-p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38.00f-p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1.54j-z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17.94g-n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75.04x-ze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111.04tuv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444.20lmn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1.10p-w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18.11u-zj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13.18m-zc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TVSu-2103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38.00a-o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40.00a-o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1.72a-e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16.03i-n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119.11g-y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128.28l-v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513.10h-n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1.36b-f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19.40k-z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5E3D52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11.43zzq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12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Mean in a column with the same letter(s) are not significantly different according to DMRT (P = 0.05)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5E3D52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5E3D52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4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461">
              <w:rPr>
                <w:rFonts w:ascii="Times New Roman" w:eastAsia="Times New Roman" w:hAnsi="Times New Roman"/>
                <w:b/>
                <w:sz w:val="20"/>
                <w:szCs w:val="20"/>
              </w:rPr>
              <w:t>Legend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days to first flowering, NDto50F=Number of days to 50%flowering,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=Number of flower per peduncle</w:t>
            </w:r>
          </w:p>
        </w:tc>
      </w:tr>
      <w:tr w:rsidR="00AF4967" w:rsidRPr="005E3D52" w:rsidTr="00AF4967">
        <w:trPr>
          <w:trHeight w:val="168"/>
        </w:trPr>
        <w:tc>
          <w:tcPr>
            <w:tcW w:w="12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Y/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plant g,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pods per plot,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YpP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g=Yield per plot,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Hectare,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seed per pod,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PdL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mm=Pod length,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PdW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mm= Pod width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5E3D52" w:rsidTr="00AF4967">
        <w:trPr>
          <w:trHeight w:val="1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5E3D52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F4967" w:rsidRDefault="00AF4967" w:rsidP="00E9046F"/>
    <w:p w:rsidR="00AF4967" w:rsidRDefault="00AF4967" w:rsidP="00E9046F"/>
    <w:p w:rsidR="00AF4967" w:rsidRDefault="00AF4967" w:rsidP="00E9046F"/>
    <w:p w:rsidR="00AF4967" w:rsidRDefault="00AF4967" w:rsidP="00E9046F"/>
    <w:p w:rsidR="00AF4967" w:rsidRDefault="00AF4967" w:rsidP="00E9046F"/>
    <w:p w:rsidR="00AF4967" w:rsidRDefault="00AF4967" w:rsidP="00AF4967">
      <w:pPr>
        <w:pStyle w:val="Default"/>
        <w:spacing w:line="480" w:lineRule="auto"/>
        <w:jc w:val="both"/>
        <w:rPr>
          <w:b/>
          <w:sz w:val="20"/>
          <w:szCs w:val="20"/>
        </w:rPr>
      </w:pPr>
    </w:p>
    <w:tbl>
      <w:tblPr>
        <w:tblW w:w="14685" w:type="dxa"/>
        <w:tblInd w:w="-162" w:type="dxa"/>
        <w:tblLook w:val="04A0"/>
      </w:tblPr>
      <w:tblGrid>
        <w:gridCol w:w="1260"/>
        <w:gridCol w:w="1085"/>
        <w:gridCol w:w="1281"/>
        <w:gridCol w:w="1079"/>
        <w:gridCol w:w="1122"/>
        <w:gridCol w:w="1079"/>
        <w:gridCol w:w="1085"/>
        <w:gridCol w:w="1210"/>
        <w:gridCol w:w="1079"/>
        <w:gridCol w:w="1125"/>
        <w:gridCol w:w="1122"/>
        <w:gridCol w:w="1079"/>
        <w:gridCol w:w="1079"/>
      </w:tblGrid>
      <w:tr w:rsidR="00AF4967" w:rsidRPr="008D3CD7" w:rsidTr="00AF4967">
        <w:trPr>
          <w:trHeight w:val="67"/>
        </w:trPr>
        <w:tc>
          <w:tcPr>
            <w:tcW w:w="136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C31A86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443C">
              <w:rPr>
                <w:rFonts w:ascii="Times New Roman" w:eastAsia="Times New Roman" w:hAnsi="Times New Roman"/>
                <w:sz w:val="20"/>
                <w:szCs w:val="20"/>
              </w:rPr>
              <w:t>Tab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 S1 </w:t>
            </w:r>
            <w:r w:rsidRPr="00DF443C">
              <w:rPr>
                <w:rFonts w:ascii="Times New Roman" w:eastAsia="Times New Roman" w:hAnsi="Times New Roman"/>
                <w:sz w:val="20"/>
                <w:szCs w:val="20"/>
              </w:rPr>
              <w:t>cont’d.</w:t>
            </w:r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Mean performance of selected yield traits of 100 accessions of </w:t>
            </w:r>
            <w:proofErr w:type="spellStart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>Bambara</w:t>
            </w:r>
            <w:proofErr w:type="spellEnd"/>
            <w:r w:rsidRPr="005E3D52">
              <w:rPr>
                <w:rFonts w:ascii="Times New Roman" w:eastAsia="Times New Roman" w:hAnsi="Times New Roman"/>
                <w:sz w:val="20"/>
                <w:szCs w:val="20"/>
              </w:rPr>
              <w:t xml:space="preserve"> groundnut for three years (2017/2018, 2018/2019 and 2019/2020)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Accession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NDto50F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Y/</w:t>
            </w: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YpPg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PdLmm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PdWmm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D3CD7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34.88nop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36.88nop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1.54k-z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21.76c-n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115.74j-za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185.33a-p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741.30b-n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1.19g-w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18.22t-zi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13.33k-za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36.66c-p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38.66c-p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1.59f-v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24.75b-l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152.07c-k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192.52a-m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770.10b-l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1.67a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24.68a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12.97p-zg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35.55i-p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37.55i-p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1.70a-f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21.37d-n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157.43c-j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192.96a-m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771.80b-l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1.22e-v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21.73d-g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13.45j-y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39.222b-p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1.57f-x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17.05i-n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84.63s-ze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149.78e-v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599.10c-n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1.15i-w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17.23zzo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13.14n-zd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37.88a-p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39.88a-p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1.77a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23.90b-m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121.79g-w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197.31a-k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789.30b-j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1.39bcd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23.25bc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12.87s-zh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34.44p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36.44p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1.56h-y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21.53c-n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66.31zze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170.88b-v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683.50b-n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17.30zzo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13.24l-zb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TVSu-2112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37.33b-p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39.33b-p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1.65b-l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15.77i-n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118.83g-y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136.84i-v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547.40f-n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1.15j-w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17.92w-zl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12.69v-zh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37.00b-p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39.00b-p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1.72a-e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16.63i-n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81.47t-ze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120.10o-v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480.40j-n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1.21e-v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18.90n-zd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12.86s-zh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37.55b-p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39.55b-p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1.66a-j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24.30b-l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214.78ab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241.55a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966.20ab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1.15j-w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16.31zzq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12.64w-zi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39.88a-d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41.88a-d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1.53l-z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16.86i-n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122.29f-v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134.17j-v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536.70f-n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1.38b-e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20.70e-l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12.77t-zh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37.77a-p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39.77a-p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1.49p-za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15.60j-n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114.86j-zb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117.65p-v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470.60j-n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1.27d-p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18.67p-zf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12.21zzn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37.00b-p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39.00b-p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1.45yza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13.25mn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140.61d-o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114.67q-v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458.70k-n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1.20f-v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17.74zzm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12.75t-zh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37.44b-p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39.44b-p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1.66a-j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17.86g-n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76.89u-ze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104.06v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416.20n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1.24d-u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18.09u-zj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12.51zzl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36.55c-p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38.55c-p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1.58f-w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16.60i-n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101.71l-ze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129.67k-v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518.70g-n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14.96zzq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10.44zzr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36.77c-p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38.77c-p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1.60e-t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15.99i-n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63.35zze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129.33k-v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517.30h-n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1.13m-w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21.21e-h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14.92b-e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38.00a-o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40.00a-o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1.60e-s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18.74f-n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152.56c-k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127.86l-v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511.40h-n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1.19g-w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19.81h-t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12.80t-zh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34.66nop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36.66nop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1.53l-z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21.95c-n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158.63c-j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187.35a-o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749.40b-m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1.45bc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19.27k-za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12.49zzl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38.00a-o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40.00a-o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1.59f-v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18.18g-n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94.31p-ze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133.68j-v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534.70f-n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1.25d-t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19.58h-w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12.11zzn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36.00f-p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38.00f-p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1.59f-t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17.72g-n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105.47l-ze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112.36r-v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449.50lmn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1.17h-w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17.96w-zl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12.64w-zi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37.55b-p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39.55b-p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1.62d-p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23.80b-m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129.50f-s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198.50a-j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794.00b-j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17.23zzo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13.06n-ze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38.66a-l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40.66a-l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1.61d-q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13.17mn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113.00j-zc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109.20uv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436.80mn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1.14l-w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20.59e-m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12.82t-zh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TVSu-287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38.66a-l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40.66a-l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1.58f-w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16.45i-n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152.55c-k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139.34h-v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557.30e-n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1.27d-p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18.83o-ze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12.69v-zh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38.11a-n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40.11a-n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1.61d-q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29.18b-f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98.64m-ze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179.82a-s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719.30b-n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1.12n-w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19.66h-v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14.24d-j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TVSu-331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1.46w-za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24.51b-l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87.06r-ze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157.00d-v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628.00c-n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1.32b-j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19.44j-y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13.73g-s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TVSu-333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40.00abc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42.00abc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1.61d-q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26.58b-j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117.82h-z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196.88a-k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787.50b-k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1.26d-p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20.33g-p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14.03f-m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1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Mean in a column with the same letter(s) are not significantly different according to DMRT (P = 0.05)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D3CD7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D3CD7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14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b/>
                <w:sz w:val="20"/>
                <w:szCs w:val="20"/>
              </w:rPr>
              <w:t>Legend</w:t>
            </w:r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days to first flowering, NDto50F=Number of days to 50%flowering,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=Number of flower per peduncle</w:t>
            </w:r>
          </w:p>
        </w:tc>
      </w:tr>
      <w:tr w:rsidR="00AF4967" w:rsidRPr="008D3CD7" w:rsidTr="00AF4967">
        <w:trPr>
          <w:trHeight w:val="67"/>
        </w:trPr>
        <w:tc>
          <w:tcPr>
            <w:tcW w:w="1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Y/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plant g,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pods per plot,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YpP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g=Yield per plot,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Hectare,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8D3CD7" w:rsidTr="00AF4967">
        <w:trPr>
          <w:trHeight w:val="67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seed per pod,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PdL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mm=Pod length,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PdW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mm= Pod width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F4967" w:rsidRDefault="00AF4967" w:rsidP="00E9046F"/>
    <w:p w:rsidR="00AF4967" w:rsidRDefault="00AF4967" w:rsidP="00E9046F"/>
    <w:p w:rsidR="00AF4967" w:rsidRDefault="00AF4967" w:rsidP="00E9046F"/>
    <w:p w:rsidR="00AF4967" w:rsidRDefault="00AF4967" w:rsidP="00AF4967">
      <w:pPr>
        <w:pStyle w:val="Default"/>
        <w:spacing w:line="480" w:lineRule="auto"/>
        <w:jc w:val="both"/>
        <w:rPr>
          <w:b/>
          <w:sz w:val="20"/>
          <w:szCs w:val="20"/>
        </w:rPr>
      </w:pPr>
    </w:p>
    <w:tbl>
      <w:tblPr>
        <w:tblW w:w="14259" w:type="dxa"/>
        <w:tblInd w:w="91" w:type="dxa"/>
        <w:tblLook w:val="04A0"/>
      </w:tblPr>
      <w:tblGrid>
        <w:gridCol w:w="1214"/>
        <w:gridCol w:w="1046"/>
        <w:gridCol w:w="1234"/>
        <w:gridCol w:w="1039"/>
        <w:gridCol w:w="1082"/>
        <w:gridCol w:w="1142"/>
        <w:gridCol w:w="86"/>
        <w:gridCol w:w="1044"/>
        <w:gridCol w:w="1132"/>
        <w:gridCol w:w="1039"/>
        <w:gridCol w:w="1039"/>
        <w:gridCol w:w="80"/>
        <w:gridCol w:w="1003"/>
        <w:gridCol w:w="167"/>
        <w:gridCol w:w="873"/>
        <w:gridCol w:w="1039"/>
      </w:tblGrid>
      <w:tr w:rsidR="00AF4967" w:rsidRPr="002F4C25" w:rsidTr="00AF4967">
        <w:trPr>
          <w:trHeight w:val="222"/>
        </w:trPr>
        <w:tc>
          <w:tcPr>
            <w:tcW w:w="13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Table S1 </w:t>
            </w:r>
            <w:r w:rsidRPr="00DF443C">
              <w:rPr>
                <w:rFonts w:ascii="Times New Roman" w:eastAsia="Times New Roman" w:hAnsi="Times New Roman"/>
                <w:sz w:val="20"/>
                <w:szCs w:val="20"/>
              </w:rPr>
              <w:t>cont’d.</w:t>
            </w: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Mean performance of selected yield traits of 100 accessions of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Bambara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groundnut for three years (2017/2018, 2018/2019 and 2019/2020)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Accession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NDto50F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Y/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YpPg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PdLmm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PdWmm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F4C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36.66c-p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38.66c-p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1.74abc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21.04d-n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168.06c-f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179.26a-t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717.00b-n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1.29c-n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21.07e-j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13.82g-p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37.33b-p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39.33b-p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1.57g-x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33.51b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117.58h-z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229.44ab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917.80abc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1.17h-w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23.10bcd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13.57j-v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1.56h-y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18.98f-n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82.44t-ze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144.44f-v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577.80d-n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1.30c-m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20.89e-k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14.53c-g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41.00a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43.00a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1.57h-y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19.03e-n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94.83o-ze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136.86i-v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547.40f-n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19.15l-zb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13.18m-zc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39.88a-d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41.88a-d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1.54j-z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19.53d-n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92.57q-ze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154.73d-v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618.90c-n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20.67e-l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13.75g-r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40.00abc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42.00abc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1.58f-w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23.41b-n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100.94m-ze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182.50a-q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730.00b-n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1.08s-w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18.93n-zc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14.05f-m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36.66c-p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38.66c-p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1.68a-i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21.11d-n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96.53n-ze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147.94e-v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591.80c-n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1.18g-w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18.45t-zg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13.49j-x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36.88b-p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38.88b-p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1.49q-za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20.63d-n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69.32zze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151.96d-v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607.80c-n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1.32b-i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20.15g-s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13.43j-y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35.33k-p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37.33k-p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1.72a-e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29.88b-e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184.56bcd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225.84abc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903.30a-d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17.72zzn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12.92q-zg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37.77a-p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39.77a-p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1.50o-za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19.48d-n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75.29w-ze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130.84j-v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523.30g-n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1.19g-w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17.96w-zl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13.18m-zc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36.33e-p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38.33e-p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1.66a-k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15.90i-n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71.94zze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114.64q-v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458.60k-n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1.19g-w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19.59h-w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13.90f-o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37.33b-p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39.33b-p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1.59f-u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16.65i-n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123.15f-u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136.38j-v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545.50f-n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1.10p-w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17.14zzo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12.73u-zh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35.77g-p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37.77g-p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1.63c-n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21.26d-n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112.79j-zc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152.22d-v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608.90c-n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1.06uvw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17.37zzo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13.93f-n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35.33k-p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37.33k-p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1.64c-n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19.64d-n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59.72zze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104.71v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418.80n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1.14k-w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17.67zzo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13.51j-w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39.22a-g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41.22a-g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1.49q-za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18.94f-n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82.03t-ze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130.81j-v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523.20g-n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1.18g-w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19.41j-z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13.83g-p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36.77c-p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38.77c-p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1.64b-l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20.48d-n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163.53c-i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169.66b-v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678.60b-n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1.28d-o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19.11l-zb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12.98p-zg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37.88a-p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39.88a-p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1.67a-i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18.03g-n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189.12abc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161.72c-v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646.90b-n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1.47b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17.81x-zm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11.14zzr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35.44j-p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37.44j-p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1.58f-x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22.19c-n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107.22k-zd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190.18a-n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760.70b-m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1.12n-w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19.30k-za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14.97b-d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35.00m-p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37.00m-p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1.60d-s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19.01f-n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141.21d-o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178.54a-t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714.20b-n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1.13m-w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19.55i-w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14.46c-i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TVSu-368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34.77nop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36.77nop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1.72a-e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23.35b-n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99.93m-ze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180.70a-r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722.80b-n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1.10p-w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22.00c-f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15.39ab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TVSu-570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38.77a-k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40.77a-k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1.59e-t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22.57c-n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182.29b-e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181.10a-q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724.40b-n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1.18g-w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16.67zzo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12.18zzn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TVSu-572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34.66nop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36.66nop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1.57h-y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23.58b-n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84.69s-ze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180.93a-q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723.70b-n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1.18g-w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22.11cde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15.79a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TVSu-576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38.44a-m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40.44a-m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1.57h-y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20.38d-n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126.91f-t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152.05d-v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608.20c-n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1.02w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18.96m-zc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13.40j-yz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TVSu-577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38.88a-j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40.88a-j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1.47u-za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25.98b-k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85.69s-ze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169.97b-v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679.90b-n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1.28d-o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18.23t-zi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12.17zzn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TVSu-579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36.22e-p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38.22e-p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1.68a-h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22.07c-n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80.92t-ze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147.99e-v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592.00c-n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1.08r-w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16.24zzq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2F4C25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12.21zzn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11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Mean in a column with the same letter(s) are not significantly different according to DMRT (P = 0.05)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F4C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F4C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142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b/>
                <w:sz w:val="20"/>
                <w:szCs w:val="20"/>
              </w:rPr>
              <w:t>Legend</w:t>
            </w: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days to first flowering, NDto50F=Number of days to 50%flowering,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=Number of flower per peduncle</w:t>
            </w:r>
          </w:p>
        </w:tc>
      </w:tr>
      <w:tr w:rsidR="00AF4967" w:rsidRPr="002F4C25" w:rsidTr="00AF4967">
        <w:trPr>
          <w:trHeight w:val="222"/>
        </w:trPr>
        <w:tc>
          <w:tcPr>
            <w:tcW w:w="12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Y/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plant g,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pods per plot,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YpP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g=Yield per plot,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Hectare,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F4967" w:rsidRPr="002F4C25" w:rsidTr="00AF4967">
        <w:trPr>
          <w:trHeight w:val="222"/>
        </w:trPr>
        <w:tc>
          <w:tcPr>
            <w:tcW w:w="9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seed per pod,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PdL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mm=Pod length,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PdW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mm= Pod width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2F4C25" w:rsidRDefault="00AF4967" w:rsidP="00AF49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F4967" w:rsidRDefault="00AF4967" w:rsidP="00E9046F"/>
    <w:p w:rsidR="00AF4967" w:rsidRDefault="00AF4967" w:rsidP="00E9046F"/>
    <w:p w:rsidR="00AF4967" w:rsidRDefault="00AF4967" w:rsidP="00E9046F"/>
    <w:p w:rsidR="00AF4967" w:rsidRDefault="00AF4967" w:rsidP="00AF4967">
      <w:pPr>
        <w:pStyle w:val="Default"/>
        <w:spacing w:line="480" w:lineRule="auto"/>
        <w:jc w:val="both"/>
        <w:rPr>
          <w:b/>
          <w:sz w:val="20"/>
          <w:szCs w:val="20"/>
        </w:rPr>
      </w:pPr>
    </w:p>
    <w:tbl>
      <w:tblPr>
        <w:tblW w:w="14394" w:type="dxa"/>
        <w:tblInd w:w="91" w:type="dxa"/>
        <w:tblLayout w:type="fixed"/>
        <w:tblLook w:val="04A0"/>
      </w:tblPr>
      <w:tblGrid>
        <w:gridCol w:w="1232"/>
        <w:gridCol w:w="1063"/>
        <w:gridCol w:w="1253"/>
        <w:gridCol w:w="1057"/>
        <w:gridCol w:w="1099"/>
        <w:gridCol w:w="1088"/>
        <w:gridCol w:w="155"/>
        <w:gridCol w:w="933"/>
        <w:gridCol w:w="147"/>
        <w:gridCol w:w="1039"/>
        <w:gridCol w:w="131"/>
        <w:gridCol w:w="926"/>
        <w:gridCol w:w="1057"/>
        <w:gridCol w:w="87"/>
        <w:gridCol w:w="1013"/>
        <w:gridCol w:w="157"/>
        <w:gridCol w:w="900"/>
        <w:gridCol w:w="1057"/>
      </w:tblGrid>
      <w:tr w:rsidR="00AF4967" w:rsidRPr="008D3CD7" w:rsidTr="00AF4967">
        <w:trPr>
          <w:trHeight w:val="200"/>
        </w:trPr>
        <w:tc>
          <w:tcPr>
            <w:tcW w:w="133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Table S1</w:t>
            </w:r>
            <w:r w:rsidRPr="00DF443C">
              <w:rPr>
                <w:rFonts w:ascii="Times New Roman" w:eastAsia="Times New Roman" w:hAnsi="Times New Roman"/>
                <w:sz w:val="20"/>
                <w:szCs w:val="20"/>
              </w:rPr>
              <w:t xml:space="preserve"> cont’d.</w:t>
            </w:r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Mean performance of selected yield traits of 100 accessions of </w:t>
            </w:r>
            <w:proofErr w:type="spellStart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>Bambara</w:t>
            </w:r>
            <w:proofErr w:type="spellEnd"/>
            <w:r w:rsidRPr="002F4C25">
              <w:rPr>
                <w:rFonts w:ascii="Times New Roman" w:eastAsia="Times New Roman" w:hAnsi="Times New Roman"/>
                <w:sz w:val="20"/>
                <w:szCs w:val="20"/>
              </w:rPr>
              <w:t xml:space="preserve"> groundnut for three years (2017/2018, 2018/2019 and 2019/2020)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3CD7">
              <w:rPr>
                <w:rFonts w:ascii="Times New Roman" w:eastAsia="Times New Roman" w:hAnsi="Times New Roman"/>
              </w:rPr>
              <w:t>Accession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NDtoF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D3CD7">
              <w:rPr>
                <w:rFonts w:ascii="Times New Roman" w:eastAsia="Times New Roman" w:hAnsi="Times New Roman"/>
              </w:rPr>
              <w:t>NDto50F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NFpP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D3CD7">
              <w:rPr>
                <w:rFonts w:ascii="Times New Roman" w:eastAsia="Times New Roman" w:hAnsi="Times New Roman"/>
              </w:rPr>
              <w:t>Y/</w:t>
            </w:r>
            <w:proofErr w:type="spellStart"/>
            <w:r w:rsidRPr="008D3CD7">
              <w:rPr>
                <w:rFonts w:ascii="Times New Roman" w:eastAsia="Times New Roman" w:hAnsi="Times New Roman"/>
              </w:rPr>
              <w:t>Plantg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NPpP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YpPg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YkgpHa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NSdpd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PdLmm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D3CD7">
              <w:rPr>
                <w:rFonts w:ascii="Times New Roman" w:eastAsia="Times New Roman" w:hAnsi="Times New Roman"/>
              </w:rPr>
              <w:t>PdWmm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  <w:r w:rsidRPr="008D3CD7">
              <w:rPr>
                <w:rFonts w:eastAsia="Times New Roman" w:cs="Calibri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TVSu-585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36.88b-p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38.88b-p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1.55i-y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16.83i-n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75.97v-ze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 xml:space="preserve"> 125.28mv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501.10i-n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1.26d-q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20.64e-l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13.63h-t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TVSu-586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37.33b-p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39.33b-p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1.50p-za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18.54f-n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82.69t-ze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121.69o-v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486.80j-n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1.24d-u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17.33zzo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12.14zzn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TVSu-589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37.22b-p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39.22b-p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1.76ab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23.96b-m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138.76e-p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205.16a-h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820.70a-i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1.45bc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24.22ab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14.07f-l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TVSu-590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38.44a-m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40.44a-m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1.57f-x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28.59b-g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102.88l-ze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197.76a-k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791.10b-j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1.25d-s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20.34g-o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13.02o-zf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TVSu-594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39.00a-i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41.00a-i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1.46w-za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32.10bc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126.18f-t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155.30d-v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1091.80a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1.34b-g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18.33t-zh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12.89r-zh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37.11b-p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39.11b-p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1.63c-o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16.52i-n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117.69h-z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150.45e-v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601.80c-n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1.16h-w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17.50zzo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13.25l-zb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37.66a-p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39.66a-p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1.54j-z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21.06d-n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104.29l-ze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163.40b-v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653.60b-n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1.33b-h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20.25g-q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12.60x-zj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34.55op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36.55op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1.61d-r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30.18bcd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93.78q-ze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186.30a-o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745.20b-n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1.22d-v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18.59q-zf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14.49c-g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35.11m-p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37.11m-p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1.56h-y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17.60h-n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126.67f-t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161.72c-v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646.90b-n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1.15i-w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16.09zzq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12.28zzm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39.11a-h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41.11a-h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1.75abc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14.20lmn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100.43m-ze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136.59i-v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546.30f-n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1.07t-w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16.06zzq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13.02o-zf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36.33e-p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38.33e-p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1.64b-l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20.62d-n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92.69q-ze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144.83f-v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579.30d-n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1.19g-w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18.57s-zg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13.61i-u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36.44d-p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38.44d-p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1.66a-j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17.47h-n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123.70f-t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179.87a-s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719.50b-n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1.20f-v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17.84x-zm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11.78zzp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37.66a-p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39.66a-p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1.56h-y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20.29d-n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118.17g-z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158.62c-v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634.50c-n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1.24d-t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18.05v-zj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12.84t-zh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34.66nop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36.66nop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1.46v-za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22.32c-n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117.35i-z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179.73a-s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718.90b-n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1.11o-w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17.29zzo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12.32zzm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37.11b-p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39.11b-p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1.40za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24.29b-l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124.56f-t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196.26a-l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785.00b-k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1.18g-w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20.83e-k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14.71b-f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37.55b-p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39.55b-p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1.65b-l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15.00k-n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114.15j-zb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108.02v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432.10mn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1.38b-e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18.31t-zh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10.43zzr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40.33ab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42.33ab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1.55i-y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12.63n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163.88c-h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111.89s-v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447.60lmn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1.23d-v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15.04zzq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10.91zzr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36.44d-p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38.44d-p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1.61d-q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19.94d-n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103.78l-ze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154.14d-v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616.60c-n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1.25d-r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18.72p-zf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13.73g-s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38.77a-k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40.77a-k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1.58f-x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22.32c-n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133.50f-r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166.80b-v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667.20b-n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1.12n-w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18.43t-zg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13.32k-za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TVSu-675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37.44b-p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39.44b-p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1.64c-m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18.79f-n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122.44f-v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147.34e-v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589.30d-n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1.38b-e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21.17e-i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13.29k-za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35.66h-p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37.66h-p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1.48t-za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20.76d-n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93.24q-ze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172.39b-v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689.50b-n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1.17h-w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17.79x-zm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12.83t-zh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36.22e-p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38.22e-p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1.52m-za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23.25b-n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74.31y-ze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167.24b-v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669.00b-n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1.10p-w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20.53e-n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13.77g-q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38.88a-j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40.88a-j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1.58f-v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20.85d-n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142.00d-n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166.06b-v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664.20b-n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1.17h-w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19.58h-w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14.13e-k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TVSu-838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35.00m-p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37.00m-p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1.70a-g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21.18d-n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151.94c-k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170.58b-v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682.30b-n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1.20f-v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18.03v-zj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12.68w-zh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TVSu-844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35.88g-p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37.88g-p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1.48s-za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23.06c-n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148.08c-l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178.83a-t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715.30b-n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1.37b-f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20.21g-s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967" w:rsidRPr="008D3CD7" w:rsidRDefault="00AF4967" w:rsidP="00AF4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D7">
              <w:rPr>
                <w:rFonts w:ascii="Times New Roman" w:eastAsia="Times New Roman" w:hAnsi="Times New Roman"/>
                <w:sz w:val="20"/>
                <w:szCs w:val="20"/>
              </w:rPr>
              <w:t>13.11n-zd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12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3CD7">
              <w:rPr>
                <w:rFonts w:ascii="Times New Roman" w:eastAsia="Times New Roman" w:hAnsi="Times New Roman"/>
              </w:rPr>
              <w:t>Mean in a column with the same letter(s) are not significantly different acco</w:t>
            </w:r>
            <w:r>
              <w:rPr>
                <w:rFonts w:ascii="Times New Roman" w:eastAsia="Times New Roman" w:hAnsi="Times New Roman"/>
              </w:rPr>
              <w:t>rding to DMRT (P = 0.05</w:t>
            </w:r>
            <w:r w:rsidRPr="008D3CD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  <w:r w:rsidRPr="008D3CD7">
              <w:rPr>
                <w:rFonts w:eastAsia="Times New Roman" w:cs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  <w:r w:rsidRPr="008D3CD7">
              <w:rPr>
                <w:rFonts w:eastAsia="Times New Roman" w:cs="Calibri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143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b/>
                <w:sz w:val="20"/>
                <w:szCs w:val="20"/>
              </w:rPr>
              <w:t>Legend</w:t>
            </w:r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NDtoF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days to first flowering, NDto50F=Number of days to 50%flowering,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NFpP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=Number of flower per peduncle</w:t>
            </w:r>
          </w:p>
        </w:tc>
      </w:tr>
      <w:tr w:rsidR="00AF4967" w:rsidRPr="008D3CD7" w:rsidTr="00AF4967">
        <w:trPr>
          <w:trHeight w:val="200"/>
        </w:trPr>
        <w:tc>
          <w:tcPr>
            <w:tcW w:w="12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Y/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Plantg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plant g,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NPpP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pods per plot,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YpP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g=Yield per plot,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YkgpHa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=Yield per Hectare,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F4967" w:rsidRPr="008D3CD7" w:rsidTr="00AF4967">
        <w:trPr>
          <w:trHeight w:val="200"/>
        </w:trPr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B05B37" w:rsidRDefault="00AF4967" w:rsidP="00AF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NSdpd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=Number of seed per pod,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PdL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mm=Pod length, </w:t>
            </w:r>
            <w:proofErr w:type="spellStart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>PdW</w:t>
            </w:r>
            <w:proofErr w:type="spellEnd"/>
            <w:r w:rsidRPr="00B05B37">
              <w:rPr>
                <w:rFonts w:ascii="Times New Roman" w:eastAsia="Times New Roman" w:hAnsi="Times New Roman"/>
                <w:sz w:val="20"/>
                <w:szCs w:val="20"/>
              </w:rPr>
              <w:t xml:space="preserve"> mm= Pod width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67" w:rsidRPr="008D3CD7" w:rsidRDefault="00AF4967" w:rsidP="00AF496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AF4967" w:rsidRDefault="00AF4967" w:rsidP="00E9046F">
      <w:pPr>
        <w:sectPr w:rsidR="00AF4967" w:rsidSect="00AF496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3507F" w:rsidRDefault="0033507F" w:rsidP="0033507F">
      <w:pPr>
        <w:pStyle w:val="MDPI31text"/>
        <w:spacing w:line="480" w:lineRule="auto"/>
        <w:ind w:left="0" w:firstLine="0"/>
        <w:rPr>
          <w:rFonts w:ascii="Times New Roman" w:hAnsi="Times New Roman"/>
        </w:rPr>
      </w:pPr>
    </w:p>
    <w:tbl>
      <w:tblPr>
        <w:tblW w:w="11053" w:type="dxa"/>
        <w:tblInd w:w="-252" w:type="dxa"/>
        <w:tblLook w:val="04A0"/>
      </w:tblPr>
      <w:tblGrid>
        <w:gridCol w:w="4319"/>
        <w:gridCol w:w="1159"/>
        <w:gridCol w:w="1529"/>
        <w:gridCol w:w="1616"/>
        <w:gridCol w:w="2430"/>
      </w:tblGrid>
      <w:tr w:rsidR="0033507F" w:rsidRPr="009F2002" w:rsidTr="00D73248">
        <w:trPr>
          <w:trHeight w:val="270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Table S2</w:t>
            </w:r>
            <w:r w:rsidRPr="00DF443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9F200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Classification of </w:t>
            </w:r>
            <w:proofErr w:type="spellStart"/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Bambara</w:t>
            </w:r>
            <w:proofErr w:type="spellEnd"/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groundnut accessions based on qualitative traits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Percentage(</w:t>
            </w:r>
            <w:proofErr w:type="gramEnd"/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Cum. Frequency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Cum. Percentage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Terminal Leaflet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(TLC)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Terminal leaflet Shape (TLS)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Oval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Lanceolate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Elliptic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Petiole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Petcol</w:t>
            </w:r>
            <w:proofErr w:type="spellEnd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Whole green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Base purple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Pod shape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Without point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Ending in a point round on the other side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Ending in a point with nook on the other side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Dry pod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Yellowish brown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Reddish brown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Seed Shape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Round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Oval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Growth habit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Bunchy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Open flower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Seed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hilum</w:t>
            </w:r>
            <w:proofErr w:type="spellEnd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00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</w:t>
            </w:r>
          </w:p>
        </w:tc>
      </w:tr>
      <w:tr w:rsidR="0033507F" w:rsidRPr="009F2002" w:rsidTr="00D73248">
        <w:trPr>
          <w:trHeight w:val="270"/>
        </w:trPr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Chalk white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9F2002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20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33507F" w:rsidRDefault="0033507F" w:rsidP="0033507F">
      <w:pPr>
        <w:pStyle w:val="MDPI31text"/>
        <w:spacing w:line="480" w:lineRule="auto"/>
        <w:ind w:left="0" w:firstLine="0"/>
        <w:rPr>
          <w:rFonts w:ascii="Times New Roman" w:hAnsi="Times New Roman"/>
        </w:rPr>
      </w:pPr>
    </w:p>
    <w:p w:rsidR="00E9046F" w:rsidRDefault="00E9046F" w:rsidP="00E9046F"/>
    <w:p w:rsidR="00E20EAD" w:rsidRDefault="00E20EAD" w:rsidP="00E9046F"/>
    <w:p w:rsidR="00E20EAD" w:rsidRDefault="00E20EAD" w:rsidP="00E9046F"/>
    <w:p w:rsidR="00E20EAD" w:rsidRDefault="00E20EAD" w:rsidP="00E9046F"/>
    <w:p w:rsidR="0033507F" w:rsidRDefault="0033507F" w:rsidP="00D7324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  <w:sectPr w:rsidR="0033507F" w:rsidSect="009E3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242" w:type="dxa"/>
        <w:tblInd w:w="-252" w:type="dxa"/>
        <w:tblLook w:val="04A0"/>
      </w:tblPr>
      <w:tblGrid>
        <w:gridCol w:w="6805"/>
        <w:gridCol w:w="1438"/>
        <w:gridCol w:w="1897"/>
        <w:gridCol w:w="1689"/>
        <w:gridCol w:w="2413"/>
      </w:tblGrid>
      <w:tr w:rsidR="0033507F" w:rsidRPr="00F9177A" w:rsidTr="00D73248">
        <w:trPr>
          <w:trHeight w:val="239"/>
        </w:trPr>
        <w:tc>
          <w:tcPr>
            <w:tcW w:w="8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Table S2</w:t>
            </w:r>
            <w:r w:rsidRPr="00DF4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cont’d.</w:t>
            </w: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Classification of the selected accessions based on qualitative traits (Eye pattern)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Eye pattern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(%)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Cum. Frequency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Cum. Percentage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black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black triangular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triangular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cream with grey triangular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black irregular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double thick lines on both sides of the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circular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light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light brownish red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dark brown circular or triangular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cream black with grey irregular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light purple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dark violet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butterfly eye and double thick line on both side of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light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circular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light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dark brown butterfly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cream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tan brown speckle butterfly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black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ash or grey circular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yellowish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cream circular 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dark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tan brown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dark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cream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black speckles tan brown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brownish red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circular 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dark butterfly-like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dark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circular 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light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grey circular 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irregular black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double thick dark lines on both sides of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irregular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butterfly like eye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33507F" w:rsidRPr="00F9177A" w:rsidTr="00D73248">
        <w:trPr>
          <w:trHeight w:val="239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7F" w:rsidRPr="00F9177A" w:rsidRDefault="0033507F" w:rsidP="00D7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reddish brown </w:t>
            </w:r>
            <w:proofErr w:type="spellStart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testa</w:t>
            </w:r>
            <w:proofErr w:type="spellEnd"/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brown regular eye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07F" w:rsidRPr="00F9177A" w:rsidRDefault="0033507F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3507F" w:rsidRDefault="0033507F" w:rsidP="0033507F">
      <w:pPr>
        <w:pStyle w:val="MDPI31text"/>
        <w:spacing w:line="480" w:lineRule="auto"/>
        <w:ind w:left="0" w:firstLine="0"/>
        <w:rPr>
          <w:rFonts w:ascii="Times New Roman" w:hAnsi="Times New Roman"/>
        </w:rPr>
      </w:pPr>
    </w:p>
    <w:p w:rsidR="0033507F" w:rsidRDefault="0033507F" w:rsidP="00E9046F"/>
    <w:p w:rsidR="000808D5" w:rsidRDefault="000808D5" w:rsidP="000808D5">
      <w:pPr>
        <w:pStyle w:val="MDPI31text"/>
        <w:spacing w:line="480" w:lineRule="auto"/>
        <w:ind w:left="0" w:firstLine="0"/>
        <w:rPr>
          <w:rFonts w:ascii="Calibri" w:eastAsia="Calibri" w:hAnsi="Calibri"/>
          <w:snapToGrid/>
          <w:color w:val="auto"/>
          <w:sz w:val="22"/>
          <w:lang w:eastAsia="en-US" w:bidi="ar-SA"/>
        </w:rPr>
      </w:pPr>
    </w:p>
    <w:p w:rsidR="000808D5" w:rsidRDefault="000808D5" w:rsidP="000808D5">
      <w:pPr>
        <w:pStyle w:val="MDPI31text"/>
        <w:spacing w:line="480" w:lineRule="auto"/>
        <w:ind w:left="0" w:firstLine="0"/>
        <w:rPr>
          <w:rFonts w:ascii="Times New Roman" w:hAnsi="Times New Roman"/>
        </w:rPr>
      </w:pPr>
    </w:p>
    <w:p w:rsidR="000808D5" w:rsidRDefault="000808D5" w:rsidP="000808D5">
      <w:pPr>
        <w:pStyle w:val="MDPI31text"/>
        <w:spacing w:line="240" w:lineRule="auto"/>
        <w:ind w:left="0" w:firstLine="0"/>
        <w:rPr>
          <w:rFonts w:ascii="Times New Roman" w:hAnsi="Times New Roman"/>
        </w:rPr>
      </w:pPr>
      <w:r w:rsidRPr="00DF443C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 xml:space="preserve">S2 </w:t>
      </w:r>
      <w:r w:rsidRPr="00DF443C">
        <w:rPr>
          <w:rFonts w:ascii="Times New Roman" w:hAnsi="Times New Roman"/>
        </w:rPr>
        <w:t>cont’d.</w:t>
      </w:r>
      <w:r>
        <w:rPr>
          <w:rFonts w:ascii="Times New Roman" w:hAnsi="Times New Roman"/>
        </w:rPr>
        <w:t xml:space="preserve"> </w:t>
      </w:r>
      <w:r w:rsidRPr="008D3CD7">
        <w:rPr>
          <w:rFonts w:ascii="Times New Roman" w:hAnsi="Times New Roman"/>
        </w:rPr>
        <w:t>Classification of the selected accessions based on qualitative traits</w:t>
      </w:r>
    </w:p>
    <w:tbl>
      <w:tblPr>
        <w:tblW w:w="15087" w:type="dxa"/>
        <w:tblInd w:w="-612" w:type="dxa"/>
        <w:tblLook w:val="04A0"/>
      </w:tblPr>
      <w:tblGrid>
        <w:gridCol w:w="2753"/>
        <w:gridCol w:w="399"/>
        <w:gridCol w:w="2192"/>
        <w:gridCol w:w="2985"/>
        <w:gridCol w:w="3276"/>
        <w:gridCol w:w="3482"/>
      </w:tblGrid>
      <w:tr w:rsidR="000808D5" w:rsidRPr="00F9177A" w:rsidTr="00D73248">
        <w:trPr>
          <w:cantSplit/>
          <w:trHeight w:val="303"/>
        </w:trPr>
        <w:tc>
          <w:tcPr>
            <w:tcW w:w="13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(Seed </w:t>
            </w: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Colour</w:t>
            </w:r>
            <w:proofErr w:type="spellEnd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Seed </w:t>
            </w: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Percentage (%)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Cum. Frequency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Cum. Percentage</w:t>
            </w:r>
          </w:p>
        </w:tc>
      </w:tr>
      <w:tr w:rsidR="000808D5" w:rsidRPr="00F9177A" w:rsidTr="00D73248">
        <w:trPr>
          <w:cantSplit/>
          <w:trHeight w:val="30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Brown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Brownish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Brownish </w:t>
            </w: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biege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Brownish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Dark Purple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Dark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Dark purple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0808D5" w:rsidRPr="00F9177A" w:rsidTr="00D73248">
        <w:trPr>
          <w:trHeight w:val="30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Dark ruby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0808D5" w:rsidRPr="00F9177A" w:rsidTr="00D73248">
        <w:trPr>
          <w:trHeight w:val="30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Dark violet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Dull yellow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Greyish</w:t>
            </w:r>
            <w:proofErr w:type="spellEnd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Greyish</w:t>
            </w:r>
            <w:proofErr w:type="spellEnd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Greyish</w:t>
            </w:r>
            <w:proofErr w:type="spellEnd"/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 xml:space="preserve"> yellow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Light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Light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Light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Light yellow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Orange white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Pale orange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</w:tr>
      <w:tr w:rsidR="000808D5" w:rsidRPr="00F9177A" w:rsidTr="00D73248">
        <w:trPr>
          <w:trHeight w:val="30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Pale violet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Pale yellow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Reddish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Violet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Yellowish brown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</w:tr>
      <w:tr w:rsidR="000808D5" w:rsidRPr="00F9177A" w:rsidTr="00D73248">
        <w:trPr>
          <w:trHeight w:val="303"/>
        </w:trPr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Yellowish grey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77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0808D5" w:rsidRPr="00F9177A" w:rsidTr="00D73248">
        <w:trPr>
          <w:trHeight w:val="303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D5" w:rsidRPr="00F9177A" w:rsidRDefault="000808D5" w:rsidP="00D73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D5" w:rsidRPr="00F9177A" w:rsidRDefault="000808D5" w:rsidP="00D73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08D5" w:rsidRDefault="000808D5" w:rsidP="00E9046F">
      <w:pPr>
        <w:sectPr w:rsidR="000808D5" w:rsidSect="003350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20EAD" w:rsidRDefault="00E20EAD" w:rsidP="00E9046F"/>
    <w:p w:rsidR="001060D2" w:rsidRDefault="001060D2" w:rsidP="001060D2"/>
    <w:tbl>
      <w:tblPr>
        <w:tblW w:w="11089" w:type="dxa"/>
        <w:tblInd w:w="-375" w:type="dxa"/>
        <w:tblLook w:val="04A0"/>
      </w:tblPr>
      <w:tblGrid>
        <w:gridCol w:w="2185"/>
        <w:gridCol w:w="302"/>
        <w:gridCol w:w="465"/>
        <w:gridCol w:w="630"/>
        <w:gridCol w:w="1783"/>
        <w:gridCol w:w="1806"/>
        <w:gridCol w:w="1939"/>
        <w:gridCol w:w="1375"/>
        <w:gridCol w:w="302"/>
        <w:gridCol w:w="302"/>
      </w:tblGrid>
      <w:tr w:rsidR="001060D2" w:rsidRPr="001060D2" w:rsidTr="001060D2">
        <w:trPr>
          <w:trHeight w:val="327"/>
        </w:trPr>
        <w:tc>
          <w:tcPr>
            <w:tcW w:w="11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Table S3.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 in two locations for three years</w:t>
            </w:r>
          </w:p>
        </w:tc>
      </w:tr>
      <w:tr w:rsidR="001060D2" w:rsidRPr="001060D2" w:rsidTr="001060D2">
        <w:trPr>
          <w:trHeight w:val="327"/>
        </w:trPr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df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PH (cm)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TLL (mm)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TLW (mm)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NTLvs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0D2" w:rsidRPr="001060D2" w:rsidTr="001060D2">
        <w:trPr>
          <w:trHeight w:val="327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77.77**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733.46**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371.51**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0.07**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8.10ns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238.06ns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19.46ns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0.41**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6508.88**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7587.20**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3284.90**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12.20**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618.31**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514.93ns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1272.94**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0.04ns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6.98ns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36.24ns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10.60ns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0.03**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10.91**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88.95**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38.69**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0.04**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7.61ns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69.93**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26.61**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0.03**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25.84**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94.90**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19.81**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0.14**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6.48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39.61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9.41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22.38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62.96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27.59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67.39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6.39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4.54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9.92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0D2" w:rsidRPr="001060D2" w:rsidTr="001060D2">
        <w:trPr>
          <w:trHeight w:val="327"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Legend: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PHcm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=Plant height(cm), TLL(mm)=Terminal leaflet length, TLW(mm)=Terminal leaflet width,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NTLvs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=Number of Trifoliate Leaves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327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tbl>
      <w:tblPr>
        <w:tblW w:w="10190" w:type="dxa"/>
        <w:tblLook w:val="04A0"/>
      </w:tblPr>
      <w:tblGrid>
        <w:gridCol w:w="1727"/>
        <w:gridCol w:w="266"/>
        <w:gridCol w:w="989"/>
        <w:gridCol w:w="546"/>
        <w:gridCol w:w="1261"/>
        <w:gridCol w:w="1151"/>
        <w:gridCol w:w="1235"/>
        <w:gridCol w:w="2140"/>
        <w:gridCol w:w="596"/>
        <w:gridCol w:w="324"/>
      </w:tblGrid>
      <w:tr w:rsidR="001060D2" w:rsidRPr="001060D2" w:rsidTr="001060D2">
        <w:trPr>
          <w:trHeight w:val="348"/>
        </w:trPr>
        <w:tc>
          <w:tcPr>
            <w:tcW w:w="92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Table S3. cont’d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48"/>
        </w:trPr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df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PlanSpr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cm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IntL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(mm)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BL (mm)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PdclL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(mm)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238.88**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96.03**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0.52**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4.52**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40.44ns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30.85**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11.78**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6.53**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30459.72**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7264.09**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0.65**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14.78**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18008.51**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602.27**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18.22**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14.23**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29.73**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2.15ns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0.57**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3.78**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153.36**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7264.09**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0.02ns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0.28ns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43.76**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10.87**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0.03ns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0.35ns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193.34**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10.25**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0.05**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0.83ns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19.37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37.43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13.63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5.63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5.17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48"/>
        </w:trPr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3.69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Legend</w:t>
            </w:r>
            <w:r w:rsidRPr="001060D2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PlanSpr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cm=Plant Spread (cm),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IntL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Internode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Length (mm), BL mm=Banner Length,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PdclL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mm=Peduncle length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060D2" w:rsidRPr="001060D2" w:rsidTr="001060D2">
        <w:trPr>
          <w:trHeight w:val="332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tbl>
      <w:tblPr>
        <w:tblW w:w="11245" w:type="dxa"/>
        <w:tblLook w:val="04A0"/>
      </w:tblPr>
      <w:tblGrid>
        <w:gridCol w:w="1740"/>
        <w:gridCol w:w="271"/>
        <w:gridCol w:w="271"/>
        <w:gridCol w:w="238"/>
        <w:gridCol w:w="430"/>
        <w:gridCol w:w="576"/>
        <w:gridCol w:w="876"/>
        <w:gridCol w:w="278"/>
        <w:gridCol w:w="1476"/>
        <w:gridCol w:w="1161"/>
        <w:gridCol w:w="297"/>
        <w:gridCol w:w="1596"/>
        <w:gridCol w:w="1050"/>
        <w:gridCol w:w="272"/>
        <w:gridCol w:w="713"/>
      </w:tblGrid>
      <w:tr w:rsidR="001060D2" w:rsidRPr="001060D2" w:rsidTr="00937B95">
        <w:trPr>
          <w:trHeight w:val="336"/>
        </w:trPr>
        <w:tc>
          <w:tcPr>
            <w:tcW w:w="102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Table S3. cont’d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36"/>
        </w:trPr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df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NFpP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Y/Plant g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NPpP</w:t>
            </w:r>
            <w:proofErr w:type="spellEnd"/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YpP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367.31**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0.26**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15824.06**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0.01**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765.82ns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0.31ns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44822.04ns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0.01ns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288957.06**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161.91**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9915396.44**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29072.27**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21.21**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329430.77**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247.50**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0.09ns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7962.10ns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375.39**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0.17**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13304.21**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118.26ns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0.11**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5812.72ns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190.01ns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0.12**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37611.56**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152.17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5717.8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1.58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20.89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118.71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159.19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36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4.82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35.28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31.23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02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Legend</w:t>
            </w:r>
            <w:r w:rsidRPr="001060D2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NFpP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=Number of flower per peduncle, Y/plant g=Yield per plant in g,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NpdspP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=Number of pods per plot,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YpP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g=Yield per Plant in 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0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tbl>
      <w:tblPr>
        <w:tblW w:w="11006" w:type="dxa"/>
        <w:tblInd w:w="-432" w:type="dxa"/>
        <w:tblLook w:val="04A0"/>
      </w:tblPr>
      <w:tblGrid>
        <w:gridCol w:w="1895"/>
        <w:gridCol w:w="271"/>
        <w:gridCol w:w="951"/>
        <w:gridCol w:w="576"/>
        <w:gridCol w:w="1281"/>
        <w:gridCol w:w="1134"/>
        <w:gridCol w:w="1151"/>
        <w:gridCol w:w="1249"/>
        <w:gridCol w:w="1720"/>
        <w:gridCol w:w="778"/>
      </w:tblGrid>
      <w:tr w:rsidR="001060D2" w:rsidRPr="001060D2" w:rsidTr="00937B95">
        <w:trPr>
          <w:trHeight w:val="376"/>
        </w:trPr>
        <w:tc>
          <w:tcPr>
            <w:tcW w:w="1022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Table S3. cont’d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  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76"/>
        </w:trPr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df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PdW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SdW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Shthk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/P 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18.23**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16.70**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7.86**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0.39**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7952.95ns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55.04**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21.44**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0.99ns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0.71ns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11138.41ns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1025.28**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312.76**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236.08**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7.27**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4784555.20**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69.05**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103.65**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80.41**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2.56**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285570.16**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4.02**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3.17**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3.97**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0.25**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3635.42ns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2.29**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1.61**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1.66**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0.10ns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6378.42ns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1.43ns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0.56ns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0.76ns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0.03ns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7388.02ns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1.47ns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1.52**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1.09**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0.23**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26992.68**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5111.26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11.47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9.33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111.16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76"/>
        </w:trPr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21.53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850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Legend.</w:t>
            </w:r>
            <w:r w:rsidRPr="001060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PdW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mm=Pod width mm,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mm=Seed length mm,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SdW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mm=Seed width mm,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Shthk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mm=Shell thickness mm,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Sdwt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/P g=Seed weight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060D2" w:rsidRPr="001060D2" w:rsidTr="00937B95">
        <w:trPr>
          <w:trHeight w:val="359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60D2">
              <w:rPr>
                <w:rFonts w:eastAsia="Times New Roman" w:cs="Calibri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tbl>
      <w:tblPr>
        <w:tblW w:w="10849" w:type="dxa"/>
        <w:tblInd w:w="-522" w:type="dxa"/>
        <w:tblLook w:val="04A0"/>
      </w:tblPr>
      <w:tblGrid>
        <w:gridCol w:w="1908"/>
        <w:gridCol w:w="276"/>
        <w:gridCol w:w="1056"/>
        <w:gridCol w:w="576"/>
        <w:gridCol w:w="1662"/>
        <w:gridCol w:w="276"/>
        <w:gridCol w:w="1496"/>
        <w:gridCol w:w="276"/>
        <w:gridCol w:w="1664"/>
        <w:gridCol w:w="1093"/>
        <w:gridCol w:w="290"/>
        <w:gridCol w:w="276"/>
      </w:tblGrid>
      <w:tr w:rsidR="001060D2" w:rsidRPr="001060D2" w:rsidTr="00937B95">
        <w:trPr>
          <w:trHeight w:val="336"/>
        </w:trPr>
        <w:tc>
          <w:tcPr>
            <w:tcW w:w="10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Table S3. cont’d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36"/>
        </w:trPr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bCs/>
                <w:color w:val="000000"/>
              </w:rPr>
              <w:t>df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Pet L (mm)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Hsdwt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NDtoFF</w:t>
            </w:r>
            <w:proofErr w:type="spellEnd"/>
          </w:p>
        </w:tc>
        <w:tc>
          <w:tcPr>
            <w:tcW w:w="1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NDto50%F</w:t>
            </w:r>
          </w:p>
        </w:tc>
      </w:tr>
      <w:tr w:rsidR="001060D2" w:rsidRPr="001060D2" w:rsidTr="00937B95">
        <w:trPr>
          <w:trHeight w:val="321"/>
        </w:trPr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4862.19**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4182.53**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1565.04ns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1491.11**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8.46ns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593357.29**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4286.78**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1004.42**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0.74**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157654.84**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4339.82**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625.87ns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433.05**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0.92ns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999.15**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335.02**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2.15**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736.44ns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21.66ns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3123.26**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33.14ns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610.28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50.55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151.27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67.68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37.11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39.11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36"/>
        </w:trPr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16.47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15.27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1.49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 w:cs="Calibri"/>
                <w:color w:val="000000"/>
              </w:rPr>
              <w:t> </w:t>
            </w:r>
          </w:p>
        </w:tc>
      </w:tr>
      <w:tr w:rsidR="001060D2" w:rsidRPr="001060D2" w:rsidTr="00937B95">
        <w:trPr>
          <w:trHeight w:val="321"/>
        </w:trPr>
        <w:tc>
          <w:tcPr>
            <w:tcW w:w="7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Legend.</w:t>
            </w:r>
            <w:r w:rsidRPr="001060D2">
              <w:rPr>
                <w:rFonts w:ascii="Times New Roman" w:eastAsia="Times New Roman" w:hAnsi="Times New Roman"/>
                <w:color w:val="000000"/>
              </w:rPr>
              <w:t xml:space="preserve"> Pet L(mm)= Petiole length (mm),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Hsdwt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g=100 seed weight g,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NDtoFF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=Number of Days to first flowering, NDto50%F=Number of days to 50%flowering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937B95">
        <w:trPr>
          <w:trHeight w:val="321"/>
        </w:trPr>
        <w:tc>
          <w:tcPr>
            <w:tcW w:w="9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 w:cs="Calibri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p w:rsidR="001060D2" w:rsidRDefault="001060D2" w:rsidP="001060D2"/>
    <w:tbl>
      <w:tblPr>
        <w:tblW w:w="11114" w:type="dxa"/>
        <w:tblInd w:w="-522" w:type="dxa"/>
        <w:tblLook w:val="04A0"/>
      </w:tblPr>
      <w:tblGrid>
        <w:gridCol w:w="1081"/>
        <w:gridCol w:w="222"/>
        <w:gridCol w:w="296"/>
        <w:gridCol w:w="283"/>
        <w:gridCol w:w="934"/>
        <w:gridCol w:w="554"/>
        <w:gridCol w:w="1767"/>
        <w:gridCol w:w="843"/>
        <w:gridCol w:w="1074"/>
        <w:gridCol w:w="1420"/>
        <w:gridCol w:w="271"/>
        <w:gridCol w:w="1189"/>
        <w:gridCol w:w="963"/>
        <w:gridCol w:w="226"/>
      </w:tblGrid>
      <w:tr w:rsidR="001060D2" w:rsidRPr="001060D2" w:rsidTr="001060D2">
        <w:trPr>
          <w:trHeight w:val="485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Table S3. cont’d Mean squares of ANOVA for quantitative traits of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Bambara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groundnut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85"/>
        </w:trPr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Sources of Var.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df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YkgpHa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Nsdpd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Chfwt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Shperc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ShdhvP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62"/>
        </w:trPr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275889.50**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0.01**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66.23**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2631.08ns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557.61ns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551.37ns</w:t>
            </w:r>
          </w:p>
        </w:tc>
      </w:tr>
      <w:tr w:rsidR="001060D2" w:rsidRPr="001060D2" w:rsidTr="001060D2">
        <w:trPr>
          <w:trHeight w:val="46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Replicate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1044455.60ns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4.19ns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1113.10ns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432.73ns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568.61ns</w:t>
            </w:r>
          </w:p>
        </w:tc>
      </w:tr>
      <w:tr w:rsidR="001060D2" w:rsidRPr="001060D2" w:rsidTr="001060D2">
        <w:trPr>
          <w:trHeight w:val="46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158265005.90**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0.08**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962.86**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680189.26**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6810.96**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6763.11**</w:t>
            </w:r>
          </w:p>
        </w:tc>
      </w:tr>
      <w:tr w:rsidR="001060D2" w:rsidRPr="001060D2" w:rsidTr="001060D2">
        <w:trPr>
          <w:trHeight w:val="46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Location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4573157.20**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0.05ns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807.37**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64066.80**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6821.84ns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6598.93ns</w:t>
            </w:r>
          </w:p>
        </w:tc>
      </w:tr>
      <w:tr w:rsidR="001060D2" w:rsidRPr="001060D2" w:rsidTr="001060D2">
        <w:trPr>
          <w:trHeight w:val="462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Accession x Replicate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164021.30ns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19.05**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2128.17ns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535.47ns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535.07ns</w:t>
            </w:r>
          </w:p>
        </w:tc>
      </w:tr>
      <w:tr w:rsidR="001060D2" w:rsidRPr="001060D2" w:rsidTr="001060D2">
        <w:trPr>
          <w:trHeight w:val="462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Year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198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268399.40**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16.77**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2522.11**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704.64**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708.75**</w:t>
            </w:r>
          </w:p>
        </w:tc>
      </w:tr>
      <w:tr w:rsidR="001060D2" w:rsidRPr="001060D2" w:rsidTr="001060D2">
        <w:trPr>
          <w:trHeight w:val="462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117024.20ns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13.45**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1795.12ns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489.26ns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492.37ns</w:t>
            </w:r>
          </w:p>
        </w:tc>
      </w:tr>
      <w:tr w:rsidR="001060D2" w:rsidRPr="001060D2" w:rsidTr="001060D2">
        <w:trPr>
          <w:trHeight w:val="462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Accession x Location x year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667334.80**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0.00ns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18.55**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4923.05**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433.35ns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432.73ns</w:t>
            </w:r>
          </w:p>
        </w:tc>
      </w:tr>
      <w:tr w:rsidR="001060D2" w:rsidRPr="001060D2" w:rsidTr="001060D2">
        <w:trPr>
          <w:trHeight w:val="462"/>
        </w:trPr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 xml:space="preserve">Mean Square Error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132101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1680.59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469.05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472.3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6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Mean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641.59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18.96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43.51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37.77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62.13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85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StD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132.97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13.62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7.07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color w:val="000000"/>
              </w:rPr>
              <w:t>7.02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62"/>
        </w:trPr>
        <w:tc>
          <w:tcPr>
            <w:tcW w:w="8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/>
                <w:b/>
                <w:bCs/>
                <w:color w:val="000000"/>
              </w:rPr>
              <w:t>Legend.</w:t>
            </w:r>
            <w:r w:rsidRPr="001060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YkgpHa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=Yield in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kilogramme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per hectare,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Nsdpd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=Number of seed per pod,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PdL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 mm=Pod length mm per plot g,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Chfwt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/P=Chaff weight per plot g,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Shperc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 xml:space="preserve">=Shelling percentage, </w:t>
            </w:r>
            <w:proofErr w:type="spellStart"/>
            <w:r w:rsidRPr="001060D2">
              <w:rPr>
                <w:rFonts w:ascii="Times New Roman" w:eastAsia="Times New Roman" w:hAnsi="Times New Roman"/>
                <w:color w:val="000000"/>
              </w:rPr>
              <w:t>ShdhvP</w:t>
            </w:r>
            <w:proofErr w:type="spellEnd"/>
            <w:r w:rsidRPr="001060D2">
              <w:rPr>
                <w:rFonts w:ascii="Times New Roman" w:eastAsia="Times New Roman" w:hAnsi="Times New Roman"/>
                <w:color w:val="000000"/>
              </w:rPr>
              <w:t>=Shelled harvest per plot 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60D2" w:rsidRPr="001060D2" w:rsidTr="001060D2">
        <w:trPr>
          <w:trHeight w:val="462"/>
        </w:trPr>
        <w:tc>
          <w:tcPr>
            <w:tcW w:w="8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60D2">
              <w:rPr>
                <w:rFonts w:ascii="Times New Roman" w:eastAsia="Times New Roman" w:hAnsi="Times New Roman" w:cs="Calibri"/>
                <w:color w:val="000000"/>
              </w:rPr>
              <w:t>*Significant at 5% level of probability; **Significant at 1% level of probability; ns = Not significant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2" w:rsidRPr="001060D2" w:rsidRDefault="001060D2" w:rsidP="00937B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060D2" w:rsidRDefault="001060D2" w:rsidP="001060D2"/>
    <w:p w:rsidR="00E20EAD" w:rsidRDefault="00E20EAD" w:rsidP="00E9046F"/>
    <w:p w:rsidR="007730AA" w:rsidRDefault="007730AA" w:rsidP="00E9046F"/>
    <w:p w:rsidR="007730AA" w:rsidRDefault="007730AA" w:rsidP="00E9046F"/>
    <w:p w:rsidR="007730AA" w:rsidRDefault="007730AA" w:rsidP="00E9046F"/>
    <w:p w:rsidR="007730AA" w:rsidRDefault="007730AA" w:rsidP="00E9046F"/>
    <w:p w:rsidR="007730AA" w:rsidRDefault="007730AA" w:rsidP="00E9046F"/>
    <w:p w:rsidR="007730AA" w:rsidRDefault="007730AA" w:rsidP="00E9046F"/>
    <w:p w:rsidR="007730AA" w:rsidRDefault="007730AA" w:rsidP="00E9046F"/>
    <w:p w:rsidR="007730AA" w:rsidRDefault="007730AA" w:rsidP="00E9046F"/>
    <w:p w:rsidR="000F70D5" w:rsidRDefault="000F70D5" w:rsidP="00E9046F"/>
    <w:p w:rsidR="000F70D5" w:rsidRDefault="000F70D5" w:rsidP="00427BD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  <w:sectPr w:rsidR="000F70D5" w:rsidSect="009E3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087" w:type="dxa"/>
        <w:tblInd w:w="-612" w:type="dxa"/>
        <w:tblLook w:val="04A0"/>
      </w:tblPr>
      <w:tblGrid>
        <w:gridCol w:w="1126"/>
        <w:gridCol w:w="797"/>
        <w:gridCol w:w="907"/>
        <w:gridCol w:w="896"/>
        <w:gridCol w:w="941"/>
        <w:gridCol w:w="797"/>
        <w:gridCol w:w="929"/>
        <w:gridCol w:w="797"/>
        <w:gridCol w:w="988"/>
        <w:gridCol w:w="1126"/>
        <w:gridCol w:w="1057"/>
        <w:gridCol w:w="1126"/>
        <w:gridCol w:w="900"/>
        <w:gridCol w:w="900"/>
        <w:gridCol w:w="900"/>
        <w:gridCol w:w="900"/>
      </w:tblGrid>
      <w:tr w:rsidR="000F70D5" w:rsidRPr="001976E2" w:rsidTr="00427BD4">
        <w:trPr>
          <w:trHeight w:val="372"/>
        </w:trPr>
        <w:tc>
          <w:tcPr>
            <w:tcW w:w="10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B820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lastRenderedPageBreak/>
              <w:t xml:space="preserve">Table S4  Combined phenotypic correlation of yield contributing traits evaluated in </w:t>
            </w:r>
            <w:r w:rsidR="00B82064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two locations </w:t>
            </w: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for three years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72"/>
        </w:trPr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Traits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PHcm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NoDtoF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Yplantg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NPdspar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YpPg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YKgpha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Nsdpd</w:t>
            </w:r>
            <w:proofErr w:type="spellEnd"/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PdL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PdW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SdL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Sdwtg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Chwtg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Shperc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Shdhvp</w:t>
            </w:r>
            <w:proofErr w:type="spellEnd"/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NoDtoF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0.08ns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Yplantg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0.23*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-0.15ns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NPdspar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-0.09ns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-0.00ns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0.28**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YpPg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0.27**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-0.28**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0.78**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0.47**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YKgpha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0.23*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-0.22*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0.81**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0.45**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0.93**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Nsdpd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0.07ns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0.01ns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-0.02ns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0.24*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0.05ns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0.09ns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Pdlthmm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0.54**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0.01ns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0.25**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-0.11ns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0.30**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0.27**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0.42**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PdWidmm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0.35**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-0.23*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0.25**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-0.36**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0.29**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0.26**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-0.21*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0.54**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SdLthmm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0.39**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-0.17ns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0.36**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-0.18ns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0.43**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0.37**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-0.14ns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0.63**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0.74**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SdWidmm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0.21*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-0.27**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0.21*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-0.27**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0.26**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0.23*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-0.21*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0.34**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0.74**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0.67**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Sdwtg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0.12ns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-0.29**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0.78**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0.45**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0.87**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0.83**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0.08ns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0.17ns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0.15ns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0.29**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0.18ns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Chwtg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-0.12ns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-0.17ns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0.18ns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0.00ns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0.26**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0.26**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-0.07ns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-0.08ns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0.05ns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0.01ns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0.06ns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0.12ns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Shperc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0.14ns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-0.05ns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-0.06ns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-0.45**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-0.18ns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-0.21*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-0.16ns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0.15ns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0.32**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0.09ns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0.11ns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-0.32**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0.22*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Shdhvp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-0.12ns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0.03ns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0.08ns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0.45**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0.20*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0.23*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0.18ns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-0.14ns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-0.31**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-0.09ns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-0.11ns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0.35**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-0.21*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-0.98**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72"/>
        </w:trPr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Hdsdwtg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0.28**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-0.32**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0.30**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-0.27**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0.41**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0.34**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-0.28**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0.39**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0.78**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0.77**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0.71**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0.30**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0.19*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0.17ns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-0.16ns</w:t>
            </w:r>
          </w:p>
        </w:tc>
      </w:tr>
      <w:tr w:rsidR="000F70D5" w:rsidRPr="001976E2" w:rsidTr="00427BD4">
        <w:trPr>
          <w:trHeight w:val="355"/>
        </w:trPr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* significant at  P≤0.05, ** significant at P≤0.01, ns = not significant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2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6741A8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976E2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  <w:t>Legend.</w:t>
            </w:r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PHcm</w:t>
            </w:r>
            <w:proofErr w:type="spellEnd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=Plant height, </w:t>
            </w:r>
            <w:proofErr w:type="spellStart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NoDtoF</w:t>
            </w:r>
            <w:proofErr w:type="spellEnd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=Number of days to first flowering, </w:t>
            </w:r>
            <w:proofErr w:type="spellStart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Yplant</w:t>
            </w:r>
            <w:proofErr w:type="spellEnd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g=Yield per plant, </w:t>
            </w:r>
            <w:proofErr w:type="spellStart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Npdspar</w:t>
            </w:r>
            <w:proofErr w:type="spellEnd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=Number of pods per area, </w:t>
            </w:r>
            <w:proofErr w:type="spellStart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YpP</w:t>
            </w:r>
            <w:proofErr w:type="spellEnd"/>
            <w:r w:rsidR="000F70D5"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g=Yield per plot,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13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YKgpHa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=Yield per ha,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NSdpd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=Number of seed per pod,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PdL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mm=Pod length,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PdW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mm=Pod width,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SdL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mm=Seed length,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mm=Seed width,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Sdwt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g=Seed weight per plot,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  <w:tr w:rsidR="000F70D5" w:rsidRPr="001976E2" w:rsidTr="00427BD4">
        <w:trPr>
          <w:trHeight w:val="35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Chwt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g=Chaff weight per plot,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Shperc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=Shelling percentage, </w:t>
            </w:r>
            <w:proofErr w:type="spellStart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ShdhvP</w:t>
            </w:r>
            <w:proofErr w:type="spellEnd"/>
            <w:r w:rsidRPr="001976E2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=Shelled harvest per plot.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D5" w:rsidRPr="001976E2" w:rsidRDefault="000F70D5" w:rsidP="00427BD4">
            <w:pPr>
              <w:spacing w:after="0" w:line="240" w:lineRule="auto"/>
              <w:rPr>
                <w:rFonts w:eastAsia="Times New Roman" w:cs="Calibri"/>
                <w:sz w:val="18"/>
                <w:szCs w:val="18"/>
                <w:highlight w:val="yellow"/>
              </w:rPr>
            </w:pPr>
          </w:p>
        </w:tc>
      </w:tr>
    </w:tbl>
    <w:p w:rsidR="000F70D5" w:rsidRDefault="000F70D5" w:rsidP="00E9046F">
      <w:pPr>
        <w:sectPr w:rsidR="000F70D5" w:rsidSect="000F70D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F70D5" w:rsidRDefault="000F70D5" w:rsidP="00E9046F"/>
    <w:sectPr w:rsidR="000F70D5" w:rsidSect="009E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6F"/>
    <w:rsid w:val="000808D5"/>
    <w:rsid w:val="000D5DAA"/>
    <w:rsid w:val="000F70D5"/>
    <w:rsid w:val="001060D2"/>
    <w:rsid w:val="001976E2"/>
    <w:rsid w:val="002C2558"/>
    <w:rsid w:val="002D7A0C"/>
    <w:rsid w:val="0033507F"/>
    <w:rsid w:val="003B7B1B"/>
    <w:rsid w:val="003D7BCB"/>
    <w:rsid w:val="00461004"/>
    <w:rsid w:val="006741A8"/>
    <w:rsid w:val="007730AA"/>
    <w:rsid w:val="007A2A55"/>
    <w:rsid w:val="0080739C"/>
    <w:rsid w:val="009E3DD9"/>
    <w:rsid w:val="009F0962"/>
    <w:rsid w:val="00AF4967"/>
    <w:rsid w:val="00B82064"/>
    <w:rsid w:val="00C53C55"/>
    <w:rsid w:val="00C72EE2"/>
    <w:rsid w:val="00CD5B3E"/>
    <w:rsid w:val="00CE3706"/>
    <w:rsid w:val="00D47205"/>
    <w:rsid w:val="00E20EAD"/>
    <w:rsid w:val="00E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E9046F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E904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6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F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Osundare</dc:creator>
  <cp:lastModifiedBy>Osundare</cp:lastModifiedBy>
  <cp:revision>17</cp:revision>
  <dcterms:created xsi:type="dcterms:W3CDTF">2023-07-17T22:19:00Z</dcterms:created>
  <dcterms:modified xsi:type="dcterms:W3CDTF">2023-08-31T20:35:00Z</dcterms:modified>
</cp:coreProperties>
</file>