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8E" w:rsidRPr="00C203D1" w:rsidRDefault="0034398E" w:rsidP="0034398E">
      <w:pPr>
        <w:spacing w:after="0" w:line="240" w:lineRule="auto"/>
        <w:ind w:left="1456" w:hanging="14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 S1</w:t>
      </w:r>
      <w:r w:rsidRPr="00C203D1">
        <w:rPr>
          <w:rFonts w:ascii="Times New Roman" w:hAnsi="Times New Roman"/>
          <w:b/>
          <w:sz w:val="24"/>
        </w:rPr>
        <w:t xml:space="preserve">: </w:t>
      </w:r>
      <w:r w:rsidR="00425964">
        <w:rPr>
          <w:rFonts w:ascii="Times New Roman" w:hAnsi="Times New Roman"/>
          <w:b/>
          <w:sz w:val="24"/>
        </w:rPr>
        <w:t>S</w:t>
      </w:r>
      <w:r w:rsidRPr="00C203D1">
        <w:rPr>
          <w:rFonts w:ascii="Times New Roman" w:hAnsi="Times New Roman"/>
          <w:b/>
          <w:sz w:val="24"/>
        </w:rPr>
        <w:t>oil physical and chemical properties of experimental site</w:t>
      </w:r>
    </w:p>
    <w:p w:rsidR="0034398E" w:rsidRPr="00C203D1" w:rsidRDefault="0034398E" w:rsidP="0034398E">
      <w:pPr>
        <w:spacing w:after="0" w:line="240" w:lineRule="auto"/>
        <w:ind w:left="1456" w:hanging="1456"/>
        <w:rPr>
          <w:rFonts w:ascii="Times New Roman" w:hAnsi="Times New Roman"/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8"/>
        <w:gridCol w:w="2837"/>
      </w:tblGrid>
      <w:tr w:rsidR="0034398E" w:rsidRPr="00C203D1" w:rsidTr="0088780B">
        <w:trPr>
          <w:trHeight w:val="170"/>
          <w:jc w:val="center"/>
        </w:trPr>
        <w:tc>
          <w:tcPr>
            <w:tcW w:w="3332" w:type="pct"/>
            <w:tcBorders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203D1">
              <w:rPr>
                <w:rFonts w:ascii="Times New Roman" w:hAnsi="Times New Roman"/>
                <w:b/>
                <w:sz w:val="24"/>
              </w:rPr>
              <w:t>Particulars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203D1">
              <w:rPr>
                <w:rFonts w:ascii="Times New Roman" w:hAnsi="Times New Roman"/>
                <w:b/>
                <w:sz w:val="24"/>
              </w:rPr>
              <w:t>Content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b/>
                <w:sz w:val="24"/>
              </w:rPr>
              <w:t>I. Physical properties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3332" w:type="pct"/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P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H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5.63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3332" w:type="pct"/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EC (dS m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0.17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b/>
                <w:sz w:val="24"/>
              </w:rPr>
              <w:t>II. Chemical analysis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3332" w:type="pct"/>
            <w:tcBorders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Organic carbon (%)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2.48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Available Phosphorus (kg ha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26.21</w:t>
            </w:r>
          </w:p>
        </w:tc>
      </w:tr>
      <w:tr w:rsidR="0034398E" w:rsidRPr="00C203D1" w:rsidTr="0088780B">
        <w:trPr>
          <w:trHeight w:val="629"/>
          <w:jc w:val="center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Available Potassium (kg ha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277.48</w:t>
            </w:r>
          </w:p>
        </w:tc>
      </w:tr>
      <w:tr w:rsidR="0034398E" w:rsidRPr="00C203D1" w:rsidTr="0088780B">
        <w:trPr>
          <w:trHeight w:val="633"/>
          <w:jc w:val="center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Available Calcium (mg kg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bCs/>
                <w:sz w:val="24"/>
              </w:rPr>
              <w:t>539.40</w:t>
            </w:r>
          </w:p>
        </w:tc>
      </w:tr>
      <w:tr w:rsidR="0034398E" w:rsidRPr="00C203D1" w:rsidTr="0088780B">
        <w:trPr>
          <w:trHeight w:val="622"/>
          <w:jc w:val="center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Available Magnesium (mg kg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203D1">
              <w:rPr>
                <w:rFonts w:ascii="Times New Roman" w:hAnsi="Times New Roman"/>
                <w:bCs/>
                <w:sz w:val="24"/>
              </w:rPr>
              <w:t>250.91</w:t>
            </w:r>
          </w:p>
        </w:tc>
      </w:tr>
      <w:tr w:rsidR="0034398E" w:rsidRPr="00C203D1" w:rsidTr="0088780B">
        <w:trPr>
          <w:trHeight w:val="641"/>
          <w:jc w:val="center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Available Sulphur (mg kg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203D1">
              <w:rPr>
                <w:rFonts w:ascii="Times New Roman" w:hAnsi="Times New Roman"/>
                <w:bCs/>
                <w:sz w:val="24"/>
              </w:rPr>
              <w:t>13.68</w:t>
            </w:r>
          </w:p>
        </w:tc>
      </w:tr>
      <w:tr w:rsidR="0034398E" w:rsidRPr="00C203D1" w:rsidTr="0088780B">
        <w:trPr>
          <w:trHeight w:val="600"/>
          <w:jc w:val="center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Available Zinc  (mg kg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203D1">
              <w:rPr>
                <w:rFonts w:ascii="Times New Roman" w:hAnsi="Times New Roman"/>
                <w:bCs/>
                <w:sz w:val="24"/>
              </w:rPr>
              <w:t>2.06</w:t>
            </w:r>
          </w:p>
        </w:tc>
      </w:tr>
      <w:tr w:rsidR="0034398E" w:rsidRPr="00C203D1" w:rsidTr="0088780B">
        <w:trPr>
          <w:trHeight w:val="574"/>
          <w:jc w:val="center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Available Ferrous (mg kg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203D1">
              <w:rPr>
                <w:rFonts w:ascii="Times New Roman" w:hAnsi="Times New Roman"/>
                <w:bCs/>
                <w:sz w:val="24"/>
              </w:rPr>
              <w:t>39.11</w:t>
            </w:r>
          </w:p>
        </w:tc>
      </w:tr>
      <w:tr w:rsidR="0034398E" w:rsidRPr="00C203D1" w:rsidTr="0088780B">
        <w:trPr>
          <w:trHeight w:val="548"/>
          <w:jc w:val="center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Available Copper  (mg kg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203D1">
              <w:rPr>
                <w:rFonts w:ascii="Times New Roman" w:hAnsi="Times New Roman"/>
                <w:bCs/>
                <w:sz w:val="24"/>
              </w:rPr>
              <w:t>16.92</w:t>
            </w:r>
          </w:p>
        </w:tc>
      </w:tr>
      <w:tr w:rsidR="0034398E" w:rsidRPr="00C203D1" w:rsidTr="0088780B">
        <w:trPr>
          <w:trHeight w:val="645"/>
          <w:jc w:val="center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Available Manganese (mg kg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203D1">
              <w:rPr>
                <w:rFonts w:ascii="Times New Roman" w:hAnsi="Times New Roman"/>
                <w:bCs/>
                <w:sz w:val="24"/>
              </w:rPr>
              <w:t>37.32</w:t>
            </w:r>
          </w:p>
        </w:tc>
      </w:tr>
      <w:tr w:rsidR="0034398E" w:rsidRPr="00C203D1" w:rsidTr="0088780B">
        <w:trPr>
          <w:trHeight w:val="492"/>
          <w:jc w:val="center"/>
        </w:trPr>
        <w:tc>
          <w:tcPr>
            <w:tcW w:w="3332" w:type="pct"/>
            <w:tcBorders>
              <w:top w:val="single" w:sz="4" w:space="0" w:color="auto"/>
            </w:tcBorders>
            <w:shd w:val="clear" w:color="auto" w:fill="auto"/>
          </w:tcPr>
          <w:p w:rsidR="0034398E" w:rsidRPr="00C203D1" w:rsidRDefault="0034398E" w:rsidP="0088780B">
            <w:pPr>
              <w:spacing w:before="200" w:line="240" w:lineRule="auto"/>
              <w:rPr>
                <w:rFonts w:ascii="Times New Roman" w:hAnsi="Times New Roman"/>
                <w:sz w:val="24"/>
              </w:rPr>
            </w:pPr>
            <w:r w:rsidRPr="00C203D1">
              <w:rPr>
                <w:rFonts w:ascii="Times New Roman" w:hAnsi="Times New Roman"/>
                <w:sz w:val="24"/>
              </w:rPr>
              <w:t>Available Boron (mg kg</w:t>
            </w:r>
            <w:r w:rsidRPr="00C203D1">
              <w:rPr>
                <w:rFonts w:ascii="Times New Roman" w:hAnsi="Times New Roman"/>
                <w:sz w:val="24"/>
                <w:vertAlign w:val="superscript"/>
              </w:rPr>
              <w:t>-1</w:t>
            </w:r>
            <w:r w:rsidRPr="00C203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20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203D1">
              <w:rPr>
                <w:rFonts w:ascii="Times New Roman" w:hAnsi="Times New Roman"/>
                <w:bCs/>
                <w:sz w:val="24"/>
              </w:rPr>
              <w:t>0.97</w:t>
            </w:r>
          </w:p>
        </w:tc>
      </w:tr>
    </w:tbl>
    <w:p w:rsidR="0034398E" w:rsidRPr="00C203D1" w:rsidRDefault="0034398E" w:rsidP="0034398E">
      <w:pPr>
        <w:spacing w:after="0" w:line="240" w:lineRule="auto"/>
        <w:ind w:left="1456" w:hanging="1456"/>
        <w:jc w:val="center"/>
        <w:rPr>
          <w:rFonts w:ascii="Times New Roman" w:hAnsi="Times New Roman"/>
          <w:b/>
        </w:rPr>
      </w:pPr>
    </w:p>
    <w:p w:rsidR="0034398E" w:rsidRPr="00C203D1" w:rsidRDefault="0034398E" w:rsidP="0034398E">
      <w:pPr>
        <w:spacing w:after="0" w:line="240" w:lineRule="auto"/>
        <w:ind w:left="1456" w:hanging="1456"/>
        <w:jc w:val="center"/>
        <w:rPr>
          <w:rFonts w:ascii="Times New Roman" w:hAnsi="Times New Roman"/>
          <w:b/>
        </w:rPr>
      </w:pPr>
    </w:p>
    <w:p w:rsidR="0034398E" w:rsidRPr="00C203D1" w:rsidRDefault="0034398E" w:rsidP="0034398E">
      <w:pPr>
        <w:spacing w:after="0" w:line="240" w:lineRule="auto"/>
        <w:ind w:left="1456" w:hanging="1456"/>
        <w:jc w:val="center"/>
        <w:rPr>
          <w:rFonts w:ascii="Times New Roman" w:hAnsi="Times New Roman"/>
          <w:b/>
        </w:rPr>
      </w:pPr>
    </w:p>
    <w:p w:rsidR="0034398E" w:rsidRPr="00C203D1" w:rsidRDefault="0034398E" w:rsidP="0034398E">
      <w:pPr>
        <w:spacing w:after="0" w:line="240" w:lineRule="auto"/>
        <w:ind w:left="1456" w:hanging="1456"/>
        <w:jc w:val="center"/>
        <w:rPr>
          <w:rFonts w:ascii="Times New Roman" w:hAnsi="Times New Roman"/>
          <w:b/>
        </w:rPr>
      </w:pPr>
    </w:p>
    <w:p w:rsidR="0034398E" w:rsidRPr="00C203D1" w:rsidRDefault="0034398E" w:rsidP="0034398E">
      <w:pPr>
        <w:spacing w:after="0" w:line="240" w:lineRule="auto"/>
        <w:ind w:left="1456" w:hanging="1456"/>
        <w:jc w:val="center"/>
        <w:rPr>
          <w:rFonts w:ascii="Times New Roman" w:hAnsi="Times New Roman"/>
          <w:b/>
        </w:rPr>
      </w:pPr>
    </w:p>
    <w:p w:rsidR="0034398E" w:rsidRPr="00C203D1" w:rsidRDefault="0034398E" w:rsidP="0034398E">
      <w:pPr>
        <w:spacing w:after="0" w:line="240" w:lineRule="auto"/>
        <w:ind w:left="1456" w:hanging="1456"/>
        <w:jc w:val="center"/>
        <w:rPr>
          <w:rFonts w:ascii="Times New Roman" w:hAnsi="Times New Roman"/>
          <w:b/>
        </w:rPr>
      </w:pPr>
    </w:p>
    <w:p w:rsidR="0034398E" w:rsidRPr="00C203D1" w:rsidRDefault="0034398E" w:rsidP="0034398E">
      <w:pPr>
        <w:spacing w:after="0" w:line="240" w:lineRule="auto"/>
        <w:rPr>
          <w:rFonts w:ascii="Times New Roman" w:hAnsi="Times New Roman"/>
          <w:b/>
        </w:rPr>
      </w:pPr>
    </w:p>
    <w:p w:rsidR="0034398E" w:rsidRPr="00C203D1" w:rsidRDefault="0034398E" w:rsidP="0034398E">
      <w:pPr>
        <w:spacing w:after="0" w:line="240" w:lineRule="auto"/>
        <w:rPr>
          <w:rFonts w:ascii="Times New Roman" w:hAnsi="Times New Roman"/>
          <w:b/>
        </w:rPr>
      </w:pPr>
    </w:p>
    <w:p w:rsidR="0034398E" w:rsidRPr="00C203D1" w:rsidRDefault="0034398E" w:rsidP="0034398E">
      <w:pPr>
        <w:spacing w:after="0" w:line="240" w:lineRule="auto"/>
        <w:ind w:left="1456" w:hanging="1456"/>
        <w:jc w:val="center"/>
        <w:rPr>
          <w:rFonts w:ascii="Times New Roman" w:hAnsi="Times New Roman"/>
          <w:b/>
        </w:rPr>
      </w:pPr>
    </w:p>
    <w:p w:rsidR="0034398E" w:rsidRPr="00C203D1" w:rsidRDefault="0034398E" w:rsidP="0034398E">
      <w:pPr>
        <w:spacing w:after="0" w:line="240" w:lineRule="auto"/>
        <w:ind w:left="1456" w:hanging="1456"/>
        <w:jc w:val="center"/>
        <w:rPr>
          <w:rFonts w:ascii="Times New Roman" w:hAnsi="Times New Roman"/>
          <w:b/>
        </w:rPr>
        <w:sectPr w:rsidR="0034398E" w:rsidRPr="00C203D1" w:rsidSect="0076141F">
          <w:headerReference w:type="even" r:id="rId6"/>
          <w:pgSz w:w="11906" w:h="16838" w:code="9"/>
          <w:pgMar w:top="1440" w:right="1440" w:bottom="1440" w:left="2160" w:header="720" w:footer="720" w:gutter="0"/>
          <w:cols w:space="720"/>
          <w:docGrid w:linePitch="360"/>
        </w:sectPr>
      </w:pPr>
    </w:p>
    <w:p w:rsidR="0034398E" w:rsidRPr="00C203D1" w:rsidRDefault="0034398E" w:rsidP="0034398E">
      <w:pPr>
        <w:spacing w:after="0" w:line="240" w:lineRule="auto"/>
        <w:ind w:left="1456" w:hanging="14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Table S2</w:t>
      </w:r>
      <w:r w:rsidRPr="00C203D1">
        <w:rPr>
          <w:rFonts w:ascii="Times New Roman" w:hAnsi="Times New Roman"/>
          <w:b/>
        </w:rPr>
        <w:t xml:space="preserve">: Meteorological data recorded during experimental period at </w:t>
      </w:r>
      <w:r w:rsidR="00425964">
        <w:rPr>
          <w:rFonts w:ascii="Times New Roman" w:hAnsi="Times New Roman"/>
          <w:b/>
        </w:rPr>
        <w:t xml:space="preserve">the </w:t>
      </w:r>
      <w:bookmarkStart w:id="0" w:name="_GoBack"/>
      <w:bookmarkEnd w:id="0"/>
      <w:r w:rsidRPr="00C203D1">
        <w:rPr>
          <w:rFonts w:ascii="Times New Roman" w:hAnsi="Times New Roman"/>
          <w:b/>
        </w:rPr>
        <w:t>Central Coffee Research Institute, Balehonnur</w:t>
      </w:r>
    </w:p>
    <w:p w:rsidR="0034398E" w:rsidRPr="00C203D1" w:rsidRDefault="0034398E" w:rsidP="0034398E">
      <w:pPr>
        <w:spacing w:after="0" w:line="240" w:lineRule="auto"/>
        <w:ind w:left="1456" w:hanging="1456"/>
        <w:rPr>
          <w:rFonts w:ascii="Times New Roman" w:hAnsi="Times New Roman"/>
          <w:b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926"/>
        <w:gridCol w:w="878"/>
        <w:gridCol w:w="925"/>
        <w:gridCol w:w="875"/>
        <w:gridCol w:w="925"/>
        <w:gridCol w:w="875"/>
        <w:gridCol w:w="925"/>
        <w:gridCol w:w="875"/>
        <w:gridCol w:w="1264"/>
        <w:gridCol w:w="1264"/>
        <w:gridCol w:w="1264"/>
        <w:gridCol w:w="1250"/>
      </w:tblGrid>
      <w:tr w:rsidR="0034398E" w:rsidRPr="00C203D1" w:rsidTr="0088780B">
        <w:trPr>
          <w:trHeight w:val="170"/>
          <w:jc w:val="center"/>
        </w:trPr>
        <w:tc>
          <w:tcPr>
            <w:tcW w:w="592" w:type="pct"/>
            <w:vMerge w:val="restar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Months</w:t>
            </w:r>
          </w:p>
        </w:tc>
        <w:tc>
          <w:tcPr>
            <w:tcW w:w="1297" w:type="pct"/>
            <w:gridSpan w:val="4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Temperature (ºC)</w:t>
            </w:r>
          </w:p>
        </w:tc>
        <w:tc>
          <w:tcPr>
            <w:tcW w:w="1296" w:type="pct"/>
            <w:gridSpan w:val="4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RH (%)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Rainfall (mm)</w:t>
            </w:r>
          </w:p>
        </w:tc>
        <w:tc>
          <w:tcPr>
            <w:tcW w:w="905" w:type="pct"/>
            <w:gridSpan w:val="2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Sunshine (hrs)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vMerge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2020-21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2021-22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2020-21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2021-22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2020-21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2021-22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2020-21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3D1">
              <w:rPr>
                <w:rFonts w:ascii="Times New Roman" w:hAnsi="Times New Roman"/>
                <w:b/>
                <w:bCs/>
              </w:rPr>
              <w:t>2021-22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vMerge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  <w:b/>
                <w:bCs/>
              </w:rPr>
              <w:t>Max.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  <w:b/>
                <w:bCs/>
              </w:rPr>
              <w:t>Min.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  <w:b/>
                <w:bCs/>
              </w:rPr>
              <w:t>Max.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  <w:b/>
                <w:bCs/>
              </w:rPr>
              <w:t>Min.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  <w:b/>
                <w:bCs/>
              </w:rPr>
              <w:t>Max.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  <w:b/>
                <w:bCs/>
              </w:rPr>
              <w:t>Min.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  <w:b/>
                <w:bCs/>
              </w:rPr>
              <w:t>Max.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  <w:b/>
                <w:bCs/>
              </w:rPr>
              <w:t>Min.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28.5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17.5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25.3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16.5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96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51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75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98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135.6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7.5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6.0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30.0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17.0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26.0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16.3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87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35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95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82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72.4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8.1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4.5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March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30.8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18.8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29.7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16.7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53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95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46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23.2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5.6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6.5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6.5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April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31.0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20.0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29.8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19.5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95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44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92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63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72.2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87.6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6.5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May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28.3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21.0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27.8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19.5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98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70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92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55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218.6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230.8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4.5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6.0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June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26.5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19.5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26.3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20.0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97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80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96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49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269.6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353.4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4.0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4.5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July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24.8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19.5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26.3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19.5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96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79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96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66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439.9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782.2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1.5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3.0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August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23.0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19.0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25.4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17.4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96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78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97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78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1057.4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297.4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1.0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3.5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September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24.3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19.5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26.0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19.0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96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79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97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82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465.6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186.4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1.0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3.5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October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24.8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18.5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27.0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21.8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97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72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95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80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163.2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284.6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3.5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4.5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25.8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16.3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26.0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19.2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95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63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97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78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44.0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195.6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4.0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4.0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92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C203D1">
              <w:rPr>
                <w:rFonts w:ascii="Times New Roman" w:hAnsi="Times New Roman"/>
                <w:b/>
              </w:rPr>
              <w:t>December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26.3</w:t>
            </w:r>
          </w:p>
        </w:tc>
        <w:tc>
          <w:tcPr>
            <w:tcW w:w="316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16.3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28.0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16.0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96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73</w:t>
            </w:r>
          </w:p>
        </w:tc>
        <w:tc>
          <w:tcPr>
            <w:tcW w:w="333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97</w:t>
            </w:r>
          </w:p>
        </w:tc>
        <w:tc>
          <w:tcPr>
            <w:tcW w:w="31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58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1.4</w:t>
            </w:r>
          </w:p>
        </w:tc>
        <w:tc>
          <w:tcPr>
            <w:tcW w:w="455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9.8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5.0</w:t>
            </w:r>
          </w:p>
        </w:tc>
        <w:tc>
          <w:tcPr>
            <w:tcW w:w="450" w:type="pct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</w:rPr>
              <w:t>7.0</w:t>
            </w:r>
          </w:p>
        </w:tc>
      </w:tr>
      <w:tr w:rsidR="0034398E" w:rsidRPr="00C203D1" w:rsidTr="0088780B">
        <w:trPr>
          <w:trHeight w:val="170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34398E" w:rsidRPr="00C203D1" w:rsidRDefault="0034398E" w:rsidP="0088780B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C203D1">
              <w:rPr>
                <w:rFonts w:ascii="Times New Roman" w:hAnsi="Times New Roman"/>
                <w:b/>
              </w:rPr>
              <w:t xml:space="preserve">Max – Maximum, Min – Minimum, RH – Relative humidity </w:t>
            </w:r>
          </w:p>
        </w:tc>
      </w:tr>
    </w:tbl>
    <w:p w:rsidR="0034398E" w:rsidRDefault="0034398E" w:rsidP="0034398E">
      <w:pPr>
        <w:spacing w:after="0" w:line="240" w:lineRule="auto"/>
        <w:jc w:val="both"/>
        <w:rPr>
          <w:rFonts w:ascii="Times New Roman" w:hAnsi="Times New Roman"/>
          <w:b/>
          <w:bCs/>
        </w:rPr>
        <w:sectPr w:rsidR="0034398E" w:rsidSect="006F46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54634" w:rsidRDefault="00D54634"/>
    <w:sectPr w:rsidR="00D5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1F" w:rsidRDefault="00C7251F">
      <w:pPr>
        <w:spacing w:after="0" w:line="240" w:lineRule="auto"/>
      </w:pPr>
      <w:r>
        <w:separator/>
      </w:r>
    </w:p>
  </w:endnote>
  <w:endnote w:type="continuationSeparator" w:id="0">
    <w:p w:rsidR="00C7251F" w:rsidRDefault="00C7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1F" w:rsidRDefault="00C7251F">
      <w:pPr>
        <w:spacing w:after="0" w:line="240" w:lineRule="auto"/>
      </w:pPr>
      <w:r>
        <w:separator/>
      </w:r>
    </w:p>
  </w:footnote>
  <w:footnote w:type="continuationSeparator" w:id="0">
    <w:p w:rsidR="00C7251F" w:rsidRDefault="00C7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B9" w:rsidRDefault="0034398E" w:rsidP="000061E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FB9" w:rsidRDefault="00C7251F" w:rsidP="006E274A">
    <w:pPr>
      <w:pStyle w:val="Header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AD"/>
    <w:rsid w:val="0034398E"/>
    <w:rsid w:val="00425964"/>
    <w:rsid w:val="006E59EB"/>
    <w:rsid w:val="00C7251F"/>
    <w:rsid w:val="00D218AD"/>
    <w:rsid w:val="00D54634"/>
    <w:rsid w:val="00F3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F0D4"/>
  <w15:chartTrackingRefBased/>
  <w15:docId w15:val="{D70A1DA7-7611-43F8-AABE-5830AACC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4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34398E"/>
    <w:rPr>
      <w:rFonts w:ascii="Calibri" w:eastAsia="Times New Roman" w:hAnsi="Calibri" w:cs="Times New Roman"/>
    </w:rPr>
  </w:style>
  <w:style w:type="character" w:customStyle="1" w:styleId="HeaderChar1">
    <w:name w:val="Header Char1"/>
    <w:link w:val="Header"/>
    <w:rsid w:val="0034398E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4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SANVI</dc:creator>
  <cp:keywords/>
  <dc:description/>
  <cp:lastModifiedBy>SANVI</cp:lastModifiedBy>
  <cp:revision>3</cp:revision>
  <dcterms:created xsi:type="dcterms:W3CDTF">2022-06-03T12:36:00Z</dcterms:created>
  <dcterms:modified xsi:type="dcterms:W3CDTF">2023-08-22T11:18:00Z</dcterms:modified>
</cp:coreProperties>
</file>