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93B8" w14:textId="77777777" w:rsidR="00A922EF" w:rsidRPr="00DC3533" w:rsidRDefault="00A922EF" w:rsidP="00A922EF">
      <w:pPr>
        <w:shd w:val="clear" w:color="auto" w:fill="FFFFFF"/>
        <w:spacing w:after="240" w:line="48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AU"/>
        </w:rPr>
      </w:pPr>
      <w:r w:rsidRPr="00DC353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AU"/>
        </w:rPr>
        <w:t>Acknowledgements</w:t>
      </w:r>
    </w:p>
    <w:p w14:paraId="1052D004" w14:textId="790D09C1" w:rsidR="00A922EF" w:rsidRPr="00DC3533" w:rsidRDefault="00A922EF" w:rsidP="00A922EF">
      <w:pPr>
        <w:shd w:val="clear" w:color="auto" w:fill="FFFFFF"/>
        <w:spacing w:after="24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AU"/>
        </w:rPr>
      </w:pPr>
      <w:r w:rsidRPr="00DC3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AU"/>
        </w:rPr>
        <w:t xml:space="preserve">We thank Hollywood Private Hospital for fostering collaboration allowing research to improve quality of care provided, and consumer representatives that provided feedback on tool development. Thank you to </w:t>
      </w:r>
      <w:r w:rsidR="009E49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AU"/>
        </w:rPr>
        <w:t xml:space="preserve">research assistants Michelle Gay and Paige Watkins. </w:t>
      </w:r>
      <w:r w:rsidRPr="00DC3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AU"/>
        </w:rPr>
        <w:t xml:space="preserve">Thank you especially to all bereaved family members who participated in the study. </w:t>
      </w:r>
    </w:p>
    <w:p w14:paraId="4785BC76" w14:textId="77777777" w:rsidR="004846DC" w:rsidRDefault="004846DC"/>
    <w:sectPr w:rsidR="00484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EF"/>
    <w:rsid w:val="004846DC"/>
    <w:rsid w:val="009E49C5"/>
    <w:rsid w:val="00A922EF"/>
    <w:rsid w:val="00E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BF3"/>
  <w15:chartTrackingRefBased/>
  <w15:docId w15:val="{A1BEE2BE-71E4-4E52-A8AC-DB03A22D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E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4BAE741726F468A75511C3A40D2E4" ma:contentTypeVersion="13" ma:contentTypeDescription="Create a new document." ma:contentTypeScope="" ma:versionID="f1f066f7d21820a763a085eb6c5e1882">
  <xsd:schema xmlns:xsd="http://www.w3.org/2001/XMLSchema" xmlns:xs="http://www.w3.org/2001/XMLSchema" xmlns:p="http://schemas.microsoft.com/office/2006/metadata/properties" xmlns:ns2="deccc37f-893a-476b-a9ab-581139d83aec" xmlns:ns3="11ae1a91-a89e-419d-a7e6-90f5359813e9" targetNamespace="http://schemas.microsoft.com/office/2006/metadata/properties" ma:root="true" ma:fieldsID="9143654e2b94f38c45aefb57cc0d2cf5" ns2:_="" ns3:_="">
    <xsd:import namespace="deccc37f-893a-476b-a9ab-581139d83aec"/>
    <xsd:import namespace="11ae1a91-a89e-419d-a7e6-90f535981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c37f-893a-476b-a9ab-581139d83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1a91-a89e-419d-a7e6-90f535981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86247f-6a06-4f4b-b2bb-2a09106948f5}" ma:internalName="TaxCatchAll" ma:showField="CatchAllData" ma:web="11ae1a91-a89e-419d-a7e6-90f535981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cc37f-893a-476b-a9ab-581139d83aec">
      <Terms xmlns="http://schemas.microsoft.com/office/infopath/2007/PartnerControls"/>
    </lcf76f155ced4ddcb4097134ff3c332f>
    <TaxCatchAll xmlns="11ae1a91-a89e-419d-a7e6-90f5359813e9" xsi:nil="true"/>
  </documentManagement>
</p:properties>
</file>

<file path=customXml/itemProps1.xml><?xml version="1.0" encoding="utf-8"?>
<ds:datastoreItem xmlns:ds="http://schemas.openxmlformats.org/officeDocument/2006/customXml" ds:itemID="{61D44BB8-CA08-42FB-924E-87ED9F2D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cc37f-893a-476b-a9ab-581139d83aec"/>
    <ds:schemaRef ds:uri="11ae1a91-a89e-419d-a7e6-90f535981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90823-15B7-4205-9472-793F26317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8224-35A5-479A-9CE1-43ED5DD735D4}">
  <ds:schemaRefs>
    <ds:schemaRef ds:uri="http://schemas.microsoft.com/office/2006/metadata/properties"/>
    <ds:schemaRef ds:uri="http://schemas.microsoft.com/office/infopath/2007/PartnerControls"/>
    <ds:schemaRef ds:uri="deccc37f-893a-476b-a9ab-581139d83aec"/>
    <ds:schemaRef ds:uri="11ae1a91-a89e-419d-a7e6-90f535981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SAUNDERS</dc:creator>
  <cp:keywords/>
  <dc:description/>
  <cp:lastModifiedBy>Rosemary SAUNDERS</cp:lastModifiedBy>
  <cp:revision>2</cp:revision>
  <dcterms:created xsi:type="dcterms:W3CDTF">2024-06-29T07:04:00Z</dcterms:created>
  <dcterms:modified xsi:type="dcterms:W3CDTF">2024-06-29T07:04:00Z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0x0101000CB4BAE741726F468A75511C3A40D2E4</vt:lpwstr>
  </property>
</Properties>
</file>