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5473F7" w14:textId="4164EFEC" w:rsidR="00A73016" w:rsidRDefault="00864C44" w:rsidP="00A73016">
      <w:pPr>
        <w:jc w:val="center"/>
        <w:rPr>
          <w:b/>
          <w:bCs/>
        </w:rPr>
      </w:pPr>
      <w:r w:rsidRPr="00864C44">
        <w:rPr>
          <w:b/>
          <w:bCs/>
        </w:rPr>
        <w:t xml:space="preserve">Appendix </w:t>
      </w:r>
    </w:p>
    <w:p w14:paraId="0B8B093F" w14:textId="3D41C5F7" w:rsidR="00DE3610" w:rsidRPr="00864C44" w:rsidRDefault="000E6737" w:rsidP="00A73016">
      <w:pPr>
        <w:jc w:val="center"/>
        <w:rPr>
          <w:b/>
          <w:bCs/>
        </w:rPr>
      </w:pPr>
      <w:r w:rsidRPr="00864C44">
        <w:rPr>
          <w:b/>
          <w:bCs/>
        </w:rPr>
        <w:t>National Centre for Social Research Framework Steps (Ritche and Spencer, 2002)</w:t>
      </w:r>
    </w:p>
    <w:p w14:paraId="1A93D44E" w14:textId="77777777" w:rsidR="000E6737" w:rsidRDefault="000E673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F77D8" w14:paraId="279025DF" w14:textId="77777777" w:rsidTr="00AF77D8">
        <w:tc>
          <w:tcPr>
            <w:tcW w:w="4508" w:type="dxa"/>
          </w:tcPr>
          <w:p w14:paraId="76394A15" w14:textId="0F6BDB88" w:rsidR="00AF77D8" w:rsidRPr="00AF77D8" w:rsidRDefault="00AF77D8" w:rsidP="00AF77D8">
            <w:pPr>
              <w:jc w:val="center"/>
              <w:rPr>
                <w:b/>
                <w:bCs/>
              </w:rPr>
            </w:pPr>
            <w:r w:rsidRPr="00AF77D8">
              <w:rPr>
                <w:b/>
                <w:bCs/>
              </w:rPr>
              <w:t>Stage</w:t>
            </w:r>
          </w:p>
        </w:tc>
        <w:tc>
          <w:tcPr>
            <w:tcW w:w="4508" w:type="dxa"/>
          </w:tcPr>
          <w:p w14:paraId="0EDBF69A" w14:textId="451DF913" w:rsidR="00AF77D8" w:rsidRPr="00AF77D8" w:rsidRDefault="00AF77D8" w:rsidP="00AF77D8">
            <w:pPr>
              <w:jc w:val="center"/>
              <w:rPr>
                <w:b/>
                <w:bCs/>
              </w:rPr>
            </w:pPr>
            <w:r w:rsidRPr="00AF77D8">
              <w:rPr>
                <w:b/>
                <w:bCs/>
              </w:rPr>
              <w:t>Description</w:t>
            </w:r>
          </w:p>
        </w:tc>
      </w:tr>
      <w:tr w:rsidR="00AF77D8" w14:paraId="6773C480" w14:textId="77777777" w:rsidTr="00AF77D8">
        <w:tc>
          <w:tcPr>
            <w:tcW w:w="4508" w:type="dxa"/>
          </w:tcPr>
          <w:p w14:paraId="17565C3D" w14:textId="57B547ED" w:rsidR="00AF77D8" w:rsidRDefault="00AF77D8">
            <w:r w:rsidRPr="00AF77D8">
              <w:rPr>
                <w:b/>
                <w:bCs/>
              </w:rPr>
              <w:t xml:space="preserve">Stage </w:t>
            </w:r>
            <w:r w:rsidR="004E6A81">
              <w:rPr>
                <w:b/>
                <w:bCs/>
              </w:rPr>
              <w:t>1</w:t>
            </w:r>
            <w:r w:rsidRPr="00AF77D8">
              <w:rPr>
                <w:b/>
                <w:bCs/>
              </w:rPr>
              <w:t>.</w:t>
            </w:r>
            <w:r>
              <w:t xml:space="preserve"> Familiarization </w:t>
            </w:r>
          </w:p>
        </w:tc>
        <w:tc>
          <w:tcPr>
            <w:tcW w:w="4508" w:type="dxa"/>
          </w:tcPr>
          <w:p w14:paraId="671D3B2B" w14:textId="15D045E7" w:rsidR="00AF77D8" w:rsidRDefault="004E6A81">
            <w:r w:rsidRPr="004E6A81">
              <w:t>Immersion in the data by reading and re-reading the texts to develop an overall sense of the data</w:t>
            </w:r>
          </w:p>
        </w:tc>
      </w:tr>
      <w:tr w:rsidR="00AF77D8" w14:paraId="36500B14" w14:textId="77777777" w:rsidTr="00AF77D8">
        <w:tc>
          <w:tcPr>
            <w:tcW w:w="4508" w:type="dxa"/>
          </w:tcPr>
          <w:p w14:paraId="5F464135" w14:textId="3F8C10D4" w:rsidR="00AF77D8" w:rsidRDefault="00AF77D8">
            <w:r w:rsidRPr="00AF77D8">
              <w:rPr>
                <w:b/>
                <w:bCs/>
              </w:rPr>
              <w:t xml:space="preserve">Stage </w:t>
            </w:r>
            <w:r w:rsidR="004E6A81">
              <w:rPr>
                <w:b/>
                <w:bCs/>
              </w:rPr>
              <w:t>2</w:t>
            </w:r>
            <w:r w:rsidRPr="00AF77D8">
              <w:rPr>
                <w:b/>
                <w:bCs/>
              </w:rPr>
              <w:t>.</w:t>
            </w:r>
            <w:r>
              <w:t xml:space="preserve"> Coding</w:t>
            </w:r>
          </w:p>
        </w:tc>
        <w:tc>
          <w:tcPr>
            <w:tcW w:w="4508" w:type="dxa"/>
          </w:tcPr>
          <w:p w14:paraId="25407EE0" w14:textId="0F17A451" w:rsidR="00AF77D8" w:rsidRDefault="005F663D">
            <w:r>
              <w:t xml:space="preserve">Applying labels </w:t>
            </w:r>
            <w:r w:rsidR="009A0E94">
              <w:t xml:space="preserve">to describe the data </w:t>
            </w:r>
          </w:p>
        </w:tc>
      </w:tr>
      <w:tr w:rsidR="00AF77D8" w14:paraId="21CAB278" w14:textId="77777777" w:rsidTr="00AF77D8">
        <w:tc>
          <w:tcPr>
            <w:tcW w:w="4508" w:type="dxa"/>
          </w:tcPr>
          <w:p w14:paraId="37C5BE7B" w14:textId="53A2FBA1" w:rsidR="00AF77D8" w:rsidRDefault="00AF77D8">
            <w:r w:rsidRPr="00AF77D8">
              <w:rPr>
                <w:b/>
                <w:bCs/>
              </w:rPr>
              <w:t xml:space="preserve">Stage </w:t>
            </w:r>
            <w:r w:rsidR="004E6A81">
              <w:rPr>
                <w:b/>
                <w:bCs/>
              </w:rPr>
              <w:t>3</w:t>
            </w:r>
            <w:r w:rsidRPr="00AF77D8">
              <w:rPr>
                <w:b/>
                <w:bCs/>
              </w:rPr>
              <w:t>.</w:t>
            </w:r>
            <w:r>
              <w:t xml:space="preserve"> Developing a working analytical framework</w:t>
            </w:r>
          </w:p>
        </w:tc>
        <w:tc>
          <w:tcPr>
            <w:tcW w:w="4508" w:type="dxa"/>
          </w:tcPr>
          <w:p w14:paraId="382941B6" w14:textId="61298716" w:rsidR="00AF77D8" w:rsidRDefault="000B7929">
            <w:r>
              <w:t>Researchers</w:t>
            </w:r>
            <w:r w:rsidR="00693569">
              <w:t xml:space="preserve"> compare and agree on coding, grouping the codes into categories </w:t>
            </w:r>
            <w:r w:rsidR="00C15AAD">
              <w:t xml:space="preserve">to form </w:t>
            </w:r>
            <w:r w:rsidR="003D3A45">
              <w:t>an</w:t>
            </w:r>
            <w:r w:rsidR="00C15AAD">
              <w:t xml:space="preserve"> analytical framework</w:t>
            </w:r>
          </w:p>
        </w:tc>
      </w:tr>
      <w:tr w:rsidR="00AF77D8" w14:paraId="4EF57813" w14:textId="77777777" w:rsidTr="00AF77D8">
        <w:tc>
          <w:tcPr>
            <w:tcW w:w="4508" w:type="dxa"/>
          </w:tcPr>
          <w:p w14:paraId="782D66C7" w14:textId="3B2627F1" w:rsidR="00AF77D8" w:rsidRDefault="00AF77D8">
            <w:r w:rsidRPr="00AF77D8">
              <w:rPr>
                <w:b/>
                <w:bCs/>
              </w:rPr>
              <w:t xml:space="preserve">Stage </w:t>
            </w:r>
            <w:r w:rsidR="004E6A81">
              <w:rPr>
                <w:b/>
                <w:bCs/>
              </w:rPr>
              <w:t>4</w:t>
            </w:r>
            <w:r w:rsidRPr="00AF77D8">
              <w:rPr>
                <w:b/>
                <w:bCs/>
              </w:rPr>
              <w:t>.</w:t>
            </w:r>
            <w:r>
              <w:t xml:space="preserve"> Applying the analytical framework</w:t>
            </w:r>
          </w:p>
        </w:tc>
        <w:tc>
          <w:tcPr>
            <w:tcW w:w="4508" w:type="dxa"/>
          </w:tcPr>
          <w:p w14:paraId="00CCE18C" w14:textId="49AEF787" w:rsidR="00AF77D8" w:rsidRDefault="00C15AAD">
            <w:r>
              <w:t xml:space="preserve">Framework is applied to data </w:t>
            </w:r>
          </w:p>
        </w:tc>
      </w:tr>
      <w:tr w:rsidR="00AF77D8" w14:paraId="4F1A92F6" w14:textId="77777777" w:rsidTr="00AF77D8">
        <w:tc>
          <w:tcPr>
            <w:tcW w:w="4508" w:type="dxa"/>
          </w:tcPr>
          <w:p w14:paraId="3A0C3DEE" w14:textId="7599E4A2" w:rsidR="00AF77D8" w:rsidRDefault="00AF77D8">
            <w:r w:rsidRPr="00AF77D8">
              <w:rPr>
                <w:b/>
                <w:bCs/>
              </w:rPr>
              <w:t xml:space="preserve">Stage </w:t>
            </w:r>
            <w:r w:rsidR="004E6A81">
              <w:rPr>
                <w:b/>
                <w:bCs/>
              </w:rPr>
              <w:t>5</w:t>
            </w:r>
            <w:r w:rsidRPr="00AF77D8">
              <w:rPr>
                <w:b/>
                <w:bCs/>
              </w:rPr>
              <w:t>.</w:t>
            </w:r>
            <w:r>
              <w:t xml:space="preserve"> Charting data </w:t>
            </w:r>
          </w:p>
        </w:tc>
        <w:tc>
          <w:tcPr>
            <w:tcW w:w="4508" w:type="dxa"/>
          </w:tcPr>
          <w:p w14:paraId="02B0AE47" w14:textId="0C6506AB" w:rsidR="00AF77D8" w:rsidRDefault="005A0321">
            <w:r>
              <w:t xml:space="preserve">Data is </w:t>
            </w:r>
            <w:r w:rsidR="000B7929">
              <w:t>summarized</w:t>
            </w:r>
            <w:r>
              <w:t xml:space="preserve"> </w:t>
            </w:r>
            <w:r w:rsidR="000B7929">
              <w:t xml:space="preserve">and restructured </w:t>
            </w:r>
            <w:r w:rsidR="00C615B7">
              <w:t xml:space="preserve">by </w:t>
            </w:r>
            <w:r w:rsidR="000B7929">
              <w:t>categories</w:t>
            </w:r>
            <w:r w:rsidR="00C615B7">
              <w:t xml:space="preserve"> </w:t>
            </w:r>
          </w:p>
        </w:tc>
      </w:tr>
      <w:tr w:rsidR="00AF77D8" w14:paraId="0C438F42" w14:textId="77777777" w:rsidTr="00AF77D8">
        <w:tc>
          <w:tcPr>
            <w:tcW w:w="4508" w:type="dxa"/>
          </w:tcPr>
          <w:p w14:paraId="0212C5BE" w14:textId="106B2CE7" w:rsidR="00AF77D8" w:rsidRDefault="00AF77D8">
            <w:r w:rsidRPr="00AF77D8">
              <w:rPr>
                <w:b/>
                <w:bCs/>
              </w:rPr>
              <w:t xml:space="preserve">Stage </w:t>
            </w:r>
            <w:r w:rsidR="004E6A81">
              <w:rPr>
                <w:b/>
                <w:bCs/>
              </w:rPr>
              <w:t>6</w:t>
            </w:r>
            <w:r w:rsidRPr="00AF77D8">
              <w:rPr>
                <w:b/>
                <w:bCs/>
              </w:rPr>
              <w:t>.</w:t>
            </w:r>
            <w:r>
              <w:t xml:space="preserve"> Interpreting the data </w:t>
            </w:r>
          </w:p>
        </w:tc>
        <w:tc>
          <w:tcPr>
            <w:tcW w:w="4508" w:type="dxa"/>
          </w:tcPr>
          <w:p w14:paraId="2538B9FB" w14:textId="36F2B0EB" w:rsidR="00AF77D8" w:rsidRDefault="00964BCA">
            <w:r>
              <w:t xml:space="preserve">Data is </w:t>
            </w:r>
            <w:proofErr w:type="spellStart"/>
            <w:r w:rsidR="003D3A45">
              <w:t>analyzed</w:t>
            </w:r>
            <w:proofErr w:type="spellEnd"/>
            <w:r>
              <w:t xml:space="preserve"> and interpreted to develop deeper insights into the data </w:t>
            </w:r>
          </w:p>
        </w:tc>
      </w:tr>
    </w:tbl>
    <w:p w14:paraId="43BBF548" w14:textId="77777777" w:rsidR="000E6737" w:rsidRDefault="000E6737"/>
    <w:sectPr w:rsidR="000E67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737"/>
    <w:rsid w:val="000B7929"/>
    <w:rsid w:val="000E6737"/>
    <w:rsid w:val="001D72A6"/>
    <w:rsid w:val="003A3487"/>
    <w:rsid w:val="003D3A45"/>
    <w:rsid w:val="004E6A81"/>
    <w:rsid w:val="005A0321"/>
    <w:rsid w:val="005F663D"/>
    <w:rsid w:val="00693569"/>
    <w:rsid w:val="006A0688"/>
    <w:rsid w:val="006F0A87"/>
    <w:rsid w:val="00864C44"/>
    <w:rsid w:val="0095720B"/>
    <w:rsid w:val="00964BCA"/>
    <w:rsid w:val="009A0E94"/>
    <w:rsid w:val="00A73016"/>
    <w:rsid w:val="00AF77D8"/>
    <w:rsid w:val="00B6588E"/>
    <w:rsid w:val="00B73C98"/>
    <w:rsid w:val="00C15AAD"/>
    <w:rsid w:val="00C43CF6"/>
    <w:rsid w:val="00C615B7"/>
    <w:rsid w:val="00D55E48"/>
    <w:rsid w:val="00DE3610"/>
    <w:rsid w:val="00F2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392EC"/>
  <w15:chartTrackingRefBased/>
  <w15:docId w15:val="{85DCAEF5-320E-4203-8C8B-35313872C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67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67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67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67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67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67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67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67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67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67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67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67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673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673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673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673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673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673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67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67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67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67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67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673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67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67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67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673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6737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0E67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E673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E6737"/>
    <w:rPr>
      <w:sz w:val="20"/>
      <w:szCs w:val="20"/>
    </w:rPr>
  </w:style>
  <w:style w:type="table" w:styleId="TableGrid">
    <w:name w:val="Table Grid"/>
    <w:basedOn w:val="TableNormal"/>
    <w:uiPriority w:val="39"/>
    <w:rsid w:val="00AF7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105</Words>
  <Characters>603</Characters>
  <Application>Microsoft Office Word</Application>
  <DocSecurity>0</DocSecurity>
  <Lines>5</Lines>
  <Paragraphs>1</Paragraphs>
  <ScaleCrop>false</ScaleCrop>
  <Company>University of Suffolk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Ella Malloy</dc:creator>
  <cp:keywords/>
  <dc:description/>
  <cp:lastModifiedBy>Ella Malloy</cp:lastModifiedBy>
  <cp:revision>20</cp:revision>
  <dcterms:created xsi:type="dcterms:W3CDTF">2024-11-20T11:41:00Z</dcterms:created>
  <dcterms:modified xsi:type="dcterms:W3CDTF">2024-11-20T16:13:00Z</dcterms:modified>
</cp:coreProperties>
</file>