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F266A" w14:textId="77777777" w:rsidR="00B00F7C" w:rsidRPr="001E6A6D" w:rsidRDefault="00B00F7C" w:rsidP="00B00F7C">
      <w:pPr>
        <w:rPr>
          <w:rFonts w:cstheme="minorHAnsi"/>
          <w:b/>
          <w:bCs/>
        </w:rPr>
      </w:pPr>
      <w:r w:rsidRPr="001E6A6D">
        <w:rPr>
          <w:rFonts w:cstheme="minorHAnsi"/>
          <w:b/>
          <w:bCs/>
        </w:rPr>
        <w:t xml:space="preserve">This document/ pages contains the supplementary information. </w:t>
      </w:r>
    </w:p>
    <w:p w14:paraId="3FE657B4" w14:textId="4C58A17A" w:rsidR="00C6134F" w:rsidRPr="001E6A6D" w:rsidRDefault="00C6134F" w:rsidP="00C6134F">
      <w:pPr>
        <w:rPr>
          <w:rFonts w:cstheme="minorHAnsi"/>
          <w:highlight w:val="yellow"/>
        </w:rPr>
      </w:pPr>
      <w:r w:rsidRPr="001E6A6D">
        <w:rPr>
          <w:rFonts w:cstheme="minorHAnsi"/>
          <w:b/>
          <w:bCs/>
        </w:rPr>
        <w:t>Table A</w:t>
      </w:r>
      <w:r w:rsidRPr="001E6A6D">
        <w:rPr>
          <w:rFonts w:cstheme="minorHAnsi"/>
        </w:rPr>
        <w:br/>
        <w:t>Criteria listed in the guideline: Palliative care in COPD, written by the organization ‘Palliative care in the Netherlands’</w:t>
      </w:r>
    </w:p>
    <w:tbl>
      <w:tblPr>
        <w:tblStyle w:val="Tabelraster"/>
        <w:tblW w:w="92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4"/>
        <w:gridCol w:w="8504"/>
      </w:tblGrid>
      <w:tr w:rsidR="00C6134F" w:rsidRPr="001E6A6D" w14:paraId="06A6226E" w14:textId="77777777" w:rsidTr="00A72078">
        <w:trPr>
          <w:trHeight w:val="288"/>
        </w:trPr>
        <w:tc>
          <w:tcPr>
            <w:tcW w:w="714" w:type="dxa"/>
            <w:tcBorders>
              <w:top w:val="single" w:sz="18" w:space="0" w:color="auto"/>
              <w:bottom w:val="double" w:sz="4" w:space="0" w:color="auto"/>
            </w:tcBorders>
          </w:tcPr>
          <w:p w14:paraId="02BF605F" w14:textId="77777777" w:rsidR="00C6134F" w:rsidRPr="001E6A6D" w:rsidRDefault="00C6134F" w:rsidP="00A72078">
            <w:pPr>
              <w:rPr>
                <w:rFonts w:cstheme="minorHAnsi"/>
                <w:b/>
                <w:bCs/>
              </w:rPr>
            </w:pPr>
            <w:r w:rsidRPr="001E6A6D">
              <w:rPr>
                <w:rFonts w:cstheme="minorHAnsi"/>
                <w:b/>
                <w:bCs/>
              </w:rPr>
              <w:t>Item</w:t>
            </w:r>
          </w:p>
        </w:tc>
        <w:tc>
          <w:tcPr>
            <w:tcW w:w="8504" w:type="dxa"/>
            <w:tcBorders>
              <w:top w:val="single" w:sz="18" w:space="0" w:color="auto"/>
              <w:bottom w:val="double" w:sz="4" w:space="0" w:color="auto"/>
            </w:tcBorders>
            <w:noWrap/>
            <w:hideMark/>
          </w:tcPr>
          <w:p w14:paraId="02E0D709" w14:textId="77777777" w:rsidR="00C6134F" w:rsidRPr="001E6A6D" w:rsidRDefault="00C6134F" w:rsidP="00A72078">
            <w:pPr>
              <w:rPr>
                <w:rFonts w:cstheme="minorHAnsi"/>
                <w:b/>
                <w:bCs/>
                <w:lang w:val="nl-NL"/>
              </w:rPr>
            </w:pPr>
            <w:r w:rsidRPr="001E6A6D">
              <w:rPr>
                <w:rFonts w:cstheme="minorHAnsi"/>
                <w:b/>
                <w:bCs/>
              </w:rPr>
              <w:t>Criteria</w:t>
            </w:r>
          </w:p>
        </w:tc>
      </w:tr>
      <w:tr w:rsidR="00C6134F" w:rsidRPr="001E6A6D" w14:paraId="4A4891C1" w14:textId="77777777" w:rsidTr="00A72078">
        <w:trPr>
          <w:trHeight w:val="288"/>
        </w:trPr>
        <w:tc>
          <w:tcPr>
            <w:tcW w:w="714" w:type="dxa"/>
            <w:tcBorders>
              <w:top w:val="double" w:sz="4" w:space="0" w:color="auto"/>
              <w:bottom w:val="dotted" w:sz="2" w:space="0" w:color="auto"/>
              <w:right w:val="dotted" w:sz="2" w:space="0" w:color="auto"/>
            </w:tcBorders>
          </w:tcPr>
          <w:p w14:paraId="2E839C3E" w14:textId="77777777" w:rsidR="00C6134F" w:rsidRPr="001E6A6D" w:rsidRDefault="00C6134F" w:rsidP="00A7207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1</w:t>
            </w:r>
          </w:p>
        </w:tc>
        <w:tc>
          <w:tcPr>
            <w:tcW w:w="8504" w:type="dxa"/>
            <w:tcBorders>
              <w:top w:val="doub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hideMark/>
          </w:tcPr>
          <w:p w14:paraId="0A0DB0E9" w14:textId="77777777" w:rsidR="00C6134F" w:rsidRPr="001E6A6D" w:rsidRDefault="00C6134F" w:rsidP="00A7207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A negative response to the surprise question “Would you be surprised if this patient died within the next 12 months?”</w:t>
            </w:r>
          </w:p>
        </w:tc>
      </w:tr>
      <w:tr w:rsidR="00C6134F" w:rsidRPr="001E6A6D" w14:paraId="7023DBF9" w14:textId="77777777" w:rsidTr="00A72078">
        <w:trPr>
          <w:trHeight w:val="288"/>
        </w:trPr>
        <w:tc>
          <w:tcPr>
            <w:tcW w:w="714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D0C76A9" w14:textId="77777777" w:rsidR="00C6134F" w:rsidRPr="001E6A6D" w:rsidRDefault="00C6134F" w:rsidP="00A7207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2</w:t>
            </w:r>
          </w:p>
        </w:tc>
        <w:tc>
          <w:tcPr>
            <w:tcW w:w="850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hideMark/>
          </w:tcPr>
          <w:p w14:paraId="423115F3" w14:textId="77777777" w:rsidR="00C6134F" w:rsidRPr="001E6A6D" w:rsidRDefault="00C6134F" w:rsidP="00A7207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The presence of comorbidity</w:t>
            </w:r>
          </w:p>
        </w:tc>
      </w:tr>
      <w:tr w:rsidR="00C6134F" w:rsidRPr="001E6A6D" w14:paraId="3F3BEC73" w14:textId="77777777" w:rsidTr="00A72078">
        <w:trPr>
          <w:trHeight w:val="288"/>
        </w:trPr>
        <w:tc>
          <w:tcPr>
            <w:tcW w:w="714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ABAD15A" w14:textId="77777777" w:rsidR="00C6134F" w:rsidRPr="001E6A6D" w:rsidRDefault="00C6134F" w:rsidP="00A7207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3</w:t>
            </w:r>
          </w:p>
        </w:tc>
        <w:tc>
          <w:tcPr>
            <w:tcW w:w="850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hideMark/>
          </w:tcPr>
          <w:p w14:paraId="5BFE20C4" w14:textId="77777777" w:rsidR="00C6134F" w:rsidRPr="001E6A6D" w:rsidRDefault="00C6134F" w:rsidP="00A7207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The presence of underweight</w:t>
            </w:r>
          </w:p>
        </w:tc>
      </w:tr>
      <w:tr w:rsidR="00C6134F" w:rsidRPr="001E6A6D" w14:paraId="122F3556" w14:textId="77777777" w:rsidTr="00A72078">
        <w:trPr>
          <w:trHeight w:val="288"/>
        </w:trPr>
        <w:tc>
          <w:tcPr>
            <w:tcW w:w="714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8EACB2B" w14:textId="77777777" w:rsidR="00C6134F" w:rsidRPr="001E6A6D" w:rsidRDefault="00C6134F" w:rsidP="00A7207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4</w:t>
            </w:r>
          </w:p>
        </w:tc>
        <w:tc>
          <w:tcPr>
            <w:tcW w:w="850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hideMark/>
          </w:tcPr>
          <w:p w14:paraId="62813731" w14:textId="77777777" w:rsidR="00C6134F" w:rsidRPr="001E6A6D" w:rsidRDefault="00C6134F" w:rsidP="00A7207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 xml:space="preserve">A poor physical condition, </w:t>
            </w:r>
          </w:p>
        </w:tc>
      </w:tr>
      <w:tr w:rsidR="00C6134F" w:rsidRPr="001E6A6D" w14:paraId="05B99254" w14:textId="77777777" w:rsidTr="00A72078">
        <w:trPr>
          <w:trHeight w:val="288"/>
        </w:trPr>
        <w:tc>
          <w:tcPr>
            <w:tcW w:w="714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81DD240" w14:textId="77777777" w:rsidR="00C6134F" w:rsidRPr="001E6A6D" w:rsidRDefault="00C6134F" w:rsidP="00A7207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5</w:t>
            </w:r>
          </w:p>
        </w:tc>
        <w:tc>
          <w:tcPr>
            <w:tcW w:w="850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hideMark/>
          </w:tcPr>
          <w:p w14:paraId="6B17A8F4" w14:textId="77777777" w:rsidR="00C6134F" w:rsidRPr="001E6A6D" w:rsidRDefault="00C6134F" w:rsidP="00A7207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The presence of dyspnea</w:t>
            </w:r>
          </w:p>
        </w:tc>
      </w:tr>
      <w:tr w:rsidR="00C6134F" w:rsidRPr="001E6A6D" w14:paraId="6D4EB62D" w14:textId="77777777" w:rsidTr="00A72078">
        <w:trPr>
          <w:trHeight w:val="288"/>
        </w:trPr>
        <w:tc>
          <w:tcPr>
            <w:tcW w:w="714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B2F5364" w14:textId="77777777" w:rsidR="00C6134F" w:rsidRPr="001E6A6D" w:rsidRDefault="00C6134F" w:rsidP="00A7207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6</w:t>
            </w:r>
          </w:p>
        </w:tc>
        <w:tc>
          <w:tcPr>
            <w:tcW w:w="850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hideMark/>
          </w:tcPr>
          <w:p w14:paraId="219F09FB" w14:textId="49359552" w:rsidR="00C6134F" w:rsidRPr="001E6A6D" w:rsidRDefault="00C6134F" w:rsidP="00C500DE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 xml:space="preserve">Reaching disease-related milestones (e.g., losing a job due to COPD, hospitalization with ventilation, rejection for lung transplantation or </w:t>
            </w:r>
            <w:proofErr w:type="spellStart"/>
            <w:r w:rsidRPr="001E6A6D">
              <w:rPr>
                <w:rFonts w:cstheme="minorHAnsi"/>
              </w:rPr>
              <w:t>bronchoscopic</w:t>
            </w:r>
            <w:proofErr w:type="spellEnd"/>
            <w:r w:rsidRPr="001E6A6D">
              <w:rPr>
                <w:rFonts w:cstheme="minorHAnsi"/>
              </w:rPr>
              <w:t xml:space="preserve"> or surgical procedures to reduce hyperinflation, </w:t>
            </w:r>
            <w:r w:rsidR="00C500DE" w:rsidRPr="001E6A6D">
              <w:rPr>
                <w:rFonts w:cstheme="minorHAnsi"/>
              </w:rPr>
              <w:t xml:space="preserve">need </w:t>
            </w:r>
            <w:r w:rsidRPr="001E6A6D">
              <w:rPr>
                <w:rFonts w:cstheme="minorHAnsi"/>
              </w:rPr>
              <w:t>to make adjustments to your home due to COPD, or overburdened caregiver)</w:t>
            </w:r>
          </w:p>
        </w:tc>
      </w:tr>
      <w:tr w:rsidR="00C6134F" w:rsidRPr="001E6A6D" w14:paraId="3B4D27FA" w14:textId="77777777" w:rsidTr="00A72078">
        <w:trPr>
          <w:trHeight w:val="288"/>
        </w:trPr>
        <w:tc>
          <w:tcPr>
            <w:tcW w:w="714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FAFCDEF" w14:textId="77777777" w:rsidR="00C6134F" w:rsidRPr="001E6A6D" w:rsidRDefault="00C6134F" w:rsidP="00A7207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7</w:t>
            </w:r>
          </w:p>
        </w:tc>
        <w:tc>
          <w:tcPr>
            <w:tcW w:w="850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hideMark/>
          </w:tcPr>
          <w:p w14:paraId="167C581E" w14:textId="3A3CC9FA" w:rsidR="00C6134F" w:rsidRPr="001E6A6D" w:rsidRDefault="0080200E" w:rsidP="00A7207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Long-term oxygen therapy (LTOT)</w:t>
            </w:r>
          </w:p>
        </w:tc>
      </w:tr>
      <w:tr w:rsidR="00C6134F" w:rsidRPr="001E6A6D" w14:paraId="4B6008FC" w14:textId="77777777" w:rsidTr="00A72078">
        <w:trPr>
          <w:trHeight w:val="288"/>
        </w:trPr>
        <w:tc>
          <w:tcPr>
            <w:tcW w:w="714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A037AB0" w14:textId="77777777" w:rsidR="00C6134F" w:rsidRPr="001E6A6D" w:rsidRDefault="00C6134F" w:rsidP="00A7207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8</w:t>
            </w:r>
          </w:p>
        </w:tc>
        <w:tc>
          <w:tcPr>
            <w:tcW w:w="850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hideMark/>
          </w:tcPr>
          <w:p w14:paraId="128675C0" w14:textId="77777777" w:rsidR="00C6134F" w:rsidRPr="001E6A6D" w:rsidRDefault="00C6134F" w:rsidP="00A7207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Forced expiratory volume in 1 second (FEV</w:t>
            </w:r>
            <w:r w:rsidRPr="001E6A6D">
              <w:rPr>
                <w:rFonts w:cstheme="minorHAnsi"/>
                <w:vertAlign w:val="subscript"/>
              </w:rPr>
              <w:t>1</w:t>
            </w:r>
            <w:r w:rsidRPr="001E6A6D">
              <w:rPr>
                <w:rFonts w:cstheme="minorHAnsi"/>
              </w:rPr>
              <w:t xml:space="preserve">) &lt;30% predicted </w:t>
            </w:r>
          </w:p>
        </w:tc>
      </w:tr>
      <w:tr w:rsidR="00C6134F" w:rsidRPr="001E6A6D" w14:paraId="4A1226AD" w14:textId="77777777" w:rsidTr="00A72078">
        <w:trPr>
          <w:trHeight w:val="288"/>
        </w:trPr>
        <w:tc>
          <w:tcPr>
            <w:tcW w:w="714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E459B44" w14:textId="77777777" w:rsidR="00C6134F" w:rsidRPr="001E6A6D" w:rsidRDefault="00C6134F" w:rsidP="00A7207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9</w:t>
            </w:r>
          </w:p>
        </w:tc>
        <w:tc>
          <w:tcPr>
            <w:tcW w:w="850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hideMark/>
          </w:tcPr>
          <w:p w14:paraId="0F6252E0" w14:textId="77777777" w:rsidR="00C6134F" w:rsidRPr="001E6A6D" w:rsidRDefault="00C6134F" w:rsidP="00A7207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 xml:space="preserve">One or more hospitalizations per year due to an exacerbations of COPD, </w:t>
            </w:r>
          </w:p>
        </w:tc>
      </w:tr>
      <w:tr w:rsidR="00C6134F" w:rsidRPr="001E6A6D" w14:paraId="729B7656" w14:textId="77777777" w:rsidTr="00A72078">
        <w:trPr>
          <w:trHeight w:val="288"/>
        </w:trPr>
        <w:tc>
          <w:tcPr>
            <w:tcW w:w="714" w:type="dxa"/>
            <w:tcBorders>
              <w:top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3562A9BE" w14:textId="77777777" w:rsidR="00C6134F" w:rsidRPr="001E6A6D" w:rsidRDefault="00C6134F" w:rsidP="00A7207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10</w:t>
            </w:r>
          </w:p>
        </w:tc>
        <w:tc>
          <w:tcPr>
            <w:tcW w:w="8504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noWrap/>
            <w:hideMark/>
          </w:tcPr>
          <w:p w14:paraId="2516B145" w14:textId="1A70CEBF" w:rsidR="00C6134F" w:rsidRPr="001E6A6D" w:rsidRDefault="00C6134F" w:rsidP="00A7207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Physical, psychological, social, or spiritual discomfort that is unacceptable to the patient despite optimal disease-oriented treatment and also leads to a decrease in quality-of-life</w:t>
            </w:r>
            <w:r w:rsidR="005602DD" w:rsidRPr="001E6A6D">
              <w:rPr>
                <w:rFonts w:cstheme="minorHAnsi"/>
              </w:rPr>
              <w:t xml:space="preserve"> </w:t>
            </w:r>
          </w:p>
        </w:tc>
      </w:tr>
    </w:tbl>
    <w:p w14:paraId="2082FA09" w14:textId="77777777" w:rsidR="00C6134F" w:rsidRPr="001E6A6D" w:rsidRDefault="00C6134F" w:rsidP="00B00F7C">
      <w:pPr>
        <w:rPr>
          <w:rFonts w:cstheme="minorHAnsi"/>
          <w:b/>
          <w:bCs/>
        </w:rPr>
      </w:pPr>
    </w:p>
    <w:p w14:paraId="2C61A685" w14:textId="02BFE2BB" w:rsidR="00B00F7C" w:rsidRPr="001E6A6D" w:rsidRDefault="00B00F7C" w:rsidP="00B00F7C">
      <w:pPr>
        <w:rPr>
          <w:rFonts w:cstheme="minorHAnsi"/>
        </w:rPr>
      </w:pPr>
      <w:r w:rsidRPr="001E6A6D">
        <w:rPr>
          <w:rFonts w:cstheme="minorHAnsi"/>
          <w:b/>
          <w:bCs/>
        </w:rPr>
        <w:t xml:space="preserve">Table </w:t>
      </w:r>
      <w:r w:rsidR="00C6134F" w:rsidRPr="001E6A6D">
        <w:rPr>
          <w:rFonts w:cstheme="minorHAnsi"/>
          <w:b/>
          <w:bCs/>
        </w:rPr>
        <w:t>B</w:t>
      </w:r>
      <w:r w:rsidRPr="001E6A6D">
        <w:rPr>
          <w:rFonts w:cstheme="minorHAnsi"/>
        </w:rPr>
        <w:br/>
        <w:t>Individual palliative care needs after merging and duplicate removal (N=63)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6"/>
        <w:gridCol w:w="4321"/>
        <w:gridCol w:w="1701"/>
        <w:gridCol w:w="2394"/>
      </w:tblGrid>
      <w:tr w:rsidR="00B00F7C" w:rsidRPr="001E6A6D" w14:paraId="13938198" w14:textId="77777777" w:rsidTr="00275308">
        <w:trPr>
          <w:trHeight w:val="300"/>
        </w:trPr>
        <w:tc>
          <w:tcPr>
            <w:tcW w:w="656" w:type="dxa"/>
            <w:tcBorders>
              <w:top w:val="single" w:sz="18" w:space="0" w:color="auto"/>
              <w:bottom w:val="double" w:sz="4" w:space="0" w:color="auto"/>
            </w:tcBorders>
          </w:tcPr>
          <w:p w14:paraId="393E1974" w14:textId="77777777" w:rsidR="00B00F7C" w:rsidRPr="001E6A6D" w:rsidRDefault="00B00F7C" w:rsidP="00275308">
            <w:pPr>
              <w:rPr>
                <w:rFonts w:cstheme="minorHAnsi"/>
                <w:b/>
                <w:bCs/>
              </w:rPr>
            </w:pPr>
            <w:r w:rsidRPr="001E6A6D">
              <w:rPr>
                <w:rFonts w:cstheme="minorHAnsi"/>
                <w:b/>
                <w:bCs/>
              </w:rPr>
              <w:t>Item</w:t>
            </w:r>
          </w:p>
        </w:tc>
        <w:tc>
          <w:tcPr>
            <w:tcW w:w="4321" w:type="dxa"/>
            <w:tcBorders>
              <w:top w:val="single" w:sz="18" w:space="0" w:color="auto"/>
              <w:bottom w:val="double" w:sz="4" w:space="0" w:color="auto"/>
            </w:tcBorders>
            <w:noWrap/>
            <w:hideMark/>
          </w:tcPr>
          <w:p w14:paraId="1E634884" w14:textId="77777777" w:rsidR="00B00F7C" w:rsidRPr="001E6A6D" w:rsidRDefault="00B00F7C" w:rsidP="00275308">
            <w:pPr>
              <w:rPr>
                <w:rFonts w:cstheme="minorHAnsi"/>
                <w:b/>
                <w:bCs/>
                <w:lang w:val="nl-NL"/>
              </w:rPr>
            </w:pPr>
            <w:r w:rsidRPr="001E6A6D">
              <w:rPr>
                <w:rFonts w:cstheme="minorHAnsi"/>
                <w:b/>
                <w:bCs/>
              </w:rPr>
              <w:t>Individual palliative care needs</w:t>
            </w:r>
          </w:p>
        </w:tc>
        <w:tc>
          <w:tcPr>
            <w:tcW w:w="1701" w:type="dxa"/>
            <w:tcBorders>
              <w:top w:val="single" w:sz="18" w:space="0" w:color="auto"/>
              <w:bottom w:val="double" w:sz="4" w:space="0" w:color="auto"/>
            </w:tcBorders>
            <w:noWrap/>
            <w:hideMark/>
          </w:tcPr>
          <w:p w14:paraId="61E1AD78" w14:textId="77777777" w:rsidR="00B00F7C" w:rsidRPr="001E6A6D" w:rsidRDefault="00B00F7C" w:rsidP="00275308">
            <w:pPr>
              <w:rPr>
                <w:rFonts w:cstheme="minorHAnsi"/>
                <w:b/>
                <w:bCs/>
              </w:rPr>
            </w:pPr>
            <w:r w:rsidRPr="001E6A6D">
              <w:rPr>
                <w:rFonts w:cstheme="minorHAnsi"/>
                <w:b/>
                <w:bCs/>
              </w:rPr>
              <w:t>Theme</w:t>
            </w:r>
          </w:p>
        </w:tc>
        <w:tc>
          <w:tcPr>
            <w:tcW w:w="2394" w:type="dxa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9C8B34E" w14:textId="77777777" w:rsidR="00B00F7C" w:rsidRPr="001E6A6D" w:rsidRDefault="00B00F7C" w:rsidP="00275308">
            <w:pPr>
              <w:rPr>
                <w:rFonts w:cstheme="minorHAnsi"/>
                <w:b/>
                <w:bCs/>
              </w:rPr>
            </w:pPr>
            <w:r w:rsidRPr="001E6A6D">
              <w:rPr>
                <w:rFonts w:cstheme="minorHAnsi"/>
                <w:b/>
                <w:bCs/>
                <w:color w:val="000000"/>
              </w:rPr>
              <w:t>Authors</w:t>
            </w:r>
          </w:p>
        </w:tc>
      </w:tr>
      <w:tr w:rsidR="00B00F7C" w:rsidRPr="00A15302" w14:paraId="22160B21" w14:textId="77777777" w:rsidTr="00275308">
        <w:trPr>
          <w:trHeight w:val="300"/>
        </w:trPr>
        <w:tc>
          <w:tcPr>
            <w:tcW w:w="656" w:type="dxa"/>
            <w:tcBorders>
              <w:top w:val="double" w:sz="4" w:space="0" w:color="auto"/>
              <w:bottom w:val="dotted" w:sz="2" w:space="0" w:color="auto"/>
              <w:right w:val="dotted" w:sz="2" w:space="0" w:color="auto"/>
            </w:tcBorders>
          </w:tcPr>
          <w:p w14:paraId="1CDF57EC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1</w:t>
            </w:r>
          </w:p>
        </w:tc>
        <w:tc>
          <w:tcPr>
            <w:tcW w:w="4321" w:type="dxa"/>
            <w:tcBorders>
              <w:top w:val="doub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hideMark/>
          </w:tcPr>
          <w:p w14:paraId="3F3CB8F3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Physical limitation due to physical complains</w:t>
            </w:r>
          </w:p>
        </w:tc>
        <w:tc>
          <w:tcPr>
            <w:tcW w:w="1701" w:type="dxa"/>
            <w:tcBorders>
              <w:top w:val="doub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hideMark/>
          </w:tcPr>
          <w:p w14:paraId="17900F4E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Physical care needs</w:t>
            </w:r>
          </w:p>
        </w:tc>
        <w:tc>
          <w:tcPr>
            <w:tcW w:w="2394" w:type="dxa"/>
            <w:tcBorders>
              <w:top w:val="double" w:sz="4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0CA7F2B0" w14:textId="77777777" w:rsidR="00B00F7C" w:rsidRPr="001E6A6D" w:rsidRDefault="00B00F7C" w:rsidP="00275308">
            <w:pPr>
              <w:rPr>
                <w:rFonts w:cstheme="minorHAnsi"/>
                <w:lang w:val="nl-NL"/>
              </w:rPr>
            </w:pPr>
            <w:r w:rsidRPr="001E6A6D">
              <w:rPr>
                <w:rFonts w:cstheme="minorHAnsi"/>
                <w:noProof/>
                <w:lang w:val="nl-NL"/>
              </w:rPr>
              <w:t>Clari et al., 2018;</w:t>
            </w:r>
            <w:r w:rsidRPr="001E6A6D">
              <w:rPr>
                <w:rFonts w:cstheme="minorHAnsi"/>
                <w:color w:val="000000"/>
                <w:lang w:val="nl-NL"/>
              </w:rPr>
              <w:t xml:space="preserve"> </w:t>
            </w:r>
            <w:r w:rsidRPr="001E6A6D">
              <w:rPr>
                <w:rFonts w:cstheme="minorHAnsi"/>
                <w:noProof/>
                <w:lang w:val="nl-NL"/>
              </w:rPr>
              <w:t>Gardener et al., 2018.</w:t>
            </w:r>
          </w:p>
        </w:tc>
      </w:tr>
      <w:tr w:rsidR="00B00F7C" w:rsidRPr="00A15302" w14:paraId="7AF73C03" w14:textId="77777777" w:rsidTr="00275308">
        <w:trPr>
          <w:trHeight w:val="300"/>
        </w:trPr>
        <w:tc>
          <w:tcPr>
            <w:tcW w:w="656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2B5A583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2</w:t>
            </w:r>
          </w:p>
        </w:tc>
        <w:tc>
          <w:tcPr>
            <w:tcW w:w="432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hideMark/>
          </w:tcPr>
          <w:p w14:paraId="4D9B7917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Impact of COPD on ADL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hideMark/>
          </w:tcPr>
          <w:p w14:paraId="608153C6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Physical care needs</w:t>
            </w:r>
          </w:p>
        </w:tc>
        <w:tc>
          <w:tcPr>
            <w:tcW w:w="239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5C77CCC3" w14:textId="77777777" w:rsidR="00B00F7C" w:rsidRPr="001E6A6D" w:rsidRDefault="00B00F7C" w:rsidP="00275308">
            <w:pPr>
              <w:rPr>
                <w:rFonts w:cstheme="minorHAnsi"/>
                <w:lang w:val="nl-NL"/>
              </w:rPr>
            </w:pPr>
            <w:r w:rsidRPr="001E6A6D">
              <w:rPr>
                <w:rFonts w:cstheme="minorHAnsi"/>
                <w:noProof/>
                <w:lang w:val="nl-NL"/>
              </w:rPr>
              <w:t>Clari et al., 2018;</w:t>
            </w:r>
            <w:r w:rsidRPr="001E6A6D">
              <w:rPr>
                <w:rFonts w:cstheme="minorHAnsi"/>
                <w:color w:val="000000"/>
                <w:lang w:val="nl-NL"/>
              </w:rPr>
              <w:t xml:space="preserve"> </w:t>
            </w:r>
            <w:r w:rsidRPr="001E6A6D">
              <w:rPr>
                <w:rFonts w:cstheme="minorHAnsi"/>
                <w:noProof/>
                <w:lang w:val="nl-NL"/>
              </w:rPr>
              <w:t>Gardener et al., 2018.</w:t>
            </w:r>
          </w:p>
        </w:tc>
      </w:tr>
      <w:tr w:rsidR="00B00F7C" w:rsidRPr="00A15302" w14:paraId="681EE353" w14:textId="77777777" w:rsidTr="00275308">
        <w:trPr>
          <w:trHeight w:val="300"/>
        </w:trPr>
        <w:tc>
          <w:tcPr>
            <w:tcW w:w="656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9C643DC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3</w:t>
            </w:r>
          </w:p>
        </w:tc>
        <w:tc>
          <w:tcPr>
            <w:tcW w:w="432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hideMark/>
          </w:tcPr>
          <w:p w14:paraId="46264A07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LTOT during physical activity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hideMark/>
          </w:tcPr>
          <w:p w14:paraId="45F2D92A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Physical care needs</w:t>
            </w:r>
          </w:p>
        </w:tc>
        <w:tc>
          <w:tcPr>
            <w:tcW w:w="239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10820C4F" w14:textId="77777777" w:rsidR="00B00F7C" w:rsidRPr="001E6A6D" w:rsidRDefault="00B00F7C" w:rsidP="00275308">
            <w:pPr>
              <w:rPr>
                <w:rFonts w:cstheme="minorHAnsi"/>
                <w:lang w:val="nl-NL"/>
              </w:rPr>
            </w:pPr>
            <w:r w:rsidRPr="001E6A6D">
              <w:rPr>
                <w:rFonts w:cstheme="minorHAnsi"/>
                <w:noProof/>
                <w:lang w:val="nl-NL"/>
              </w:rPr>
              <w:t>Clari et al., 2018;</w:t>
            </w:r>
            <w:r w:rsidRPr="001E6A6D">
              <w:rPr>
                <w:rFonts w:cstheme="minorHAnsi"/>
                <w:color w:val="000000"/>
                <w:lang w:val="nl-NL"/>
              </w:rPr>
              <w:t xml:space="preserve"> </w:t>
            </w:r>
            <w:r w:rsidRPr="001E6A6D">
              <w:rPr>
                <w:rFonts w:cstheme="minorHAnsi"/>
                <w:noProof/>
                <w:lang w:val="nl-NL"/>
              </w:rPr>
              <w:t>Gardener et al., 2018.</w:t>
            </w:r>
          </w:p>
        </w:tc>
      </w:tr>
      <w:tr w:rsidR="00B00F7C" w:rsidRPr="001E6A6D" w14:paraId="13682A39" w14:textId="77777777" w:rsidTr="00275308">
        <w:trPr>
          <w:trHeight w:val="300"/>
        </w:trPr>
        <w:tc>
          <w:tcPr>
            <w:tcW w:w="656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403E2F0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4</w:t>
            </w:r>
          </w:p>
        </w:tc>
        <w:tc>
          <w:tcPr>
            <w:tcW w:w="432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hideMark/>
          </w:tcPr>
          <w:p w14:paraId="2425C75D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Caregiver support in physical activity or during physical complains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hideMark/>
          </w:tcPr>
          <w:p w14:paraId="585DFAC6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Physical care needs</w:t>
            </w:r>
          </w:p>
        </w:tc>
        <w:tc>
          <w:tcPr>
            <w:tcW w:w="239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286A5C6B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  <w:noProof/>
                <w:lang w:val="nl-NL"/>
              </w:rPr>
              <w:t>Ferreira et al., 2020.</w:t>
            </w:r>
          </w:p>
        </w:tc>
      </w:tr>
      <w:tr w:rsidR="00B00F7C" w:rsidRPr="001E6A6D" w14:paraId="69E5340F" w14:textId="77777777" w:rsidTr="00275308">
        <w:trPr>
          <w:trHeight w:val="300"/>
        </w:trPr>
        <w:tc>
          <w:tcPr>
            <w:tcW w:w="656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E288CC6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5</w:t>
            </w:r>
          </w:p>
        </w:tc>
        <w:tc>
          <w:tcPr>
            <w:tcW w:w="432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hideMark/>
          </w:tcPr>
          <w:p w14:paraId="14AD4706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Psychological complaints such as gloom, panic,  anxiety, irritability, worrying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hideMark/>
          </w:tcPr>
          <w:p w14:paraId="568A6268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Psychological care needs</w:t>
            </w:r>
          </w:p>
        </w:tc>
        <w:tc>
          <w:tcPr>
            <w:tcW w:w="239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15EE1696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  <w:noProof/>
                <w:lang w:val="nl-NL"/>
              </w:rPr>
              <w:t>Crawford et al., 2013.</w:t>
            </w:r>
          </w:p>
        </w:tc>
      </w:tr>
      <w:tr w:rsidR="00B00F7C" w:rsidRPr="001E6A6D" w14:paraId="1884037F" w14:textId="77777777" w:rsidTr="00275308">
        <w:trPr>
          <w:trHeight w:val="300"/>
        </w:trPr>
        <w:tc>
          <w:tcPr>
            <w:tcW w:w="656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90B0CCD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6</w:t>
            </w:r>
          </w:p>
        </w:tc>
        <w:tc>
          <w:tcPr>
            <w:tcW w:w="432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hideMark/>
          </w:tcPr>
          <w:p w14:paraId="57F6D6C8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Feelings of low self-worth, sadness, and lack of confidence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hideMark/>
          </w:tcPr>
          <w:p w14:paraId="339AAD58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Psychological care needs</w:t>
            </w:r>
          </w:p>
        </w:tc>
        <w:tc>
          <w:tcPr>
            <w:tcW w:w="239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4FF8D804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  <w:noProof/>
                <w:lang w:val="nl-NL"/>
              </w:rPr>
              <w:t>Gardener et al., 2018.</w:t>
            </w:r>
          </w:p>
        </w:tc>
      </w:tr>
      <w:tr w:rsidR="00B00F7C" w:rsidRPr="001E6A6D" w14:paraId="4148485E" w14:textId="77777777" w:rsidTr="00275308">
        <w:trPr>
          <w:trHeight w:val="300"/>
        </w:trPr>
        <w:tc>
          <w:tcPr>
            <w:tcW w:w="656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B86E426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7</w:t>
            </w:r>
          </w:p>
        </w:tc>
        <w:tc>
          <w:tcPr>
            <w:tcW w:w="432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hideMark/>
          </w:tcPr>
          <w:p w14:paraId="20EB4472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Dealing with thoughts about suicide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hideMark/>
          </w:tcPr>
          <w:p w14:paraId="7CAD9D8E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Psychological care needs</w:t>
            </w:r>
          </w:p>
        </w:tc>
        <w:tc>
          <w:tcPr>
            <w:tcW w:w="239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2B82501E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  <w:noProof/>
                <w:lang w:val="nl-NL"/>
              </w:rPr>
              <w:t>Bolton et al., 2022.</w:t>
            </w:r>
          </w:p>
        </w:tc>
      </w:tr>
      <w:tr w:rsidR="00B00F7C" w:rsidRPr="001E6A6D" w14:paraId="7B34D064" w14:textId="77777777" w:rsidTr="00275308">
        <w:trPr>
          <w:trHeight w:val="300"/>
        </w:trPr>
        <w:tc>
          <w:tcPr>
            <w:tcW w:w="656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D0D2434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8</w:t>
            </w:r>
          </w:p>
        </w:tc>
        <w:tc>
          <w:tcPr>
            <w:tcW w:w="432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hideMark/>
          </w:tcPr>
          <w:p w14:paraId="4C32A180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 xml:space="preserve">Try to bring joy and happiness to the patient 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hideMark/>
          </w:tcPr>
          <w:p w14:paraId="4D6A97B2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Psychological care needs</w:t>
            </w:r>
          </w:p>
        </w:tc>
        <w:tc>
          <w:tcPr>
            <w:tcW w:w="239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0D4A6C99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  <w:noProof/>
                <w:lang w:val="nl-NL"/>
              </w:rPr>
              <w:t>Ferreira et al., 2020.</w:t>
            </w:r>
          </w:p>
        </w:tc>
      </w:tr>
      <w:tr w:rsidR="00B00F7C" w:rsidRPr="00A15302" w14:paraId="069FC4E9" w14:textId="77777777" w:rsidTr="00275308">
        <w:trPr>
          <w:trHeight w:val="300"/>
        </w:trPr>
        <w:tc>
          <w:tcPr>
            <w:tcW w:w="656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42B8FFA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9</w:t>
            </w:r>
          </w:p>
        </w:tc>
        <w:tc>
          <w:tcPr>
            <w:tcW w:w="432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hideMark/>
          </w:tcPr>
          <w:p w14:paraId="063F4935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Loneliness, social isolation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hideMark/>
          </w:tcPr>
          <w:p w14:paraId="44E8327F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Social care needs</w:t>
            </w:r>
          </w:p>
        </w:tc>
        <w:tc>
          <w:tcPr>
            <w:tcW w:w="239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1AE60D7A" w14:textId="77777777" w:rsidR="00B00F7C" w:rsidRPr="001E6A6D" w:rsidRDefault="00B00F7C" w:rsidP="00275308">
            <w:pPr>
              <w:rPr>
                <w:rFonts w:cstheme="minorHAnsi"/>
                <w:lang w:val="nl-NL"/>
              </w:rPr>
            </w:pPr>
            <w:r w:rsidRPr="001E6A6D">
              <w:rPr>
                <w:rFonts w:cstheme="minorHAnsi"/>
                <w:noProof/>
                <w:lang w:val="nl-NL"/>
              </w:rPr>
              <w:t>Clari et al., 2018; Crawford et al., 2013.</w:t>
            </w:r>
          </w:p>
        </w:tc>
      </w:tr>
      <w:tr w:rsidR="00B00F7C" w:rsidRPr="00A15302" w14:paraId="4489369F" w14:textId="77777777" w:rsidTr="00275308">
        <w:trPr>
          <w:trHeight w:val="300"/>
        </w:trPr>
        <w:tc>
          <w:tcPr>
            <w:tcW w:w="656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A51CBFA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10</w:t>
            </w:r>
          </w:p>
        </w:tc>
        <w:tc>
          <w:tcPr>
            <w:tcW w:w="432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hideMark/>
          </w:tcPr>
          <w:p w14:paraId="6F0B0B89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Limited social and activity engagement, limited contribution to society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hideMark/>
          </w:tcPr>
          <w:p w14:paraId="15C67F2F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Social care needs</w:t>
            </w:r>
          </w:p>
        </w:tc>
        <w:tc>
          <w:tcPr>
            <w:tcW w:w="239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7B09DDA7" w14:textId="77777777" w:rsidR="00B00F7C" w:rsidRPr="001E6A6D" w:rsidRDefault="00B00F7C" w:rsidP="00275308">
            <w:pPr>
              <w:rPr>
                <w:rFonts w:cstheme="minorHAnsi"/>
                <w:lang w:val="nl-NL"/>
              </w:rPr>
            </w:pPr>
            <w:r w:rsidRPr="001E6A6D">
              <w:rPr>
                <w:rFonts w:cstheme="minorHAnsi"/>
                <w:noProof/>
                <w:lang w:val="nl-NL"/>
              </w:rPr>
              <w:t>Clari et al., 2018;</w:t>
            </w:r>
            <w:r w:rsidRPr="001E6A6D">
              <w:rPr>
                <w:rFonts w:cstheme="minorHAnsi"/>
                <w:color w:val="000000"/>
                <w:lang w:val="nl-NL"/>
              </w:rPr>
              <w:t xml:space="preserve"> </w:t>
            </w:r>
            <w:r w:rsidRPr="001E6A6D">
              <w:rPr>
                <w:rFonts w:cstheme="minorHAnsi"/>
                <w:noProof/>
                <w:lang w:val="nl-NL"/>
              </w:rPr>
              <w:t>Bolton et al., 2022.</w:t>
            </w:r>
          </w:p>
        </w:tc>
      </w:tr>
      <w:tr w:rsidR="00B00F7C" w:rsidRPr="00A15302" w14:paraId="4E5845B9" w14:textId="77777777" w:rsidTr="00275308">
        <w:trPr>
          <w:trHeight w:val="300"/>
        </w:trPr>
        <w:tc>
          <w:tcPr>
            <w:tcW w:w="656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F013B6A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11</w:t>
            </w:r>
          </w:p>
        </w:tc>
        <w:tc>
          <w:tcPr>
            <w:tcW w:w="432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hideMark/>
          </w:tcPr>
          <w:p w14:paraId="4D51408D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Impact of COPD in the patients social life (e.g., physical boundaries)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hideMark/>
          </w:tcPr>
          <w:p w14:paraId="41264268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Social care needs</w:t>
            </w:r>
          </w:p>
        </w:tc>
        <w:tc>
          <w:tcPr>
            <w:tcW w:w="239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73CE59CF" w14:textId="77777777" w:rsidR="00B00F7C" w:rsidRPr="001E6A6D" w:rsidRDefault="00B00F7C" w:rsidP="00275308">
            <w:pPr>
              <w:rPr>
                <w:rFonts w:cstheme="minorHAnsi"/>
                <w:lang w:val="nl-NL"/>
              </w:rPr>
            </w:pPr>
            <w:r w:rsidRPr="001E6A6D">
              <w:rPr>
                <w:rFonts w:cstheme="minorHAnsi"/>
                <w:noProof/>
                <w:lang w:val="nl-NL"/>
              </w:rPr>
              <w:t>Clari et al., 2018;</w:t>
            </w:r>
            <w:r w:rsidRPr="001E6A6D">
              <w:rPr>
                <w:rFonts w:cstheme="minorHAnsi"/>
                <w:color w:val="000000"/>
                <w:lang w:val="nl-NL"/>
              </w:rPr>
              <w:t xml:space="preserve"> </w:t>
            </w:r>
            <w:r w:rsidRPr="001E6A6D">
              <w:rPr>
                <w:rFonts w:cstheme="minorHAnsi"/>
                <w:noProof/>
                <w:lang w:val="nl-NL"/>
              </w:rPr>
              <w:t>Gardener et al., 2018.</w:t>
            </w:r>
          </w:p>
        </w:tc>
      </w:tr>
      <w:tr w:rsidR="00B00F7C" w:rsidRPr="001E6A6D" w14:paraId="58EDFF8D" w14:textId="77777777" w:rsidTr="00275308">
        <w:trPr>
          <w:trHeight w:val="300"/>
        </w:trPr>
        <w:tc>
          <w:tcPr>
            <w:tcW w:w="656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B7796DC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lastRenderedPageBreak/>
              <w:t>12</w:t>
            </w:r>
          </w:p>
        </w:tc>
        <w:tc>
          <w:tcPr>
            <w:tcW w:w="432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hideMark/>
          </w:tcPr>
          <w:p w14:paraId="25E348CB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Adapting social contact in order to maintain relationships  (including the caregiver)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hideMark/>
          </w:tcPr>
          <w:p w14:paraId="1B6C698B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 xml:space="preserve">Social care needs </w:t>
            </w:r>
          </w:p>
        </w:tc>
        <w:tc>
          <w:tcPr>
            <w:tcW w:w="239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2919AC26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  <w:noProof/>
                <w:lang w:val="nl-NL"/>
              </w:rPr>
              <w:t>Bolton et al., 2022.</w:t>
            </w:r>
          </w:p>
        </w:tc>
      </w:tr>
      <w:tr w:rsidR="00B00F7C" w:rsidRPr="001E6A6D" w14:paraId="0B57FADE" w14:textId="77777777" w:rsidTr="00275308">
        <w:trPr>
          <w:trHeight w:val="300"/>
        </w:trPr>
        <w:tc>
          <w:tcPr>
            <w:tcW w:w="656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D71A495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13</w:t>
            </w:r>
          </w:p>
        </w:tc>
        <w:tc>
          <w:tcPr>
            <w:tcW w:w="432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hideMark/>
          </w:tcPr>
          <w:p w14:paraId="4BC3B23C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Support in coping with a loss of intimacy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hideMark/>
          </w:tcPr>
          <w:p w14:paraId="2D9973ED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 xml:space="preserve">Social care needs </w:t>
            </w:r>
          </w:p>
        </w:tc>
        <w:tc>
          <w:tcPr>
            <w:tcW w:w="239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7301138D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  <w:noProof/>
                <w:lang w:val="nl-NL"/>
              </w:rPr>
              <w:t>Bolton et al., 2022.</w:t>
            </w:r>
          </w:p>
        </w:tc>
      </w:tr>
      <w:tr w:rsidR="00B00F7C" w:rsidRPr="001E6A6D" w14:paraId="160614C0" w14:textId="77777777" w:rsidTr="00275308">
        <w:trPr>
          <w:trHeight w:val="300"/>
        </w:trPr>
        <w:tc>
          <w:tcPr>
            <w:tcW w:w="656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93FC6D4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14</w:t>
            </w:r>
          </w:p>
        </w:tc>
        <w:tc>
          <w:tcPr>
            <w:tcW w:w="432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hideMark/>
          </w:tcPr>
          <w:p w14:paraId="2EBB84FD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Emotional complaints associated with the course of the disease (denial, diagnosis, exacerbation, breathlessness)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hideMark/>
          </w:tcPr>
          <w:p w14:paraId="6AE9ACCF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Emotional needs</w:t>
            </w:r>
          </w:p>
        </w:tc>
        <w:tc>
          <w:tcPr>
            <w:tcW w:w="239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2197654E" w14:textId="77777777" w:rsidR="00B00F7C" w:rsidRPr="001E6A6D" w:rsidRDefault="00B00F7C" w:rsidP="00275308">
            <w:pPr>
              <w:rPr>
                <w:rFonts w:cstheme="minorHAnsi"/>
                <w:color w:val="000000"/>
                <w:lang w:val="nl-NL"/>
              </w:rPr>
            </w:pPr>
            <w:r w:rsidRPr="001E6A6D">
              <w:rPr>
                <w:rFonts w:cstheme="minorHAnsi"/>
                <w:noProof/>
                <w:lang w:val="nl-NL"/>
              </w:rPr>
              <w:t>Clari et al., 2018;</w:t>
            </w:r>
            <w:r w:rsidRPr="001E6A6D">
              <w:rPr>
                <w:rFonts w:cstheme="minorHAnsi"/>
                <w:color w:val="000000"/>
                <w:lang w:val="nl-NL"/>
              </w:rPr>
              <w:t xml:space="preserve"> </w:t>
            </w:r>
            <w:r w:rsidRPr="001E6A6D">
              <w:rPr>
                <w:rFonts w:cstheme="minorHAnsi"/>
                <w:noProof/>
                <w:lang w:val="nl-NL"/>
              </w:rPr>
              <w:t>Bolton et al., 2022;</w:t>
            </w:r>
            <w:r w:rsidRPr="001E6A6D">
              <w:rPr>
                <w:rFonts w:cstheme="minorHAnsi"/>
                <w:color w:val="000000"/>
                <w:lang w:val="nl-NL"/>
              </w:rPr>
              <w:t xml:space="preserve"> </w:t>
            </w:r>
            <w:r w:rsidRPr="001E6A6D">
              <w:rPr>
                <w:rFonts w:cstheme="minorHAnsi"/>
                <w:noProof/>
                <w:lang w:val="nl-NL"/>
              </w:rPr>
              <w:t>Gardener et al., 2018;</w:t>
            </w:r>
            <w:r w:rsidRPr="001E6A6D">
              <w:rPr>
                <w:rFonts w:cstheme="minorHAnsi"/>
                <w:color w:val="000000"/>
                <w:lang w:val="nl-NL"/>
              </w:rPr>
              <w:t xml:space="preserve"> </w:t>
            </w:r>
          </w:p>
          <w:p w14:paraId="48162E96" w14:textId="77777777" w:rsidR="00B00F7C" w:rsidRPr="001E6A6D" w:rsidRDefault="00B00F7C" w:rsidP="00275308">
            <w:pPr>
              <w:rPr>
                <w:rFonts w:cstheme="minorHAnsi"/>
                <w:lang w:val="nl-NL"/>
              </w:rPr>
            </w:pPr>
            <w:r w:rsidRPr="001E6A6D">
              <w:rPr>
                <w:rFonts w:cstheme="minorHAnsi"/>
                <w:noProof/>
                <w:lang w:val="nl-NL"/>
              </w:rPr>
              <w:t>Ferreira et al., 2020.</w:t>
            </w:r>
          </w:p>
        </w:tc>
      </w:tr>
      <w:tr w:rsidR="00B00F7C" w:rsidRPr="00A15302" w14:paraId="1E48BDFE" w14:textId="77777777" w:rsidTr="00275308">
        <w:trPr>
          <w:trHeight w:val="300"/>
        </w:trPr>
        <w:tc>
          <w:tcPr>
            <w:tcW w:w="656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256BE94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15</w:t>
            </w:r>
          </w:p>
        </w:tc>
        <w:tc>
          <w:tcPr>
            <w:tcW w:w="432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hideMark/>
          </w:tcPr>
          <w:p w14:paraId="54D9E96A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Emotional complaints associated with the usage of medical therapies or care dependence (e.g., LTOT)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hideMark/>
          </w:tcPr>
          <w:p w14:paraId="46DC6372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Emotional needs</w:t>
            </w:r>
          </w:p>
        </w:tc>
        <w:tc>
          <w:tcPr>
            <w:tcW w:w="239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0FDFF864" w14:textId="77777777" w:rsidR="00B00F7C" w:rsidRPr="001E6A6D" w:rsidRDefault="00B00F7C" w:rsidP="00275308">
            <w:pPr>
              <w:rPr>
                <w:rFonts w:cstheme="minorHAnsi"/>
                <w:lang w:val="nl-NL"/>
              </w:rPr>
            </w:pPr>
            <w:r w:rsidRPr="001E6A6D">
              <w:rPr>
                <w:rFonts w:cstheme="minorHAnsi"/>
                <w:noProof/>
                <w:lang w:val="nl-NL"/>
              </w:rPr>
              <w:t>Clari et al., 2018;</w:t>
            </w:r>
            <w:r w:rsidRPr="001E6A6D">
              <w:rPr>
                <w:rFonts w:cstheme="minorHAnsi"/>
                <w:color w:val="000000"/>
                <w:lang w:val="nl-NL"/>
              </w:rPr>
              <w:t xml:space="preserve"> </w:t>
            </w:r>
            <w:r w:rsidRPr="001E6A6D">
              <w:rPr>
                <w:rFonts w:cstheme="minorHAnsi"/>
                <w:noProof/>
                <w:lang w:val="nl-NL"/>
              </w:rPr>
              <w:t>Bolton et al., 2022,</w:t>
            </w:r>
          </w:p>
        </w:tc>
      </w:tr>
      <w:tr w:rsidR="00B00F7C" w:rsidRPr="00A15302" w14:paraId="6928110C" w14:textId="77777777" w:rsidTr="00275308">
        <w:trPr>
          <w:trHeight w:val="300"/>
        </w:trPr>
        <w:tc>
          <w:tcPr>
            <w:tcW w:w="656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7AD6C73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16</w:t>
            </w:r>
          </w:p>
        </w:tc>
        <w:tc>
          <w:tcPr>
            <w:tcW w:w="432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hideMark/>
          </w:tcPr>
          <w:p w14:paraId="032653F1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Emotional complaints associated with an identity change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hideMark/>
          </w:tcPr>
          <w:p w14:paraId="706F080F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Emotional needs</w:t>
            </w:r>
          </w:p>
        </w:tc>
        <w:tc>
          <w:tcPr>
            <w:tcW w:w="239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6E951A8A" w14:textId="77777777" w:rsidR="00B00F7C" w:rsidRPr="001E6A6D" w:rsidRDefault="00B00F7C" w:rsidP="00275308">
            <w:pPr>
              <w:rPr>
                <w:rFonts w:cstheme="minorHAnsi"/>
                <w:lang w:val="nl-NL"/>
              </w:rPr>
            </w:pPr>
            <w:r w:rsidRPr="001E6A6D">
              <w:rPr>
                <w:rFonts w:cstheme="minorHAnsi"/>
                <w:noProof/>
                <w:lang w:val="nl-NL"/>
              </w:rPr>
              <w:t>Clari et al., 2018;</w:t>
            </w:r>
            <w:r w:rsidRPr="001E6A6D">
              <w:rPr>
                <w:rFonts w:cstheme="minorHAnsi"/>
                <w:color w:val="000000"/>
                <w:lang w:val="nl-NL"/>
              </w:rPr>
              <w:t xml:space="preserve"> </w:t>
            </w:r>
            <w:r w:rsidRPr="001E6A6D">
              <w:rPr>
                <w:rFonts w:cstheme="minorHAnsi"/>
                <w:noProof/>
                <w:lang w:val="nl-NL"/>
              </w:rPr>
              <w:t>Bolton et al., 2022;</w:t>
            </w:r>
            <w:r w:rsidRPr="001E6A6D">
              <w:rPr>
                <w:rFonts w:cstheme="minorHAnsi"/>
                <w:color w:val="000000"/>
                <w:lang w:val="nl-NL"/>
              </w:rPr>
              <w:t xml:space="preserve"> </w:t>
            </w:r>
            <w:r w:rsidRPr="001E6A6D">
              <w:rPr>
                <w:rFonts w:cstheme="minorHAnsi"/>
                <w:noProof/>
                <w:lang w:val="nl-NL"/>
              </w:rPr>
              <w:t>Ferreira et al., 2020,</w:t>
            </w:r>
          </w:p>
        </w:tc>
      </w:tr>
      <w:tr w:rsidR="00B00F7C" w:rsidRPr="001E6A6D" w14:paraId="54DB72F2" w14:textId="77777777" w:rsidTr="00275308">
        <w:trPr>
          <w:trHeight w:val="300"/>
        </w:trPr>
        <w:tc>
          <w:tcPr>
            <w:tcW w:w="656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122EF5F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17</w:t>
            </w:r>
          </w:p>
        </w:tc>
        <w:tc>
          <w:tcPr>
            <w:tcW w:w="432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hideMark/>
          </w:tcPr>
          <w:p w14:paraId="7445EC92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Emotional complaints associated with Isolation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hideMark/>
          </w:tcPr>
          <w:p w14:paraId="39918DCF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Emotional needs</w:t>
            </w:r>
          </w:p>
        </w:tc>
        <w:tc>
          <w:tcPr>
            <w:tcW w:w="239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1FF9FFEA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  <w:noProof/>
                <w:lang w:val="nl-NL"/>
              </w:rPr>
              <w:t>Clari et al., 2018.</w:t>
            </w:r>
          </w:p>
        </w:tc>
      </w:tr>
      <w:tr w:rsidR="00B00F7C" w:rsidRPr="00A15302" w14:paraId="275247DC" w14:textId="77777777" w:rsidTr="00275308">
        <w:trPr>
          <w:trHeight w:val="300"/>
        </w:trPr>
        <w:tc>
          <w:tcPr>
            <w:tcW w:w="656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1D59DF0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18</w:t>
            </w:r>
          </w:p>
        </w:tc>
        <w:tc>
          <w:tcPr>
            <w:tcW w:w="432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hideMark/>
          </w:tcPr>
          <w:p w14:paraId="7B18A280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Support in overcoming feelings that you are alone in having COPD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hideMark/>
          </w:tcPr>
          <w:p w14:paraId="7B1F100B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Emotional needs</w:t>
            </w:r>
          </w:p>
        </w:tc>
        <w:tc>
          <w:tcPr>
            <w:tcW w:w="239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71B77D64" w14:textId="77777777" w:rsidR="00B00F7C" w:rsidRPr="001E6A6D" w:rsidRDefault="00B00F7C" w:rsidP="00275308">
            <w:pPr>
              <w:rPr>
                <w:rFonts w:cstheme="minorHAnsi"/>
                <w:lang w:val="nl-NL"/>
              </w:rPr>
            </w:pPr>
            <w:r w:rsidRPr="001E6A6D">
              <w:rPr>
                <w:rFonts w:cstheme="minorHAnsi"/>
                <w:noProof/>
                <w:lang w:val="nl-NL"/>
              </w:rPr>
              <w:t>Clari et al., 2018;</w:t>
            </w:r>
            <w:r w:rsidRPr="001E6A6D">
              <w:rPr>
                <w:rFonts w:cstheme="minorHAnsi"/>
                <w:color w:val="000000"/>
                <w:lang w:val="nl-NL"/>
              </w:rPr>
              <w:t xml:space="preserve"> </w:t>
            </w:r>
            <w:r w:rsidRPr="001E6A6D">
              <w:rPr>
                <w:rFonts w:cstheme="minorHAnsi"/>
                <w:noProof/>
                <w:lang w:val="nl-NL"/>
              </w:rPr>
              <w:t>Bolton et al., 2022.</w:t>
            </w:r>
          </w:p>
        </w:tc>
      </w:tr>
      <w:tr w:rsidR="00B00F7C" w:rsidRPr="001E6A6D" w14:paraId="5A152C54" w14:textId="77777777" w:rsidTr="00275308">
        <w:trPr>
          <w:trHeight w:val="300"/>
        </w:trPr>
        <w:tc>
          <w:tcPr>
            <w:tcW w:w="656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A9B975E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19</w:t>
            </w:r>
          </w:p>
        </w:tc>
        <w:tc>
          <w:tcPr>
            <w:tcW w:w="432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hideMark/>
          </w:tcPr>
          <w:p w14:paraId="5E0ABFD2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Support with psychologically pessimism and preventing pessimism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hideMark/>
          </w:tcPr>
          <w:p w14:paraId="5D6DD0DA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Emotional needs</w:t>
            </w:r>
          </w:p>
        </w:tc>
        <w:tc>
          <w:tcPr>
            <w:tcW w:w="239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58F214CF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  <w:noProof/>
                <w:lang w:val="nl-NL"/>
              </w:rPr>
              <w:t>Gardener et al., 2018.</w:t>
            </w:r>
          </w:p>
        </w:tc>
      </w:tr>
      <w:tr w:rsidR="00B00F7C" w:rsidRPr="00A15302" w14:paraId="23466F6D" w14:textId="77777777" w:rsidTr="00275308">
        <w:trPr>
          <w:trHeight w:val="300"/>
        </w:trPr>
        <w:tc>
          <w:tcPr>
            <w:tcW w:w="656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9527844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20</w:t>
            </w:r>
          </w:p>
        </w:tc>
        <w:tc>
          <w:tcPr>
            <w:tcW w:w="432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hideMark/>
          </w:tcPr>
          <w:p w14:paraId="6BDCBC2A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Overcoming guilt, letting go lack of sympathy for ''self-inflicted'' condition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hideMark/>
          </w:tcPr>
          <w:p w14:paraId="0E2B9404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Emotional needs</w:t>
            </w:r>
          </w:p>
        </w:tc>
        <w:tc>
          <w:tcPr>
            <w:tcW w:w="239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38DA2190" w14:textId="77777777" w:rsidR="00B00F7C" w:rsidRPr="001E6A6D" w:rsidRDefault="00B00F7C" w:rsidP="00275308">
            <w:pPr>
              <w:rPr>
                <w:rFonts w:cstheme="minorHAnsi"/>
                <w:lang w:val="nl-NL"/>
              </w:rPr>
            </w:pPr>
            <w:r w:rsidRPr="001E6A6D">
              <w:rPr>
                <w:rFonts w:cstheme="minorHAnsi"/>
                <w:noProof/>
                <w:lang w:val="nl-NL"/>
              </w:rPr>
              <w:t>Gardener et al., 2018;</w:t>
            </w:r>
            <w:r w:rsidRPr="001E6A6D">
              <w:rPr>
                <w:rFonts w:cstheme="minorHAnsi"/>
                <w:color w:val="000000"/>
                <w:lang w:val="nl-NL"/>
              </w:rPr>
              <w:t xml:space="preserve"> </w:t>
            </w:r>
            <w:r w:rsidRPr="001E6A6D">
              <w:rPr>
                <w:rFonts w:cstheme="minorHAnsi"/>
                <w:noProof/>
                <w:lang w:val="nl-NL"/>
              </w:rPr>
              <w:t>Crawford et al., 2013.</w:t>
            </w:r>
          </w:p>
        </w:tc>
      </w:tr>
      <w:tr w:rsidR="00B00F7C" w:rsidRPr="001E6A6D" w14:paraId="1684B1C8" w14:textId="77777777" w:rsidTr="00275308">
        <w:trPr>
          <w:trHeight w:val="300"/>
        </w:trPr>
        <w:tc>
          <w:tcPr>
            <w:tcW w:w="656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02D6177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21</w:t>
            </w:r>
          </w:p>
        </w:tc>
        <w:tc>
          <w:tcPr>
            <w:tcW w:w="432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hideMark/>
          </w:tcPr>
          <w:p w14:paraId="48010D43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 xml:space="preserve">Questions about the purpose of life 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hideMark/>
          </w:tcPr>
          <w:p w14:paraId="6B66A6EB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Spiritual care needs</w:t>
            </w:r>
          </w:p>
        </w:tc>
        <w:tc>
          <w:tcPr>
            <w:tcW w:w="239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5C1E6E92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  <w:noProof/>
                <w:lang w:val="nl-NL"/>
              </w:rPr>
              <w:t>Bolton et al., 2022.</w:t>
            </w:r>
          </w:p>
        </w:tc>
      </w:tr>
      <w:tr w:rsidR="00B00F7C" w:rsidRPr="001E6A6D" w14:paraId="55189526" w14:textId="77777777" w:rsidTr="00275308">
        <w:trPr>
          <w:trHeight w:val="300"/>
        </w:trPr>
        <w:tc>
          <w:tcPr>
            <w:tcW w:w="656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BA4F7DB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22</w:t>
            </w:r>
          </w:p>
        </w:tc>
        <w:tc>
          <w:tcPr>
            <w:tcW w:w="432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hideMark/>
          </w:tcPr>
          <w:p w14:paraId="02C5813A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Dealing with the feeling of being 'just an existence' and unusefulness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hideMark/>
          </w:tcPr>
          <w:p w14:paraId="6DFB3A80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 xml:space="preserve">Spiritual care needs </w:t>
            </w:r>
          </w:p>
        </w:tc>
        <w:tc>
          <w:tcPr>
            <w:tcW w:w="239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5A0035B0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  <w:noProof/>
                <w:lang w:val="nl-NL"/>
              </w:rPr>
              <w:t>Bolton et al., 2022.</w:t>
            </w:r>
          </w:p>
        </w:tc>
      </w:tr>
      <w:tr w:rsidR="00B00F7C" w:rsidRPr="001E6A6D" w14:paraId="260DC24E" w14:textId="77777777" w:rsidTr="00275308">
        <w:trPr>
          <w:trHeight w:val="312"/>
        </w:trPr>
        <w:tc>
          <w:tcPr>
            <w:tcW w:w="656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B1EC872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23</w:t>
            </w:r>
          </w:p>
        </w:tc>
        <w:tc>
          <w:tcPr>
            <w:tcW w:w="432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hideMark/>
          </w:tcPr>
          <w:p w14:paraId="56FC77A2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Support in creating feeling of rewards in life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hideMark/>
          </w:tcPr>
          <w:p w14:paraId="2E8660DD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 xml:space="preserve">Spiritual care needs </w:t>
            </w:r>
          </w:p>
        </w:tc>
        <w:tc>
          <w:tcPr>
            <w:tcW w:w="239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743EBE0C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  <w:noProof/>
                <w:lang w:val="nl-NL"/>
              </w:rPr>
              <w:t>Bolton et al., 2022.</w:t>
            </w:r>
          </w:p>
        </w:tc>
      </w:tr>
      <w:tr w:rsidR="00B00F7C" w:rsidRPr="00A15302" w14:paraId="77C97023" w14:textId="77777777" w:rsidTr="00275308">
        <w:trPr>
          <w:trHeight w:val="300"/>
        </w:trPr>
        <w:tc>
          <w:tcPr>
            <w:tcW w:w="656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8E3EC32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24</w:t>
            </w:r>
          </w:p>
        </w:tc>
        <w:tc>
          <w:tcPr>
            <w:tcW w:w="432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hideMark/>
          </w:tcPr>
          <w:p w14:paraId="5AE92D67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Maintaining optimism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hideMark/>
          </w:tcPr>
          <w:p w14:paraId="3E7FB058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End of life care needs</w:t>
            </w:r>
          </w:p>
        </w:tc>
        <w:tc>
          <w:tcPr>
            <w:tcW w:w="239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439CF756" w14:textId="77777777" w:rsidR="00B00F7C" w:rsidRPr="001E6A6D" w:rsidRDefault="00B00F7C" w:rsidP="00275308">
            <w:pPr>
              <w:rPr>
                <w:rFonts w:cstheme="minorHAnsi"/>
                <w:lang w:val="nl-NL"/>
              </w:rPr>
            </w:pPr>
            <w:r w:rsidRPr="001E6A6D">
              <w:rPr>
                <w:rFonts w:cstheme="minorHAnsi"/>
                <w:noProof/>
                <w:lang w:val="nl-NL"/>
              </w:rPr>
              <w:t>Clari et al., 2018;</w:t>
            </w:r>
            <w:r w:rsidRPr="001E6A6D">
              <w:rPr>
                <w:rFonts w:cstheme="minorHAnsi"/>
                <w:color w:val="000000"/>
                <w:lang w:val="nl-NL"/>
              </w:rPr>
              <w:t xml:space="preserve"> </w:t>
            </w:r>
            <w:r w:rsidRPr="001E6A6D">
              <w:rPr>
                <w:rFonts w:cstheme="minorHAnsi"/>
                <w:noProof/>
                <w:lang w:val="nl-NL"/>
              </w:rPr>
              <w:t>Crawford et al., 2013.</w:t>
            </w:r>
          </w:p>
        </w:tc>
      </w:tr>
      <w:tr w:rsidR="00B00F7C" w:rsidRPr="001E6A6D" w14:paraId="3003981B" w14:textId="77777777" w:rsidTr="00275308">
        <w:trPr>
          <w:trHeight w:val="300"/>
        </w:trPr>
        <w:tc>
          <w:tcPr>
            <w:tcW w:w="656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5DFDD03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25</w:t>
            </w:r>
          </w:p>
        </w:tc>
        <w:tc>
          <w:tcPr>
            <w:tcW w:w="432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hideMark/>
          </w:tcPr>
          <w:p w14:paraId="782E7DF3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Problems related to finding and using financial and legal services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hideMark/>
          </w:tcPr>
          <w:p w14:paraId="2AA2C685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Financial care needs</w:t>
            </w:r>
          </w:p>
        </w:tc>
        <w:tc>
          <w:tcPr>
            <w:tcW w:w="239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41A69DE1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  <w:noProof/>
                <w:lang w:val="nl-NL"/>
              </w:rPr>
              <w:t>Gardener et al., 2018.</w:t>
            </w:r>
          </w:p>
        </w:tc>
      </w:tr>
      <w:tr w:rsidR="00B00F7C" w:rsidRPr="00A15302" w14:paraId="45A0201C" w14:textId="77777777" w:rsidTr="00275308">
        <w:trPr>
          <w:trHeight w:val="300"/>
        </w:trPr>
        <w:tc>
          <w:tcPr>
            <w:tcW w:w="656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4EF15B5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26</w:t>
            </w:r>
          </w:p>
        </w:tc>
        <w:tc>
          <w:tcPr>
            <w:tcW w:w="432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hideMark/>
          </w:tcPr>
          <w:p w14:paraId="332088B0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Experiencing financial pressure caused by COPD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hideMark/>
          </w:tcPr>
          <w:p w14:paraId="022889CE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Financial care needs</w:t>
            </w:r>
          </w:p>
        </w:tc>
        <w:tc>
          <w:tcPr>
            <w:tcW w:w="239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683B4A59" w14:textId="77777777" w:rsidR="00B00F7C" w:rsidRPr="001E6A6D" w:rsidRDefault="00B00F7C" w:rsidP="00275308">
            <w:pPr>
              <w:rPr>
                <w:rFonts w:cstheme="minorHAnsi"/>
                <w:lang w:val="nl-NL"/>
              </w:rPr>
            </w:pPr>
            <w:r w:rsidRPr="001E6A6D">
              <w:rPr>
                <w:rFonts w:cstheme="minorHAnsi"/>
                <w:noProof/>
                <w:lang w:val="nl-NL"/>
              </w:rPr>
              <w:t>Clari et al., 2018;</w:t>
            </w:r>
            <w:r w:rsidRPr="001E6A6D">
              <w:rPr>
                <w:rFonts w:cstheme="minorHAnsi"/>
                <w:color w:val="000000"/>
                <w:lang w:val="nl-NL"/>
              </w:rPr>
              <w:t xml:space="preserve"> </w:t>
            </w:r>
            <w:r w:rsidRPr="001E6A6D">
              <w:rPr>
                <w:rFonts w:cstheme="minorHAnsi"/>
                <w:noProof/>
                <w:lang w:val="nl-NL"/>
              </w:rPr>
              <w:t>Crawford et al., 2013.</w:t>
            </w:r>
          </w:p>
        </w:tc>
      </w:tr>
      <w:tr w:rsidR="00B00F7C" w:rsidRPr="001E6A6D" w14:paraId="72FBFA9E" w14:textId="77777777" w:rsidTr="00275308">
        <w:trPr>
          <w:trHeight w:val="300"/>
        </w:trPr>
        <w:tc>
          <w:tcPr>
            <w:tcW w:w="656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AFCB29B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27</w:t>
            </w:r>
          </w:p>
        </w:tc>
        <w:tc>
          <w:tcPr>
            <w:tcW w:w="432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hideMark/>
          </w:tcPr>
          <w:p w14:paraId="3B5CB562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 xml:space="preserve">Questions about medication, treatments and side effects. 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hideMark/>
          </w:tcPr>
          <w:p w14:paraId="6EA7389B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 xml:space="preserve">Medication/ Therapy </w:t>
            </w:r>
          </w:p>
        </w:tc>
        <w:tc>
          <w:tcPr>
            <w:tcW w:w="239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20338181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  <w:noProof/>
                <w:lang w:val="nl-NL"/>
              </w:rPr>
              <w:t>Gardener et al., 2018.</w:t>
            </w:r>
          </w:p>
        </w:tc>
      </w:tr>
      <w:tr w:rsidR="00B00F7C" w:rsidRPr="001E6A6D" w14:paraId="1D280462" w14:textId="77777777" w:rsidTr="00275308">
        <w:trPr>
          <w:trHeight w:val="300"/>
        </w:trPr>
        <w:tc>
          <w:tcPr>
            <w:tcW w:w="656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7CA678C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28</w:t>
            </w:r>
          </w:p>
        </w:tc>
        <w:tc>
          <w:tcPr>
            <w:tcW w:w="432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hideMark/>
          </w:tcPr>
          <w:p w14:paraId="3AF35248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The need to (re)discuss worries about medication and treatments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hideMark/>
          </w:tcPr>
          <w:p w14:paraId="23A867A1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 xml:space="preserve">Medication/ Therapy </w:t>
            </w:r>
          </w:p>
        </w:tc>
        <w:tc>
          <w:tcPr>
            <w:tcW w:w="239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0E9C4C4E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  <w:noProof/>
                <w:lang w:val="nl-NL"/>
              </w:rPr>
              <w:t>Gardener et al., 2018.</w:t>
            </w:r>
          </w:p>
        </w:tc>
      </w:tr>
      <w:tr w:rsidR="00B00F7C" w:rsidRPr="00A15302" w14:paraId="2B0159BB" w14:textId="77777777" w:rsidTr="00275308">
        <w:trPr>
          <w:trHeight w:val="300"/>
        </w:trPr>
        <w:tc>
          <w:tcPr>
            <w:tcW w:w="656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33CF859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29</w:t>
            </w:r>
          </w:p>
        </w:tc>
        <w:tc>
          <w:tcPr>
            <w:tcW w:w="432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hideMark/>
          </w:tcPr>
          <w:p w14:paraId="75103284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Information about LTOT, nebulizers and inhalers (incl physical and social limitations due to LTOT)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hideMark/>
          </w:tcPr>
          <w:p w14:paraId="096ED709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 xml:space="preserve">Medication/ Therapy </w:t>
            </w:r>
          </w:p>
        </w:tc>
        <w:tc>
          <w:tcPr>
            <w:tcW w:w="239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7C3C2917" w14:textId="77777777" w:rsidR="00B00F7C" w:rsidRPr="001E6A6D" w:rsidRDefault="00B00F7C" w:rsidP="00275308">
            <w:pPr>
              <w:rPr>
                <w:rFonts w:cstheme="minorHAnsi"/>
                <w:lang w:val="nl-NL"/>
              </w:rPr>
            </w:pPr>
            <w:r w:rsidRPr="001E6A6D">
              <w:rPr>
                <w:rFonts w:cstheme="minorHAnsi"/>
                <w:noProof/>
                <w:lang w:val="nl-NL"/>
              </w:rPr>
              <w:t>Gardener et al., 2018;</w:t>
            </w:r>
            <w:r w:rsidRPr="001E6A6D">
              <w:rPr>
                <w:rFonts w:cstheme="minorHAnsi"/>
                <w:color w:val="000000"/>
                <w:lang w:val="nl-NL"/>
              </w:rPr>
              <w:t xml:space="preserve"> </w:t>
            </w:r>
            <w:r w:rsidRPr="001E6A6D">
              <w:rPr>
                <w:rFonts w:cstheme="minorHAnsi"/>
                <w:noProof/>
                <w:lang w:val="nl-NL"/>
              </w:rPr>
              <w:t>Crawford et al., 2013.</w:t>
            </w:r>
          </w:p>
        </w:tc>
      </w:tr>
      <w:tr w:rsidR="00B00F7C" w:rsidRPr="001E6A6D" w14:paraId="0C3B709D" w14:textId="77777777" w:rsidTr="00275308">
        <w:trPr>
          <w:trHeight w:val="300"/>
        </w:trPr>
        <w:tc>
          <w:tcPr>
            <w:tcW w:w="656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DDC36DE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30</w:t>
            </w:r>
          </w:p>
        </w:tc>
        <w:tc>
          <w:tcPr>
            <w:tcW w:w="432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hideMark/>
          </w:tcPr>
          <w:p w14:paraId="3431DDFB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Being aware of the diagnosis COPD, and having greater clarity about COPD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hideMark/>
          </w:tcPr>
          <w:p w14:paraId="781DBF6C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Patient information needs</w:t>
            </w:r>
          </w:p>
        </w:tc>
        <w:tc>
          <w:tcPr>
            <w:tcW w:w="239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284578E3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  <w:noProof/>
                <w:lang w:val="nl-NL"/>
              </w:rPr>
              <w:t>Gardener et al., 2018.</w:t>
            </w:r>
          </w:p>
        </w:tc>
      </w:tr>
      <w:tr w:rsidR="00B00F7C" w:rsidRPr="00A15302" w14:paraId="13F1E654" w14:textId="77777777" w:rsidTr="00275308">
        <w:trPr>
          <w:trHeight w:val="300"/>
        </w:trPr>
        <w:tc>
          <w:tcPr>
            <w:tcW w:w="656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F5BE9D6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31</w:t>
            </w:r>
          </w:p>
        </w:tc>
        <w:tc>
          <w:tcPr>
            <w:tcW w:w="432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hideMark/>
          </w:tcPr>
          <w:p w14:paraId="6426966C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Support in understanding COPD, particularly its progressive and terminal nature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hideMark/>
          </w:tcPr>
          <w:p w14:paraId="3765ABB7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Patient information needs</w:t>
            </w:r>
          </w:p>
        </w:tc>
        <w:tc>
          <w:tcPr>
            <w:tcW w:w="239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52795655" w14:textId="77777777" w:rsidR="00B00F7C" w:rsidRPr="001E6A6D" w:rsidRDefault="00B00F7C" w:rsidP="00275308">
            <w:pPr>
              <w:rPr>
                <w:rFonts w:cstheme="minorHAnsi"/>
                <w:lang w:val="nl-NL"/>
              </w:rPr>
            </w:pPr>
            <w:r w:rsidRPr="001E6A6D">
              <w:rPr>
                <w:rFonts w:cstheme="minorHAnsi"/>
                <w:noProof/>
                <w:lang w:val="nl-NL"/>
              </w:rPr>
              <w:t>Clari et al., 2018;</w:t>
            </w:r>
            <w:r w:rsidRPr="001E6A6D">
              <w:rPr>
                <w:rFonts w:cstheme="minorHAnsi"/>
                <w:color w:val="000000"/>
                <w:lang w:val="nl-NL"/>
              </w:rPr>
              <w:t xml:space="preserve"> </w:t>
            </w:r>
            <w:r w:rsidRPr="001E6A6D">
              <w:rPr>
                <w:rFonts w:cstheme="minorHAnsi"/>
                <w:noProof/>
                <w:lang w:val="nl-NL"/>
              </w:rPr>
              <w:t>Crawford et al., 2013;</w:t>
            </w:r>
            <w:r w:rsidRPr="001E6A6D">
              <w:rPr>
                <w:rFonts w:cstheme="minorHAnsi"/>
                <w:color w:val="000000"/>
                <w:lang w:val="nl-NL"/>
              </w:rPr>
              <w:t xml:space="preserve"> </w:t>
            </w:r>
            <w:r w:rsidRPr="001E6A6D">
              <w:rPr>
                <w:rFonts w:cstheme="minorHAnsi"/>
                <w:noProof/>
                <w:lang w:val="nl-NL"/>
              </w:rPr>
              <w:t>Gardener et al., 2018.</w:t>
            </w:r>
          </w:p>
        </w:tc>
      </w:tr>
      <w:tr w:rsidR="00B00F7C" w:rsidRPr="00A15302" w14:paraId="2F646E5D" w14:textId="77777777" w:rsidTr="00275308">
        <w:trPr>
          <w:trHeight w:val="300"/>
        </w:trPr>
        <w:tc>
          <w:tcPr>
            <w:tcW w:w="656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21DEA20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32</w:t>
            </w:r>
          </w:p>
        </w:tc>
        <w:tc>
          <w:tcPr>
            <w:tcW w:w="432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hideMark/>
          </w:tcPr>
          <w:p w14:paraId="10AB9DA7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Being familiar with terminology (such as COPD and emphysema)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hideMark/>
          </w:tcPr>
          <w:p w14:paraId="22CBC2D9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Patient information needs</w:t>
            </w:r>
          </w:p>
        </w:tc>
        <w:tc>
          <w:tcPr>
            <w:tcW w:w="239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7DFEB4A1" w14:textId="77777777" w:rsidR="00B00F7C" w:rsidRPr="001E6A6D" w:rsidRDefault="00B00F7C" w:rsidP="00275308">
            <w:pPr>
              <w:rPr>
                <w:rFonts w:cstheme="minorHAnsi"/>
                <w:lang w:val="nl-NL"/>
              </w:rPr>
            </w:pPr>
            <w:r w:rsidRPr="001E6A6D">
              <w:rPr>
                <w:rFonts w:cstheme="minorHAnsi"/>
                <w:noProof/>
                <w:lang w:val="nl-NL"/>
              </w:rPr>
              <w:t>Clari et al., 2018;</w:t>
            </w:r>
            <w:r w:rsidRPr="001E6A6D">
              <w:rPr>
                <w:rFonts w:cstheme="minorHAnsi"/>
                <w:color w:val="000000"/>
                <w:lang w:val="nl-NL"/>
              </w:rPr>
              <w:t xml:space="preserve"> </w:t>
            </w:r>
            <w:r w:rsidRPr="001E6A6D">
              <w:rPr>
                <w:rFonts w:cstheme="minorHAnsi"/>
                <w:noProof/>
                <w:lang w:val="nl-NL"/>
              </w:rPr>
              <w:t>Gardener et al., 2018.</w:t>
            </w:r>
          </w:p>
        </w:tc>
      </w:tr>
      <w:tr w:rsidR="00B00F7C" w:rsidRPr="001E6A6D" w14:paraId="6FC1BE1D" w14:textId="77777777" w:rsidTr="00275308">
        <w:trPr>
          <w:trHeight w:val="300"/>
        </w:trPr>
        <w:tc>
          <w:tcPr>
            <w:tcW w:w="656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AEAB296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lastRenderedPageBreak/>
              <w:t>33</w:t>
            </w:r>
          </w:p>
        </w:tc>
        <w:tc>
          <w:tcPr>
            <w:tcW w:w="432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hideMark/>
          </w:tcPr>
          <w:p w14:paraId="58D2054C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Worries about the informal caregivers burden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hideMark/>
          </w:tcPr>
          <w:p w14:paraId="0C222887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Informal caregiver needs</w:t>
            </w:r>
          </w:p>
        </w:tc>
        <w:tc>
          <w:tcPr>
            <w:tcW w:w="239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15797672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  <w:noProof/>
                <w:lang w:val="nl-NL"/>
              </w:rPr>
              <w:t>Ferreira et al., 2020.</w:t>
            </w:r>
          </w:p>
        </w:tc>
      </w:tr>
      <w:tr w:rsidR="00B00F7C" w:rsidRPr="00A15302" w14:paraId="774654F8" w14:textId="77777777" w:rsidTr="00275308">
        <w:trPr>
          <w:trHeight w:val="300"/>
        </w:trPr>
        <w:tc>
          <w:tcPr>
            <w:tcW w:w="656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6A76268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34</w:t>
            </w:r>
          </w:p>
        </w:tc>
        <w:tc>
          <w:tcPr>
            <w:tcW w:w="432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hideMark/>
          </w:tcPr>
          <w:p w14:paraId="0E772400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Information needs of the informal caregiver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hideMark/>
          </w:tcPr>
          <w:p w14:paraId="0BACBCFD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Informal caregiver needs</w:t>
            </w:r>
          </w:p>
        </w:tc>
        <w:tc>
          <w:tcPr>
            <w:tcW w:w="239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7CDAF718" w14:textId="77777777" w:rsidR="00B00F7C" w:rsidRPr="001E6A6D" w:rsidRDefault="00B00F7C" w:rsidP="00275308">
            <w:pPr>
              <w:rPr>
                <w:rFonts w:cstheme="minorHAnsi"/>
                <w:lang w:val="nl-NL"/>
              </w:rPr>
            </w:pPr>
            <w:r w:rsidRPr="001E6A6D">
              <w:rPr>
                <w:rFonts w:cstheme="minorHAnsi"/>
                <w:noProof/>
                <w:lang w:val="nl-NL"/>
              </w:rPr>
              <w:t>Gardener et al., 2018;</w:t>
            </w:r>
            <w:r w:rsidRPr="001E6A6D">
              <w:rPr>
                <w:rFonts w:cstheme="minorHAnsi"/>
                <w:color w:val="000000"/>
                <w:lang w:val="nl-NL"/>
              </w:rPr>
              <w:t xml:space="preserve"> </w:t>
            </w:r>
            <w:r w:rsidRPr="001E6A6D">
              <w:rPr>
                <w:rFonts w:cstheme="minorHAnsi"/>
                <w:noProof/>
                <w:lang w:val="nl-NL"/>
              </w:rPr>
              <w:t>Crawford et al., 2013.</w:t>
            </w:r>
          </w:p>
        </w:tc>
      </w:tr>
      <w:tr w:rsidR="00B00F7C" w:rsidRPr="00A15302" w14:paraId="6505C6D3" w14:textId="77777777" w:rsidTr="00275308">
        <w:trPr>
          <w:trHeight w:val="300"/>
        </w:trPr>
        <w:tc>
          <w:tcPr>
            <w:tcW w:w="656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03694AB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35</w:t>
            </w:r>
          </w:p>
        </w:tc>
        <w:tc>
          <w:tcPr>
            <w:tcW w:w="432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hideMark/>
          </w:tcPr>
          <w:p w14:paraId="28F25796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The informal caregiver needs support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hideMark/>
          </w:tcPr>
          <w:p w14:paraId="7416EBCF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Informal caregiver needs</w:t>
            </w:r>
          </w:p>
        </w:tc>
        <w:tc>
          <w:tcPr>
            <w:tcW w:w="239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2E6147A1" w14:textId="77777777" w:rsidR="00B00F7C" w:rsidRPr="001E6A6D" w:rsidRDefault="00B00F7C" w:rsidP="00275308">
            <w:pPr>
              <w:rPr>
                <w:rFonts w:cstheme="minorHAnsi"/>
                <w:lang w:val="nl-NL"/>
              </w:rPr>
            </w:pPr>
            <w:r w:rsidRPr="001E6A6D">
              <w:rPr>
                <w:rFonts w:cstheme="minorHAnsi"/>
                <w:noProof/>
                <w:lang w:val="nl-NL"/>
              </w:rPr>
              <w:t>Gardener et al., 2018;</w:t>
            </w:r>
            <w:r w:rsidRPr="001E6A6D">
              <w:rPr>
                <w:rFonts w:cstheme="minorHAnsi"/>
                <w:color w:val="000000"/>
                <w:lang w:val="nl-NL"/>
              </w:rPr>
              <w:t xml:space="preserve"> </w:t>
            </w:r>
            <w:r w:rsidRPr="001E6A6D">
              <w:rPr>
                <w:rFonts w:cstheme="minorHAnsi"/>
                <w:noProof/>
                <w:lang w:val="nl-NL"/>
              </w:rPr>
              <w:t>Crawford et al., 2013.</w:t>
            </w:r>
          </w:p>
        </w:tc>
      </w:tr>
      <w:tr w:rsidR="00B00F7C" w:rsidRPr="001E6A6D" w14:paraId="3BB28DE6" w14:textId="77777777" w:rsidTr="00275308">
        <w:trPr>
          <w:trHeight w:val="300"/>
        </w:trPr>
        <w:tc>
          <w:tcPr>
            <w:tcW w:w="656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9A9769A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36</w:t>
            </w:r>
          </w:p>
        </w:tc>
        <w:tc>
          <w:tcPr>
            <w:tcW w:w="432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hideMark/>
          </w:tcPr>
          <w:p w14:paraId="6537C5A3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Lack of respite care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hideMark/>
          </w:tcPr>
          <w:p w14:paraId="27A5FA4C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Informal caregiver needs</w:t>
            </w:r>
          </w:p>
        </w:tc>
        <w:tc>
          <w:tcPr>
            <w:tcW w:w="239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258007A8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  <w:noProof/>
                <w:lang w:val="nl-NL"/>
              </w:rPr>
              <w:t>Crawford et al., 2013.</w:t>
            </w:r>
          </w:p>
        </w:tc>
      </w:tr>
      <w:tr w:rsidR="00B00F7C" w:rsidRPr="001E6A6D" w14:paraId="0C32EA6B" w14:textId="77777777" w:rsidTr="00275308">
        <w:trPr>
          <w:trHeight w:val="300"/>
        </w:trPr>
        <w:tc>
          <w:tcPr>
            <w:tcW w:w="656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BFA908A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37</w:t>
            </w:r>
          </w:p>
        </w:tc>
        <w:tc>
          <w:tcPr>
            <w:tcW w:w="432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hideMark/>
          </w:tcPr>
          <w:p w14:paraId="6687CBC2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Emotional coping for informal caregivers in dealing with the symptoms of COPD (such as breathlessness)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hideMark/>
          </w:tcPr>
          <w:p w14:paraId="02A0B237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Informal caregiver needs</w:t>
            </w:r>
          </w:p>
        </w:tc>
        <w:tc>
          <w:tcPr>
            <w:tcW w:w="239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69E18833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  <w:noProof/>
                <w:lang w:val="nl-NL"/>
              </w:rPr>
              <w:t>Ferreira et al., 2020.</w:t>
            </w:r>
          </w:p>
        </w:tc>
      </w:tr>
      <w:tr w:rsidR="00B00F7C" w:rsidRPr="001E6A6D" w14:paraId="34038521" w14:textId="77777777" w:rsidTr="00275308">
        <w:trPr>
          <w:trHeight w:val="300"/>
        </w:trPr>
        <w:tc>
          <w:tcPr>
            <w:tcW w:w="656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857C5D8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38</w:t>
            </w:r>
          </w:p>
        </w:tc>
        <w:tc>
          <w:tcPr>
            <w:tcW w:w="432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hideMark/>
          </w:tcPr>
          <w:p w14:paraId="7A4DA111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Restriction of independence, own daily activities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hideMark/>
          </w:tcPr>
          <w:p w14:paraId="0F2912D3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Informal caregiver needs</w:t>
            </w:r>
          </w:p>
        </w:tc>
        <w:tc>
          <w:tcPr>
            <w:tcW w:w="239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35C3CFB1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  <w:noProof/>
                <w:lang w:val="nl-NL"/>
              </w:rPr>
              <w:t>Ferreira et al., 2020.</w:t>
            </w:r>
          </w:p>
        </w:tc>
      </w:tr>
      <w:tr w:rsidR="00B00F7C" w:rsidRPr="00A15302" w14:paraId="687EBDD4" w14:textId="77777777" w:rsidTr="00275308">
        <w:trPr>
          <w:trHeight w:val="300"/>
        </w:trPr>
        <w:tc>
          <w:tcPr>
            <w:tcW w:w="656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61715F0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39</w:t>
            </w:r>
          </w:p>
        </w:tc>
        <w:tc>
          <w:tcPr>
            <w:tcW w:w="432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hideMark/>
          </w:tcPr>
          <w:p w14:paraId="3EB14E96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Worries about direct available care in case of acute deterioration (Inc. after working hours)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hideMark/>
          </w:tcPr>
          <w:p w14:paraId="3320A563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Collaborating with HCP</w:t>
            </w:r>
          </w:p>
        </w:tc>
        <w:tc>
          <w:tcPr>
            <w:tcW w:w="239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06759917" w14:textId="77777777" w:rsidR="00B00F7C" w:rsidRPr="001E6A6D" w:rsidRDefault="00B00F7C" w:rsidP="00275308">
            <w:pPr>
              <w:rPr>
                <w:rFonts w:cstheme="minorHAnsi"/>
                <w:lang w:val="nl-NL"/>
              </w:rPr>
            </w:pPr>
            <w:r w:rsidRPr="001E6A6D">
              <w:rPr>
                <w:rFonts w:cstheme="minorHAnsi"/>
                <w:noProof/>
                <w:lang w:val="nl-NL"/>
              </w:rPr>
              <w:t>Gardener et al., 2018;</w:t>
            </w:r>
            <w:r w:rsidRPr="001E6A6D">
              <w:rPr>
                <w:rFonts w:cstheme="minorHAnsi"/>
                <w:color w:val="000000"/>
                <w:lang w:val="nl-NL"/>
              </w:rPr>
              <w:t xml:space="preserve"> </w:t>
            </w:r>
            <w:r w:rsidRPr="001E6A6D">
              <w:rPr>
                <w:rFonts w:cstheme="minorHAnsi"/>
                <w:noProof/>
                <w:lang w:val="nl-NL"/>
              </w:rPr>
              <w:t>Bolton et al., 2022.</w:t>
            </w:r>
          </w:p>
        </w:tc>
      </w:tr>
      <w:tr w:rsidR="00B00F7C" w:rsidRPr="00A15302" w14:paraId="0DA3CC75" w14:textId="77777777" w:rsidTr="00275308">
        <w:trPr>
          <w:trHeight w:val="300"/>
        </w:trPr>
        <w:tc>
          <w:tcPr>
            <w:tcW w:w="656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14549E0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40</w:t>
            </w:r>
          </w:p>
        </w:tc>
        <w:tc>
          <w:tcPr>
            <w:tcW w:w="432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hideMark/>
          </w:tcPr>
          <w:p w14:paraId="3A300ABD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Coordination of care (incl. fragmentation)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hideMark/>
          </w:tcPr>
          <w:p w14:paraId="6018D1DF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Collaborating with HCP</w:t>
            </w:r>
          </w:p>
        </w:tc>
        <w:tc>
          <w:tcPr>
            <w:tcW w:w="239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3338305A" w14:textId="77777777" w:rsidR="00B00F7C" w:rsidRPr="001E6A6D" w:rsidRDefault="00B00F7C" w:rsidP="00275308">
            <w:pPr>
              <w:rPr>
                <w:rFonts w:cstheme="minorHAnsi"/>
                <w:lang w:val="nl-NL"/>
              </w:rPr>
            </w:pPr>
            <w:r w:rsidRPr="001E6A6D">
              <w:rPr>
                <w:rFonts w:cstheme="minorHAnsi"/>
                <w:noProof/>
                <w:lang w:val="nl-NL"/>
              </w:rPr>
              <w:t>Clari et al., 2018;</w:t>
            </w:r>
            <w:r w:rsidRPr="001E6A6D">
              <w:rPr>
                <w:rFonts w:cstheme="minorHAnsi"/>
                <w:color w:val="000000"/>
                <w:lang w:val="nl-NL"/>
              </w:rPr>
              <w:t xml:space="preserve"> </w:t>
            </w:r>
            <w:r w:rsidRPr="001E6A6D">
              <w:rPr>
                <w:rFonts w:cstheme="minorHAnsi"/>
                <w:noProof/>
                <w:lang w:val="nl-NL"/>
              </w:rPr>
              <w:t>Crawford et al., 2013.</w:t>
            </w:r>
          </w:p>
        </w:tc>
      </w:tr>
      <w:tr w:rsidR="00B00F7C" w:rsidRPr="00A15302" w14:paraId="55740372" w14:textId="77777777" w:rsidTr="00275308">
        <w:trPr>
          <w:trHeight w:val="300"/>
        </w:trPr>
        <w:tc>
          <w:tcPr>
            <w:tcW w:w="656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FE75D39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41</w:t>
            </w:r>
          </w:p>
        </w:tc>
        <w:tc>
          <w:tcPr>
            <w:tcW w:w="432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hideMark/>
          </w:tcPr>
          <w:p w14:paraId="49F040CD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 xml:space="preserve">Accessibility of HCP  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hideMark/>
          </w:tcPr>
          <w:p w14:paraId="20F2E44C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Collaborating with HCP</w:t>
            </w:r>
          </w:p>
        </w:tc>
        <w:tc>
          <w:tcPr>
            <w:tcW w:w="239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212CF9B3" w14:textId="77777777" w:rsidR="00B00F7C" w:rsidRPr="001E6A6D" w:rsidRDefault="00B00F7C" w:rsidP="00275308">
            <w:pPr>
              <w:rPr>
                <w:rFonts w:cstheme="minorHAnsi"/>
                <w:lang w:val="nl-NL"/>
              </w:rPr>
            </w:pPr>
            <w:r w:rsidRPr="001E6A6D">
              <w:rPr>
                <w:rFonts w:cstheme="minorHAnsi"/>
                <w:noProof/>
                <w:lang w:val="nl-NL"/>
              </w:rPr>
              <w:t>Clari et al., 2018;</w:t>
            </w:r>
            <w:r w:rsidRPr="001E6A6D">
              <w:rPr>
                <w:rFonts w:cstheme="minorHAnsi"/>
                <w:color w:val="000000"/>
                <w:lang w:val="nl-NL"/>
              </w:rPr>
              <w:t xml:space="preserve"> </w:t>
            </w:r>
            <w:r w:rsidRPr="001E6A6D">
              <w:rPr>
                <w:rFonts w:cstheme="minorHAnsi"/>
                <w:noProof/>
                <w:lang w:val="nl-NL"/>
              </w:rPr>
              <w:t>Crawford et al., 2013;</w:t>
            </w:r>
            <w:r w:rsidRPr="001E6A6D">
              <w:rPr>
                <w:rFonts w:cstheme="minorHAnsi"/>
                <w:color w:val="000000"/>
                <w:lang w:val="nl-NL"/>
              </w:rPr>
              <w:t xml:space="preserve"> </w:t>
            </w:r>
            <w:r w:rsidRPr="001E6A6D">
              <w:rPr>
                <w:rFonts w:cstheme="minorHAnsi"/>
                <w:noProof/>
                <w:lang w:val="nl-NL"/>
              </w:rPr>
              <w:t>Gardener et al., 2018.</w:t>
            </w:r>
          </w:p>
        </w:tc>
      </w:tr>
      <w:tr w:rsidR="00B00F7C" w:rsidRPr="00A15302" w14:paraId="53743B83" w14:textId="77777777" w:rsidTr="00275308">
        <w:trPr>
          <w:trHeight w:val="300"/>
        </w:trPr>
        <w:tc>
          <w:tcPr>
            <w:tcW w:w="656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EB507D3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42</w:t>
            </w:r>
          </w:p>
        </w:tc>
        <w:tc>
          <w:tcPr>
            <w:tcW w:w="432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hideMark/>
          </w:tcPr>
          <w:p w14:paraId="61FA1A91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Follow-up after hospital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hideMark/>
          </w:tcPr>
          <w:p w14:paraId="52DA229D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Collaborating with HCP</w:t>
            </w:r>
          </w:p>
        </w:tc>
        <w:tc>
          <w:tcPr>
            <w:tcW w:w="239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156EB721" w14:textId="77777777" w:rsidR="00B00F7C" w:rsidRPr="001E6A6D" w:rsidRDefault="00B00F7C" w:rsidP="00275308">
            <w:pPr>
              <w:rPr>
                <w:rFonts w:cstheme="minorHAnsi"/>
                <w:lang w:val="nl-NL"/>
              </w:rPr>
            </w:pPr>
            <w:r w:rsidRPr="001E6A6D">
              <w:rPr>
                <w:rFonts w:cstheme="minorHAnsi"/>
                <w:noProof/>
                <w:lang w:val="nl-NL"/>
              </w:rPr>
              <w:t>Clari et al., 2018;</w:t>
            </w:r>
            <w:r w:rsidRPr="001E6A6D">
              <w:rPr>
                <w:rFonts w:cstheme="minorHAnsi"/>
                <w:color w:val="000000"/>
                <w:lang w:val="nl-NL"/>
              </w:rPr>
              <w:t xml:space="preserve"> </w:t>
            </w:r>
            <w:r w:rsidRPr="001E6A6D">
              <w:rPr>
                <w:rFonts w:cstheme="minorHAnsi"/>
                <w:noProof/>
                <w:lang w:val="nl-NL"/>
              </w:rPr>
              <w:t>Crawford et al., 2013.</w:t>
            </w:r>
          </w:p>
        </w:tc>
      </w:tr>
      <w:tr w:rsidR="00B00F7C" w:rsidRPr="00A15302" w14:paraId="47CBC066" w14:textId="77777777" w:rsidTr="00275308">
        <w:trPr>
          <w:trHeight w:val="300"/>
        </w:trPr>
        <w:tc>
          <w:tcPr>
            <w:tcW w:w="656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D1BF838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43</w:t>
            </w:r>
          </w:p>
        </w:tc>
        <w:tc>
          <w:tcPr>
            <w:tcW w:w="432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hideMark/>
          </w:tcPr>
          <w:p w14:paraId="250E37D7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Communication with and between HCP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hideMark/>
          </w:tcPr>
          <w:p w14:paraId="2D80EF20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Collaborating with HCP</w:t>
            </w:r>
          </w:p>
        </w:tc>
        <w:tc>
          <w:tcPr>
            <w:tcW w:w="239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4662650F" w14:textId="77777777" w:rsidR="00B00F7C" w:rsidRPr="001E6A6D" w:rsidRDefault="00B00F7C" w:rsidP="00275308">
            <w:pPr>
              <w:rPr>
                <w:rFonts w:cstheme="minorHAnsi"/>
                <w:lang w:val="nl-NL"/>
              </w:rPr>
            </w:pPr>
            <w:r w:rsidRPr="001E6A6D">
              <w:rPr>
                <w:rFonts w:cstheme="minorHAnsi"/>
                <w:noProof/>
                <w:lang w:val="nl-NL"/>
              </w:rPr>
              <w:t>Clari et al., 2018;</w:t>
            </w:r>
            <w:r w:rsidRPr="001E6A6D">
              <w:rPr>
                <w:rFonts w:cstheme="minorHAnsi"/>
                <w:color w:val="000000"/>
                <w:lang w:val="nl-NL"/>
              </w:rPr>
              <w:t xml:space="preserve"> </w:t>
            </w:r>
            <w:r w:rsidRPr="001E6A6D">
              <w:rPr>
                <w:rFonts w:cstheme="minorHAnsi"/>
                <w:noProof/>
                <w:lang w:val="nl-NL"/>
              </w:rPr>
              <w:t>Crawford et al., 2013.</w:t>
            </w:r>
          </w:p>
        </w:tc>
      </w:tr>
      <w:tr w:rsidR="00B00F7C" w:rsidRPr="00A15302" w14:paraId="5F6C7DC0" w14:textId="77777777" w:rsidTr="00275308">
        <w:trPr>
          <w:trHeight w:val="300"/>
        </w:trPr>
        <w:tc>
          <w:tcPr>
            <w:tcW w:w="656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EA0DBA0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44</w:t>
            </w:r>
          </w:p>
        </w:tc>
        <w:tc>
          <w:tcPr>
            <w:tcW w:w="432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hideMark/>
          </w:tcPr>
          <w:p w14:paraId="2C166969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Access to community services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hideMark/>
          </w:tcPr>
          <w:p w14:paraId="72D6A45A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Collaborating with HCP</w:t>
            </w:r>
          </w:p>
        </w:tc>
        <w:tc>
          <w:tcPr>
            <w:tcW w:w="239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2F6C0E47" w14:textId="77777777" w:rsidR="00B00F7C" w:rsidRPr="001E6A6D" w:rsidRDefault="00B00F7C" w:rsidP="00275308">
            <w:pPr>
              <w:rPr>
                <w:rFonts w:cstheme="minorHAnsi"/>
                <w:lang w:val="nl-NL"/>
              </w:rPr>
            </w:pPr>
            <w:r w:rsidRPr="001E6A6D">
              <w:rPr>
                <w:rFonts w:cstheme="minorHAnsi"/>
                <w:noProof/>
                <w:lang w:val="nl-NL"/>
              </w:rPr>
              <w:t>Clari et al., 2018;</w:t>
            </w:r>
            <w:r w:rsidRPr="001E6A6D">
              <w:rPr>
                <w:rFonts w:cstheme="minorHAnsi"/>
                <w:color w:val="000000"/>
                <w:lang w:val="nl-NL"/>
              </w:rPr>
              <w:t xml:space="preserve"> </w:t>
            </w:r>
            <w:r w:rsidRPr="001E6A6D">
              <w:rPr>
                <w:rFonts w:cstheme="minorHAnsi"/>
                <w:noProof/>
                <w:lang w:val="nl-NL"/>
              </w:rPr>
              <w:t>Crawford et al., 2013.</w:t>
            </w:r>
          </w:p>
        </w:tc>
      </w:tr>
      <w:tr w:rsidR="00B00F7C" w:rsidRPr="001E6A6D" w14:paraId="56C3494D" w14:textId="77777777" w:rsidTr="00275308">
        <w:trPr>
          <w:trHeight w:val="300"/>
        </w:trPr>
        <w:tc>
          <w:tcPr>
            <w:tcW w:w="656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0212549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45</w:t>
            </w:r>
          </w:p>
        </w:tc>
        <w:tc>
          <w:tcPr>
            <w:tcW w:w="432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hideMark/>
          </w:tcPr>
          <w:p w14:paraId="72A048FE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Limited involvement of palliative care services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hideMark/>
          </w:tcPr>
          <w:p w14:paraId="0A1D328F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Collaborating with HCP</w:t>
            </w:r>
          </w:p>
        </w:tc>
        <w:tc>
          <w:tcPr>
            <w:tcW w:w="239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1D295C36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  <w:noProof/>
                <w:lang w:val="nl-NL"/>
              </w:rPr>
              <w:t>Crawford et al., 2013.</w:t>
            </w:r>
          </w:p>
        </w:tc>
      </w:tr>
      <w:tr w:rsidR="00B00F7C" w:rsidRPr="001E6A6D" w14:paraId="4FED187D" w14:textId="77777777" w:rsidTr="00275308">
        <w:trPr>
          <w:trHeight w:val="300"/>
        </w:trPr>
        <w:tc>
          <w:tcPr>
            <w:tcW w:w="656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CDFE5F8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46</w:t>
            </w:r>
          </w:p>
        </w:tc>
        <w:tc>
          <w:tcPr>
            <w:tcW w:w="432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hideMark/>
          </w:tcPr>
          <w:p w14:paraId="54860A26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Pulmonary rehabilitation access very limited and often too late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hideMark/>
          </w:tcPr>
          <w:p w14:paraId="35403058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Collaborating with HCP</w:t>
            </w:r>
          </w:p>
        </w:tc>
        <w:tc>
          <w:tcPr>
            <w:tcW w:w="239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7A8B5FF4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  <w:noProof/>
                <w:lang w:val="nl-NL"/>
              </w:rPr>
              <w:t>Crawford et al., 2013..</w:t>
            </w:r>
          </w:p>
        </w:tc>
      </w:tr>
      <w:tr w:rsidR="00B00F7C" w:rsidRPr="001E6A6D" w14:paraId="5A9EFF8A" w14:textId="77777777" w:rsidTr="00275308">
        <w:trPr>
          <w:trHeight w:val="300"/>
        </w:trPr>
        <w:tc>
          <w:tcPr>
            <w:tcW w:w="656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5D14F32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47</w:t>
            </w:r>
          </w:p>
        </w:tc>
        <w:tc>
          <w:tcPr>
            <w:tcW w:w="432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hideMark/>
          </w:tcPr>
          <w:p w14:paraId="59D81E8F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Negative attitude of HCPs about smokers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hideMark/>
          </w:tcPr>
          <w:p w14:paraId="53193548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Collaborating with HCP</w:t>
            </w:r>
          </w:p>
        </w:tc>
        <w:tc>
          <w:tcPr>
            <w:tcW w:w="239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091DE320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  <w:noProof/>
                <w:lang w:val="nl-NL"/>
              </w:rPr>
              <w:t>Crawford et al., 2013</w:t>
            </w:r>
          </w:p>
        </w:tc>
      </w:tr>
      <w:tr w:rsidR="00B00F7C" w:rsidRPr="00A15302" w14:paraId="0141D15E" w14:textId="77777777" w:rsidTr="00275308">
        <w:trPr>
          <w:trHeight w:val="300"/>
        </w:trPr>
        <w:tc>
          <w:tcPr>
            <w:tcW w:w="656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0BE44D3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48</w:t>
            </w:r>
          </w:p>
        </w:tc>
        <w:tc>
          <w:tcPr>
            <w:tcW w:w="432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hideMark/>
          </w:tcPr>
          <w:p w14:paraId="3E631783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Information and discussing future wishes and palliative care in COPD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hideMark/>
          </w:tcPr>
          <w:p w14:paraId="7A89D3A7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ACP needs</w:t>
            </w:r>
          </w:p>
        </w:tc>
        <w:tc>
          <w:tcPr>
            <w:tcW w:w="239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1489B06C" w14:textId="77777777" w:rsidR="00B00F7C" w:rsidRPr="001E6A6D" w:rsidRDefault="00B00F7C" w:rsidP="00275308">
            <w:pPr>
              <w:rPr>
                <w:rFonts w:cstheme="minorHAnsi"/>
                <w:lang w:val="nl-NL"/>
              </w:rPr>
            </w:pPr>
            <w:r w:rsidRPr="001E6A6D">
              <w:rPr>
                <w:rFonts w:cstheme="minorHAnsi"/>
                <w:noProof/>
                <w:lang w:val="nl-NL"/>
              </w:rPr>
              <w:t>Clari et al., 2018;</w:t>
            </w:r>
            <w:r w:rsidRPr="001E6A6D">
              <w:rPr>
                <w:rFonts w:cstheme="minorHAnsi"/>
                <w:color w:val="000000"/>
                <w:lang w:val="nl-NL"/>
              </w:rPr>
              <w:t xml:space="preserve"> </w:t>
            </w:r>
            <w:r w:rsidRPr="001E6A6D">
              <w:rPr>
                <w:rFonts w:cstheme="minorHAnsi"/>
                <w:noProof/>
                <w:lang w:val="nl-NL"/>
              </w:rPr>
              <w:t>Gardener et al., 2018;</w:t>
            </w:r>
            <w:r w:rsidRPr="001E6A6D">
              <w:rPr>
                <w:rFonts w:cstheme="minorHAnsi"/>
                <w:color w:val="000000"/>
                <w:lang w:val="nl-NL"/>
              </w:rPr>
              <w:t xml:space="preserve"> </w:t>
            </w:r>
            <w:r w:rsidRPr="001E6A6D">
              <w:rPr>
                <w:rFonts w:cstheme="minorHAnsi"/>
                <w:noProof/>
                <w:lang w:val="nl-NL"/>
              </w:rPr>
              <w:t>Crawford et al., 2013;</w:t>
            </w:r>
            <w:r w:rsidRPr="001E6A6D">
              <w:rPr>
                <w:rFonts w:cstheme="minorHAnsi"/>
                <w:color w:val="000000"/>
                <w:lang w:val="nl-NL"/>
              </w:rPr>
              <w:t xml:space="preserve"> </w:t>
            </w:r>
            <w:r w:rsidRPr="001E6A6D">
              <w:rPr>
                <w:rFonts w:cstheme="minorHAnsi"/>
                <w:noProof/>
                <w:lang w:val="nl-NL"/>
              </w:rPr>
              <w:t>Ferreira et al., 2020.</w:t>
            </w:r>
          </w:p>
        </w:tc>
      </w:tr>
      <w:tr w:rsidR="00B00F7C" w:rsidRPr="001E6A6D" w14:paraId="066F524E" w14:textId="77777777" w:rsidTr="00275308">
        <w:trPr>
          <w:trHeight w:val="300"/>
        </w:trPr>
        <w:tc>
          <w:tcPr>
            <w:tcW w:w="656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509A41E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49</w:t>
            </w:r>
          </w:p>
        </w:tc>
        <w:tc>
          <w:tcPr>
            <w:tcW w:w="432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hideMark/>
          </w:tcPr>
          <w:p w14:paraId="6DE9E9BD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Creating a clear image about the terminal aspect of COPD, the provision of palliative care and death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hideMark/>
          </w:tcPr>
          <w:p w14:paraId="41B8F0F8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ACP needs</w:t>
            </w:r>
          </w:p>
        </w:tc>
        <w:tc>
          <w:tcPr>
            <w:tcW w:w="239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6F0136ED" w14:textId="77777777" w:rsidR="00B00F7C" w:rsidRPr="001E6A6D" w:rsidRDefault="00B00F7C" w:rsidP="00275308">
            <w:pPr>
              <w:rPr>
                <w:rFonts w:cstheme="minorHAnsi"/>
                <w:color w:val="000000"/>
                <w:lang w:val="nl-NL"/>
              </w:rPr>
            </w:pPr>
            <w:r w:rsidRPr="001E6A6D">
              <w:rPr>
                <w:rFonts w:cstheme="minorHAnsi"/>
                <w:noProof/>
                <w:lang w:val="nl-NL"/>
              </w:rPr>
              <w:t>Clari et al., 2018;</w:t>
            </w:r>
            <w:r w:rsidRPr="001E6A6D">
              <w:rPr>
                <w:rFonts w:cstheme="minorHAnsi"/>
                <w:color w:val="000000"/>
                <w:lang w:val="nl-NL"/>
              </w:rPr>
              <w:t xml:space="preserve"> </w:t>
            </w:r>
            <w:r w:rsidRPr="001E6A6D">
              <w:rPr>
                <w:rFonts w:cstheme="minorHAnsi"/>
                <w:noProof/>
                <w:lang w:val="nl-NL"/>
              </w:rPr>
              <w:t>Ferreira et al., 2020</w:t>
            </w:r>
            <w:r w:rsidRPr="001E6A6D">
              <w:rPr>
                <w:rFonts w:cstheme="minorHAnsi"/>
                <w:color w:val="000000"/>
                <w:lang w:val="nl-NL"/>
              </w:rPr>
              <w:t xml:space="preserve">; </w:t>
            </w:r>
          </w:p>
          <w:p w14:paraId="1CA52453" w14:textId="77777777" w:rsidR="00B00F7C" w:rsidRPr="001E6A6D" w:rsidRDefault="00B00F7C" w:rsidP="00275308">
            <w:pPr>
              <w:rPr>
                <w:rFonts w:cstheme="minorHAnsi"/>
                <w:lang w:val="nl-NL"/>
              </w:rPr>
            </w:pPr>
            <w:r w:rsidRPr="001E6A6D">
              <w:rPr>
                <w:rFonts w:cstheme="minorHAnsi"/>
                <w:noProof/>
                <w:lang w:val="nl-NL"/>
              </w:rPr>
              <w:t>Crawford et al., 2013.</w:t>
            </w:r>
          </w:p>
        </w:tc>
      </w:tr>
      <w:tr w:rsidR="00B00F7C" w:rsidRPr="001E6A6D" w14:paraId="4C190582" w14:textId="77777777" w:rsidTr="00275308">
        <w:trPr>
          <w:trHeight w:val="300"/>
        </w:trPr>
        <w:tc>
          <w:tcPr>
            <w:tcW w:w="656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7B53F1E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50</w:t>
            </w:r>
          </w:p>
        </w:tc>
        <w:tc>
          <w:tcPr>
            <w:tcW w:w="432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hideMark/>
          </w:tcPr>
          <w:p w14:paraId="7F43585B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Uncertainty about timing of ACP discussions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hideMark/>
          </w:tcPr>
          <w:p w14:paraId="55A1A201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ACP needs</w:t>
            </w:r>
          </w:p>
        </w:tc>
        <w:tc>
          <w:tcPr>
            <w:tcW w:w="239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34D0DF73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  <w:noProof/>
                <w:lang w:val="nl-NL"/>
              </w:rPr>
              <w:t>Crawford et al., 2013.</w:t>
            </w:r>
          </w:p>
        </w:tc>
      </w:tr>
      <w:tr w:rsidR="00B00F7C" w:rsidRPr="001E6A6D" w14:paraId="56BFF5EA" w14:textId="77777777" w:rsidTr="00275308">
        <w:trPr>
          <w:trHeight w:val="300"/>
        </w:trPr>
        <w:tc>
          <w:tcPr>
            <w:tcW w:w="656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6F5380C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51</w:t>
            </w:r>
          </w:p>
        </w:tc>
        <w:tc>
          <w:tcPr>
            <w:tcW w:w="432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hideMark/>
          </w:tcPr>
          <w:p w14:paraId="38740CCF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Uncertainty about whose role it is to raise ACP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hideMark/>
          </w:tcPr>
          <w:p w14:paraId="571C4321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ACP needs</w:t>
            </w:r>
          </w:p>
        </w:tc>
        <w:tc>
          <w:tcPr>
            <w:tcW w:w="239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72483256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  <w:noProof/>
                <w:lang w:val="nl-NL"/>
              </w:rPr>
              <w:t>Crawford et al., 2013.</w:t>
            </w:r>
          </w:p>
        </w:tc>
      </w:tr>
      <w:tr w:rsidR="00B00F7C" w:rsidRPr="00A15302" w14:paraId="05B6E64B" w14:textId="77777777" w:rsidTr="00275308">
        <w:trPr>
          <w:trHeight w:val="300"/>
        </w:trPr>
        <w:tc>
          <w:tcPr>
            <w:tcW w:w="656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D4A08C6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52</w:t>
            </w:r>
          </w:p>
        </w:tc>
        <w:tc>
          <w:tcPr>
            <w:tcW w:w="432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hideMark/>
          </w:tcPr>
          <w:p w14:paraId="3C3F4396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Needs concerning life-sustaining treatments, end of life care,  role of the legal representative, and funeral arrangements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hideMark/>
          </w:tcPr>
          <w:p w14:paraId="6210990C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ACP needs</w:t>
            </w:r>
          </w:p>
        </w:tc>
        <w:tc>
          <w:tcPr>
            <w:tcW w:w="239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31CC4D1C" w14:textId="77777777" w:rsidR="00B00F7C" w:rsidRPr="001E6A6D" w:rsidRDefault="00B00F7C" w:rsidP="00275308">
            <w:pPr>
              <w:rPr>
                <w:rFonts w:cstheme="minorHAnsi"/>
                <w:lang w:val="nl-NL"/>
              </w:rPr>
            </w:pPr>
            <w:r w:rsidRPr="001E6A6D">
              <w:rPr>
                <w:rFonts w:cstheme="minorHAnsi"/>
                <w:noProof/>
                <w:lang w:val="nl-NL"/>
              </w:rPr>
              <w:t>Crawford et al., 2013;</w:t>
            </w:r>
            <w:r w:rsidRPr="001E6A6D">
              <w:rPr>
                <w:rFonts w:cstheme="minorHAnsi"/>
                <w:color w:val="000000"/>
                <w:lang w:val="nl-NL"/>
              </w:rPr>
              <w:t xml:space="preserve"> </w:t>
            </w:r>
            <w:r w:rsidRPr="001E6A6D">
              <w:rPr>
                <w:rFonts w:cstheme="minorHAnsi"/>
                <w:noProof/>
                <w:lang w:val="nl-NL"/>
              </w:rPr>
              <w:t>Gardener et al., 2018.</w:t>
            </w:r>
          </w:p>
        </w:tc>
      </w:tr>
      <w:tr w:rsidR="00B00F7C" w:rsidRPr="001E6A6D" w14:paraId="46BCA537" w14:textId="77777777" w:rsidTr="00275308">
        <w:trPr>
          <w:trHeight w:val="300"/>
        </w:trPr>
        <w:tc>
          <w:tcPr>
            <w:tcW w:w="656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4AD8AC9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53</w:t>
            </w:r>
          </w:p>
        </w:tc>
        <w:tc>
          <w:tcPr>
            <w:tcW w:w="432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hideMark/>
          </w:tcPr>
          <w:p w14:paraId="20B21C0F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Preferences about how, when and with whom information can be shared and discussed related to life-sustaining treatments/ end of life care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hideMark/>
          </w:tcPr>
          <w:p w14:paraId="6BEB3986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ACP needs</w:t>
            </w:r>
          </w:p>
        </w:tc>
        <w:tc>
          <w:tcPr>
            <w:tcW w:w="239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3A0AADDC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  <w:noProof/>
                <w:lang w:val="nl-NL"/>
              </w:rPr>
              <w:t>Gardener et al., 2018.</w:t>
            </w:r>
          </w:p>
        </w:tc>
      </w:tr>
      <w:tr w:rsidR="00B00F7C" w:rsidRPr="001E6A6D" w14:paraId="0D67F6D6" w14:textId="77777777" w:rsidTr="00275308">
        <w:trPr>
          <w:trHeight w:val="300"/>
        </w:trPr>
        <w:tc>
          <w:tcPr>
            <w:tcW w:w="656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E1B1615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54</w:t>
            </w:r>
          </w:p>
        </w:tc>
        <w:tc>
          <w:tcPr>
            <w:tcW w:w="432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hideMark/>
          </w:tcPr>
          <w:p w14:paraId="002AFB13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Accessibility to devices that increase mobility and independence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hideMark/>
          </w:tcPr>
          <w:p w14:paraId="0BEEBA68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Getting out and about needs</w:t>
            </w:r>
          </w:p>
        </w:tc>
        <w:tc>
          <w:tcPr>
            <w:tcW w:w="239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6071EB97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  <w:noProof/>
                <w:lang w:val="nl-NL"/>
              </w:rPr>
              <w:t>Gardener et al., 2018.</w:t>
            </w:r>
          </w:p>
        </w:tc>
      </w:tr>
      <w:tr w:rsidR="00B00F7C" w:rsidRPr="001E6A6D" w14:paraId="6B38A824" w14:textId="77777777" w:rsidTr="00275308">
        <w:trPr>
          <w:trHeight w:val="300"/>
        </w:trPr>
        <w:tc>
          <w:tcPr>
            <w:tcW w:w="656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8752504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lastRenderedPageBreak/>
              <w:t>55</w:t>
            </w:r>
          </w:p>
        </w:tc>
        <w:tc>
          <w:tcPr>
            <w:tcW w:w="432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hideMark/>
          </w:tcPr>
          <w:p w14:paraId="7119E9E9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Promotion of devices that increase mobility and independence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hideMark/>
          </w:tcPr>
          <w:p w14:paraId="0A2F7939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Getting out and about needs</w:t>
            </w:r>
          </w:p>
        </w:tc>
        <w:tc>
          <w:tcPr>
            <w:tcW w:w="239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5A4A30A2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  <w:noProof/>
                <w:lang w:val="nl-NL"/>
              </w:rPr>
              <w:t>Gardener et al., 2018.</w:t>
            </w:r>
          </w:p>
        </w:tc>
      </w:tr>
      <w:tr w:rsidR="00B00F7C" w:rsidRPr="001E6A6D" w14:paraId="6AE46CAD" w14:textId="77777777" w:rsidTr="00275308">
        <w:trPr>
          <w:trHeight w:val="300"/>
        </w:trPr>
        <w:tc>
          <w:tcPr>
            <w:tcW w:w="656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7975F7E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56</w:t>
            </w:r>
          </w:p>
        </w:tc>
        <w:tc>
          <w:tcPr>
            <w:tcW w:w="432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hideMark/>
          </w:tcPr>
          <w:p w14:paraId="05374CB4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 xml:space="preserve">Support in maintaining or (re)discovering hobbies 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hideMark/>
          </w:tcPr>
          <w:p w14:paraId="35864678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Getting out and about needs</w:t>
            </w:r>
          </w:p>
        </w:tc>
        <w:tc>
          <w:tcPr>
            <w:tcW w:w="239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7B4A4275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  <w:noProof/>
                <w:lang w:val="nl-NL"/>
              </w:rPr>
              <w:t>Bolton et al., 2022;</w:t>
            </w:r>
          </w:p>
        </w:tc>
      </w:tr>
      <w:tr w:rsidR="00B00F7C" w:rsidRPr="00A15302" w14:paraId="536833A6" w14:textId="77777777" w:rsidTr="00275308">
        <w:trPr>
          <w:trHeight w:val="300"/>
        </w:trPr>
        <w:tc>
          <w:tcPr>
            <w:tcW w:w="656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82A1185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57</w:t>
            </w:r>
          </w:p>
        </w:tc>
        <w:tc>
          <w:tcPr>
            <w:tcW w:w="432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hideMark/>
          </w:tcPr>
          <w:p w14:paraId="60EF1213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The utility of self-management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hideMark/>
          </w:tcPr>
          <w:p w14:paraId="4E955F48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Disease management</w:t>
            </w:r>
          </w:p>
        </w:tc>
        <w:tc>
          <w:tcPr>
            <w:tcW w:w="239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53753B13" w14:textId="77777777" w:rsidR="00B00F7C" w:rsidRPr="001E6A6D" w:rsidRDefault="00B00F7C" w:rsidP="00275308">
            <w:pPr>
              <w:rPr>
                <w:rFonts w:cstheme="minorHAnsi"/>
                <w:lang w:val="nl-NL"/>
              </w:rPr>
            </w:pPr>
            <w:r w:rsidRPr="001E6A6D">
              <w:rPr>
                <w:rFonts w:cstheme="minorHAnsi"/>
                <w:noProof/>
                <w:lang w:val="nl-NL"/>
              </w:rPr>
              <w:t>Crawford et al., 2013; Gardener et al., 2018.</w:t>
            </w:r>
          </w:p>
        </w:tc>
      </w:tr>
      <w:tr w:rsidR="00B00F7C" w:rsidRPr="00A15302" w14:paraId="5227308B" w14:textId="77777777" w:rsidTr="00275308">
        <w:trPr>
          <w:trHeight w:val="300"/>
        </w:trPr>
        <w:tc>
          <w:tcPr>
            <w:tcW w:w="656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F9248C9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58</w:t>
            </w:r>
          </w:p>
        </w:tc>
        <w:tc>
          <w:tcPr>
            <w:tcW w:w="432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hideMark/>
          </w:tcPr>
          <w:p w14:paraId="09FF2CED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Information about management of COPD (incl. exacerbations)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hideMark/>
          </w:tcPr>
          <w:p w14:paraId="1D6B34C6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Disease management</w:t>
            </w:r>
          </w:p>
        </w:tc>
        <w:tc>
          <w:tcPr>
            <w:tcW w:w="239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34D45E02" w14:textId="77777777" w:rsidR="00B00F7C" w:rsidRPr="001E6A6D" w:rsidRDefault="00B00F7C" w:rsidP="00275308">
            <w:pPr>
              <w:rPr>
                <w:rFonts w:cstheme="minorHAnsi"/>
                <w:lang w:val="nl-NL"/>
              </w:rPr>
            </w:pPr>
            <w:r w:rsidRPr="001E6A6D">
              <w:rPr>
                <w:rFonts w:cstheme="minorHAnsi"/>
                <w:noProof/>
                <w:lang w:val="nl-NL"/>
              </w:rPr>
              <w:t>Gardener et al., 2018;</w:t>
            </w:r>
            <w:r w:rsidRPr="001E6A6D">
              <w:rPr>
                <w:rFonts w:cstheme="minorHAnsi"/>
                <w:color w:val="000000"/>
                <w:lang w:val="nl-NL"/>
              </w:rPr>
              <w:t xml:space="preserve"> </w:t>
            </w:r>
            <w:r w:rsidRPr="001E6A6D">
              <w:rPr>
                <w:rFonts w:cstheme="minorHAnsi"/>
                <w:noProof/>
                <w:lang w:val="nl-NL"/>
              </w:rPr>
              <w:t>Ferreira et al., 2020.</w:t>
            </w:r>
          </w:p>
        </w:tc>
      </w:tr>
      <w:tr w:rsidR="00B00F7C" w:rsidRPr="001E6A6D" w14:paraId="5E20943C" w14:textId="77777777" w:rsidTr="00275308">
        <w:trPr>
          <w:trHeight w:val="300"/>
        </w:trPr>
        <w:tc>
          <w:tcPr>
            <w:tcW w:w="656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47E18B7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59</w:t>
            </w:r>
          </w:p>
        </w:tc>
        <w:tc>
          <w:tcPr>
            <w:tcW w:w="432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hideMark/>
          </w:tcPr>
          <w:p w14:paraId="3487049D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Support in applying self-management in order to maintain independence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hideMark/>
          </w:tcPr>
          <w:p w14:paraId="3AC8D699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Disease management</w:t>
            </w:r>
          </w:p>
        </w:tc>
        <w:tc>
          <w:tcPr>
            <w:tcW w:w="239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45DD8413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  <w:noProof/>
                <w:lang w:val="nl-NL"/>
              </w:rPr>
              <w:t>Gardener et al., 2018.</w:t>
            </w:r>
          </w:p>
        </w:tc>
      </w:tr>
      <w:tr w:rsidR="00B00F7C" w:rsidRPr="001E6A6D" w14:paraId="34834D03" w14:textId="77777777" w:rsidTr="00275308">
        <w:trPr>
          <w:trHeight w:val="300"/>
        </w:trPr>
        <w:tc>
          <w:tcPr>
            <w:tcW w:w="656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2E398A4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60</w:t>
            </w:r>
          </w:p>
        </w:tc>
        <w:tc>
          <w:tcPr>
            <w:tcW w:w="432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hideMark/>
          </w:tcPr>
          <w:p w14:paraId="10639310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Support in maintaining self-management during critical care moments (incl. breathlessness)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hideMark/>
          </w:tcPr>
          <w:p w14:paraId="570D8B3A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Disease management</w:t>
            </w:r>
          </w:p>
        </w:tc>
        <w:tc>
          <w:tcPr>
            <w:tcW w:w="239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3DA315AC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  <w:noProof/>
                <w:lang w:val="nl-NL"/>
              </w:rPr>
              <w:t>Gardener et al., 2018.</w:t>
            </w:r>
          </w:p>
        </w:tc>
      </w:tr>
      <w:tr w:rsidR="00B00F7C" w:rsidRPr="001E6A6D" w14:paraId="7693283F" w14:textId="77777777" w:rsidTr="00275308">
        <w:trPr>
          <w:trHeight w:val="300"/>
        </w:trPr>
        <w:tc>
          <w:tcPr>
            <w:tcW w:w="656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C2E4AA7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61</w:t>
            </w:r>
          </w:p>
        </w:tc>
        <w:tc>
          <w:tcPr>
            <w:tcW w:w="432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hideMark/>
          </w:tcPr>
          <w:p w14:paraId="06F2A4FD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Support in lifestyle changes (exercising/ diet)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hideMark/>
          </w:tcPr>
          <w:p w14:paraId="25B039DB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Healthy Lifestyle</w:t>
            </w:r>
          </w:p>
        </w:tc>
        <w:tc>
          <w:tcPr>
            <w:tcW w:w="239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74A84605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  <w:noProof/>
                <w:lang w:val="nl-NL"/>
              </w:rPr>
              <w:t>Gardener et al., 2018.</w:t>
            </w:r>
          </w:p>
        </w:tc>
      </w:tr>
      <w:tr w:rsidR="00B00F7C" w:rsidRPr="00A15302" w14:paraId="0F9B1AC8" w14:textId="77777777" w:rsidTr="00275308">
        <w:trPr>
          <w:trHeight w:val="300"/>
        </w:trPr>
        <w:tc>
          <w:tcPr>
            <w:tcW w:w="656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67BF19A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62</w:t>
            </w:r>
          </w:p>
        </w:tc>
        <w:tc>
          <w:tcPr>
            <w:tcW w:w="432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hideMark/>
          </w:tcPr>
          <w:p w14:paraId="5BF04609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 xml:space="preserve">Support during smoking cessation, including accessibility 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hideMark/>
          </w:tcPr>
          <w:p w14:paraId="2BBB9DBD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Healthy Lifestyle</w:t>
            </w:r>
          </w:p>
        </w:tc>
        <w:tc>
          <w:tcPr>
            <w:tcW w:w="239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579F26AA" w14:textId="77777777" w:rsidR="00B00F7C" w:rsidRPr="001E6A6D" w:rsidRDefault="00B00F7C" w:rsidP="00275308">
            <w:pPr>
              <w:rPr>
                <w:rFonts w:cstheme="minorHAnsi"/>
                <w:lang w:val="nl-NL"/>
              </w:rPr>
            </w:pPr>
            <w:r w:rsidRPr="001E6A6D">
              <w:rPr>
                <w:rFonts w:cstheme="minorHAnsi"/>
                <w:noProof/>
                <w:lang w:val="nl-NL"/>
              </w:rPr>
              <w:t>Gardener et al., 2018;</w:t>
            </w:r>
            <w:r w:rsidRPr="001E6A6D">
              <w:rPr>
                <w:rFonts w:cstheme="minorHAnsi"/>
                <w:color w:val="000000"/>
                <w:lang w:val="nl-NL"/>
              </w:rPr>
              <w:t xml:space="preserve"> </w:t>
            </w:r>
            <w:r w:rsidRPr="001E6A6D">
              <w:rPr>
                <w:rFonts w:cstheme="minorHAnsi"/>
                <w:noProof/>
                <w:lang w:val="nl-NL"/>
              </w:rPr>
              <w:t>Crawford et al., 2013.</w:t>
            </w:r>
          </w:p>
        </w:tc>
      </w:tr>
      <w:tr w:rsidR="00B00F7C" w:rsidRPr="001E6A6D" w14:paraId="2F4D8309" w14:textId="77777777" w:rsidTr="00275308">
        <w:trPr>
          <w:trHeight w:val="300"/>
        </w:trPr>
        <w:tc>
          <w:tcPr>
            <w:tcW w:w="656" w:type="dxa"/>
            <w:tcBorders>
              <w:top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4C5F2806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63</w:t>
            </w:r>
          </w:p>
        </w:tc>
        <w:tc>
          <w:tcPr>
            <w:tcW w:w="4321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noWrap/>
            <w:hideMark/>
          </w:tcPr>
          <w:p w14:paraId="798F3EF3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Opportunities to discuss lifestyle choices in a non-judgmental context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noWrap/>
            <w:hideMark/>
          </w:tcPr>
          <w:p w14:paraId="076EE924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Healthy Lifestyle</w:t>
            </w:r>
          </w:p>
        </w:tc>
        <w:tc>
          <w:tcPr>
            <w:tcW w:w="2394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F2BD1B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  <w:noProof/>
                <w:lang w:val="nl-NL"/>
              </w:rPr>
              <w:t>Gardener et al., 2018.</w:t>
            </w:r>
          </w:p>
        </w:tc>
      </w:tr>
    </w:tbl>
    <w:p w14:paraId="4BA8BC06" w14:textId="77777777" w:rsidR="00B00F7C" w:rsidRPr="001E6A6D" w:rsidRDefault="00B00F7C" w:rsidP="00B00F7C">
      <w:pPr>
        <w:rPr>
          <w:rFonts w:cstheme="minorHAnsi"/>
        </w:rPr>
      </w:pPr>
    </w:p>
    <w:p w14:paraId="2341FE29" w14:textId="7447DBAC" w:rsidR="00B00F7C" w:rsidRPr="001E6A6D" w:rsidRDefault="00B00F7C" w:rsidP="00B00F7C">
      <w:pPr>
        <w:rPr>
          <w:rFonts w:cstheme="minorHAnsi"/>
        </w:rPr>
      </w:pPr>
      <w:r w:rsidRPr="001E6A6D">
        <w:rPr>
          <w:rFonts w:cstheme="minorHAnsi"/>
          <w:b/>
          <w:bCs/>
        </w:rPr>
        <w:t xml:space="preserve">Table </w:t>
      </w:r>
      <w:r w:rsidR="00C6134F" w:rsidRPr="001E6A6D">
        <w:rPr>
          <w:rFonts w:cstheme="minorHAnsi"/>
          <w:b/>
          <w:bCs/>
        </w:rPr>
        <w:t>C</w:t>
      </w:r>
      <w:r w:rsidRPr="001E6A6D">
        <w:rPr>
          <w:rFonts w:cstheme="minorHAnsi"/>
        </w:rPr>
        <w:br/>
        <w:t>Composition of palliative care themes (N=25)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4"/>
        <w:gridCol w:w="3964"/>
        <w:gridCol w:w="2126"/>
        <w:gridCol w:w="2268"/>
      </w:tblGrid>
      <w:tr w:rsidR="00B00F7C" w:rsidRPr="001E6A6D" w14:paraId="20D467F2" w14:textId="77777777" w:rsidTr="00275308">
        <w:trPr>
          <w:trHeight w:val="288"/>
        </w:trPr>
        <w:tc>
          <w:tcPr>
            <w:tcW w:w="714" w:type="dxa"/>
            <w:tcBorders>
              <w:top w:val="single" w:sz="18" w:space="0" w:color="auto"/>
              <w:bottom w:val="double" w:sz="4" w:space="0" w:color="auto"/>
            </w:tcBorders>
          </w:tcPr>
          <w:p w14:paraId="35C0256A" w14:textId="77777777" w:rsidR="00B00F7C" w:rsidRPr="001E6A6D" w:rsidRDefault="00B00F7C" w:rsidP="00275308">
            <w:pPr>
              <w:rPr>
                <w:rFonts w:cstheme="minorHAnsi"/>
                <w:b/>
                <w:bCs/>
              </w:rPr>
            </w:pPr>
            <w:r w:rsidRPr="001E6A6D">
              <w:rPr>
                <w:rFonts w:cstheme="minorHAnsi"/>
                <w:b/>
                <w:bCs/>
              </w:rPr>
              <w:t>Item</w:t>
            </w:r>
          </w:p>
        </w:tc>
        <w:tc>
          <w:tcPr>
            <w:tcW w:w="3964" w:type="dxa"/>
            <w:tcBorders>
              <w:top w:val="single" w:sz="18" w:space="0" w:color="auto"/>
              <w:bottom w:val="double" w:sz="4" w:space="0" w:color="auto"/>
            </w:tcBorders>
            <w:noWrap/>
            <w:hideMark/>
          </w:tcPr>
          <w:p w14:paraId="27682807" w14:textId="77777777" w:rsidR="00B00F7C" w:rsidRPr="001E6A6D" w:rsidRDefault="00B00F7C" w:rsidP="00275308">
            <w:pPr>
              <w:rPr>
                <w:rFonts w:cstheme="minorHAnsi"/>
                <w:b/>
                <w:bCs/>
                <w:lang w:val="nl-NL"/>
              </w:rPr>
            </w:pPr>
            <w:r w:rsidRPr="001E6A6D">
              <w:rPr>
                <w:rFonts w:cstheme="minorHAnsi"/>
                <w:b/>
                <w:bCs/>
              </w:rPr>
              <w:t>Needs</w:t>
            </w:r>
          </w:p>
        </w:tc>
        <w:tc>
          <w:tcPr>
            <w:tcW w:w="2126" w:type="dxa"/>
            <w:tcBorders>
              <w:top w:val="single" w:sz="18" w:space="0" w:color="auto"/>
              <w:bottom w:val="double" w:sz="4" w:space="0" w:color="auto"/>
            </w:tcBorders>
            <w:noWrap/>
            <w:hideMark/>
          </w:tcPr>
          <w:p w14:paraId="61D46A2F" w14:textId="77777777" w:rsidR="00B00F7C" w:rsidRPr="001E6A6D" w:rsidRDefault="00B00F7C" w:rsidP="00275308">
            <w:pPr>
              <w:rPr>
                <w:rFonts w:cstheme="minorHAnsi"/>
                <w:b/>
                <w:bCs/>
              </w:rPr>
            </w:pPr>
            <w:r w:rsidRPr="001E6A6D">
              <w:rPr>
                <w:rFonts w:cstheme="minorHAnsi"/>
                <w:b/>
                <w:bCs/>
              </w:rPr>
              <w:t>Themes</w:t>
            </w:r>
          </w:p>
        </w:tc>
        <w:tc>
          <w:tcPr>
            <w:tcW w:w="2268" w:type="dxa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FA7E84" w14:textId="77777777" w:rsidR="00B00F7C" w:rsidRPr="001E6A6D" w:rsidRDefault="00B00F7C" w:rsidP="00275308">
            <w:pPr>
              <w:rPr>
                <w:rFonts w:cstheme="minorHAnsi"/>
                <w:b/>
                <w:bCs/>
              </w:rPr>
            </w:pPr>
            <w:r w:rsidRPr="001E6A6D">
              <w:rPr>
                <w:rFonts w:cstheme="minorHAnsi"/>
                <w:b/>
                <w:bCs/>
                <w:color w:val="000000"/>
              </w:rPr>
              <w:t>Authors</w:t>
            </w:r>
          </w:p>
        </w:tc>
      </w:tr>
      <w:tr w:rsidR="00B00F7C" w:rsidRPr="00A15302" w14:paraId="65FFA5C0" w14:textId="77777777" w:rsidTr="00275308">
        <w:trPr>
          <w:trHeight w:val="288"/>
        </w:trPr>
        <w:tc>
          <w:tcPr>
            <w:tcW w:w="714" w:type="dxa"/>
            <w:tcBorders>
              <w:top w:val="double" w:sz="4" w:space="0" w:color="auto"/>
              <w:bottom w:val="dotted" w:sz="2" w:space="0" w:color="auto"/>
              <w:right w:val="dotted" w:sz="2" w:space="0" w:color="auto"/>
            </w:tcBorders>
          </w:tcPr>
          <w:p w14:paraId="0FA4682A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1</w:t>
            </w:r>
          </w:p>
        </w:tc>
        <w:tc>
          <w:tcPr>
            <w:tcW w:w="3964" w:type="dxa"/>
            <w:tcBorders>
              <w:top w:val="doub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hideMark/>
          </w:tcPr>
          <w:p w14:paraId="313CBE0B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Physical limitation due to physical complains</w:t>
            </w:r>
          </w:p>
        </w:tc>
        <w:tc>
          <w:tcPr>
            <w:tcW w:w="2126" w:type="dxa"/>
            <w:tcBorders>
              <w:top w:val="doub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hideMark/>
          </w:tcPr>
          <w:p w14:paraId="02537AF9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Physical care needs</w:t>
            </w:r>
          </w:p>
        </w:tc>
        <w:tc>
          <w:tcPr>
            <w:tcW w:w="2268" w:type="dxa"/>
            <w:tcBorders>
              <w:top w:val="double" w:sz="4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57A1672A" w14:textId="77777777" w:rsidR="00B00F7C" w:rsidRPr="001E6A6D" w:rsidRDefault="00B00F7C" w:rsidP="00275308">
            <w:pPr>
              <w:rPr>
                <w:rFonts w:cstheme="minorHAnsi"/>
                <w:lang w:val="nl-NL"/>
              </w:rPr>
            </w:pPr>
            <w:r w:rsidRPr="001E6A6D">
              <w:rPr>
                <w:rFonts w:cstheme="minorHAnsi"/>
                <w:noProof/>
                <w:lang w:val="nl-NL"/>
              </w:rPr>
              <w:t>Clari et al., 2018;</w:t>
            </w:r>
            <w:r w:rsidRPr="001E6A6D">
              <w:rPr>
                <w:rFonts w:cstheme="minorHAnsi"/>
                <w:color w:val="000000"/>
                <w:lang w:val="nl-NL"/>
              </w:rPr>
              <w:t xml:space="preserve"> </w:t>
            </w:r>
            <w:r w:rsidRPr="001E6A6D">
              <w:rPr>
                <w:rFonts w:cstheme="minorHAnsi"/>
                <w:noProof/>
                <w:lang w:val="nl-NL"/>
              </w:rPr>
              <w:t>Gardener et al., 2018.</w:t>
            </w:r>
          </w:p>
        </w:tc>
      </w:tr>
      <w:tr w:rsidR="00B00F7C" w:rsidRPr="00A15302" w14:paraId="71188664" w14:textId="77777777" w:rsidTr="00275308">
        <w:trPr>
          <w:trHeight w:val="288"/>
        </w:trPr>
        <w:tc>
          <w:tcPr>
            <w:tcW w:w="714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B86B262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2</w:t>
            </w:r>
          </w:p>
        </w:tc>
        <w:tc>
          <w:tcPr>
            <w:tcW w:w="396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hideMark/>
          </w:tcPr>
          <w:p w14:paraId="19762834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The need of LTOT during physical activity</w:t>
            </w:r>
          </w:p>
        </w:tc>
        <w:tc>
          <w:tcPr>
            <w:tcW w:w="212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hideMark/>
          </w:tcPr>
          <w:p w14:paraId="64F11B1F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Physical care needs</w:t>
            </w:r>
          </w:p>
        </w:tc>
        <w:tc>
          <w:tcPr>
            <w:tcW w:w="22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10AA5200" w14:textId="77777777" w:rsidR="00B00F7C" w:rsidRPr="001E6A6D" w:rsidRDefault="00B00F7C" w:rsidP="00275308">
            <w:pPr>
              <w:rPr>
                <w:rFonts w:cstheme="minorHAnsi"/>
                <w:lang w:val="nl-NL"/>
              </w:rPr>
            </w:pPr>
            <w:r w:rsidRPr="001E6A6D">
              <w:rPr>
                <w:rFonts w:cstheme="minorHAnsi"/>
                <w:noProof/>
                <w:lang w:val="nl-NL"/>
              </w:rPr>
              <w:t>Clari et al., 2018;</w:t>
            </w:r>
            <w:r w:rsidRPr="001E6A6D">
              <w:rPr>
                <w:rFonts w:cstheme="minorHAnsi"/>
                <w:color w:val="000000"/>
                <w:lang w:val="nl-NL"/>
              </w:rPr>
              <w:t xml:space="preserve"> </w:t>
            </w:r>
            <w:r w:rsidRPr="001E6A6D">
              <w:rPr>
                <w:rFonts w:cstheme="minorHAnsi"/>
                <w:noProof/>
                <w:lang w:val="nl-NL"/>
              </w:rPr>
              <w:t>Gardener et al., 2018.</w:t>
            </w:r>
          </w:p>
        </w:tc>
      </w:tr>
      <w:tr w:rsidR="00B00F7C" w:rsidRPr="00A15302" w14:paraId="42D292E9" w14:textId="77777777" w:rsidTr="00275308">
        <w:trPr>
          <w:trHeight w:val="288"/>
        </w:trPr>
        <w:tc>
          <w:tcPr>
            <w:tcW w:w="714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4E8939A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3</w:t>
            </w:r>
          </w:p>
        </w:tc>
        <w:tc>
          <w:tcPr>
            <w:tcW w:w="396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hideMark/>
          </w:tcPr>
          <w:p w14:paraId="79735CB9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 xml:space="preserve">Feelings of low self-worth, gloom, anxiety, lack of confidence, and hopelessness </w:t>
            </w:r>
          </w:p>
        </w:tc>
        <w:tc>
          <w:tcPr>
            <w:tcW w:w="212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hideMark/>
          </w:tcPr>
          <w:p w14:paraId="59B926FB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Psychological care needs</w:t>
            </w:r>
          </w:p>
        </w:tc>
        <w:tc>
          <w:tcPr>
            <w:tcW w:w="22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2F195C1A" w14:textId="77777777" w:rsidR="00B00F7C" w:rsidRPr="001E6A6D" w:rsidRDefault="00B00F7C" w:rsidP="00275308">
            <w:pPr>
              <w:rPr>
                <w:rFonts w:cstheme="minorHAnsi"/>
                <w:color w:val="000000"/>
                <w:lang w:val="nl-NL"/>
              </w:rPr>
            </w:pPr>
            <w:r w:rsidRPr="001E6A6D">
              <w:rPr>
                <w:rFonts w:cstheme="minorHAnsi"/>
                <w:noProof/>
                <w:lang w:val="nl-NL"/>
              </w:rPr>
              <w:t>Crawford et al., 2013;</w:t>
            </w:r>
            <w:r w:rsidRPr="001E6A6D">
              <w:rPr>
                <w:rFonts w:cstheme="minorHAnsi"/>
                <w:color w:val="000000"/>
                <w:lang w:val="nl-NL"/>
              </w:rPr>
              <w:t xml:space="preserve"> </w:t>
            </w:r>
          </w:p>
          <w:p w14:paraId="7AEF2104" w14:textId="77777777" w:rsidR="00B00F7C" w:rsidRPr="001E6A6D" w:rsidRDefault="00B00F7C" w:rsidP="00275308">
            <w:pPr>
              <w:rPr>
                <w:rFonts w:cstheme="minorHAnsi"/>
                <w:lang w:val="nl-NL"/>
              </w:rPr>
            </w:pPr>
            <w:r w:rsidRPr="001E6A6D">
              <w:rPr>
                <w:rFonts w:cstheme="minorHAnsi"/>
                <w:noProof/>
                <w:lang w:val="nl-NL"/>
              </w:rPr>
              <w:t>Gardener et al., 2018;</w:t>
            </w:r>
            <w:r w:rsidRPr="001E6A6D">
              <w:rPr>
                <w:rFonts w:cstheme="minorHAnsi"/>
                <w:color w:val="000000"/>
                <w:lang w:val="nl-NL"/>
              </w:rPr>
              <w:t xml:space="preserve"> </w:t>
            </w:r>
            <w:r w:rsidRPr="001E6A6D">
              <w:rPr>
                <w:rFonts w:cstheme="minorHAnsi"/>
                <w:noProof/>
                <w:lang w:val="nl-NL"/>
              </w:rPr>
              <w:t>Bolton et al., 2022.</w:t>
            </w:r>
          </w:p>
        </w:tc>
      </w:tr>
      <w:tr w:rsidR="00B00F7C" w:rsidRPr="00A15302" w14:paraId="51CF7487" w14:textId="77777777" w:rsidTr="00275308">
        <w:trPr>
          <w:trHeight w:val="288"/>
        </w:trPr>
        <w:tc>
          <w:tcPr>
            <w:tcW w:w="714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35AC33F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4</w:t>
            </w:r>
          </w:p>
        </w:tc>
        <w:tc>
          <w:tcPr>
            <w:tcW w:w="396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hideMark/>
          </w:tcPr>
          <w:p w14:paraId="6C01101D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Loneliness, social isolation, limited social and activity engagement, limited contribution to society</w:t>
            </w:r>
          </w:p>
        </w:tc>
        <w:tc>
          <w:tcPr>
            <w:tcW w:w="212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hideMark/>
          </w:tcPr>
          <w:p w14:paraId="7FD42CA1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Social care needs</w:t>
            </w:r>
          </w:p>
        </w:tc>
        <w:tc>
          <w:tcPr>
            <w:tcW w:w="22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09C125B0" w14:textId="77777777" w:rsidR="00B00F7C" w:rsidRPr="001E6A6D" w:rsidRDefault="00B00F7C" w:rsidP="00275308">
            <w:pPr>
              <w:rPr>
                <w:rFonts w:cstheme="minorHAnsi"/>
                <w:lang w:val="nl-NL"/>
              </w:rPr>
            </w:pPr>
            <w:r w:rsidRPr="001E6A6D">
              <w:rPr>
                <w:rFonts w:cstheme="minorHAnsi"/>
                <w:noProof/>
                <w:lang w:val="nl-NL"/>
              </w:rPr>
              <w:t>Clari et al., 2018;</w:t>
            </w:r>
            <w:r w:rsidRPr="001E6A6D">
              <w:rPr>
                <w:rFonts w:cstheme="minorHAnsi"/>
                <w:color w:val="000000"/>
                <w:lang w:val="nl-NL"/>
              </w:rPr>
              <w:t xml:space="preserve"> </w:t>
            </w:r>
            <w:r w:rsidRPr="001E6A6D">
              <w:rPr>
                <w:rFonts w:cstheme="minorHAnsi"/>
                <w:noProof/>
                <w:lang w:val="nl-NL"/>
              </w:rPr>
              <w:t>Crawford et al., 2013.</w:t>
            </w:r>
          </w:p>
        </w:tc>
      </w:tr>
      <w:tr w:rsidR="00B00F7C" w:rsidRPr="00A15302" w14:paraId="7513FB0B" w14:textId="77777777" w:rsidTr="00275308">
        <w:trPr>
          <w:trHeight w:val="288"/>
        </w:trPr>
        <w:tc>
          <w:tcPr>
            <w:tcW w:w="714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EB64399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5</w:t>
            </w:r>
          </w:p>
        </w:tc>
        <w:tc>
          <w:tcPr>
            <w:tcW w:w="396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hideMark/>
          </w:tcPr>
          <w:p w14:paraId="514C1547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Impact of COPD in the patients social life (e.g., changing relationships)</w:t>
            </w:r>
          </w:p>
        </w:tc>
        <w:tc>
          <w:tcPr>
            <w:tcW w:w="212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hideMark/>
          </w:tcPr>
          <w:p w14:paraId="6ED936AE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Social care needs</w:t>
            </w:r>
          </w:p>
        </w:tc>
        <w:tc>
          <w:tcPr>
            <w:tcW w:w="22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1E13B503" w14:textId="77777777" w:rsidR="00B00F7C" w:rsidRPr="001E6A6D" w:rsidRDefault="00B00F7C" w:rsidP="00275308">
            <w:pPr>
              <w:rPr>
                <w:rFonts w:cstheme="minorHAnsi"/>
                <w:lang w:val="nl-NL"/>
              </w:rPr>
            </w:pPr>
            <w:r w:rsidRPr="001E6A6D">
              <w:rPr>
                <w:rFonts w:cstheme="minorHAnsi"/>
                <w:noProof/>
                <w:lang w:val="nl-NL"/>
              </w:rPr>
              <w:t>Clari et al., 2018;</w:t>
            </w:r>
            <w:r w:rsidRPr="001E6A6D">
              <w:rPr>
                <w:rFonts w:cstheme="minorHAnsi"/>
                <w:color w:val="000000"/>
                <w:lang w:val="nl-NL"/>
              </w:rPr>
              <w:t xml:space="preserve"> </w:t>
            </w:r>
            <w:r w:rsidRPr="001E6A6D">
              <w:rPr>
                <w:rFonts w:cstheme="minorHAnsi"/>
                <w:noProof/>
                <w:lang w:val="nl-NL"/>
              </w:rPr>
              <w:t>Gardener et al., 2018;</w:t>
            </w:r>
            <w:r w:rsidRPr="001E6A6D">
              <w:rPr>
                <w:rFonts w:cstheme="minorHAnsi"/>
                <w:color w:val="000000"/>
                <w:lang w:val="nl-NL"/>
              </w:rPr>
              <w:t xml:space="preserve"> </w:t>
            </w:r>
            <w:r w:rsidRPr="001E6A6D">
              <w:rPr>
                <w:rFonts w:cstheme="minorHAnsi"/>
                <w:noProof/>
                <w:lang w:val="nl-NL"/>
              </w:rPr>
              <w:t>Bolton et al., 2022.</w:t>
            </w:r>
          </w:p>
        </w:tc>
      </w:tr>
      <w:tr w:rsidR="00B00F7C" w:rsidRPr="00A15302" w14:paraId="22DA6653" w14:textId="77777777" w:rsidTr="00275308">
        <w:trPr>
          <w:trHeight w:val="288"/>
        </w:trPr>
        <w:tc>
          <w:tcPr>
            <w:tcW w:w="714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A92D5BA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6</w:t>
            </w:r>
          </w:p>
        </w:tc>
        <w:tc>
          <w:tcPr>
            <w:tcW w:w="396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hideMark/>
          </w:tcPr>
          <w:p w14:paraId="0E1DF672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Emotional complains associated with the course of the disease (denial, diagnosis, guilt,  exacerbation, breathlessness)</w:t>
            </w:r>
          </w:p>
        </w:tc>
        <w:tc>
          <w:tcPr>
            <w:tcW w:w="212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hideMark/>
          </w:tcPr>
          <w:p w14:paraId="2E843DE5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Emotional needs</w:t>
            </w:r>
          </w:p>
        </w:tc>
        <w:tc>
          <w:tcPr>
            <w:tcW w:w="22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224742CD" w14:textId="77777777" w:rsidR="00B00F7C" w:rsidRPr="001E6A6D" w:rsidRDefault="00B00F7C" w:rsidP="00275308">
            <w:pPr>
              <w:rPr>
                <w:rFonts w:cstheme="minorHAnsi"/>
                <w:lang w:val="nl-NL"/>
              </w:rPr>
            </w:pPr>
            <w:r w:rsidRPr="001E6A6D">
              <w:rPr>
                <w:rFonts w:cstheme="minorHAnsi"/>
                <w:noProof/>
                <w:lang w:val="nl-NL"/>
              </w:rPr>
              <w:t>Clari et al., 2018;</w:t>
            </w:r>
            <w:r w:rsidRPr="001E6A6D">
              <w:rPr>
                <w:rFonts w:cstheme="minorHAnsi"/>
                <w:color w:val="000000"/>
                <w:lang w:val="nl-NL"/>
              </w:rPr>
              <w:t xml:space="preserve"> </w:t>
            </w:r>
            <w:r w:rsidRPr="001E6A6D">
              <w:rPr>
                <w:rFonts w:cstheme="minorHAnsi"/>
                <w:noProof/>
                <w:lang w:val="nl-NL"/>
              </w:rPr>
              <w:t>Bolton et al., 2022;</w:t>
            </w:r>
            <w:r w:rsidRPr="001E6A6D">
              <w:rPr>
                <w:rFonts w:cstheme="minorHAnsi"/>
                <w:color w:val="000000"/>
                <w:lang w:val="nl-NL"/>
              </w:rPr>
              <w:t xml:space="preserve"> </w:t>
            </w:r>
            <w:r w:rsidRPr="001E6A6D">
              <w:rPr>
                <w:rFonts w:cstheme="minorHAnsi"/>
                <w:noProof/>
                <w:lang w:val="nl-NL"/>
              </w:rPr>
              <w:t>Gardener et al., 2018;</w:t>
            </w:r>
            <w:r w:rsidRPr="001E6A6D">
              <w:rPr>
                <w:rFonts w:cstheme="minorHAnsi"/>
                <w:color w:val="000000"/>
                <w:lang w:val="nl-NL"/>
              </w:rPr>
              <w:t xml:space="preserve"> </w:t>
            </w:r>
            <w:r w:rsidRPr="001E6A6D">
              <w:rPr>
                <w:rFonts w:cstheme="minorHAnsi"/>
                <w:noProof/>
                <w:lang w:val="nl-NL"/>
              </w:rPr>
              <w:t>Ferreira et al., 2020;</w:t>
            </w:r>
            <w:r w:rsidRPr="001E6A6D">
              <w:rPr>
                <w:rFonts w:cstheme="minorHAnsi"/>
                <w:color w:val="000000"/>
                <w:lang w:val="nl-NL"/>
              </w:rPr>
              <w:t xml:space="preserve"> </w:t>
            </w:r>
            <w:r w:rsidRPr="001E6A6D">
              <w:rPr>
                <w:rFonts w:cstheme="minorHAnsi"/>
                <w:noProof/>
                <w:lang w:val="nl-NL"/>
              </w:rPr>
              <w:t>Crawford et al., 2013.</w:t>
            </w:r>
          </w:p>
        </w:tc>
      </w:tr>
      <w:tr w:rsidR="00B00F7C" w:rsidRPr="00A15302" w14:paraId="6C941980" w14:textId="77777777" w:rsidTr="00275308">
        <w:trPr>
          <w:trHeight w:val="288"/>
        </w:trPr>
        <w:tc>
          <w:tcPr>
            <w:tcW w:w="714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F944C4E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7</w:t>
            </w:r>
          </w:p>
        </w:tc>
        <w:tc>
          <w:tcPr>
            <w:tcW w:w="396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hideMark/>
          </w:tcPr>
          <w:p w14:paraId="6740111E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Emotional complains associated with the usage of medical therapies or care dependence (e.g., LTOT)</w:t>
            </w:r>
          </w:p>
        </w:tc>
        <w:tc>
          <w:tcPr>
            <w:tcW w:w="212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hideMark/>
          </w:tcPr>
          <w:p w14:paraId="1FDDA25D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Emotional needs</w:t>
            </w:r>
          </w:p>
        </w:tc>
        <w:tc>
          <w:tcPr>
            <w:tcW w:w="22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14AA83EF" w14:textId="77777777" w:rsidR="00B00F7C" w:rsidRPr="001E6A6D" w:rsidRDefault="00B00F7C" w:rsidP="00275308">
            <w:pPr>
              <w:rPr>
                <w:rFonts w:cstheme="minorHAnsi"/>
                <w:lang w:val="nl-NL"/>
              </w:rPr>
            </w:pPr>
            <w:r w:rsidRPr="001E6A6D">
              <w:rPr>
                <w:rFonts w:cstheme="minorHAnsi"/>
                <w:noProof/>
                <w:lang w:val="nl-NL"/>
              </w:rPr>
              <w:t>Clari et al., 2018;</w:t>
            </w:r>
            <w:r w:rsidRPr="001E6A6D">
              <w:rPr>
                <w:rFonts w:cstheme="minorHAnsi"/>
                <w:color w:val="000000"/>
                <w:lang w:val="nl-NL"/>
              </w:rPr>
              <w:t xml:space="preserve"> </w:t>
            </w:r>
            <w:r w:rsidRPr="001E6A6D">
              <w:rPr>
                <w:rFonts w:cstheme="minorHAnsi"/>
                <w:noProof/>
                <w:lang w:val="nl-NL"/>
              </w:rPr>
              <w:t>Bolton et al., 2022</w:t>
            </w:r>
            <w:r w:rsidRPr="001E6A6D">
              <w:rPr>
                <w:rFonts w:cstheme="minorHAnsi"/>
                <w:color w:val="000000"/>
                <w:lang w:val="nl-NL"/>
              </w:rPr>
              <w:t>.</w:t>
            </w:r>
          </w:p>
        </w:tc>
      </w:tr>
      <w:tr w:rsidR="00B00F7C" w:rsidRPr="00A15302" w14:paraId="7EE3E1C1" w14:textId="77777777" w:rsidTr="00275308">
        <w:trPr>
          <w:trHeight w:val="288"/>
        </w:trPr>
        <w:tc>
          <w:tcPr>
            <w:tcW w:w="714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8A32DC1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8</w:t>
            </w:r>
          </w:p>
        </w:tc>
        <w:tc>
          <w:tcPr>
            <w:tcW w:w="396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hideMark/>
          </w:tcPr>
          <w:p w14:paraId="771EE81A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Emotional complains associated with an identity change due to COPD</w:t>
            </w:r>
          </w:p>
        </w:tc>
        <w:tc>
          <w:tcPr>
            <w:tcW w:w="212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hideMark/>
          </w:tcPr>
          <w:p w14:paraId="77BB26FA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Emotional needs</w:t>
            </w:r>
          </w:p>
        </w:tc>
        <w:tc>
          <w:tcPr>
            <w:tcW w:w="22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61D336A2" w14:textId="77777777" w:rsidR="00B00F7C" w:rsidRPr="001E6A6D" w:rsidRDefault="00B00F7C" w:rsidP="00275308">
            <w:pPr>
              <w:rPr>
                <w:rFonts w:cstheme="minorHAnsi"/>
                <w:lang w:val="nl-NL"/>
              </w:rPr>
            </w:pPr>
            <w:r w:rsidRPr="001E6A6D">
              <w:rPr>
                <w:rFonts w:cstheme="minorHAnsi"/>
                <w:noProof/>
                <w:lang w:val="nl-NL"/>
              </w:rPr>
              <w:t>Clari et al., 2018;</w:t>
            </w:r>
            <w:r w:rsidRPr="001E6A6D">
              <w:rPr>
                <w:rFonts w:cstheme="minorHAnsi"/>
                <w:color w:val="000000"/>
                <w:lang w:val="nl-NL"/>
              </w:rPr>
              <w:t xml:space="preserve"> </w:t>
            </w:r>
            <w:r w:rsidRPr="001E6A6D">
              <w:rPr>
                <w:rFonts w:cstheme="minorHAnsi"/>
                <w:noProof/>
                <w:lang w:val="nl-NL"/>
              </w:rPr>
              <w:t>Bolton et al., 2022;</w:t>
            </w:r>
            <w:r w:rsidRPr="001E6A6D">
              <w:rPr>
                <w:rFonts w:cstheme="minorHAnsi"/>
                <w:color w:val="000000"/>
                <w:lang w:val="nl-NL"/>
              </w:rPr>
              <w:t xml:space="preserve"> </w:t>
            </w:r>
            <w:r w:rsidRPr="001E6A6D">
              <w:rPr>
                <w:rFonts w:cstheme="minorHAnsi"/>
                <w:noProof/>
                <w:lang w:val="nl-NL"/>
              </w:rPr>
              <w:t>Ferreira et al., 2020.</w:t>
            </w:r>
          </w:p>
        </w:tc>
      </w:tr>
      <w:tr w:rsidR="00B00F7C" w:rsidRPr="001E6A6D" w14:paraId="051C2B3C" w14:textId="77777777" w:rsidTr="00275308">
        <w:trPr>
          <w:trHeight w:val="288"/>
        </w:trPr>
        <w:tc>
          <w:tcPr>
            <w:tcW w:w="714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758A174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9</w:t>
            </w:r>
          </w:p>
        </w:tc>
        <w:tc>
          <w:tcPr>
            <w:tcW w:w="396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hideMark/>
          </w:tcPr>
          <w:p w14:paraId="6E3687D3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 xml:space="preserve">Questions about the purpose of life and spiritual needs </w:t>
            </w:r>
          </w:p>
        </w:tc>
        <w:tc>
          <w:tcPr>
            <w:tcW w:w="212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hideMark/>
          </w:tcPr>
          <w:p w14:paraId="3D059BB2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Spiritual care needs</w:t>
            </w:r>
          </w:p>
        </w:tc>
        <w:tc>
          <w:tcPr>
            <w:tcW w:w="22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1B32C0D3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  <w:noProof/>
                <w:lang w:val="nl-NL"/>
              </w:rPr>
              <w:t>Bolton et al., 2022.</w:t>
            </w:r>
          </w:p>
        </w:tc>
      </w:tr>
      <w:tr w:rsidR="00B00F7C" w:rsidRPr="00A15302" w14:paraId="26E88737" w14:textId="77777777" w:rsidTr="00275308">
        <w:trPr>
          <w:trHeight w:val="288"/>
        </w:trPr>
        <w:tc>
          <w:tcPr>
            <w:tcW w:w="714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4B34257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lastRenderedPageBreak/>
              <w:t>10</w:t>
            </w:r>
          </w:p>
        </w:tc>
        <w:tc>
          <w:tcPr>
            <w:tcW w:w="396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hideMark/>
          </w:tcPr>
          <w:p w14:paraId="0C04B729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Maintaining optimism</w:t>
            </w:r>
          </w:p>
        </w:tc>
        <w:tc>
          <w:tcPr>
            <w:tcW w:w="212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hideMark/>
          </w:tcPr>
          <w:p w14:paraId="2BF3522C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End-of-life care needs</w:t>
            </w:r>
          </w:p>
        </w:tc>
        <w:tc>
          <w:tcPr>
            <w:tcW w:w="22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30A43741" w14:textId="77777777" w:rsidR="00B00F7C" w:rsidRPr="001E6A6D" w:rsidRDefault="00B00F7C" w:rsidP="00275308">
            <w:pPr>
              <w:rPr>
                <w:rFonts w:cstheme="minorHAnsi"/>
                <w:lang w:val="nl-NL"/>
              </w:rPr>
            </w:pPr>
            <w:r w:rsidRPr="001E6A6D">
              <w:rPr>
                <w:rFonts w:cstheme="minorHAnsi"/>
                <w:noProof/>
                <w:lang w:val="nl-NL"/>
              </w:rPr>
              <w:t>Clari et al., 2018;</w:t>
            </w:r>
            <w:r w:rsidRPr="001E6A6D">
              <w:rPr>
                <w:rFonts w:cstheme="minorHAnsi"/>
                <w:color w:val="000000"/>
                <w:lang w:val="nl-NL"/>
              </w:rPr>
              <w:t xml:space="preserve"> </w:t>
            </w:r>
            <w:r w:rsidRPr="001E6A6D">
              <w:rPr>
                <w:rFonts w:cstheme="minorHAnsi"/>
                <w:noProof/>
                <w:lang w:val="nl-NL"/>
              </w:rPr>
              <w:t>Crawford et al., 2013;</w:t>
            </w:r>
            <w:r w:rsidRPr="001E6A6D">
              <w:rPr>
                <w:rFonts w:cstheme="minorHAnsi"/>
                <w:color w:val="000000"/>
                <w:lang w:val="nl-NL"/>
              </w:rPr>
              <w:t xml:space="preserve"> </w:t>
            </w:r>
            <w:r w:rsidRPr="001E6A6D">
              <w:rPr>
                <w:rFonts w:cstheme="minorHAnsi"/>
                <w:noProof/>
                <w:lang w:val="nl-NL"/>
              </w:rPr>
              <w:t>Ferreira et al., 2020.</w:t>
            </w:r>
          </w:p>
        </w:tc>
      </w:tr>
      <w:tr w:rsidR="00B00F7C" w:rsidRPr="00A15302" w14:paraId="41259D6D" w14:textId="77777777" w:rsidTr="00275308">
        <w:trPr>
          <w:trHeight w:val="288"/>
        </w:trPr>
        <w:tc>
          <w:tcPr>
            <w:tcW w:w="714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1981136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11</w:t>
            </w:r>
          </w:p>
        </w:tc>
        <w:tc>
          <w:tcPr>
            <w:tcW w:w="396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hideMark/>
          </w:tcPr>
          <w:p w14:paraId="01D9225B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Problems related to finding and using financial and legal services</w:t>
            </w:r>
          </w:p>
        </w:tc>
        <w:tc>
          <w:tcPr>
            <w:tcW w:w="212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hideMark/>
          </w:tcPr>
          <w:p w14:paraId="0207B974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Financial care needs</w:t>
            </w:r>
          </w:p>
        </w:tc>
        <w:tc>
          <w:tcPr>
            <w:tcW w:w="22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7D625A0D" w14:textId="77777777" w:rsidR="00B00F7C" w:rsidRPr="001E6A6D" w:rsidRDefault="00B00F7C" w:rsidP="00275308">
            <w:pPr>
              <w:rPr>
                <w:rFonts w:cstheme="minorHAnsi"/>
                <w:lang w:val="nl-NL"/>
              </w:rPr>
            </w:pPr>
            <w:r w:rsidRPr="001E6A6D">
              <w:rPr>
                <w:rFonts w:cstheme="minorHAnsi"/>
                <w:noProof/>
                <w:lang w:val="nl-NL"/>
              </w:rPr>
              <w:t>Gardener et al., 2018;</w:t>
            </w:r>
            <w:r w:rsidRPr="001E6A6D">
              <w:rPr>
                <w:rFonts w:cstheme="minorHAnsi"/>
                <w:color w:val="000000"/>
                <w:lang w:val="nl-NL"/>
              </w:rPr>
              <w:t xml:space="preserve"> </w:t>
            </w:r>
            <w:r w:rsidRPr="001E6A6D">
              <w:rPr>
                <w:rFonts w:cstheme="minorHAnsi"/>
                <w:noProof/>
                <w:lang w:val="nl-NL"/>
              </w:rPr>
              <w:t>Clari et al., 2018;</w:t>
            </w:r>
            <w:r w:rsidRPr="001E6A6D">
              <w:rPr>
                <w:rFonts w:cstheme="minorHAnsi"/>
                <w:color w:val="000000"/>
                <w:lang w:val="nl-NL"/>
              </w:rPr>
              <w:t xml:space="preserve"> </w:t>
            </w:r>
            <w:r w:rsidRPr="001E6A6D">
              <w:rPr>
                <w:rFonts w:cstheme="minorHAnsi"/>
                <w:noProof/>
                <w:lang w:val="nl-NL"/>
              </w:rPr>
              <w:t>Crawford et al., 2013.</w:t>
            </w:r>
          </w:p>
        </w:tc>
      </w:tr>
      <w:tr w:rsidR="00B00F7C" w:rsidRPr="00A15302" w14:paraId="7153D893" w14:textId="77777777" w:rsidTr="00275308">
        <w:trPr>
          <w:trHeight w:val="288"/>
        </w:trPr>
        <w:tc>
          <w:tcPr>
            <w:tcW w:w="714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B1548C5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12</w:t>
            </w:r>
          </w:p>
        </w:tc>
        <w:tc>
          <w:tcPr>
            <w:tcW w:w="396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hideMark/>
          </w:tcPr>
          <w:p w14:paraId="5A95962A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Questions or worries about medication, treatments and side effects. (Incl LTOT, inhalers and nebulizers)</w:t>
            </w:r>
          </w:p>
        </w:tc>
        <w:tc>
          <w:tcPr>
            <w:tcW w:w="212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hideMark/>
          </w:tcPr>
          <w:p w14:paraId="37AEB8FA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Medication/ Therapy needs</w:t>
            </w:r>
          </w:p>
        </w:tc>
        <w:tc>
          <w:tcPr>
            <w:tcW w:w="22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44FB21FE" w14:textId="77777777" w:rsidR="00B00F7C" w:rsidRPr="001E6A6D" w:rsidRDefault="00B00F7C" w:rsidP="00275308">
            <w:pPr>
              <w:rPr>
                <w:rFonts w:cstheme="minorHAnsi"/>
                <w:lang w:val="nl-NL"/>
              </w:rPr>
            </w:pPr>
            <w:r w:rsidRPr="001E6A6D">
              <w:rPr>
                <w:rFonts w:cstheme="minorHAnsi"/>
                <w:noProof/>
                <w:lang w:val="nl-NL"/>
              </w:rPr>
              <w:t>Gardener et al., 2018;</w:t>
            </w:r>
            <w:r w:rsidRPr="001E6A6D">
              <w:rPr>
                <w:rFonts w:cstheme="minorHAnsi"/>
                <w:color w:val="000000"/>
                <w:lang w:val="nl-NL"/>
              </w:rPr>
              <w:t xml:space="preserve"> </w:t>
            </w:r>
            <w:r w:rsidRPr="001E6A6D">
              <w:rPr>
                <w:rFonts w:cstheme="minorHAnsi"/>
                <w:noProof/>
                <w:lang w:val="nl-NL"/>
              </w:rPr>
              <w:t>Crawford et al., 2013.</w:t>
            </w:r>
          </w:p>
        </w:tc>
      </w:tr>
      <w:tr w:rsidR="00B00F7C" w:rsidRPr="00A15302" w14:paraId="7AF98313" w14:textId="77777777" w:rsidTr="00275308">
        <w:trPr>
          <w:trHeight w:val="288"/>
        </w:trPr>
        <w:tc>
          <w:tcPr>
            <w:tcW w:w="714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8A86E4C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13</w:t>
            </w:r>
          </w:p>
        </w:tc>
        <w:tc>
          <w:tcPr>
            <w:tcW w:w="396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hideMark/>
          </w:tcPr>
          <w:p w14:paraId="309C2CDB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Support in understanding COPD, particularly its progressive and terminal nature</w:t>
            </w:r>
          </w:p>
        </w:tc>
        <w:tc>
          <w:tcPr>
            <w:tcW w:w="212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hideMark/>
          </w:tcPr>
          <w:p w14:paraId="72719FD4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Patient information needs</w:t>
            </w:r>
          </w:p>
        </w:tc>
        <w:tc>
          <w:tcPr>
            <w:tcW w:w="22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0C0D72CB" w14:textId="77777777" w:rsidR="00B00F7C" w:rsidRPr="001E6A6D" w:rsidRDefault="00B00F7C" w:rsidP="00275308">
            <w:pPr>
              <w:rPr>
                <w:rFonts w:cstheme="minorHAnsi"/>
                <w:lang w:val="nl-NL"/>
              </w:rPr>
            </w:pPr>
            <w:r w:rsidRPr="001E6A6D">
              <w:rPr>
                <w:rFonts w:cstheme="minorHAnsi"/>
                <w:noProof/>
                <w:lang w:val="nl-NL"/>
              </w:rPr>
              <w:t>Clari et al., 2018;</w:t>
            </w:r>
            <w:r w:rsidRPr="001E6A6D">
              <w:rPr>
                <w:rFonts w:cstheme="minorHAnsi"/>
                <w:color w:val="000000"/>
                <w:lang w:val="nl-NL"/>
              </w:rPr>
              <w:t xml:space="preserve"> </w:t>
            </w:r>
            <w:r w:rsidRPr="001E6A6D">
              <w:rPr>
                <w:rFonts w:cstheme="minorHAnsi"/>
                <w:noProof/>
                <w:lang w:val="nl-NL"/>
              </w:rPr>
              <w:t>Crawford et al., 2013;</w:t>
            </w:r>
            <w:r w:rsidRPr="001E6A6D">
              <w:rPr>
                <w:rFonts w:cstheme="minorHAnsi"/>
                <w:color w:val="000000"/>
                <w:lang w:val="nl-NL"/>
              </w:rPr>
              <w:t xml:space="preserve"> </w:t>
            </w:r>
            <w:r w:rsidRPr="001E6A6D">
              <w:rPr>
                <w:rFonts w:cstheme="minorHAnsi"/>
                <w:noProof/>
                <w:lang w:val="nl-NL"/>
              </w:rPr>
              <w:t>Gardener et al., 2018.</w:t>
            </w:r>
          </w:p>
        </w:tc>
      </w:tr>
      <w:tr w:rsidR="00B00F7C" w:rsidRPr="00A15302" w14:paraId="04226C73" w14:textId="77777777" w:rsidTr="00275308">
        <w:trPr>
          <w:trHeight w:val="288"/>
        </w:trPr>
        <w:tc>
          <w:tcPr>
            <w:tcW w:w="714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1266BFC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14</w:t>
            </w:r>
          </w:p>
        </w:tc>
        <w:tc>
          <w:tcPr>
            <w:tcW w:w="396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hideMark/>
          </w:tcPr>
          <w:p w14:paraId="4A097498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Being familiar with terminology (such as COPD and emphysema)</w:t>
            </w:r>
          </w:p>
        </w:tc>
        <w:tc>
          <w:tcPr>
            <w:tcW w:w="212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hideMark/>
          </w:tcPr>
          <w:p w14:paraId="67CAC116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Patient information needs</w:t>
            </w:r>
          </w:p>
        </w:tc>
        <w:tc>
          <w:tcPr>
            <w:tcW w:w="22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685E48F9" w14:textId="77777777" w:rsidR="00B00F7C" w:rsidRPr="001E6A6D" w:rsidRDefault="00B00F7C" w:rsidP="00275308">
            <w:pPr>
              <w:rPr>
                <w:rFonts w:cstheme="minorHAnsi"/>
                <w:lang w:val="nl-NL"/>
              </w:rPr>
            </w:pPr>
            <w:r w:rsidRPr="001E6A6D">
              <w:rPr>
                <w:rFonts w:cstheme="minorHAnsi"/>
                <w:noProof/>
                <w:lang w:val="nl-NL"/>
              </w:rPr>
              <w:t>Clari et al., 2018;</w:t>
            </w:r>
            <w:r w:rsidRPr="001E6A6D">
              <w:rPr>
                <w:rFonts w:cstheme="minorHAnsi"/>
                <w:color w:val="000000"/>
                <w:lang w:val="nl-NL"/>
              </w:rPr>
              <w:t xml:space="preserve"> </w:t>
            </w:r>
            <w:r w:rsidRPr="001E6A6D">
              <w:rPr>
                <w:rFonts w:cstheme="minorHAnsi"/>
                <w:noProof/>
                <w:lang w:val="nl-NL"/>
              </w:rPr>
              <w:t>Gardener et al., 2018.</w:t>
            </w:r>
          </w:p>
        </w:tc>
      </w:tr>
      <w:tr w:rsidR="00B00F7C" w:rsidRPr="00A15302" w14:paraId="54A32BB6" w14:textId="77777777" w:rsidTr="00275308">
        <w:trPr>
          <w:trHeight w:val="288"/>
        </w:trPr>
        <w:tc>
          <w:tcPr>
            <w:tcW w:w="714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7A73226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15</w:t>
            </w:r>
          </w:p>
        </w:tc>
        <w:tc>
          <w:tcPr>
            <w:tcW w:w="396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hideMark/>
          </w:tcPr>
          <w:p w14:paraId="243BA264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Information needs of the informal caregiver</w:t>
            </w:r>
          </w:p>
        </w:tc>
        <w:tc>
          <w:tcPr>
            <w:tcW w:w="212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hideMark/>
          </w:tcPr>
          <w:p w14:paraId="1ED18DDA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Informal caregiver needs</w:t>
            </w:r>
          </w:p>
        </w:tc>
        <w:tc>
          <w:tcPr>
            <w:tcW w:w="22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683BAE86" w14:textId="77777777" w:rsidR="00B00F7C" w:rsidRPr="001E6A6D" w:rsidRDefault="00B00F7C" w:rsidP="00275308">
            <w:pPr>
              <w:rPr>
                <w:rFonts w:cstheme="minorHAnsi"/>
                <w:lang w:val="nl-NL"/>
              </w:rPr>
            </w:pPr>
            <w:r w:rsidRPr="001E6A6D">
              <w:rPr>
                <w:rFonts w:cstheme="minorHAnsi"/>
                <w:noProof/>
                <w:lang w:val="nl-NL"/>
              </w:rPr>
              <w:t>Gardener et al., 2018;</w:t>
            </w:r>
            <w:r w:rsidRPr="001E6A6D">
              <w:rPr>
                <w:rFonts w:cstheme="minorHAnsi"/>
                <w:color w:val="000000"/>
                <w:lang w:val="nl-NL"/>
              </w:rPr>
              <w:t xml:space="preserve"> </w:t>
            </w:r>
            <w:r w:rsidRPr="001E6A6D">
              <w:rPr>
                <w:rFonts w:cstheme="minorHAnsi"/>
                <w:noProof/>
                <w:lang w:val="nl-NL"/>
              </w:rPr>
              <w:t>Crawford et al., 2013;</w:t>
            </w:r>
            <w:r w:rsidRPr="001E6A6D">
              <w:rPr>
                <w:rFonts w:cstheme="minorHAnsi"/>
                <w:color w:val="000000"/>
                <w:lang w:val="nl-NL"/>
              </w:rPr>
              <w:t xml:space="preserve"> </w:t>
            </w:r>
            <w:r w:rsidRPr="001E6A6D">
              <w:rPr>
                <w:rFonts w:cstheme="minorHAnsi"/>
                <w:noProof/>
                <w:lang w:val="nl-NL"/>
              </w:rPr>
              <w:t>Ferreira et al., 2020.</w:t>
            </w:r>
          </w:p>
        </w:tc>
      </w:tr>
      <w:tr w:rsidR="00B00F7C" w:rsidRPr="00A15302" w14:paraId="44F58727" w14:textId="77777777" w:rsidTr="00275308">
        <w:trPr>
          <w:trHeight w:val="288"/>
        </w:trPr>
        <w:tc>
          <w:tcPr>
            <w:tcW w:w="714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2D0C793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16</w:t>
            </w:r>
          </w:p>
        </w:tc>
        <w:tc>
          <w:tcPr>
            <w:tcW w:w="396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hideMark/>
          </w:tcPr>
          <w:p w14:paraId="6E851FCD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 xml:space="preserve">Support of the informal caregiver in providing care, including support in worries </w:t>
            </w:r>
          </w:p>
        </w:tc>
        <w:tc>
          <w:tcPr>
            <w:tcW w:w="212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hideMark/>
          </w:tcPr>
          <w:p w14:paraId="0421EDAB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Informal caregiver needs</w:t>
            </w:r>
          </w:p>
        </w:tc>
        <w:tc>
          <w:tcPr>
            <w:tcW w:w="22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24A765B5" w14:textId="77777777" w:rsidR="00B00F7C" w:rsidRPr="001E6A6D" w:rsidRDefault="00B00F7C" w:rsidP="00275308">
            <w:pPr>
              <w:rPr>
                <w:rFonts w:cstheme="minorHAnsi"/>
                <w:lang w:val="nl-NL"/>
              </w:rPr>
            </w:pPr>
            <w:r w:rsidRPr="001E6A6D">
              <w:rPr>
                <w:rFonts w:cstheme="minorHAnsi"/>
                <w:noProof/>
                <w:lang w:val="nl-NL"/>
              </w:rPr>
              <w:t>Gardener et al., 2018;</w:t>
            </w:r>
            <w:r w:rsidRPr="001E6A6D">
              <w:rPr>
                <w:rFonts w:cstheme="minorHAnsi"/>
                <w:color w:val="000000"/>
                <w:lang w:val="nl-NL"/>
              </w:rPr>
              <w:t xml:space="preserve"> </w:t>
            </w:r>
            <w:r w:rsidRPr="001E6A6D">
              <w:rPr>
                <w:rFonts w:cstheme="minorHAnsi"/>
                <w:noProof/>
                <w:lang w:val="nl-NL"/>
              </w:rPr>
              <w:t>Crawford et al., 2013;</w:t>
            </w:r>
            <w:r w:rsidRPr="001E6A6D">
              <w:rPr>
                <w:rFonts w:cstheme="minorHAnsi"/>
                <w:color w:val="000000"/>
                <w:lang w:val="nl-NL"/>
              </w:rPr>
              <w:t xml:space="preserve"> </w:t>
            </w:r>
            <w:r w:rsidRPr="001E6A6D">
              <w:rPr>
                <w:rFonts w:cstheme="minorHAnsi"/>
                <w:noProof/>
                <w:lang w:val="nl-NL"/>
              </w:rPr>
              <w:t>Ferreira et al., 2020.</w:t>
            </w:r>
          </w:p>
        </w:tc>
      </w:tr>
      <w:tr w:rsidR="00B00F7C" w:rsidRPr="00A15302" w14:paraId="6470E4FA" w14:textId="77777777" w:rsidTr="00275308">
        <w:trPr>
          <w:trHeight w:val="288"/>
        </w:trPr>
        <w:tc>
          <w:tcPr>
            <w:tcW w:w="714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A4EB810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17</w:t>
            </w:r>
          </w:p>
        </w:tc>
        <w:tc>
          <w:tcPr>
            <w:tcW w:w="396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hideMark/>
          </w:tcPr>
          <w:p w14:paraId="58F80FEF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Worries about direct available care in case of acute deterioration (Inc. after working hours)</w:t>
            </w:r>
          </w:p>
        </w:tc>
        <w:tc>
          <w:tcPr>
            <w:tcW w:w="212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hideMark/>
          </w:tcPr>
          <w:p w14:paraId="3F8820A9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Collaborating with HCP</w:t>
            </w:r>
          </w:p>
        </w:tc>
        <w:tc>
          <w:tcPr>
            <w:tcW w:w="22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6459CF41" w14:textId="77777777" w:rsidR="00B00F7C" w:rsidRPr="001E6A6D" w:rsidRDefault="00B00F7C" w:rsidP="00275308">
            <w:pPr>
              <w:rPr>
                <w:rFonts w:cstheme="minorHAnsi"/>
                <w:lang w:val="nl-NL"/>
              </w:rPr>
            </w:pPr>
            <w:r w:rsidRPr="001E6A6D">
              <w:rPr>
                <w:rFonts w:cstheme="minorHAnsi"/>
                <w:noProof/>
                <w:lang w:val="nl-NL"/>
              </w:rPr>
              <w:t>Gardener et al., 2018;</w:t>
            </w:r>
            <w:r w:rsidRPr="001E6A6D">
              <w:rPr>
                <w:rFonts w:cstheme="minorHAnsi"/>
                <w:color w:val="000000"/>
                <w:lang w:val="nl-NL"/>
              </w:rPr>
              <w:t xml:space="preserve"> </w:t>
            </w:r>
            <w:r w:rsidRPr="001E6A6D">
              <w:rPr>
                <w:rFonts w:cstheme="minorHAnsi"/>
                <w:noProof/>
                <w:lang w:val="nl-NL"/>
              </w:rPr>
              <w:t>Bolton et al., 2022.</w:t>
            </w:r>
          </w:p>
        </w:tc>
      </w:tr>
      <w:tr w:rsidR="00B00F7C" w:rsidRPr="00A15302" w14:paraId="5AB51746" w14:textId="77777777" w:rsidTr="00275308">
        <w:trPr>
          <w:trHeight w:val="288"/>
        </w:trPr>
        <w:tc>
          <w:tcPr>
            <w:tcW w:w="714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A0D2808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18</w:t>
            </w:r>
          </w:p>
        </w:tc>
        <w:tc>
          <w:tcPr>
            <w:tcW w:w="396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hideMark/>
          </w:tcPr>
          <w:p w14:paraId="45C5933F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 xml:space="preserve">Coordination of care (incl. fragmentation) and involvement of palliative care services </w:t>
            </w:r>
          </w:p>
        </w:tc>
        <w:tc>
          <w:tcPr>
            <w:tcW w:w="212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hideMark/>
          </w:tcPr>
          <w:p w14:paraId="47AEB7A5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Collaborating with HCP</w:t>
            </w:r>
          </w:p>
        </w:tc>
        <w:tc>
          <w:tcPr>
            <w:tcW w:w="22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14C81407" w14:textId="77777777" w:rsidR="00B00F7C" w:rsidRPr="001E6A6D" w:rsidRDefault="00B00F7C" w:rsidP="00275308">
            <w:pPr>
              <w:rPr>
                <w:rFonts w:cstheme="minorHAnsi"/>
                <w:lang w:val="nl-NL"/>
              </w:rPr>
            </w:pPr>
            <w:r w:rsidRPr="001E6A6D">
              <w:rPr>
                <w:rFonts w:cstheme="minorHAnsi"/>
                <w:noProof/>
                <w:lang w:val="nl-NL"/>
              </w:rPr>
              <w:t>Clari et al., 2018;</w:t>
            </w:r>
            <w:r w:rsidRPr="001E6A6D">
              <w:rPr>
                <w:rFonts w:cstheme="minorHAnsi"/>
                <w:color w:val="000000"/>
                <w:lang w:val="nl-NL"/>
              </w:rPr>
              <w:t xml:space="preserve"> </w:t>
            </w:r>
            <w:r w:rsidRPr="001E6A6D">
              <w:rPr>
                <w:rFonts w:cstheme="minorHAnsi"/>
                <w:noProof/>
                <w:lang w:val="nl-NL"/>
              </w:rPr>
              <w:t>Crawford et al., 2013;</w:t>
            </w:r>
            <w:r w:rsidRPr="001E6A6D">
              <w:rPr>
                <w:rFonts w:cstheme="minorHAnsi"/>
                <w:color w:val="000000"/>
                <w:lang w:val="nl-NL"/>
              </w:rPr>
              <w:t xml:space="preserve"> </w:t>
            </w:r>
            <w:r w:rsidRPr="001E6A6D">
              <w:rPr>
                <w:rFonts w:cstheme="minorHAnsi"/>
                <w:noProof/>
                <w:lang w:val="nl-NL"/>
              </w:rPr>
              <w:t>Gardener et al., 2018.</w:t>
            </w:r>
          </w:p>
        </w:tc>
      </w:tr>
      <w:tr w:rsidR="00B00F7C" w:rsidRPr="00A15302" w14:paraId="5183383D" w14:textId="77777777" w:rsidTr="00275308">
        <w:trPr>
          <w:trHeight w:val="288"/>
        </w:trPr>
        <w:tc>
          <w:tcPr>
            <w:tcW w:w="714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04AC440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19</w:t>
            </w:r>
          </w:p>
        </w:tc>
        <w:tc>
          <w:tcPr>
            <w:tcW w:w="396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hideMark/>
          </w:tcPr>
          <w:p w14:paraId="7F57B3B2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Needs concerning life sustaining treatments, end of life care,  role of the legal representative, and funeral arrangements</w:t>
            </w:r>
          </w:p>
        </w:tc>
        <w:tc>
          <w:tcPr>
            <w:tcW w:w="212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hideMark/>
          </w:tcPr>
          <w:p w14:paraId="6295BBF5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ACP needs</w:t>
            </w:r>
          </w:p>
        </w:tc>
        <w:tc>
          <w:tcPr>
            <w:tcW w:w="22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25588F6E" w14:textId="77777777" w:rsidR="00B00F7C" w:rsidRPr="001E6A6D" w:rsidRDefault="00B00F7C" w:rsidP="00275308">
            <w:pPr>
              <w:rPr>
                <w:rFonts w:cstheme="minorHAnsi"/>
                <w:lang w:val="nl-NL"/>
              </w:rPr>
            </w:pPr>
            <w:r w:rsidRPr="001E6A6D">
              <w:rPr>
                <w:rFonts w:cstheme="minorHAnsi"/>
                <w:noProof/>
                <w:lang w:val="nl-NL"/>
              </w:rPr>
              <w:t>Crawford et al., 2013;</w:t>
            </w:r>
            <w:r w:rsidRPr="001E6A6D">
              <w:rPr>
                <w:rFonts w:cstheme="minorHAnsi"/>
                <w:color w:val="000000"/>
                <w:lang w:val="nl-NL"/>
              </w:rPr>
              <w:t xml:space="preserve"> </w:t>
            </w:r>
            <w:r w:rsidRPr="001E6A6D">
              <w:rPr>
                <w:rFonts w:cstheme="minorHAnsi"/>
                <w:noProof/>
                <w:lang w:val="nl-NL"/>
              </w:rPr>
              <w:t>Gardener et al., 2018.</w:t>
            </w:r>
          </w:p>
        </w:tc>
      </w:tr>
      <w:tr w:rsidR="00B00F7C" w:rsidRPr="00A15302" w14:paraId="456B2477" w14:textId="77777777" w:rsidTr="00275308">
        <w:trPr>
          <w:trHeight w:val="288"/>
        </w:trPr>
        <w:tc>
          <w:tcPr>
            <w:tcW w:w="714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2116EBA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20</w:t>
            </w:r>
          </w:p>
        </w:tc>
        <w:tc>
          <w:tcPr>
            <w:tcW w:w="396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hideMark/>
          </w:tcPr>
          <w:p w14:paraId="61D1A4FE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Preferences about how, when and with whom future care wishes can be discussed related</w:t>
            </w:r>
          </w:p>
        </w:tc>
        <w:tc>
          <w:tcPr>
            <w:tcW w:w="212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hideMark/>
          </w:tcPr>
          <w:p w14:paraId="42B392CB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ACP needs</w:t>
            </w:r>
          </w:p>
        </w:tc>
        <w:tc>
          <w:tcPr>
            <w:tcW w:w="22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7E134C82" w14:textId="77777777" w:rsidR="00B00F7C" w:rsidRPr="001E6A6D" w:rsidRDefault="00B00F7C" w:rsidP="00275308">
            <w:pPr>
              <w:rPr>
                <w:rFonts w:cstheme="minorHAnsi"/>
                <w:lang w:val="nl-NL"/>
              </w:rPr>
            </w:pPr>
            <w:r w:rsidRPr="001E6A6D">
              <w:rPr>
                <w:rFonts w:cstheme="minorHAnsi"/>
                <w:noProof/>
                <w:lang w:val="nl-NL"/>
              </w:rPr>
              <w:t>Clari et al., 2018;</w:t>
            </w:r>
            <w:r w:rsidRPr="001E6A6D">
              <w:rPr>
                <w:rFonts w:cstheme="minorHAnsi"/>
                <w:color w:val="000000"/>
                <w:lang w:val="nl-NL"/>
              </w:rPr>
              <w:t xml:space="preserve"> </w:t>
            </w:r>
            <w:r w:rsidRPr="001E6A6D">
              <w:rPr>
                <w:rFonts w:cstheme="minorHAnsi"/>
                <w:noProof/>
                <w:lang w:val="nl-NL"/>
              </w:rPr>
              <w:t>Gardener et al., 2018;</w:t>
            </w:r>
            <w:r w:rsidRPr="001E6A6D">
              <w:rPr>
                <w:rFonts w:cstheme="minorHAnsi"/>
                <w:color w:val="000000"/>
                <w:lang w:val="nl-NL"/>
              </w:rPr>
              <w:t xml:space="preserve"> </w:t>
            </w:r>
            <w:r w:rsidRPr="001E6A6D">
              <w:rPr>
                <w:rFonts w:cstheme="minorHAnsi"/>
                <w:noProof/>
                <w:lang w:val="nl-NL"/>
              </w:rPr>
              <w:t>Crawford et al., 2013;</w:t>
            </w:r>
            <w:r w:rsidRPr="001E6A6D">
              <w:rPr>
                <w:rFonts w:cstheme="minorHAnsi"/>
                <w:color w:val="000000"/>
                <w:lang w:val="nl-NL"/>
              </w:rPr>
              <w:t xml:space="preserve"> </w:t>
            </w:r>
            <w:r w:rsidRPr="001E6A6D">
              <w:rPr>
                <w:rFonts w:cstheme="minorHAnsi"/>
                <w:noProof/>
                <w:lang w:val="nl-NL"/>
              </w:rPr>
              <w:t>Ferreira et al., 2020.</w:t>
            </w:r>
          </w:p>
        </w:tc>
      </w:tr>
      <w:tr w:rsidR="00B00F7C" w:rsidRPr="001E6A6D" w14:paraId="5D9E9EE0" w14:textId="77777777" w:rsidTr="00275308">
        <w:trPr>
          <w:trHeight w:val="288"/>
        </w:trPr>
        <w:tc>
          <w:tcPr>
            <w:tcW w:w="714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A62D235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21</w:t>
            </w:r>
          </w:p>
        </w:tc>
        <w:tc>
          <w:tcPr>
            <w:tcW w:w="396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hideMark/>
          </w:tcPr>
          <w:p w14:paraId="7C270115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Accessibility to devices that increase mobility and independence</w:t>
            </w:r>
          </w:p>
        </w:tc>
        <w:tc>
          <w:tcPr>
            <w:tcW w:w="212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hideMark/>
          </w:tcPr>
          <w:p w14:paraId="7F618DEB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 xml:space="preserve">Getting out and about </w:t>
            </w:r>
          </w:p>
        </w:tc>
        <w:tc>
          <w:tcPr>
            <w:tcW w:w="22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5C8E63FC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  <w:noProof/>
                <w:lang w:val="nl-NL"/>
              </w:rPr>
              <w:t>Gardener et al., 2018.</w:t>
            </w:r>
          </w:p>
        </w:tc>
      </w:tr>
      <w:tr w:rsidR="00B00F7C" w:rsidRPr="001E6A6D" w14:paraId="145A9F90" w14:textId="77777777" w:rsidTr="00275308">
        <w:trPr>
          <w:trHeight w:val="288"/>
        </w:trPr>
        <w:tc>
          <w:tcPr>
            <w:tcW w:w="714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941D988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22</w:t>
            </w:r>
          </w:p>
        </w:tc>
        <w:tc>
          <w:tcPr>
            <w:tcW w:w="396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hideMark/>
          </w:tcPr>
          <w:p w14:paraId="5E430E4C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 xml:space="preserve">Support in maintaining or (re)discovering hobbies </w:t>
            </w:r>
          </w:p>
        </w:tc>
        <w:tc>
          <w:tcPr>
            <w:tcW w:w="212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hideMark/>
          </w:tcPr>
          <w:p w14:paraId="4D8855EC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Getting out and about needs</w:t>
            </w:r>
          </w:p>
        </w:tc>
        <w:tc>
          <w:tcPr>
            <w:tcW w:w="22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0255102F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  <w:noProof/>
                <w:lang w:val="nl-NL"/>
              </w:rPr>
              <w:t>Bolton et al., 2022.</w:t>
            </w:r>
          </w:p>
        </w:tc>
      </w:tr>
      <w:tr w:rsidR="00B00F7C" w:rsidRPr="00A15302" w14:paraId="7C2F6570" w14:textId="77777777" w:rsidTr="00275308">
        <w:trPr>
          <w:trHeight w:val="288"/>
        </w:trPr>
        <w:tc>
          <w:tcPr>
            <w:tcW w:w="714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3A80B89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23</w:t>
            </w:r>
          </w:p>
        </w:tc>
        <w:tc>
          <w:tcPr>
            <w:tcW w:w="396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hideMark/>
          </w:tcPr>
          <w:p w14:paraId="10CF8EC5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The utility of self-management</w:t>
            </w:r>
          </w:p>
        </w:tc>
        <w:tc>
          <w:tcPr>
            <w:tcW w:w="212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hideMark/>
          </w:tcPr>
          <w:p w14:paraId="05A4C2C2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Disease management</w:t>
            </w:r>
          </w:p>
        </w:tc>
        <w:tc>
          <w:tcPr>
            <w:tcW w:w="22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1CD03FE1" w14:textId="77777777" w:rsidR="00B00F7C" w:rsidRPr="001E6A6D" w:rsidRDefault="00B00F7C" w:rsidP="00275308">
            <w:pPr>
              <w:rPr>
                <w:rFonts w:cstheme="minorHAnsi"/>
                <w:lang w:val="nl-NL"/>
              </w:rPr>
            </w:pPr>
            <w:r w:rsidRPr="001E6A6D">
              <w:rPr>
                <w:rFonts w:cstheme="minorHAnsi"/>
                <w:noProof/>
                <w:lang w:val="nl-NL"/>
              </w:rPr>
              <w:t>Crawford et al., 2013;</w:t>
            </w:r>
            <w:r w:rsidRPr="001E6A6D">
              <w:rPr>
                <w:rFonts w:cstheme="minorHAnsi"/>
                <w:color w:val="000000"/>
                <w:lang w:val="nl-NL"/>
              </w:rPr>
              <w:t xml:space="preserve"> </w:t>
            </w:r>
            <w:r w:rsidRPr="001E6A6D">
              <w:rPr>
                <w:rFonts w:cstheme="minorHAnsi"/>
                <w:noProof/>
                <w:lang w:val="nl-NL"/>
              </w:rPr>
              <w:t>Gardener et al., 2018.</w:t>
            </w:r>
          </w:p>
        </w:tc>
      </w:tr>
      <w:tr w:rsidR="00B00F7C" w:rsidRPr="00A15302" w14:paraId="5ECEC6EB" w14:textId="77777777" w:rsidTr="00275308">
        <w:trPr>
          <w:trHeight w:val="288"/>
        </w:trPr>
        <w:tc>
          <w:tcPr>
            <w:tcW w:w="714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1537D90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24</w:t>
            </w:r>
          </w:p>
        </w:tc>
        <w:tc>
          <w:tcPr>
            <w:tcW w:w="396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hideMark/>
          </w:tcPr>
          <w:p w14:paraId="3B04CB2A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Support in applying self-management in order to maintain independence</w:t>
            </w:r>
          </w:p>
        </w:tc>
        <w:tc>
          <w:tcPr>
            <w:tcW w:w="212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hideMark/>
          </w:tcPr>
          <w:p w14:paraId="41F2D988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Disease management</w:t>
            </w:r>
          </w:p>
        </w:tc>
        <w:tc>
          <w:tcPr>
            <w:tcW w:w="22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1C9016FE" w14:textId="77777777" w:rsidR="00B00F7C" w:rsidRPr="001E6A6D" w:rsidRDefault="00B00F7C" w:rsidP="00275308">
            <w:pPr>
              <w:rPr>
                <w:rFonts w:cstheme="minorHAnsi"/>
                <w:lang w:val="nl-NL"/>
              </w:rPr>
            </w:pPr>
            <w:r w:rsidRPr="001E6A6D">
              <w:rPr>
                <w:rFonts w:cstheme="minorHAnsi"/>
                <w:noProof/>
                <w:lang w:val="nl-NL"/>
              </w:rPr>
              <w:t>Gardener et al., 2018;</w:t>
            </w:r>
            <w:r w:rsidRPr="001E6A6D">
              <w:rPr>
                <w:rFonts w:cstheme="minorHAnsi"/>
                <w:color w:val="000000"/>
                <w:lang w:val="nl-NL"/>
              </w:rPr>
              <w:t xml:space="preserve"> </w:t>
            </w:r>
            <w:r w:rsidRPr="001E6A6D">
              <w:rPr>
                <w:rFonts w:cstheme="minorHAnsi"/>
                <w:noProof/>
                <w:lang w:val="nl-NL"/>
              </w:rPr>
              <w:t>Ferreira et al., 2020.</w:t>
            </w:r>
          </w:p>
        </w:tc>
      </w:tr>
      <w:tr w:rsidR="00B00F7C" w:rsidRPr="00A15302" w14:paraId="2F0E288C" w14:textId="77777777" w:rsidTr="00275308">
        <w:trPr>
          <w:trHeight w:val="288"/>
        </w:trPr>
        <w:tc>
          <w:tcPr>
            <w:tcW w:w="714" w:type="dxa"/>
            <w:tcBorders>
              <w:top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3DB20B80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25</w:t>
            </w:r>
          </w:p>
        </w:tc>
        <w:tc>
          <w:tcPr>
            <w:tcW w:w="3964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noWrap/>
            <w:hideMark/>
          </w:tcPr>
          <w:p w14:paraId="726FF714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Opportunities to discuss lifestyle choices in a non-judgmental context</w:t>
            </w:r>
          </w:p>
        </w:tc>
        <w:tc>
          <w:tcPr>
            <w:tcW w:w="2126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noWrap/>
            <w:hideMark/>
          </w:tcPr>
          <w:p w14:paraId="4C66A257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Healthy Lifestyle</w:t>
            </w:r>
          </w:p>
        </w:tc>
        <w:tc>
          <w:tcPr>
            <w:tcW w:w="2268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6EC8FC" w14:textId="77777777" w:rsidR="00B00F7C" w:rsidRPr="001E6A6D" w:rsidRDefault="00B00F7C" w:rsidP="00275308">
            <w:pPr>
              <w:rPr>
                <w:rFonts w:cstheme="minorHAnsi"/>
                <w:noProof/>
                <w:lang w:val="nl-NL"/>
              </w:rPr>
            </w:pPr>
            <w:r w:rsidRPr="001E6A6D">
              <w:rPr>
                <w:rFonts w:cstheme="minorHAnsi"/>
                <w:noProof/>
                <w:lang w:val="nl-NL"/>
              </w:rPr>
              <w:t>Gardener et al., 2018;</w:t>
            </w:r>
          </w:p>
          <w:p w14:paraId="6D213C2B" w14:textId="77777777" w:rsidR="00B00F7C" w:rsidRPr="001E6A6D" w:rsidRDefault="00B00F7C" w:rsidP="00275308">
            <w:pPr>
              <w:rPr>
                <w:rFonts w:cstheme="minorHAnsi"/>
                <w:lang w:val="nl-NL"/>
              </w:rPr>
            </w:pPr>
            <w:r w:rsidRPr="001E6A6D">
              <w:rPr>
                <w:rFonts w:cstheme="minorHAnsi"/>
                <w:noProof/>
                <w:lang w:val="nl-NL"/>
              </w:rPr>
              <w:t>Crawford et al., 2013.</w:t>
            </w:r>
          </w:p>
        </w:tc>
      </w:tr>
    </w:tbl>
    <w:p w14:paraId="4D363E21" w14:textId="77777777" w:rsidR="00B00F7C" w:rsidRPr="001E6A6D" w:rsidRDefault="00B00F7C" w:rsidP="00B00F7C">
      <w:pPr>
        <w:rPr>
          <w:rFonts w:cstheme="minorHAnsi"/>
          <w:lang w:val="nl-NL"/>
        </w:rPr>
        <w:sectPr w:rsidR="00B00F7C" w:rsidRPr="001E6A6D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4FA4577" w14:textId="73994246" w:rsidR="00B00F7C" w:rsidRPr="001E6A6D" w:rsidRDefault="00B00F7C" w:rsidP="00B00F7C">
      <w:pPr>
        <w:rPr>
          <w:rFonts w:cstheme="minorHAnsi"/>
        </w:rPr>
      </w:pPr>
      <w:bookmarkStart w:id="0" w:name="_Hlk132883475"/>
      <w:r w:rsidRPr="001E6A6D">
        <w:rPr>
          <w:rFonts w:cstheme="minorHAnsi"/>
          <w:b/>
          <w:bCs/>
        </w:rPr>
        <w:lastRenderedPageBreak/>
        <w:t xml:space="preserve">Table </w:t>
      </w:r>
      <w:r w:rsidR="00C6134F" w:rsidRPr="001E6A6D">
        <w:rPr>
          <w:rFonts w:cstheme="minorHAnsi"/>
          <w:b/>
          <w:bCs/>
        </w:rPr>
        <w:t>D</w:t>
      </w:r>
      <w:r w:rsidRPr="001E6A6D">
        <w:rPr>
          <w:rFonts w:cstheme="minorHAnsi"/>
        </w:rPr>
        <w:br/>
        <w:t xml:space="preserve">Palliative care themes discussed during the </w:t>
      </w:r>
      <w:r w:rsidR="00717900" w:rsidRPr="001E6A6D">
        <w:rPr>
          <w:rFonts w:cstheme="minorHAnsi"/>
        </w:rPr>
        <w:t>parallel focus groups</w:t>
      </w:r>
      <w:r w:rsidRPr="001E6A6D">
        <w:rPr>
          <w:rFonts w:cstheme="minorHAnsi"/>
        </w:rPr>
        <w:t xml:space="preserve"> </w:t>
      </w:r>
      <w:bookmarkEnd w:id="0"/>
      <w:r w:rsidRPr="001E6A6D">
        <w:rPr>
          <w:rFonts w:cstheme="minorHAnsi"/>
        </w:rPr>
        <w:t>(N=20)</w:t>
      </w:r>
    </w:p>
    <w:tbl>
      <w:tblPr>
        <w:tblStyle w:val="Tabelraster"/>
        <w:tblW w:w="14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1365"/>
        <w:gridCol w:w="901"/>
        <w:gridCol w:w="1417"/>
        <w:gridCol w:w="1145"/>
        <w:gridCol w:w="1149"/>
        <w:gridCol w:w="1145"/>
        <w:gridCol w:w="1145"/>
        <w:gridCol w:w="1134"/>
        <w:gridCol w:w="1077"/>
        <w:gridCol w:w="1056"/>
        <w:gridCol w:w="1035"/>
        <w:gridCol w:w="964"/>
      </w:tblGrid>
      <w:tr w:rsidR="00B00F7C" w:rsidRPr="001E6A6D" w14:paraId="5FDC54F9" w14:textId="77777777" w:rsidTr="00B00F7C">
        <w:trPr>
          <w:trHeight w:val="1124"/>
        </w:trPr>
        <w:tc>
          <w:tcPr>
            <w:tcW w:w="624" w:type="dxa"/>
            <w:tcBorders>
              <w:top w:val="single" w:sz="18" w:space="0" w:color="auto"/>
              <w:bottom w:val="dotted" w:sz="2" w:space="0" w:color="auto"/>
            </w:tcBorders>
          </w:tcPr>
          <w:p w14:paraId="0047B908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 xml:space="preserve">Item </w:t>
            </w:r>
          </w:p>
        </w:tc>
        <w:tc>
          <w:tcPr>
            <w:tcW w:w="1365" w:type="dxa"/>
            <w:tcBorders>
              <w:top w:val="single" w:sz="18" w:space="0" w:color="auto"/>
              <w:bottom w:val="dotted" w:sz="2" w:space="0" w:color="auto"/>
            </w:tcBorders>
          </w:tcPr>
          <w:p w14:paraId="5A92105E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Theme</w:t>
            </w:r>
          </w:p>
        </w:tc>
        <w:tc>
          <w:tcPr>
            <w:tcW w:w="901" w:type="dxa"/>
            <w:tcBorders>
              <w:top w:val="single" w:sz="18" w:space="0" w:color="auto"/>
              <w:bottom w:val="dotted" w:sz="2" w:space="0" w:color="auto"/>
            </w:tcBorders>
          </w:tcPr>
          <w:p w14:paraId="308AC349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 xml:space="preserve">In the original ‘I-HARP’ </w:t>
            </w:r>
          </w:p>
          <w:p w14:paraId="5672A747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  <w:noProof/>
              </w:rPr>
              <w:t>(Ament et al., 2020)</w:t>
            </w:r>
          </w:p>
        </w:tc>
        <w:tc>
          <w:tcPr>
            <w:tcW w:w="1417" w:type="dxa"/>
            <w:tcBorders>
              <w:top w:val="single" w:sz="18" w:space="0" w:color="auto"/>
              <w:bottom w:val="dotted" w:sz="2" w:space="0" w:color="auto"/>
            </w:tcBorders>
          </w:tcPr>
          <w:p w14:paraId="07882DE1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Signaling question</w:t>
            </w:r>
          </w:p>
        </w:tc>
        <w:tc>
          <w:tcPr>
            <w:tcW w:w="1145" w:type="dxa"/>
            <w:tcBorders>
              <w:top w:val="single" w:sz="18" w:space="0" w:color="auto"/>
              <w:bottom w:val="dotted" w:sz="2" w:space="0" w:color="auto"/>
            </w:tcBorders>
          </w:tcPr>
          <w:p w14:paraId="0E54D779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Parallel Focus Groups</w:t>
            </w:r>
          </w:p>
        </w:tc>
        <w:tc>
          <w:tcPr>
            <w:tcW w:w="1149" w:type="dxa"/>
            <w:tcBorders>
              <w:top w:val="single" w:sz="18" w:space="0" w:color="auto"/>
              <w:bottom w:val="dotted" w:sz="2" w:space="0" w:color="auto"/>
            </w:tcBorders>
          </w:tcPr>
          <w:p w14:paraId="67DB026A" w14:textId="77777777" w:rsidR="00B00F7C" w:rsidRPr="001E6A6D" w:rsidRDefault="00B00F7C" w:rsidP="00275308">
            <w:pPr>
              <w:rPr>
                <w:rFonts w:cstheme="minorHAnsi"/>
              </w:rPr>
            </w:pPr>
          </w:p>
        </w:tc>
        <w:tc>
          <w:tcPr>
            <w:tcW w:w="1145" w:type="dxa"/>
            <w:tcBorders>
              <w:top w:val="single" w:sz="18" w:space="0" w:color="auto"/>
              <w:bottom w:val="dotted" w:sz="2" w:space="0" w:color="auto"/>
            </w:tcBorders>
          </w:tcPr>
          <w:p w14:paraId="57F884F5" w14:textId="77777777" w:rsidR="00B00F7C" w:rsidRPr="001E6A6D" w:rsidRDefault="00B00F7C" w:rsidP="00275308">
            <w:pPr>
              <w:rPr>
                <w:rFonts w:cstheme="minorHAnsi"/>
              </w:rPr>
            </w:pPr>
          </w:p>
        </w:tc>
        <w:tc>
          <w:tcPr>
            <w:tcW w:w="1145" w:type="dxa"/>
            <w:tcBorders>
              <w:top w:val="single" w:sz="18" w:space="0" w:color="auto"/>
              <w:bottom w:val="dotted" w:sz="2" w:space="0" w:color="auto"/>
            </w:tcBorders>
          </w:tcPr>
          <w:p w14:paraId="74118CC8" w14:textId="77777777" w:rsidR="00B00F7C" w:rsidRPr="001E6A6D" w:rsidRDefault="00B00F7C" w:rsidP="00275308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dotted" w:sz="2" w:space="0" w:color="auto"/>
            </w:tcBorders>
          </w:tcPr>
          <w:p w14:paraId="6052D66E" w14:textId="77777777" w:rsidR="00B00F7C" w:rsidRPr="001E6A6D" w:rsidRDefault="00B00F7C" w:rsidP="00275308">
            <w:pPr>
              <w:rPr>
                <w:rFonts w:cstheme="minorHAnsi"/>
              </w:rPr>
            </w:pPr>
          </w:p>
        </w:tc>
        <w:tc>
          <w:tcPr>
            <w:tcW w:w="1077" w:type="dxa"/>
            <w:tcBorders>
              <w:top w:val="single" w:sz="18" w:space="0" w:color="auto"/>
              <w:bottom w:val="dotted" w:sz="2" w:space="0" w:color="auto"/>
            </w:tcBorders>
          </w:tcPr>
          <w:p w14:paraId="64F92AE0" w14:textId="749AD4A0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Inclusion criteria</w:t>
            </w:r>
          </w:p>
        </w:tc>
        <w:tc>
          <w:tcPr>
            <w:tcW w:w="1056" w:type="dxa"/>
            <w:tcBorders>
              <w:top w:val="single" w:sz="18" w:space="0" w:color="auto"/>
              <w:bottom w:val="dotted" w:sz="2" w:space="0" w:color="auto"/>
            </w:tcBorders>
          </w:tcPr>
          <w:p w14:paraId="45EEC950" w14:textId="77777777" w:rsidR="00B00F7C" w:rsidRPr="001E6A6D" w:rsidRDefault="00B00F7C" w:rsidP="00275308">
            <w:pPr>
              <w:rPr>
                <w:rFonts w:cstheme="minorHAnsi"/>
              </w:rPr>
            </w:pPr>
          </w:p>
        </w:tc>
        <w:tc>
          <w:tcPr>
            <w:tcW w:w="1035" w:type="dxa"/>
            <w:tcBorders>
              <w:top w:val="single" w:sz="18" w:space="0" w:color="auto"/>
              <w:bottom w:val="dotted" w:sz="2" w:space="0" w:color="auto"/>
            </w:tcBorders>
          </w:tcPr>
          <w:p w14:paraId="74ADD827" w14:textId="77777777" w:rsidR="00B00F7C" w:rsidRPr="001E6A6D" w:rsidRDefault="00B00F7C" w:rsidP="00275308">
            <w:pPr>
              <w:rPr>
                <w:rFonts w:cstheme="minorHAnsi"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dotted" w:sz="2" w:space="0" w:color="auto"/>
            </w:tcBorders>
          </w:tcPr>
          <w:p w14:paraId="4C4A450E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Test version ‘I-HARP for COPD’</w:t>
            </w:r>
          </w:p>
        </w:tc>
      </w:tr>
      <w:tr w:rsidR="00B00F7C" w:rsidRPr="001E6A6D" w14:paraId="41231E5A" w14:textId="77777777" w:rsidTr="00B00F7C">
        <w:trPr>
          <w:trHeight w:val="1124"/>
        </w:trPr>
        <w:tc>
          <w:tcPr>
            <w:tcW w:w="624" w:type="dxa"/>
            <w:tcBorders>
              <w:top w:val="dotted" w:sz="2" w:space="0" w:color="auto"/>
              <w:bottom w:val="double" w:sz="4" w:space="0" w:color="auto"/>
            </w:tcBorders>
          </w:tcPr>
          <w:p w14:paraId="22B4B6D7" w14:textId="77777777" w:rsidR="00B00F7C" w:rsidRPr="001E6A6D" w:rsidRDefault="00B00F7C" w:rsidP="00275308">
            <w:pPr>
              <w:rPr>
                <w:rFonts w:cstheme="minorHAnsi"/>
              </w:rPr>
            </w:pPr>
          </w:p>
        </w:tc>
        <w:tc>
          <w:tcPr>
            <w:tcW w:w="1365" w:type="dxa"/>
            <w:tcBorders>
              <w:top w:val="dotted" w:sz="2" w:space="0" w:color="auto"/>
              <w:bottom w:val="double" w:sz="4" w:space="0" w:color="auto"/>
            </w:tcBorders>
          </w:tcPr>
          <w:p w14:paraId="09D71C8B" w14:textId="77777777" w:rsidR="00B00F7C" w:rsidRPr="001E6A6D" w:rsidRDefault="00B00F7C" w:rsidP="00275308">
            <w:pPr>
              <w:rPr>
                <w:rFonts w:cstheme="minorHAnsi"/>
              </w:rPr>
            </w:pPr>
          </w:p>
        </w:tc>
        <w:tc>
          <w:tcPr>
            <w:tcW w:w="901" w:type="dxa"/>
            <w:tcBorders>
              <w:top w:val="dotted" w:sz="2" w:space="0" w:color="auto"/>
              <w:bottom w:val="double" w:sz="4" w:space="0" w:color="auto"/>
            </w:tcBorders>
          </w:tcPr>
          <w:p w14:paraId="1C6EAA15" w14:textId="77777777" w:rsidR="00B00F7C" w:rsidRPr="001E6A6D" w:rsidRDefault="00B00F7C" w:rsidP="00275308">
            <w:pPr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dotted" w:sz="2" w:space="0" w:color="auto"/>
              <w:bottom w:val="double" w:sz="4" w:space="0" w:color="auto"/>
            </w:tcBorders>
          </w:tcPr>
          <w:p w14:paraId="5C7FBA33" w14:textId="77777777" w:rsidR="00B00F7C" w:rsidRPr="001E6A6D" w:rsidRDefault="00B00F7C" w:rsidP="00275308">
            <w:pPr>
              <w:rPr>
                <w:rFonts w:cstheme="minorHAnsi"/>
              </w:rPr>
            </w:pPr>
          </w:p>
        </w:tc>
        <w:tc>
          <w:tcPr>
            <w:tcW w:w="1145" w:type="dxa"/>
            <w:tcBorders>
              <w:top w:val="dotted" w:sz="2" w:space="0" w:color="auto"/>
              <w:bottom w:val="double" w:sz="4" w:space="0" w:color="auto"/>
            </w:tcBorders>
          </w:tcPr>
          <w:p w14:paraId="2B1716D0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Prioritized in focus group 1</w:t>
            </w:r>
          </w:p>
        </w:tc>
        <w:tc>
          <w:tcPr>
            <w:tcW w:w="1149" w:type="dxa"/>
            <w:tcBorders>
              <w:top w:val="dotted" w:sz="2" w:space="0" w:color="auto"/>
              <w:bottom w:val="double" w:sz="4" w:space="0" w:color="auto"/>
            </w:tcBorders>
          </w:tcPr>
          <w:p w14:paraId="2FD2ECB3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Prioritized in focus group 2</w:t>
            </w:r>
          </w:p>
        </w:tc>
        <w:tc>
          <w:tcPr>
            <w:tcW w:w="1145" w:type="dxa"/>
            <w:tcBorders>
              <w:top w:val="dotted" w:sz="2" w:space="0" w:color="auto"/>
              <w:bottom w:val="double" w:sz="4" w:space="0" w:color="auto"/>
            </w:tcBorders>
          </w:tcPr>
          <w:p w14:paraId="49CF5F46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Prioritized in focus group 3</w:t>
            </w:r>
          </w:p>
        </w:tc>
        <w:tc>
          <w:tcPr>
            <w:tcW w:w="1145" w:type="dxa"/>
            <w:tcBorders>
              <w:top w:val="dotted" w:sz="2" w:space="0" w:color="auto"/>
              <w:bottom w:val="double" w:sz="4" w:space="0" w:color="auto"/>
            </w:tcBorders>
          </w:tcPr>
          <w:p w14:paraId="3386EEE0" w14:textId="77777777" w:rsidR="00B00F7C" w:rsidRPr="001E6A6D" w:rsidRDefault="00B00F7C" w:rsidP="00275308">
            <w:pPr>
              <w:rPr>
                <w:rFonts w:cstheme="minorHAnsi"/>
                <w:b/>
                <w:bCs/>
              </w:rPr>
            </w:pPr>
            <w:r w:rsidRPr="001E6A6D">
              <w:rPr>
                <w:rFonts w:cstheme="minorHAnsi"/>
              </w:rPr>
              <w:t>Prioritized in focus group 4</w:t>
            </w:r>
          </w:p>
        </w:tc>
        <w:tc>
          <w:tcPr>
            <w:tcW w:w="1134" w:type="dxa"/>
            <w:tcBorders>
              <w:top w:val="dotted" w:sz="2" w:space="0" w:color="auto"/>
              <w:bottom w:val="double" w:sz="4" w:space="0" w:color="auto"/>
            </w:tcBorders>
          </w:tcPr>
          <w:p w14:paraId="5A86D72C" w14:textId="77777777" w:rsidR="00B00F7C" w:rsidRPr="001E6A6D" w:rsidRDefault="00B00F7C" w:rsidP="00275308">
            <w:pPr>
              <w:rPr>
                <w:rFonts w:cstheme="minorHAnsi"/>
                <w:b/>
                <w:bCs/>
              </w:rPr>
            </w:pPr>
            <w:r w:rsidRPr="001E6A6D">
              <w:rPr>
                <w:rFonts w:cstheme="minorHAnsi"/>
              </w:rPr>
              <w:t>Prioritized in focus group 5</w:t>
            </w:r>
          </w:p>
        </w:tc>
        <w:tc>
          <w:tcPr>
            <w:tcW w:w="1077" w:type="dxa"/>
            <w:tcBorders>
              <w:top w:val="dotted" w:sz="2" w:space="0" w:color="auto"/>
              <w:bottom w:val="double" w:sz="4" w:space="0" w:color="auto"/>
            </w:tcBorders>
          </w:tcPr>
          <w:p w14:paraId="01F99DFC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Selected at least twice in a parallel focus group</w:t>
            </w:r>
          </w:p>
        </w:tc>
        <w:tc>
          <w:tcPr>
            <w:tcW w:w="1056" w:type="dxa"/>
            <w:tcBorders>
              <w:top w:val="dotted" w:sz="2" w:space="0" w:color="auto"/>
              <w:bottom w:val="double" w:sz="4" w:space="0" w:color="auto"/>
            </w:tcBorders>
          </w:tcPr>
          <w:p w14:paraId="602E8EB5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Include the four palliative care domains</w:t>
            </w:r>
          </w:p>
        </w:tc>
        <w:tc>
          <w:tcPr>
            <w:tcW w:w="1035" w:type="dxa"/>
            <w:tcBorders>
              <w:top w:val="dotted" w:sz="2" w:space="0" w:color="auto"/>
              <w:bottom w:val="double" w:sz="4" w:space="0" w:color="auto"/>
            </w:tcBorders>
          </w:tcPr>
          <w:p w14:paraId="75259E81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Include attention for the informal caregiver</w:t>
            </w:r>
          </w:p>
        </w:tc>
        <w:tc>
          <w:tcPr>
            <w:tcW w:w="964" w:type="dxa"/>
            <w:tcBorders>
              <w:top w:val="dotted" w:sz="2" w:space="0" w:color="auto"/>
              <w:bottom w:val="double" w:sz="4" w:space="0" w:color="auto"/>
            </w:tcBorders>
          </w:tcPr>
          <w:p w14:paraId="3F3EA928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Selected</w:t>
            </w:r>
          </w:p>
        </w:tc>
      </w:tr>
      <w:tr w:rsidR="00B00F7C" w:rsidRPr="001E6A6D" w14:paraId="3D2A6754" w14:textId="77777777" w:rsidTr="00B00F7C">
        <w:trPr>
          <w:trHeight w:val="679"/>
        </w:trPr>
        <w:tc>
          <w:tcPr>
            <w:tcW w:w="624" w:type="dxa"/>
            <w:tcBorders>
              <w:top w:val="double" w:sz="4" w:space="0" w:color="auto"/>
              <w:bottom w:val="dotted" w:sz="2" w:space="0" w:color="auto"/>
              <w:right w:val="dotted" w:sz="2" w:space="0" w:color="auto"/>
            </w:tcBorders>
          </w:tcPr>
          <w:p w14:paraId="7B504A78" w14:textId="77777777" w:rsidR="00B00F7C" w:rsidRPr="001E6A6D" w:rsidRDefault="00B00F7C" w:rsidP="00275308">
            <w:pPr>
              <w:rPr>
                <w:rFonts w:cstheme="minorHAnsi"/>
              </w:rPr>
            </w:pPr>
            <w:bookmarkStart w:id="1" w:name="_Hlk114823055"/>
            <w:r w:rsidRPr="001E6A6D">
              <w:rPr>
                <w:rFonts w:cstheme="minorHAnsi"/>
              </w:rPr>
              <w:t>1.</w:t>
            </w:r>
          </w:p>
        </w:tc>
        <w:tc>
          <w:tcPr>
            <w:tcW w:w="1365" w:type="dxa"/>
            <w:tcBorders>
              <w:top w:val="doub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245CD63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 xml:space="preserve">Physical needs </w:t>
            </w:r>
          </w:p>
        </w:tc>
        <w:tc>
          <w:tcPr>
            <w:tcW w:w="901" w:type="dxa"/>
            <w:tcBorders>
              <w:top w:val="doub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AE5291A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X</w:t>
            </w:r>
          </w:p>
        </w:tc>
        <w:tc>
          <w:tcPr>
            <w:tcW w:w="1417" w:type="dxa"/>
            <w:tcBorders>
              <w:top w:val="doub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2466B7FE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Do you have any physical complains that make it more difficult for you to do normal activities?</w:t>
            </w:r>
          </w:p>
        </w:tc>
        <w:tc>
          <w:tcPr>
            <w:tcW w:w="1145" w:type="dxa"/>
            <w:tcBorders>
              <w:top w:val="double" w:sz="4" w:space="0" w:color="auto"/>
              <w:left w:val="single" w:sz="4" w:space="0" w:color="auto"/>
              <w:bottom w:val="dotted" w:sz="2" w:space="0" w:color="auto"/>
            </w:tcBorders>
          </w:tcPr>
          <w:p w14:paraId="13AD542F" w14:textId="77777777" w:rsidR="00B00F7C" w:rsidRPr="001E6A6D" w:rsidRDefault="00B00F7C" w:rsidP="00275308">
            <w:pPr>
              <w:rPr>
                <w:rFonts w:cstheme="minorHAnsi"/>
              </w:rPr>
            </w:pPr>
          </w:p>
        </w:tc>
        <w:tc>
          <w:tcPr>
            <w:tcW w:w="1149" w:type="dxa"/>
            <w:tcBorders>
              <w:top w:val="double" w:sz="4" w:space="0" w:color="auto"/>
              <w:left w:val="dotted" w:sz="2" w:space="0" w:color="auto"/>
              <w:bottom w:val="dotted" w:sz="2" w:space="0" w:color="auto"/>
            </w:tcBorders>
          </w:tcPr>
          <w:p w14:paraId="7B83386E" w14:textId="77777777" w:rsidR="00B00F7C" w:rsidRPr="001E6A6D" w:rsidRDefault="00B00F7C" w:rsidP="00275308">
            <w:pPr>
              <w:rPr>
                <w:rFonts w:cstheme="minorHAnsi"/>
                <w:lang w:val="nl-NL"/>
              </w:rPr>
            </w:pPr>
            <w:r w:rsidRPr="001E6A6D">
              <w:rPr>
                <w:rFonts w:cstheme="minorHAnsi"/>
                <w:lang w:val="nl-NL"/>
              </w:rPr>
              <w:t>X</w:t>
            </w:r>
          </w:p>
        </w:tc>
        <w:tc>
          <w:tcPr>
            <w:tcW w:w="1145" w:type="dxa"/>
            <w:tcBorders>
              <w:top w:val="double" w:sz="4" w:space="0" w:color="auto"/>
              <w:left w:val="dotted" w:sz="2" w:space="0" w:color="auto"/>
              <w:bottom w:val="dotted" w:sz="2" w:space="0" w:color="auto"/>
            </w:tcBorders>
          </w:tcPr>
          <w:p w14:paraId="7418DE5A" w14:textId="77777777" w:rsidR="00B00F7C" w:rsidRPr="001E6A6D" w:rsidRDefault="00B00F7C" w:rsidP="00275308">
            <w:pPr>
              <w:rPr>
                <w:rFonts w:cstheme="minorHAnsi"/>
                <w:lang w:val="nl-NL"/>
              </w:rPr>
            </w:pPr>
            <w:r w:rsidRPr="001E6A6D">
              <w:rPr>
                <w:rFonts w:cstheme="minorHAnsi"/>
                <w:lang w:val="nl-NL"/>
              </w:rPr>
              <w:t>X</w:t>
            </w:r>
          </w:p>
        </w:tc>
        <w:tc>
          <w:tcPr>
            <w:tcW w:w="1145" w:type="dxa"/>
            <w:tcBorders>
              <w:top w:val="double" w:sz="4" w:space="0" w:color="auto"/>
              <w:left w:val="dotted" w:sz="2" w:space="0" w:color="auto"/>
              <w:bottom w:val="dotted" w:sz="2" w:space="0" w:color="auto"/>
            </w:tcBorders>
          </w:tcPr>
          <w:p w14:paraId="79170F6A" w14:textId="77777777" w:rsidR="00B00F7C" w:rsidRPr="001E6A6D" w:rsidRDefault="00B00F7C" w:rsidP="00275308">
            <w:pPr>
              <w:rPr>
                <w:rFonts w:cstheme="minorHAnsi"/>
                <w:lang w:val="nl-NL"/>
              </w:rPr>
            </w:pPr>
            <w:r w:rsidRPr="001E6A6D">
              <w:rPr>
                <w:rFonts w:cstheme="minorHAnsi"/>
                <w:lang w:val="nl-NL"/>
              </w:rPr>
              <w:t>X</w:t>
            </w:r>
          </w:p>
        </w:tc>
        <w:tc>
          <w:tcPr>
            <w:tcW w:w="1134" w:type="dxa"/>
            <w:tcBorders>
              <w:top w:val="doub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04B744EE" w14:textId="77777777" w:rsidR="00B00F7C" w:rsidRPr="001E6A6D" w:rsidRDefault="00B00F7C" w:rsidP="00275308">
            <w:pPr>
              <w:rPr>
                <w:rFonts w:cstheme="minorHAnsi"/>
                <w:lang w:val="nl-NL"/>
              </w:rPr>
            </w:pPr>
            <w:r w:rsidRPr="001E6A6D">
              <w:rPr>
                <w:rFonts w:cstheme="minorHAnsi"/>
                <w:lang w:val="nl-NL"/>
              </w:rPr>
              <w:t>X</w:t>
            </w:r>
          </w:p>
        </w:tc>
        <w:tc>
          <w:tcPr>
            <w:tcW w:w="1077" w:type="dxa"/>
            <w:tcBorders>
              <w:top w:val="double" w:sz="4" w:space="0" w:color="auto"/>
              <w:left w:val="single" w:sz="4" w:space="0" w:color="auto"/>
              <w:bottom w:val="dotted" w:sz="2" w:space="0" w:color="auto"/>
            </w:tcBorders>
          </w:tcPr>
          <w:p w14:paraId="05DC15D6" w14:textId="77777777" w:rsidR="00B00F7C" w:rsidRPr="001E6A6D" w:rsidRDefault="00B00F7C" w:rsidP="00275308">
            <w:pPr>
              <w:rPr>
                <w:rFonts w:cstheme="minorHAnsi"/>
                <w:lang w:val="nl-NL"/>
              </w:rPr>
            </w:pPr>
            <w:r w:rsidRPr="001E6A6D">
              <w:rPr>
                <w:rFonts w:cstheme="minorHAnsi"/>
                <w:lang w:val="nl-NL"/>
              </w:rPr>
              <w:t>X</w:t>
            </w:r>
          </w:p>
        </w:tc>
        <w:tc>
          <w:tcPr>
            <w:tcW w:w="1056" w:type="dxa"/>
            <w:tcBorders>
              <w:top w:val="double" w:sz="4" w:space="0" w:color="auto"/>
              <w:left w:val="dotted" w:sz="2" w:space="0" w:color="auto"/>
              <w:bottom w:val="dotted" w:sz="2" w:space="0" w:color="auto"/>
            </w:tcBorders>
          </w:tcPr>
          <w:p w14:paraId="673E6F22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X</w:t>
            </w:r>
          </w:p>
        </w:tc>
        <w:tc>
          <w:tcPr>
            <w:tcW w:w="1035" w:type="dxa"/>
            <w:tcBorders>
              <w:top w:val="doub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613A54A0" w14:textId="77777777" w:rsidR="00B00F7C" w:rsidRPr="001E6A6D" w:rsidRDefault="00B00F7C" w:rsidP="00275308">
            <w:pPr>
              <w:rPr>
                <w:rFonts w:cstheme="minorHAnsi"/>
              </w:rPr>
            </w:pPr>
          </w:p>
        </w:tc>
        <w:tc>
          <w:tcPr>
            <w:tcW w:w="964" w:type="dxa"/>
            <w:tcBorders>
              <w:top w:val="double" w:sz="4" w:space="0" w:color="auto"/>
              <w:left w:val="single" w:sz="4" w:space="0" w:color="auto"/>
              <w:bottom w:val="dotted" w:sz="2" w:space="0" w:color="auto"/>
            </w:tcBorders>
          </w:tcPr>
          <w:p w14:paraId="15CD5FD6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Yes, as number 1</w:t>
            </w:r>
          </w:p>
        </w:tc>
      </w:tr>
      <w:tr w:rsidR="00B00F7C" w:rsidRPr="001E6A6D" w14:paraId="0AFD60B2" w14:textId="77777777" w:rsidTr="00B00F7C">
        <w:trPr>
          <w:trHeight w:val="679"/>
        </w:trPr>
        <w:tc>
          <w:tcPr>
            <w:tcW w:w="624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ECAD0B8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2.</w:t>
            </w:r>
          </w:p>
        </w:tc>
        <w:tc>
          <w:tcPr>
            <w:tcW w:w="136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5B5ED19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Physical needs during activity</w:t>
            </w:r>
          </w:p>
        </w:tc>
        <w:tc>
          <w:tcPr>
            <w:tcW w:w="9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F55B226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X</w:t>
            </w:r>
          </w:p>
        </w:tc>
        <w:tc>
          <w:tcPr>
            <w:tcW w:w="141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65A01C04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 xml:space="preserve">Do you need help or more help with washing yourself, getting dressed, doing </w:t>
            </w:r>
            <w:r w:rsidRPr="001E6A6D">
              <w:rPr>
                <w:rFonts w:cstheme="minorHAnsi"/>
              </w:rPr>
              <w:lastRenderedPageBreak/>
              <w:t>shopping, or doing housework?</w:t>
            </w:r>
          </w:p>
        </w:tc>
        <w:tc>
          <w:tcPr>
            <w:tcW w:w="114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</w:tcPr>
          <w:p w14:paraId="4A5FB8D8" w14:textId="77777777" w:rsidR="00B00F7C" w:rsidRPr="001E6A6D" w:rsidRDefault="00B00F7C" w:rsidP="00275308">
            <w:pPr>
              <w:rPr>
                <w:rFonts w:cstheme="minorHAnsi"/>
              </w:rPr>
            </w:pPr>
          </w:p>
        </w:tc>
        <w:tc>
          <w:tcPr>
            <w:tcW w:w="114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554305D1" w14:textId="77777777" w:rsidR="00B00F7C" w:rsidRPr="001E6A6D" w:rsidRDefault="00B00F7C" w:rsidP="00275308">
            <w:pPr>
              <w:rPr>
                <w:rFonts w:cstheme="minorHAnsi"/>
                <w:lang w:val="nl-NL"/>
              </w:rPr>
            </w:pPr>
            <w:r w:rsidRPr="001E6A6D">
              <w:rPr>
                <w:rFonts w:cstheme="minorHAnsi"/>
                <w:lang w:val="nl-NL"/>
              </w:rPr>
              <w:t>X</w:t>
            </w:r>
          </w:p>
        </w:tc>
        <w:tc>
          <w:tcPr>
            <w:tcW w:w="114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07430A7B" w14:textId="77777777" w:rsidR="00B00F7C" w:rsidRPr="001E6A6D" w:rsidRDefault="00B00F7C" w:rsidP="00275308">
            <w:pPr>
              <w:rPr>
                <w:rFonts w:cstheme="minorHAnsi"/>
                <w:lang w:val="nl-NL"/>
              </w:rPr>
            </w:pPr>
            <w:r w:rsidRPr="001E6A6D">
              <w:rPr>
                <w:rFonts w:cstheme="minorHAnsi"/>
                <w:lang w:val="nl-NL"/>
              </w:rPr>
              <w:t>X</w:t>
            </w:r>
          </w:p>
        </w:tc>
        <w:tc>
          <w:tcPr>
            <w:tcW w:w="114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31F5C536" w14:textId="77777777" w:rsidR="00B00F7C" w:rsidRPr="001E6A6D" w:rsidRDefault="00B00F7C" w:rsidP="00275308">
            <w:pPr>
              <w:rPr>
                <w:rFonts w:cstheme="minorHAnsi"/>
                <w:lang w:val="nl-NL"/>
              </w:rPr>
            </w:pPr>
            <w:r w:rsidRPr="001E6A6D">
              <w:rPr>
                <w:rFonts w:cstheme="minorHAnsi"/>
                <w:lang w:val="nl-NL"/>
              </w:rPr>
              <w:t>X</w:t>
            </w:r>
          </w:p>
        </w:tc>
        <w:tc>
          <w:tcPr>
            <w:tcW w:w="113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3C9B68C2" w14:textId="77777777" w:rsidR="00B00F7C" w:rsidRPr="001E6A6D" w:rsidRDefault="00B00F7C" w:rsidP="00275308">
            <w:pPr>
              <w:rPr>
                <w:rFonts w:cstheme="minorHAnsi"/>
                <w:lang w:val="nl-NL"/>
              </w:rPr>
            </w:pPr>
          </w:p>
        </w:tc>
        <w:tc>
          <w:tcPr>
            <w:tcW w:w="107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</w:tcPr>
          <w:p w14:paraId="310EA089" w14:textId="77777777" w:rsidR="00B00F7C" w:rsidRPr="001E6A6D" w:rsidRDefault="00B00F7C" w:rsidP="00275308">
            <w:pPr>
              <w:rPr>
                <w:rFonts w:cstheme="minorHAnsi"/>
                <w:lang w:val="nl-NL"/>
              </w:rPr>
            </w:pPr>
            <w:r w:rsidRPr="001E6A6D">
              <w:rPr>
                <w:rFonts w:cstheme="minorHAnsi"/>
                <w:lang w:val="nl-NL"/>
              </w:rPr>
              <w:t>X</w:t>
            </w:r>
          </w:p>
        </w:tc>
        <w:tc>
          <w:tcPr>
            <w:tcW w:w="105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19317B3E" w14:textId="77777777" w:rsidR="00B00F7C" w:rsidRPr="001E6A6D" w:rsidRDefault="00B00F7C" w:rsidP="00275308">
            <w:pPr>
              <w:rPr>
                <w:rFonts w:cstheme="minorHAnsi"/>
              </w:rPr>
            </w:pPr>
          </w:p>
        </w:tc>
        <w:tc>
          <w:tcPr>
            <w:tcW w:w="10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1A51BA57" w14:textId="77777777" w:rsidR="00B00F7C" w:rsidRPr="001E6A6D" w:rsidRDefault="00B00F7C" w:rsidP="00275308">
            <w:pPr>
              <w:rPr>
                <w:rFonts w:cstheme="minorHAnsi"/>
              </w:rPr>
            </w:pPr>
          </w:p>
        </w:tc>
        <w:tc>
          <w:tcPr>
            <w:tcW w:w="96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</w:tcPr>
          <w:p w14:paraId="4C6653A7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Yes, as number 2</w:t>
            </w:r>
          </w:p>
        </w:tc>
      </w:tr>
      <w:tr w:rsidR="00B00F7C" w:rsidRPr="001E6A6D" w14:paraId="03CF9AD7" w14:textId="77777777" w:rsidTr="00B00F7C">
        <w:trPr>
          <w:trHeight w:val="725"/>
        </w:trPr>
        <w:tc>
          <w:tcPr>
            <w:tcW w:w="624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5734B61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3.</w:t>
            </w:r>
          </w:p>
        </w:tc>
        <w:tc>
          <w:tcPr>
            <w:tcW w:w="136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31FA35A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 xml:space="preserve">Patient information needs </w:t>
            </w:r>
          </w:p>
        </w:tc>
        <w:tc>
          <w:tcPr>
            <w:tcW w:w="9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FCA88BE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X</w:t>
            </w:r>
          </w:p>
        </w:tc>
        <w:tc>
          <w:tcPr>
            <w:tcW w:w="141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67EC9AB7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Do you have any questions about COPD or your treatment?</w:t>
            </w:r>
          </w:p>
        </w:tc>
        <w:tc>
          <w:tcPr>
            <w:tcW w:w="114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</w:tcPr>
          <w:p w14:paraId="7AF8596F" w14:textId="77777777" w:rsidR="00B00F7C" w:rsidRPr="001E6A6D" w:rsidRDefault="00B00F7C" w:rsidP="00275308">
            <w:pPr>
              <w:rPr>
                <w:rFonts w:cstheme="minorHAnsi"/>
                <w:lang w:val="nl-NL"/>
              </w:rPr>
            </w:pPr>
            <w:r w:rsidRPr="001E6A6D">
              <w:rPr>
                <w:rFonts w:cstheme="minorHAnsi"/>
                <w:lang w:val="nl-NL"/>
              </w:rPr>
              <w:t>X</w:t>
            </w:r>
          </w:p>
        </w:tc>
        <w:tc>
          <w:tcPr>
            <w:tcW w:w="114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248BFA4D" w14:textId="77777777" w:rsidR="00B00F7C" w:rsidRPr="001E6A6D" w:rsidRDefault="00B00F7C" w:rsidP="00275308">
            <w:pPr>
              <w:rPr>
                <w:rFonts w:cstheme="minorHAnsi"/>
                <w:lang w:val="nl-NL"/>
              </w:rPr>
            </w:pPr>
            <w:r w:rsidRPr="001E6A6D">
              <w:rPr>
                <w:rFonts w:cstheme="minorHAnsi"/>
                <w:lang w:val="nl-NL"/>
              </w:rPr>
              <w:t>X</w:t>
            </w:r>
          </w:p>
        </w:tc>
        <w:tc>
          <w:tcPr>
            <w:tcW w:w="114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290E22EE" w14:textId="77777777" w:rsidR="00B00F7C" w:rsidRPr="001E6A6D" w:rsidRDefault="00B00F7C" w:rsidP="00275308">
            <w:pPr>
              <w:rPr>
                <w:rFonts w:cstheme="minorHAnsi"/>
                <w:lang w:val="nl-NL"/>
              </w:rPr>
            </w:pPr>
            <w:r w:rsidRPr="001E6A6D">
              <w:rPr>
                <w:rFonts w:cstheme="minorHAnsi"/>
                <w:lang w:val="nl-NL"/>
              </w:rPr>
              <w:t>X</w:t>
            </w:r>
          </w:p>
        </w:tc>
        <w:tc>
          <w:tcPr>
            <w:tcW w:w="114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1E5EDED4" w14:textId="77777777" w:rsidR="00B00F7C" w:rsidRPr="001E6A6D" w:rsidRDefault="00B00F7C" w:rsidP="00275308">
            <w:pPr>
              <w:rPr>
                <w:rFonts w:cstheme="minorHAnsi"/>
                <w:lang w:val="nl-NL"/>
              </w:rPr>
            </w:pPr>
          </w:p>
        </w:tc>
        <w:tc>
          <w:tcPr>
            <w:tcW w:w="113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389720BD" w14:textId="77777777" w:rsidR="00B00F7C" w:rsidRPr="001E6A6D" w:rsidRDefault="00B00F7C" w:rsidP="00275308">
            <w:pPr>
              <w:rPr>
                <w:rFonts w:cstheme="minorHAnsi"/>
                <w:lang w:val="nl-NL"/>
              </w:rPr>
            </w:pPr>
            <w:r w:rsidRPr="001E6A6D">
              <w:rPr>
                <w:rFonts w:cstheme="minorHAnsi"/>
                <w:lang w:val="nl-NL"/>
              </w:rPr>
              <w:t>X</w:t>
            </w:r>
          </w:p>
        </w:tc>
        <w:tc>
          <w:tcPr>
            <w:tcW w:w="107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</w:tcPr>
          <w:p w14:paraId="18CFD591" w14:textId="77777777" w:rsidR="00B00F7C" w:rsidRPr="001E6A6D" w:rsidRDefault="00B00F7C" w:rsidP="00275308">
            <w:pPr>
              <w:rPr>
                <w:rFonts w:cstheme="minorHAnsi"/>
                <w:lang w:val="nl-NL"/>
              </w:rPr>
            </w:pPr>
            <w:r w:rsidRPr="001E6A6D">
              <w:rPr>
                <w:rFonts w:cstheme="minorHAnsi"/>
                <w:lang w:val="nl-NL"/>
              </w:rPr>
              <w:t>X</w:t>
            </w:r>
          </w:p>
        </w:tc>
        <w:tc>
          <w:tcPr>
            <w:tcW w:w="105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7840EC85" w14:textId="77777777" w:rsidR="00B00F7C" w:rsidRPr="001E6A6D" w:rsidRDefault="00B00F7C" w:rsidP="00275308">
            <w:pPr>
              <w:rPr>
                <w:rFonts w:cstheme="minorHAnsi"/>
              </w:rPr>
            </w:pPr>
          </w:p>
        </w:tc>
        <w:tc>
          <w:tcPr>
            <w:tcW w:w="10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6DBEAA24" w14:textId="77777777" w:rsidR="00B00F7C" w:rsidRPr="001E6A6D" w:rsidRDefault="00B00F7C" w:rsidP="00275308">
            <w:pPr>
              <w:rPr>
                <w:rFonts w:cstheme="minorHAnsi"/>
              </w:rPr>
            </w:pPr>
          </w:p>
        </w:tc>
        <w:tc>
          <w:tcPr>
            <w:tcW w:w="96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</w:tcPr>
          <w:p w14:paraId="469222C9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Yes, as number 3</w:t>
            </w:r>
          </w:p>
        </w:tc>
      </w:tr>
      <w:tr w:rsidR="00B00F7C" w:rsidRPr="001E6A6D" w14:paraId="27F6CA72" w14:textId="77777777" w:rsidTr="00B00F7C">
        <w:trPr>
          <w:trHeight w:val="725"/>
        </w:trPr>
        <w:tc>
          <w:tcPr>
            <w:tcW w:w="624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E73DDE1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4.</w:t>
            </w:r>
          </w:p>
        </w:tc>
        <w:tc>
          <w:tcPr>
            <w:tcW w:w="136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E13EE48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Care needs related to grief and lost</w:t>
            </w:r>
          </w:p>
        </w:tc>
        <w:tc>
          <w:tcPr>
            <w:tcW w:w="9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DA92F6C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X</w:t>
            </w:r>
          </w:p>
        </w:tc>
        <w:tc>
          <w:tcPr>
            <w:tcW w:w="141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0E8D3853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COPD can considerably affect your daily life. Do you find it difficult to cope with?</w:t>
            </w:r>
          </w:p>
        </w:tc>
        <w:tc>
          <w:tcPr>
            <w:tcW w:w="114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</w:tcPr>
          <w:p w14:paraId="5AB685D1" w14:textId="77777777" w:rsidR="00B00F7C" w:rsidRPr="001E6A6D" w:rsidRDefault="00B00F7C" w:rsidP="00275308">
            <w:pPr>
              <w:rPr>
                <w:rFonts w:cstheme="minorHAnsi"/>
                <w:lang w:val="nl-NL"/>
              </w:rPr>
            </w:pPr>
            <w:r w:rsidRPr="001E6A6D">
              <w:rPr>
                <w:rFonts w:cstheme="minorHAnsi"/>
                <w:lang w:val="nl-NL"/>
              </w:rPr>
              <w:t>X</w:t>
            </w:r>
          </w:p>
        </w:tc>
        <w:tc>
          <w:tcPr>
            <w:tcW w:w="114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27388F93" w14:textId="77777777" w:rsidR="00B00F7C" w:rsidRPr="001E6A6D" w:rsidRDefault="00B00F7C" w:rsidP="00275308">
            <w:pPr>
              <w:rPr>
                <w:rFonts w:cstheme="minorHAnsi"/>
                <w:lang w:val="nl-NL"/>
              </w:rPr>
            </w:pPr>
            <w:r w:rsidRPr="001E6A6D">
              <w:rPr>
                <w:rFonts w:cstheme="minorHAnsi"/>
                <w:lang w:val="nl-NL"/>
              </w:rPr>
              <w:t>X</w:t>
            </w:r>
          </w:p>
        </w:tc>
        <w:tc>
          <w:tcPr>
            <w:tcW w:w="114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3FE8BC6A" w14:textId="77777777" w:rsidR="00B00F7C" w:rsidRPr="001E6A6D" w:rsidRDefault="00B00F7C" w:rsidP="00275308">
            <w:pPr>
              <w:rPr>
                <w:rFonts w:cstheme="minorHAnsi"/>
                <w:lang w:val="nl-NL"/>
              </w:rPr>
            </w:pPr>
            <w:r w:rsidRPr="001E6A6D">
              <w:rPr>
                <w:rFonts w:cstheme="minorHAnsi"/>
                <w:lang w:val="nl-NL"/>
              </w:rPr>
              <w:t>X</w:t>
            </w:r>
          </w:p>
        </w:tc>
        <w:tc>
          <w:tcPr>
            <w:tcW w:w="114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5E910952" w14:textId="77777777" w:rsidR="00B00F7C" w:rsidRPr="001E6A6D" w:rsidRDefault="00B00F7C" w:rsidP="00275308">
            <w:pPr>
              <w:rPr>
                <w:rFonts w:cstheme="minorHAnsi"/>
                <w:lang w:val="nl-NL"/>
              </w:rPr>
            </w:pPr>
            <w:r w:rsidRPr="001E6A6D">
              <w:rPr>
                <w:rFonts w:cstheme="minorHAnsi"/>
                <w:lang w:val="nl-NL"/>
              </w:rPr>
              <w:t>X</w:t>
            </w:r>
          </w:p>
        </w:tc>
        <w:tc>
          <w:tcPr>
            <w:tcW w:w="113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7D1F6E52" w14:textId="77777777" w:rsidR="00B00F7C" w:rsidRPr="001E6A6D" w:rsidRDefault="00B00F7C" w:rsidP="00275308">
            <w:pPr>
              <w:rPr>
                <w:rFonts w:cstheme="minorHAnsi"/>
                <w:lang w:val="nl-NL"/>
              </w:rPr>
            </w:pPr>
            <w:r w:rsidRPr="001E6A6D">
              <w:rPr>
                <w:rFonts w:cstheme="minorHAnsi"/>
                <w:lang w:val="nl-NL"/>
              </w:rPr>
              <w:t>X</w:t>
            </w:r>
          </w:p>
        </w:tc>
        <w:tc>
          <w:tcPr>
            <w:tcW w:w="107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</w:tcPr>
          <w:p w14:paraId="39D83055" w14:textId="77777777" w:rsidR="00B00F7C" w:rsidRPr="001E6A6D" w:rsidRDefault="00B00F7C" w:rsidP="00275308">
            <w:pPr>
              <w:rPr>
                <w:rFonts w:cstheme="minorHAnsi"/>
                <w:lang w:val="nl-NL"/>
              </w:rPr>
            </w:pPr>
            <w:r w:rsidRPr="001E6A6D">
              <w:rPr>
                <w:rFonts w:cstheme="minorHAnsi"/>
                <w:lang w:val="nl-NL"/>
              </w:rPr>
              <w:t>X</w:t>
            </w:r>
          </w:p>
        </w:tc>
        <w:tc>
          <w:tcPr>
            <w:tcW w:w="105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35C30020" w14:textId="77777777" w:rsidR="00B00F7C" w:rsidRPr="001E6A6D" w:rsidRDefault="00B00F7C" w:rsidP="00275308">
            <w:pPr>
              <w:rPr>
                <w:rFonts w:cstheme="minorHAnsi"/>
              </w:rPr>
            </w:pPr>
          </w:p>
        </w:tc>
        <w:tc>
          <w:tcPr>
            <w:tcW w:w="10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14E89DE6" w14:textId="77777777" w:rsidR="00B00F7C" w:rsidRPr="001E6A6D" w:rsidRDefault="00B00F7C" w:rsidP="00275308">
            <w:pPr>
              <w:rPr>
                <w:rFonts w:cstheme="minorHAnsi"/>
              </w:rPr>
            </w:pPr>
          </w:p>
        </w:tc>
        <w:tc>
          <w:tcPr>
            <w:tcW w:w="96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</w:tcPr>
          <w:p w14:paraId="3AFE44F7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Yes, as number 4</w:t>
            </w:r>
          </w:p>
        </w:tc>
      </w:tr>
      <w:tr w:rsidR="00B00F7C" w:rsidRPr="001E6A6D" w14:paraId="56B067FB" w14:textId="77777777" w:rsidTr="00B00F7C">
        <w:trPr>
          <w:trHeight w:val="679"/>
        </w:trPr>
        <w:tc>
          <w:tcPr>
            <w:tcW w:w="624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1C14D95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5.</w:t>
            </w:r>
          </w:p>
        </w:tc>
        <w:tc>
          <w:tcPr>
            <w:tcW w:w="136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FCA22A0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Psychosocial needs</w:t>
            </w:r>
          </w:p>
        </w:tc>
        <w:tc>
          <w:tcPr>
            <w:tcW w:w="9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89F1143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X</w:t>
            </w:r>
          </w:p>
        </w:tc>
        <w:tc>
          <w:tcPr>
            <w:tcW w:w="141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09663FF0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Many people with COPD experience psychological complains. Does this also apply to you?</w:t>
            </w:r>
          </w:p>
        </w:tc>
        <w:tc>
          <w:tcPr>
            <w:tcW w:w="114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</w:tcPr>
          <w:p w14:paraId="32AF92C2" w14:textId="77777777" w:rsidR="00B00F7C" w:rsidRPr="001E6A6D" w:rsidRDefault="00B00F7C" w:rsidP="00275308">
            <w:pPr>
              <w:rPr>
                <w:rFonts w:cstheme="minorHAnsi"/>
                <w:lang w:val="nl-NL"/>
              </w:rPr>
            </w:pPr>
            <w:r w:rsidRPr="001E6A6D">
              <w:rPr>
                <w:rFonts w:cstheme="minorHAnsi"/>
                <w:lang w:val="nl-NL"/>
              </w:rPr>
              <w:t>X</w:t>
            </w:r>
          </w:p>
        </w:tc>
        <w:tc>
          <w:tcPr>
            <w:tcW w:w="114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149DFBA3" w14:textId="77777777" w:rsidR="00B00F7C" w:rsidRPr="001E6A6D" w:rsidRDefault="00B00F7C" w:rsidP="00275308">
            <w:pPr>
              <w:rPr>
                <w:rFonts w:cstheme="minorHAnsi"/>
                <w:lang w:val="nl-NL"/>
              </w:rPr>
            </w:pPr>
            <w:r w:rsidRPr="001E6A6D">
              <w:rPr>
                <w:rFonts w:cstheme="minorHAnsi"/>
                <w:lang w:val="nl-NL"/>
              </w:rPr>
              <w:t>X</w:t>
            </w:r>
          </w:p>
        </w:tc>
        <w:tc>
          <w:tcPr>
            <w:tcW w:w="114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0BCB69EB" w14:textId="77777777" w:rsidR="00B00F7C" w:rsidRPr="001E6A6D" w:rsidRDefault="00B00F7C" w:rsidP="00275308">
            <w:pPr>
              <w:rPr>
                <w:rFonts w:cstheme="minorHAnsi"/>
                <w:lang w:val="nl-NL"/>
              </w:rPr>
            </w:pPr>
            <w:r w:rsidRPr="001E6A6D">
              <w:rPr>
                <w:rFonts w:cstheme="minorHAnsi"/>
                <w:lang w:val="nl-NL"/>
              </w:rPr>
              <w:t>X</w:t>
            </w:r>
          </w:p>
        </w:tc>
        <w:tc>
          <w:tcPr>
            <w:tcW w:w="114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15AB1DB6" w14:textId="77777777" w:rsidR="00B00F7C" w:rsidRPr="001E6A6D" w:rsidRDefault="00B00F7C" w:rsidP="00275308">
            <w:pPr>
              <w:rPr>
                <w:rFonts w:cstheme="minorHAnsi"/>
                <w:lang w:val="nl-NL"/>
              </w:rPr>
            </w:pPr>
            <w:r w:rsidRPr="001E6A6D">
              <w:rPr>
                <w:rFonts w:cstheme="minorHAnsi"/>
                <w:lang w:val="nl-NL"/>
              </w:rPr>
              <w:t>X</w:t>
            </w:r>
          </w:p>
        </w:tc>
        <w:tc>
          <w:tcPr>
            <w:tcW w:w="113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609F9194" w14:textId="77777777" w:rsidR="00B00F7C" w:rsidRPr="001E6A6D" w:rsidRDefault="00B00F7C" w:rsidP="00275308">
            <w:pPr>
              <w:rPr>
                <w:rFonts w:cstheme="minorHAnsi"/>
                <w:lang w:val="nl-NL"/>
              </w:rPr>
            </w:pPr>
            <w:r w:rsidRPr="001E6A6D">
              <w:rPr>
                <w:rFonts w:cstheme="minorHAnsi"/>
                <w:lang w:val="nl-NL"/>
              </w:rPr>
              <w:t>X</w:t>
            </w:r>
          </w:p>
        </w:tc>
        <w:tc>
          <w:tcPr>
            <w:tcW w:w="107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</w:tcPr>
          <w:p w14:paraId="64A0B906" w14:textId="77777777" w:rsidR="00B00F7C" w:rsidRPr="001E6A6D" w:rsidRDefault="00B00F7C" w:rsidP="00275308">
            <w:pPr>
              <w:rPr>
                <w:rFonts w:cstheme="minorHAnsi"/>
                <w:lang w:val="nl-NL"/>
              </w:rPr>
            </w:pPr>
            <w:r w:rsidRPr="001E6A6D">
              <w:rPr>
                <w:rFonts w:cstheme="minorHAnsi"/>
                <w:lang w:val="nl-NL"/>
              </w:rPr>
              <w:t>X</w:t>
            </w:r>
          </w:p>
        </w:tc>
        <w:tc>
          <w:tcPr>
            <w:tcW w:w="105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04E7085B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X</w:t>
            </w:r>
          </w:p>
        </w:tc>
        <w:tc>
          <w:tcPr>
            <w:tcW w:w="10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2E383120" w14:textId="77777777" w:rsidR="00B00F7C" w:rsidRPr="001E6A6D" w:rsidRDefault="00B00F7C" w:rsidP="00275308">
            <w:pPr>
              <w:rPr>
                <w:rFonts w:cstheme="minorHAnsi"/>
              </w:rPr>
            </w:pPr>
          </w:p>
        </w:tc>
        <w:tc>
          <w:tcPr>
            <w:tcW w:w="96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</w:tcPr>
          <w:p w14:paraId="3CC15697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Yes, as number 5</w:t>
            </w:r>
          </w:p>
        </w:tc>
      </w:tr>
      <w:tr w:rsidR="00B00F7C" w:rsidRPr="001E6A6D" w14:paraId="37AEA69B" w14:textId="77777777" w:rsidTr="00B00F7C">
        <w:trPr>
          <w:trHeight w:val="679"/>
        </w:trPr>
        <w:tc>
          <w:tcPr>
            <w:tcW w:w="624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891E47F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6.</w:t>
            </w:r>
          </w:p>
        </w:tc>
        <w:tc>
          <w:tcPr>
            <w:tcW w:w="136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FF7AD96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Social needs</w:t>
            </w:r>
          </w:p>
        </w:tc>
        <w:tc>
          <w:tcPr>
            <w:tcW w:w="9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BCB17F9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X</w:t>
            </w:r>
          </w:p>
        </w:tc>
        <w:tc>
          <w:tcPr>
            <w:tcW w:w="141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3963AC69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Do you sometimes feel misunderstood by important people who are close to you?</w:t>
            </w:r>
          </w:p>
        </w:tc>
        <w:tc>
          <w:tcPr>
            <w:tcW w:w="114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</w:tcPr>
          <w:p w14:paraId="3FDA02D9" w14:textId="77777777" w:rsidR="00B00F7C" w:rsidRPr="001E6A6D" w:rsidRDefault="00B00F7C" w:rsidP="00275308">
            <w:pPr>
              <w:rPr>
                <w:rFonts w:cstheme="minorHAnsi"/>
                <w:lang w:val="nl-NL"/>
              </w:rPr>
            </w:pPr>
            <w:r w:rsidRPr="001E6A6D">
              <w:rPr>
                <w:rFonts w:cstheme="minorHAnsi"/>
                <w:lang w:val="nl-NL"/>
              </w:rPr>
              <w:t>X</w:t>
            </w:r>
          </w:p>
        </w:tc>
        <w:tc>
          <w:tcPr>
            <w:tcW w:w="114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29AC1C58" w14:textId="77777777" w:rsidR="00B00F7C" w:rsidRPr="001E6A6D" w:rsidRDefault="00B00F7C" w:rsidP="00275308">
            <w:pPr>
              <w:rPr>
                <w:rFonts w:cstheme="minorHAnsi"/>
                <w:lang w:val="nl-NL"/>
              </w:rPr>
            </w:pPr>
          </w:p>
        </w:tc>
        <w:tc>
          <w:tcPr>
            <w:tcW w:w="114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4AC829D2" w14:textId="77777777" w:rsidR="00B00F7C" w:rsidRPr="001E6A6D" w:rsidRDefault="00B00F7C" w:rsidP="00275308">
            <w:pPr>
              <w:rPr>
                <w:rFonts w:cstheme="minorHAnsi"/>
                <w:lang w:val="nl-NL"/>
              </w:rPr>
            </w:pPr>
          </w:p>
        </w:tc>
        <w:tc>
          <w:tcPr>
            <w:tcW w:w="114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7BF92C8F" w14:textId="77777777" w:rsidR="00B00F7C" w:rsidRPr="001E6A6D" w:rsidRDefault="00B00F7C" w:rsidP="00275308">
            <w:pPr>
              <w:rPr>
                <w:rFonts w:cstheme="minorHAnsi"/>
                <w:lang w:val="nl-NL"/>
              </w:rPr>
            </w:pPr>
            <w:r w:rsidRPr="001E6A6D">
              <w:rPr>
                <w:rFonts w:cstheme="minorHAnsi"/>
                <w:lang w:val="nl-NL"/>
              </w:rPr>
              <w:t>X</w:t>
            </w:r>
          </w:p>
        </w:tc>
        <w:tc>
          <w:tcPr>
            <w:tcW w:w="113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212F70E6" w14:textId="77777777" w:rsidR="00B00F7C" w:rsidRPr="001E6A6D" w:rsidRDefault="00B00F7C" w:rsidP="00275308">
            <w:pPr>
              <w:rPr>
                <w:rFonts w:cstheme="minorHAnsi"/>
                <w:lang w:val="nl-NL"/>
              </w:rPr>
            </w:pPr>
            <w:r w:rsidRPr="001E6A6D">
              <w:rPr>
                <w:rFonts w:cstheme="minorHAnsi"/>
                <w:lang w:val="nl-NL"/>
              </w:rPr>
              <w:t>X</w:t>
            </w:r>
          </w:p>
        </w:tc>
        <w:tc>
          <w:tcPr>
            <w:tcW w:w="107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</w:tcPr>
          <w:p w14:paraId="340AE047" w14:textId="77777777" w:rsidR="00B00F7C" w:rsidRPr="001E6A6D" w:rsidRDefault="00B00F7C" w:rsidP="00275308">
            <w:pPr>
              <w:rPr>
                <w:rFonts w:cstheme="minorHAnsi"/>
                <w:lang w:val="nl-NL"/>
              </w:rPr>
            </w:pPr>
            <w:r w:rsidRPr="001E6A6D">
              <w:rPr>
                <w:rFonts w:cstheme="minorHAnsi"/>
                <w:lang w:val="nl-NL"/>
              </w:rPr>
              <w:t>X</w:t>
            </w:r>
          </w:p>
        </w:tc>
        <w:tc>
          <w:tcPr>
            <w:tcW w:w="105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204ACA87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X</w:t>
            </w:r>
          </w:p>
        </w:tc>
        <w:tc>
          <w:tcPr>
            <w:tcW w:w="10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70486280" w14:textId="77777777" w:rsidR="00B00F7C" w:rsidRPr="001E6A6D" w:rsidRDefault="00B00F7C" w:rsidP="00275308">
            <w:pPr>
              <w:rPr>
                <w:rFonts w:cstheme="minorHAnsi"/>
              </w:rPr>
            </w:pPr>
          </w:p>
        </w:tc>
        <w:tc>
          <w:tcPr>
            <w:tcW w:w="96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</w:tcPr>
          <w:p w14:paraId="23F7B0F4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Yes, as number 6</w:t>
            </w:r>
          </w:p>
        </w:tc>
      </w:tr>
      <w:tr w:rsidR="00B00F7C" w:rsidRPr="001E6A6D" w14:paraId="62B6F451" w14:textId="77777777" w:rsidTr="00B00F7C">
        <w:trPr>
          <w:trHeight w:val="679"/>
        </w:trPr>
        <w:tc>
          <w:tcPr>
            <w:tcW w:w="624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23A4AC5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lastRenderedPageBreak/>
              <w:t>7.</w:t>
            </w:r>
          </w:p>
        </w:tc>
        <w:tc>
          <w:tcPr>
            <w:tcW w:w="136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15345D3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 xml:space="preserve">Spiritual needs </w:t>
            </w:r>
          </w:p>
        </w:tc>
        <w:tc>
          <w:tcPr>
            <w:tcW w:w="9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2AA9CD4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X</w:t>
            </w:r>
          </w:p>
        </w:tc>
        <w:tc>
          <w:tcPr>
            <w:tcW w:w="141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664F1714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Would you like to talk to someone about questions about life, or ‘why’ questions?</w:t>
            </w:r>
          </w:p>
        </w:tc>
        <w:tc>
          <w:tcPr>
            <w:tcW w:w="114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</w:tcPr>
          <w:p w14:paraId="03353E9A" w14:textId="77777777" w:rsidR="00B00F7C" w:rsidRPr="001E6A6D" w:rsidRDefault="00B00F7C" w:rsidP="00275308">
            <w:pPr>
              <w:rPr>
                <w:rFonts w:cstheme="minorHAnsi"/>
                <w:lang w:val="nl-NL"/>
              </w:rPr>
            </w:pPr>
            <w:r w:rsidRPr="001E6A6D">
              <w:rPr>
                <w:rFonts w:cstheme="minorHAnsi"/>
                <w:lang w:val="nl-NL"/>
              </w:rPr>
              <w:t>X</w:t>
            </w:r>
          </w:p>
        </w:tc>
        <w:tc>
          <w:tcPr>
            <w:tcW w:w="114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2CAF4661" w14:textId="77777777" w:rsidR="00B00F7C" w:rsidRPr="001E6A6D" w:rsidRDefault="00B00F7C" w:rsidP="00275308">
            <w:pPr>
              <w:rPr>
                <w:rFonts w:cstheme="minorHAnsi"/>
                <w:lang w:val="nl-NL"/>
              </w:rPr>
            </w:pPr>
          </w:p>
        </w:tc>
        <w:tc>
          <w:tcPr>
            <w:tcW w:w="114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5B2BC610" w14:textId="77777777" w:rsidR="00B00F7C" w:rsidRPr="001E6A6D" w:rsidRDefault="00B00F7C" w:rsidP="00275308">
            <w:pPr>
              <w:rPr>
                <w:rFonts w:cstheme="minorHAnsi"/>
                <w:lang w:val="nl-NL"/>
              </w:rPr>
            </w:pPr>
          </w:p>
        </w:tc>
        <w:tc>
          <w:tcPr>
            <w:tcW w:w="114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395A47F4" w14:textId="77777777" w:rsidR="00B00F7C" w:rsidRPr="001E6A6D" w:rsidRDefault="00B00F7C" w:rsidP="00275308">
            <w:pPr>
              <w:rPr>
                <w:rFonts w:cstheme="minorHAnsi"/>
                <w:lang w:val="nl-NL"/>
              </w:rPr>
            </w:pPr>
          </w:p>
        </w:tc>
        <w:tc>
          <w:tcPr>
            <w:tcW w:w="113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578723F2" w14:textId="77777777" w:rsidR="00B00F7C" w:rsidRPr="001E6A6D" w:rsidRDefault="00B00F7C" w:rsidP="00275308">
            <w:pPr>
              <w:rPr>
                <w:rFonts w:cstheme="minorHAnsi"/>
                <w:lang w:val="nl-NL"/>
              </w:rPr>
            </w:pPr>
            <w:r w:rsidRPr="001E6A6D">
              <w:rPr>
                <w:rFonts w:cstheme="minorHAnsi"/>
                <w:lang w:val="nl-NL"/>
              </w:rPr>
              <w:t>X</w:t>
            </w:r>
          </w:p>
        </w:tc>
        <w:tc>
          <w:tcPr>
            <w:tcW w:w="107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</w:tcPr>
          <w:p w14:paraId="767ADF9D" w14:textId="77777777" w:rsidR="00B00F7C" w:rsidRPr="001E6A6D" w:rsidRDefault="00B00F7C" w:rsidP="00275308">
            <w:pPr>
              <w:rPr>
                <w:rFonts w:cstheme="minorHAnsi"/>
                <w:lang w:val="nl-NL"/>
              </w:rPr>
            </w:pPr>
            <w:r w:rsidRPr="001E6A6D">
              <w:rPr>
                <w:rFonts w:cstheme="minorHAnsi"/>
                <w:lang w:val="nl-NL"/>
              </w:rPr>
              <w:t>X</w:t>
            </w:r>
          </w:p>
        </w:tc>
        <w:tc>
          <w:tcPr>
            <w:tcW w:w="105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62E18F08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X</w:t>
            </w:r>
          </w:p>
        </w:tc>
        <w:tc>
          <w:tcPr>
            <w:tcW w:w="10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02390FA2" w14:textId="77777777" w:rsidR="00B00F7C" w:rsidRPr="001E6A6D" w:rsidRDefault="00B00F7C" w:rsidP="00275308">
            <w:pPr>
              <w:rPr>
                <w:rFonts w:cstheme="minorHAnsi"/>
              </w:rPr>
            </w:pPr>
          </w:p>
        </w:tc>
        <w:tc>
          <w:tcPr>
            <w:tcW w:w="96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</w:tcPr>
          <w:p w14:paraId="621978A4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Yes, as number 7</w:t>
            </w:r>
          </w:p>
        </w:tc>
      </w:tr>
      <w:tr w:rsidR="00B00F7C" w:rsidRPr="001E6A6D" w14:paraId="08C9E3C8" w14:textId="77777777" w:rsidTr="00B00F7C">
        <w:trPr>
          <w:trHeight w:val="679"/>
        </w:trPr>
        <w:tc>
          <w:tcPr>
            <w:tcW w:w="624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FC7C528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8.</w:t>
            </w:r>
          </w:p>
        </w:tc>
        <w:tc>
          <w:tcPr>
            <w:tcW w:w="136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DE3616D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Cultural background</w:t>
            </w:r>
          </w:p>
        </w:tc>
        <w:tc>
          <w:tcPr>
            <w:tcW w:w="9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71D80E5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X</w:t>
            </w:r>
          </w:p>
        </w:tc>
        <w:tc>
          <w:tcPr>
            <w:tcW w:w="141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31E6930E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Is there something that I should know about your cultural background or religion in order to provide you with proper care?</w:t>
            </w:r>
          </w:p>
        </w:tc>
        <w:tc>
          <w:tcPr>
            <w:tcW w:w="114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</w:tcPr>
          <w:p w14:paraId="75A44CF6" w14:textId="77777777" w:rsidR="00B00F7C" w:rsidRPr="001E6A6D" w:rsidRDefault="00B00F7C" w:rsidP="00275308">
            <w:pPr>
              <w:rPr>
                <w:rFonts w:cstheme="minorHAnsi"/>
              </w:rPr>
            </w:pPr>
          </w:p>
        </w:tc>
        <w:tc>
          <w:tcPr>
            <w:tcW w:w="114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3B296125" w14:textId="77777777" w:rsidR="00B00F7C" w:rsidRPr="001E6A6D" w:rsidRDefault="00B00F7C" w:rsidP="00275308">
            <w:pPr>
              <w:rPr>
                <w:rFonts w:cstheme="minorHAnsi"/>
                <w:lang w:val="nl-NL"/>
              </w:rPr>
            </w:pPr>
            <w:r w:rsidRPr="001E6A6D">
              <w:rPr>
                <w:rFonts w:cstheme="minorHAnsi"/>
                <w:lang w:val="nl-NL"/>
              </w:rPr>
              <w:t>X</w:t>
            </w:r>
          </w:p>
        </w:tc>
        <w:tc>
          <w:tcPr>
            <w:tcW w:w="114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3D8091F2" w14:textId="77777777" w:rsidR="00B00F7C" w:rsidRPr="001E6A6D" w:rsidRDefault="00B00F7C" w:rsidP="00275308">
            <w:pPr>
              <w:rPr>
                <w:rFonts w:cstheme="minorHAnsi"/>
                <w:lang w:val="nl-NL"/>
              </w:rPr>
            </w:pPr>
          </w:p>
        </w:tc>
        <w:tc>
          <w:tcPr>
            <w:tcW w:w="114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086BD206" w14:textId="77777777" w:rsidR="00B00F7C" w:rsidRPr="001E6A6D" w:rsidRDefault="00B00F7C" w:rsidP="00275308">
            <w:pPr>
              <w:rPr>
                <w:rFonts w:cstheme="minorHAnsi"/>
                <w:lang w:val="nl-NL"/>
              </w:rPr>
            </w:pPr>
          </w:p>
        </w:tc>
        <w:tc>
          <w:tcPr>
            <w:tcW w:w="113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2B64F33E" w14:textId="77777777" w:rsidR="00B00F7C" w:rsidRPr="001E6A6D" w:rsidRDefault="00B00F7C" w:rsidP="00275308">
            <w:pPr>
              <w:rPr>
                <w:rFonts w:cstheme="minorHAnsi"/>
                <w:lang w:val="nl-NL"/>
              </w:rPr>
            </w:pPr>
          </w:p>
        </w:tc>
        <w:tc>
          <w:tcPr>
            <w:tcW w:w="107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</w:tcPr>
          <w:p w14:paraId="5AD45ACD" w14:textId="77777777" w:rsidR="00B00F7C" w:rsidRPr="001E6A6D" w:rsidRDefault="00B00F7C" w:rsidP="00275308">
            <w:pPr>
              <w:rPr>
                <w:rFonts w:cstheme="minorHAnsi"/>
                <w:lang w:val="nl-NL"/>
              </w:rPr>
            </w:pPr>
          </w:p>
        </w:tc>
        <w:tc>
          <w:tcPr>
            <w:tcW w:w="105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1FAC5D0A" w14:textId="77777777" w:rsidR="00B00F7C" w:rsidRPr="001E6A6D" w:rsidRDefault="00B00F7C" w:rsidP="00275308">
            <w:pPr>
              <w:rPr>
                <w:rFonts w:cstheme="minorHAnsi"/>
              </w:rPr>
            </w:pPr>
          </w:p>
        </w:tc>
        <w:tc>
          <w:tcPr>
            <w:tcW w:w="10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327A180F" w14:textId="77777777" w:rsidR="00B00F7C" w:rsidRPr="001E6A6D" w:rsidRDefault="00B00F7C" w:rsidP="00275308">
            <w:pPr>
              <w:rPr>
                <w:rFonts w:cstheme="minorHAnsi"/>
              </w:rPr>
            </w:pPr>
          </w:p>
        </w:tc>
        <w:tc>
          <w:tcPr>
            <w:tcW w:w="96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</w:tcPr>
          <w:p w14:paraId="10F9BF9C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Yes, as number 8</w:t>
            </w:r>
          </w:p>
        </w:tc>
      </w:tr>
      <w:tr w:rsidR="00B00F7C" w:rsidRPr="001E6A6D" w14:paraId="5F6EE263" w14:textId="77777777" w:rsidTr="00B00F7C">
        <w:trPr>
          <w:trHeight w:val="679"/>
        </w:trPr>
        <w:tc>
          <w:tcPr>
            <w:tcW w:w="624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4343231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9.</w:t>
            </w:r>
          </w:p>
        </w:tc>
        <w:tc>
          <w:tcPr>
            <w:tcW w:w="136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1766708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Financial needs related to care</w:t>
            </w:r>
          </w:p>
        </w:tc>
        <w:tc>
          <w:tcPr>
            <w:tcW w:w="9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65B6097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X</w:t>
            </w:r>
          </w:p>
        </w:tc>
        <w:tc>
          <w:tcPr>
            <w:tcW w:w="141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0A957406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Are you worried about money matters as a result of your condition?</w:t>
            </w:r>
          </w:p>
        </w:tc>
        <w:tc>
          <w:tcPr>
            <w:tcW w:w="114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</w:tcPr>
          <w:p w14:paraId="2290C4A0" w14:textId="77777777" w:rsidR="00B00F7C" w:rsidRPr="001E6A6D" w:rsidRDefault="00B00F7C" w:rsidP="00275308">
            <w:pPr>
              <w:rPr>
                <w:rFonts w:cstheme="minorHAnsi"/>
              </w:rPr>
            </w:pPr>
          </w:p>
        </w:tc>
        <w:tc>
          <w:tcPr>
            <w:tcW w:w="114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26D3FBAD" w14:textId="77777777" w:rsidR="00B00F7C" w:rsidRPr="001E6A6D" w:rsidRDefault="00B00F7C" w:rsidP="00275308">
            <w:pPr>
              <w:rPr>
                <w:rFonts w:cstheme="minorHAnsi"/>
                <w:lang w:val="nl-NL"/>
              </w:rPr>
            </w:pPr>
            <w:r w:rsidRPr="001E6A6D">
              <w:rPr>
                <w:rFonts w:cstheme="minorHAnsi"/>
                <w:lang w:val="nl-NL"/>
              </w:rPr>
              <w:t>X</w:t>
            </w:r>
          </w:p>
        </w:tc>
        <w:tc>
          <w:tcPr>
            <w:tcW w:w="114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2D6AF59D" w14:textId="77777777" w:rsidR="00B00F7C" w:rsidRPr="001E6A6D" w:rsidRDefault="00B00F7C" w:rsidP="00275308">
            <w:pPr>
              <w:rPr>
                <w:rFonts w:cstheme="minorHAnsi"/>
                <w:lang w:val="nl-NL"/>
              </w:rPr>
            </w:pPr>
          </w:p>
        </w:tc>
        <w:tc>
          <w:tcPr>
            <w:tcW w:w="114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7B5D52BC" w14:textId="77777777" w:rsidR="00B00F7C" w:rsidRPr="001E6A6D" w:rsidRDefault="00B00F7C" w:rsidP="00275308">
            <w:pPr>
              <w:rPr>
                <w:rFonts w:cstheme="minorHAnsi"/>
                <w:lang w:val="nl-NL"/>
              </w:rPr>
            </w:pPr>
            <w:r w:rsidRPr="001E6A6D">
              <w:rPr>
                <w:rFonts w:cstheme="minorHAnsi"/>
                <w:lang w:val="nl-NL"/>
              </w:rPr>
              <w:t>X</w:t>
            </w:r>
          </w:p>
        </w:tc>
        <w:tc>
          <w:tcPr>
            <w:tcW w:w="113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463BFA2C" w14:textId="77777777" w:rsidR="00B00F7C" w:rsidRPr="001E6A6D" w:rsidRDefault="00B00F7C" w:rsidP="00275308">
            <w:pPr>
              <w:rPr>
                <w:rFonts w:cstheme="minorHAnsi"/>
                <w:lang w:val="nl-NL"/>
              </w:rPr>
            </w:pPr>
          </w:p>
        </w:tc>
        <w:tc>
          <w:tcPr>
            <w:tcW w:w="107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</w:tcPr>
          <w:p w14:paraId="05F937D7" w14:textId="77777777" w:rsidR="00B00F7C" w:rsidRPr="001E6A6D" w:rsidRDefault="00B00F7C" w:rsidP="00275308">
            <w:pPr>
              <w:rPr>
                <w:rFonts w:cstheme="minorHAnsi"/>
                <w:lang w:val="nl-NL"/>
              </w:rPr>
            </w:pPr>
            <w:r w:rsidRPr="001E6A6D">
              <w:rPr>
                <w:rFonts w:cstheme="minorHAnsi"/>
                <w:lang w:val="nl-NL"/>
              </w:rPr>
              <w:t>X</w:t>
            </w:r>
          </w:p>
        </w:tc>
        <w:tc>
          <w:tcPr>
            <w:tcW w:w="105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44DFDC04" w14:textId="77777777" w:rsidR="00B00F7C" w:rsidRPr="001E6A6D" w:rsidRDefault="00B00F7C" w:rsidP="00275308">
            <w:pPr>
              <w:rPr>
                <w:rFonts w:cstheme="minorHAnsi"/>
              </w:rPr>
            </w:pPr>
          </w:p>
        </w:tc>
        <w:tc>
          <w:tcPr>
            <w:tcW w:w="10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5B086609" w14:textId="77777777" w:rsidR="00B00F7C" w:rsidRPr="001E6A6D" w:rsidRDefault="00B00F7C" w:rsidP="00275308">
            <w:pPr>
              <w:rPr>
                <w:rFonts w:cstheme="minorHAnsi"/>
              </w:rPr>
            </w:pPr>
          </w:p>
        </w:tc>
        <w:tc>
          <w:tcPr>
            <w:tcW w:w="96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</w:tcPr>
          <w:p w14:paraId="6C3F4647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Yes, as number 9</w:t>
            </w:r>
          </w:p>
        </w:tc>
      </w:tr>
      <w:tr w:rsidR="00B00F7C" w:rsidRPr="001E6A6D" w14:paraId="098F528E" w14:textId="77777777" w:rsidTr="00B00F7C">
        <w:trPr>
          <w:trHeight w:val="679"/>
        </w:trPr>
        <w:tc>
          <w:tcPr>
            <w:tcW w:w="624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BEFDF02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10.</w:t>
            </w:r>
          </w:p>
        </w:tc>
        <w:tc>
          <w:tcPr>
            <w:tcW w:w="136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C4B30E8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Advanced care planning regarding the disease</w:t>
            </w:r>
          </w:p>
        </w:tc>
        <w:tc>
          <w:tcPr>
            <w:tcW w:w="9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BA024AC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X</w:t>
            </w:r>
          </w:p>
        </w:tc>
        <w:tc>
          <w:tcPr>
            <w:tcW w:w="141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79ABC601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Do you have any questions or concerns about your future with COPD?</w:t>
            </w:r>
          </w:p>
        </w:tc>
        <w:tc>
          <w:tcPr>
            <w:tcW w:w="114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</w:tcPr>
          <w:p w14:paraId="4DD80761" w14:textId="77777777" w:rsidR="00B00F7C" w:rsidRPr="001E6A6D" w:rsidRDefault="00B00F7C" w:rsidP="00275308">
            <w:pPr>
              <w:rPr>
                <w:rFonts w:cstheme="minorHAnsi"/>
              </w:rPr>
            </w:pPr>
          </w:p>
        </w:tc>
        <w:tc>
          <w:tcPr>
            <w:tcW w:w="114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739FE72E" w14:textId="77777777" w:rsidR="00B00F7C" w:rsidRPr="001E6A6D" w:rsidRDefault="00B00F7C" w:rsidP="00275308">
            <w:pPr>
              <w:rPr>
                <w:rFonts w:cstheme="minorHAnsi"/>
                <w:lang w:val="nl-NL"/>
              </w:rPr>
            </w:pPr>
            <w:r w:rsidRPr="001E6A6D">
              <w:rPr>
                <w:rFonts w:cstheme="minorHAnsi"/>
                <w:lang w:val="nl-NL"/>
              </w:rPr>
              <w:t>X</w:t>
            </w:r>
          </w:p>
        </w:tc>
        <w:tc>
          <w:tcPr>
            <w:tcW w:w="114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5874D2D6" w14:textId="77777777" w:rsidR="00B00F7C" w:rsidRPr="001E6A6D" w:rsidRDefault="00B00F7C" w:rsidP="00275308">
            <w:pPr>
              <w:rPr>
                <w:rFonts w:cstheme="minorHAnsi"/>
                <w:lang w:val="nl-NL"/>
              </w:rPr>
            </w:pPr>
          </w:p>
        </w:tc>
        <w:tc>
          <w:tcPr>
            <w:tcW w:w="114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14C930CA" w14:textId="77777777" w:rsidR="00B00F7C" w:rsidRPr="001E6A6D" w:rsidRDefault="00B00F7C" w:rsidP="00275308">
            <w:pPr>
              <w:rPr>
                <w:rFonts w:cstheme="minorHAnsi"/>
                <w:lang w:val="nl-NL"/>
              </w:rPr>
            </w:pPr>
            <w:r w:rsidRPr="001E6A6D">
              <w:rPr>
                <w:rFonts w:cstheme="minorHAnsi"/>
                <w:lang w:val="nl-NL"/>
              </w:rPr>
              <w:t>X</w:t>
            </w:r>
          </w:p>
        </w:tc>
        <w:tc>
          <w:tcPr>
            <w:tcW w:w="113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05616F15" w14:textId="77777777" w:rsidR="00B00F7C" w:rsidRPr="001E6A6D" w:rsidRDefault="00B00F7C" w:rsidP="00275308">
            <w:pPr>
              <w:rPr>
                <w:rFonts w:cstheme="minorHAnsi"/>
                <w:lang w:val="nl-NL"/>
              </w:rPr>
            </w:pPr>
            <w:r w:rsidRPr="001E6A6D">
              <w:rPr>
                <w:rFonts w:cstheme="minorHAnsi"/>
                <w:lang w:val="nl-NL"/>
              </w:rPr>
              <w:t>X</w:t>
            </w:r>
          </w:p>
        </w:tc>
        <w:tc>
          <w:tcPr>
            <w:tcW w:w="107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</w:tcPr>
          <w:p w14:paraId="05EF26DD" w14:textId="77777777" w:rsidR="00B00F7C" w:rsidRPr="001E6A6D" w:rsidRDefault="00B00F7C" w:rsidP="00275308">
            <w:pPr>
              <w:rPr>
                <w:rFonts w:cstheme="minorHAnsi"/>
                <w:lang w:val="nl-NL"/>
              </w:rPr>
            </w:pPr>
            <w:r w:rsidRPr="001E6A6D">
              <w:rPr>
                <w:rFonts w:cstheme="minorHAnsi"/>
                <w:lang w:val="nl-NL"/>
              </w:rPr>
              <w:t>X</w:t>
            </w:r>
          </w:p>
        </w:tc>
        <w:tc>
          <w:tcPr>
            <w:tcW w:w="105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42B2A289" w14:textId="77777777" w:rsidR="00B00F7C" w:rsidRPr="001E6A6D" w:rsidRDefault="00B00F7C" w:rsidP="00275308">
            <w:pPr>
              <w:rPr>
                <w:rFonts w:cstheme="minorHAnsi"/>
              </w:rPr>
            </w:pPr>
          </w:p>
        </w:tc>
        <w:tc>
          <w:tcPr>
            <w:tcW w:w="10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5A1228BA" w14:textId="77777777" w:rsidR="00B00F7C" w:rsidRPr="001E6A6D" w:rsidRDefault="00B00F7C" w:rsidP="00275308">
            <w:pPr>
              <w:rPr>
                <w:rFonts w:cstheme="minorHAnsi"/>
              </w:rPr>
            </w:pPr>
          </w:p>
        </w:tc>
        <w:tc>
          <w:tcPr>
            <w:tcW w:w="96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</w:tcPr>
          <w:p w14:paraId="05B141F0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Yes, as number 10</w:t>
            </w:r>
          </w:p>
        </w:tc>
      </w:tr>
      <w:tr w:rsidR="00B00F7C" w:rsidRPr="001E6A6D" w14:paraId="52E2F8D4" w14:textId="77777777" w:rsidTr="00B00F7C">
        <w:trPr>
          <w:trHeight w:val="679"/>
        </w:trPr>
        <w:tc>
          <w:tcPr>
            <w:tcW w:w="624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A5EBC12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lastRenderedPageBreak/>
              <w:t>11.</w:t>
            </w:r>
          </w:p>
        </w:tc>
        <w:tc>
          <w:tcPr>
            <w:tcW w:w="136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F61D800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Advanced care planning regarding future care</w:t>
            </w:r>
          </w:p>
        </w:tc>
        <w:tc>
          <w:tcPr>
            <w:tcW w:w="9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7A8738E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 xml:space="preserve">X </w:t>
            </w:r>
          </w:p>
        </w:tc>
        <w:tc>
          <w:tcPr>
            <w:tcW w:w="141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4465FCA8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Would you like to talk about the treatment and care you would like to receive if your condition continues to deteriorate?</w:t>
            </w:r>
          </w:p>
        </w:tc>
        <w:tc>
          <w:tcPr>
            <w:tcW w:w="114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</w:tcPr>
          <w:p w14:paraId="179A8C5B" w14:textId="77777777" w:rsidR="00B00F7C" w:rsidRPr="001E6A6D" w:rsidRDefault="00B00F7C" w:rsidP="00275308">
            <w:pPr>
              <w:rPr>
                <w:rFonts w:cstheme="minorHAnsi"/>
              </w:rPr>
            </w:pPr>
          </w:p>
        </w:tc>
        <w:tc>
          <w:tcPr>
            <w:tcW w:w="114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1F0731F0" w14:textId="77777777" w:rsidR="00B00F7C" w:rsidRPr="001E6A6D" w:rsidRDefault="00B00F7C" w:rsidP="00275308">
            <w:pPr>
              <w:rPr>
                <w:rFonts w:cstheme="minorHAnsi"/>
              </w:rPr>
            </w:pPr>
          </w:p>
        </w:tc>
        <w:tc>
          <w:tcPr>
            <w:tcW w:w="114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72138479" w14:textId="77777777" w:rsidR="00B00F7C" w:rsidRPr="001E6A6D" w:rsidRDefault="00B00F7C" w:rsidP="00275308">
            <w:pPr>
              <w:rPr>
                <w:rFonts w:cstheme="minorHAnsi"/>
                <w:lang w:val="nl-NL"/>
              </w:rPr>
            </w:pPr>
            <w:r w:rsidRPr="001E6A6D">
              <w:rPr>
                <w:rFonts w:cstheme="minorHAnsi"/>
                <w:lang w:val="nl-NL"/>
              </w:rPr>
              <w:t>X</w:t>
            </w:r>
          </w:p>
        </w:tc>
        <w:tc>
          <w:tcPr>
            <w:tcW w:w="114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71CE1050" w14:textId="77777777" w:rsidR="00B00F7C" w:rsidRPr="001E6A6D" w:rsidRDefault="00B00F7C" w:rsidP="00275308">
            <w:pPr>
              <w:rPr>
                <w:rFonts w:cstheme="minorHAnsi"/>
                <w:lang w:val="nl-NL"/>
              </w:rPr>
            </w:pPr>
            <w:r w:rsidRPr="001E6A6D">
              <w:rPr>
                <w:rFonts w:cstheme="minorHAnsi"/>
                <w:lang w:val="nl-NL"/>
              </w:rPr>
              <w:t>X</w:t>
            </w:r>
          </w:p>
        </w:tc>
        <w:tc>
          <w:tcPr>
            <w:tcW w:w="113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0954BEBB" w14:textId="77777777" w:rsidR="00B00F7C" w:rsidRPr="001E6A6D" w:rsidRDefault="00B00F7C" w:rsidP="00275308">
            <w:pPr>
              <w:rPr>
                <w:rFonts w:cstheme="minorHAnsi"/>
                <w:lang w:val="nl-NL"/>
              </w:rPr>
            </w:pPr>
            <w:r w:rsidRPr="001E6A6D">
              <w:rPr>
                <w:rFonts w:cstheme="minorHAnsi"/>
                <w:lang w:val="nl-NL"/>
              </w:rPr>
              <w:t>X</w:t>
            </w:r>
          </w:p>
        </w:tc>
        <w:tc>
          <w:tcPr>
            <w:tcW w:w="107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</w:tcPr>
          <w:p w14:paraId="1325D48B" w14:textId="77777777" w:rsidR="00B00F7C" w:rsidRPr="001E6A6D" w:rsidRDefault="00B00F7C" w:rsidP="00275308">
            <w:pPr>
              <w:rPr>
                <w:rFonts w:cstheme="minorHAnsi"/>
                <w:lang w:val="nl-NL"/>
              </w:rPr>
            </w:pPr>
            <w:r w:rsidRPr="001E6A6D">
              <w:rPr>
                <w:rFonts w:cstheme="minorHAnsi"/>
                <w:lang w:val="nl-NL"/>
              </w:rPr>
              <w:t>X</w:t>
            </w:r>
          </w:p>
        </w:tc>
        <w:tc>
          <w:tcPr>
            <w:tcW w:w="105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2D578C59" w14:textId="77777777" w:rsidR="00B00F7C" w:rsidRPr="001E6A6D" w:rsidRDefault="00B00F7C" w:rsidP="00275308">
            <w:pPr>
              <w:rPr>
                <w:rFonts w:cstheme="minorHAnsi"/>
              </w:rPr>
            </w:pPr>
          </w:p>
        </w:tc>
        <w:tc>
          <w:tcPr>
            <w:tcW w:w="10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12B0007C" w14:textId="77777777" w:rsidR="00B00F7C" w:rsidRPr="001E6A6D" w:rsidRDefault="00B00F7C" w:rsidP="00275308">
            <w:pPr>
              <w:rPr>
                <w:rFonts w:cstheme="minorHAnsi"/>
              </w:rPr>
            </w:pPr>
          </w:p>
        </w:tc>
        <w:tc>
          <w:tcPr>
            <w:tcW w:w="96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</w:tcPr>
          <w:p w14:paraId="050F59D6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Yes, as number 11</w:t>
            </w:r>
          </w:p>
        </w:tc>
      </w:tr>
      <w:tr w:rsidR="00B00F7C" w:rsidRPr="001E6A6D" w14:paraId="0B791BD1" w14:textId="77777777" w:rsidTr="00B00F7C">
        <w:trPr>
          <w:trHeight w:val="679"/>
        </w:trPr>
        <w:tc>
          <w:tcPr>
            <w:tcW w:w="624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870B50E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 xml:space="preserve">12. </w:t>
            </w:r>
          </w:p>
        </w:tc>
        <w:tc>
          <w:tcPr>
            <w:tcW w:w="136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6DEC456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Informal caregiver needs: support</w:t>
            </w:r>
          </w:p>
        </w:tc>
        <w:tc>
          <w:tcPr>
            <w:tcW w:w="9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B1EE072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X</w:t>
            </w:r>
          </w:p>
        </w:tc>
        <w:tc>
          <w:tcPr>
            <w:tcW w:w="141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1A956104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We have often found that informal caregivers would like to receive more help from others. Does that also apply to you?</w:t>
            </w:r>
          </w:p>
        </w:tc>
        <w:tc>
          <w:tcPr>
            <w:tcW w:w="114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</w:tcPr>
          <w:p w14:paraId="6FB783A2" w14:textId="77777777" w:rsidR="00B00F7C" w:rsidRPr="001E6A6D" w:rsidRDefault="00B00F7C" w:rsidP="00275308">
            <w:pPr>
              <w:rPr>
                <w:rFonts w:cstheme="minorHAnsi"/>
                <w:lang w:val="nl-NL"/>
              </w:rPr>
            </w:pPr>
            <w:r w:rsidRPr="001E6A6D">
              <w:rPr>
                <w:rFonts w:cstheme="minorHAnsi"/>
                <w:lang w:val="nl-NL"/>
              </w:rPr>
              <w:t>X</w:t>
            </w:r>
          </w:p>
        </w:tc>
        <w:tc>
          <w:tcPr>
            <w:tcW w:w="114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6E41CBFE" w14:textId="77777777" w:rsidR="00B00F7C" w:rsidRPr="001E6A6D" w:rsidRDefault="00B00F7C" w:rsidP="00275308">
            <w:pPr>
              <w:rPr>
                <w:rFonts w:cstheme="minorHAnsi"/>
                <w:lang w:val="nl-NL"/>
              </w:rPr>
            </w:pPr>
            <w:r w:rsidRPr="001E6A6D">
              <w:rPr>
                <w:rFonts w:cstheme="minorHAnsi"/>
                <w:lang w:val="nl-NL"/>
              </w:rPr>
              <w:t>X</w:t>
            </w:r>
          </w:p>
        </w:tc>
        <w:tc>
          <w:tcPr>
            <w:tcW w:w="114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6D3BD013" w14:textId="77777777" w:rsidR="00B00F7C" w:rsidRPr="001E6A6D" w:rsidRDefault="00B00F7C" w:rsidP="00275308">
            <w:pPr>
              <w:rPr>
                <w:rFonts w:cstheme="minorHAnsi"/>
                <w:lang w:val="nl-NL"/>
              </w:rPr>
            </w:pPr>
            <w:r w:rsidRPr="001E6A6D">
              <w:rPr>
                <w:rFonts w:cstheme="minorHAnsi"/>
                <w:lang w:val="nl-NL"/>
              </w:rPr>
              <w:t>X</w:t>
            </w:r>
          </w:p>
        </w:tc>
        <w:tc>
          <w:tcPr>
            <w:tcW w:w="114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2AAA4C09" w14:textId="77777777" w:rsidR="00B00F7C" w:rsidRPr="001E6A6D" w:rsidRDefault="00B00F7C" w:rsidP="00275308">
            <w:pPr>
              <w:rPr>
                <w:rFonts w:cstheme="minorHAnsi"/>
                <w:lang w:val="nl-NL"/>
              </w:rPr>
            </w:pPr>
            <w:r w:rsidRPr="001E6A6D">
              <w:rPr>
                <w:rFonts w:cstheme="minorHAnsi"/>
                <w:lang w:val="nl-NL"/>
              </w:rPr>
              <w:t>X</w:t>
            </w:r>
          </w:p>
        </w:tc>
        <w:tc>
          <w:tcPr>
            <w:tcW w:w="113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6233B4BB" w14:textId="77777777" w:rsidR="00B00F7C" w:rsidRPr="001E6A6D" w:rsidRDefault="00B00F7C" w:rsidP="00275308">
            <w:pPr>
              <w:rPr>
                <w:rFonts w:cstheme="minorHAnsi"/>
                <w:lang w:val="nl-NL"/>
              </w:rPr>
            </w:pPr>
            <w:r w:rsidRPr="001E6A6D">
              <w:rPr>
                <w:rFonts w:cstheme="minorHAnsi"/>
                <w:lang w:val="nl-NL"/>
              </w:rPr>
              <w:t>X</w:t>
            </w:r>
          </w:p>
        </w:tc>
        <w:tc>
          <w:tcPr>
            <w:tcW w:w="107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</w:tcPr>
          <w:p w14:paraId="74A9645D" w14:textId="77777777" w:rsidR="00B00F7C" w:rsidRPr="001E6A6D" w:rsidRDefault="00B00F7C" w:rsidP="00275308">
            <w:pPr>
              <w:rPr>
                <w:rFonts w:cstheme="minorHAnsi"/>
                <w:lang w:val="nl-NL"/>
              </w:rPr>
            </w:pPr>
            <w:r w:rsidRPr="001E6A6D">
              <w:rPr>
                <w:rFonts w:cstheme="minorHAnsi"/>
                <w:lang w:val="nl-NL"/>
              </w:rPr>
              <w:t>X</w:t>
            </w:r>
          </w:p>
        </w:tc>
        <w:tc>
          <w:tcPr>
            <w:tcW w:w="105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217C3C59" w14:textId="77777777" w:rsidR="00B00F7C" w:rsidRPr="001E6A6D" w:rsidRDefault="00B00F7C" w:rsidP="00275308">
            <w:pPr>
              <w:rPr>
                <w:rFonts w:cstheme="minorHAnsi"/>
              </w:rPr>
            </w:pPr>
          </w:p>
        </w:tc>
        <w:tc>
          <w:tcPr>
            <w:tcW w:w="10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3623DFD9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X</w:t>
            </w:r>
          </w:p>
        </w:tc>
        <w:tc>
          <w:tcPr>
            <w:tcW w:w="96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</w:tcPr>
          <w:p w14:paraId="194F668B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Yes, as number 14</w:t>
            </w:r>
          </w:p>
        </w:tc>
      </w:tr>
      <w:tr w:rsidR="00B00F7C" w:rsidRPr="001E6A6D" w14:paraId="04C1A059" w14:textId="77777777" w:rsidTr="00B00F7C">
        <w:trPr>
          <w:trHeight w:val="309"/>
        </w:trPr>
        <w:tc>
          <w:tcPr>
            <w:tcW w:w="624" w:type="dxa"/>
            <w:vMerge w:val="restart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02CE124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13</w:t>
            </w:r>
          </w:p>
        </w:tc>
        <w:tc>
          <w:tcPr>
            <w:tcW w:w="1365" w:type="dxa"/>
            <w:vMerge w:val="restar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4C5EF1B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Informal caregiver needs: Information</w:t>
            </w:r>
          </w:p>
        </w:tc>
        <w:tc>
          <w:tcPr>
            <w:tcW w:w="901" w:type="dxa"/>
            <w:vMerge w:val="restar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872AE29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X</w:t>
            </w:r>
          </w:p>
        </w:tc>
        <w:tc>
          <w:tcPr>
            <w:tcW w:w="141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32901C15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 xml:space="preserve">(Question for patient, if informal caregiver is not present). Would your informal caregiver like to receive a further explanation </w:t>
            </w:r>
            <w:r w:rsidRPr="001E6A6D">
              <w:rPr>
                <w:rFonts w:cstheme="minorHAnsi"/>
              </w:rPr>
              <w:lastRenderedPageBreak/>
              <w:t>about COPD or about the treatment?</w:t>
            </w:r>
          </w:p>
        </w:tc>
        <w:tc>
          <w:tcPr>
            <w:tcW w:w="114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</w:tcPr>
          <w:p w14:paraId="5D922C84" w14:textId="77777777" w:rsidR="00B00F7C" w:rsidRPr="001E6A6D" w:rsidRDefault="00B00F7C" w:rsidP="00275308">
            <w:pPr>
              <w:rPr>
                <w:rFonts w:cstheme="minorHAnsi"/>
              </w:rPr>
            </w:pPr>
          </w:p>
        </w:tc>
        <w:tc>
          <w:tcPr>
            <w:tcW w:w="114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4BC2AA74" w14:textId="77777777" w:rsidR="00B00F7C" w:rsidRPr="001E6A6D" w:rsidRDefault="00B00F7C" w:rsidP="00275308">
            <w:pPr>
              <w:rPr>
                <w:rFonts w:cstheme="minorHAnsi"/>
              </w:rPr>
            </w:pPr>
          </w:p>
        </w:tc>
        <w:tc>
          <w:tcPr>
            <w:tcW w:w="114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06121091" w14:textId="77777777" w:rsidR="00B00F7C" w:rsidRPr="001E6A6D" w:rsidRDefault="00B00F7C" w:rsidP="00275308">
            <w:pPr>
              <w:rPr>
                <w:rFonts w:cstheme="minorHAnsi"/>
              </w:rPr>
            </w:pPr>
          </w:p>
        </w:tc>
        <w:tc>
          <w:tcPr>
            <w:tcW w:w="114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7E1237C7" w14:textId="77777777" w:rsidR="00B00F7C" w:rsidRPr="001E6A6D" w:rsidRDefault="00B00F7C" w:rsidP="00275308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1BF2DAD6" w14:textId="77777777" w:rsidR="00B00F7C" w:rsidRPr="001E6A6D" w:rsidRDefault="00B00F7C" w:rsidP="00275308">
            <w:pPr>
              <w:rPr>
                <w:rFonts w:cstheme="minorHAnsi"/>
              </w:rPr>
            </w:pPr>
          </w:p>
        </w:tc>
        <w:tc>
          <w:tcPr>
            <w:tcW w:w="107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</w:tcPr>
          <w:p w14:paraId="4EC1FBDD" w14:textId="77777777" w:rsidR="00B00F7C" w:rsidRPr="001E6A6D" w:rsidRDefault="00B00F7C" w:rsidP="00275308">
            <w:pPr>
              <w:rPr>
                <w:rFonts w:cstheme="minorHAnsi"/>
              </w:rPr>
            </w:pPr>
          </w:p>
        </w:tc>
        <w:tc>
          <w:tcPr>
            <w:tcW w:w="105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02E82900" w14:textId="77777777" w:rsidR="00B00F7C" w:rsidRPr="001E6A6D" w:rsidRDefault="00B00F7C" w:rsidP="00275308">
            <w:pPr>
              <w:rPr>
                <w:rFonts w:cstheme="minorHAnsi"/>
              </w:rPr>
            </w:pPr>
          </w:p>
        </w:tc>
        <w:tc>
          <w:tcPr>
            <w:tcW w:w="10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1F79A511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X</w:t>
            </w:r>
          </w:p>
        </w:tc>
        <w:tc>
          <w:tcPr>
            <w:tcW w:w="96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</w:tcPr>
          <w:p w14:paraId="18BE3C45" w14:textId="77777777" w:rsidR="00B00F7C" w:rsidRPr="001E6A6D" w:rsidRDefault="00B00F7C" w:rsidP="00275308">
            <w:pPr>
              <w:rPr>
                <w:rFonts w:cstheme="minorHAnsi"/>
              </w:rPr>
            </w:pPr>
          </w:p>
        </w:tc>
      </w:tr>
      <w:tr w:rsidR="00B00F7C" w:rsidRPr="001E6A6D" w14:paraId="6D5E7F9C" w14:textId="77777777" w:rsidTr="00B00F7C">
        <w:trPr>
          <w:trHeight w:val="360"/>
        </w:trPr>
        <w:tc>
          <w:tcPr>
            <w:tcW w:w="624" w:type="dxa"/>
            <w:vMerge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33132BA" w14:textId="77777777" w:rsidR="00B00F7C" w:rsidRPr="001E6A6D" w:rsidRDefault="00B00F7C" w:rsidP="00275308">
            <w:pPr>
              <w:rPr>
                <w:rFonts w:cstheme="minorHAnsi"/>
                <w:lang w:val="nl-NL"/>
              </w:rPr>
            </w:pPr>
          </w:p>
        </w:tc>
        <w:tc>
          <w:tcPr>
            <w:tcW w:w="1365" w:type="dxa"/>
            <w:vMerge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173CC7B" w14:textId="77777777" w:rsidR="00B00F7C" w:rsidRPr="001E6A6D" w:rsidRDefault="00B00F7C" w:rsidP="00275308">
            <w:pPr>
              <w:rPr>
                <w:rFonts w:cstheme="minorHAnsi"/>
                <w:lang w:val="nl-NL"/>
              </w:rPr>
            </w:pPr>
          </w:p>
        </w:tc>
        <w:tc>
          <w:tcPr>
            <w:tcW w:w="901" w:type="dxa"/>
            <w:vMerge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2786C64" w14:textId="77777777" w:rsidR="00B00F7C" w:rsidRPr="001E6A6D" w:rsidRDefault="00B00F7C" w:rsidP="00275308">
            <w:pPr>
              <w:rPr>
                <w:rFonts w:cstheme="minorHAnsi"/>
                <w:lang w:val="nl-NL"/>
              </w:rPr>
            </w:pPr>
          </w:p>
        </w:tc>
        <w:tc>
          <w:tcPr>
            <w:tcW w:w="141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50E30CC6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(Question for informal caregiver, if present). Would you like to receive a further explanation about COPD or about the treatment?</w:t>
            </w:r>
          </w:p>
        </w:tc>
        <w:tc>
          <w:tcPr>
            <w:tcW w:w="114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</w:tcPr>
          <w:p w14:paraId="316DD69B" w14:textId="77777777" w:rsidR="00B00F7C" w:rsidRPr="001E6A6D" w:rsidRDefault="00B00F7C" w:rsidP="00275308">
            <w:pPr>
              <w:rPr>
                <w:rFonts w:cstheme="minorHAnsi"/>
              </w:rPr>
            </w:pPr>
          </w:p>
        </w:tc>
        <w:tc>
          <w:tcPr>
            <w:tcW w:w="114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5DCEC782" w14:textId="77777777" w:rsidR="00B00F7C" w:rsidRPr="001E6A6D" w:rsidRDefault="00B00F7C" w:rsidP="00275308">
            <w:pPr>
              <w:rPr>
                <w:rFonts w:cstheme="minorHAnsi"/>
              </w:rPr>
            </w:pPr>
          </w:p>
        </w:tc>
        <w:tc>
          <w:tcPr>
            <w:tcW w:w="114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60C89FD7" w14:textId="77777777" w:rsidR="00B00F7C" w:rsidRPr="001E6A6D" w:rsidRDefault="00B00F7C" w:rsidP="00275308">
            <w:pPr>
              <w:rPr>
                <w:rFonts w:cstheme="minorHAnsi"/>
              </w:rPr>
            </w:pPr>
          </w:p>
        </w:tc>
        <w:tc>
          <w:tcPr>
            <w:tcW w:w="114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0BA8DE3D" w14:textId="77777777" w:rsidR="00B00F7C" w:rsidRPr="001E6A6D" w:rsidRDefault="00B00F7C" w:rsidP="00275308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6862898C" w14:textId="77777777" w:rsidR="00B00F7C" w:rsidRPr="001E6A6D" w:rsidRDefault="00B00F7C" w:rsidP="00275308">
            <w:pPr>
              <w:rPr>
                <w:rFonts w:cstheme="minorHAnsi"/>
              </w:rPr>
            </w:pPr>
          </w:p>
        </w:tc>
        <w:tc>
          <w:tcPr>
            <w:tcW w:w="107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</w:tcPr>
          <w:p w14:paraId="2743B353" w14:textId="77777777" w:rsidR="00B00F7C" w:rsidRPr="001E6A6D" w:rsidRDefault="00B00F7C" w:rsidP="00275308">
            <w:pPr>
              <w:rPr>
                <w:rFonts w:cstheme="minorHAnsi"/>
              </w:rPr>
            </w:pPr>
          </w:p>
        </w:tc>
        <w:tc>
          <w:tcPr>
            <w:tcW w:w="105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6B434D78" w14:textId="77777777" w:rsidR="00B00F7C" w:rsidRPr="001E6A6D" w:rsidRDefault="00B00F7C" w:rsidP="00275308">
            <w:pPr>
              <w:rPr>
                <w:rFonts w:cstheme="minorHAnsi"/>
              </w:rPr>
            </w:pPr>
          </w:p>
        </w:tc>
        <w:tc>
          <w:tcPr>
            <w:tcW w:w="10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0FFFD807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X</w:t>
            </w:r>
          </w:p>
        </w:tc>
        <w:tc>
          <w:tcPr>
            <w:tcW w:w="96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</w:tcPr>
          <w:p w14:paraId="650F3984" w14:textId="77777777" w:rsidR="00B00F7C" w:rsidRPr="001E6A6D" w:rsidRDefault="00B00F7C" w:rsidP="00275308">
            <w:pPr>
              <w:rPr>
                <w:rFonts w:cstheme="minorHAnsi"/>
              </w:rPr>
            </w:pPr>
          </w:p>
        </w:tc>
      </w:tr>
      <w:tr w:rsidR="00B00F7C" w:rsidRPr="001E6A6D" w14:paraId="335EC594" w14:textId="77777777" w:rsidTr="00B00F7C">
        <w:trPr>
          <w:trHeight w:val="679"/>
        </w:trPr>
        <w:tc>
          <w:tcPr>
            <w:tcW w:w="624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D527FC0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14.</w:t>
            </w:r>
          </w:p>
        </w:tc>
        <w:tc>
          <w:tcPr>
            <w:tcW w:w="136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0FBE129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 xml:space="preserve">Lifestyle concerns  </w:t>
            </w:r>
          </w:p>
        </w:tc>
        <w:tc>
          <w:tcPr>
            <w:tcW w:w="9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9F9B7C4" w14:textId="77777777" w:rsidR="00B00F7C" w:rsidRPr="001E6A6D" w:rsidRDefault="00B00F7C" w:rsidP="00275308">
            <w:pPr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1C0B93D3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Many people with COPD feel that there is little space to talk openly about their lifestyle choices (e.g., exercise, diet, or smoking). Does this also apply to you?</w:t>
            </w:r>
          </w:p>
        </w:tc>
        <w:tc>
          <w:tcPr>
            <w:tcW w:w="114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</w:tcPr>
          <w:p w14:paraId="0332D348" w14:textId="77777777" w:rsidR="00B00F7C" w:rsidRPr="001E6A6D" w:rsidRDefault="00B00F7C" w:rsidP="00275308">
            <w:pPr>
              <w:rPr>
                <w:rFonts w:cstheme="minorHAnsi"/>
                <w:lang w:val="nl-NL"/>
              </w:rPr>
            </w:pPr>
            <w:r w:rsidRPr="001E6A6D">
              <w:rPr>
                <w:rFonts w:cstheme="minorHAnsi"/>
                <w:lang w:val="nl-NL"/>
              </w:rPr>
              <w:t>X</w:t>
            </w:r>
          </w:p>
        </w:tc>
        <w:tc>
          <w:tcPr>
            <w:tcW w:w="114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4FE02B86" w14:textId="77777777" w:rsidR="00B00F7C" w:rsidRPr="001E6A6D" w:rsidRDefault="00B00F7C" w:rsidP="00275308">
            <w:pPr>
              <w:rPr>
                <w:rFonts w:cstheme="minorHAnsi"/>
                <w:lang w:val="nl-NL"/>
              </w:rPr>
            </w:pPr>
            <w:r w:rsidRPr="001E6A6D">
              <w:rPr>
                <w:rFonts w:cstheme="minorHAnsi"/>
                <w:lang w:val="nl-NL"/>
              </w:rPr>
              <w:t>X</w:t>
            </w:r>
          </w:p>
        </w:tc>
        <w:tc>
          <w:tcPr>
            <w:tcW w:w="114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65F2A0A0" w14:textId="77777777" w:rsidR="00B00F7C" w:rsidRPr="001E6A6D" w:rsidRDefault="00B00F7C" w:rsidP="00275308">
            <w:pPr>
              <w:rPr>
                <w:rFonts w:cstheme="minorHAnsi"/>
                <w:lang w:val="nl-NL"/>
              </w:rPr>
            </w:pPr>
          </w:p>
        </w:tc>
        <w:tc>
          <w:tcPr>
            <w:tcW w:w="114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28090F04" w14:textId="77777777" w:rsidR="00B00F7C" w:rsidRPr="001E6A6D" w:rsidRDefault="00B00F7C" w:rsidP="00275308">
            <w:pPr>
              <w:rPr>
                <w:rFonts w:cstheme="minorHAnsi"/>
                <w:lang w:val="nl-NL"/>
              </w:rPr>
            </w:pPr>
            <w:r w:rsidRPr="001E6A6D">
              <w:rPr>
                <w:rFonts w:cstheme="minorHAnsi"/>
                <w:lang w:val="nl-NL"/>
              </w:rPr>
              <w:t>X</w:t>
            </w:r>
          </w:p>
        </w:tc>
        <w:tc>
          <w:tcPr>
            <w:tcW w:w="113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7E91CDB6" w14:textId="77777777" w:rsidR="00B00F7C" w:rsidRPr="001E6A6D" w:rsidRDefault="00B00F7C" w:rsidP="00275308">
            <w:pPr>
              <w:rPr>
                <w:rFonts w:cstheme="minorHAnsi"/>
                <w:lang w:val="nl-NL"/>
              </w:rPr>
            </w:pPr>
          </w:p>
        </w:tc>
        <w:tc>
          <w:tcPr>
            <w:tcW w:w="107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</w:tcPr>
          <w:p w14:paraId="3A8DC756" w14:textId="77777777" w:rsidR="00B00F7C" w:rsidRPr="001E6A6D" w:rsidRDefault="00B00F7C" w:rsidP="00275308">
            <w:pPr>
              <w:rPr>
                <w:rFonts w:cstheme="minorHAnsi"/>
                <w:lang w:val="nl-NL"/>
              </w:rPr>
            </w:pPr>
            <w:r w:rsidRPr="001E6A6D">
              <w:rPr>
                <w:rFonts w:cstheme="minorHAnsi"/>
                <w:lang w:val="nl-NL"/>
              </w:rPr>
              <w:t>X</w:t>
            </w:r>
          </w:p>
        </w:tc>
        <w:tc>
          <w:tcPr>
            <w:tcW w:w="105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6C2510C5" w14:textId="77777777" w:rsidR="00B00F7C" w:rsidRPr="001E6A6D" w:rsidRDefault="00B00F7C" w:rsidP="00275308">
            <w:pPr>
              <w:rPr>
                <w:rFonts w:cstheme="minorHAnsi"/>
              </w:rPr>
            </w:pPr>
          </w:p>
        </w:tc>
        <w:tc>
          <w:tcPr>
            <w:tcW w:w="10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6501504C" w14:textId="77777777" w:rsidR="00B00F7C" w:rsidRPr="001E6A6D" w:rsidRDefault="00B00F7C" w:rsidP="00275308">
            <w:pPr>
              <w:rPr>
                <w:rFonts w:cstheme="minorHAnsi"/>
              </w:rPr>
            </w:pPr>
          </w:p>
        </w:tc>
        <w:tc>
          <w:tcPr>
            <w:tcW w:w="96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</w:tcPr>
          <w:p w14:paraId="7E7261D3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Yes, as number 12</w:t>
            </w:r>
          </w:p>
        </w:tc>
      </w:tr>
      <w:tr w:rsidR="00B00F7C" w:rsidRPr="001E6A6D" w14:paraId="6CD61539" w14:textId="77777777" w:rsidTr="00B00F7C">
        <w:trPr>
          <w:trHeight w:val="679"/>
        </w:trPr>
        <w:tc>
          <w:tcPr>
            <w:tcW w:w="624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5CE8DBD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15.</w:t>
            </w:r>
          </w:p>
        </w:tc>
        <w:tc>
          <w:tcPr>
            <w:tcW w:w="136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02076BB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Availability and accessibility of care</w:t>
            </w:r>
          </w:p>
        </w:tc>
        <w:tc>
          <w:tcPr>
            <w:tcW w:w="9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877D36E" w14:textId="77777777" w:rsidR="00B00F7C" w:rsidRPr="001E6A6D" w:rsidRDefault="00B00F7C" w:rsidP="00275308">
            <w:pPr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17F6E13B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 xml:space="preserve">Do you have a point of contact </w:t>
            </w:r>
            <w:r w:rsidRPr="001E6A6D">
              <w:rPr>
                <w:rFonts w:cstheme="minorHAnsi"/>
              </w:rPr>
              <w:lastRenderedPageBreak/>
              <w:t>when you are not well?</w:t>
            </w:r>
          </w:p>
        </w:tc>
        <w:tc>
          <w:tcPr>
            <w:tcW w:w="114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</w:tcPr>
          <w:p w14:paraId="752B45BC" w14:textId="77777777" w:rsidR="00B00F7C" w:rsidRPr="001E6A6D" w:rsidRDefault="00B00F7C" w:rsidP="00275308">
            <w:pPr>
              <w:rPr>
                <w:rFonts w:cstheme="minorHAnsi"/>
                <w:color w:val="000000"/>
                <w:lang w:val="nl-NL"/>
              </w:rPr>
            </w:pPr>
            <w:r w:rsidRPr="001E6A6D">
              <w:rPr>
                <w:rFonts w:cstheme="minorHAnsi"/>
                <w:color w:val="000000"/>
                <w:lang w:val="nl-NL"/>
              </w:rPr>
              <w:lastRenderedPageBreak/>
              <w:t>X</w:t>
            </w:r>
          </w:p>
        </w:tc>
        <w:tc>
          <w:tcPr>
            <w:tcW w:w="114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181F2B12" w14:textId="77777777" w:rsidR="00B00F7C" w:rsidRPr="001E6A6D" w:rsidRDefault="00B00F7C" w:rsidP="00275308">
            <w:pPr>
              <w:rPr>
                <w:rFonts w:cstheme="minorHAnsi"/>
                <w:color w:val="000000"/>
                <w:lang w:val="nl-NL"/>
              </w:rPr>
            </w:pPr>
            <w:r w:rsidRPr="001E6A6D">
              <w:rPr>
                <w:rFonts w:cstheme="minorHAnsi"/>
                <w:color w:val="000000"/>
                <w:lang w:val="nl-NL"/>
              </w:rPr>
              <w:t>X</w:t>
            </w:r>
          </w:p>
        </w:tc>
        <w:tc>
          <w:tcPr>
            <w:tcW w:w="114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7EC4090F" w14:textId="77777777" w:rsidR="00B00F7C" w:rsidRPr="001E6A6D" w:rsidRDefault="00B00F7C" w:rsidP="00275308">
            <w:pPr>
              <w:rPr>
                <w:rFonts w:cstheme="minorHAnsi"/>
                <w:color w:val="000000"/>
                <w:lang w:val="nl-NL"/>
              </w:rPr>
            </w:pPr>
            <w:r w:rsidRPr="001E6A6D">
              <w:rPr>
                <w:rFonts w:cstheme="minorHAnsi"/>
                <w:color w:val="000000"/>
                <w:lang w:val="nl-NL"/>
              </w:rPr>
              <w:t>X</w:t>
            </w:r>
          </w:p>
        </w:tc>
        <w:tc>
          <w:tcPr>
            <w:tcW w:w="114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419C7524" w14:textId="77777777" w:rsidR="00B00F7C" w:rsidRPr="001E6A6D" w:rsidRDefault="00B00F7C" w:rsidP="00275308">
            <w:pPr>
              <w:rPr>
                <w:rFonts w:cstheme="minorHAnsi"/>
                <w:color w:val="000000"/>
                <w:lang w:val="nl-NL"/>
              </w:rPr>
            </w:pPr>
          </w:p>
        </w:tc>
        <w:tc>
          <w:tcPr>
            <w:tcW w:w="113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2A46C71D" w14:textId="77777777" w:rsidR="00B00F7C" w:rsidRPr="001E6A6D" w:rsidRDefault="00B00F7C" w:rsidP="00275308">
            <w:pPr>
              <w:rPr>
                <w:rFonts w:cstheme="minorHAnsi"/>
                <w:color w:val="000000"/>
                <w:lang w:val="nl-NL"/>
              </w:rPr>
            </w:pPr>
          </w:p>
        </w:tc>
        <w:tc>
          <w:tcPr>
            <w:tcW w:w="107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</w:tcPr>
          <w:p w14:paraId="78515FA0" w14:textId="77777777" w:rsidR="00B00F7C" w:rsidRPr="001E6A6D" w:rsidRDefault="00B00F7C" w:rsidP="00275308">
            <w:pPr>
              <w:rPr>
                <w:rFonts w:cstheme="minorHAnsi"/>
                <w:color w:val="000000"/>
                <w:lang w:val="nl-NL"/>
              </w:rPr>
            </w:pPr>
            <w:r w:rsidRPr="001E6A6D">
              <w:rPr>
                <w:rFonts w:cstheme="minorHAnsi"/>
                <w:color w:val="000000"/>
                <w:lang w:val="nl-NL"/>
              </w:rPr>
              <w:t>X</w:t>
            </w:r>
          </w:p>
        </w:tc>
        <w:tc>
          <w:tcPr>
            <w:tcW w:w="105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64CE70E3" w14:textId="77777777" w:rsidR="00B00F7C" w:rsidRPr="001E6A6D" w:rsidRDefault="00B00F7C" w:rsidP="00275308">
            <w:pPr>
              <w:rPr>
                <w:rFonts w:cstheme="minorHAnsi"/>
                <w:color w:val="000000"/>
              </w:rPr>
            </w:pPr>
          </w:p>
        </w:tc>
        <w:tc>
          <w:tcPr>
            <w:tcW w:w="10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5ECDA6BB" w14:textId="77777777" w:rsidR="00B00F7C" w:rsidRPr="001E6A6D" w:rsidRDefault="00B00F7C" w:rsidP="00275308">
            <w:pPr>
              <w:rPr>
                <w:rFonts w:cstheme="minorHAnsi"/>
                <w:color w:val="000000"/>
              </w:rPr>
            </w:pPr>
          </w:p>
        </w:tc>
        <w:tc>
          <w:tcPr>
            <w:tcW w:w="96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</w:tcPr>
          <w:p w14:paraId="12822DDA" w14:textId="77777777" w:rsidR="00B00F7C" w:rsidRPr="001E6A6D" w:rsidRDefault="00B00F7C" w:rsidP="00275308">
            <w:pPr>
              <w:rPr>
                <w:rFonts w:cstheme="minorHAnsi"/>
                <w:color w:val="000000"/>
              </w:rPr>
            </w:pPr>
          </w:p>
        </w:tc>
      </w:tr>
      <w:tr w:rsidR="00B00F7C" w:rsidRPr="001E6A6D" w14:paraId="23DC8442" w14:textId="77777777" w:rsidTr="00B00F7C">
        <w:trPr>
          <w:trHeight w:val="679"/>
        </w:trPr>
        <w:tc>
          <w:tcPr>
            <w:tcW w:w="624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BF920AB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16.</w:t>
            </w:r>
          </w:p>
        </w:tc>
        <w:tc>
          <w:tcPr>
            <w:tcW w:w="136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F672ECA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 xml:space="preserve">Self-Management needs </w:t>
            </w:r>
          </w:p>
        </w:tc>
        <w:tc>
          <w:tcPr>
            <w:tcW w:w="9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47AE029" w14:textId="77777777" w:rsidR="00B00F7C" w:rsidRPr="001E6A6D" w:rsidRDefault="00B00F7C" w:rsidP="00275308">
            <w:pPr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38F66A80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Many people with COPD feel unable to control the disease. Does this also apply to you?</w:t>
            </w:r>
          </w:p>
        </w:tc>
        <w:tc>
          <w:tcPr>
            <w:tcW w:w="114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</w:tcPr>
          <w:p w14:paraId="60606FAA" w14:textId="77777777" w:rsidR="00B00F7C" w:rsidRPr="001E6A6D" w:rsidRDefault="00B00F7C" w:rsidP="00275308">
            <w:pPr>
              <w:rPr>
                <w:rFonts w:cstheme="minorHAnsi"/>
                <w:lang w:val="nl-NL"/>
              </w:rPr>
            </w:pPr>
            <w:r w:rsidRPr="001E6A6D">
              <w:rPr>
                <w:rFonts w:cstheme="minorHAnsi"/>
                <w:lang w:val="nl-NL"/>
              </w:rPr>
              <w:t>X</w:t>
            </w:r>
          </w:p>
        </w:tc>
        <w:tc>
          <w:tcPr>
            <w:tcW w:w="114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6EA8AB51" w14:textId="77777777" w:rsidR="00B00F7C" w:rsidRPr="001E6A6D" w:rsidRDefault="00B00F7C" w:rsidP="00275308">
            <w:pPr>
              <w:rPr>
                <w:rFonts w:cstheme="minorHAnsi"/>
                <w:lang w:val="nl-NL"/>
              </w:rPr>
            </w:pPr>
          </w:p>
        </w:tc>
        <w:tc>
          <w:tcPr>
            <w:tcW w:w="114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57C1251B" w14:textId="77777777" w:rsidR="00B00F7C" w:rsidRPr="001E6A6D" w:rsidRDefault="00B00F7C" w:rsidP="00275308">
            <w:pPr>
              <w:rPr>
                <w:rFonts w:cstheme="minorHAnsi"/>
                <w:lang w:val="nl-NL"/>
              </w:rPr>
            </w:pPr>
            <w:r w:rsidRPr="001E6A6D">
              <w:rPr>
                <w:rFonts w:cstheme="minorHAnsi"/>
                <w:lang w:val="nl-NL"/>
              </w:rPr>
              <w:t>X</w:t>
            </w:r>
          </w:p>
        </w:tc>
        <w:tc>
          <w:tcPr>
            <w:tcW w:w="114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27B95F31" w14:textId="77777777" w:rsidR="00B00F7C" w:rsidRPr="001E6A6D" w:rsidRDefault="00B00F7C" w:rsidP="00275308">
            <w:pPr>
              <w:rPr>
                <w:rFonts w:cstheme="minorHAnsi"/>
                <w:lang w:val="nl-NL"/>
              </w:rPr>
            </w:pPr>
          </w:p>
        </w:tc>
        <w:tc>
          <w:tcPr>
            <w:tcW w:w="113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0D85A13D" w14:textId="77777777" w:rsidR="00B00F7C" w:rsidRPr="001E6A6D" w:rsidRDefault="00B00F7C" w:rsidP="00275308">
            <w:pPr>
              <w:rPr>
                <w:rFonts w:cstheme="minorHAnsi"/>
                <w:lang w:val="nl-NL"/>
              </w:rPr>
            </w:pPr>
            <w:r w:rsidRPr="001E6A6D">
              <w:rPr>
                <w:rFonts w:cstheme="minorHAnsi"/>
                <w:lang w:val="nl-NL"/>
              </w:rPr>
              <w:t>X</w:t>
            </w:r>
          </w:p>
        </w:tc>
        <w:tc>
          <w:tcPr>
            <w:tcW w:w="107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</w:tcPr>
          <w:p w14:paraId="5A874ABE" w14:textId="77777777" w:rsidR="00B00F7C" w:rsidRPr="001E6A6D" w:rsidRDefault="00B00F7C" w:rsidP="00275308">
            <w:pPr>
              <w:rPr>
                <w:rFonts w:cstheme="minorHAnsi"/>
                <w:lang w:val="nl-NL"/>
              </w:rPr>
            </w:pPr>
            <w:r w:rsidRPr="001E6A6D">
              <w:rPr>
                <w:rFonts w:cstheme="minorHAnsi"/>
                <w:lang w:val="nl-NL"/>
              </w:rPr>
              <w:t>X</w:t>
            </w:r>
          </w:p>
        </w:tc>
        <w:tc>
          <w:tcPr>
            <w:tcW w:w="105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134B53F6" w14:textId="77777777" w:rsidR="00B00F7C" w:rsidRPr="001E6A6D" w:rsidRDefault="00B00F7C" w:rsidP="00275308">
            <w:pPr>
              <w:rPr>
                <w:rFonts w:cstheme="minorHAnsi"/>
              </w:rPr>
            </w:pPr>
          </w:p>
        </w:tc>
        <w:tc>
          <w:tcPr>
            <w:tcW w:w="10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4BE0BE49" w14:textId="77777777" w:rsidR="00B00F7C" w:rsidRPr="001E6A6D" w:rsidRDefault="00B00F7C" w:rsidP="00275308">
            <w:pPr>
              <w:rPr>
                <w:rFonts w:cstheme="minorHAnsi"/>
              </w:rPr>
            </w:pPr>
          </w:p>
        </w:tc>
        <w:tc>
          <w:tcPr>
            <w:tcW w:w="96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</w:tcPr>
          <w:p w14:paraId="07F0E006" w14:textId="77777777" w:rsidR="00B00F7C" w:rsidRPr="001E6A6D" w:rsidRDefault="00B00F7C" w:rsidP="00275308">
            <w:pPr>
              <w:rPr>
                <w:rFonts w:cstheme="minorHAnsi"/>
              </w:rPr>
            </w:pPr>
          </w:p>
        </w:tc>
      </w:tr>
      <w:tr w:rsidR="00B00F7C" w:rsidRPr="001E6A6D" w14:paraId="0C280724" w14:textId="77777777" w:rsidTr="00B00F7C">
        <w:trPr>
          <w:trHeight w:val="679"/>
        </w:trPr>
        <w:tc>
          <w:tcPr>
            <w:tcW w:w="624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DCAA7C6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17.</w:t>
            </w:r>
          </w:p>
        </w:tc>
        <w:tc>
          <w:tcPr>
            <w:tcW w:w="136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29341ED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 xml:space="preserve">Maintaining hobbies </w:t>
            </w:r>
          </w:p>
        </w:tc>
        <w:tc>
          <w:tcPr>
            <w:tcW w:w="9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65509A0" w14:textId="77777777" w:rsidR="00B00F7C" w:rsidRPr="001E6A6D" w:rsidRDefault="00B00F7C" w:rsidP="00275308">
            <w:pPr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275F0183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Does COPD affect your hobbies?</w:t>
            </w:r>
          </w:p>
        </w:tc>
        <w:tc>
          <w:tcPr>
            <w:tcW w:w="114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</w:tcPr>
          <w:p w14:paraId="02C9D5E3" w14:textId="77777777" w:rsidR="00B00F7C" w:rsidRPr="001E6A6D" w:rsidRDefault="00B00F7C" w:rsidP="00275308">
            <w:pPr>
              <w:rPr>
                <w:rFonts w:cstheme="minorHAnsi"/>
              </w:rPr>
            </w:pPr>
          </w:p>
        </w:tc>
        <w:tc>
          <w:tcPr>
            <w:tcW w:w="114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141F0A08" w14:textId="77777777" w:rsidR="00B00F7C" w:rsidRPr="001E6A6D" w:rsidRDefault="00B00F7C" w:rsidP="00275308">
            <w:pPr>
              <w:rPr>
                <w:rFonts w:cstheme="minorHAnsi"/>
              </w:rPr>
            </w:pPr>
          </w:p>
        </w:tc>
        <w:tc>
          <w:tcPr>
            <w:tcW w:w="114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05D0A0F7" w14:textId="77777777" w:rsidR="00B00F7C" w:rsidRPr="001E6A6D" w:rsidRDefault="00B00F7C" w:rsidP="00275308">
            <w:pPr>
              <w:rPr>
                <w:rFonts w:cstheme="minorHAnsi"/>
              </w:rPr>
            </w:pPr>
          </w:p>
        </w:tc>
        <w:tc>
          <w:tcPr>
            <w:tcW w:w="114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2FBBD5DC" w14:textId="77777777" w:rsidR="00B00F7C" w:rsidRPr="001E6A6D" w:rsidRDefault="00B00F7C" w:rsidP="00275308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54082041" w14:textId="77777777" w:rsidR="00B00F7C" w:rsidRPr="001E6A6D" w:rsidRDefault="00B00F7C" w:rsidP="00275308">
            <w:pPr>
              <w:rPr>
                <w:rFonts w:cstheme="minorHAnsi"/>
              </w:rPr>
            </w:pPr>
          </w:p>
        </w:tc>
        <w:tc>
          <w:tcPr>
            <w:tcW w:w="107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</w:tcPr>
          <w:p w14:paraId="56CA3474" w14:textId="77777777" w:rsidR="00B00F7C" w:rsidRPr="001E6A6D" w:rsidRDefault="00B00F7C" w:rsidP="00275308">
            <w:pPr>
              <w:rPr>
                <w:rFonts w:cstheme="minorHAnsi"/>
              </w:rPr>
            </w:pPr>
          </w:p>
        </w:tc>
        <w:tc>
          <w:tcPr>
            <w:tcW w:w="105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264B33FD" w14:textId="77777777" w:rsidR="00B00F7C" w:rsidRPr="001E6A6D" w:rsidRDefault="00B00F7C" w:rsidP="00275308">
            <w:pPr>
              <w:rPr>
                <w:rFonts w:cstheme="minorHAnsi"/>
              </w:rPr>
            </w:pPr>
          </w:p>
        </w:tc>
        <w:tc>
          <w:tcPr>
            <w:tcW w:w="10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2E162F54" w14:textId="77777777" w:rsidR="00B00F7C" w:rsidRPr="001E6A6D" w:rsidRDefault="00B00F7C" w:rsidP="00275308">
            <w:pPr>
              <w:rPr>
                <w:rFonts w:cstheme="minorHAnsi"/>
              </w:rPr>
            </w:pPr>
          </w:p>
        </w:tc>
        <w:tc>
          <w:tcPr>
            <w:tcW w:w="96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</w:tcPr>
          <w:p w14:paraId="242268C2" w14:textId="77777777" w:rsidR="00B00F7C" w:rsidRPr="001E6A6D" w:rsidRDefault="00B00F7C" w:rsidP="00275308">
            <w:pPr>
              <w:rPr>
                <w:rFonts w:cstheme="minorHAnsi"/>
              </w:rPr>
            </w:pPr>
          </w:p>
        </w:tc>
      </w:tr>
      <w:tr w:rsidR="00B00F7C" w:rsidRPr="001E6A6D" w14:paraId="1AF20ED8" w14:textId="77777777" w:rsidTr="00B00F7C">
        <w:trPr>
          <w:trHeight w:val="679"/>
        </w:trPr>
        <w:tc>
          <w:tcPr>
            <w:tcW w:w="624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6A6AC64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18.</w:t>
            </w:r>
          </w:p>
        </w:tc>
        <w:tc>
          <w:tcPr>
            <w:tcW w:w="136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33080FF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 xml:space="preserve">Maintaining optimism </w:t>
            </w:r>
          </w:p>
        </w:tc>
        <w:tc>
          <w:tcPr>
            <w:tcW w:w="9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6D19C77" w14:textId="77777777" w:rsidR="00B00F7C" w:rsidRPr="001E6A6D" w:rsidRDefault="00B00F7C" w:rsidP="00275308">
            <w:pPr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526C5560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Do you find it difficult to stay positive due to COPD?</w:t>
            </w:r>
          </w:p>
        </w:tc>
        <w:tc>
          <w:tcPr>
            <w:tcW w:w="114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</w:tcPr>
          <w:p w14:paraId="21141D0B" w14:textId="77777777" w:rsidR="00B00F7C" w:rsidRPr="001E6A6D" w:rsidRDefault="00B00F7C" w:rsidP="00275308">
            <w:pPr>
              <w:rPr>
                <w:rFonts w:cstheme="minorHAnsi"/>
              </w:rPr>
            </w:pPr>
          </w:p>
        </w:tc>
        <w:tc>
          <w:tcPr>
            <w:tcW w:w="114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1BAAE852" w14:textId="77777777" w:rsidR="00B00F7C" w:rsidRPr="001E6A6D" w:rsidRDefault="00B00F7C" w:rsidP="00275308">
            <w:pPr>
              <w:rPr>
                <w:rFonts w:cstheme="minorHAnsi"/>
              </w:rPr>
            </w:pPr>
          </w:p>
        </w:tc>
        <w:tc>
          <w:tcPr>
            <w:tcW w:w="114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069F438C" w14:textId="77777777" w:rsidR="00B00F7C" w:rsidRPr="001E6A6D" w:rsidRDefault="00B00F7C" w:rsidP="00275308">
            <w:pPr>
              <w:rPr>
                <w:rFonts w:cstheme="minorHAnsi"/>
              </w:rPr>
            </w:pPr>
          </w:p>
        </w:tc>
        <w:tc>
          <w:tcPr>
            <w:tcW w:w="114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26EEF65A" w14:textId="77777777" w:rsidR="00B00F7C" w:rsidRPr="001E6A6D" w:rsidRDefault="00B00F7C" w:rsidP="00275308">
            <w:pPr>
              <w:rPr>
                <w:rFonts w:cstheme="minorHAnsi"/>
                <w:lang w:val="nl-NL"/>
              </w:rPr>
            </w:pPr>
            <w:r w:rsidRPr="001E6A6D">
              <w:rPr>
                <w:rFonts w:cstheme="minorHAnsi"/>
                <w:lang w:val="nl-NL"/>
              </w:rPr>
              <w:t>X</w:t>
            </w:r>
          </w:p>
        </w:tc>
        <w:tc>
          <w:tcPr>
            <w:tcW w:w="113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386D9FC8" w14:textId="77777777" w:rsidR="00B00F7C" w:rsidRPr="001E6A6D" w:rsidRDefault="00B00F7C" w:rsidP="00275308">
            <w:pPr>
              <w:rPr>
                <w:rFonts w:cstheme="minorHAnsi"/>
                <w:lang w:val="nl-NL"/>
              </w:rPr>
            </w:pPr>
            <w:r w:rsidRPr="001E6A6D">
              <w:rPr>
                <w:rFonts w:cstheme="minorHAnsi"/>
                <w:lang w:val="nl-NL"/>
              </w:rPr>
              <w:t>X</w:t>
            </w:r>
          </w:p>
        </w:tc>
        <w:tc>
          <w:tcPr>
            <w:tcW w:w="107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</w:tcPr>
          <w:p w14:paraId="60978143" w14:textId="77777777" w:rsidR="00B00F7C" w:rsidRPr="001E6A6D" w:rsidRDefault="00B00F7C" w:rsidP="00275308">
            <w:pPr>
              <w:rPr>
                <w:rFonts w:cstheme="minorHAnsi"/>
                <w:lang w:val="nl-NL"/>
              </w:rPr>
            </w:pPr>
            <w:r w:rsidRPr="001E6A6D">
              <w:rPr>
                <w:rFonts w:cstheme="minorHAnsi"/>
                <w:lang w:val="nl-NL"/>
              </w:rPr>
              <w:t>X</w:t>
            </w:r>
          </w:p>
        </w:tc>
        <w:tc>
          <w:tcPr>
            <w:tcW w:w="105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2F46DDBA" w14:textId="77777777" w:rsidR="00B00F7C" w:rsidRPr="001E6A6D" w:rsidRDefault="00B00F7C" w:rsidP="00275308">
            <w:pPr>
              <w:rPr>
                <w:rFonts w:cstheme="minorHAnsi"/>
              </w:rPr>
            </w:pPr>
          </w:p>
        </w:tc>
        <w:tc>
          <w:tcPr>
            <w:tcW w:w="10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4CB5021C" w14:textId="77777777" w:rsidR="00B00F7C" w:rsidRPr="001E6A6D" w:rsidRDefault="00B00F7C" w:rsidP="00275308">
            <w:pPr>
              <w:rPr>
                <w:rFonts w:cstheme="minorHAnsi"/>
              </w:rPr>
            </w:pPr>
          </w:p>
        </w:tc>
        <w:tc>
          <w:tcPr>
            <w:tcW w:w="96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</w:tcPr>
          <w:p w14:paraId="571EC855" w14:textId="77777777" w:rsidR="00B00F7C" w:rsidRPr="001E6A6D" w:rsidRDefault="00B00F7C" w:rsidP="00275308">
            <w:pPr>
              <w:rPr>
                <w:rFonts w:cstheme="minorHAnsi"/>
              </w:rPr>
            </w:pPr>
          </w:p>
        </w:tc>
      </w:tr>
      <w:tr w:rsidR="00B00F7C" w:rsidRPr="001E6A6D" w14:paraId="07CA54BC" w14:textId="77777777" w:rsidTr="00B00F7C">
        <w:trPr>
          <w:trHeight w:val="679"/>
        </w:trPr>
        <w:tc>
          <w:tcPr>
            <w:tcW w:w="624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33027F2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19.</w:t>
            </w:r>
          </w:p>
        </w:tc>
        <w:tc>
          <w:tcPr>
            <w:tcW w:w="136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9794095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Social burden</w:t>
            </w:r>
          </w:p>
        </w:tc>
        <w:tc>
          <w:tcPr>
            <w:tcW w:w="9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BAF93E2" w14:textId="77777777" w:rsidR="00B00F7C" w:rsidRPr="001E6A6D" w:rsidRDefault="00B00F7C" w:rsidP="00275308">
            <w:pPr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59C91366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Does COPD affect your social life more than you want?</w:t>
            </w:r>
          </w:p>
        </w:tc>
        <w:tc>
          <w:tcPr>
            <w:tcW w:w="114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</w:tcPr>
          <w:p w14:paraId="11FA2924" w14:textId="77777777" w:rsidR="00B00F7C" w:rsidRPr="001E6A6D" w:rsidRDefault="00B00F7C" w:rsidP="00275308">
            <w:pPr>
              <w:rPr>
                <w:rFonts w:cstheme="minorHAnsi"/>
              </w:rPr>
            </w:pPr>
          </w:p>
        </w:tc>
        <w:tc>
          <w:tcPr>
            <w:tcW w:w="114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450911EF" w14:textId="77777777" w:rsidR="00B00F7C" w:rsidRPr="001E6A6D" w:rsidRDefault="00B00F7C" w:rsidP="00275308">
            <w:pPr>
              <w:rPr>
                <w:rFonts w:cstheme="minorHAnsi"/>
                <w:lang w:val="nl-NL"/>
              </w:rPr>
            </w:pPr>
            <w:r w:rsidRPr="001E6A6D">
              <w:rPr>
                <w:rFonts w:cstheme="minorHAnsi"/>
                <w:lang w:val="nl-NL"/>
              </w:rPr>
              <w:t>X</w:t>
            </w:r>
          </w:p>
        </w:tc>
        <w:tc>
          <w:tcPr>
            <w:tcW w:w="114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0801DF16" w14:textId="77777777" w:rsidR="00B00F7C" w:rsidRPr="001E6A6D" w:rsidRDefault="00B00F7C" w:rsidP="00275308">
            <w:pPr>
              <w:rPr>
                <w:rFonts w:cstheme="minorHAnsi"/>
                <w:lang w:val="nl-NL"/>
              </w:rPr>
            </w:pPr>
            <w:r w:rsidRPr="001E6A6D">
              <w:rPr>
                <w:rFonts w:cstheme="minorHAnsi"/>
                <w:lang w:val="nl-NL"/>
              </w:rPr>
              <w:t>X</w:t>
            </w:r>
          </w:p>
        </w:tc>
        <w:tc>
          <w:tcPr>
            <w:tcW w:w="114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4AD7F9A0" w14:textId="77777777" w:rsidR="00B00F7C" w:rsidRPr="001E6A6D" w:rsidRDefault="00B00F7C" w:rsidP="00275308">
            <w:pPr>
              <w:rPr>
                <w:rFonts w:cstheme="minorHAnsi"/>
                <w:lang w:val="nl-NL"/>
              </w:rPr>
            </w:pPr>
            <w:r w:rsidRPr="001E6A6D">
              <w:rPr>
                <w:rFonts w:cstheme="minorHAnsi"/>
                <w:lang w:val="nl-NL"/>
              </w:rPr>
              <w:t>X</w:t>
            </w:r>
          </w:p>
        </w:tc>
        <w:tc>
          <w:tcPr>
            <w:tcW w:w="113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5A905686" w14:textId="77777777" w:rsidR="00B00F7C" w:rsidRPr="001E6A6D" w:rsidRDefault="00B00F7C" w:rsidP="00275308">
            <w:pPr>
              <w:rPr>
                <w:rFonts w:cstheme="minorHAnsi"/>
                <w:lang w:val="nl-NL"/>
              </w:rPr>
            </w:pPr>
            <w:r w:rsidRPr="001E6A6D">
              <w:rPr>
                <w:rFonts w:cstheme="minorHAnsi"/>
                <w:lang w:val="nl-NL"/>
              </w:rPr>
              <w:t>X</w:t>
            </w:r>
          </w:p>
        </w:tc>
        <w:tc>
          <w:tcPr>
            <w:tcW w:w="107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</w:tcPr>
          <w:p w14:paraId="6E5445FE" w14:textId="77777777" w:rsidR="00B00F7C" w:rsidRPr="001E6A6D" w:rsidRDefault="00B00F7C" w:rsidP="00275308">
            <w:pPr>
              <w:rPr>
                <w:rFonts w:cstheme="minorHAnsi"/>
                <w:lang w:val="nl-NL"/>
              </w:rPr>
            </w:pPr>
            <w:r w:rsidRPr="001E6A6D">
              <w:rPr>
                <w:rFonts w:cstheme="minorHAnsi"/>
                <w:lang w:val="nl-NL"/>
              </w:rPr>
              <w:t>X</w:t>
            </w:r>
          </w:p>
        </w:tc>
        <w:tc>
          <w:tcPr>
            <w:tcW w:w="105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320E1005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X</w:t>
            </w:r>
          </w:p>
        </w:tc>
        <w:tc>
          <w:tcPr>
            <w:tcW w:w="10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60895546" w14:textId="77777777" w:rsidR="00B00F7C" w:rsidRPr="001E6A6D" w:rsidRDefault="00B00F7C" w:rsidP="00275308">
            <w:pPr>
              <w:rPr>
                <w:rFonts w:cstheme="minorHAnsi"/>
              </w:rPr>
            </w:pPr>
          </w:p>
        </w:tc>
        <w:tc>
          <w:tcPr>
            <w:tcW w:w="96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</w:tcPr>
          <w:p w14:paraId="0F9946E2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Yes, included in number 6</w:t>
            </w:r>
          </w:p>
        </w:tc>
      </w:tr>
      <w:tr w:rsidR="00B00F7C" w:rsidRPr="001E6A6D" w14:paraId="2E3E1EB2" w14:textId="77777777" w:rsidTr="00B00F7C">
        <w:trPr>
          <w:trHeight w:val="679"/>
        </w:trPr>
        <w:tc>
          <w:tcPr>
            <w:tcW w:w="624" w:type="dxa"/>
            <w:tcBorders>
              <w:top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7821547C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20.</w:t>
            </w:r>
          </w:p>
        </w:tc>
        <w:tc>
          <w:tcPr>
            <w:tcW w:w="1365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31B30EFC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Intimacy needs</w:t>
            </w:r>
          </w:p>
        </w:tc>
        <w:tc>
          <w:tcPr>
            <w:tcW w:w="901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3D52AFCA" w14:textId="77777777" w:rsidR="00B00F7C" w:rsidRPr="001E6A6D" w:rsidRDefault="00B00F7C" w:rsidP="00275308">
            <w:pPr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282EB4D9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Some people with COPD experience changes in their intimacy. Does this also apply to you?</w:t>
            </w:r>
          </w:p>
        </w:tc>
        <w:tc>
          <w:tcPr>
            <w:tcW w:w="1145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</w:tcBorders>
          </w:tcPr>
          <w:p w14:paraId="22DCA1DB" w14:textId="77777777" w:rsidR="00B00F7C" w:rsidRPr="001E6A6D" w:rsidRDefault="00B00F7C" w:rsidP="00275308">
            <w:pPr>
              <w:rPr>
                <w:rFonts w:cstheme="minorHAnsi"/>
                <w:lang w:val="nl-NL"/>
              </w:rPr>
            </w:pPr>
            <w:r w:rsidRPr="001E6A6D">
              <w:rPr>
                <w:rFonts w:cstheme="minorHAnsi"/>
                <w:lang w:val="nl-NL"/>
              </w:rPr>
              <w:t>X</w:t>
            </w:r>
          </w:p>
        </w:tc>
        <w:tc>
          <w:tcPr>
            <w:tcW w:w="1149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</w:tcBorders>
          </w:tcPr>
          <w:p w14:paraId="053A0ACE" w14:textId="77777777" w:rsidR="00B00F7C" w:rsidRPr="001E6A6D" w:rsidRDefault="00B00F7C" w:rsidP="00275308">
            <w:pPr>
              <w:rPr>
                <w:rFonts w:cstheme="minorHAnsi"/>
                <w:lang w:val="nl-NL"/>
              </w:rPr>
            </w:pPr>
            <w:r w:rsidRPr="001E6A6D">
              <w:rPr>
                <w:rFonts w:cstheme="minorHAnsi"/>
                <w:lang w:val="nl-NL"/>
              </w:rPr>
              <w:t>X</w:t>
            </w:r>
          </w:p>
        </w:tc>
        <w:tc>
          <w:tcPr>
            <w:tcW w:w="1145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</w:tcBorders>
          </w:tcPr>
          <w:p w14:paraId="1EBD35D0" w14:textId="77777777" w:rsidR="00B00F7C" w:rsidRPr="001E6A6D" w:rsidRDefault="00B00F7C" w:rsidP="00275308">
            <w:pPr>
              <w:rPr>
                <w:rFonts w:cstheme="minorHAnsi"/>
                <w:lang w:val="nl-NL"/>
              </w:rPr>
            </w:pPr>
          </w:p>
        </w:tc>
        <w:tc>
          <w:tcPr>
            <w:tcW w:w="1145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</w:tcBorders>
          </w:tcPr>
          <w:p w14:paraId="5BC63025" w14:textId="77777777" w:rsidR="00B00F7C" w:rsidRPr="001E6A6D" w:rsidRDefault="00B00F7C" w:rsidP="00275308">
            <w:pPr>
              <w:rPr>
                <w:rFonts w:cstheme="minorHAnsi"/>
                <w:lang w:val="nl-NL"/>
              </w:rPr>
            </w:pPr>
            <w:r w:rsidRPr="001E6A6D">
              <w:rPr>
                <w:rFonts w:cstheme="minorHAnsi"/>
                <w:lang w:val="nl-NL"/>
              </w:rPr>
              <w:t>X</w:t>
            </w:r>
          </w:p>
        </w:tc>
        <w:tc>
          <w:tcPr>
            <w:tcW w:w="1134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5D31F580" w14:textId="77777777" w:rsidR="00B00F7C" w:rsidRPr="001E6A6D" w:rsidRDefault="00B00F7C" w:rsidP="00275308">
            <w:pPr>
              <w:rPr>
                <w:rFonts w:cstheme="minorHAnsi"/>
                <w:lang w:val="nl-NL"/>
              </w:rPr>
            </w:pPr>
          </w:p>
        </w:tc>
        <w:tc>
          <w:tcPr>
            <w:tcW w:w="1077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</w:tcBorders>
          </w:tcPr>
          <w:p w14:paraId="60A40537" w14:textId="77777777" w:rsidR="00B00F7C" w:rsidRPr="001E6A6D" w:rsidRDefault="00B00F7C" w:rsidP="00275308">
            <w:pPr>
              <w:rPr>
                <w:rFonts w:cstheme="minorHAnsi"/>
                <w:lang w:val="nl-NL"/>
              </w:rPr>
            </w:pPr>
            <w:r w:rsidRPr="001E6A6D">
              <w:rPr>
                <w:rFonts w:cstheme="minorHAnsi"/>
                <w:lang w:val="nl-NL"/>
              </w:rPr>
              <w:t>X</w:t>
            </w:r>
          </w:p>
        </w:tc>
        <w:tc>
          <w:tcPr>
            <w:tcW w:w="1056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</w:tcBorders>
          </w:tcPr>
          <w:p w14:paraId="0F690765" w14:textId="77777777" w:rsidR="00B00F7C" w:rsidRPr="001E6A6D" w:rsidRDefault="00B00F7C" w:rsidP="00275308">
            <w:pPr>
              <w:rPr>
                <w:rFonts w:cstheme="minorHAnsi"/>
              </w:rPr>
            </w:pPr>
          </w:p>
        </w:tc>
        <w:tc>
          <w:tcPr>
            <w:tcW w:w="1035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4B4D5D32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X</w:t>
            </w:r>
          </w:p>
        </w:tc>
        <w:tc>
          <w:tcPr>
            <w:tcW w:w="964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</w:tcBorders>
          </w:tcPr>
          <w:p w14:paraId="71FD2725" w14:textId="77777777" w:rsidR="00B00F7C" w:rsidRPr="001E6A6D" w:rsidRDefault="00B00F7C" w:rsidP="00275308">
            <w:pPr>
              <w:rPr>
                <w:rFonts w:cstheme="minorHAnsi"/>
              </w:rPr>
            </w:pPr>
            <w:r w:rsidRPr="001E6A6D">
              <w:rPr>
                <w:rFonts w:cstheme="minorHAnsi"/>
              </w:rPr>
              <w:t>Yes, as number 13</w:t>
            </w:r>
          </w:p>
        </w:tc>
      </w:tr>
      <w:bookmarkEnd w:id="1"/>
    </w:tbl>
    <w:p w14:paraId="44D1EE0B" w14:textId="77777777" w:rsidR="00A5354A" w:rsidRPr="001E6A6D" w:rsidRDefault="00A5354A">
      <w:pPr>
        <w:rPr>
          <w:rFonts w:cstheme="minorHAnsi"/>
          <w:b/>
          <w:bCs/>
        </w:rPr>
      </w:pPr>
      <w:r w:rsidRPr="001E6A6D">
        <w:rPr>
          <w:rFonts w:cstheme="minorHAnsi"/>
          <w:b/>
          <w:bCs/>
        </w:rPr>
        <w:br w:type="page"/>
      </w:r>
    </w:p>
    <w:p w14:paraId="2CC7C6ED" w14:textId="1F8C5238" w:rsidR="000C30F3" w:rsidRPr="001E6A6D" w:rsidRDefault="000C30F3" w:rsidP="00B00F7C">
      <w:pPr>
        <w:rPr>
          <w:rFonts w:cstheme="minorHAnsi"/>
        </w:rPr>
      </w:pPr>
      <w:r w:rsidRPr="001E6A6D">
        <w:rPr>
          <w:rFonts w:cstheme="minorHAnsi"/>
          <w:b/>
          <w:bCs/>
        </w:rPr>
        <w:lastRenderedPageBreak/>
        <w:t>Figure A</w:t>
      </w:r>
      <w:r w:rsidRPr="001E6A6D">
        <w:rPr>
          <w:rFonts w:cstheme="minorHAnsi"/>
        </w:rPr>
        <w:br/>
        <w:t>Final version of I-HARP for COPD in English (without Dutch recommendations</w:t>
      </w:r>
      <w:r w:rsidR="006E1530" w:rsidRPr="001E6A6D">
        <w:rPr>
          <w:rFonts w:cstheme="minorHAnsi"/>
        </w:rPr>
        <w:t>, part 3 while these refer to national sources, organizations, instruments, guidelines etc.</w:t>
      </w:r>
      <w:r w:rsidRPr="001E6A6D">
        <w:rPr>
          <w:rFonts w:cstheme="minorHAnsi"/>
        </w:rPr>
        <w:t xml:space="preserve">) </w:t>
      </w:r>
    </w:p>
    <w:p w14:paraId="28330056" w14:textId="653B00EA" w:rsidR="00A15302" w:rsidRPr="00A15302" w:rsidRDefault="00A15302" w:rsidP="00B00F7C">
      <w:pPr>
        <w:rPr>
          <w:rFonts w:cstheme="minorHAnsi"/>
          <w:noProof/>
          <w:lang w:eastAsia="nl-NL"/>
          <w14:ligatures w14:val="standardContextual"/>
        </w:rPr>
      </w:pPr>
      <w:r w:rsidRPr="001E6A6D">
        <w:rPr>
          <w:rFonts w:cstheme="minorHAnsi"/>
          <w:noProof/>
          <w:lang w:val="nl-NL" w:eastAsia="nl-NL"/>
          <w14:ligatures w14:val="standardContextual"/>
        </w:rPr>
        <w:drawing>
          <wp:anchor distT="0" distB="0" distL="114300" distR="114300" simplePos="0" relativeHeight="251658240" behindDoc="0" locked="0" layoutInCell="1" allowOverlap="1" wp14:anchorId="4A47F67D" wp14:editId="318884F0">
            <wp:simplePos x="0" y="0"/>
            <wp:positionH relativeFrom="margin">
              <wp:posOffset>-635</wp:posOffset>
            </wp:positionH>
            <wp:positionV relativeFrom="margin">
              <wp:posOffset>829310</wp:posOffset>
            </wp:positionV>
            <wp:extent cx="7696200" cy="5444490"/>
            <wp:effectExtent l="0" t="0" r="0" b="381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54" t="763" r="11311" b="1587"/>
                    <a:stretch/>
                  </pic:blipFill>
                  <pic:spPr bwMode="auto">
                    <a:xfrm>
                      <a:off x="0" y="0"/>
                      <a:ext cx="7696200" cy="5444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C6D808" w14:textId="7476831C" w:rsidR="000C30F3" w:rsidRPr="001E6A6D" w:rsidRDefault="000C30F3" w:rsidP="00B00F7C">
      <w:pPr>
        <w:rPr>
          <w:rFonts w:cstheme="minorHAnsi"/>
        </w:rPr>
      </w:pPr>
    </w:p>
    <w:p w14:paraId="1FB2F4FC" w14:textId="7D510E0E" w:rsidR="000C30F3" w:rsidRPr="001E6A6D" w:rsidRDefault="000C30F3" w:rsidP="00B00F7C">
      <w:pPr>
        <w:rPr>
          <w:rFonts w:cstheme="minorHAnsi"/>
        </w:rPr>
      </w:pPr>
    </w:p>
    <w:p w14:paraId="407787A7" w14:textId="77777777" w:rsidR="000C30F3" w:rsidRPr="001E6A6D" w:rsidRDefault="000C30F3" w:rsidP="00B00F7C">
      <w:pPr>
        <w:rPr>
          <w:rFonts w:cstheme="minorHAnsi"/>
        </w:rPr>
      </w:pPr>
    </w:p>
    <w:p w14:paraId="40FD2DFB" w14:textId="77777777" w:rsidR="00350ADE" w:rsidRPr="001E6A6D" w:rsidRDefault="00350ADE" w:rsidP="00B00F7C">
      <w:pPr>
        <w:rPr>
          <w:rFonts w:cstheme="minorHAnsi"/>
        </w:rPr>
      </w:pPr>
    </w:p>
    <w:p w14:paraId="7FF411FE" w14:textId="77777777" w:rsidR="00350ADE" w:rsidRPr="001E6A6D" w:rsidRDefault="00350ADE" w:rsidP="00B00F7C">
      <w:pPr>
        <w:rPr>
          <w:rFonts w:cstheme="minorHAnsi"/>
        </w:rPr>
      </w:pPr>
    </w:p>
    <w:p w14:paraId="6645EE22" w14:textId="77777777" w:rsidR="00350ADE" w:rsidRPr="001E6A6D" w:rsidRDefault="00350ADE" w:rsidP="00B00F7C">
      <w:pPr>
        <w:rPr>
          <w:rFonts w:cstheme="minorHAnsi"/>
        </w:rPr>
      </w:pPr>
    </w:p>
    <w:p w14:paraId="1CE8F188" w14:textId="77777777" w:rsidR="00350ADE" w:rsidRPr="001E6A6D" w:rsidRDefault="00350ADE" w:rsidP="00B00F7C">
      <w:pPr>
        <w:rPr>
          <w:rFonts w:cstheme="minorHAnsi"/>
        </w:rPr>
      </w:pPr>
    </w:p>
    <w:p w14:paraId="5D9AEEA4" w14:textId="77777777" w:rsidR="00350ADE" w:rsidRPr="001E6A6D" w:rsidRDefault="00350ADE" w:rsidP="00B00F7C">
      <w:pPr>
        <w:rPr>
          <w:rFonts w:cstheme="minorHAnsi"/>
        </w:rPr>
      </w:pPr>
    </w:p>
    <w:p w14:paraId="7801F441" w14:textId="77777777" w:rsidR="00350ADE" w:rsidRPr="001E6A6D" w:rsidRDefault="00350ADE" w:rsidP="00B00F7C">
      <w:pPr>
        <w:rPr>
          <w:rFonts w:cstheme="minorHAnsi"/>
        </w:rPr>
      </w:pPr>
    </w:p>
    <w:p w14:paraId="0A90B06F" w14:textId="77777777" w:rsidR="00350ADE" w:rsidRPr="001E6A6D" w:rsidRDefault="00350ADE" w:rsidP="00B00F7C">
      <w:pPr>
        <w:rPr>
          <w:rFonts w:cstheme="minorHAnsi"/>
        </w:rPr>
      </w:pPr>
    </w:p>
    <w:p w14:paraId="403775E6" w14:textId="77777777" w:rsidR="00350ADE" w:rsidRPr="001E6A6D" w:rsidRDefault="00350ADE" w:rsidP="00B00F7C">
      <w:pPr>
        <w:rPr>
          <w:rFonts w:cstheme="minorHAnsi"/>
        </w:rPr>
      </w:pPr>
    </w:p>
    <w:p w14:paraId="298EBABE" w14:textId="77777777" w:rsidR="00350ADE" w:rsidRPr="001E6A6D" w:rsidRDefault="00350ADE" w:rsidP="00B00F7C">
      <w:pPr>
        <w:rPr>
          <w:rFonts w:cstheme="minorHAnsi"/>
        </w:rPr>
      </w:pPr>
    </w:p>
    <w:p w14:paraId="61A20540" w14:textId="77777777" w:rsidR="00350ADE" w:rsidRPr="001E6A6D" w:rsidRDefault="00350ADE" w:rsidP="00B00F7C">
      <w:pPr>
        <w:rPr>
          <w:rFonts w:cstheme="minorHAnsi"/>
        </w:rPr>
      </w:pPr>
    </w:p>
    <w:p w14:paraId="484039E4" w14:textId="77777777" w:rsidR="00350ADE" w:rsidRPr="001E6A6D" w:rsidRDefault="00350ADE" w:rsidP="00B00F7C">
      <w:pPr>
        <w:rPr>
          <w:rFonts w:cstheme="minorHAnsi"/>
        </w:rPr>
      </w:pPr>
    </w:p>
    <w:p w14:paraId="1EBF848A" w14:textId="77777777" w:rsidR="00350ADE" w:rsidRPr="001E6A6D" w:rsidRDefault="00350ADE" w:rsidP="00B00F7C">
      <w:pPr>
        <w:rPr>
          <w:rFonts w:cstheme="minorHAnsi"/>
        </w:rPr>
      </w:pPr>
    </w:p>
    <w:p w14:paraId="5E7701A5" w14:textId="77777777" w:rsidR="00350ADE" w:rsidRPr="001E6A6D" w:rsidRDefault="00350ADE" w:rsidP="00B00F7C">
      <w:pPr>
        <w:rPr>
          <w:rFonts w:cstheme="minorHAnsi"/>
        </w:rPr>
      </w:pPr>
    </w:p>
    <w:p w14:paraId="512F0192" w14:textId="77777777" w:rsidR="00350ADE" w:rsidRPr="001E6A6D" w:rsidRDefault="00350ADE" w:rsidP="00B00F7C">
      <w:pPr>
        <w:rPr>
          <w:rFonts w:cstheme="minorHAnsi"/>
        </w:rPr>
      </w:pPr>
    </w:p>
    <w:p w14:paraId="202C5940" w14:textId="1FE5F635" w:rsidR="00350ADE" w:rsidRPr="001E6A6D" w:rsidRDefault="00350ADE" w:rsidP="00B00F7C">
      <w:pPr>
        <w:rPr>
          <w:rFonts w:cstheme="minorHAnsi"/>
          <w:lang w:val="nl-NL"/>
        </w:rPr>
        <w:sectPr w:rsidR="00350ADE" w:rsidRPr="001E6A6D" w:rsidSect="00762555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1E6A6D">
        <w:rPr>
          <w:rFonts w:cstheme="minorHAnsi"/>
          <w:noProof/>
          <w:lang w:val="nl-NL" w:eastAsia="nl-NL"/>
        </w:rPr>
        <w:lastRenderedPageBreak/>
        <w:drawing>
          <wp:inline distT="0" distB="0" distL="0" distR="0" wp14:anchorId="54231B15" wp14:editId="3184D6D9">
            <wp:extent cx="7339271" cy="518922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0969" t="762" r="11225" b="1435"/>
                    <a:stretch/>
                  </pic:blipFill>
                  <pic:spPr bwMode="auto">
                    <a:xfrm>
                      <a:off x="0" y="0"/>
                      <a:ext cx="7350750" cy="51973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02448C" w14:textId="197F3056" w:rsidR="002E7F2E" w:rsidRPr="001E6A6D" w:rsidRDefault="002E7F2E" w:rsidP="00A5354A">
      <w:pPr>
        <w:rPr>
          <w:rFonts w:cstheme="minorHAnsi"/>
        </w:rPr>
      </w:pPr>
    </w:p>
    <w:sectPr w:rsidR="002E7F2E" w:rsidRPr="001E6A6D" w:rsidSect="00641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4D3E5" w14:textId="77777777" w:rsidR="00EE300B" w:rsidRDefault="00A9766D">
      <w:pPr>
        <w:spacing w:after="0" w:line="240" w:lineRule="auto"/>
      </w:pPr>
      <w:r>
        <w:separator/>
      </w:r>
    </w:p>
  </w:endnote>
  <w:endnote w:type="continuationSeparator" w:id="0">
    <w:p w14:paraId="4FF089EC" w14:textId="77777777" w:rsidR="00EE300B" w:rsidRDefault="00A97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627437"/>
      <w:docPartObj>
        <w:docPartGallery w:val="Page Numbers (Bottom of Page)"/>
        <w:docPartUnique/>
      </w:docPartObj>
    </w:sdtPr>
    <w:sdtEndPr/>
    <w:sdtContent>
      <w:p w14:paraId="56869E02" w14:textId="44F23C67" w:rsidR="001E6A6D" w:rsidRDefault="00B00F7C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1530" w:rsidRPr="006E1530">
          <w:rPr>
            <w:noProof/>
            <w:lang w:val="nl-NL"/>
          </w:rPr>
          <w:t>12</w:t>
        </w:r>
        <w:r>
          <w:fldChar w:fldCharType="end"/>
        </w:r>
      </w:p>
    </w:sdtContent>
  </w:sdt>
  <w:p w14:paraId="05689530" w14:textId="77777777" w:rsidR="001E6A6D" w:rsidRDefault="001E6A6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0F9CE" w14:textId="77777777" w:rsidR="00EE300B" w:rsidRDefault="00A9766D">
      <w:pPr>
        <w:spacing w:after="0" w:line="240" w:lineRule="auto"/>
      </w:pPr>
      <w:r>
        <w:separator/>
      </w:r>
    </w:p>
  </w:footnote>
  <w:footnote w:type="continuationSeparator" w:id="0">
    <w:p w14:paraId="303CA02F" w14:textId="77777777" w:rsidR="00EE300B" w:rsidRDefault="00A976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77D22"/>
    <w:multiLevelType w:val="hybridMultilevel"/>
    <w:tmpl w:val="A98AB06E"/>
    <w:lvl w:ilvl="0" w:tplc="FC86429E">
      <w:start w:val="1"/>
      <w:numFmt w:val="bullet"/>
      <w:lvlText w:val="•"/>
      <w:lvlJc w:val="left"/>
      <w:pPr>
        <w:ind w:left="363"/>
      </w:pPr>
      <w:rPr>
        <w:rFonts w:ascii="Calibri" w:eastAsia="Calibri" w:hAnsi="Calibri" w:cs="Calibri"/>
        <w:b/>
        <w:bCs/>
        <w:i w:val="0"/>
        <w:strike w:val="0"/>
        <w:dstrike w:val="0"/>
        <w:color w:val="2B4378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2B28E330">
      <w:start w:val="1"/>
      <w:numFmt w:val="bullet"/>
      <w:lvlText w:val="o"/>
      <w:lvlJc w:val="left"/>
      <w:pPr>
        <w:ind w:left="1160"/>
      </w:pPr>
      <w:rPr>
        <w:rFonts w:ascii="Calibri" w:eastAsia="Calibri" w:hAnsi="Calibri" w:cs="Calibri"/>
        <w:b/>
        <w:bCs/>
        <w:i w:val="0"/>
        <w:strike w:val="0"/>
        <w:dstrike w:val="0"/>
        <w:color w:val="2B4378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5AC6CC86">
      <w:start w:val="1"/>
      <w:numFmt w:val="bullet"/>
      <w:lvlText w:val="▪"/>
      <w:lvlJc w:val="left"/>
      <w:pPr>
        <w:ind w:left="1880"/>
      </w:pPr>
      <w:rPr>
        <w:rFonts w:ascii="Calibri" w:eastAsia="Calibri" w:hAnsi="Calibri" w:cs="Calibri"/>
        <w:b/>
        <w:bCs/>
        <w:i w:val="0"/>
        <w:strike w:val="0"/>
        <w:dstrike w:val="0"/>
        <w:color w:val="2B4378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B876119A">
      <w:start w:val="1"/>
      <w:numFmt w:val="bullet"/>
      <w:lvlText w:val="•"/>
      <w:lvlJc w:val="left"/>
      <w:pPr>
        <w:ind w:left="2600"/>
      </w:pPr>
      <w:rPr>
        <w:rFonts w:ascii="Calibri" w:eastAsia="Calibri" w:hAnsi="Calibri" w:cs="Calibri"/>
        <w:b/>
        <w:bCs/>
        <w:i w:val="0"/>
        <w:strike w:val="0"/>
        <w:dstrike w:val="0"/>
        <w:color w:val="2B4378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C7D239B8">
      <w:start w:val="1"/>
      <w:numFmt w:val="bullet"/>
      <w:lvlText w:val="o"/>
      <w:lvlJc w:val="left"/>
      <w:pPr>
        <w:ind w:left="3320"/>
      </w:pPr>
      <w:rPr>
        <w:rFonts w:ascii="Calibri" w:eastAsia="Calibri" w:hAnsi="Calibri" w:cs="Calibri"/>
        <w:b/>
        <w:bCs/>
        <w:i w:val="0"/>
        <w:strike w:val="0"/>
        <w:dstrike w:val="0"/>
        <w:color w:val="2B4378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A2647B78">
      <w:start w:val="1"/>
      <w:numFmt w:val="bullet"/>
      <w:lvlText w:val="▪"/>
      <w:lvlJc w:val="left"/>
      <w:pPr>
        <w:ind w:left="4040"/>
      </w:pPr>
      <w:rPr>
        <w:rFonts w:ascii="Calibri" w:eastAsia="Calibri" w:hAnsi="Calibri" w:cs="Calibri"/>
        <w:b/>
        <w:bCs/>
        <w:i w:val="0"/>
        <w:strike w:val="0"/>
        <w:dstrike w:val="0"/>
        <w:color w:val="2B4378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519AF0B2">
      <w:start w:val="1"/>
      <w:numFmt w:val="bullet"/>
      <w:lvlText w:val="•"/>
      <w:lvlJc w:val="left"/>
      <w:pPr>
        <w:ind w:left="4760"/>
      </w:pPr>
      <w:rPr>
        <w:rFonts w:ascii="Calibri" w:eastAsia="Calibri" w:hAnsi="Calibri" w:cs="Calibri"/>
        <w:b/>
        <w:bCs/>
        <w:i w:val="0"/>
        <w:strike w:val="0"/>
        <w:dstrike w:val="0"/>
        <w:color w:val="2B4378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7AA47A0">
      <w:start w:val="1"/>
      <w:numFmt w:val="bullet"/>
      <w:lvlText w:val="o"/>
      <w:lvlJc w:val="left"/>
      <w:pPr>
        <w:ind w:left="5480"/>
      </w:pPr>
      <w:rPr>
        <w:rFonts w:ascii="Calibri" w:eastAsia="Calibri" w:hAnsi="Calibri" w:cs="Calibri"/>
        <w:b/>
        <w:bCs/>
        <w:i w:val="0"/>
        <w:strike w:val="0"/>
        <w:dstrike w:val="0"/>
        <w:color w:val="2B4378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3BB03B7A">
      <w:start w:val="1"/>
      <w:numFmt w:val="bullet"/>
      <w:lvlText w:val="▪"/>
      <w:lvlJc w:val="left"/>
      <w:pPr>
        <w:ind w:left="6200"/>
      </w:pPr>
      <w:rPr>
        <w:rFonts w:ascii="Calibri" w:eastAsia="Calibri" w:hAnsi="Calibri" w:cs="Calibri"/>
        <w:b/>
        <w:bCs/>
        <w:i w:val="0"/>
        <w:strike w:val="0"/>
        <w:dstrike w:val="0"/>
        <w:color w:val="2B4378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7F1D9B"/>
    <w:multiLevelType w:val="hybridMultilevel"/>
    <w:tmpl w:val="0DE446E8"/>
    <w:lvl w:ilvl="0" w:tplc="A2A8B98C">
      <w:start w:val="1"/>
      <w:numFmt w:val="bullet"/>
      <w:lvlText w:val="•"/>
      <w:lvlJc w:val="left"/>
      <w:pPr>
        <w:ind w:left="363"/>
      </w:pPr>
      <w:rPr>
        <w:rFonts w:ascii="Calibri" w:eastAsia="Calibri" w:hAnsi="Calibri" w:cs="Calibri"/>
        <w:b/>
        <w:bCs/>
        <w:i w:val="0"/>
        <w:strike w:val="0"/>
        <w:dstrike w:val="0"/>
        <w:color w:val="2B4378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E1DAE91E">
      <w:start w:val="1"/>
      <w:numFmt w:val="bullet"/>
      <w:lvlText w:val="o"/>
      <w:lvlJc w:val="left"/>
      <w:pPr>
        <w:ind w:left="1160"/>
      </w:pPr>
      <w:rPr>
        <w:rFonts w:ascii="Calibri" w:eastAsia="Calibri" w:hAnsi="Calibri" w:cs="Calibri"/>
        <w:b/>
        <w:bCs/>
        <w:i w:val="0"/>
        <w:strike w:val="0"/>
        <w:dstrike w:val="0"/>
        <w:color w:val="2B4378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E79CCA46">
      <w:start w:val="1"/>
      <w:numFmt w:val="bullet"/>
      <w:lvlText w:val="▪"/>
      <w:lvlJc w:val="left"/>
      <w:pPr>
        <w:ind w:left="1880"/>
      </w:pPr>
      <w:rPr>
        <w:rFonts w:ascii="Calibri" w:eastAsia="Calibri" w:hAnsi="Calibri" w:cs="Calibri"/>
        <w:b/>
        <w:bCs/>
        <w:i w:val="0"/>
        <w:strike w:val="0"/>
        <w:dstrike w:val="0"/>
        <w:color w:val="2B4378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93C7EC4">
      <w:start w:val="1"/>
      <w:numFmt w:val="bullet"/>
      <w:lvlText w:val="•"/>
      <w:lvlJc w:val="left"/>
      <w:pPr>
        <w:ind w:left="2600"/>
      </w:pPr>
      <w:rPr>
        <w:rFonts w:ascii="Calibri" w:eastAsia="Calibri" w:hAnsi="Calibri" w:cs="Calibri"/>
        <w:b/>
        <w:bCs/>
        <w:i w:val="0"/>
        <w:strike w:val="0"/>
        <w:dstrike w:val="0"/>
        <w:color w:val="2B4378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A3F6A6D6">
      <w:start w:val="1"/>
      <w:numFmt w:val="bullet"/>
      <w:lvlText w:val="o"/>
      <w:lvlJc w:val="left"/>
      <w:pPr>
        <w:ind w:left="3320"/>
      </w:pPr>
      <w:rPr>
        <w:rFonts w:ascii="Calibri" w:eastAsia="Calibri" w:hAnsi="Calibri" w:cs="Calibri"/>
        <w:b/>
        <w:bCs/>
        <w:i w:val="0"/>
        <w:strike w:val="0"/>
        <w:dstrike w:val="0"/>
        <w:color w:val="2B4378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4BEE492">
      <w:start w:val="1"/>
      <w:numFmt w:val="bullet"/>
      <w:lvlText w:val="▪"/>
      <w:lvlJc w:val="left"/>
      <w:pPr>
        <w:ind w:left="4040"/>
      </w:pPr>
      <w:rPr>
        <w:rFonts w:ascii="Calibri" w:eastAsia="Calibri" w:hAnsi="Calibri" w:cs="Calibri"/>
        <w:b/>
        <w:bCs/>
        <w:i w:val="0"/>
        <w:strike w:val="0"/>
        <w:dstrike w:val="0"/>
        <w:color w:val="2B4378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656C6E68">
      <w:start w:val="1"/>
      <w:numFmt w:val="bullet"/>
      <w:lvlText w:val="•"/>
      <w:lvlJc w:val="left"/>
      <w:pPr>
        <w:ind w:left="4760"/>
      </w:pPr>
      <w:rPr>
        <w:rFonts w:ascii="Calibri" w:eastAsia="Calibri" w:hAnsi="Calibri" w:cs="Calibri"/>
        <w:b/>
        <w:bCs/>
        <w:i w:val="0"/>
        <w:strike w:val="0"/>
        <w:dstrike w:val="0"/>
        <w:color w:val="2B4378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03567CB0">
      <w:start w:val="1"/>
      <w:numFmt w:val="bullet"/>
      <w:lvlText w:val="o"/>
      <w:lvlJc w:val="left"/>
      <w:pPr>
        <w:ind w:left="5480"/>
      </w:pPr>
      <w:rPr>
        <w:rFonts w:ascii="Calibri" w:eastAsia="Calibri" w:hAnsi="Calibri" w:cs="Calibri"/>
        <w:b/>
        <w:bCs/>
        <w:i w:val="0"/>
        <w:strike w:val="0"/>
        <w:dstrike w:val="0"/>
        <w:color w:val="2B4378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F8DA44C2">
      <w:start w:val="1"/>
      <w:numFmt w:val="bullet"/>
      <w:lvlText w:val="▪"/>
      <w:lvlJc w:val="left"/>
      <w:pPr>
        <w:ind w:left="6200"/>
      </w:pPr>
      <w:rPr>
        <w:rFonts w:ascii="Calibri" w:eastAsia="Calibri" w:hAnsi="Calibri" w:cs="Calibri"/>
        <w:b/>
        <w:bCs/>
        <w:i w:val="0"/>
        <w:strike w:val="0"/>
        <w:dstrike w:val="0"/>
        <w:color w:val="2B4378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A13DAA"/>
    <w:multiLevelType w:val="hybridMultilevel"/>
    <w:tmpl w:val="F2BCCC46"/>
    <w:lvl w:ilvl="0" w:tplc="DCD68D8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C1829"/>
    <w:multiLevelType w:val="hybridMultilevel"/>
    <w:tmpl w:val="190EA03C"/>
    <w:lvl w:ilvl="0" w:tplc="CFFEF1E8">
      <w:start w:val="1"/>
      <w:numFmt w:val="bullet"/>
      <w:lvlText w:val="•"/>
      <w:lvlJc w:val="left"/>
      <w:pPr>
        <w:ind w:left="363"/>
      </w:pPr>
      <w:rPr>
        <w:rFonts w:ascii="Calibri" w:eastAsia="Calibri" w:hAnsi="Calibri" w:cs="Calibri"/>
        <w:b/>
        <w:bCs/>
        <w:i w:val="0"/>
        <w:strike w:val="0"/>
        <w:dstrike w:val="0"/>
        <w:color w:val="2B4378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FF9240A6">
      <w:start w:val="1"/>
      <w:numFmt w:val="bullet"/>
      <w:lvlText w:val="o"/>
      <w:lvlJc w:val="left"/>
      <w:pPr>
        <w:ind w:left="1160"/>
      </w:pPr>
      <w:rPr>
        <w:rFonts w:ascii="Calibri" w:eastAsia="Calibri" w:hAnsi="Calibri" w:cs="Calibri"/>
        <w:b/>
        <w:bCs/>
        <w:i w:val="0"/>
        <w:strike w:val="0"/>
        <w:dstrike w:val="0"/>
        <w:color w:val="2B4378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A32A25AE">
      <w:start w:val="1"/>
      <w:numFmt w:val="bullet"/>
      <w:lvlText w:val="▪"/>
      <w:lvlJc w:val="left"/>
      <w:pPr>
        <w:ind w:left="1880"/>
      </w:pPr>
      <w:rPr>
        <w:rFonts w:ascii="Calibri" w:eastAsia="Calibri" w:hAnsi="Calibri" w:cs="Calibri"/>
        <w:b/>
        <w:bCs/>
        <w:i w:val="0"/>
        <w:strike w:val="0"/>
        <w:dstrike w:val="0"/>
        <w:color w:val="2B4378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F3D022C8">
      <w:start w:val="1"/>
      <w:numFmt w:val="bullet"/>
      <w:lvlText w:val="•"/>
      <w:lvlJc w:val="left"/>
      <w:pPr>
        <w:ind w:left="2600"/>
      </w:pPr>
      <w:rPr>
        <w:rFonts w:ascii="Calibri" w:eastAsia="Calibri" w:hAnsi="Calibri" w:cs="Calibri"/>
        <w:b/>
        <w:bCs/>
        <w:i w:val="0"/>
        <w:strike w:val="0"/>
        <w:dstrike w:val="0"/>
        <w:color w:val="2B4378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C5607DB4">
      <w:start w:val="1"/>
      <w:numFmt w:val="bullet"/>
      <w:lvlText w:val="o"/>
      <w:lvlJc w:val="left"/>
      <w:pPr>
        <w:ind w:left="3320"/>
      </w:pPr>
      <w:rPr>
        <w:rFonts w:ascii="Calibri" w:eastAsia="Calibri" w:hAnsi="Calibri" w:cs="Calibri"/>
        <w:b/>
        <w:bCs/>
        <w:i w:val="0"/>
        <w:strike w:val="0"/>
        <w:dstrike w:val="0"/>
        <w:color w:val="2B4378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D09EE54C">
      <w:start w:val="1"/>
      <w:numFmt w:val="bullet"/>
      <w:lvlText w:val="▪"/>
      <w:lvlJc w:val="left"/>
      <w:pPr>
        <w:ind w:left="4040"/>
      </w:pPr>
      <w:rPr>
        <w:rFonts w:ascii="Calibri" w:eastAsia="Calibri" w:hAnsi="Calibri" w:cs="Calibri"/>
        <w:b/>
        <w:bCs/>
        <w:i w:val="0"/>
        <w:strike w:val="0"/>
        <w:dstrike w:val="0"/>
        <w:color w:val="2B4378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2ACC5548">
      <w:start w:val="1"/>
      <w:numFmt w:val="bullet"/>
      <w:lvlText w:val="•"/>
      <w:lvlJc w:val="left"/>
      <w:pPr>
        <w:ind w:left="4760"/>
      </w:pPr>
      <w:rPr>
        <w:rFonts w:ascii="Calibri" w:eastAsia="Calibri" w:hAnsi="Calibri" w:cs="Calibri"/>
        <w:b/>
        <w:bCs/>
        <w:i w:val="0"/>
        <w:strike w:val="0"/>
        <w:dstrike w:val="0"/>
        <w:color w:val="2B4378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008EBC92">
      <w:start w:val="1"/>
      <w:numFmt w:val="bullet"/>
      <w:lvlText w:val="o"/>
      <w:lvlJc w:val="left"/>
      <w:pPr>
        <w:ind w:left="5480"/>
      </w:pPr>
      <w:rPr>
        <w:rFonts w:ascii="Calibri" w:eastAsia="Calibri" w:hAnsi="Calibri" w:cs="Calibri"/>
        <w:b/>
        <w:bCs/>
        <w:i w:val="0"/>
        <w:strike w:val="0"/>
        <w:dstrike w:val="0"/>
        <w:color w:val="2B4378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5221048">
      <w:start w:val="1"/>
      <w:numFmt w:val="bullet"/>
      <w:lvlText w:val="▪"/>
      <w:lvlJc w:val="left"/>
      <w:pPr>
        <w:ind w:left="6200"/>
      </w:pPr>
      <w:rPr>
        <w:rFonts w:ascii="Calibri" w:eastAsia="Calibri" w:hAnsi="Calibri" w:cs="Calibri"/>
        <w:b/>
        <w:bCs/>
        <w:i w:val="0"/>
        <w:strike w:val="0"/>
        <w:dstrike w:val="0"/>
        <w:color w:val="2B4378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F801A3D"/>
    <w:multiLevelType w:val="hybridMultilevel"/>
    <w:tmpl w:val="8FC271B0"/>
    <w:lvl w:ilvl="0" w:tplc="F51A7E38">
      <w:start w:val="1"/>
      <w:numFmt w:val="bullet"/>
      <w:lvlText w:val="•"/>
      <w:lvlJc w:val="left"/>
      <w:pPr>
        <w:ind w:left="363"/>
      </w:pPr>
      <w:rPr>
        <w:rFonts w:ascii="Calibri" w:eastAsia="Calibri" w:hAnsi="Calibri" w:cs="Calibri"/>
        <w:b/>
        <w:bCs/>
        <w:i w:val="0"/>
        <w:strike w:val="0"/>
        <w:dstrike w:val="0"/>
        <w:color w:val="2B4378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A83C90A4">
      <w:start w:val="1"/>
      <w:numFmt w:val="bullet"/>
      <w:lvlText w:val="o"/>
      <w:lvlJc w:val="left"/>
      <w:pPr>
        <w:ind w:left="1160"/>
      </w:pPr>
      <w:rPr>
        <w:rFonts w:ascii="Calibri" w:eastAsia="Calibri" w:hAnsi="Calibri" w:cs="Calibri"/>
        <w:b/>
        <w:bCs/>
        <w:i w:val="0"/>
        <w:strike w:val="0"/>
        <w:dstrike w:val="0"/>
        <w:color w:val="2B4378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8F7AA866">
      <w:start w:val="1"/>
      <w:numFmt w:val="bullet"/>
      <w:lvlText w:val="▪"/>
      <w:lvlJc w:val="left"/>
      <w:pPr>
        <w:ind w:left="1880"/>
      </w:pPr>
      <w:rPr>
        <w:rFonts w:ascii="Calibri" w:eastAsia="Calibri" w:hAnsi="Calibri" w:cs="Calibri"/>
        <w:b/>
        <w:bCs/>
        <w:i w:val="0"/>
        <w:strike w:val="0"/>
        <w:dstrike w:val="0"/>
        <w:color w:val="2B4378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FF7E2A3E">
      <w:start w:val="1"/>
      <w:numFmt w:val="bullet"/>
      <w:lvlText w:val="•"/>
      <w:lvlJc w:val="left"/>
      <w:pPr>
        <w:ind w:left="2600"/>
      </w:pPr>
      <w:rPr>
        <w:rFonts w:ascii="Calibri" w:eastAsia="Calibri" w:hAnsi="Calibri" w:cs="Calibri"/>
        <w:b/>
        <w:bCs/>
        <w:i w:val="0"/>
        <w:strike w:val="0"/>
        <w:dstrike w:val="0"/>
        <w:color w:val="2B4378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1724318E">
      <w:start w:val="1"/>
      <w:numFmt w:val="bullet"/>
      <w:lvlText w:val="o"/>
      <w:lvlJc w:val="left"/>
      <w:pPr>
        <w:ind w:left="3320"/>
      </w:pPr>
      <w:rPr>
        <w:rFonts w:ascii="Calibri" w:eastAsia="Calibri" w:hAnsi="Calibri" w:cs="Calibri"/>
        <w:b/>
        <w:bCs/>
        <w:i w:val="0"/>
        <w:strike w:val="0"/>
        <w:dstrike w:val="0"/>
        <w:color w:val="2B4378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6DF6EFF8">
      <w:start w:val="1"/>
      <w:numFmt w:val="bullet"/>
      <w:lvlText w:val="▪"/>
      <w:lvlJc w:val="left"/>
      <w:pPr>
        <w:ind w:left="4040"/>
      </w:pPr>
      <w:rPr>
        <w:rFonts w:ascii="Calibri" w:eastAsia="Calibri" w:hAnsi="Calibri" w:cs="Calibri"/>
        <w:b/>
        <w:bCs/>
        <w:i w:val="0"/>
        <w:strike w:val="0"/>
        <w:dstrike w:val="0"/>
        <w:color w:val="2B4378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7E086514">
      <w:start w:val="1"/>
      <w:numFmt w:val="bullet"/>
      <w:lvlText w:val="•"/>
      <w:lvlJc w:val="left"/>
      <w:pPr>
        <w:ind w:left="4760"/>
      </w:pPr>
      <w:rPr>
        <w:rFonts w:ascii="Calibri" w:eastAsia="Calibri" w:hAnsi="Calibri" w:cs="Calibri"/>
        <w:b/>
        <w:bCs/>
        <w:i w:val="0"/>
        <w:strike w:val="0"/>
        <w:dstrike w:val="0"/>
        <w:color w:val="2B4378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13727E18">
      <w:start w:val="1"/>
      <w:numFmt w:val="bullet"/>
      <w:lvlText w:val="o"/>
      <w:lvlJc w:val="left"/>
      <w:pPr>
        <w:ind w:left="5480"/>
      </w:pPr>
      <w:rPr>
        <w:rFonts w:ascii="Calibri" w:eastAsia="Calibri" w:hAnsi="Calibri" w:cs="Calibri"/>
        <w:b/>
        <w:bCs/>
        <w:i w:val="0"/>
        <w:strike w:val="0"/>
        <w:dstrike w:val="0"/>
        <w:color w:val="2B4378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BE9AA7D2">
      <w:start w:val="1"/>
      <w:numFmt w:val="bullet"/>
      <w:lvlText w:val="▪"/>
      <w:lvlJc w:val="left"/>
      <w:pPr>
        <w:ind w:left="6200"/>
      </w:pPr>
      <w:rPr>
        <w:rFonts w:ascii="Calibri" w:eastAsia="Calibri" w:hAnsi="Calibri" w:cs="Calibri"/>
        <w:b/>
        <w:bCs/>
        <w:i w:val="0"/>
        <w:strike w:val="0"/>
        <w:dstrike w:val="0"/>
        <w:color w:val="2B4378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1F611AF"/>
    <w:multiLevelType w:val="hybridMultilevel"/>
    <w:tmpl w:val="36026752"/>
    <w:lvl w:ilvl="0" w:tplc="19BA49A0">
      <w:start w:val="1"/>
      <w:numFmt w:val="bullet"/>
      <w:lvlText w:val="•"/>
      <w:lvlJc w:val="left"/>
      <w:pPr>
        <w:ind w:left="440"/>
      </w:pPr>
      <w:rPr>
        <w:rFonts w:ascii="Calibri" w:eastAsia="Calibri" w:hAnsi="Calibri" w:cs="Calibri"/>
        <w:b/>
        <w:bCs/>
        <w:i w:val="0"/>
        <w:strike w:val="0"/>
        <w:dstrike w:val="0"/>
        <w:color w:val="2B4378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EAE4C3C0">
      <w:start w:val="1"/>
      <w:numFmt w:val="bullet"/>
      <w:lvlText w:val="o"/>
      <w:lvlJc w:val="left"/>
      <w:pPr>
        <w:ind w:left="1160"/>
      </w:pPr>
      <w:rPr>
        <w:rFonts w:ascii="Calibri" w:eastAsia="Calibri" w:hAnsi="Calibri" w:cs="Calibri"/>
        <w:b/>
        <w:bCs/>
        <w:i w:val="0"/>
        <w:strike w:val="0"/>
        <w:dstrike w:val="0"/>
        <w:color w:val="2B4378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41EEBF1A">
      <w:start w:val="1"/>
      <w:numFmt w:val="bullet"/>
      <w:lvlText w:val="▪"/>
      <w:lvlJc w:val="left"/>
      <w:pPr>
        <w:ind w:left="1880"/>
      </w:pPr>
      <w:rPr>
        <w:rFonts w:ascii="Calibri" w:eastAsia="Calibri" w:hAnsi="Calibri" w:cs="Calibri"/>
        <w:b/>
        <w:bCs/>
        <w:i w:val="0"/>
        <w:strike w:val="0"/>
        <w:dstrike w:val="0"/>
        <w:color w:val="2B4378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ECC87B3C">
      <w:start w:val="1"/>
      <w:numFmt w:val="bullet"/>
      <w:lvlText w:val="•"/>
      <w:lvlJc w:val="left"/>
      <w:pPr>
        <w:ind w:left="2600"/>
      </w:pPr>
      <w:rPr>
        <w:rFonts w:ascii="Calibri" w:eastAsia="Calibri" w:hAnsi="Calibri" w:cs="Calibri"/>
        <w:b/>
        <w:bCs/>
        <w:i w:val="0"/>
        <w:strike w:val="0"/>
        <w:dstrike w:val="0"/>
        <w:color w:val="2B4378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21B8D89A">
      <w:start w:val="1"/>
      <w:numFmt w:val="bullet"/>
      <w:lvlText w:val="o"/>
      <w:lvlJc w:val="left"/>
      <w:pPr>
        <w:ind w:left="3320"/>
      </w:pPr>
      <w:rPr>
        <w:rFonts w:ascii="Calibri" w:eastAsia="Calibri" w:hAnsi="Calibri" w:cs="Calibri"/>
        <w:b/>
        <w:bCs/>
        <w:i w:val="0"/>
        <w:strike w:val="0"/>
        <w:dstrike w:val="0"/>
        <w:color w:val="2B4378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326A91E0">
      <w:start w:val="1"/>
      <w:numFmt w:val="bullet"/>
      <w:lvlText w:val="▪"/>
      <w:lvlJc w:val="left"/>
      <w:pPr>
        <w:ind w:left="4040"/>
      </w:pPr>
      <w:rPr>
        <w:rFonts w:ascii="Calibri" w:eastAsia="Calibri" w:hAnsi="Calibri" w:cs="Calibri"/>
        <w:b/>
        <w:bCs/>
        <w:i w:val="0"/>
        <w:strike w:val="0"/>
        <w:dstrike w:val="0"/>
        <w:color w:val="2B4378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A1B057E0">
      <w:start w:val="1"/>
      <w:numFmt w:val="bullet"/>
      <w:lvlText w:val="•"/>
      <w:lvlJc w:val="left"/>
      <w:pPr>
        <w:ind w:left="4760"/>
      </w:pPr>
      <w:rPr>
        <w:rFonts w:ascii="Calibri" w:eastAsia="Calibri" w:hAnsi="Calibri" w:cs="Calibri"/>
        <w:b/>
        <w:bCs/>
        <w:i w:val="0"/>
        <w:strike w:val="0"/>
        <w:dstrike w:val="0"/>
        <w:color w:val="2B4378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90D823DC">
      <w:start w:val="1"/>
      <w:numFmt w:val="bullet"/>
      <w:lvlText w:val="o"/>
      <w:lvlJc w:val="left"/>
      <w:pPr>
        <w:ind w:left="5480"/>
      </w:pPr>
      <w:rPr>
        <w:rFonts w:ascii="Calibri" w:eastAsia="Calibri" w:hAnsi="Calibri" w:cs="Calibri"/>
        <w:b/>
        <w:bCs/>
        <w:i w:val="0"/>
        <w:strike w:val="0"/>
        <w:dstrike w:val="0"/>
        <w:color w:val="2B4378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34306216">
      <w:start w:val="1"/>
      <w:numFmt w:val="bullet"/>
      <w:lvlText w:val="▪"/>
      <w:lvlJc w:val="left"/>
      <w:pPr>
        <w:ind w:left="6200"/>
      </w:pPr>
      <w:rPr>
        <w:rFonts w:ascii="Calibri" w:eastAsia="Calibri" w:hAnsi="Calibri" w:cs="Calibri"/>
        <w:b/>
        <w:bCs/>
        <w:i w:val="0"/>
        <w:strike w:val="0"/>
        <w:dstrike w:val="0"/>
        <w:color w:val="2B4378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540440B"/>
    <w:multiLevelType w:val="hybridMultilevel"/>
    <w:tmpl w:val="2EF4B7E4"/>
    <w:lvl w:ilvl="0" w:tplc="27741BB8">
      <w:start w:val="1"/>
      <w:numFmt w:val="bullet"/>
      <w:lvlText w:val="•"/>
      <w:lvlJc w:val="left"/>
      <w:pPr>
        <w:ind w:left="363"/>
      </w:pPr>
      <w:rPr>
        <w:rFonts w:ascii="Calibri" w:eastAsia="Calibri" w:hAnsi="Calibri" w:cs="Calibri"/>
        <w:b/>
        <w:bCs/>
        <w:i w:val="0"/>
        <w:strike w:val="0"/>
        <w:dstrike w:val="0"/>
        <w:color w:val="2B4378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D56039F4">
      <w:start w:val="1"/>
      <w:numFmt w:val="bullet"/>
      <w:lvlText w:val="o"/>
      <w:lvlJc w:val="left"/>
      <w:pPr>
        <w:ind w:left="1160"/>
      </w:pPr>
      <w:rPr>
        <w:rFonts w:ascii="Calibri" w:eastAsia="Calibri" w:hAnsi="Calibri" w:cs="Calibri"/>
        <w:b/>
        <w:bCs/>
        <w:i w:val="0"/>
        <w:strike w:val="0"/>
        <w:dstrike w:val="0"/>
        <w:color w:val="2B4378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B8EA83B0">
      <w:start w:val="1"/>
      <w:numFmt w:val="bullet"/>
      <w:lvlText w:val="▪"/>
      <w:lvlJc w:val="left"/>
      <w:pPr>
        <w:ind w:left="1880"/>
      </w:pPr>
      <w:rPr>
        <w:rFonts w:ascii="Calibri" w:eastAsia="Calibri" w:hAnsi="Calibri" w:cs="Calibri"/>
        <w:b/>
        <w:bCs/>
        <w:i w:val="0"/>
        <w:strike w:val="0"/>
        <w:dstrike w:val="0"/>
        <w:color w:val="2B4378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15A3A64">
      <w:start w:val="1"/>
      <w:numFmt w:val="bullet"/>
      <w:lvlText w:val="•"/>
      <w:lvlJc w:val="left"/>
      <w:pPr>
        <w:ind w:left="2600"/>
      </w:pPr>
      <w:rPr>
        <w:rFonts w:ascii="Calibri" w:eastAsia="Calibri" w:hAnsi="Calibri" w:cs="Calibri"/>
        <w:b/>
        <w:bCs/>
        <w:i w:val="0"/>
        <w:strike w:val="0"/>
        <w:dstrike w:val="0"/>
        <w:color w:val="2B4378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5B124834">
      <w:start w:val="1"/>
      <w:numFmt w:val="bullet"/>
      <w:lvlText w:val="o"/>
      <w:lvlJc w:val="left"/>
      <w:pPr>
        <w:ind w:left="3320"/>
      </w:pPr>
      <w:rPr>
        <w:rFonts w:ascii="Calibri" w:eastAsia="Calibri" w:hAnsi="Calibri" w:cs="Calibri"/>
        <w:b/>
        <w:bCs/>
        <w:i w:val="0"/>
        <w:strike w:val="0"/>
        <w:dstrike w:val="0"/>
        <w:color w:val="2B4378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88328FE8">
      <w:start w:val="1"/>
      <w:numFmt w:val="bullet"/>
      <w:lvlText w:val="▪"/>
      <w:lvlJc w:val="left"/>
      <w:pPr>
        <w:ind w:left="4040"/>
      </w:pPr>
      <w:rPr>
        <w:rFonts w:ascii="Calibri" w:eastAsia="Calibri" w:hAnsi="Calibri" w:cs="Calibri"/>
        <w:b/>
        <w:bCs/>
        <w:i w:val="0"/>
        <w:strike w:val="0"/>
        <w:dstrike w:val="0"/>
        <w:color w:val="2B4378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462EBD2C">
      <w:start w:val="1"/>
      <w:numFmt w:val="bullet"/>
      <w:lvlText w:val="•"/>
      <w:lvlJc w:val="left"/>
      <w:pPr>
        <w:ind w:left="4760"/>
      </w:pPr>
      <w:rPr>
        <w:rFonts w:ascii="Calibri" w:eastAsia="Calibri" w:hAnsi="Calibri" w:cs="Calibri"/>
        <w:b/>
        <w:bCs/>
        <w:i w:val="0"/>
        <w:strike w:val="0"/>
        <w:dstrike w:val="0"/>
        <w:color w:val="2B4378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F572A4B6">
      <w:start w:val="1"/>
      <w:numFmt w:val="bullet"/>
      <w:lvlText w:val="o"/>
      <w:lvlJc w:val="left"/>
      <w:pPr>
        <w:ind w:left="5480"/>
      </w:pPr>
      <w:rPr>
        <w:rFonts w:ascii="Calibri" w:eastAsia="Calibri" w:hAnsi="Calibri" w:cs="Calibri"/>
        <w:b/>
        <w:bCs/>
        <w:i w:val="0"/>
        <w:strike w:val="0"/>
        <w:dstrike w:val="0"/>
        <w:color w:val="2B4378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D5C0B02">
      <w:start w:val="1"/>
      <w:numFmt w:val="bullet"/>
      <w:lvlText w:val="▪"/>
      <w:lvlJc w:val="left"/>
      <w:pPr>
        <w:ind w:left="6200"/>
      </w:pPr>
      <w:rPr>
        <w:rFonts w:ascii="Calibri" w:eastAsia="Calibri" w:hAnsi="Calibri" w:cs="Calibri"/>
        <w:b/>
        <w:bCs/>
        <w:i w:val="0"/>
        <w:strike w:val="0"/>
        <w:dstrike w:val="0"/>
        <w:color w:val="2B4378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3685F8B"/>
    <w:multiLevelType w:val="hybridMultilevel"/>
    <w:tmpl w:val="32FC382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2F2196"/>
    <w:multiLevelType w:val="hybridMultilevel"/>
    <w:tmpl w:val="C31A5CE2"/>
    <w:lvl w:ilvl="0" w:tplc="FFFFFFFF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EAE6930"/>
    <w:multiLevelType w:val="hybridMultilevel"/>
    <w:tmpl w:val="AE069AF8"/>
    <w:lvl w:ilvl="0" w:tplc="4BCE72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4A2C07"/>
    <w:multiLevelType w:val="hybridMultilevel"/>
    <w:tmpl w:val="91BA1F06"/>
    <w:lvl w:ilvl="0" w:tplc="B0E61D18">
      <w:start w:val="1"/>
      <w:numFmt w:val="bullet"/>
      <w:lvlText w:val="•"/>
      <w:lvlJc w:val="left"/>
      <w:pPr>
        <w:ind w:left="440"/>
      </w:pPr>
      <w:rPr>
        <w:rFonts w:ascii="Calibri" w:eastAsia="Calibri" w:hAnsi="Calibri" w:cs="Calibri"/>
        <w:b/>
        <w:bCs/>
        <w:i w:val="0"/>
        <w:strike w:val="0"/>
        <w:dstrike w:val="0"/>
        <w:color w:val="2B4378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CC2EAB2">
      <w:start w:val="1"/>
      <w:numFmt w:val="bullet"/>
      <w:lvlText w:val="o"/>
      <w:lvlJc w:val="left"/>
      <w:pPr>
        <w:ind w:left="1160"/>
      </w:pPr>
      <w:rPr>
        <w:rFonts w:ascii="Calibri" w:eastAsia="Calibri" w:hAnsi="Calibri" w:cs="Calibri"/>
        <w:b/>
        <w:bCs/>
        <w:i w:val="0"/>
        <w:strike w:val="0"/>
        <w:dstrike w:val="0"/>
        <w:color w:val="2B4378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50067FEA">
      <w:start w:val="1"/>
      <w:numFmt w:val="bullet"/>
      <w:lvlText w:val="▪"/>
      <w:lvlJc w:val="left"/>
      <w:pPr>
        <w:ind w:left="1880"/>
      </w:pPr>
      <w:rPr>
        <w:rFonts w:ascii="Calibri" w:eastAsia="Calibri" w:hAnsi="Calibri" w:cs="Calibri"/>
        <w:b/>
        <w:bCs/>
        <w:i w:val="0"/>
        <w:strike w:val="0"/>
        <w:dstrike w:val="0"/>
        <w:color w:val="2B4378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BA0CE3D6">
      <w:start w:val="1"/>
      <w:numFmt w:val="bullet"/>
      <w:lvlText w:val="•"/>
      <w:lvlJc w:val="left"/>
      <w:pPr>
        <w:ind w:left="2600"/>
      </w:pPr>
      <w:rPr>
        <w:rFonts w:ascii="Calibri" w:eastAsia="Calibri" w:hAnsi="Calibri" w:cs="Calibri"/>
        <w:b/>
        <w:bCs/>
        <w:i w:val="0"/>
        <w:strike w:val="0"/>
        <w:dstrike w:val="0"/>
        <w:color w:val="2B4378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10CA6AB4">
      <w:start w:val="1"/>
      <w:numFmt w:val="bullet"/>
      <w:lvlText w:val="o"/>
      <w:lvlJc w:val="left"/>
      <w:pPr>
        <w:ind w:left="3320"/>
      </w:pPr>
      <w:rPr>
        <w:rFonts w:ascii="Calibri" w:eastAsia="Calibri" w:hAnsi="Calibri" w:cs="Calibri"/>
        <w:b/>
        <w:bCs/>
        <w:i w:val="0"/>
        <w:strike w:val="0"/>
        <w:dstrike w:val="0"/>
        <w:color w:val="2B4378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16CE4CF8">
      <w:start w:val="1"/>
      <w:numFmt w:val="bullet"/>
      <w:lvlText w:val="▪"/>
      <w:lvlJc w:val="left"/>
      <w:pPr>
        <w:ind w:left="4040"/>
      </w:pPr>
      <w:rPr>
        <w:rFonts w:ascii="Calibri" w:eastAsia="Calibri" w:hAnsi="Calibri" w:cs="Calibri"/>
        <w:b/>
        <w:bCs/>
        <w:i w:val="0"/>
        <w:strike w:val="0"/>
        <w:dstrike w:val="0"/>
        <w:color w:val="2B4378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33D27BD6">
      <w:start w:val="1"/>
      <w:numFmt w:val="bullet"/>
      <w:lvlText w:val="•"/>
      <w:lvlJc w:val="left"/>
      <w:pPr>
        <w:ind w:left="4760"/>
      </w:pPr>
      <w:rPr>
        <w:rFonts w:ascii="Calibri" w:eastAsia="Calibri" w:hAnsi="Calibri" w:cs="Calibri"/>
        <w:b/>
        <w:bCs/>
        <w:i w:val="0"/>
        <w:strike w:val="0"/>
        <w:dstrike w:val="0"/>
        <w:color w:val="2B4378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357A04C8">
      <w:start w:val="1"/>
      <w:numFmt w:val="bullet"/>
      <w:lvlText w:val="o"/>
      <w:lvlJc w:val="left"/>
      <w:pPr>
        <w:ind w:left="5480"/>
      </w:pPr>
      <w:rPr>
        <w:rFonts w:ascii="Calibri" w:eastAsia="Calibri" w:hAnsi="Calibri" w:cs="Calibri"/>
        <w:b/>
        <w:bCs/>
        <w:i w:val="0"/>
        <w:strike w:val="0"/>
        <w:dstrike w:val="0"/>
        <w:color w:val="2B4378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BF606234">
      <w:start w:val="1"/>
      <w:numFmt w:val="bullet"/>
      <w:lvlText w:val="▪"/>
      <w:lvlJc w:val="left"/>
      <w:pPr>
        <w:ind w:left="6200"/>
      </w:pPr>
      <w:rPr>
        <w:rFonts w:ascii="Calibri" w:eastAsia="Calibri" w:hAnsi="Calibri" w:cs="Calibri"/>
        <w:b/>
        <w:bCs/>
        <w:i w:val="0"/>
        <w:strike w:val="0"/>
        <w:dstrike w:val="0"/>
        <w:color w:val="2B4378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BCD301A"/>
    <w:multiLevelType w:val="hybridMultilevel"/>
    <w:tmpl w:val="F274F862"/>
    <w:lvl w:ilvl="0" w:tplc="63C60D84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3E7265"/>
    <w:multiLevelType w:val="hybridMultilevel"/>
    <w:tmpl w:val="B0CAAC00"/>
    <w:lvl w:ilvl="0" w:tplc="1CBE2396">
      <w:start w:val="1"/>
      <w:numFmt w:val="bullet"/>
      <w:lvlText w:val="•"/>
      <w:lvlJc w:val="left"/>
      <w:pPr>
        <w:ind w:left="363"/>
      </w:pPr>
      <w:rPr>
        <w:rFonts w:ascii="Calibri" w:eastAsia="Calibri" w:hAnsi="Calibri" w:cs="Calibri"/>
        <w:b/>
        <w:bCs/>
        <w:i w:val="0"/>
        <w:strike w:val="0"/>
        <w:dstrike w:val="0"/>
        <w:color w:val="2B4378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A2CAC2C4">
      <w:start w:val="1"/>
      <w:numFmt w:val="bullet"/>
      <w:lvlText w:val="o"/>
      <w:lvlJc w:val="left"/>
      <w:pPr>
        <w:ind w:left="1160"/>
      </w:pPr>
      <w:rPr>
        <w:rFonts w:ascii="Calibri" w:eastAsia="Calibri" w:hAnsi="Calibri" w:cs="Calibri"/>
        <w:b/>
        <w:bCs/>
        <w:i w:val="0"/>
        <w:strike w:val="0"/>
        <w:dstrike w:val="0"/>
        <w:color w:val="2B4378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8EE0ABC4">
      <w:start w:val="1"/>
      <w:numFmt w:val="bullet"/>
      <w:lvlText w:val="▪"/>
      <w:lvlJc w:val="left"/>
      <w:pPr>
        <w:ind w:left="1880"/>
      </w:pPr>
      <w:rPr>
        <w:rFonts w:ascii="Calibri" w:eastAsia="Calibri" w:hAnsi="Calibri" w:cs="Calibri"/>
        <w:b/>
        <w:bCs/>
        <w:i w:val="0"/>
        <w:strike w:val="0"/>
        <w:dstrike w:val="0"/>
        <w:color w:val="2B4378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104C974E">
      <w:start w:val="1"/>
      <w:numFmt w:val="bullet"/>
      <w:lvlText w:val="•"/>
      <w:lvlJc w:val="left"/>
      <w:pPr>
        <w:ind w:left="2600"/>
      </w:pPr>
      <w:rPr>
        <w:rFonts w:ascii="Calibri" w:eastAsia="Calibri" w:hAnsi="Calibri" w:cs="Calibri"/>
        <w:b/>
        <w:bCs/>
        <w:i w:val="0"/>
        <w:strike w:val="0"/>
        <w:dstrike w:val="0"/>
        <w:color w:val="2B4378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3FAD3D2">
      <w:start w:val="1"/>
      <w:numFmt w:val="bullet"/>
      <w:lvlText w:val="o"/>
      <w:lvlJc w:val="left"/>
      <w:pPr>
        <w:ind w:left="3320"/>
      </w:pPr>
      <w:rPr>
        <w:rFonts w:ascii="Calibri" w:eastAsia="Calibri" w:hAnsi="Calibri" w:cs="Calibri"/>
        <w:b/>
        <w:bCs/>
        <w:i w:val="0"/>
        <w:strike w:val="0"/>
        <w:dstrike w:val="0"/>
        <w:color w:val="2B4378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CE728094">
      <w:start w:val="1"/>
      <w:numFmt w:val="bullet"/>
      <w:lvlText w:val="▪"/>
      <w:lvlJc w:val="left"/>
      <w:pPr>
        <w:ind w:left="4040"/>
      </w:pPr>
      <w:rPr>
        <w:rFonts w:ascii="Calibri" w:eastAsia="Calibri" w:hAnsi="Calibri" w:cs="Calibri"/>
        <w:b/>
        <w:bCs/>
        <w:i w:val="0"/>
        <w:strike w:val="0"/>
        <w:dstrike w:val="0"/>
        <w:color w:val="2B4378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151AF3B8">
      <w:start w:val="1"/>
      <w:numFmt w:val="bullet"/>
      <w:lvlText w:val="•"/>
      <w:lvlJc w:val="left"/>
      <w:pPr>
        <w:ind w:left="4760"/>
      </w:pPr>
      <w:rPr>
        <w:rFonts w:ascii="Calibri" w:eastAsia="Calibri" w:hAnsi="Calibri" w:cs="Calibri"/>
        <w:b/>
        <w:bCs/>
        <w:i w:val="0"/>
        <w:strike w:val="0"/>
        <w:dstrike w:val="0"/>
        <w:color w:val="2B4378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7B480336">
      <w:start w:val="1"/>
      <w:numFmt w:val="bullet"/>
      <w:lvlText w:val="o"/>
      <w:lvlJc w:val="left"/>
      <w:pPr>
        <w:ind w:left="5480"/>
      </w:pPr>
      <w:rPr>
        <w:rFonts w:ascii="Calibri" w:eastAsia="Calibri" w:hAnsi="Calibri" w:cs="Calibri"/>
        <w:b/>
        <w:bCs/>
        <w:i w:val="0"/>
        <w:strike w:val="0"/>
        <w:dstrike w:val="0"/>
        <w:color w:val="2B4378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79CE5DC6">
      <w:start w:val="1"/>
      <w:numFmt w:val="bullet"/>
      <w:lvlText w:val="▪"/>
      <w:lvlJc w:val="left"/>
      <w:pPr>
        <w:ind w:left="6200"/>
      </w:pPr>
      <w:rPr>
        <w:rFonts w:ascii="Calibri" w:eastAsia="Calibri" w:hAnsi="Calibri" w:cs="Calibri"/>
        <w:b/>
        <w:bCs/>
        <w:i w:val="0"/>
        <w:strike w:val="0"/>
        <w:dstrike w:val="0"/>
        <w:color w:val="2B4378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A095A1C"/>
    <w:multiLevelType w:val="hybridMultilevel"/>
    <w:tmpl w:val="4DA662A8"/>
    <w:lvl w:ilvl="0" w:tplc="34B8CC1C">
      <w:start w:val="1"/>
      <w:numFmt w:val="bullet"/>
      <w:lvlText w:val="•"/>
      <w:lvlJc w:val="left"/>
      <w:pPr>
        <w:ind w:left="363"/>
      </w:pPr>
      <w:rPr>
        <w:rFonts w:ascii="Calibri" w:eastAsia="Calibri" w:hAnsi="Calibri" w:cs="Calibri"/>
        <w:b/>
        <w:bCs/>
        <w:i w:val="0"/>
        <w:strike w:val="0"/>
        <w:dstrike w:val="0"/>
        <w:color w:val="2B4378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EA4E4DE0">
      <w:start w:val="1"/>
      <w:numFmt w:val="bullet"/>
      <w:lvlText w:val="o"/>
      <w:lvlJc w:val="left"/>
      <w:pPr>
        <w:ind w:left="1160"/>
      </w:pPr>
      <w:rPr>
        <w:rFonts w:ascii="Calibri" w:eastAsia="Calibri" w:hAnsi="Calibri" w:cs="Calibri"/>
        <w:b/>
        <w:bCs/>
        <w:i w:val="0"/>
        <w:strike w:val="0"/>
        <w:dstrike w:val="0"/>
        <w:color w:val="2B4378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E38ABB36">
      <w:start w:val="1"/>
      <w:numFmt w:val="bullet"/>
      <w:lvlText w:val="▪"/>
      <w:lvlJc w:val="left"/>
      <w:pPr>
        <w:ind w:left="1880"/>
      </w:pPr>
      <w:rPr>
        <w:rFonts w:ascii="Calibri" w:eastAsia="Calibri" w:hAnsi="Calibri" w:cs="Calibri"/>
        <w:b/>
        <w:bCs/>
        <w:i w:val="0"/>
        <w:strike w:val="0"/>
        <w:dstrike w:val="0"/>
        <w:color w:val="2B4378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AAF047F6">
      <w:start w:val="1"/>
      <w:numFmt w:val="bullet"/>
      <w:lvlText w:val="•"/>
      <w:lvlJc w:val="left"/>
      <w:pPr>
        <w:ind w:left="2600"/>
      </w:pPr>
      <w:rPr>
        <w:rFonts w:ascii="Calibri" w:eastAsia="Calibri" w:hAnsi="Calibri" w:cs="Calibri"/>
        <w:b/>
        <w:bCs/>
        <w:i w:val="0"/>
        <w:strike w:val="0"/>
        <w:dstrike w:val="0"/>
        <w:color w:val="2B4378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405ED818">
      <w:start w:val="1"/>
      <w:numFmt w:val="bullet"/>
      <w:lvlText w:val="o"/>
      <w:lvlJc w:val="left"/>
      <w:pPr>
        <w:ind w:left="3320"/>
      </w:pPr>
      <w:rPr>
        <w:rFonts w:ascii="Calibri" w:eastAsia="Calibri" w:hAnsi="Calibri" w:cs="Calibri"/>
        <w:b/>
        <w:bCs/>
        <w:i w:val="0"/>
        <w:strike w:val="0"/>
        <w:dstrike w:val="0"/>
        <w:color w:val="2B4378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A3987C4C">
      <w:start w:val="1"/>
      <w:numFmt w:val="bullet"/>
      <w:lvlText w:val="▪"/>
      <w:lvlJc w:val="left"/>
      <w:pPr>
        <w:ind w:left="4040"/>
      </w:pPr>
      <w:rPr>
        <w:rFonts w:ascii="Calibri" w:eastAsia="Calibri" w:hAnsi="Calibri" w:cs="Calibri"/>
        <w:b/>
        <w:bCs/>
        <w:i w:val="0"/>
        <w:strike w:val="0"/>
        <w:dstrike w:val="0"/>
        <w:color w:val="2B4378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09684C5C">
      <w:start w:val="1"/>
      <w:numFmt w:val="bullet"/>
      <w:lvlText w:val="•"/>
      <w:lvlJc w:val="left"/>
      <w:pPr>
        <w:ind w:left="4760"/>
      </w:pPr>
      <w:rPr>
        <w:rFonts w:ascii="Calibri" w:eastAsia="Calibri" w:hAnsi="Calibri" w:cs="Calibri"/>
        <w:b/>
        <w:bCs/>
        <w:i w:val="0"/>
        <w:strike w:val="0"/>
        <w:dstrike w:val="0"/>
        <w:color w:val="2B4378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BFDABAAE">
      <w:start w:val="1"/>
      <w:numFmt w:val="bullet"/>
      <w:lvlText w:val="o"/>
      <w:lvlJc w:val="left"/>
      <w:pPr>
        <w:ind w:left="5480"/>
      </w:pPr>
      <w:rPr>
        <w:rFonts w:ascii="Calibri" w:eastAsia="Calibri" w:hAnsi="Calibri" w:cs="Calibri"/>
        <w:b/>
        <w:bCs/>
        <w:i w:val="0"/>
        <w:strike w:val="0"/>
        <w:dstrike w:val="0"/>
        <w:color w:val="2B4378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4A481104">
      <w:start w:val="1"/>
      <w:numFmt w:val="bullet"/>
      <w:lvlText w:val="▪"/>
      <w:lvlJc w:val="left"/>
      <w:pPr>
        <w:ind w:left="6200"/>
      </w:pPr>
      <w:rPr>
        <w:rFonts w:ascii="Calibri" w:eastAsia="Calibri" w:hAnsi="Calibri" w:cs="Calibri"/>
        <w:b/>
        <w:bCs/>
        <w:i w:val="0"/>
        <w:strike w:val="0"/>
        <w:dstrike w:val="0"/>
        <w:color w:val="2B4378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A5536E0"/>
    <w:multiLevelType w:val="hybridMultilevel"/>
    <w:tmpl w:val="CAE0871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955AB3"/>
    <w:multiLevelType w:val="hybridMultilevel"/>
    <w:tmpl w:val="882ED62A"/>
    <w:lvl w:ilvl="0" w:tplc="A2169F0E">
      <w:start w:val="1"/>
      <w:numFmt w:val="bullet"/>
      <w:lvlText w:val="•"/>
      <w:lvlJc w:val="left"/>
      <w:pPr>
        <w:ind w:left="363"/>
      </w:pPr>
      <w:rPr>
        <w:rFonts w:ascii="Calibri" w:eastAsia="Calibri" w:hAnsi="Calibri" w:cs="Calibri"/>
        <w:b/>
        <w:bCs/>
        <w:i w:val="0"/>
        <w:strike w:val="0"/>
        <w:dstrike w:val="0"/>
        <w:color w:val="2B4378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5B5EB820">
      <w:start w:val="1"/>
      <w:numFmt w:val="bullet"/>
      <w:lvlText w:val="o"/>
      <w:lvlJc w:val="left"/>
      <w:pPr>
        <w:ind w:left="1160"/>
      </w:pPr>
      <w:rPr>
        <w:rFonts w:ascii="Calibri" w:eastAsia="Calibri" w:hAnsi="Calibri" w:cs="Calibri"/>
        <w:b/>
        <w:bCs/>
        <w:i w:val="0"/>
        <w:strike w:val="0"/>
        <w:dstrike w:val="0"/>
        <w:color w:val="2B4378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4CD4DB7C">
      <w:start w:val="1"/>
      <w:numFmt w:val="bullet"/>
      <w:lvlText w:val="▪"/>
      <w:lvlJc w:val="left"/>
      <w:pPr>
        <w:ind w:left="1880"/>
      </w:pPr>
      <w:rPr>
        <w:rFonts w:ascii="Calibri" w:eastAsia="Calibri" w:hAnsi="Calibri" w:cs="Calibri"/>
        <w:b/>
        <w:bCs/>
        <w:i w:val="0"/>
        <w:strike w:val="0"/>
        <w:dstrike w:val="0"/>
        <w:color w:val="2B4378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AF5E199C">
      <w:start w:val="1"/>
      <w:numFmt w:val="bullet"/>
      <w:lvlText w:val="•"/>
      <w:lvlJc w:val="left"/>
      <w:pPr>
        <w:ind w:left="2600"/>
      </w:pPr>
      <w:rPr>
        <w:rFonts w:ascii="Calibri" w:eastAsia="Calibri" w:hAnsi="Calibri" w:cs="Calibri"/>
        <w:b/>
        <w:bCs/>
        <w:i w:val="0"/>
        <w:strike w:val="0"/>
        <w:dstrike w:val="0"/>
        <w:color w:val="2B4378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F9DE6FF0">
      <w:start w:val="1"/>
      <w:numFmt w:val="bullet"/>
      <w:lvlText w:val="o"/>
      <w:lvlJc w:val="left"/>
      <w:pPr>
        <w:ind w:left="3320"/>
      </w:pPr>
      <w:rPr>
        <w:rFonts w:ascii="Calibri" w:eastAsia="Calibri" w:hAnsi="Calibri" w:cs="Calibri"/>
        <w:b/>
        <w:bCs/>
        <w:i w:val="0"/>
        <w:strike w:val="0"/>
        <w:dstrike w:val="0"/>
        <w:color w:val="2B4378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4669E54">
      <w:start w:val="1"/>
      <w:numFmt w:val="bullet"/>
      <w:lvlText w:val="▪"/>
      <w:lvlJc w:val="left"/>
      <w:pPr>
        <w:ind w:left="4040"/>
      </w:pPr>
      <w:rPr>
        <w:rFonts w:ascii="Calibri" w:eastAsia="Calibri" w:hAnsi="Calibri" w:cs="Calibri"/>
        <w:b/>
        <w:bCs/>
        <w:i w:val="0"/>
        <w:strike w:val="0"/>
        <w:dstrike w:val="0"/>
        <w:color w:val="2B4378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93E069C6">
      <w:start w:val="1"/>
      <w:numFmt w:val="bullet"/>
      <w:lvlText w:val="•"/>
      <w:lvlJc w:val="left"/>
      <w:pPr>
        <w:ind w:left="4760"/>
      </w:pPr>
      <w:rPr>
        <w:rFonts w:ascii="Calibri" w:eastAsia="Calibri" w:hAnsi="Calibri" w:cs="Calibri"/>
        <w:b/>
        <w:bCs/>
        <w:i w:val="0"/>
        <w:strike w:val="0"/>
        <w:dstrike w:val="0"/>
        <w:color w:val="2B4378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F9C1656">
      <w:start w:val="1"/>
      <w:numFmt w:val="bullet"/>
      <w:lvlText w:val="o"/>
      <w:lvlJc w:val="left"/>
      <w:pPr>
        <w:ind w:left="5480"/>
      </w:pPr>
      <w:rPr>
        <w:rFonts w:ascii="Calibri" w:eastAsia="Calibri" w:hAnsi="Calibri" w:cs="Calibri"/>
        <w:b/>
        <w:bCs/>
        <w:i w:val="0"/>
        <w:strike w:val="0"/>
        <w:dstrike w:val="0"/>
        <w:color w:val="2B4378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5B280D8">
      <w:start w:val="1"/>
      <w:numFmt w:val="bullet"/>
      <w:lvlText w:val="▪"/>
      <w:lvlJc w:val="left"/>
      <w:pPr>
        <w:ind w:left="6200"/>
      </w:pPr>
      <w:rPr>
        <w:rFonts w:ascii="Calibri" w:eastAsia="Calibri" w:hAnsi="Calibri" w:cs="Calibri"/>
        <w:b/>
        <w:bCs/>
        <w:i w:val="0"/>
        <w:strike w:val="0"/>
        <w:dstrike w:val="0"/>
        <w:color w:val="2B4378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35328FB"/>
    <w:multiLevelType w:val="hybridMultilevel"/>
    <w:tmpl w:val="CF2C584C"/>
    <w:lvl w:ilvl="0" w:tplc="D2DA6D66">
      <w:start w:val="1"/>
      <w:numFmt w:val="bullet"/>
      <w:lvlText w:val="•"/>
      <w:lvlJc w:val="left"/>
      <w:pPr>
        <w:ind w:left="363"/>
      </w:pPr>
      <w:rPr>
        <w:rFonts w:ascii="Calibri" w:eastAsia="Calibri" w:hAnsi="Calibri" w:cs="Calibri"/>
        <w:b/>
        <w:bCs/>
        <w:i w:val="0"/>
        <w:strike w:val="0"/>
        <w:dstrike w:val="0"/>
        <w:color w:val="2B4378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83B2DD48">
      <w:start w:val="1"/>
      <w:numFmt w:val="bullet"/>
      <w:lvlText w:val="o"/>
      <w:lvlJc w:val="left"/>
      <w:pPr>
        <w:ind w:left="1160"/>
      </w:pPr>
      <w:rPr>
        <w:rFonts w:ascii="Calibri" w:eastAsia="Calibri" w:hAnsi="Calibri" w:cs="Calibri"/>
        <w:b/>
        <w:bCs/>
        <w:i w:val="0"/>
        <w:strike w:val="0"/>
        <w:dstrike w:val="0"/>
        <w:color w:val="2B4378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B67896DC">
      <w:start w:val="1"/>
      <w:numFmt w:val="bullet"/>
      <w:lvlText w:val="▪"/>
      <w:lvlJc w:val="left"/>
      <w:pPr>
        <w:ind w:left="1880"/>
      </w:pPr>
      <w:rPr>
        <w:rFonts w:ascii="Calibri" w:eastAsia="Calibri" w:hAnsi="Calibri" w:cs="Calibri"/>
        <w:b/>
        <w:bCs/>
        <w:i w:val="0"/>
        <w:strike w:val="0"/>
        <w:dstrike w:val="0"/>
        <w:color w:val="2B4378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1B2E3822">
      <w:start w:val="1"/>
      <w:numFmt w:val="bullet"/>
      <w:lvlText w:val="•"/>
      <w:lvlJc w:val="left"/>
      <w:pPr>
        <w:ind w:left="2600"/>
      </w:pPr>
      <w:rPr>
        <w:rFonts w:ascii="Calibri" w:eastAsia="Calibri" w:hAnsi="Calibri" w:cs="Calibri"/>
        <w:b/>
        <w:bCs/>
        <w:i w:val="0"/>
        <w:strike w:val="0"/>
        <w:dstrike w:val="0"/>
        <w:color w:val="2B4378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F4481804">
      <w:start w:val="1"/>
      <w:numFmt w:val="bullet"/>
      <w:lvlText w:val="o"/>
      <w:lvlJc w:val="left"/>
      <w:pPr>
        <w:ind w:left="3320"/>
      </w:pPr>
      <w:rPr>
        <w:rFonts w:ascii="Calibri" w:eastAsia="Calibri" w:hAnsi="Calibri" w:cs="Calibri"/>
        <w:b/>
        <w:bCs/>
        <w:i w:val="0"/>
        <w:strike w:val="0"/>
        <w:dstrike w:val="0"/>
        <w:color w:val="2B4378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D5AE0CBE">
      <w:start w:val="1"/>
      <w:numFmt w:val="bullet"/>
      <w:lvlText w:val="▪"/>
      <w:lvlJc w:val="left"/>
      <w:pPr>
        <w:ind w:left="4040"/>
      </w:pPr>
      <w:rPr>
        <w:rFonts w:ascii="Calibri" w:eastAsia="Calibri" w:hAnsi="Calibri" w:cs="Calibri"/>
        <w:b/>
        <w:bCs/>
        <w:i w:val="0"/>
        <w:strike w:val="0"/>
        <w:dstrike w:val="0"/>
        <w:color w:val="2B4378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2D4C24F0">
      <w:start w:val="1"/>
      <w:numFmt w:val="bullet"/>
      <w:lvlText w:val="•"/>
      <w:lvlJc w:val="left"/>
      <w:pPr>
        <w:ind w:left="4760"/>
      </w:pPr>
      <w:rPr>
        <w:rFonts w:ascii="Calibri" w:eastAsia="Calibri" w:hAnsi="Calibri" w:cs="Calibri"/>
        <w:b/>
        <w:bCs/>
        <w:i w:val="0"/>
        <w:strike w:val="0"/>
        <w:dstrike w:val="0"/>
        <w:color w:val="2B4378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6121BF6">
      <w:start w:val="1"/>
      <w:numFmt w:val="bullet"/>
      <w:lvlText w:val="o"/>
      <w:lvlJc w:val="left"/>
      <w:pPr>
        <w:ind w:left="5480"/>
      </w:pPr>
      <w:rPr>
        <w:rFonts w:ascii="Calibri" w:eastAsia="Calibri" w:hAnsi="Calibri" w:cs="Calibri"/>
        <w:b/>
        <w:bCs/>
        <w:i w:val="0"/>
        <w:strike w:val="0"/>
        <w:dstrike w:val="0"/>
        <w:color w:val="2B4378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320C5BE0">
      <w:start w:val="1"/>
      <w:numFmt w:val="bullet"/>
      <w:lvlText w:val="▪"/>
      <w:lvlJc w:val="left"/>
      <w:pPr>
        <w:ind w:left="6200"/>
      </w:pPr>
      <w:rPr>
        <w:rFonts w:ascii="Calibri" w:eastAsia="Calibri" w:hAnsi="Calibri" w:cs="Calibri"/>
        <w:b/>
        <w:bCs/>
        <w:i w:val="0"/>
        <w:strike w:val="0"/>
        <w:dstrike w:val="0"/>
        <w:color w:val="2B4378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7364F9B"/>
    <w:multiLevelType w:val="hybridMultilevel"/>
    <w:tmpl w:val="56021B5A"/>
    <w:lvl w:ilvl="0" w:tplc="AFBEB302">
      <w:start w:val="1"/>
      <w:numFmt w:val="bullet"/>
      <w:lvlText w:val="•"/>
      <w:lvlJc w:val="left"/>
      <w:pPr>
        <w:ind w:left="363"/>
      </w:pPr>
      <w:rPr>
        <w:rFonts w:ascii="Calibri" w:eastAsia="Calibri" w:hAnsi="Calibri" w:cs="Calibri"/>
        <w:b/>
        <w:bCs/>
        <w:i w:val="0"/>
        <w:strike w:val="0"/>
        <w:dstrike w:val="0"/>
        <w:color w:val="2B4378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DFBE2706">
      <w:start w:val="1"/>
      <w:numFmt w:val="bullet"/>
      <w:lvlText w:val="o"/>
      <w:lvlJc w:val="left"/>
      <w:pPr>
        <w:ind w:left="1160"/>
      </w:pPr>
      <w:rPr>
        <w:rFonts w:ascii="Calibri" w:eastAsia="Calibri" w:hAnsi="Calibri" w:cs="Calibri"/>
        <w:b/>
        <w:bCs/>
        <w:i w:val="0"/>
        <w:strike w:val="0"/>
        <w:dstrike w:val="0"/>
        <w:color w:val="2B4378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45C72A0">
      <w:start w:val="1"/>
      <w:numFmt w:val="bullet"/>
      <w:lvlText w:val="▪"/>
      <w:lvlJc w:val="left"/>
      <w:pPr>
        <w:ind w:left="1880"/>
      </w:pPr>
      <w:rPr>
        <w:rFonts w:ascii="Calibri" w:eastAsia="Calibri" w:hAnsi="Calibri" w:cs="Calibri"/>
        <w:b/>
        <w:bCs/>
        <w:i w:val="0"/>
        <w:strike w:val="0"/>
        <w:dstrike w:val="0"/>
        <w:color w:val="2B4378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DAB26800">
      <w:start w:val="1"/>
      <w:numFmt w:val="bullet"/>
      <w:lvlText w:val="•"/>
      <w:lvlJc w:val="left"/>
      <w:pPr>
        <w:ind w:left="2600"/>
      </w:pPr>
      <w:rPr>
        <w:rFonts w:ascii="Calibri" w:eastAsia="Calibri" w:hAnsi="Calibri" w:cs="Calibri"/>
        <w:b/>
        <w:bCs/>
        <w:i w:val="0"/>
        <w:strike w:val="0"/>
        <w:dstrike w:val="0"/>
        <w:color w:val="2B4378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2A60ED36">
      <w:start w:val="1"/>
      <w:numFmt w:val="bullet"/>
      <w:lvlText w:val="o"/>
      <w:lvlJc w:val="left"/>
      <w:pPr>
        <w:ind w:left="3320"/>
      </w:pPr>
      <w:rPr>
        <w:rFonts w:ascii="Calibri" w:eastAsia="Calibri" w:hAnsi="Calibri" w:cs="Calibri"/>
        <w:b/>
        <w:bCs/>
        <w:i w:val="0"/>
        <w:strike w:val="0"/>
        <w:dstrike w:val="0"/>
        <w:color w:val="2B4378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D8CCC282">
      <w:start w:val="1"/>
      <w:numFmt w:val="bullet"/>
      <w:lvlText w:val="▪"/>
      <w:lvlJc w:val="left"/>
      <w:pPr>
        <w:ind w:left="4040"/>
      </w:pPr>
      <w:rPr>
        <w:rFonts w:ascii="Calibri" w:eastAsia="Calibri" w:hAnsi="Calibri" w:cs="Calibri"/>
        <w:b/>
        <w:bCs/>
        <w:i w:val="0"/>
        <w:strike w:val="0"/>
        <w:dstrike w:val="0"/>
        <w:color w:val="2B4378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7416D250">
      <w:start w:val="1"/>
      <w:numFmt w:val="bullet"/>
      <w:lvlText w:val="•"/>
      <w:lvlJc w:val="left"/>
      <w:pPr>
        <w:ind w:left="4760"/>
      </w:pPr>
      <w:rPr>
        <w:rFonts w:ascii="Calibri" w:eastAsia="Calibri" w:hAnsi="Calibri" w:cs="Calibri"/>
        <w:b/>
        <w:bCs/>
        <w:i w:val="0"/>
        <w:strike w:val="0"/>
        <w:dstrike w:val="0"/>
        <w:color w:val="2B4378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FD8ED728">
      <w:start w:val="1"/>
      <w:numFmt w:val="bullet"/>
      <w:lvlText w:val="o"/>
      <w:lvlJc w:val="left"/>
      <w:pPr>
        <w:ind w:left="5480"/>
      </w:pPr>
      <w:rPr>
        <w:rFonts w:ascii="Calibri" w:eastAsia="Calibri" w:hAnsi="Calibri" w:cs="Calibri"/>
        <w:b/>
        <w:bCs/>
        <w:i w:val="0"/>
        <w:strike w:val="0"/>
        <w:dstrike w:val="0"/>
        <w:color w:val="2B4378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A22857C6">
      <w:start w:val="1"/>
      <w:numFmt w:val="bullet"/>
      <w:lvlText w:val="▪"/>
      <w:lvlJc w:val="left"/>
      <w:pPr>
        <w:ind w:left="6200"/>
      </w:pPr>
      <w:rPr>
        <w:rFonts w:ascii="Calibri" w:eastAsia="Calibri" w:hAnsi="Calibri" w:cs="Calibri"/>
        <w:b/>
        <w:bCs/>
        <w:i w:val="0"/>
        <w:strike w:val="0"/>
        <w:dstrike w:val="0"/>
        <w:color w:val="2B4378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DB15CD7"/>
    <w:multiLevelType w:val="hybridMultilevel"/>
    <w:tmpl w:val="C31A5CE2"/>
    <w:lvl w:ilvl="0" w:tplc="FFFFFFFF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2AC7384"/>
    <w:multiLevelType w:val="hybridMultilevel"/>
    <w:tmpl w:val="37681AEC"/>
    <w:lvl w:ilvl="0" w:tplc="64C41D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B855AA"/>
    <w:multiLevelType w:val="hybridMultilevel"/>
    <w:tmpl w:val="C31A5CE2"/>
    <w:lvl w:ilvl="0" w:tplc="0413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4483F09"/>
    <w:multiLevelType w:val="hybridMultilevel"/>
    <w:tmpl w:val="194CD49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EC2211"/>
    <w:multiLevelType w:val="hybridMultilevel"/>
    <w:tmpl w:val="FFF26F52"/>
    <w:lvl w:ilvl="0" w:tplc="05EC8C76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C25666"/>
    <w:multiLevelType w:val="hybridMultilevel"/>
    <w:tmpl w:val="BE94C8B4"/>
    <w:lvl w:ilvl="0" w:tplc="34B08FD6">
      <w:start w:val="1"/>
      <w:numFmt w:val="bullet"/>
      <w:lvlText w:val="•"/>
      <w:lvlJc w:val="left"/>
      <w:pPr>
        <w:ind w:left="363"/>
      </w:pPr>
      <w:rPr>
        <w:rFonts w:ascii="Calibri" w:eastAsia="Calibri" w:hAnsi="Calibri" w:cs="Calibri"/>
        <w:b/>
        <w:bCs/>
        <w:i w:val="0"/>
        <w:strike w:val="0"/>
        <w:dstrike w:val="0"/>
        <w:color w:val="2B4378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ABF2DF54">
      <w:start w:val="1"/>
      <w:numFmt w:val="bullet"/>
      <w:lvlText w:val="o"/>
      <w:lvlJc w:val="left"/>
      <w:pPr>
        <w:ind w:left="1160"/>
      </w:pPr>
      <w:rPr>
        <w:rFonts w:ascii="Calibri" w:eastAsia="Calibri" w:hAnsi="Calibri" w:cs="Calibri"/>
        <w:b/>
        <w:bCs/>
        <w:i w:val="0"/>
        <w:strike w:val="0"/>
        <w:dstrike w:val="0"/>
        <w:color w:val="2B4378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331C18D8">
      <w:start w:val="1"/>
      <w:numFmt w:val="bullet"/>
      <w:lvlText w:val="▪"/>
      <w:lvlJc w:val="left"/>
      <w:pPr>
        <w:ind w:left="1880"/>
      </w:pPr>
      <w:rPr>
        <w:rFonts w:ascii="Calibri" w:eastAsia="Calibri" w:hAnsi="Calibri" w:cs="Calibri"/>
        <w:b/>
        <w:bCs/>
        <w:i w:val="0"/>
        <w:strike w:val="0"/>
        <w:dstrike w:val="0"/>
        <w:color w:val="2B4378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98A3E2C">
      <w:start w:val="1"/>
      <w:numFmt w:val="bullet"/>
      <w:lvlText w:val="•"/>
      <w:lvlJc w:val="left"/>
      <w:pPr>
        <w:ind w:left="2600"/>
      </w:pPr>
      <w:rPr>
        <w:rFonts w:ascii="Calibri" w:eastAsia="Calibri" w:hAnsi="Calibri" w:cs="Calibri"/>
        <w:b/>
        <w:bCs/>
        <w:i w:val="0"/>
        <w:strike w:val="0"/>
        <w:dstrike w:val="0"/>
        <w:color w:val="2B4378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91F043F0">
      <w:start w:val="1"/>
      <w:numFmt w:val="bullet"/>
      <w:lvlText w:val="o"/>
      <w:lvlJc w:val="left"/>
      <w:pPr>
        <w:ind w:left="3320"/>
      </w:pPr>
      <w:rPr>
        <w:rFonts w:ascii="Calibri" w:eastAsia="Calibri" w:hAnsi="Calibri" w:cs="Calibri"/>
        <w:b/>
        <w:bCs/>
        <w:i w:val="0"/>
        <w:strike w:val="0"/>
        <w:dstrike w:val="0"/>
        <w:color w:val="2B4378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6A2EF00">
      <w:start w:val="1"/>
      <w:numFmt w:val="bullet"/>
      <w:lvlText w:val="▪"/>
      <w:lvlJc w:val="left"/>
      <w:pPr>
        <w:ind w:left="4040"/>
      </w:pPr>
      <w:rPr>
        <w:rFonts w:ascii="Calibri" w:eastAsia="Calibri" w:hAnsi="Calibri" w:cs="Calibri"/>
        <w:b/>
        <w:bCs/>
        <w:i w:val="0"/>
        <w:strike w:val="0"/>
        <w:dstrike w:val="0"/>
        <w:color w:val="2B4378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6B8C6776">
      <w:start w:val="1"/>
      <w:numFmt w:val="bullet"/>
      <w:lvlText w:val="•"/>
      <w:lvlJc w:val="left"/>
      <w:pPr>
        <w:ind w:left="4760"/>
      </w:pPr>
      <w:rPr>
        <w:rFonts w:ascii="Calibri" w:eastAsia="Calibri" w:hAnsi="Calibri" w:cs="Calibri"/>
        <w:b/>
        <w:bCs/>
        <w:i w:val="0"/>
        <w:strike w:val="0"/>
        <w:dstrike w:val="0"/>
        <w:color w:val="2B4378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9CEA51CC">
      <w:start w:val="1"/>
      <w:numFmt w:val="bullet"/>
      <w:lvlText w:val="o"/>
      <w:lvlJc w:val="left"/>
      <w:pPr>
        <w:ind w:left="5480"/>
      </w:pPr>
      <w:rPr>
        <w:rFonts w:ascii="Calibri" w:eastAsia="Calibri" w:hAnsi="Calibri" w:cs="Calibri"/>
        <w:b/>
        <w:bCs/>
        <w:i w:val="0"/>
        <w:strike w:val="0"/>
        <w:dstrike w:val="0"/>
        <w:color w:val="2B4378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9764877A">
      <w:start w:val="1"/>
      <w:numFmt w:val="bullet"/>
      <w:lvlText w:val="▪"/>
      <w:lvlJc w:val="left"/>
      <w:pPr>
        <w:ind w:left="6200"/>
      </w:pPr>
      <w:rPr>
        <w:rFonts w:ascii="Calibri" w:eastAsia="Calibri" w:hAnsi="Calibri" w:cs="Calibri"/>
        <w:b/>
        <w:bCs/>
        <w:i w:val="0"/>
        <w:strike w:val="0"/>
        <w:dstrike w:val="0"/>
        <w:color w:val="2B4378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E0442D4"/>
    <w:multiLevelType w:val="hybridMultilevel"/>
    <w:tmpl w:val="E67A705A"/>
    <w:lvl w:ilvl="0" w:tplc="8D124E3C">
      <w:start w:val="1"/>
      <w:numFmt w:val="bullet"/>
      <w:lvlText w:val="•"/>
      <w:lvlJc w:val="left"/>
      <w:pPr>
        <w:ind w:left="363"/>
      </w:pPr>
      <w:rPr>
        <w:rFonts w:ascii="Calibri" w:eastAsia="Calibri" w:hAnsi="Calibri" w:cs="Calibri"/>
        <w:b/>
        <w:bCs/>
        <w:i w:val="0"/>
        <w:strike w:val="0"/>
        <w:dstrike w:val="0"/>
        <w:color w:val="2B4378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E9B675B2">
      <w:start w:val="1"/>
      <w:numFmt w:val="bullet"/>
      <w:lvlText w:val="o"/>
      <w:lvlJc w:val="left"/>
      <w:pPr>
        <w:ind w:left="1160"/>
      </w:pPr>
      <w:rPr>
        <w:rFonts w:ascii="Calibri" w:eastAsia="Calibri" w:hAnsi="Calibri" w:cs="Calibri"/>
        <w:b/>
        <w:bCs/>
        <w:i w:val="0"/>
        <w:strike w:val="0"/>
        <w:dstrike w:val="0"/>
        <w:color w:val="2B4378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A56CBBDC">
      <w:start w:val="1"/>
      <w:numFmt w:val="bullet"/>
      <w:lvlText w:val="▪"/>
      <w:lvlJc w:val="left"/>
      <w:pPr>
        <w:ind w:left="1880"/>
      </w:pPr>
      <w:rPr>
        <w:rFonts w:ascii="Calibri" w:eastAsia="Calibri" w:hAnsi="Calibri" w:cs="Calibri"/>
        <w:b/>
        <w:bCs/>
        <w:i w:val="0"/>
        <w:strike w:val="0"/>
        <w:dstrike w:val="0"/>
        <w:color w:val="2B4378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9508C1EE">
      <w:start w:val="1"/>
      <w:numFmt w:val="bullet"/>
      <w:lvlText w:val="•"/>
      <w:lvlJc w:val="left"/>
      <w:pPr>
        <w:ind w:left="2600"/>
      </w:pPr>
      <w:rPr>
        <w:rFonts w:ascii="Calibri" w:eastAsia="Calibri" w:hAnsi="Calibri" w:cs="Calibri"/>
        <w:b/>
        <w:bCs/>
        <w:i w:val="0"/>
        <w:strike w:val="0"/>
        <w:dstrike w:val="0"/>
        <w:color w:val="2B4378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7988A44">
      <w:start w:val="1"/>
      <w:numFmt w:val="bullet"/>
      <w:lvlText w:val="o"/>
      <w:lvlJc w:val="left"/>
      <w:pPr>
        <w:ind w:left="3320"/>
      </w:pPr>
      <w:rPr>
        <w:rFonts w:ascii="Calibri" w:eastAsia="Calibri" w:hAnsi="Calibri" w:cs="Calibri"/>
        <w:b/>
        <w:bCs/>
        <w:i w:val="0"/>
        <w:strike w:val="0"/>
        <w:dstrike w:val="0"/>
        <w:color w:val="2B4378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C03C429C">
      <w:start w:val="1"/>
      <w:numFmt w:val="bullet"/>
      <w:lvlText w:val="▪"/>
      <w:lvlJc w:val="left"/>
      <w:pPr>
        <w:ind w:left="4040"/>
      </w:pPr>
      <w:rPr>
        <w:rFonts w:ascii="Calibri" w:eastAsia="Calibri" w:hAnsi="Calibri" w:cs="Calibri"/>
        <w:b/>
        <w:bCs/>
        <w:i w:val="0"/>
        <w:strike w:val="0"/>
        <w:dstrike w:val="0"/>
        <w:color w:val="2B4378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C30C4902">
      <w:start w:val="1"/>
      <w:numFmt w:val="bullet"/>
      <w:lvlText w:val="•"/>
      <w:lvlJc w:val="left"/>
      <w:pPr>
        <w:ind w:left="4760"/>
      </w:pPr>
      <w:rPr>
        <w:rFonts w:ascii="Calibri" w:eastAsia="Calibri" w:hAnsi="Calibri" w:cs="Calibri"/>
        <w:b/>
        <w:bCs/>
        <w:i w:val="0"/>
        <w:strike w:val="0"/>
        <w:dstrike w:val="0"/>
        <w:color w:val="2B4378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704C526">
      <w:start w:val="1"/>
      <w:numFmt w:val="bullet"/>
      <w:lvlText w:val="o"/>
      <w:lvlJc w:val="left"/>
      <w:pPr>
        <w:ind w:left="5480"/>
      </w:pPr>
      <w:rPr>
        <w:rFonts w:ascii="Calibri" w:eastAsia="Calibri" w:hAnsi="Calibri" w:cs="Calibri"/>
        <w:b/>
        <w:bCs/>
        <w:i w:val="0"/>
        <w:strike w:val="0"/>
        <w:dstrike w:val="0"/>
        <w:color w:val="2B4378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C9CC437A">
      <w:start w:val="1"/>
      <w:numFmt w:val="bullet"/>
      <w:lvlText w:val="▪"/>
      <w:lvlJc w:val="left"/>
      <w:pPr>
        <w:ind w:left="6200"/>
      </w:pPr>
      <w:rPr>
        <w:rFonts w:ascii="Calibri" w:eastAsia="Calibri" w:hAnsi="Calibri" w:cs="Calibri"/>
        <w:b/>
        <w:bCs/>
        <w:i w:val="0"/>
        <w:strike w:val="0"/>
        <w:dstrike w:val="0"/>
        <w:color w:val="2B4378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E4F7684"/>
    <w:multiLevelType w:val="hybridMultilevel"/>
    <w:tmpl w:val="CA2EEBCC"/>
    <w:lvl w:ilvl="0" w:tplc="A39E6CF2">
      <w:start w:val="1"/>
      <w:numFmt w:val="bullet"/>
      <w:lvlText w:val="•"/>
      <w:lvlJc w:val="left"/>
      <w:pPr>
        <w:ind w:left="440"/>
      </w:pPr>
      <w:rPr>
        <w:rFonts w:ascii="Calibri" w:eastAsia="Calibri" w:hAnsi="Calibri" w:cs="Calibri"/>
        <w:b/>
        <w:bCs/>
        <w:i w:val="0"/>
        <w:strike w:val="0"/>
        <w:dstrike w:val="0"/>
        <w:color w:val="2B4378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202C84CE">
      <w:start w:val="1"/>
      <w:numFmt w:val="bullet"/>
      <w:lvlText w:val="o"/>
      <w:lvlJc w:val="left"/>
      <w:pPr>
        <w:ind w:left="1160"/>
      </w:pPr>
      <w:rPr>
        <w:rFonts w:ascii="Calibri" w:eastAsia="Calibri" w:hAnsi="Calibri" w:cs="Calibri"/>
        <w:b/>
        <w:bCs/>
        <w:i w:val="0"/>
        <w:strike w:val="0"/>
        <w:dstrike w:val="0"/>
        <w:color w:val="2B4378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48481D2">
      <w:start w:val="1"/>
      <w:numFmt w:val="bullet"/>
      <w:lvlText w:val="▪"/>
      <w:lvlJc w:val="left"/>
      <w:pPr>
        <w:ind w:left="1880"/>
      </w:pPr>
      <w:rPr>
        <w:rFonts w:ascii="Calibri" w:eastAsia="Calibri" w:hAnsi="Calibri" w:cs="Calibri"/>
        <w:b/>
        <w:bCs/>
        <w:i w:val="0"/>
        <w:strike w:val="0"/>
        <w:dstrike w:val="0"/>
        <w:color w:val="2B4378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F51A680C">
      <w:start w:val="1"/>
      <w:numFmt w:val="bullet"/>
      <w:lvlText w:val="•"/>
      <w:lvlJc w:val="left"/>
      <w:pPr>
        <w:ind w:left="2600"/>
      </w:pPr>
      <w:rPr>
        <w:rFonts w:ascii="Calibri" w:eastAsia="Calibri" w:hAnsi="Calibri" w:cs="Calibri"/>
        <w:b/>
        <w:bCs/>
        <w:i w:val="0"/>
        <w:strike w:val="0"/>
        <w:dstrike w:val="0"/>
        <w:color w:val="2B4378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1E9A52B0">
      <w:start w:val="1"/>
      <w:numFmt w:val="bullet"/>
      <w:lvlText w:val="o"/>
      <w:lvlJc w:val="left"/>
      <w:pPr>
        <w:ind w:left="3320"/>
      </w:pPr>
      <w:rPr>
        <w:rFonts w:ascii="Calibri" w:eastAsia="Calibri" w:hAnsi="Calibri" w:cs="Calibri"/>
        <w:b/>
        <w:bCs/>
        <w:i w:val="0"/>
        <w:strike w:val="0"/>
        <w:dstrike w:val="0"/>
        <w:color w:val="2B4378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57E4C1E">
      <w:start w:val="1"/>
      <w:numFmt w:val="bullet"/>
      <w:lvlText w:val="▪"/>
      <w:lvlJc w:val="left"/>
      <w:pPr>
        <w:ind w:left="4040"/>
      </w:pPr>
      <w:rPr>
        <w:rFonts w:ascii="Calibri" w:eastAsia="Calibri" w:hAnsi="Calibri" w:cs="Calibri"/>
        <w:b/>
        <w:bCs/>
        <w:i w:val="0"/>
        <w:strike w:val="0"/>
        <w:dstrike w:val="0"/>
        <w:color w:val="2B4378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A420F29E">
      <w:start w:val="1"/>
      <w:numFmt w:val="bullet"/>
      <w:lvlText w:val="•"/>
      <w:lvlJc w:val="left"/>
      <w:pPr>
        <w:ind w:left="4760"/>
      </w:pPr>
      <w:rPr>
        <w:rFonts w:ascii="Calibri" w:eastAsia="Calibri" w:hAnsi="Calibri" w:cs="Calibri"/>
        <w:b/>
        <w:bCs/>
        <w:i w:val="0"/>
        <w:strike w:val="0"/>
        <w:dstrike w:val="0"/>
        <w:color w:val="2B4378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E9C396C">
      <w:start w:val="1"/>
      <w:numFmt w:val="bullet"/>
      <w:lvlText w:val="o"/>
      <w:lvlJc w:val="left"/>
      <w:pPr>
        <w:ind w:left="5480"/>
      </w:pPr>
      <w:rPr>
        <w:rFonts w:ascii="Calibri" w:eastAsia="Calibri" w:hAnsi="Calibri" w:cs="Calibri"/>
        <w:b/>
        <w:bCs/>
        <w:i w:val="0"/>
        <w:strike w:val="0"/>
        <w:dstrike w:val="0"/>
        <w:color w:val="2B4378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479EF004">
      <w:start w:val="1"/>
      <w:numFmt w:val="bullet"/>
      <w:lvlText w:val="▪"/>
      <w:lvlJc w:val="left"/>
      <w:pPr>
        <w:ind w:left="6200"/>
      </w:pPr>
      <w:rPr>
        <w:rFonts w:ascii="Calibri" w:eastAsia="Calibri" w:hAnsi="Calibri" w:cs="Calibri"/>
        <w:b/>
        <w:bCs/>
        <w:i w:val="0"/>
        <w:strike w:val="0"/>
        <w:dstrike w:val="0"/>
        <w:color w:val="2B4378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3788358">
    <w:abstractNumId w:val="21"/>
  </w:num>
  <w:num w:numId="2" w16cid:durableId="833298611">
    <w:abstractNumId w:val="19"/>
  </w:num>
  <w:num w:numId="3" w16cid:durableId="528907770">
    <w:abstractNumId w:val="20"/>
  </w:num>
  <w:num w:numId="4" w16cid:durableId="1955482376">
    <w:abstractNumId w:val="18"/>
  </w:num>
  <w:num w:numId="5" w16cid:durableId="1295715038">
    <w:abstractNumId w:val="8"/>
  </w:num>
  <w:num w:numId="6" w16cid:durableId="202325328">
    <w:abstractNumId w:val="11"/>
  </w:num>
  <w:num w:numId="7" w16cid:durableId="898327345">
    <w:abstractNumId w:val="22"/>
  </w:num>
  <w:num w:numId="8" w16cid:durableId="310183613">
    <w:abstractNumId w:val="2"/>
  </w:num>
  <w:num w:numId="9" w16cid:durableId="1780635864">
    <w:abstractNumId w:val="14"/>
  </w:num>
  <w:num w:numId="10" w16cid:durableId="1013722691">
    <w:abstractNumId w:val="7"/>
  </w:num>
  <w:num w:numId="11" w16cid:durableId="1548830338">
    <w:abstractNumId w:val="9"/>
  </w:num>
  <w:num w:numId="12" w16cid:durableId="500589362">
    <w:abstractNumId w:val="1"/>
  </w:num>
  <w:num w:numId="13" w16cid:durableId="1280063731">
    <w:abstractNumId w:val="16"/>
  </w:num>
  <w:num w:numId="14" w16cid:durableId="589048297">
    <w:abstractNumId w:val="3"/>
  </w:num>
  <w:num w:numId="15" w16cid:durableId="133958289">
    <w:abstractNumId w:val="4"/>
  </w:num>
  <w:num w:numId="16" w16cid:durableId="109130822">
    <w:abstractNumId w:val="6"/>
  </w:num>
  <w:num w:numId="17" w16cid:durableId="1994867802">
    <w:abstractNumId w:val="12"/>
  </w:num>
  <w:num w:numId="18" w16cid:durableId="616135701">
    <w:abstractNumId w:val="23"/>
  </w:num>
  <w:num w:numId="19" w16cid:durableId="55133953">
    <w:abstractNumId w:val="0"/>
  </w:num>
  <w:num w:numId="20" w16cid:durableId="143669858">
    <w:abstractNumId w:val="15"/>
  </w:num>
  <w:num w:numId="21" w16cid:durableId="110245014">
    <w:abstractNumId w:val="24"/>
  </w:num>
  <w:num w:numId="22" w16cid:durableId="1807623150">
    <w:abstractNumId w:val="10"/>
  </w:num>
  <w:num w:numId="23" w16cid:durableId="1969317557">
    <w:abstractNumId w:val="25"/>
  </w:num>
  <w:num w:numId="24" w16cid:durableId="1472674101">
    <w:abstractNumId w:val="17"/>
  </w:num>
  <w:num w:numId="25" w16cid:durableId="1163859743">
    <w:abstractNumId w:val="13"/>
  </w:num>
  <w:num w:numId="26" w16cid:durableId="5216241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B27"/>
    <w:rsid w:val="0000184B"/>
    <w:rsid w:val="000C30F3"/>
    <w:rsid w:val="00180C9E"/>
    <w:rsid w:val="001E6A6D"/>
    <w:rsid w:val="002A036E"/>
    <w:rsid w:val="002E7F2E"/>
    <w:rsid w:val="00350ADE"/>
    <w:rsid w:val="005602DD"/>
    <w:rsid w:val="00561B27"/>
    <w:rsid w:val="006E1530"/>
    <w:rsid w:val="00717900"/>
    <w:rsid w:val="0080200E"/>
    <w:rsid w:val="009055F6"/>
    <w:rsid w:val="00963EAA"/>
    <w:rsid w:val="009A3A90"/>
    <w:rsid w:val="00A15302"/>
    <w:rsid w:val="00A5354A"/>
    <w:rsid w:val="00A9766D"/>
    <w:rsid w:val="00AA19EB"/>
    <w:rsid w:val="00AA32E1"/>
    <w:rsid w:val="00B00F7C"/>
    <w:rsid w:val="00B2488C"/>
    <w:rsid w:val="00C500DE"/>
    <w:rsid w:val="00C6134F"/>
    <w:rsid w:val="00EE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DB1D3"/>
  <w15:chartTrackingRefBased/>
  <w15:docId w15:val="{CCBF9D19-5362-461E-AE29-CA4185020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00F7C"/>
    <w:rPr>
      <w:kern w:val="0"/>
      <w:lang w:val="en-US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61B2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E7F2E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2E7F2E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00F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B00F7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B00F7C"/>
    <w:rPr>
      <w:kern w:val="0"/>
      <w:sz w:val="20"/>
      <w:szCs w:val="20"/>
      <w:lang w:val="en-US"/>
      <w14:ligatures w14:val="non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00F7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00F7C"/>
    <w:rPr>
      <w:b/>
      <w:bCs/>
      <w:kern w:val="0"/>
      <w:sz w:val="20"/>
      <w:szCs w:val="20"/>
      <w:lang w:val="en-US"/>
      <w14:ligatures w14:val="none"/>
    </w:rPr>
  </w:style>
  <w:style w:type="paragraph" w:styleId="Revisie">
    <w:name w:val="Revision"/>
    <w:hidden/>
    <w:uiPriority w:val="99"/>
    <w:semiHidden/>
    <w:rsid w:val="00B00F7C"/>
    <w:pPr>
      <w:spacing w:after="0" w:line="240" w:lineRule="auto"/>
    </w:pPr>
    <w:rPr>
      <w:kern w:val="0"/>
      <w:lang w:val="en-GB"/>
      <w14:ligatures w14:val="none"/>
    </w:rPr>
  </w:style>
  <w:style w:type="table" w:styleId="Tabelraster">
    <w:name w:val="Table Grid"/>
    <w:basedOn w:val="Standaardtabel"/>
    <w:uiPriority w:val="39"/>
    <w:rsid w:val="00B00F7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B00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00F7C"/>
    <w:rPr>
      <w:rFonts w:ascii="Segoe UI" w:hAnsi="Segoe UI" w:cs="Segoe UI"/>
      <w:kern w:val="0"/>
      <w:sz w:val="18"/>
      <w:szCs w:val="18"/>
      <w:lang w:val="en-US"/>
      <w14:ligatures w14:val="none"/>
    </w:rPr>
  </w:style>
  <w:style w:type="character" w:customStyle="1" w:styleId="Onopgelostemelding10">
    <w:name w:val="Onopgeloste melding1"/>
    <w:basedOn w:val="Standaardalinea-lettertype"/>
    <w:uiPriority w:val="99"/>
    <w:semiHidden/>
    <w:unhideWhenUsed/>
    <w:rsid w:val="00B00F7C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B00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00F7C"/>
    <w:rPr>
      <w:kern w:val="0"/>
      <w:lang w:val="en-US"/>
      <w14:ligatures w14:val="none"/>
    </w:rPr>
  </w:style>
  <w:style w:type="paragraph" w:styleId="Voettekst">
    <w:name w:val="footer"/>
    <w:basedOn w:val="Standaard"/>
    <w:link w:val="VoettekstChar"/>
    <w:uiPriority w:val="99"/>
    <w:unhideWhenUsed/>
    <w:rsid w:val="00B00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00F7C"/>
    <w:rPr>
      <w:kern w:val="0"/>
      <w:lang w:val="en-US"/>
      <w14:ligatures w14:val="none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B00F7C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00F7C"/>
    <w:rPr>
      <w:color w:val="954F72" w:themeColor="followedHyperlink"/>
      <w:u w:val="single"/>
    </w:rPr>
  </w:style>
  <w:style w:type="table" w:customStyle="1" w:styleId="Tabelraster1">
    <w:name w:val="Tabelraster1"/>
    <w:basedOn w:val="Standaardtabel"/>
    <w:next w:val="Tabelraster"/>
    <w:uiPriority w:val="39"/>
    <w:rsid w:val="00B00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C30F3"/>
    <w:pPr>
      <w:spacing w:after="0" w:line="240" w:lineRule="auto"/>
    </w:pPr>
    <w:rPr>
      <w:rFonts w:eastAsiaTheme="minorEastAsia"/>
      <w:kern w:val="0"/>
      <w:lang w:eastAsia="nl-N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F9883-8B3E-41DA-B20C-3EAFF7575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2533</Words>
  <Characters>13934</Characters>
  <Application>Microsoft Office Word</Application>
  <DocSecurity>0</DocSecurity>
  <Lines>116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Huijten, Daniël (HSR)</dc:creator>
  <cp:keywords/>
  <dc:description/>
  <cp:lastModifiedBy>Huijten, Daniël (HSR)</cp:lastModifiedBy>
  <cp:revision>4</cp:revision>
  <dcterms:created xsi:type="dcterms:W3CDTF">2023-05-09T06:44:00Z</dcterms:created>
  <dcterms:modified xsi:type="dcterms:W3CDTF">2023-08-29T11:59:00Z</dcterms:modified>
</cp:coreProperties>
</file>