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92" w:rsidRDefault="00AB7F92" w:rsidP="00AB7F92">
      <w:pPr>
        <w:rPr>
          <w:lang w:val="en-US"/>
        </w:rPr>
      </w:pPr>
      <w:r>
        <w:rPr>
          <w:lang w:val="en-US"/>
        </w:rPr>
        <w:t>Table 1S</w:t>
      </w:r>
      <w:r w:rsidRPr="001E4822">
        <w:rPr>
          <w:lang w:val="en-US"/>
        </w:rPr>
        <w:t>. Development of depression, anxiety, hopelessness, general health</w:t>
      </w:r>
      <w:r>
        <w:rPr>
          <w:lang w:val="en-US"/>
        </w:rPr>
        <w:t>,</w:t>
      </w:r>
      <w:r w:rsidRPr="001E4822">
        <w:rPr>
          <w:lang w:val="en-US"/>
        </w:rPr>
        <w:t xml:space="preserve"> and grief</w:t>
      </w:r>
      <w:r>
        <w:rPr>
          <w:lang w:val="en-US"/>
        </w:rPr>
        <w:t xml:space="preserve"> included all relatives that complete </w:t>
      </w:r>
      <w:r w:rsidR="00637EE4">
        <w:rPr>
          <w:lang w:val="en-US"/>
        </w:rPr>
        <w:t>the</w:t>
      </w:r>
      <w:r>
        <w:rPr>
          <w:lang w:val="en-US"/>
        </w:rPr>
        <w:t xml:space="preserve"> trea</w:t>
      </w:r>
      <w:r w:rsidR="00637EE4">
        <w:rPr>
          <w:lang w:val="en-US"/>
        </w:rPr>
        <w:t>t</w:t>
      </w:r>
      <w:r>
        <w:rPr>
          <w:lang w:val="en-US"/>
        </w:rPr>
        <w:t>ment</w:t>
      </w:r>
      <w:r w:rsidRPr="001E4822">
        <w:rPr>
          <w:lang w:val="en-US"/>
        </w:rPr>
        <w:t xml:space="preserve">. </w:t>
      </w:r>
      <w:r>
        <w:rPr>
          <w:lang w:val="en-US"/>
        </w:rPr>
        <w:t>Mixed</w:t>
      </w:r>
      <w:r w:rsidRPr="001E4822">
        <w:rPr>
          <w:lang w:val="en-US"/>
        </w:rPr>
        <w:t xml:space="preserve"> model results.</w:t>
      </w:r>
    </w:p>
    <w:tbl>
      <w:tblPr>
        <w:tblW w:w="1252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33"/>
        <w:gridCol w:w="677"/>
        <w:gridCol w:w="712"/>
        <w:gridCol w:w="709"/>
        <w:gridCol w:w="850"/>
        <w:gridCol w:w="893"/>
        <w:gridCol w:w="567"/>
        <w:gridCol w:w="709"/>
        <w:gridCol w:w="567"/>
        <w:gridCol w:w="709"/>
        <w:gridCol w:w="567"/>
        <w:gridCol w:w="567"/>
        <w:gridCol w:w="567"/>
        <w:gridCol w:w="535"/>
        <w:gridCol w:w="599"/>
        <w:gridCol w:w="709"/>
      </w:tblGrid>
      <w:tr w:rsidR="00AB7F92" w:rsidRPr="00972E36" w:rsidTr="00AB7F92">
        <w:trPr>
          <w:trHeight w:val="20"/>
        </w:trPr>
        <w:tc>
          <w:tcPr>
            <w:tcW w:w="25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ES"/>
              </w:rPr>
              <w:t>MIXED MODELS RESULTS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B7F92" w:rsidRPr="00D451F0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val="en-US" w:eastAsia="es-ES"/>
              </w:rPr>
            </w:pPr>
            <w:r w:rsidRPr="00D451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val="en-US" w:eastAsia="es-ES"/>
              </w:rPr>
              <w:t>Type III Tests of Fixed Effects</w:t>
            </w:r>
          </w:p>
        </w:tc>
        <w:tc>
          <w:tcPr>
            <w:tcW w:w="344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ES"/>
              </w:rPr>
              <w:t>Models</w:t>
            </w:r>
            <w:proofErr w:type="spellEnd"/>
            <w:r w:rsidRPr="00972E3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ES"/>
              </w:rPr>
              <w:t xml:space="preserve"> 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ES"/>
              </w:rPr>
              <w:t>estimated</w:t>
            </w:r>
            <w:proofErr w:type="spellEnd"/>
            <w:r w:rsidRPr="00972E3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ES"/>
              </w:rPr>
              <w:t xml:space="preserve"> 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ES"/>
              </w:rPr>
              <w:t>means</w:t>
            </w:r>
            <w:proofErr w:type="spellEnd"/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Difference</w:t>
            </w:r>
            <w:proofErr w:type="spellEnd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 xml:space="preserve"> 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from</w:t>
            </w:r>
            <w:proofErr w:type="spellEnd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 xml:space="preserve"> 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baseline</w:t>
            </w:r>
            <w:proofErr w:type="spellEnd"/>
          </w:p>
        </w:tc>
      </w:tr>
      <w:tr w:rsidR="00AB7F92" w:rsidRPr="00972E36" w:rsidTr="00AB7F92">
        <w:trPr>
          <w:trHeight w:val="20"/>
        </w:trPr>
        <w:tc>
          <w:tcPr>
            <w:tcW w:w="25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ES"/>
              </w:rPr>
            </w:pPr>
          </w:p>
        </w:tc>
        <w:tc>
          <w:tcPr>
            <w:tcW w:w="29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Time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972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PSDEEI</w:t>
            </w:r>
          </w:p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N=81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D451F0">
              <w:rPr>
                <w:rFonts w:ascii="Arial" w:eastAsia="Times New Roman" w:hAnsi="Arial" w:cs="Arial"/>
                <w:b/>
                <w:bCs/>
                <w:sz w:val="16"/>
                <w:szCs w:val="18"/>
                <w:highlight w:val="yellow"/>
                <w:lang w:eastAsia="es-ES"/>
              </w:rPr>
              <w:t>CB</w:t>
            </w:r>
            <w:r w:rsidR="00D451F0" w:rsidRPr="00D451F0">
              <w:rPr>
                <w:rFonts w:ascii="Arial" w:eastAsia="Times New Roman" w:hAnsi="Arial" w:cs="Arial"/>
                <w:b/>
                <w:bCs/>
                <w:sz w:val="16"/>
                <w:szCs w:val="18"/>
                <w:highlight w:val="yellow"/>
                <w:lang w:eastAsia="es-ES"/>
              </w:rPr>
              <w:t>GT</w:t>
            </w:r>
          </w:p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N=106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972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PSDEEI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7F92" w:rsidRPr="00972E36" w:rsidRDefault="00AB7F92" w:rsidP="00D45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D45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highlight w:val="yellow"/>
                <w:lang w:eastAsia="es-ES"/>
              </w:rPr>
              <w:t>CB</w:t>
            </w:r>
            <w:r w:rsidR="00D451F0" w:rsidRPr="00D45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highlight w:val="yellow"/>
                <w:lang w:eastAsia="es-ES"/>
              </w:rPr>
              <w:t>GT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Outcome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Effect</w:t>
            </w:r>
            <w:proofErr w:type="spellEnd"/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Num</w:t>
            </w:r>
            <w:proofErr w:type="spellEnd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 xml:space="preserve"> 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df</w:t>
            </w:r>
            <w:proofErr w:type="spellEnd"/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 xml:space="preserve">Den 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df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F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Sig.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SE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Diff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CI95%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Diff</w:t>
            </w:r>
            <w:proofErr w:type="spellEnd"/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CI95%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BDI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Measure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179.6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133.10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&lt;0.001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Pre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18.6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18.6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Treatment</w:t>
            </w:r>
            <w:proofErr w:type="spellEnd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*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Measure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179.6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17.19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9.5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6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5.8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7.7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10.3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11.9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12 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10.2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12.0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13.8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BAI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Measure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174.6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96.48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Pre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18.6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18.9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Treatment</w:t>
            </w:r>
            <w:proofErr w:type="spellEnd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*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Measure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174.6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12.82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2.9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4.6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9.4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6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5.3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7.7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10.5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12.6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12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7.9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10.5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13.7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15.9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BHS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Measure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186.0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73.29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Treatment</w:t>
            </w:r>
            <w:proofErr w:type="spellEnd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*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Measure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186.0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-.4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4.7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6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5.6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6.7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12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4.4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7.7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CV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Measure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183.5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210.86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Treatment</w:t>
            </w:r>
            <w:proofErr w:type="spellEnd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*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Measure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183.5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44.00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-.1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2.1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7.5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8.4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6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4.7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11.5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12.8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12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6.8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8.4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13.5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14.9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PRIG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Measure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181.8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179.46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41.0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42.1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 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Treatment</w:t>
            </w:r>
            <w:proofErr w:type="spellEnd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*</w:t>
            </w:r>
            <w:proofErr w:type="spellStart"/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Measure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181.8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38.63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3.1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5.9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14.5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16.9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6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12.2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15.4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22.3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24.9</w:t>
            </w:r>
          </w:p>
        </w:tc>
      </w:tr>
      <w:tr w:rsidR="00AB7F92" w:rsidRPr="00972E36" w:rsidTr="00AB7F92">
        <w:trPr>
          <w:trHeight w:val="2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F92" w:rsidRPr="00972E36" w:rsidRDefault="00AB7F92" w:rsidP="00AB7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ES"/>
              </w:rPr>
              <w:t>12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30.0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11.1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7.6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14.6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26.1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7F92" w:rsidRPr="00972E36" w:rsidRDefault="00AB7F92" w:rsidP="00AB7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</w:pPr>
            <w:r w:rsidRPr="00972E3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ES"/>
              </w:rPr>
              <w:t>29.0</w:t>
            </w:r>
          </w:p>
        </w:tc>
      </w:tr>
    </w:tbl>
    <w:p w:rsidR="00972E36" w:rsidRPr="001E4822" w:rsidRDefault="00972E36" w:rsidP="00AB7F92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Num</w:t>
      </w:r>
      <w:proofErr w:type="spellEnd"/>
      <w:r>
        <w:rPr>
          <w:lang w:val="en-US"/>
        </w:rPr>
        <w:t xml:space="preserve"> and den </w:t>
      </w:r>
      <w:proofErr w:type="spellStart"/>
      <w:proofErr w:type="gramStart"/>
      <w:r w:rsidRPr="001E4822">
        <w:rPr>
          <w:lang w:val="en-US"/>
        </w:rPr>
        <w:t>df</w:t>
      </w:r>
      <w:proofErr w:type="spellEnd"/>
      <w:proofErr w:type="gramEnd"/>
      <w:r w:rsidRPr="001E4822">
        <w:rPr>
          <w:lang w:val="en-US"/>
        </w:rPr>
        <w:t xml:space="preserve">: </w:t>
      </w:r>
      <w:r>
        <w:rPr>
          <w:lang w:val="en-US"/>
        </w:rPr>
        <w:t xml:space="preserve">numerator and denominator </w:t>
      </w:r>
      <w:r w:rsidRPr="001E4822">
        <w:rPr>
          <w:lang w:val="en-US"/>
        </w:rPr>
        <w:t>degree freedom; F: test F value; SE: standard error; Diff: difference; CI95%: confidence interval 95%</w:t>
      </w:r>
    </w:p>
    <w:p w:rsidR="00972E36" w:rsidRDefault="00972E36" w:rsidP="00AB7F92">
      <w:pPr>
        <w:spacing w:after="0"/>
        <w:jc w:val="both"/>
        <w:rPr>
          <w:lang w:val="en-US"/>
        </w:rPr>
      </w:pPr>
      <w:r w:rsidRPr="001E4822">
        <w:rPr>
          <w:lang w:val="en-US"/>
        </w:rPr>
        <w:t xml:space="preserve">BDI-II: Beck Depression Inventory, BAI: Beck Anxiety Inventory; BHS: Beck Hopelessness Scale; GHQ28: General Health Questionnaire-28 items; ICG: Inventory of Complicated Grief. </w:t>
      </w:r>
      <w:r w:rsidRPr="00D451F0">
        <w:rPr>
          <w:highlight w:val="yellow"/>
          <w:lang w:val="en-US"/>
        </w:rPr>
        <w:t>CB</w:t>
      </w:r>
      <w:r w:rsidR="00D451F0" w:rsidRPr="00D451F0">
        <w:rPr>
          <w:highlight w:val="yellow"/>
          <w:lang w:val="en-US"/>
        </w:rPr>
        <w:t>GT</w:t>
      </w:r>
      <w:r w:rsidRPr="00D451F0">
        <w:rPr>
          <w:highlight w:val="yellow"/>
          <w:lang w:val="en-US"/>
        </w:rPr>
        <w:t>: Cognitive-Behavioral Gr</w:t>
      </w:r>
      <w:r w:rsidR="00D451F0" w:rsidRPr="00D451F0">
        <w:rPr>
          <w:highlight w:val="yellow"/>
          <w:lang w:val="en-US"/>
        </w:rPr>
        <w:t>ief</w:t>
      </w:r>
      <w:r w:rsidRPr="00D451F0">
        <w:rPr>
          <w:highlight w:val="yellow"/>
          <w:lang w:val="en-US"/>
        </w:rPr>
        <w:t xml:space="preserve"> T</w:t>
      </w:r>
      <w:r w:rsidR="00D451F0" w:rsidRPr="00D451F0">
        <w:rPr>
          <w:highlight w:val="yellow"/>
          <w:lang w:val="en-US"/>
        </w:rPr>
        <w:t>herapy</w:t>
      </w:r>
      <w:r w:rsidRPr="00D451F0">
        <w:rPr>
          <w:highlight w:val="yellow"/>
          <w:lang w:val="en-US"/>
        </w:rPr>
        <w:t>; P</w:t>
      </w:r>
      <w:r w:rsidRPr="001E4822">
        <w:rPr>
          <w:lang w:val="en-US"/>
        </w:rPr>
        <w:t>SDEEI: Psychoeducational and Expressive Emotional Intervention.</w:t>
      </w:r>
    </w:p>
    <w:p w:rsidR="00AB7F92" w:rsidRPr="001E4822" w:rsidRDefault="00AB7F92" w:rsidP="00AB7F92">
      <w:pPr>
        <w:spacing w:after="0"/>
        <w:jc w:val="both"/>
        <w:rPr>
          <w:lang w:val="en-US"/>
        </w:rPr>
      </w:pPr>
      <w:r w:rsidRPr="00AB7F92">
        <w:rPr>
          <w:lang w:val="en-US"/>
        </w:rPr>
        <w:t>*p&lt;0.05</w:t>
      </w:r>
    </w:p>
    <w:p w:rsidR="00AB7F92" w:rsidRPr="00D451F0" w:rsidRDefault="00AB7F92">
      <w:pPr>
        <w:rPr>
          <w:lang w:val="en-US"/>
        </w:rPr>
      </w:pPr>
      <w:r w:rsidRPr="00D451F0">
        <w:rPr>
          <w:lang w:val="en-US"/>
        </w:rPr>
        <w:br w:type="page"/>
      </w:r>
    </w:p>
    <w:p w:rsidR="00637EE4" w:rsidRDefault="00637EE4" w:rsidP="00637EE4">
      <w:pPr>
        <w:rPr>
          <w:lang w:val="en-US"/>
        </w:rPr>
      </w:pPr>
      <w:r>
        <w:rPr>
          <w:lang w:val="en-US"/>
        </w:rPr>
        <w:lastRenderedPageBreak/>
        <w:t>Table 1S</w:t>
      </w:r>
      <w:r w:rsidRPr="001E4822">
        <w:rPr>
          <w:lang w:val="en-US"/>
        </w:rPr>
        <w:t>. Development of depression, anxiety, hopelessness, general health</w:t>
      </w:r>
      <w:r>
        <w:rPr>
          <w:lang w:val="en-US"/>
        </w:rPr>
        <w:t>,</w:t>
      </w:r>
      <w:r w:rsidRPr="001E4822">
        <w:rPr>
          <w:lang w:val="en-US"/>
        </w:rPr>
        <w:t xml:space="preserve"> and grief</w:t>
      </w:r>
      <w:r>
        <w:rPr>
          <w:lang w:val="en-US"/>
        </w:rPr>
        <w:t xml:space="preserve"> included all relatives randomized</w:t>
      </w:r>
      <w:r w:rsidRPr="001E4822">
        <w:rPr>
          <w:lang w:val="en-US"/>
        </w:rPr>
        <w:t xml:space="preserve">. </w:t>
      </w:r>
      <w:r>
        <w:rPr>
          <w:lang w:val="en-US"/>
        </w:rPr>
        <w:t>Mixed</w:t>
      </w:r>
      <w:r w:rsidRPr="001E4822">
        <w:rPr>
          <w:lang w:val="en-US"/>
        </w:rPr>
        <w:t xml:space="preserve"> model results.</w:t>
      </w:r>
    </w:p>
    <w:p w:rsidR="00637EE4" w:rsidRDefault="00637EE4" w:rsidP="00AB7F92">
      <w:pPr>
        <w:spacing w:after="0"/>
        <w:jc w:val="both"/>
        <w:rPr>
          <w:lang w:val="en-US"/>
        </w:rPr>
      </w:pPr>
    </w:p>
    <w:tbl>
      <w:tblPr>
        <w:tblW w:w="1312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637"/>
        <w:gridCol w:w="811"/>
        <w:gridCol w:w="744"/>
        <w:gridCol w:w="641"/>
        <w:gridCol w:w="639"/>
        <w:gridCol w:w="758"/>
        <w:gridCol w:w="708"/>
        <w:gridCol w:w="857"/>
        <w:gridCol w:w="703"/>
        <w:gridCol w:w="781"/>
        <w:gridCol w:w="699"/>
        <w:gridCol w:w="567"/>
        <w:gridCol w:w="724"/>
        <w:gridCol w:w="693"/>
        <w:gridCol w:w="567"/>
        <w:gridCol w:w="780"/>
      </w:tblGrid>
      <w:tr w:rsidR="00637EE4" w:rsidRPr="00AB7F92" w:rsidTr="00637EE4">
        <w:trPr>
          <w:trHeight w:val="20"/>
        </w:trPr>
        <w:tc>
          <w:tcPr>
            <w:tcW w:w="2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ES"/>
              </w:rPr>
              <w:t>MIXED MODELS RESULTS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7EE4" w:rsidRPr="00D451F0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D451F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Type III Tests of Fixed Effects</w:t>
            </w:r>
          </w:p>
        </w:tc>
        <w:tc>
          <w:tcPr>
            <w:tcW w:w="380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ES"/>
              </w:rPr>
              <w:t>Models</w:t>
            </w:r>
            <w:proofErr w:type="spellEnd"/>
            <w:r w:rsidRPr="00AB7F9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ES"/>
              </w:rPr>
              <w:t>estimated</w:t>
            </w:r>
            <w:proofErr w:type="spellEnd"/>
            <w:r w:rsidRPr="00AB7F9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ES"/>
              </w:rPr>
              <w:t>means</w:t>
            </w:r>
            <w:proofErr w:type="spellEnd"/>
          </w:p>
        </w:tc>
        <w:tc>
          <w:tcPr>
            <w:tcW w:w="40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Difference</w:t>
            </w:r>
            <w:proofErr w:type="spellEnd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from</w:t>
            </w:r>
            <w:proofErr w:type="spellEnd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baseline</w:t>
            </w:r>
            <w:proofErr w:type="spellEnd"/>
          </w:p>
        </w:tc>
      </w:tr>
      <w:tr w:rsidR="00637EE4" w:rsidRPr="00AB7F92" w:rsidTr="00637EE4">
        <w:trPr>
          <w:trHeight w:val="20"/>
        </w:trPr>
        <w:tc>
          <w:tcPr>
            <w:tcW w:w="2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Time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es-ES"/>
              </w:rPr>
              <w:t>PSDEEI             N=116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1F0" w:rsidRDefault="00D451F0" w:rsidP="00D45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D451F0">
              <w:rPr>
                <w:rFonts w:ascii="Arial" w:eastAsia="Times New Roman" w:hAnsi="Arial" w:cs="Arial"/>
                <w:b/>
                <w:bCs/>
                <w:sz w:val="16"/>
                <w:szCs w:val="18"/>
                <w:highlight w:val="yellow"/>
                <w:lang w:eastAsia="es-ES"/>
              </w:rPr>
              <w:t>CBGT</w:t>
            </w:r>
          </w:p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es-ES"/>
              </w:rPr>
              <w:t>N=133</w:t>
            </w:r>
          </w:p>
        </w:tc>
        <w:tc>
          <w:tcPr>
            <w:tcW w:w="1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es-ES"/>
              </w:rPr>
              <w:t>PSDEEI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EE4" w:rsidRPr="00AB7F92" w:rsidRDefault="00D451F0" w:rsidP="00D451F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451F0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highlight w:val="yellow"/>
                <w:lang w:eastAsia="es-ES"/>
              </w:rPr>
              <w:t>CBGT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Outcome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Effect</w:t>
            </w:r>
            <w:proofErr w:type="spellEnd"/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Num</w:t>
            </w:r>
            <w:proofErr w:type="spellEnd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df</w:t>
            </w:r>
            <w:proofErr w:type="spellEnd"/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37EE4">
            <w:pPr>
              <w:spacing w:after="0" w:line="240" w:lineRule="auto"/>
              <w:ind w:left="-79" w:firstLine="79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Den 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df</w:t>
            </w:r>
            <w:proofErr w:type="spellEnd"/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Sig.</w:t>
            </w:r>
          </w:p>
        </w:tc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Mean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SE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Mean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SE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Diff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CI95%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Diff</w:t>
            </w:r>
            <w:proofErr w:type="spellEnd"/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CI95%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BDI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Measure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186.4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142.32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Pre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18.0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.8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19.1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Treatment</w:t>
            </w:r>
            <w:proofErr w:type="spellEnd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*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Measure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186.4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20.01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Post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16.2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10.9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1.7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8.2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6.7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9.7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6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12.5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8.6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5.5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7.4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10.5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9.0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12.1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12 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10.2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6.8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7.8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5.8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9.8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12.3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10.7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14.0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BAI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Measure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180.8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111.91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Pre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19.0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19.8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.9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Treatment</w:t>
            </w:r>
            <w:proofErr w:type="spellEnd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*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Measure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180.8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14.23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Post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16.0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11.5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3.1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8.3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6.9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9.7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6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13.5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8.8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5.5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7.8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11.0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9.0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13.0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12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10.8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5.5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8.2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5.6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10.7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14.2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12.1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16.4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BHS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Measure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193.5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82.56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9.7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10.1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Treatment</w:t>
            </w:r>
            <w:proofErr w:type="spellEnd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*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Measure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193.5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19.69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Post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9.2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6.2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-.4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3.9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4.8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6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7.7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4.3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2.0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5.8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6.8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12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6.7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3.1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4.4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6.8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5.7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7.9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CV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Measure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192.1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236.38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13.8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16.2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Treatment</w:t>
            </w:r>
            <w:proofErr w:type="spellEnd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*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Measure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192.1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45.16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Post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12.7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8.7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7.5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8.5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6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8.9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4.7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4.9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6.4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11.5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10.2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12.8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12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6.8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2.6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5.4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13.6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12.3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14.9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PRIG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Measure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186.6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179.63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40.3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41.6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Treatment</w:t>
            </w:r>
            <w:proofErr w:type="spellEnd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*</w:t>
            </w:r>
            <w:proofErr w:type="spellStart"/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Measure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186.6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40.03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Post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37.4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27.3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2.9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5.6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14.4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12.0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16.7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6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28.6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19.7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11.7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8.6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14.8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22.0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19.4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24.6</w:t>
            </w:r>
          </w:p>
        </w:tc>
      </w:tr>
      <w:tr w:rsidR="00637EE4" w:rsidRPr="00AB7F92" w:rsidTr="00637EE4">
        <w:trPr>
          <w:trHeight w:val="20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EE4" w:rsidRPr="00AB7F92" w:rsidRDefault="00637EE4" w:rsidP="00675B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ES"/>
              </w:rPr>
              <w:t>12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29.7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15.8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.9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10.6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7.2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14.1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25.9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23.1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7EE4" w:rsidRPr="00AB7F92" w:rsidRDefault="00637EE4" w:rsidP="00675B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</w:pPr>
            <w:r w:rsidRPr="00AB7F9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ES"/>
              </w:rPr>
              <w:t>28.7</w:t>
            </w:r>
          </w:p>
        </w:tc>
      </w:tr>
    </w:tbl>
    <w:p w:rsidR="00637EE4" w:rsidRDefault="00637EE4" w:rsidP="00AB7F92">
      <w:pPr>
        <w:spacing w:after="0"/>
        <w:jc w:val="both"/>
        <w:rPr>
          <w:lang w:val="en-US"/>
        </w:rPr>
      </w:pPr>
    </w:p>
    <w:p w:rsidR="00AB7F92" w:rsidRPr="001E4822" w:rsidRDefault="00AB7F92" w:rsidP="00AB7F92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Num</w:t>
      </w:r>
      <w:proofErr w:type="spellEnd"/>
      <w:r>
        <w:rPr>
          <w:lang w:val="en-US"/>
        </w:rPr>
        <w:t xml:space="preserve"> and den </w:t>
      </w:r>
      <w:proofErr w:type="spellStart"/>
      <w:proofErr w:type="gramStart"/>
      <w:r w:rsidRPr="001E4822">
        <w:rPr>
          <w:lang w:val="en-US"/>
        </w:rPr>
        <w:t>df</w:t>
      </w:r>
      <w:proofErr w:type="spellEnd"/>
      <w:proofErr w:type="gramEnd"/>
      <w:r w:rsidRPr="001E4822">
        <w:rPr>
          <w:lang w:val="en-US"/>
        </w:rPr>
        <w:t xml:space="preserve">: </w:t>
      </w:r>
      <w:r>
        <w:rPr>
          <w:lang w:val="en-US"/>
        </w:rPr>
        <w:t xml:space="preserve">numerator and denominator </w:t>
      </w:r>
      <w:r w:rsidRPr="001E4822">
        <w:rPr>
          <w:lang w:val="en-US"/>
        </w:rPr>
        <w:t>degree freedom; F: test F value; SE: standard error; Diff: difference; CI95%: confidence interval 95%</w:t>
      </w:r>
    </w:p>
    <w:p w:rsidR="00AB7F92" w:rsidRDefault="00AB7F92" w:rsidP="00AB7F92">
      <w:pPr>
        <w:spacing w:after="0"/>
        <w:jc w:val="both"/>
        <w:rPr>
          <w:lang w:val="en-US"/>
        </w:rPr>
      </w:pPr>
      <w:r w:rsidRPr="001E4822">
        <w:rPr>
          <w:lang w:val="en-US"/>
        </w:rPr>
        <w:t xml:space="preserve">BDI-II: Beck Depression Inventory, BAI: Beck Anxiety Inventory; BHS: Beck Hopelessness Scale; GHQ28: General Health Questionnaire-28 items; ICG: Inventory of Complicated Grief. </w:t>
      </w:r>
      <w:r w:rsidRPr="00C26169">
        <w:rPr>
          <w:highlight w:val="yellow"/>
          <w:lang w:val="en-US"/>
        </w:rPr>
        <w:t>CB</w:t>
      </w:r>
      <w:r w:rsidR="00D451F0" w:rsidRPr="00C26169">
        <w:rPr>
          <w:highlight w:val="yellow"/>
          <w:lang w:val="en-US"/>
        </w:rPr>
        <w:t>GT</w:t>
      </w:r>
      <w:r w:rsidRPr="00C26169">
        <w:rPr>
          <w:highlight w:val="yellow"/>
          <w:lang w:val="en-US"/>
        </w:rPr>
        <w:t>: Cognitive-Behavioral Gr</w:t>
      </w:r>
      <w:r w:rsidR="00D451F0" w:rsidRPr="00C26169">
        <w:rPr>
          <w:highlight w:val="yellow"/>
          <w:lang w:val="en-US"/>
        </w:rPr>
        <w:t xml:space="preserve">ief </w:t>
      </w:r>
      <w:r w:rsidRPr="00C26169">
        <w:rPr>
          <w:highlight w:val="yellow"/>
          <w:lang w:val="en-US"/>
        </w:rPr>
        <w:t>T</w:t>
      </w:r>
      <w:r w:rsidR="00D451F0" w:rsidRPr="00C26169">
        <w:rPr>
          <w:highlight w:val="yellow"/>
          <w:lang w:val="en-US"/>
        </w:rPr>
        <w:t>herapy</w:t>
      </w:r>
      <w:r w:rsidRPr="00C26169">
        <w:rPr>
          <w:highlight w:val="yellow"/>
          <w:lang w:val="en-US"/>
        </w:rPr>
        <w:t>;</w:t>
      </w:r>
      <w:bookmarkStart w:id="0" w:name="_GoBack"/>
      <w:bookmarkEnd w:id="0"/>
      <w:r w:rsidRPr="001E4822">
        <w:rPr>
          <w:lang w:val="en-US"/>
        </w:rPr>
        <w:t xml:space="preserve"> PSDEEI: Psychoeducational and Expressive Emotional Intervention.</w:t>
      </w:r>
    </w:p>
    <w:p w:rsidR="003F6CD8" w:rsidRPr="00AB7F92" w:rsidRDefault="00AB7F92" w:rsidP="00AB7F92">
      <w:pPr>
        <w:spacing w:after="0"/>
        <w:jc w:val="both"/>
        <w:rPr>
          <w:lang w:val="en-US"/>
        </w:rPr>
      </w:pPr>
      <w:r w:rsidRPr="00AB7F92">
        <w:rPr>
          <w:lang w:val="en-US"/>
        </w:rPr>
        <w:t>*p&lt;0.05</w:t>
      </w:r>
    </w:p>
    <w:sectPr w:rsidR="003F6CD8" w:rsidRPr="00AB7F92" w:rsidSect="00972E3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36"/>
    <w:rsid w:val="00340C46"/>
    <w:rsid w:val="003869ED"/>
    <w:rsid w:val="003F6CD8"/>
    <w:rsid w:val="00637EE4"/>
    <w:rsid w:val="00715228"/>
    <w:rsid w:val="00972E36"/>
    <w:rsid w:val="00AB7F92"/>
    <w:rsid w:val="00C26169"/>
    <w:rsid w:val="00D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03D4-64EF-4E84-AD77-52136918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Fernandez, Elia</dc:creator>
  <cp:keywords/>
  <dc:description/>
  <cp:lastModifiedBy>Equipo</cp:lastModifiedBy>
  <cp:revision>2</cp:revision>
  <dcterms:created xsi:type="dcterms:W3CDTF">2022-11-25T17:17:00Z</dcterms:created>
  <dcterms:modified xsi:type="dcterms:W3CDTF">2022-11-25T17:17:00Z</dcterms:modified>
</cp:coreProperties>
</file>