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0DBC"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B6C33">
        <w:rPr>
          <w:b/>
          <w:bCs/>
          <w:color w:val="0000CC"/>
        </w:rPr>
        <w:t>Appendix A</w:t>
      </w:r>
    </w:p>
    <w:p w14:paraId="41B8ABA8"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14:paraId="649E1502"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800000"/>
        </w:rPr>
      </w:pPr>
      <w:r w:rsidRPr="009B6C33">
        <w:rPr>
          <w:color w:val="000000"/>
        </w:rPr>
        <w:t xml:space="preserve">Table </w:t>
      </w:r>
      <w:r>
        <w:rPr>
          <w:color w:val="000000"/>
        </w:rPr>
        <w:t>10</w:t>
      </w:r>
      <w:r w:rsidRPr="009B6C33">
        <w:rPr>
          <w:color w:val="000000"/>
        </w:rPr>
        <w:t xml:space="preserve">: Descriptive statistics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1371"/>
        <w:gridCol w:w="1523"/>
        <w:gridCol w:w="1376"/>
        <w:gridCol w:w="1385"/>
        <w:gridCol w:w="1907"/>
      </w:tblGrid>
      <w:tr w:rsidR="00C24AEB" w:rsidRPr="009B6C33" w14:paraId="6755C528" w14:textId="77777777" w:rsidTr="00A606D9">
        <w:trPr>
          <w:trHeight w:val="609"/>
        </w:trPr>
        <w:tc>
          <w:tcPr>
            <w:tcW w:w="2139" w:type="dxa"/>
            <w:tcBorders>
              <w:top w:val="single" w:sz="4" w:space="0" w:color="auto"/>
              <w:bottom w:val="double" w:sz="4" w:space="0" w:color="auto"/>
            </w:tcBorders>
          </w:tcPr>
          <w:p w14:paraId="1F98EAC9" w14:textId="77777777" w:rsidR="00C24AEB" w:rsidRPr="009B6C33"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9B6C33">
              <w:rPr>
                <w:b/>
                <w:bCs/>
              </w:rPr>
              <w:t>Variables</w:t>
            </w:r>
          </w:p>
        </w:tc>
        <w:tc>
          <w:tcPr>
            <w:tcW w:w="1379" w:type="dxa"/>
            <w:tcBorders>
              <w:top w:val="single" w:sz="4" w:space="0" w:color="auto"/>
              <w:bottom w:val="double" w:sz="4" w:space="0" w:color="auto"/>
            </w:tcBorders>
          </w:tcPr>
          <w:p w14:paraId="4873DA90" w14:textId="77777777" w:rsidR="00C24AEB" w:rsidRPr="009B6C33"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9B6C33">
              <w:rPr>
                <w:b/>
                <w:bCs/>
              </w:rPr>
              <w:t>Mean</w:t>
            </w:r>
          </w:p>
        </w:tc>
        <w:tc>
          <w:tcPr>
            <w:tcW w:w="1531" w:type="dxa"/>
            <w:tcBorders>
              <w:top w:val="single" w:sz="4" w:space="0" w:color="auto"/>
              <w:bottom w:val="double" w:sz="4" w:space="0" w:color="auto"/>
            </w:tcBorders>
          </w:tcPr>
          <w:p w14:paraId="1F94B356" w14:textId="77777777" w:rsidR="00C24AEB" w:rsidRPr="009B6C33"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9B6C33">
              <w:rPr>
                <w:b/>
                <w:bCs/>
              </w:rPr>
              <w:t>Standard Deviation</w:t>
            </w:r>
          </w:p>
        </w:tc>
        <w:tc>
          <w:tcPr>
            <w:tcW w:w="1379" w:type="dxa"/>
            <w:tcBorders>
              <w:top w:val="single" w:sz="4" w:space="0" w:color="auto"/>
              <w:bottom w:val="double" w:sz="4" w:space="0" w:color="auto"/>
            </w:tcBorders>
          </w:tcPr>
          <w:p w14:paraId="26B0A8BC" w14:textId="77777777" w:rsidR="00C24AEB" w:rsidRPr="009B6C33"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9B6C33">
              <w:rPr>
                <w:b/>
                <w:bCs/>
              </w:rPr>
              <w:t>Minimum</w:t>
            </w:r>
          </w:p>
        </w:tc>
        <w:tc>
          <w:tcPr>
            <w:tcW w:w="1388" w:type="dxa"/>
            <w:tcBorders>
              <w:top w:val="single" w:sz="4" w:space="0" w:color="auto"/>
              <w:bottom w:val="double" w:sz="4" w:space="0" w:color="auto"/>
            </w:tcBorders>
          </w:tcPr>
          <w:p w14:paraId="6245FA81" w14:textId="77777777" w:rsidR="00C24AEB" w:rsidRPr="009B6C33"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9B6C33">
              <w:rPr>
                <w:b/>
                <w:bCs/>
              </w:rPr>
              <w:t>Maximum</w:t>
            </w:r>
          </w:p>
        </w:tc>
        <w:tc>
          <w:tcPr>
            <w:tcW w:w="1925" w:type="dxa"/>
            <w:tcBorders>
              <w:top w:val="single" w:sz="4" w:space="0" w:color="auto"/>
              <w:bottom w:val="double" w:sz="4" w:space="0" w:color="auto"/>
            </w:tcBorders>
          </w:tcPr>
          <w:p w14:paraId="31A80845" w14:textId="77777777" w:rsidR="00C24AEB" w:rsidRPr="009B6C33"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9B6C33">
              <w:rPr>
                <w:b/>
                <w:bCs/>
              </w:rPr>
              <w:t>Data Source</w:t>
            </w:r>
          </w:p>
          <w:p w14:paraId="16521E01" w14:textId="77777777" w:rsidR="00C24AEB" w:rsidRPr="009B6C33"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p>
        </w:tc>
      </w:tr>
      <w:tr w:rsidR="00C24AEB" w:rsidRPr="009B6C33" w14:paraId="52920C5D" w14:textId="77777777" w:rsidTr="00A606D9">
        <w:trPr>
          <w:trHeight w:val="304"/>
        </w:trPr>
        <w:tc>
          <w:tcPr>
            <w:tcW w:w="2139" w:type="dxa"/>
            <w:tcBorders>
              <w:top w:val="double" w:sz="4" w:space="0" w:color="auto"/>
            </w:tcBorders>
          </w:tcPr>
          <w:p w14:paraId="60798398"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color w:val="000000"/>
                <w:sz w:val="22"/>
                <w:szCs w:val="22"/>
              </w:rPr>
              <w:t>Duty drawback</w:t>
            </w:r>
          </w:p>
        </w:tc>
        <w:tc>
          <w:tcPr>
            <w:tcW w:w="1379" w:type="dxa"/>
            <w:tcBorders>
              <w:top w:val="double" w:sz="4" w:space="0" w:color="auto"/>
            </w:tcBorders>
          </w:tcPr>
          <w:p w14:paraId="30BA45EC"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421238.4</w:t>
            </w:r>
          </w:p>
        </w:tc>
        <w:tc>
          <w:tcPr>
            <w:tcW w:w="1531" w:type="dxa"/>
            <w:tcBorders>
              <w:top w:val="double" w:sz="4" w:space="0" w:color="auto"/>
            </w:tcBorders>
          </w:tcPr>
          <w:p w14:paraId="75193131"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1272283</w:t>
            </w:r>
          </w:p>
        </w:tc>
        <w:tc>
          <w:tcPr>
            <w:tcW w:w="1379" w:type="dxa"/>
            <w:tcBorders>
              <w:top w:val="double" w:sz="4" w:space="0" w:color="auto"/>
            </w:tcBorders>
          </w:tcPr>
          <w:p w14:paraId="6281296C"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0</w:t>
            </w:r>
          </w:p>
        </w:tc>
        <w:tc>
          <w:tcPr>
            <w:tcW w:w="1388" w:type="dxa"/>
            <w:tcBorders>
              <w:top w:val="double" w:sz="4" w:space="0" w:color="auto"/>
            </w:tcBorders>
          </w:tcPr>
          <w:p w14:paraId="101F018F"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1.56e+07</w:t>
            </w:r>
          </w:p>
        </w:tc>
        <w:tc>
          <w:tcPr>
            <w:tcW w:w="1925" w:type="dxa"/>
            <w:tcBorders>
              <w:top w:val="double" w:sz="4" w:space="0" w:color="auto"/>
            </w:tcBorders>
          </w:tcPr>
          <w:p w14:paraId="108B7EF4"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sz w:val="22"/>
                <w:szCs w:val="22"/>
              </w:rPr>
              <w:t>CMIE Prowess</w:t>
            </w:r>
          </w:p>
        </w:tc>
      </w:tr>
      <w:tr w:rsidR="00C24AEB" w:rsidRPr="009B6C33" w14:paraId="59E0878F" w14:textId="77777777" w:rsidTr="00A606D9">
        <w:trPr>
          <w:trHeight w:val="304"/>
        </w:trPr>
        <w:tc>
          <w:tcPr>
            <w:tcW w:w="2139" w:type="dxa"/>
          </w:tcPr>
          <w:p w14:paraId="47F12EB1"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color w:val="000000"/>
                <w:sz w:val="22"/>
                <w:szCs w:val="22"/>
              </w:rPr>
              <w:t>Gross fixed assets</w:t>
            </w:r>
          </w:p>
        </w:tc>
        <w:tc>
          <w:tcPr>
            <w:tcW w:w="1379" w:type="dxa"/>
          </w:tcPr>
          <w:p w14:paraId="0A990D27"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1.45e+07</w:t>
            </w:r>
          </w:p>
        </w:tc>
        <w:tc>
          <w:tcPr>
            <w:tcW w:w="1531" w:type="dxa"/>
          </w:tcPr>
          <w:p w14:paraId="2C9A4445"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4.18e+07</w:t>
            </w:r>
          </w:p>
        </w:tc>
        <w:tc>
          <w:tcPr>
            <w:tcW w:w="1379" w:type="dxa"/>
          </w:tcPr>
          <w:p w14:paraId="3539E043"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24418.22</w:t>
            </w:r>
          </w:p>
        </w:tc>
        <w:tc>
          <w:tcPr>
            <w:tcW w:w="1388" w:type="dxa"/>
          </w:tcPr>
          <w:p w14:paraId="085D31FA"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5.79e+08</w:t>
            </w:r>
          </w:p>
        </w:tc>
        <w:tc>
          <w:tcPr>
            <w:tcW w:w="1925" w:type="dxa"/>
          </w:tcPr>
          <w:p w14:paraId="7A52E9CE"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sz w:val="22"/>
                <w:szCs w:val="22"/>
              </w:rPr>
              <w:t>CMIE Prowess</w:t>
            </w:r>
          </w:p>
        </w:tc>
      </w:tr>
      <w:tr w:rsidR="00C24AEB" w:rsidRPr="009B6C33" w14:paraId="5F2457EB" w14:textId="77777777" w:rsidTr="00A606D9">
        <w:trPr>
          <w:trHeight w:val="609"/>
        </w:trPr>
        <w:tc>
          <w:tcPr>
            <w:tcW w:w="2139" w:type="dxa"/>
          </w:tcPr>
          <w:p w14:paraId="15BD5F61"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color w:val="000000"/>
                <w:sz w:val="22"/>
                <w:szCs w:val="22"/>
              </w:rPr>
              <w:t>Abatement expenditure</w:t>
            </w:r>
          </w:p>
        </w:tc>
        <w:tc>
          <w:tcPr>
            <w:tcW w:w="1379" w:type="dxa"/>
          </w:tcPr>
          <w:p w14:paraId="1D00CB55"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155588.8</w:t>
            </w:r>
          </w:p>
        </w:tc>
        <w:tc>
          <w:tcPr>
            <w:tcW w:w="1531" w:type="dxa"/>
          </w:tcPr>
          <w:p w14:paraId="42852D1B"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428356.7</w:t>
            </w:r>
          </w:p>
        </w:tc>
        <w:tc>
          <w:tcPr>
            <w:tcW w:w="1379" w:type="dxa"/>
          </w:tcPr>
          <w:p w14:paraId="0A204B9D"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0</w:t>
            </w:r>
          </w:p>
        </w:tc>
        <w:tc>
          <w:tcPr>
            <w:tcW w:w="1388" w:type="dxa"/>
          </w:tcPr>
          <w:p w14:paraId="1401819B"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5185973</w:t>
            </w:r>
          </w:p>
        </w:tc>
        <w:tc>
          <w:tcPr>
            <w:tcW w:w="1925" w:type="dxa"/>
          </w:tcPr>
          <w:p w14:paraId="18D5DA4C"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sz w:val="22"/>
                <w:szCs w:val="22"/>
              </w:rPr>
              <w:t>CMIE Prowess</w:t>
            </w:r>
          </w:p>
        </w:tc>
      </w:tr>
      <w:tr w:rsidR="00C24AEB" w:rsidRPr="009B6C33" w14:paraId="7997B4FB" w14:textId="77777777" w:rsidTr="00A606D9">
        <w:trPr>
          <w:trHeight w:val="1558"/>
        </w:trPr>
        <w:tc>
          <w:tcPr>
            <w:tcW w:w="2139" w:type="dxa"/>
          </w:tcPr>
          <w:p w14:paraId="104DC910"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color w:val="000000"/>
                <w:sz w:val="22"/>
                <w:szCs w:val="22"/>
              </w:rPr>
              <w:t>Product scope</w:t>
            </w:r>
          </w:p>
        </w:tc>
        <w:tc>
          <w:tcPr>
            <w:tcW w:w="1379" w:type="dxa"/>
          </w:tcPr>
          <w:p w14:paraId="13271380"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5.047445</w:t>
            </w:r>
          </w:p>
        </w:tc>
        <w:tc>
          <w:tcPr>
            <w:tcW w:w="1531" w:type="dxa"/>
          </w:tcPr>
          <w:p w14:paraId="5D23E12D"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4.386774</w:t>
            </w:r>
          </w:p>
        </w:tc>
        <w:tc>
          <w:tcPr>
            <w:tcW w:w="1379" w:type="dxa"/>
          </w:tcPr>
          <w:p w14:paraId="448266B8"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w:t>
            </w:r>
          </w:p>
        </w:tc>
        <w:tc>
          <w:tcPr>
            <w:tcW w:w="1388" w:type="dxa"/>
          </w:tcPr>
          <w:p w14:paraId="59AB85D9"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70</w:t>
            </w:r>
          </w:p>
        </w:tc>
        <w:tc>
          <w:tcPr>
            <w:tcW w:w="1925" w:type="dxa"/>
          </w:tcPr>
          <w:p w14:paraId="243AA9FB"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sz w:val="22"/>
                <w:szCs w:val="22"/>
              </w:rPr>
              <w:t>Author’s calculation from CMIE Prowess database</w:t>
            </w:r>
          </w:p>
        </w:tc>
      </w:tr>
      <w:tr w:rsidR="00C24AEB" w:rsidRPr="009B6C33" w14:paraId="2ECA69DE" w14:textId="77777777" w:rsidTr="00A606D9">
        <w:trPr>
          <w:trHeight w:val="1558"/>
        </w:trPr>
        <w:tc>
          <w:tcPr>
            <w:tcW w:w="2139" w:type="dxa"/>
          </w:tcPr>
          <w:p w14:paraId="4C07073B"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color w:val="000000"/>
                <w:sz w:val="22"/>
                <w:szCs w:val="22"/>
              </w:rPr>
              <w:t>Number of firms</w:t>
            </w:r>
          </w:p>
        </w:tc>
        <w:tc>
          <w:tcPr>
            <w:tcW w:w="1379" w:type="dxa"/>
          </w:tcPr>
          <w:p w14:paraId="44AD3AA0"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50.40389</w:t>
            </w:r>
          </w:p>
        </w:tc>
        <w:tc>
          <w:tcPr>
            <w:tcW w:w="1531" w:type="dxa"/>
          </w:tcPr>
          <w:p w14:paraId="44AEDDF2"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43.1141</w:t>
            </w:r>
          </w:p>
        </w:tc>
        <w:tc>
          <w:tcPr>
            <w:tcW w:w="1379" w:type="dxa"/>
          </w:tcPr>
          <w:p w14:paraId="0385743F"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w:t>
            </w:r>
          </w:p>
        </w:tc>
        <w:tc>
          <w:tcPr>
            <w:tcW w:w="1388" w:type="dxa"/>
          </w:tcPr>
          <w:p w14:paraId="31C93482"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107</w:t>
            </w:r>
          </w:p>
        </w:tc>
        <w:tc>
          <w:tcPr>
            <w:tcW w:w="1925" w:type="dxa"/>
          </w:tcPr>
          <w:p w14:paraId="0EF02BBB"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sz w:val="22"/>
                <w:szCs w:val="22"/>
              </w:rPr>
              <w:t>Author’s calculation from CMIE Prowess database</w:t>
            </w:r>
          </w:p>
        </w:tc>
      </w:tr>
      <w:tr w:rsidR="00C24AEB" w:rsidRPr="009B6C33" w14:paraId="78963840" w14:textId="77777777" w:rsidTr="00A606D9">
        <w:trPr>
          <w:trHeight w:val="913"/>
        </w:trPr>
        <w:tc>
          <w:tcPr>
            <w:tcW w:w="2139" w:type="dxa"/>
          </w:tcPr>
          <w:p w14:paraId="264C47AF"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color w:val="000000"/>
                <w:sz w:val="22"/>
                <w:szCs w:val="22"/>
              </w:rPr>
              <w:t>Capital-labour ratio</w:t>
            </w:r>
          </w:p>
        </w:tc>
        <w:tc>
          <w:tcPr>
            <w:tcW w:w="1379" w:type="dxa"/>
          </w:tcPr>
          <w:p w14:paraId="5766DCD7"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-6794332</w:t>
            </w:r>
          </w:p>
        </w:tc>
        <w:tc>
          <w:tcPr>
            <w:tcW w:w="1531" w:type="dxa"/>
          </w:tcPr>
          <w:p w14:paraId="2032FCE6"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1.42e+08</w:t>
            </w:r>
          </w:p>
        </w:tc>
        <w:tc>
          <w:tcPr>
            <w:tcW w:w="1379" w:type="dxa"/>
          </w:tcPr>
          <w:p w14:paraId="5F1CC065"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-2.83e+09</w:t>
            </w:r>
          </w:p>
        </w:tc>
        <w:tc>
          <w:tcPr>
            <w:tcW w:w="1388" w:type="dxa"/>
          </w:tcPr>
          <w:p w14:paraId="6D0DCF69"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7045644</w:t>
            </w:r>
          </w:p>
        </w:tc>
        <w:tc>
          <w:tcPr>
            <w:tcW w:w="1925" w:type="dxa"/>
          </w:tcPr>
          <w:p w14:paraId="45DADE7D"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sz w:val="22"/>
                <w:szCs w:val="22"/>
              </w:rPr>
              <w:t>Author’s calculation from ASI</w:t>
            </w:r>
          </w:p>
        </w:tc>
      </w:tr>
      <w:tr w:rsidR="00C24AEB" w:rsidRPr="009B6C33" w14:paraId="50E54A8B" w14:textId="77777777" w:rsidTr="00A606D9">
        <w:trPr>
          <w:trHeight w:val="626"/>
        </w:trPr>
        <w:tc>
          <w:tcPr>
            <w:tcW w:w="2139" w:type="dxa"/>
          </w:tcPr>
          <w:p w14:paraId="35F8DD19"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color w:val="000000"/>
                <w:sz w:val="22"/>
                <w:szCs w:val="22"/>
              </w:rPr>
              <w:t>Export of final goods</w:t>
            </w:r>
          </w:p>
        </w:tc>
        <w:tc>
          <w:tcPr>
            <w:tcW w:w="1379" w:type="dxa"/>
          </w:tcPr>
          <w:p w14:paraId="2746C6A6"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1.63e+07</w:t>
            </w:r>
          </w:p>
        </w:tc>
        <w:tc>
          <w:tcPr>
            <w:tcW w:w="1531" w:type="dxa"/>
          </w:tcPr>
          <w:p w14:paraId="613F9B7B"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5.06e+07</w:t>
            </w:r>
          </w:p>
        </w:tc>
        <w:tc>
          <w:tcPr>
            <w:tcW w:w="1379" w:type="dxa"/>
          </w:tcPr>
          <w:p w14:paraId="603C9AF8"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sz w:val="22"/>
                <w:szCs w:val="22"/>
              </w:rPr>
              <w:t>0</w:t>
            </w:r>
          </w:p>
        </w:tc>
        <w:tc>
          <w:tcPr>
            <w:tcW w:w="1388" w:type="dxa"/>
          </w:tcPr>
          <w:p w14:paraId="1011FB68"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5.08e+08</w:t>
            </w:r>
          </w:p>
        </w:tc>
        <w:tc>
          <w:tcPr>
            <w:tcW w:w="1925" w:type="dxa"/>
          </w:tcPr>
          <w:p w14:paraId="1CE67A0F"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sz w:val="22"/>
                <w:szCs w:val="22"/>
              </w:rPr>
              <w:t>CMIE Prowess</w:t>
            </w:r>
          </w:p>
        </w:tc>
      </w:tr>
      <w:tr w:rsidR="00C24AEB" w:rsidRPr="009B6C33" w14:paraId="17AE5B2D" w14:textId="77777777" w:rsidTr="00A606D9">
        <w:trPr>
          <w:trHeight w:val="304"/>
        </w:trPr>
        <w:tc>
          <w:tcPr>
            <w:tcW w:w="2139" w:type="dxa"/>
          </w:tcPr>
          <w:p w14:paraId="0769A013"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color w:val="000000"/>
                <w:sz w:val="22"/>
                <w:szCs w:val="22"/>
              </w:rPr>
              <w:t>Imported inputs</w:t>
            </w:r>
          </w:p>
        </w:tc>
        <w:tc>
          <w:tcPr>
            <w:tcW w:w="1379" w:type="dxa"/>
          </w:tcPr>
          <w:p w14:paraId="7A2EA9C1"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5691686</w:t>
            </w:r>
          </w:p>
        </w:tc>
        <w:tc>
          <w:tcPr>
            <w:tcW w:w="1531" w:type="dxa"/>
          </w:tcPr>
          <w:p w14:paraId="6B333B6F"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1.81e+07</w:t>
            </w:r>
          </w:p>
        </w:tc>
        <w:tc>
          <w:tcPr>
            <w:tcW w:w="1379" w:type="dxa"/>
          </w:tcPr>
          <w:p w14:paraId="277C07F0"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sz w:val="22"/>
                <w:szCs w:val="22"/>
              </w:rPr>
              <w:t>0</w:t>
            </w:r>
          </w:p>
        </w:tc>
        <w:tc>
          <w:tcPr>
            <w:tcW w:w="1388" w:type="dxa"/>
          </w:tcPr>
          <w:p w14:paraId="5C494A58"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1.79e+08</w:t>
            </w:r>
          </w:p>
        </w:tc>
        <w:tc>
          <w:tcPr>
            <w:tcW w:w="1925" w:type="dxa"/>
          </w:tcPr>
          <w:p w14:paraId="02B5E8BD"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sz w:val="22"/>
                <w:szCs w:val="22"/>
              </w:rPr>
              <w:t>CMIE Prowess</w:t>
            </w:r>
          </w:p>
        </w:tc>
      </w:tr>
      <w:tr w:rsidR="00C24AEB" w:rsidRPr="009B6C33" w14:paraId="1926081F" w14:textId="77777777" w:rsidTr="00A606D9">
        <w:trPr>
          <w:trHeight w:val="609"/>
        </w:trPr>
        <w:tc>
          <w:tcPr>
            <w:tcW w:w="2139" w:type="dxa"/>
          </w:tcPr>
          <w:p w14:paraId="16EC8FE4"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color w:val="000000"/>
                <w:sz w:val="22"/>
                <w:szCs w:val="22"/>
              </w:rPr>
              <w:t>Import of capital goods</w:t>
            </w:r>
          </w:p>
        </w:tc>
        <w:tc>
          <w:tcPr>
            <w:tcW w:w="1379" w:type="dxa"/>
          </w:tcPr>
          <w:p w14:paraId="0C58CD56"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395622.6</w:t>
            </w:r>
          </w:p>
        </w:tc>
        <w:tc>
          <w:tcPr>
            <w:tcW w:w="1531" w:type="dxa"/>
          </w:tcPr>
          <w:p w14:paraId="45CA15DD"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1210601</w:t>
            </w:r>
          </w:p>
        </w:tc>
        <w:tc>
          <w:tcPr>
            <w:tcW w:w="1379" w:type="dxa"/>
          </w:tcPr>
          <w:p w14:paraId="74B58CE8"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sz w:val="22"/>
                <w:szCs w:val="22"/>
              </w:rPr>
              <w:t>0</w:t>
            </w:r>
          </w:p>
        </w:tc>
        <w:tc>
          <w:tcPr>
            <w:tcW w:w="1388" w:type="dxa"/>
          </w:tcPr>
          <w:p w14:paraId="73EBA760"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1.31e+07</w:t>
            </w:r>
          </w:p>
        </w:tc>
        <w:tc>
          <w:tcPr>
            <w:tcW w:w="1925" w:type="dxa"/>
          </w:tcPr>
          <w:p w14:paraId="3280FAE6"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sz w:val="22"/>
                <w:szCs w:val="22"/>
              </w:rPr>
              <w:t>CMIE Prowess</w:t>
            </w:r>
          </w:p>
        </w:tc>
      </w:tr>
      <w:tr w:rsidR="00C24AEB" w:rsidRPr="009B6C33" w14:paraId="54335FAE" w14:textId="77777777" w:rsidTr="00A606D9">
        <w:trPr>
          <w:trHeight w:val="609"/>
        </w:trPr>
        <w:tc>
          <w:tcPr>
            <w:tcW w:w="2139" w:type="dxa"/>
          </w:tcPr>
          <w:p w14:paraId="63125A70"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color w:val="000000"/>
                <w:sz w:val="22"/>
                <w:szCs w:val="22"/>
              </w:rPr>
              <w:t>Number of employees</w:t>
            </w:r>
          </w:p>
        </w:tc>
        <w:tc>
          <w:tcPr>
            <w:tcW w:w="1379" w:type="dxa"/>
          </w:tcPr>
          <w:p w14:paraId="522457F9"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1512.315</w:t>
            </w:r>
          </w:p>
        </w:tc>
        <w:tc>
          <w:tcPr>
            <w:tcW w:w="1531" w:type="dxa"/>
          </w:tcPr>
          <w:p w14:paraId="574FCAC4"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4427.821</w:t>
            </w:r>
          </w:p>
        </w:tc>
        <w:tc>
          <w:tcPr>
            <w:tcW w:w="1379" w:type="dxa"/>
          </w:tcPr>
          <w:p w14:paraId="2B229CD8"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sz w:val="22"/>
                <w:szCs w:val="22"/>
              </w:rPr>
              <w:t>2</w:t>
            </w:r>
          </w:p>
        </w:tc>
        <w:tc>
          <w:tcPr>
            <w:tcW w:w="1388" w:type="dxa"/>
          </w:tcPr>
          <w:p w14:paraId="69E7C390"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39821</w:t>
            </w:r>
          </w:p>
        </w:tc>
        <w:tc>
          <w:tcPr>
            <w:tcW w:w="1925" w:type="dxa"/>
          </w:tcPr>
          <w:p w14:paraId="7B4654E2"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sz w:val="22"/>
                <w:szCs w:val="22"/>
              </w:rPr>
              <w:t>CMIE Prowess</w:t>
            </w:r>
          </w:p>
        </w:tc>
      </w:tr>
      <w:tr w:rsidR="00C24AEB" w:rsidRPr="009B6C33" w14:paraId="7F58AB7E" w14:textId="77777777" w:rsidTr="00A606D9">
        <w:trPr>
          <w:trHeight w:val="626"/>
        </w:trPr>
        <w:tc>
          <w:tcPr>
            <w:tcW w:w="2139" w:type="dxa"/>
          </w:tcPr>
          <w:p w14:paraId="51EA8089"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color w:val="000000"/>
                <w:sz w:val="22"/>
                <w:szCs w:val="22"/>
              </w:rPr>
              <w:t>Gross value added</w:t>
            </w:r>
          </w:p>
        </w:tc>
        <w:tc>
          <w:tcPr>
            <w:tcW w:w="1379" w:type="dxa"/>
          </w:tcPr>
          <w:p w14:paraId="2C51D7F2"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2.13e+07</w:t>
            </w:r>
          </w:p>
        </w:tc>
        <w:tc>
          <w:tcPr>
            <w:tcW w:w="1531" w:type="dxa"/>
          </w:tcPr>
          <w:p w14:paraId="5AD62007"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7.72e+07</w:t>
            </w:r>
          </w:p>
        </w:tc>
        <w:tc>
          <w:tcPr>
            <w:tcW w:w="1379" w:type="dxa"/>
          </w:tcPr>
          <w:p w14:paraId="63978076"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-582364</w:t>
            </w:r>
          </w:p>
        </w:tc>
        <w:tc>
          <w:tcPr>
            <w:tcW w:w="1388" w:type="dxa"/>
          </w:tcPr>
          <w:p w14:paraId="4628197D"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1.35e+09</w:t>
            </w:r>
          </w:p>
        </w:tc>
        <w:tc>
          <w:tcPr>
            <w:tcW w:w="1925" w:type="dxa"/>
          </w:tcPr>
          <w:p w14:paraId="0B66BC76"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sz w:val="22"/>
                <w:szCs w:val="22"/>
              </w:rPr>
              <w:t>ASI</w:t>
            </w:r>
          </w:p>
        </w:tc>
      </w:tr>
      <w:tr w:rsidR="00C24AEB" w:rsidRPr="009B6C33" w14:paraId="37F66CFA" w14:textId="77777777" w:rsidTr="00A606D9">
        <w:trPr>
          <w:trHeight w:val="609"/>
        </w:trPr>
        <w:tc>
          <w:tcPr>
            <w:tcW w:w="2139" w:type="dxa"/>
          </w:tcPr>
          <w:p w14:paraId="07B7FC8F"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2"/>
                <w:szCs w:val="22"/>
              </w:rPr>
            </w:pPr>
            <w:r w:rsidRPr="00925B88">
              <w:rPr>
                <w:color w:val="000000"/>
                <w:sz w:val="22"/>
                <w:szCs w:val="22"/>
              </w:rPr>
              <w:t>R &amp; D expenditure</w:t>
            </w:r>
          </w:p>
        </w:tc>
        <w:tc>
          <w:tcPr>
            <w:tcW w:w="1379" w:type="dxa"/>
          </w:tcPr>
          <w:p w14:paraId="3860B020"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1431715</w:t>
            </w:r>
          </w:p>
        </w:tc>
        <w:tc>
          <w:tcPr>
            <w:tcW w:w="1531" w:type="dxa"/>
          </w:tcPr>
          <w:p w14:paraId="70517B9C"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5869446</w:t>
            </w:r>
          </w:p>
        </w:tc>
        <w:tc>
          <w:tcPr>
            <w:tcW w:w="1379" w:type="dxa"/>
          </w:tcPr>
          <w:p w14:paraId="01001486"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sz w:val="22"/>
                <w:szCs w:val="22"/>
              </w:rPr>
              <w:t>0</w:t>
            </w:r>
          </w:p>
        </w:tc>
        <w:tc>
          <w:tcPr>
            <w:tcW w:w="1388" w:type="dxa"/>
          </w:tcPr>
          <w:p w14:paraId="7B200E1A"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5.10e+07</w:t>
            </w:r>
          </w:p>
        </w:tc>
        <w:tc>
          <w:tcPr>
            <w:tcW w:w="1925" w:type="dxa"/>
          </w:tcPr>
          <w:p w14:paraId="17C9E8D8"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sz w:val="22"/>
                <w:szCs w:val="22"/>
              </w:rPr>
              <w:t>CMIE Prowess</w:t>
            </w:r>
          </w:p>
        </w:tc>
      </w:tr>
      <w:tr w:rsidR="00C24AEB" w:rsidRPr="009B6C33" w14:paraId="2B74CEBA" w14:textId="77777777" w:rsidTr="00A606D9">
        <w:trPr>
          <w:trHeight w:val="626"/>
        </w:trPr>
        <w:tc>
          <w:tcPr>
            <w:tcW w:w="2139" w:type="dxa"/>
          </w:tcPr>
          <w:p w14:paraId="03BF89BE"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2"/>
                <w:szCs w:val="22"/>
              </w:rPr>
            </w:pPr>
            <w:r w:rsidRPr="00925B88">
              <w:rPr>
                <w:color w:val="000000"/>
                <w:sz w:val="22"/>
                <w:szCs w:val="22"/>
              </w:rPr>
              <w:t>Technical know-how fees</w:t>
            </w:r>
          </w:p>
        </w:tc>
        <w:tc>
          <w:tcPr>
            <w:tcW w:w="1379" w:type="dxa"/>
          </w:tcPr>
          <w:p w14:paraId="6613E61C"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141115.8</w:t>
            </w:r>
          </w:p>
        </w:tc>
        <w:tc>
          <w:tcPr>
            <w:tcW w:w="1531" w:type="dxa"/>
          </w:tcPr>
          <w:p w14:paraId="246FA0D5"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243238.5</w:t>
            </w:r>
          </w:p>
        </w:tc>
        <w:tc>
          <w:tcPr>
            <w:tcW w:w="1379" w:type="dxa"/>
          </w:tcPr>
          <w:p w14:paraId="6979CAFE"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7770.687</w:t>
            </w:r>
          </w:p>
        </w:tc>
        <w:tc>
          <w:tcPr>
            <w:tcW w:w="1388" w:type="dxa"/>
          </w:tcPr>
          <w:p w14:paraId="006D5449"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705930.1</w:t>
            </w:r>
          </w:p>
        </w:tc>
        <w:tc>
          <w:tcPr>
            <w:tcW w:w="1925" w:type="dxa"/>
          </w:tcPr>
          <w:p w14:paraId="7D47181B"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sz w:val="22"/>
                <w:szCs w:val="22"/>
              </w:rPr>
              <w:t>CMIE Prowess</w:t>
            </w:r>
          </w:p>
        </w:tc>
      </w:tr>
      <w:tr w:rsidR="00C24AEB" w:rsidRPr="009B6C33" w14:paraId="67BE5E71" w14:textId="77777777" w:rsidTr="00A606D9">
        <w:trPr>
          <w:trHeight w:val="304"/>
        </w:trPr>
        <w:tc>
          <w:tcPr>
            <w:tcW w:w="2139" w:type="dxa"/>
          </w:tcPr>
          <w:p w14:paraId="3B2B91CF"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2"/>
                <w:szCs w:val="22"/>
              </w:rPr>
            </w:pPr>
            <w:r w:rsidRPr="00925B88">
              <w:rPr>
                <w:color w:val="000000"/>
                <w:sz w:val="22"/>
                <w:szCs w:val="22"/>
              </w:rPr>
              <w:t>Royalty</w:t>
            </w:r>
          </w:p>
        </w:tc>
        <w:tc>
          <w:tcPr>
            <w:tcW w:w="1379" w:type="dxa"/>
          </w:tcPr>
          <w:p w14:paraId="11857CAE"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974044.6</w:t>
            </w:r>
          </w:p>
        </w:tc>
        <w:tc>
          <w:tcPr>
            <w:tcW w:w="1531" w:type="dxa"/>
          </w:tcPr>
          <w:p w14:paraId="490CE7D1"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2414445</w:t>
            </w:r>
          </w:p>
        </w:tc>
        <w:tc>
          <w:tcPr>
            <w:tcW w:w="1379" w:type="dxa"/>
          </w:tcPr>
          <w:p w14:paraId="0F261725"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0</w:t>
            </w:r>
          </w:p>
        </w:tc>
        <w:tc>
          <w:tcPr>
            <w:tcW w:w="1388" w:type="dxa"/>
          </w:tcPr>
          <w:p w14:paraId="43528E3A"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9283091</w:t>
            </w:r>
          </w:p>
        </w:tc>
        <w:tc>
          <w:tcPr>
            <w:tcW w:w="1925" w:type="dxa"/>
          </w:tcPr>
          <w:p w14:paraId="51273238"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sz w:val="22"/>
                <w:szCs w:val="22"/>
              </w:rPr>
              <w:t>CMIE Prowess</w:t>
            </w:r>
          </w:p>
        </w:tc>
      </w:tr>
      <w:tr w:rsidR="00C24AEB" w:rsidRPr="009B6C33" w14:paraId="1F3F6A43" w14:textId="77777777" w:rsidTr="00A606D9">
        <w:trPr>
          <w:trHeight w:val="1540"/>
        </w:trPr>
        <w:tc>
          <w:tcPr>
            <w:tcW w:w="2139" w:type="dxa"/>
            <w:tcBorders>
              <w:bottom w:val="single" w:sz="4" w:space="0" w:color="auto"/>
            </w:tcBorders>
          </w:tcPr>
          <w:p w14:paraId="0D39F590"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2"/>
                <w:szCs w:val="22"/>
              </w:rPr>
            </w:pPr>
            <w:r w:rsidRPr="00925B88">
              <w:rPr>
                <w:color w:val="000000"/>
                <w:sz w:val="22"/>
                <w:szCs w:val="22"/>
              </w:rPr>
              <w:t>Age</w:t>
            </w:r>
          </w:p>
        </w:tc>
        <w:tc>
          <w:tcPr>
            <w:tcW w:w="1379" w:type="dxa"/>
            <w:tcBorders>
              <w:bottom w:val="single" w:sz="4" w:space="0" w:color="auto"/>
            </w:tcBorders>
          </w:tcPr>
          <w:p w14:paraId="038E46FE"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27.93552</w:t>
            </w:r>
          </w:p>
        </w:tc>
        <w:tc>
          <w:tcPr>
            <w:tcW w:w="1531" w:type="dxa"/>
            <w:tcBorders>
              <w:bottom w:val="single" w:sz="4" w:space="0" w:color="auto"/>
            </w:tcBorders>
          </w:tcPr>
          <w:p w14:paraId="0446422A"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13.63352</w:t>
            </w:r>
          </w:p>
        </w:tc>
        <w:tc>
          <w:tcPr>
            <w:tcW w:w="1379" w:type="dxa"/>
            <w:tcBorders>
              <w:bottom w:val="single" w:sz="4" w:space="0" w:color="auto"/>
            </w:tcBorders>
          </w:tcPr>
          <w:p w14:paraId="1664E81A"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color w:val="000000"/>
                <w:sz w:val="22"/>
                <w:szCs w:val="22"/>
              </w:rPr>
              <w:t>9</w:t>
            </w:r>
          </w:p>
        </w:tc>
        <w:tc>
          <w:tcPr>
            <w:tcW w:w="1388" w:type="dxa"/>
            <w:tcBorders>
              <w:bottom w:val="single" w:sz="4" w:space="0" w:color="auto"/>
            </w:tcBorders>
          </w:tcPr>
          <w:p w14:paraId="3828F2AE"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rPr>
            </w:pPr>
            <w:r w:rsidRPr="00925B88">
              <w:rPr>
                <w:sz w:val="22"/>
                <w:szCs w:val="22"/>
              </w:rPr>
              <w:t>97</w:t>
            </w:r>
          </w:p>
        </w:tc>
        <w:tc>
          <w:tcPr>
            <w:tcW w:w="1925" w:type="dxa"/>
            <w:tcBorders>
              <w:bottom w:val="single" w:sz="4" w:space="0" w:color="auto"/>
            </w:tcBorders>
          </w:tcPr>
          <w:p w14:paraId="15F2D0C2" w14:textId="77777777" w:rsidR="00C24AEB" w:rsidRPr="00925B88"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25B88">
              <w:rPr>
                <w:sz w:val="22"/>
                <w:szCs w:val="22"/>
              </w:rPr>
              <w:t>Author’s calculation from CMIE Prowess database</w:t>
            </w:r>
          </w:p>
        </w:tc>
      </w:tr>
    </w:tbl>
    <w:p w14:paraId="5EDC4043"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14:paraId="429A45D2"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CC"/>
        </w:rPr>
      </w:pPr>
    </w:p>
    <w:p w14:paraId="33757051"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CC"/>
        </w:rPr>
      </w:pPr>
    </w:p>
    <w:p w14:paraId="3B62A3E6"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CC"/>
        </w:rPr>
      </w:pPr>
    </w:p>
    <w:p w14:paraId="52368B8A"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CC"/>
        </w:rPr>
      </w:pPr>
    </w:p>
    <w:p w14:paraId="119416EF"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CC"/>
        </w:rPr>
      </w:pPr>
    </w:p>
    <w:p w14:paraId="79409494"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CC"/>
        </w:rPr>
      </w:pPr>
    </w:p>
    <w:p w14:paraId="3D90F617"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CC"/>
        </w:rPr>
      </w:pPr>
    </w:p>
    <w:p w14:paraId="7D3DA1CD"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CC"/>
        </w:rPr>
      </w:pPr>
    </w:p>
    <w:p w14:paraId="40752052"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CC"/>
        </w:rPr>
      </w:pPr>
    </w:p>
    <w:p w14:paraId="6865C486"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CC"/>
        </w:rPr>
      </w:pPr>
    </w:p>
    <w:p w14:paraId="2331479C"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CC"/>
        </w:rPr>
      </w:pPr>
    </w:p>
    <w:p w14:paraId="3494F9F9"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CC"/>
        </w:rPr>
      </w:pPr>
    </w:p>
    <w:p w14:paraId="5246982D"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CC"/>
        </w:rPr>
      </w:pPr>
    </w:p>
    <w:p w14:paraId="7948E490"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CC"/>
        </w:rPr>
      </w:pPr>
      <w:r w:rsidRPr="009B6C33">
        <w:rPr>
          <w:b/>
          <w:bCs/>
          <w:color w:val="0000CC"/>
        </w:rPr>
        <w:t>Appendix B</w:t>
      </w:r>
    </w:p>
    <w:p w14:paraId="7C756FEE"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CC"/>
        </w:rPr>
      </w:pPr>
      <w:r w:rsidRPr="009B6C33">
        <w:t>Table 1</w:t>
      </w:r>
      <w:r>
        <w:t>1</w:t>
      </w:r>
      <w:r w:rsidRPr="009B6C33">
        <w:t>: Description of industries at 3-digit NIC code</w:t>
      </w:r>
    </w:p>
    <w:tbl>
      <w:tblPr>
        <w:tblStyle w:val="TableGrid0"/>
        <w:tblpPr w:leftFromText="180" w:rightFromText="180" w:vertAnchor="text" w:horzAnchor="margin" w:tblpY="66"/>
        <w:tblW w:w="8198" w:type="dxa"/>
        <w:tblInd w:w="0" w:type="dxa"/>
        <w:tblLook w:val="06A0" w:firstRow="1" w:lastRow="0" w:firstColumn="1" w:lastColumn="0" w:noHBand="1" w:noVBand="1"/>
      </w:tblPr>
      <w:tblGrid>
        <w:gridCol w:w="1288"/>
        <w:gridCol w:w="6910"/>
      </w:tblGrid>
      <w:tr w:rsidR="00C24AEB" w:rsidRPr="009B6C33" w14:paraId="75FE1DE7" w14:textId="77777777" w:rsidTr="00A606D9">
        <w:trPr>
          <w:trHeight w:val="320"/>
        </w:trPr>
        <w:tc>
          <w:tcPr>
            <w:tcW w:w="1288" w:type="dxa"/>
            <w:tcBorders>
              <w:top w:val="single" w:sz="4" w:space="0" w:color="auto"/>
              <w:bottom w:val="double" w:sz="4" w:space="0" w:color="auto"/>
            </w:tcBorders>
          </w:tcPr>
          <w:p w14:paraId="4053F4F9" w14:textId="77777777" w:rsidR="00C24AEB" w:rsidRPr="009B6C33" w:rsidRDefault="00C24AEB" w:rsidP="00A606D9">
            <w:pPr>
              <w:spacing w:line="259" w:lineRule="auto"/>
              <w:ind w:left="120"/>
            </w:pPr>
            <w:r w:rsidRPr="009B6C33">
              <w:t>NIC 2008 code</w:t>
            </w:r>
          </w:p>
        </w:tc>
        <w:tc>
          <w:tcPr>
            <w:tcW w:w="6910" w:type="dxa"/>
            <w:tcBorders>
              <w:top w:val="single" w:sz="4" w:space="0" w:color="auto"/>
              <w:bottom w:val="double" w:sz="4" w:space="0" w:color="auto"/>
            </w:tcBorders>
          </w:tcPr>
          <w:p w14:paraId="6FE9C381" w14:textId="77777777" w:rsidR="00C24AEB" w:rsidRPr="009B6C33" w:rsidRDefault="00C24AEB" w:rsidP="00A606D9">
            <w:pPr>
              <w:spacing w:line="259" w:lineRule="auto"/>
            </w:pPr>
            <w:r w:rsidRPr="009B6C33">
              <w:t>Description</w:t>
            </w:r>
          </w:p>
        </w:tc>
      </w:tr>
    </w:tbl>
    <w:p w14:paraId="30CE1271" w14:textId="77777777" w:rsidR="00C24AEB" w:rsidRPr="009B6C33" w:rsidRDefault="00C24AEB" w:rsidP="00C24AEB">
      <w:pPr>
        <w:tabs>
          <w:tab w:val="left" w:pos="1839"/>
        </w:tabs>
        <w:spacing w:before="6" w:line="570" w:lineRule="atLeast"/>
        <w:ind w:left="160" w:right="4532" w:hanging="160"/>
      </w:pPr>
      <w:r w:rsidRPr="009B6C33">
        <w:rPr>
          <w:color w:val="2E3192"/>
        </w:rPr>
        <w:t xml:space="preserve">   Division</w:t>
      </w:r>
      <w:r w:rsidRPr="009B6C33">
        <w:rPr>
          <w:color w:val="2E3192"/>
          <w:spacing w:val="-4"/>
        </w:rPr>
        <w:t xml:space="preserve"> </w:t>
      </w:r>
      <w:r w:rsidRPr="009B6C33">
        <w:rPr>
          <w:color w:val="2E3192"/>
        </w:rPr>
        <w:t>10</w:t>
      </w:r>
      <w:r w:rsidRPr="009B6C33">
        <w:rPr>
          <w:color w:val="2E3192"/>
        </w:rPr>
        <w:tab/>
      </w:r>
      <w:r w:rsidRPr="00844E03">
        <w:rPr>
          <w:color w:val="2E3192"/>
        </w:rPr>
        <w:t>Manufacture of food products</w:t>
      </w:r>
      <w:r w:rsidRPr="009B6C33">
        <w:rPr>
          <w:color w:val="2E3192"/>
          <w:spacing w:val="1"/>
        </w:rPr>
        <w:t xml:space="preserve">      </w:t>
      </w:r>
      <w:r w:rsidRPr="009B6C33">
        <w:t>Group</w:t>
      </w:r>
      <w:r w:rsidRPr="009B6C33">
        <w:rPr>
          <w:spacing w:val="57"/>
        </w:rPr>
        <w:t xml:space="preserve"> </w:t>
      </w:r>
      <w:r w:rsidRPr="009B6C33">
        <w:t>101</w:t>
      </w:r>
      <w:r w:rsidRPr="009B6C33">
        <w:tab/>
        <w:t>Processing</w:t>
      </w:r>
      <w:r w:rsidRPr="009B6C33">
        <w:rPr>
          <w:spacing w:val="-3"/>
        </w:rPr>
        <w:t xml:space="preserve"> </w:t>
      </w:r>
      <w:r w:rsidRPr="009B6C33">
        <w:t>and</w:t>
      </w:r>
      <w:r w:rsidRPr="009B6C33">
        <w:rPr>
          <w:spacing w:val="-3"/>
        </w:rPr>
        <w:t xml:space="preserve"> </w:t>
      </w:r>
      <w:r w:rsidRPr="009B6C33">
        <w:t>preserving</w:t>
      </w:r>
      <w:r w:rsidRPr="009B6C33">
        <w:rPr>
          <w:spacing w:val="-2"/>
        </w:rPr>
        <w:t xml:space="preserve"> </w:t>
      </w:r>
      <w:r w:rsidRPr="009B6C33">
        <w:t>of</w:t>
      </w:r>
      <w:r w:rsidRPr="009B6C33">
        <w:rPr>
          <w:spacing w:val="-2"/>
        </w:rPr>
        <w:t xml:space="preserve"> </w:t>
      </w:r>
      <w:r w:rsidRPr="009B6C33">
        <w:t>meat</w:t>
      </w:r>
    </w:p>
    <w:p w14:paraId="6CA645B3" w14:textId="77777777" w:rsidR="00C24AEB" w:rsidRPr="009B6C33" w:rsidRDefault="00C24AEB" w:rsidP="00C24AEB">
      <w:pPr>
        <w:tabs>
          <w:tab w:val="left" w:pos="1839"/>
        </w:tabs>
        <w:spacing w:before="18"/>
        <w:ind w:left="160"/>
      </w:pPr>
      <w:r w:rsidRPr="009B6C33">
        <w:t>Group</w:t>
      </w:r>
      <w:r w:rsidRPr="009B6C33">
        <w:rPr>
          <w:spacing w:val="57"/>
        </w:rPr>
        <w:t xml:space="preserve"> </w:t>
      </w:r>
      <w:r w:rsidRPr="009B6C33">
        <w:t>102</w:t>
      </w:r>
      <w:r w:rsidRPr="009B6C33">
        <w:tab/>
        <w:t>Processing</w:t>
      </w:r>
      <w:r w:rsidRPr="009B6C33">
        <w:rPr>
          <w:spacing w:val="-4"/>
        </w:rPr>
        <w:t xml:space="preserve"> </w:t>
      </w:r>
      <w:r w:rsidRPr="009B6C33">
        <w:t>and</w:t>
      </w:r>
      <w:r w:rsidRPr="009B6C33">
        <w:rPr>
          <w:spacing w:val="-4"/>
        </w:rPr>
        <w:t xml:space="preserve"> </w:t>
      </w:r>
      <w:r w:rsidRPr="009B6C33">
        <w:t>preserving</w:t>
      </w:r>
      <w:r w:rsidRPr="009B6C33">
        <w:rPr>
          <w:spacing w:val="-3"/>
        </w:rPr>
        <w:t xml:space="preserve"> </w:t>
      </w:r>
      <w:r w:rsidRPr="009B6C33">
        <w:t>of</w:t>
      </w:r>
      <w:r w:rsidRPr="009B6C33">
        <w:rPr>
          <w:spacing w:val="-3"/>
        </w:rPr>
        <w:t xml:space="preserve"> </w:t>
      </w:r>
      <w:r w:rsidRPr="009B6C33">
        <w:t>fish,</w:t>
      </w:r>
      <w:r w:rsidRPr="009B6C33">
        <w:rPr>
          <w:spacing w:val="-4"/>
        </w:rPr>
        <w:t xml:space="preserve"> </w:t>
      </w:r>
      <w:proofErr w:type="gramStart"/>
      <w:r w:rsidRPr="009B6C33">
        <w:t>crustaceans</w:t>
      </w:r>
      <w:proofErr w:type="gramEnd"/>
      <w:r w:rsidRPr="009B6C33">
        <w:rPr>
          <w:spacing w:val="-3"/>
        </w:rPr>
        <w:t xml:space="preserve"> </w:t>
      </w:r>
      <w:r w:rsidRPr="009B6C33">
        <w:t>and</w:t>
      </w:r>
      <w:r w:rsidRPr="009B6C33">
        <w:rPr>
          <w:spacing w:val="-3"/>
        </w:rPr>
        <w:t xml:space="preserve"> </w:t>
      </w:r>
      <w:r w:rsidRPr="009B6C33">
        <w:t>molluscs</w:t>
      </w:r>
    </w:p>
    <w:p w14:paraId="41CCDD43" w14:textId="77777777" w:rsidR="00C24AEB" w:rsidRPr="009B6C33" w:rsidRDefault="00C24AEB" w:rsidP="00C24AEB">
      <w:pPr>
        <w:tabs>
          <w:tab w:val="left" w:pos="1839"/>
        </w:tabs>
        <w:spacing w:before="12" w:line="249" w:lineRule="auto"/>
        <w:ind w:left="160" w:right="3033"/>
      </w:pPr>
      <w:r w:rsidRPr="009B6C33">
        <w:t>Group</w:t>
      </w:r>
      <w:r w:rsidRPr="009B6C33">
        <w:rPr>
          <w:spacing w:val="57"/>
        </w:rPr>
        <w:t xml:space="preserve"> </w:t>
      </w:r>
      <w:r w:rsidRPr="009B6C33">
        <w:t>103</w:t>
      </w:r>
      <w:r w:rsidRPr="009B6C33">
        <w:tab/>
        <w:t>Processing and preserving of fruit and vegetables</w:t>
      </w:r>
      <w:r w:rsidRPr="009B6C33">
        <w:rPr>
          <w:spacing w:val="1"/>
        </w:rPr>
        <w:t xml:space="preserve"> </w:t>
      </w:r>
      <w:r w:rsidRPr="009B6C33">
        <w:t>Group</w:t>
      </w:r>
      <w:r w:rsidRPr="009B6C33">
        <w:rPr>
          <w:spacing w:val="57"/>
        </w:rPr>
        <w:t xml:space="preserve"> </w:t>
      </w:r>
      <w:r w:rsidRPr="009B6C33">
        <w:t>104</w:t>
      </w:r>
      <w:r w:rsidRPr="009B6C33">
        <w:tab/>
        <w:t>Manufacture of vegetable and animal oils and fats</w:t>
      </w:r>
      <w:r w:rsidRPr="009B6C33">
        <w:rPr>
          <w:spacing w:val="-57"/>
        </w:rPr>
        <w:t xml:space="preserve"> </w:t>
      </w:r>
      <w:r w:rsidRPr="009B6C33">
        <w:t>Group</w:t>
      </w:r>
      <w:r w:rsidRPr="009B6C33">
        <w:rPr>
          <w:spacing w:val="57"/>
        </w:rPr>
        <w:t xml:space="preserve"> </w:t>
      </w:r>
      <w:r w:rsidRPr="009B6C33">
        <w:t>105</w:t>
      </w:r>
      <w:r w:rsidRPr="009B6C33">
        <w:tab/>
        <w:t>Manufacture</w:t>
      </w:r>
      <w:r w:rsidRPr="009B6C33">
        <w:rPr>
          <w:spacing w:val="-2"/>
        </w:rPr>
        <w:t xml:space="preserve"> </w:t>
      </w:r>
      <w:r w:rsidRPr="009B6C33">
        <w:t>of dairy products</w:t>
      </w:r>
    </w:p>
    <w:p w14:paraId="6B512948" w14:textId="77777777" w:rsidR="00C24AEB" w:rsidRPr="009B6C33" w:rsidRDefault="00C24AEB" w:rsidP="00C24AEB">
      <w:pPr>
        <w:tabs>
          <w:tab w:val="left" w:pos="1839"/>
        </w:tabs>
        <w:spacing w:before="3" w:line="249" w:lineRule="auto"/>
        <w:ind w:left="160" w:right="1648"/>
      </w:pPr>
      <w:r w:rsidRPr="009B6C33">
        <w:t>Group</w:t>
      </w:r>
      <w:r w:rsidRPr="009B6C33">
        <w:rPr>
          <w:spacing w:val="57"/>
        </w:rPr>
        <w:t xml:space="preserve"> </w:t>
      </w:r>
      <w:r w:rsidRPr="009B6C33">
        <w:t>106</w:t>
      </w:r>
      <w:r w:rsidRPr="009B6C33">
        <w:tab/>
        <w:t>Manufacture</w:t>
      </w:r>
      <w:r w:rsidRPr="009B6C33">
        <w:rPr>
          <w:spacing w:val="-4"/>
        </w:rPr>
        <w:t xml:space="preserve"> </w:t>
      </w:r>
      <w:r w:rsidRPr="009B6C33">
        <w:t>of</w:t>
      </w:r>
      <w:r w:rsidRPr="009B6C33">
        <w:rPr>
          <w:spacing w:val="-3"/>
        </w:rPr>
        <w:t xml:space="preserve"> </w:t>
      </w:r>
      <w:r w:rsidRPr="009B6C33">
        <w:t>grain</w:t>
      </w:r>
      <w:r w:rsidRPr="009B6C33">
        <w:rPr>
          <w:spacing w:val="-2"/>
        </w:rPr>
        <w:t xml:space="preserve"> </w:t>
      </w:r>
      <w:r w:rsidRPr="009B6C33">
        <w:t>mill</w:t>
      </w:r>
      <w:r w:rsidRPr="009B6C33">
        <w:rPr>
          <w:spacing w:val="-3"/>
        </w:rPr>
        <w:t xml:space="preserve"> </w:t>
      </w:r>
      <w:r w:rsidRPr="009B6C33">
        <w:t>products,</w:t>
      </w:r>
      <w:r w:rsidRPr="009B6C33">
        <w:rPr>
          <w:spacing w:val="-2"/>
        </w:rPr>
        <w:t xml:space="preserve"> </w:t>
      </w:r>
      <w:proofErr w:type="gramStart"/>
      <w:r w:rsidRPr="009B6C33">
        <w:t>starches</w:t>
      </w:r>
      <w:proofErr w:type="gramEnd"/>
      <w:r w:rsidRPr="009B6C33">
        <w:rPr>
          <w:spacing w:val="-4"/>
        </w:rPr>
        <w:t xml:space="preserve"> </w:t>
      </w:r>
      <w:r w:rsidRPr="009B6C33">
        <w:t>and</w:t>
      </w:r>
      <w:r w:rsidRPr="009B6C33">
        <w:rPr>
          <w:spacing w:val="-3"/>
        </w:rPr>
        <w:t xml:space="preserve"> </w:t>
      </w:r>
      <w:r w:rsidRPr="009B6C33">
        <w:t>starch</w:t>
      </w:r>
      <w:r w:rsidRPr="009B6C33">
        <w:rPr>
          <w:spacing w:val="-3"/>
        </w:rPr>
        <w:t xml:space="preserve"> </w:t>
      </w:r>
      <w:r w:rsidRPr="009B6C33">
        <w:t>products</w:t>
      </w:r>
      <w:r w:rsidRPr="009B6C33">
        <w:rPr>
          <w:spacing w:val="-57"/>
        </w:rPr>
        <w:t xml:space="preserve"> </w:t>
      </w:r>
      <w:r w:rsidRPr="009B6C33">
        <w:t>Group</w:t>
      </w:r>
      <w:r w:rsidRPr="009B6C33">
        <w:rPr>
          <w:spacing w:val="57"/>
        </w:rPr>
        <w:t xml:space="preserve"> </w:t>
      </w:r>
      <w:r w:rsidRPr="009B6C33">
        <w:t>107</w:t>
      </w:r>
      <w:r w:rsidRPr="009B6C33">
        <w:tab/>
        <w:t>Manufacture</w:t>
      </w:r>
      <w:r w:rsidRPr="009B6C33">
        <w:rPr>
          <w:spacing w:val="-2"/>
        </w:rPr>
        <w:t xml:space="preserve"> </w:t>
      </w:r>
      <w:r w:rsidRPr="009B6C33">
        <w:t>of other food products</w:t>
      </w:r>
    </w:p>
    <w:p w14:paraId="23A9961C" w14:textId="77777777" w:rsidR="00C24AEB" w:rsidRPr="009B6C33" w:rsidRDefault="00C24AEB" w:rsidP="00C24AEB">
      <w:pPr>
        <w:tabs>
          <w:tab w:val="left" w:pos="1839"/>
        </w:tabs>
        <w:spacing w:before="2" w:line="501" w:lineRule="auto"/>
        <w:ind w:left="160" w:right="4173"/>
      </w:pPr>
      <w:r w:rsidRPr="009B6C33">
        <w:t>Group</w:t>
      </w:r>
      <w:r w:rsidRPr="009B6C33">
        <w:rPr>
          <w:spacing w:val="57"/>
        </w:rPr>
        <w:t xml:space="preserve"> </w:t>
      </w:r>
      <w:r w:rsidRPr="009B6C33">
        <w:t>108</w:t>
      </w:r>
      <w:r w:rsidRPr="009B6C33">
        <w:tab/>
        <w:t>Manufacture of prepared animal feeds</w:t>
      </w:r>
      <w:r w:rsidRPr="009B6C33">
        <w:rPr>
          <w:spacing w:val="-57"/>
        </w:rPr>
        <w:t xml:space="preserve"> </w:t>
      </w:r>
      <w:r w:rsidRPr="009B6C33">
        <w:rPr>
          <w:color w:val="2E3192"/>
        </w:rPr>
        <w:t>Division</w:t>
      </w:r>
      <w:r w:rsidRPr="009B6C33">
        <w:rPr>
          <w:color w:val="2E3192"/>
          <w:spacing w:val="-6"/>
        </w:rPr>
        <w:t xml:space="preserve"> </w:t>
      </w:r>
      <w:r w:rsidRPr="009B6C33">
        <w:rPr>
          <w:color w:val="2E3192"/>
        </w:rPr>
        <w:t>11</w:t>
      </w:r>
      <w:r w:rsidRPr="009B6C33">
        <w:rPr>
          <w:color w:val="2E3192"/>
        </w:rPr>
        <w:tab/>
        <w:t>Manufacture</w:t>
      </w:r>
      <w:r w:rsidRPr="009B6C33">
        <w:rPr>
          <w:color w:val="2E3192"/>
          <w:spacing w:val="-2"/>
        </w:rPr>
        <w:t xml:space="preserve"> </w:t>
      </w:r>
      <w:r w:rsidRPr="009B6C33">
        <w:rPr>
          <w:color w:val="2E3192"/>
        </w:rPr>
        <w:t>of beverages</w:t>
      </w:r>
    </w:p>
    <w:p w14:paraId="3BF079D4" w14:textId="77777777" w:rsidR="00C24AEB" w:rsidRPr="009B6C33" w:rsidRDefault="00C24AEB" w:rsidP="00C24AEB">
      <w:pPr>
        <w:tabs>
          <w:tab w:val="left" w:pos="1839"/>
        </w:tabs>
        <w:spacing w:line="501" w:lineRule="auto"/>
        <w:ind w:left="160" w:right="4659"/>
      </w:pPr>
      <w:r w:rsidRPr="009B6C33">
        <w:t>Group</w:t>
      </w:r>
      <w:r w:rsidRPr="009B6C33">
        <w:rPr>
          <w:spacing w:val="52"/>
        </w:rPr>
        <w:t xml:space="preserve"> </w:t>
      </w:r>
      <w:r w:rsidRPr="009B6C33">
        <w:t>110</w:t>
      </w:r>
      <w:r w:rsidRPr="009B6C33">
        <w:tab/>
        <w:t>Manufacture of beverages</w:t>
      </w:r>
      <w:r w:rsidRPr="009B6C33">
        <w:rPr>
          <w:spacing w:val="1"/>
        </w:rPr>
        <w:t xml:space="preserve"> </w:t>
      </w:r>
      <w:r w:rsidRPr="009B6C33">
        <w:rPr>
          <w:color w:val="2E3192"/>
        </w:rPr>
        <w:t>Division</w:t>
      </w:r>
      <w:r w:rsidRPr="009B6C33">
        <w:rPr>
          <w:color w:val="2E3192"/>
          <w:spacing w:val="-4"/>
        </w:rPr>
        <w:t xml:space="preserve"> </w:t>
      </w:r>
      <w:r w:rsidRPr="009B6C33">
        <w:rPr>
          <w:color w:val="2E3192"/>
        </w:rPr>
        <w:t>12</w:t>
      </w:r>
      <w:r w:rsidRPr="009B6C33">
        <w:rPr>
          <w:color w:val="2E3192"/>
        </w:rPr>
        <w:tab/>
        <w:t>Manufacture of tobacco products</w:t>
      </w:r>
      <w:r w:rsidRPr="009B6C33">
        <w:rPr>
          <w:color w:val="2E3192"/>
          <w:spacing w:val="-57"/>
        </w:rPr>
        <w:t xml:space="preserve"> </w:t>
      </w:r>
      <w:r w:rsidRPr="009B6C33">
        <w:t>Group</w:t>
      </w:r>
      <w:r w:rsidRPr="009B6C33">
        <w:rPr>
          <w:spacing w:val="57"/>
        </w:rPr>
        <w:t xml:space="preserve"> </w:t>
      </w:r>
      <w:r w:rsidRPr="009B6C33">
        <w:t>120</w:t>
      </w:r>
      <w:r w:rsidRPr="009B6C33">
        <w:tab/>
        <w:t>Manufacture of tobacco products</w:t>
      </w:r>
      <w:r w:rsidRPr="009B6C33">
        <w:rPr>
          <w:spacing w:val="-57"/>
        </w:rPr>
        <w:t xml:space="preserve"> </w:t>
      </w:r>
      <w:r w:rsidRPr="009B6C33">
        <w:rPr>
          <w:color w:val="2E3192"/>
        </w:rPr>
        <w:t>Division</w:t>
      </w:r>
      <w:r w:rsidRPr="009B6C33">
        <w:rPr>
          <w:color w:val="2E3192"/>
          <w:spacing w:val="-4"/>
        </w:rPr>
        <w:t xml:space="preserve"> </w:t>
      </w:r>
      <w:r w:rsidRPr="009B6C33">
        <w:rPr>
          <w:color w:val="2E3192"/>
        </w:rPr>
        <w:t>13</w:t>
      </w:r>
      <w:r w:rsidRPr="009B6C33">
        <w:rPr>
          <w:color w:val="2E3192"/>
        </w:rPr>
        <w:tab/>
        <w:t>Manufacture</w:t>
      </w:r>
      <w:r w:rsidRPr="009B6C33">
        <w:rPr>
          <w:color w:val="2E3192"/>
          <w:spacing w:val="-1"/>
        </w:rPr>
        <w:t xml:space="preserve"> </w:t>
      </w:r>
      <w:r w:rsidRPr="009B6C33">
        <w:rPr>
          <w:color w:val="2E3192"/>
        </w:rPr>
        <w:t>of</w:t>
      </w:r>
      <w:r w:rsidRPr="009B6C33">
        <w:rPr>
          <w:color w:val="2E3192"/>
          <w:spacing w:val="-1"/>
        </w:rPr>
        <w:t xml:space="preserve"> </w:t>
      </w:r>
      <w:r w:rsidRPr="009B6C33">
        <w:rPr>
          <w:color w:val="2E3192"/>
        </w:rPr>
        <w:t>textiles</w:t>
      </w:r>
    </w:p>
    <w:p w14:paraId="137E82B3" w14:textId="77777777" w:rsidR="00C24AEB" w:rsidRPr="009B6C33" w:rsidRDefault="00C24AEB" w:rsidP="00C24AEB">
      <w:pPr>
        <w:tabs>
          <w:tab w:val="left" w:pos="1839"/>
        </w:tabs>
        <w:spacing w:line="273" w:lineRule="exact"/>
        <w:ind w:left="160"/>
      </w:pPr>
      <w:r w:rsidRPr="009B6C33">
        <w:t>Group</w:t>
      </w:r>
      <w:r w:rsidRPr="009B6C33">
        <w:rPr>
          <w:spacing w:val="57"/>
        </w:rPr>
        <w:t xml:space="preserve"> </w:t>
      </w:r>
      <w:r w:rsidRPr="009B6C33">
        <w:t>131</w:t>
      </w:r>
      <w:r w:rsidRPr="009B6C33">
        <w:tab/>
        <w:t>Spinning,</w:t>
      </w:r>
      <w:r w:rsidRPr="009B6C33">
        <w:rPr>
          <w:spacing w:val="-7"/>
        </w:rPr>
        <w:t xml:space="preserve"> </w:t>
      </w:r>
      <w:proofErr w:type="gramStart"/>
      <w:r w:rsidRPr="009B6C33">
        <w:t>weaving</w:t>
      </w:r>
      <w:proofErr w:type="gramEnd"/>
      <w:r w:rsidRPr="009B6C33">
        <w:rPr>
          <w:spacing w:val="-6"/>
        </w:rPr>
        <w:t xml:space="preserve"> </w:t>
      </w:r>
      <w:r w:rsidRPr="009B6C33">
        <w:t>and</w:t>
      </w:r>
      <w:r w:rsidRPr="009B6C33">
        <w:rPr>
          <w:spacing w:val="-6"/>
        </w:rPr>
        <w:t xml:space="preserve"> </w:t>
      </w:r>
      <w:r w:rsidRPr="009B6C33">
        <w:t>finishing</w:t>
      </w:r>
      <w:r w:rsidRPr="009B6C33">
        <w:rPr>
          <w:spacing w:val="-6"/>
        </w:rPr>
        <w:t xml:space="preserve"> </w:t>
      </w:r>
      <w:r w:rsidRPr="009B6C33">
        <w:t>of</w:t>
      </w:r>
      <w:r w:rsidRPr="009B6C33">
        <w:rPr>
          <w:spacing w:val="-6"/>
        </w:rPr>
        <w:t xml:space="preserve"> </w:t>
      </w:r>
      <w:r w:rsidRPr="009B6C33">
        <w:t>textiles</w:t>
      </w:r>
    </w:p>
    <w:p w14:paraId="7768C7D8" w14:textId="77777777" w:rsidR="00C24AEB" w:rsidRPr="009B6C33" w:rsidRDefault="00C24AEB" w:rsidP="00C24AEB">
      <w:pPr>
        <w:tabs>
          <w:tab w:val="left" w:pos="1839"/>
        </w:tabs>
        <w:spacing w:before="10" w:line="501" w:lineRule="auto"/>
        <w:ind w:left="160" w:right="4754"/>
      </w:pPr>
      <w:r w:rsidRPr="009B6C33">
        <w:t>Group</w:t>
      </w:r>
      <w:r w:rsidRPr="009B6C33">
        <w:rPr>
          <w:spacing w:val="57"/>
        </w:rPr>
        <w:t xml:space="preserve"> </w:t>
      </w:r>
      <w:r w:rsidRPr="009B6C33">
        <w:t>139</w:t>
      </w:r>
      <w:r w:rsidRPr="009B6C33">
        <w:tab/>
        <w:t>Manufacture of other textiles</w:t>
      </w:r>
      <w:r w:rsidRPr="009B6C33">
        <w:rPr>
          <w:spacing w:val="1"/>
        </w:rPr>
        <w:t xml:space="preserve"> </w:t>
      </w:r>
      <w:r w:rsidRPr="009B6C33">
        <w:rPr>
          <w:color w:val="2E3192"/>
        </w:rPr>
        <w:t>Division</w:t>
      </w:r>
      <w:r w:rsidRPr="009B6C33">
        <w:rPr>
          <w:color w:val="2E3192"/>
          <w:spacing w:val="-4"/>
        </w:rPr>
        <w:t xml:space="preserve"> </w:t>
      </w:r>
      <w:r w:rsidRPr="009B6C33">
        <w:rPr>
          <w:color w:val="2E3192"/>
        </w:rPr>
        <w:t>14</w:t>
      </w:r>
      <w:r w:rsidRPr="009B6C33">
        <w:rPr>
          <w:color w:val="2E3192"/>
        </w:rPr>
        <w:tab/>
        <w:t>Manufacture</w:t>
      </w:r>
      <w:r w:rsidRPr="009B6C33">
        <w:rPr>
          <w:color w:val="2E3192"/>
          <w:spacing w:val="-5"/>
        </w:rPr>
        <w:t xml:space="preserve"> </w:t>
      </w:r>
      <w:r w:rsidRPr="009B6C33">
        <w:rPr>
          <w:color w:val="2E3192"/>
        </w:rPr>
        <w:t>of</w:t>
      </w:r>
      <w:r w:rsidRPr="009B6C33">
        <w:rPr>
          <w:color w:val="2E3192"/>
          <w:spacing w:val="-5"/>
        </w:rPr>
        <w:t xml:space="preserve"> </w:t>
      </w:r>
      <w:r w:rsidRPr="009B6C33">
        <w:rPr>
          <w:color w:val="2E3192"/>
        </w:rPr>
        <w:t>wearing</w:t>
      </w:r>
      <w:r w:rsidRPr="009B6C33">
        <w:rPr>
          <w:color w:val="2E3192"/>
          <w:spacing w:val="-6"/>
        </w:rPr>
        <w:t xml:space="preserve"> </w:t>
      </w:r>
      <w:r w:rsidRPr="009B6C33">
        <w:rPr>
          <w:color w:val="2E3192"/>
        </w:rPr>
        <w:t>apparel</w:t>
      </w:r>
    </w:p>
    <w:p w14:paraId="09C799DD" w14:textId="77777777" w:rsidR="00C24AEB" w:rsidRPr="009B6C33" w:rsidRDefault="00C24AEB" w:rsidP="00C24AEB">
      <w:pPr>
        <w:tabs>
          <w:tab w:val="left" w:pos="1839"/>
        </w:tabs>
        <w:spacing w:line="249" w:lineRule="auto"/>
        <w:ind w:left="160" w:right="2900"/>
      </w:pPr>
      <w:r w:rsidRPr="009B6C33">
        <w:t>Group</w:t>
      </w:r>
      <w:r w:rsidRPr="009B6C33">
        <w:rPr>
          <w:spacing w:val="57"/>
        </w:rPr>
        <w:t xml:space="preserve"> </w:t>
      </w:r>
      <w:r w:rsidRPr="009B6C33">
        <w:t>141</w:t>
      </w:r>
      <w:r w:rsidRPr="009B6C33">
        <w:tab/>
        <w:t>Manufacture of wearing apparel, except fur apparel</w:t>
      </w:r>
      <w:r w:rsidRPr="009B6C33">
        <w:rPr>
          <w:spacing w:val="-57"/>
        </w:rPr>
        <w:t xml:space="preserve"> </w:t>
      </w:r>
      <w:r w:rsidRPr="009B6C33">
        <w:t>Group</w:t>
      </w:r>
      <w:r w:rsidRPr="009B6C33">
        <w:rPr>
          <w:spacing w:val="57"/>
        </w:rPr>
        <w:t xml:space="preserve"> </w:t>
      </w:r>
      <w:r w:rsidRPr="009B6C33">
        <w:t>142</w:t>
      </w:r>
      <w:r w:rsidRPr="009B6C33">
        <w:tab/>
        <w:t>Manufacture</w:t>
      </w:r>
      <w:r w:rsidRPr="009B6C33">
        <w:rPr>
          <w:spacing w:val="-2"/>
        </w:rPr>
        <w:t xml:space="preserve"> </w:t>
      </w:r>
      <w:r w:rsidRPr="009B6C33">
        <w:t>of articles of fur</w:t>
      </w:r>
    </w:p>
    <w:p w14:paraId="49667872" w14:textId="77777777" w:rsidR="00C24AEB" w:rsidRPr="009B6C33" w:rsidRDefault="00C24AEB" w:rsidP="00C24AEB">
      <w:pPr>
        <w:tabs>
          <w:tab w:val="left" w:pos="1839"/>
        </w:tabs>
        <w:spacing w:line="501" w:lineRule="auto"/>
        <w:ind w:left="160" w:right="3459"/>
      </w:pPr>
      <w:r w:rsidRPr="009B6C33">
        <w:t>Group</w:t>
      </w:r>
      <w:r w:rsidRPr="009B6C33">
        <w:rPr>
          <w:spacing w:val="57"/>
        </w:rPr>
        <w:t xml:space="preserve"> </w:t>
      </w:r>
      <w:r w:rsidRPr="009B6C33">
        <w:t>143</w:t>
      </w:r>
      <w:r w:rsidRPr="009B6C33">
        <w:tab/>
        <w:t>Manufacture of knitted and crocheted apparel</w:t>
      </w:r>
      <w:r w:rsidRPr="009B6C33">
        <w:rPr>
          <w:spacing w:val="-57"/>
        </w:rPr>
        <w:t xml:space="preserve"> </w:t>
      </w:r>
      <w:r w:rsidRPr="009B6C33">
        <w:rPr>
          <w:color w:val="2E3192"/>
        </w:rPr>
        <w:t>Division</w:t>
      </w:r>
      <w:r w:rsidRPr="009B6C33">
        <w:rPr>
          <w:color w:val="2E3192"/>
          <w:spacing w:val="-4"/>
        </w:rPr>
        <w:t xml:space="preserve"> </w:t>
      </w:r>
      <w:r w:rsidRPr="009B6C33">
        <w:rPr>
          <w:color w:val="2E3192"/>
        </w:rPr>
        <w:t>15</w:t>
      </w:r>
      <w:r w:rsidRPr="009B6C33">
        <w:rPr>
          <w:color w:val="2E3192"/>
        </w:rPr>
        <w:tab/>
        <w:t>Manufacture</w:t>
      </w:r>
      <w:r w:rsidRPr="009B6C33">
        <w:rPr>
          <w:color w:val="2E3192"/>
          <w:spacing w:val="-2"/>
        </w:rPr>
        <w:t xml:space="preserve"> </w:t>
      </w:r>
      <w:r w:rsidRPr="009B6C33">
        <w:rPr>
          <w:color w:val="2E3192"/>
        </w:rPr>
        <w:t>of</w:t>
      </w:r>
      <w:r w:rsidRPr="009B6C33">
        <w:rPr>
          <w:color w:val="2E3192"/>
          <w:spacing w:val="-1"/>
        </w:rPr>
        <w:t xml:space="preserve"> </w:t>
      </w:r>
      <w:r w:rsidRPr="009B6C33">
        <w:rPr>
          <w:color w:val="2E3192"/>
        </w:rPr>
        <w:t>leather</w:t>
      </w:r>
      <w:r w:rsidRPr="009B6C33">
        <w:rPr>
          <w:color w:val="2E3192"/>
          <w:spacing w:val="-1"/>
        </w:rPr>
        <w:t xml:space="preserve"> </w:t>
      </w:r>
      <w:r w:rsidRPr="009B6C33">
        <w:rPr>
          <w:color w:val="2E3192"/>
        </w:rPr>
        <w:t>and</w:t>
      </w:r>
      <w:r w:rsidRPr="009B6C33">
        <w:rPr>
          <w:color w:val="2E3192"/>
          <w:spacing w:val="-1"/>
        </w:rPr>
        <w:t xml:space="preserve"> </w:t>
      </w:r>
      <w:r w:rsidRPr="009B6C33">
        <w:rPr>
          <w:color w:val="2E3192"/>
        </w:rPr>
        <w:t>related</w:t>
      </w:r>
      <w:r w:rsidRPr="009B6C33">
        <w:rPr>
          <w:color w:val="2E3192"/>
          <w:spacing w:val="-2"/>
        </w:rPr>
        <w:t xml:space="preserve"> </w:t>
      </w:r>
      <w:r w:rsidRPr="009B6C33">
        <w:rPr>
          <w:color w:val="2E3192"/>
        </w:rPr>
        <w:t>products</w:t>
      </w:r>
    </w:p>
    <w:p w14:paraId="7B2779FD" w14:textId="77777777" w:rsidR="00C24AEB" w:rsidRPr="009B6C33" w:rsidRDefault="00C24AEB" w:rsidP="00C24AEB">
      <w:pPr>
        <w:tabs>
          <w:tab w:val="left" w:pos="1839"/>
        </w:tabs>
        <w:spacing w:line="249" w:lineRule="auto"/>
        <w:ind w:left="1840" w:right="516" w:hanging="1680"/>
      </w:pPr>
      <w:r w:rsidRPr="009B6C33">
        <w:t>Group</w:t>
      </w:r>
      <w:r w:rsidRPr="009B6C33">
        <w:rPr>
          <w:spacing w:val="57"/>
        </w:rPr>
        <w:t xml:space="preserve"> </w:t>
      </w:r>
      <w:r w:rsidRPr="009B6C33">
        <w:t>151</w:t>
      </w:r>
      <w:r w:rsidRPr="009B6C33">
        <w:tab/>
        <w:t>Tanning</w:t>
      </w:r>
      <w:r w:rsidRPr="009B6C33">
        <w:rPr>
          <w:spacing w:val="-11"/>
        </w:rPr>
        <w:t xml:space="preserve"> </w:t>
      </w:r>
      <w:r w:rsidRPr="009B6C33">
        <w:t>and</w:t>
      </w:r>
      <w:r w:rsidRPr="009B6C33">
        <w:rPr>
          <w:spacing w:val="-11"/>
        </w:rPr>
        <w:t xml:space="preserve"> </w:t>
      </w:r>
      <w:r w:rsidRPr="009B6C33">
        <w:t>dressing</w:t>
      </w:r>
      <w:r w:rsidRPr="009B6C33">
        <w:rPr>
          <w:spacing w:val="-10"/>
        </w:rPr>
        <w:t xml:space="preserve"> </w:t>
      </w:r>
      <w:r w:rsidRPr="009B6C33">
        <w:t>of</w:t>
      </w:r>
      <w:r w:rsidRPr="009B6C33">
        <w:rPr>
          <w:spacing w:val="-11"/>
        </w:rPr>
        <w:t xml:space="preserve"> </w:t>
      </w:r>
      <w:r w:rsidRPr="009B6C33">
        <w:t>leather;</w:t>
      </w:r>
      <w:r w:rsidRPr="009B6C33">
        <w:rPr>
          <w:spacing w:val="-11"/>
        </w:rPr>
        <w:t xml:space="preserve"> </w:t>
      </w:r>
      <w:r w:rsidRPr="009B6C33">
        <w:t>manufacture</w:t>
      </w:r>
      <w:r w:rsidRPr="009B6C33">
        <w:rPr>
          <w:spacing w:val="-10"/>
        </w:rPr>
        <w:t xml:space="preserve"> </w:t>
      </w:r>
      <w:r w:rsidRPr="009B6C33">
        <w:t>of</w:t>
      </w:r>
      <w:r w:rsidRPr="009B6C33">
        <w:rPr>
          <w:spacing w:val="-11"/>
        </w:rPr>
        <w:t xml:space="preserve"> </w:t>
      </w:r>
      <w:r w:rsidRPr="009B6C33">
        <w:t>luggage,</w:t>
      </w:r>
      <w:r w:rsidRPr="009B6C33">
        <w:rPr>
          <w:spacing w:val="-11"/>
        </w:rPr>
        <w:t xml:space="preserve"> </w:t>
      </w:r>
      <w:r w:rsidRPr="009B6C33">
        <w:t>handbags,</w:t>
      </w:r>
      <w:r w:rsidRPr="009B6C33">
        <w:rPr>
          <w:spacing w:val="-10"/>
        </w:rPr>
        <w:t xml:space="preserve"> </w:t>
      </w:r>
      <w:proofErr w:type="gramStart"/>
      <w:r w:rsidRPr="009B6C33">
        <w:t>saddlery</w:t>
      </w:r>
      <w:proofErr w:type="gramEnd"/>
      <w:r w:rsidRPr="009B6C33">
        <w:rPr>
          <w:spacing w:val="-57"/>
        </w:rPr>
        <w:t xml:space="preserve"> </w:t>
      </w:r>
      <w:r w:rsidRPr="009B6C33">
        <w:t>and harness; dressing and dyeing of fur</w:t>
      </w:r>
    </w:p>
    <w:p w14:paraId="347FD12D" w14:textId="77777777" w:rsidR="00C24AEB" w:rsidRPr="009B6C33" w:rsidRDefault="00C24AEB" w:rsidP="00C24AEB">
      <w:pPr>
        <w:tabs>
          <w:tab w:val="left" w:pos="1839"/>
        </w:tabs>
        <w:spacing w:before="1"/>
        <w:ind w:left="160"/>
      </w:pPr>
      <w:r w:rsidRPr="009B6C33">
        <w:lastRenderedPageBreak/>
        <w:t>Group</w:t>
      </w:r>
      <w:r w:rsidRPr="009B6C33">
        <w:rPr>
          <w:spacing w:val="57"/>
        </w:rPr>
        <w:t xml:space="preserve"> </w:t>
      </w:r>
      <w:r w:rsidRPr="009B6C33">
        <w:t>152</w:t>
      </w:r>
      <w:r w:rsidRPr="009B6C33">
        <w:tab/>
        <w:t>Manufacture</w:t>
      </w:r>
      <w:r w:rsidRPr="009B6C33">
        <w:rPr>
          <w:spacing w:val="-4"/>
        </w:rPr>
        <w:t xml:space="preserve"> </w:t>
      </w:r>
      <w:r w:rsidRPr="009B6C33">
        <w:t>of</w:t>
      </w:r>
      <w:r w:rsidRPr="009B6C33">
        <w:rPr>
          <w:spacing w:val="-3"/>
        </w:rPr>
        <w:t xml:space="preserve"> </w:t>
      </w:r>
      <w:r w:rsidRPr="009B6C33">
        <w:t>footwear</w:t>
      </w:r>
    </w:p>
    <w:p w14:paraId="26888557" w14:textId="77777777" w:rsidR="00C24AEB" w:rsidRPr="009B6C33" w:rsidRDefault="00C24AEB" w:rsidP="00C24AEB">
      <w:pPr>
        <w:pStyle w:val="BodyText"/>
        <w:spacing w:before="1"/>
        <w:rPr>
          <w:sz w:val="26"/>
        </w:rPr>
      </w:pPr>
    </w:p>
    <w:p w14:paraId="5E7013D9" w14:textId="77777777" w:rsidR="00C24AEB" w:rsidRPr="009B6C33" w:rsidRDefault="00C24AEB" w:rsidP="00C24AEB">
      <w:pPr>
        <w:tabs>
          <w:tab w:val="left" w:pos="1839"/>
        </w:tabs>
        <w:spacing w:line="249" w:lineRule="auto"/>
        <w:ind w:left="1840" w:right="518" w:hanging="1680"/>
      </w:pPr>
      <w:r w:rsidRPr="009B6C33">
        <w:rPr>
          <w:color w:val="2E3192"/>
        </w:rPr>
        <w:t>Division</w:t>
      </w:r>
      <w:r w:rsidRPr="009B6C33">
        <w:rPr>
          <w:color w:val="2E3192"/>
          <w:spacing w:val="-4"/>
        </w:rPr>
        <w:t xml:space="preserve"> </w:t>
      </w:r>
      <w:r w:rsidRPr="009B6C33">
        <w:rPr>
          <w:color w:val="2E3192"/>
        </w:rPr>
        <w:t>16</w:t>
      </w:r>
      <w:r w:rsidRPr="009B6C33">
        <w:rPr>
          <w:color w:val="2E3192"/>
        </w:rPr>
        <w:tab/>
        <w:t>Manufacture</w:t>
      </w:r>
      <w:r w:rsidRPr="009B6C33">
        <w:rPr>
          <w:color w:val="2E3192"/>
          <w:spacing w:val="47"/>
        </w:rPr>
        <w:t xml:space="preserve"> </w:t>
      </w:r>
      <w:r w:rsidRPr="009B6C33">
        <w:rPr>
          <w:color w:val="2E3192"/>
        </w:rPr>
        <w:t>of</w:t>
      </w:r>
      <w:r w:rsidRPr="009B6C33">
        <w:rPr>
          <w:color w:val="2E3192"/>
          <w:spacing w:val="46"/>
        </w:rPr>
        <w:t xml:space="preserve"> </w:t>
      </w:r>
      <w:r w:rsidRPr="009B6C33">
        <w:rPr>
          <w:color w:val="2E3192"/>
        </w:rPr>
        <w:t>wood</w:t>
      </w:r>
      <w:r w:rsidRPr="009B6C33">
        <w:rPr>
          <w:color w:val="2E3192"/>
          <w:spacing w:val="47"/>
        </w:rPr>
        <w:t xml:space="preserve"> </w:t>
      </w:r>
      <w:r w:rsidRPr="009B6C33">
        <w:rPr>
          <w:color w:val="2E3192"/>
        </w:rPr>
        <w:t>and</w:t>
      </w:r>
      <w:r w:rsidRPr="009B6C33">
        <w:rPr>
          <w:color w:val="2E3192"/>
          <w:spacing w:val="47"/>
        </w:rPr>
        <w:t xml:space="preserve"> </w:t>
      </w:r>
      <w:r w:rsidRPr="009B6C33">
        <w:rPr>
          <w:color w:val="2E3192"/>
        </w:rPr>
        <w:t>products</w:t>
      </w:r>
      <w:r w:rsidRPr="009B6C33">
        <w:rPr>
          <w:color w:val="2E3192"/>
          <w:spacing w:val="47"/>
        </w:rPr>
        <w:t xml:space="preserve"> </w:t>
      </w:r>
      <w:r w:rsidRPr="009B6C33">
        <w:rPr>
          <w:color w:val="2E3192"/>
        </w:rPr>
        <w:t>of</w:t>
      </w:r>
      <w:r w:rsidRPr="009B6C33">
        <w:rPr>
          <w:color w:val="2E3192"/>
          <w:spacing w:val="46"/>
        </w:rPr>
        <w:t xml:space="preserve"> </w:t>
      </w:r>
      <w:r w:rsidRPr="009B6C33">
        <w:rPr>
          <w:color w:val="2E3192"/>
        </w:rPr>
        <w:t>wood</w:t>
      </w:r>
      <w:r w:rsidRPr="009B6C33">
        <w:rPr>
          <w:color w:val="2E3192"/>
          <w:spacing w:val="46"/>
        </w:rPr>
        <w:t xml:space="preserve"> </w:t>
      </w:r>
      <w:r w:rsidRPr="009B6C33">
        <w:rPr>
          <w:color w:val="2E3192"/>
        </w:rPr>
        <w:t>and</w:t>
      </w:r>
      <w:r w:rsidRPr="009B6C33">
        <w:rPr>
          <w:color w:val="2E3192"/>
          <w:spacing w:val="48"/>
        </w:rPr>
        <w:t xml:space="preserve"> </w:t>
      </w:r>
      <w:r w:rsidRPr="009B6C33">
        <w:rPr>
          <w:color w:val="2E3192"/>
        </w:rPr>
        <w:t>cork,</w:t>
      </w:r>
      <w:r w:rsidRPr="009B6C33">
        <w:rPr>
          <w:color w:val="2E3192"/>
          <w:spacing w:val="46"/>
        </w:rPr>
        <w:t xml:space="preserve"> </w:t>
      </w:r>
      <w:r w:rsidRPr="009B6C33">
        <w:rPr>
          <w:color w:val="2E3192"/>
        </w:rPr>
        <w:t>except</w:t>
      </w:r>
      <w:r w:rsidRPr="009B6C33">
        <w:rPr>
          <w:color w:val="2E3192"/>
          <w:spacing w:val="47"/>
        </w:rPr>
        <w:t xml:space="preserve"> </w:t>
      </w:r>
      <w:r w:rsidRPr="009B6C33">
        <w:rPr>
          <w:color w:val="2E3192"/>
        </w:rPr>
        <w:t>furniture;</w:t>
      </w:r>
      <w:r w:rsidRPr="009B6C33">
        <w:rPr>
          <w:color w:val="2E3192"/>
          <w:spacing w:val="-57"/>
        </w:rPr>
        <w:t xml:space="preserve"> </w:t>
      </w:r>
      <w:r w:rsidRPr="009B6C33">
        <w:rPr>
          <w:color w:val="2E3192"/>
        </w:rPr>
        <w:t>manufacture</w:t>
      </w:r>
      <w:r w:rsidRPr="009B6C33">
        <w:rPr>
          <w:color w:val="2E3192"/>
          <w:spacing w:val="-1"/>
        </w:rPr>
        <w:t xml:space="preserve"> </w:t>
      </w:r>
      <w:r w:rsidRPr="009B6C33">
        <w:rPr>
          <w:color w:val="2E3192"/>
        </w:rPr>
        <w:t>of articles of straw</w:t>
      </w:r>
      <w:r w:rsidRPr="009B6C33">
        <w:rPr>
          <w:color w:val="2E3192"/>
          <w:spacing w:val="-1"/>
        </w:rPr>
        <w:t xml:space="preserve"> </w:t>
      </w:r>
      <w:r w:rsidRPr="009B6C33">
        <w:rPr>
          <w:color w:val="2E3192"/>
        </w:rPr>
        <w:t>and plaiting materials</w:t>
      </w:r>
    </w:p>
    <w:p w14:paraId="0CB66359" w14:textId="77777777" w:rsidR="00C24AEB" w:rsidRPr="009B6C33" w:rsidRDefault="00C24AEB" w:rsidP="00C24AEB">
      <w:pPr>
        <w:pStyle w:val="BodyText"/>
        <w:spacing w:before="2"/>
        <w:rPr>
          <w:sz w:val="25"/>
        </w:rPr>
      </w:pPr>
    </w:p>
    <w:p w14:paraId="4C0DF5F1" w14:textId="77777777" w:rsidR="00C24AEB" w:rsidRPr="009B6C33" w:rsidRDefault="00C24AEB" w:rsidP="00C24AEB">
      <w:pPr>
        <w:tabs>
          <w:tab w:val="left" w:pos="1839"/>
        </w:tabs>
        <w:ind w:left="160"/>
      </w:pPr>
      <w:r w:rsidRPr="009B6C33">
        <w:t>Group</w:t>
      </w:r>
      <w:r w:rsidRPr="009B6C33">
        <w:rPr>
          <w:spacing w:val="57"/>
        </w:rPr>
        <w:t xml:space="preserve"> </w:t>
      </w:r>
      <w:r w:rsidRPr="009B6C33">
        <w:t>161</w:t>
      </w:r>
      <w:r w:rsidRPr="009B6C33">
        <w:tab/>
        <w:t>Sawmilling</w:t>
      </w:r>
      <w:r w:rsidRPr="009B6C33">
        <w:rPr>
          <w:spacing w:val="-4"/>
        </w:rPr>
        <w:t xml:space="preserve"> </w:t>
      </w:r>
      <w:r w:rsidRPr="009B6C33">
        <w:t>and</w:t>
      </w:r>
      <w:r w:rsidRPr="009B6C33">
        <w:rPr>
          <w:spacing w:val="-2"/>
        </w:rPr>
        <w:t xml:space="preserve"> </w:t>
      </w:r>
      <w:proofErr w:type="spellStart"/>
      <w:r w:rsidRPr="009B6C33">
        <w:t>planing</w:t>
      </w:r>
      <w:proofErr w:type="spellEnd"/>
      <w:r w:rsidRPr="009B6C33">
        <w:rPr>
          <w:spacing w:val="-3"/>
        </w:rPr>
        <w:t xml:space="preserve"> </w:t>
      </w:r>
      <w:r w:rsidRPr="009B6C33">
        <w:t>of</w:t>
      </w:r>
      <w:r w:rsidRPr="009B6C33">
        <w:rPr>
          <w:spacing w:val="-2"/>
        </w:rPr>
        <w:t xml:space="preserve"> </w:t>
      </w:r>
      <w:r w:rsidRPr="009B6C33">
        <w:t>wood</w:t>
      </w:r>
    </w:p>
    <w:p w14:paraId="4EA1099F" w14:textId="77777777" w:rsidR="00C24AEB" w:rsidRPr="009B6C33" w:rsidRDefault="00C24AEB" w:rsidP="00C24AEB">
      <w:pPr>
        <w:tabs>
          <w:tab w:val="left" w:pos="1839"/>
        </w:tabs>
        <w:spacing w:before="12"/>
        <w:ind w:left="160"/>
      </w:pPr>
      <w:r w:rsidRPr="009B6C33">
        <w:t>Group</w:t>
      </w:r>
      <w:r w:rsidRPr="009B6C33">
        <w:rPr>
          <w:spacing w:val="57"/>
        </w:rPr>
        <w:t xml:space="preserve"> </w:t>
      </w:r>
      <w:r w:rsidRPr="009B6C33">
        <w:t>162</w:t>
      </w:r>
      <w:r w:rsidRPr="009B6C33">
        <w:tab/>
        <w:t>Manufacture</w:t>
      </w:r>
      <w:r w:rsidRPr="009B6C33">
        <w:rPr>
          <w:spacing w:val="-3"/>
        </w:rPr>
        <w:t xml:space="preserve"> </w:t>
      </w:r>
      <w:r w:rsidRPr="009B6C33">
        <w:t>of</w:t>
      </w:r>
      <w:r w:rsidRPr="009B6C33">
        <w:rPr>
          <w:spacing w:val="-2"/>
        </w:rPr>
        <w:t xml:space="preserve"> </w:t>
      </w:r>
      <w:r w:rsidRPr="009B6C33">
        <w:t>products</w:t>
      </w:r>
      <w:r w:rsidRPr="009B6C33">
        <w:rPr>
          <w:spacing w:val="-2"/>
        </w:rPr>
        <w:t xml:space="preserve"> </w:t>
      </w:r>
      <w:r w:rsidRPr="009B6C33">
        <w:t>of</w:t>
      </w:r>
      <w:r w:rsidRPr="009B6C33">
        <w:rPr>
          <w:spacing w:val="-1"/>
        </w:rPr>
        <w:t xml:space="preserve"> </w:t>
      </w:r>
      <w:r w:rsidRPr="009B6C33">
        <w:t>wood,</w:t>
      </w:r>
      <w:r w:rsidRPr="009B6C33">
        <w:rPr>
          <w:spacing w:val="-3"/>
        </w:rPr>
        <w:t xml:space="preserve"> </w:t>
      </w:r>
      <w:r w:rsidRPr="009B6C33">
        <w:t>cork,</w:t>
      </w:r>
      <w:r w:rsidRPr="009B6C33">
        <w:rPr>
          <w:spacing w:val="-2"/>
        </w:rPr>
        <w:t xml:space="preserve"> </w:t>
      </w:r>
      <w:proofErr w:type="gramStart"/>
      <w:r w:rsidRPr="009B6C33">
        <w:t>straw</w:t>
      </w:r>
      <w:proofErr w:type="gramEnd"/>
      <w:r w:rsidRPr="009B6C33">
        <w:rPr>
          <w:spacing w:val="-3"/>
        </w:rPr>
        <w:t xml:space="preserve"> </w:t>
      </w:r>
      <w:r w:rsidRPr="009B6C33">
        <w:t>and</w:t>
      </w:r>
      <w:r w:rsidRPr="009B6C33">
        <w:rPr>
          <w:spacing w:val="-1"/>
        </w:rPr>
        <w:t xml:space="preserve"> </w:t>
      </w:r>
      <w:r w:rsidRPr="009B6C33">
        <w:t>plaiting</w:t>
      </w:r>
      <w:r w:rsidRPr="009B6C33">
        <w:rPr>
          <w:spacing w:val="-2"/>
        </w:rPr>
        <w:t xml:space="preserve"> </w:t>
      </w:r>
      <w:r w:rsidRPr="009B6C33">
        <w:t>materials</w:t>
      </w:r>
    </w:p>
    <w:p w14:paraId="12FB0842" w14:textId="77777777" w:rsidR="00C24AEB" w:rsidRPr="009B6C33" w:rsidRDefault="00C24AEB" w:rsidP="00C24AEB">
      <w:pPr>
        <w:sectPr w:rsidR="00C24AEB" w:rsidRPr="009B6C33">
          <w:footerReference w:type="even" r:id="rId5"/>
          <w:footerReference w:type="default" r:id="rId6"/>
          <w:footerReference w:type="first" r:id="rId7"/>
          <w:pgSz w:w="12240" w:h="15840"/>
          <w:pgMar w:top="740" w:right="1280" w:bottom="560" w:left="1280" w:header="0" w:footer="380" w:gutter="0"/>
          <w:cols w:space="720"/>
        </w:sectPr>
      </w:pPr>
    </w:p>
    <w:p w14:paraId="43788A3E" w14:textId="77777777" w:rsidR="00C24AEB" w:rsidRPr="009B6C33" w:rsidRDefault="00C24AEB" w:rsidP="00C24AEB">
      <w:pPr>
        <w:tabs>
          <w:tab w:val="left" w:pos="2199"/>
        </w:tabs>
        <w:spacing w:before="66" w:line="501" w:lineRule="auto"/>
        <w:ind w:left="520" w:right="3206"/>
      </w:pPr>
      <w:r w:rsidRPr="009B6C33">
        <w:rPr>
          <w:color w:val="2E3192"/>
        </w:rPr>
        <w:lastRenderedPageBreak/>
        <w:t>Division</w:t>
      </w:r>
      <w:r w:rsidRPr="009B6C33">
        <w:rPr>
          <w:color w:val="2E3192"/>
          <w:spacing w:val="-4"/>
        </w:rPr>
        <w:t xml:space="preserve"> </w:t>
      </w:r>
      <w:r w:rsidRPr="009B6C33">
        <w:rPr>
          <w:color w:val="2E3192"/>
        </w:rPr>
        <w:t>17</w:t>
      </w:r>
      <w:r w:rsidRPr="009B6C33">
        <w:rPr>
          <w:color w:val="2E3192"/>
        </w:rPr>
        <w:tab/>
        <w:t>Manufacture of paper and paper products</w:t>
      </w:r>
      <w:r w:rsidRPr="009B6C33">
        <w:rPr>
          <w:color w:val="2E3192"/>
          <w:spacing w:val="1"/>
        </w:rPr>
        <w:t xml:space="preserve"> </w:t>
      </w:r>
      <w:r w:rsidRPr="009B6C33">
        <w:t>Group</w:t>
      </w:r>
      <w:r w:rsidRPr="009B6C33">
        <w:rPr>
          <w:spacing w:val="57"/>
        </w:rPr>
        <w:t xml:space="preserve"> </w:t>
      </w:r>
      <w:r w:rsidRPr="009B6C33">
        <w:t>170</w:t>
      </w:r>
      <w:r w:rsidRPr="009B6C33">
        <w:tab/>
        <w:t>Manufacture of paper and paper products</w:t>
      </w:r>
      <w:r w:rsidRPr="009B6C33">
        <w:rPr>
          <w:spacing w:val="1"/>
        </w:rPr>
        <w:t xml:space="preserve"> </w:t>
      </w:r>
      <w:r w:rsidRPr="009B6C33">
        <w:rPr>
          <w:color w:val="2E3192"/>
        </w:rPr>
        <w:t>Division</w:t>
      </w:r>
      <w:r w:rsidRPr="009B6C33">
        <w:rPr>
          <w:color w:val="2E3192"/>
          <w:spacing w:val="-4"/>
        </w:rPr>
        <w:t xml:space="preserve"> </w:t>
      </w:r>
      <w:r w:rsidRPr="009B6C33">
        <w:rPr>
          <w:color w:val="2E3192"/>
        </w:rPr>
        <w:t>18</w:t>
      </w:r>
      <w:r w:rsidRPr="009B6C33">
        <w:rPr>
          <w:color w:val="2E3192"/>
        </w:rPr>
        <w:tab/>
        <w:t>Printing</w:t>
      </w:r>
      <w:r w:rsidRPr="009B6C33">
        <w:rPr>
          <w:color w:val="2E3192"/>
          <w:spacing w:val="-2"/>
        </w:rPr>
        <w:t xml:space="preserve"> </w:t>
      </w:r>
      <w:r w:rsidRPr="009B6C33">
        <w:rPr>
          <w:color w:val="2E3192"/>
        </w:rPr>
        <w:t>and</w:t>
      </w:r>
      <w:r w:rsidRPr="009B6C33">
        <w:rPr>
          <w:color w:val="2E3192"/>
          <w:spacing w:val="-1"/>
        </w:rPr>
        <w:t xml:space="preserve"> </w:t>
      </w:r>
      <w:r w:rsidRPr="009B6C33">
        <w:rPr>
          <w:color w:val="2E3192"/>
        </w:rPr>
        <w:t>reproduction</w:t>
      </w:r>
      <w:r w:rsidRPr="009B6C33">
        <w:rPr>
          <w:color w:val="2E3192"/>
          <w:spacing w:val="-2"/>
        </w:rPr>
        <w:t xml:space="preserve"> </w:t>
      </w:r>
      <w:r w:rsidRPr="009B6C33">
        <w:rPr>
          <w:color w:val="2E3192"/>
        </w:rPr>
        <w:t>of</w:t>
      </w:r>
      <w:r w:rsidRPr="009B6C33">
        <w:rPr>
          <w:color w:val="2E3192"/>
          <w:spacing w:val="-1"/>
        </w:rPr>
        <w:t xml:space="preserve"> </w:t>
      </w:r>
      <w:r w:rsidRPr="009B6C33">
        <w:rPr>
          <w:color w:val="2E3192"/>
        </w:rPr>
        <w:t>recorded</w:t>
      </w:r>
      <w:r w:rsidRPr="009B6C33">
        <w:rPr>
          <w:color w:val="2E3192"/>
          <w:spacing w:val="-1"/>
        </w:rPr>
        <w:t xml:space="preserve"> </w:t>
      </w:r>
      <w:r w:rsidRPr="009B6C33">
        <w:rPr>
          <w:color w:val="2E3192"/>
        </w:rPr>
        <w:t>media</w:t>
      </w:r>
    </w:p>
    <w:p w14:paraId="025C4432" w14:textId="77777777" w:rsidR="00C24AEB" w:rsidRPr="009B6C33" w:rsidRDefault="00C24AEB" w:rsidP="00C24AEB">
      <w:pPr>
        <w:tabs>
          <w:tab w:val="left" w:pos="2199"/>
        </w:tabs>
        <w:spacing w:line="249" w:lineRule="auto"/>
        <w:ind w:left="520" w:right="2852"/>
      </w:pPr>
      <w:r w:rsidRPr="009B6C33">
        <w:t>Group</w:t>
      </w:r>
      <w:r w:rsidRPr="009B6C33">
        <w:rPr>
          <w:spacing w:val="57"/>
        </w:rPr>
        <w:t xml:space="preserve"> </w:t>
      </w:r>
      <w:r w:rsidRPr="009B6C33">
        <w:t>181</w:t>
      </w:r>
      <w:r w:rsidRPr="009B6C33">
        <w:tab/>
        <w:t>Printing and service activities related to printing</w:t>
      </w:r>
      <w:r w:rsidRPr="009B6C33">
        <w:rPr>
          <w:spacing w:val="-57"/>
        </w:rPr>
        <w:t xml:space="preserve"> </w:t>
      </w:r>
      <w:r w:rsidRPr="009B6C33">
        <w:t>Group</w:t>
      </w:r>
      <w:r w:rsidRPr="009B6C33">
        <w:rPr>
          <w:spacing w:val="57"/>
        </w:rPr>
        <w:t xml:space="preserve"> </w:t>
      </w:r>
      <w:r w:rsidRPr="009B6C33">
        <w:t>182</w:t>
      </w:r>
      <w:r w:rsidRPr="009B6C33">
        <w:tab/>
        <w:t>Reproduction of recorded media</w:t>
      </w:r>
    </w:p>
    <w:p w14:paraId="28B0D336" w14:textId="77777777" w:rsidR="00C24AEB" w:rsidRPr="009B6C33" w:rsidRDefault="00C24AEB" w:rsidP="00C24AEB">
      <w:pPr>
        <w:pStyle w:val="BodyText"/>
        <w:rPr>
          <w:sz w:val="25"/>
        </w:rPr>
      </w:pPr>
    </w:p>
    <w:p w14:paraId="22A37612" w14:textId="77777777" w:rsidR="00C24AEB" w:rsidRPr="009B6C33" w:rsidRDefault="00C24AEB" w:rsidP="00C24AEB">
      <w:pPr>
        <w:tabs>
          <w:tab w:val="left" w:pos="2199"/>
        </w:tabs>
        <w:ind w:left="520"/>
      </w:pPr>
      <w:r w:rsidRPr="009B6C33">
        <w:rPr>
          <w:color w:val="2E3192"/>
        </w:rPr>
        <w:t>Division</w:t>
      </w:r>
      <w:r w:rsidRPr="009B6C33">
        <w:rPr>
          <w:color w:val="2E3192"/>
          <w:spacing w:val="-4"/>
        </w:rPr>
        <w:t xml:space="preserve"> </w:t>
      </w:r>
      <w:r w:rsidRPr="009B6C33">
        <w:rPr>
          <w:color w:val="2E3192"/>
        </w:rPr>
        <w:t>19</w:t>
      </w:r>
      <w:r w:rsidRPr="009B6C33">
        <w:rPr>
          <w:color w:val="2E3192"/>
        </w:rPr>
        <w:tab/>
        <w:t>Manufacture</w:t>
      </w:r>
      <w:r w:rsidRPr="009B6C33">
        <w:rPr>
          <w:color w:val="2E3192"/>
          <w:spacing w:val="-4"/>
        </w:rPr>
        <w:t xml:space="preserve"> </w:t>
      </w:r>
      <w:r w:rsidRPr="009B6C33">
        <w:rPr>
          <w:color w:val="2E3192"/>
        </w:rPr>
        <w:t>of</w:t>
      </w:r>
      <w:r w:rsidRPr="009B6C33">
        <w:rPr>
          <w:color w:val="2E3192"/>
          <w:spacing w:val="-3"/>
        </w:rPr>
        <w:t xml:space="preserve"> </w:t>
      </w:r>
      <w:r w:rsidRPr="009B6C33">
        <w:rPr>
          <w:color w:val="2E3192"/>
        </w:rPr>
        <w:t>coke</w:t>
      </w:r>
      <w:r w:rsidRPr="009B6C33">
        <w:rPr>
          <w:color w:val="2E3192"/>
          <w:spacing w:val="-3"/>
        </w:rPr>
        <w:t xml:space="preserve"> </w:t>
      </w:r>
      <w:r w:rsidRPr="009B6C33">
        <w:rPr>
          <w:color w:val="2E3192"/>
        </w:rPr>
        <w:t>and</w:t>
      </w:r>
      <w:r w:rsidRPr="009B6C33">
        <w:rPr>
          <w:color w:val="2E3192"/>
          <w:spacing w:val="-3"/>
        </w:rPr>
        <w:t xml:space="preserve"> </w:t>
      </w:r>
      <w:r w:rsidRPr="009B6C33">
        <w:rPr>
          <w:color w:val="2E3192"/>
        </w:rPr>
        <w:t>refined</w:t>
      </w:r>
      <w:r w:rsidRPr="009B6C33">
        <w:rPr>
          <w:color w:val="2E3192"/>
          <w:spacing w:val="-3"/>
        </w:rPr>
        <w:t xml:space="preserve"> </w:t>
      </w:r>
      <w:r w:rsidRPr="009B6C33">
        <w:rPr>
          <w:color w:val="2E3192"/>
        </w:rPr>
        <w:t>petroleum</w:t>
      </w:r>
      <w:r w:rsidRPr="009B6C33">
        <w:rPr>
          <w:color w:val="2E3192"/>
          <w:spacing w:val="-3"/>
        </w:rPr>
        <w:t xml:space="preserve"> </w:t>
      </w:r>
      <w:r w:rsidRPr="009B6C33">
        <w:rPr>
          <w:color w:val="2E3192"/>
        </w:rPr>
        <w:t>products</w:t>
      </w:r>
    </w:p>
    <w:p w14:paraId="73F54489" w14:textId="77777777" w:rsidR="00C24AEB" w:rsidRPr="009B6C33" w:rsidRDefault="00C24AEB" w:rsidP="00C24AEB">
      <w:pPr>
        <w:pStyle w:val="BodyText"/>
        <w:spacing w:before="1"/>
        <w:rPr>
          <w:sz w:val="26"/>
        </w:rPr>
      </w:pPr>
    </w:p>
    <w:p w14:paraId="23533E39" w14:textId="77777777" w:rsidR="00C24AEB" w:rsidRPr="009B6C33" w:rsidRDefault="00C24AEB" w:rsidP="00C24AEB">
      <w:pPr>
        <w:tabs>
          <w:tab w:val="left" w:pos="2199"/>
        </w:tabs>
        <w:ind w:left="520"/>
      </w:pPr>
      <w:r w:rsidRPr="009B6C33">
        <w:t>Group</w:t>
      </w:r>
      <w:r w:rsidRPr="009B6C33">
        <w:rPr>
          <w:spacing w:val="57"/>
        </w:rPr>
        <w:t xml:space="preserve"> </w:t>
      </w:r>
      <w:r w:rsidRPr="009B6C33">
        <w:t>191</w:t>
      </w:r>
      <w:r w:rsidRPr="009B6C33">
        <w:tab/>
        <w:t>Manufacture</w:t>
      </w:r>
      <w:r w:rsidRPr="009B6C33">
        <w:rPr>
          <w:spacing w:val="-3"/>
        </w:rPr>
        <w:t xml:space="preserve"> </w:t>
      </w:r>
      <w:r w:rsidRPr="009B6C33">
        <w:t>of</w:t>
      </w:r>
      <w:r w:rsidRPr="009B6C33">
        <w:rPr>
          <w:spacing w:val="-2"/>
        </w:rPr>
        <w:t xml:space="preserve"> </w:t>
      </w:r>
      <w:r w:rsidRPr="009B6C33">
        <w:t>coke</w:t>
      </w:r>
      <w:r w:rsidRPr="009B6C33">
        <w:rPr>
          <w:spacing w:val="-2"/>
        </w:rPr>
        <w:t xml:space="preserve"> </w:t>
      </w:r>
      <w:r w:rsidRPr="009B6C33">
        <w:t>oven</w:t>
      </w:r>
      <w:r w:rsidRPr="009B6C33">
        <w:rPr>
          <w:spacing w:val="-2"/>
        </w:rPr>
        <w:t xml:space="preserve"> </w:t>
      </w:r>
      <w:r w:rsidRPr="009B6C33">
        <w:t>products</w:t>
      </w:r>
    </w:p>
    <w:p w14:paraId="4B86CD53" w14:textId="77777777" w:rsidR="00C24AEB" w:rsidRPr="009B6C33" w:rsidRDefault="00C24AEB" w:rsidP="00C24AEB">
      <w:pPr>
        <w:tabs>
          <w:tab w:val="left" w:pos="2199"/>
        </w:tabs>
        <w:spacing w:before="12"/>
        <w:ind w:left="520"/>
      </w:pPr>
      <w:r w:rsidRPr="009B6C33">
        <w:t>Group</w:t>
      </w:r>
      <w:r w:rsidRPr="009B6C33">
        <w:rPr>
          <w:spacing w:val="57"/>
        </w:rPr>
        <w:t xml:space="preserve"> </w:t>
      </w:r>
      <w:r w:rsidRPr="009B6C33">
        <w:t>192</w:t>
      </w:r>
      <w:r w:rsidRPr="009B6C33">
        <w:tab/>
        <w:t>Manufacture</w:t>
      </w:r>
      <w:r w:rsidRPr="009B6C33">
        <w:rPr>
          <w:spacing w:val="-6"/>
        </w:rPr>
        <w:t xml:space="preserve"> </w:t>
      </w:r>
      <w:r w:rsidRPr="009B6C33">
        <w:t>of</w:t>
      </w:r>
      <w:r w:rsidRPr="009B6C33">
        <w:rPr>
          <w:spacing w:val="-4"/>
        </w:rPr>
        <w:t xml:space="preserve"> </w:t>
      </w:r>
      <w:r w:rsidRPr="009B6C33">
        <w:t>refined</w:t>
      </w:r>
      <w:r w:rsidRPr="009B6C33">
        <w:rPr>
          <w:spacing w:val="-4"/>
        </w:rPr>
        <w:t xml:space="preserve"> </w:t>
      </w:r>
      <w:r w:rsidRPr="009B6C33">
        <w:t>petroleum</w:t>
      </w:r>
      <w:r w:rsidRPr="009B6C33">
        <w:rPr>
          <w:spacing w:val="-5"/>
        </w:rPr>
        <w:t xml:space="preserve"> </w:t>
      </w:r>
      <w:r w:rsidRPr="009B6C33">
        <w:t>products</w:t>
      </w:r>
    </w:p>
    <w:p w14:paraId="0D7FC0F9" w14:textId="77777777" w:rsidR="00C24AEB" w:rsidRPr="009B6C33" w:rsidRDefault="00C24AEB" w:rsidP="00C24AEB">
      <w:pPr>
        <w:pStyle w:val="BodyText"/>
        <w:spacing w:before="1"/>
        <w:rPr>
          <w:sz w:val="26"/>
        </w:rPr>
      </w:pPr>
    </w:p>
    <w:p w14:paraId="791ABF6F" w14:textId="77777777" w:rsidR="00C24AEB" w:rsidRPr="009B6C33" w:rsidRDefault="00C24AEB" w:rsidP="00C24AEB">
      <w:pPr>
        <w:tabs>
          <w:tab w:val="left" w:pos="2199"/>
        </w:tabs>
        <w:ind w:left="520"/>
      </w:pPr>
      <w:r w:rsidRPr="009B6C33">
        <w:rPr>
          <w:color w:val="2E3192"/>
        </w:rPr>
        <w:t>Division</w:t>
      </w:r>
      <w:r w:rsidRPr="009B6C33">
        <w:rPr>
          <w:color w:val="2E3192"/>
          <w:spacing w:val="-4"/>
        </w:rPr>
        <w:t xml:space="preserve"> </w:t>
      </w:r>
      <w:r w:rsidRPr="009B6C33">
        <w:rPr>
          <w:color w:val="2E3192"/>
        </w:rPr>
        <w:t>20</w:t>
      </w:r>
      <w:r w:rsidRPr="009B6C33">
        <w:rPr>
          <w:color w:val="2E3192"/>
        </w:rPr>
        <w:tab/>
        <w:t>Manufacture</w:t>
      </w:r>
      <w:r w:rsidRPr="009B6C33">
        <w:rPr>
          <w:color w:val="2E3192"/>
          <w:spacing w:val="-2"/>
        </w:rPr>
        <w:t xml:space="preserve"> </w:t>
      </w:r>
      <w:r w:rsidRPr="009B6C33">
        <w:rPr>
          <w:color w:val="2E3192"/>
        </w:rPr>
        <w:t>of</w:t>
      </w:r>
      <w:r w:rsidRPr="009B6C33">
        <w:rPr>
          <w:color w:val="2E3192"/>
          <w:spacing w:val="-2"/>
        </w:rPr>
        <w:t xml:space="preserve"> </w:t>
      </w:r>
      <w:r w:rsidRPr="009B6C33">
        <w:rPr>
          <w:color w:val="2E3192"/>
        </w:rPr>
        <w:t>chemicals</w:t>
      </w:r>
      <w:r w:rsidRPr="009B6C33">
        <w:rPr>
          <w:color w:val="2E3192"/>
          <w:spacing w:val="-1"/>
        </w:rPr>
        <w:t xml:space="preserve"> </w:t>
      </w:r>
      <w:r w:rsidRPr="009B6C33">
        <w:rPr>
          <w:color w:val="2E3192"/>
        </w:rPr>
        <w:t>and</w:t>
      </w:r>
      <w:r w:rsidRPr="009B6C33">
        <w:rPr>
          <w:color w:val="2E3192"/>
          <w:spacing w:val="-2"/>
        </w:rPr>
        <w:t xml:space="preserve"> </w:t>
      </w:r>
      <w:r w:rsidRPr="009B6C33">
        <w:rPr>
          <w:color w:val="2E3192"/>
        </w:rPr>
        <w:t>chemical</w:t>
      </w:r>
      <w:r w:rsidRPr="009B6C33">
        <w:rPr>
          <w:color w:val="2E3192"/>
          <w:spacing w:val="-1"/>
        </w:rPr>
        <w:t xml:space="preserve"> </w:t>
      </w:r>
      <w:r w:rsidRPr="009B6C33">
        <w:rPr>
          <w:color w:val="2E3192"/>
        </w:rPr>
        <w:t>products</w:t>
      </w:r>
    </w:p>
    <w:p w14:paraId="122F0142" w14:textId="77777777" w:rsidR="00C24AEB" w:rsidRPr="009B6C33" w:rsidRDefault="00C24AEB" w:rsidP="00C24AEB">
      <w:pPr>
        <w:pStyle w:val="BodyText"/>
        <w:spacing w:before="1"/>
        <w:rPr>
          <w:sz w:val="26"/>
        </w:rPr>
      </w:pPr>
    </w:p>
    <w:p w14:paraId="3050053D" w14:textId="77777777" w:rsidR="00C24AEB" w:rsidRPr="009B6C33" w:rsidRDefault="00C24AEB" w:rsidP="00C24AEB">
      <w:pPr>
        <w:tabs>
          <w:tab w:val="left" w:pos="2199"/>
        </w:tabs>
        <w:spacing w:line="249" w:lineRule="auto"/>
        <w:ind w:left="2200" w:right="157" w:hanging="1680"/>
      </w:pPr>
      <w:r w:rsidRPr="009B6C33">
        <w:t>Group</w:t>
      </w:r>
      <w:r w:rsidRPr="009B6C33">
        <w:rPr>
          <w:spacing w:val="57"/>
        </w:rPr>
        <w:t xml:space="preserve"> </w:t>
      </w:r>
      <w:r w:rsidRPr="009B6C33">
        <w:t>201</w:t>
      </w:r>
      <w:r w:rsidRPr="009B6C33">
        <w:tab/>
        <w:t>Manufacture</w:t>
      </w:r>
      <w:r w:rsidRPr="009B6C33">
        <w:rPr>
          <w:spacing w:val="3"/>
        </w:rPr>
        <w:t xml:space="preserve"> </w:t>
      </w:r>
      <w:r w:rsidRPr="009B6C33">
        <w:t>of</w:t>
      </w:r>
      <w:r w:rsidRPr="009B6C33">
        <w:rPr>
          <w:spacing w:val="4"/>
        </w:rPr>
        <w:t xml:space="preserve"> </w:t>
      </w:r>
      <w:r w:rsidRPr="009B6C33">
        <w:t>basic</w:t>
      </w:r>
      <w:r w:rsidRPr="009B6C33">
        <w:rPr>
          <w:spacing w:val="4"/>
        </w:rPr>
        <w:t xml:space="preserve"> </w:t>
      </w:r>
      <w:r w:rsidRPr="009B6C33">
        <w:t>chemicals,</w:t>
      </w:r>
      <w:r w:rsidRPr="009B6C33">
        <w:rPr>
          <w:spacing w:val="4"/>
        </w:rPr>
        <w:t xml:space="preserve"> </w:t>
      </w:r>
      <w:r w:rsidRPr="009B6C33">
        <w:t>fertilizer</w:t>
      </w:r>
      <w:r w:rsidRPr="009B6C33">
        <w:rPr>
          <w:spacing w:val="4"/>
        </w:rPr>
        <w:t xml:space="preserve"> </w:t>
      </w:r>
      <w:r w:rsidRPr="009B6C33">
        <w:t>and</w:t>
      </w:r>
      <w:r w:rsidRPr="009B6C33">
        <w:rPr>
          <w:spacing w:val="3"/>
        </w:rPr>
        <w:t xml:space="preserve"> </w:t>
      </w:r>
      <w:r w:rsidRPr="009B6C33">
        <w:t>nitrogen</w:t>
      </w:r>
      <w:r w:rsidRPr="009B6C33">
        <w:rPr>
          <w:spacing w:val="4"/>
        </w:rPr>
        <w:t xml:space="preserve"> </w:t>
      </w:r>
      <w:r w:rsidRPr="009B6C33">
        <w:t>compounds,</w:t>
      </w:r>
      <w:r w:rsidRPr="009B6C33">
        <w:rPr>
          <w:spacing w:val="4"/>
        </w:rPr>
        <w:t xml:space="preserve"> </w:t>
      </w:r>
      <w:proofErr w:type="gramStart"/>
      <w:r w:rsidRPr="009B6C33">
        <w:t>plastics</w:t>
      </w:r>
      <w:proofErr w:type="gramEnd"/>
      <w:r w:rsidRPr="009B6C33">
        <w:rPr>
          <w:spacing w:val="-57"/>
        </w:rPr>
        <w:t xml:space="preserve"> </w:t>
      </w:r>
      <w:r w:rsidRPr="009B6C33">
        <w:t>and</w:t>
      </w:r>
      <w:r w:rsidRPr="009B6C33">
        <w:rPr>
          <w:spacing w:val="-1"/>
        </w:rPr>
        <w:t xml:space="preserve"> </w:t>
      </w:r>
      <w:r w:rsidRPr="009B6C33">
        <w:t>synthetic</w:t>
      </w:r>
      <w:r w:rsidRPr="009B6C33">
        <w:rPr>
          <w:spacing w:val="-1"/>
        </w:rPr>
        <w:t xml:space="preserve"> </w:t>
      </w:r>
      <w:r w:rsidRPr="009B6C33">
        <w:t>rubber in primary forms</w:t>
      </w:r>
    </w:p>
    <w:p w14:paraId="08E5BAD9" w14:textId="77777777" w:rsidR="00C24AEB" w:rsidRPr="009B6C33" w:rsidRDefault="00C24AEB" w:rsidP="00C24AEB">
      <w:pPr>
        <w:tabs>
          <w:tab w:val="left" w:pos="2199"/>
        </w:tabs>
        <w:spacing w:before="2"/>
        <w:ind w:left="520"/>
      </w:pPr>
      <w:r w:rsidRPr="009B6C33">
        <w:t>Group</w:t>
      </w:r>
      <w:r w:rsidRPr="009B6C33">
        <w:rPr>
          <w:spacing w:val="57"/>
        </w:rPr>
        <w:t xml:space="preserve"> </w:t>
      </w:r>
      <w:r w:rsidRPr="009B6C33">
        <w:t>202</w:t>
      </w:r>
      <w:r w:rsidRPr="009B6C33">
        <w:tab/>
        <w:t>Manufacture</w:t>
      </w:r>
      <w:r w:rsidRPr="009B6C33">
        <w:rPr>
          <w:spacing w:val="-3"/>
        </w:rPr>
        <w:t xml:space="preserve"> </w:t>
      </w:r>
      <w:r w:rsidRPr="009B6C33">
        <w:t>of</w:t>
      </w:r>
      <w:r w:rsidRPr="009B6C33">
        <w:rPr>
          <w:spacing w:val="-2"/>
        </w:rPr>
        <w:t xml:space="preserve"> </w:t>
      </w:r>
      <w:r w:rsidRPr="009B6C33">
        <w:t>other</w:t>
      </w:r>
      <w:r w:rsidRPr="009B6C33">
        <w:rPr>
          <w:spacing w:val="-2"/>
        </w:rPr>
        <w:t xml:space="preserve"> </w:t>
      </w:r>
      <w:r w:rsidRPr="009B6C33">
        <w:t>chemical</w:t>
      </w:r>
      <w:r w:rsidRPr="009B6C33">
        <w:rPr>
          <w:spacing w:val="-2"/>
        </w:rPr>
        <w:t xml:space="preserve"> </w:t>
      </w:r>
      <w:r w:rsidRPr="009B6C33">
        <w:t>products</w:t>
      </w:r>
    </w:p>
    <w:p w14:paraId="703DC775" w14:textId="77777777" w:rsidR="00C24AEB" w:rsidRPr="009B6C33" w:rsidRDefault="00C24AEB" w:rsidP="00C24AEB">
      <w:pPr>
        <w:tabs>
          <w:tab w:val="left" w:pos="2199"/>
        </w:tabs>
        <w:spacing w:before="12"/>
        <w:ind w:left="520"/>
      </w:pPr>
      <w:r w:rsidRPr="009B6C33">
        <w:t>Group</w:t>
      </w:r>
      <w:r w:rsidRPr="009B6C33">
        <w:rPr>
          <w:spacing w:val="57"/>
        </w:rPr>
        <w:t xml:space="preserve"> </w:t>
      </w:r>
      <w:r w:rsidRPr="009B6C33">
        <w:t>203</w:t>
      </w:r>
      <w:r w:rsidRPr="009B6C33">
        <w:tab/>
        <w:t>Manufacture</w:t>
      </w:r>
      <w:r w:rsidRPr="009B6C33">
        <w:rPr>
          <w:spacing w:val="-8"/>
        </w:rPr>
        <w:t xml:space="preserve"> </w:t>
      </w:r>
      <w:r w:rsidRPr="009B6C33">
        <w:t>of</w:t>
      </w:r>
      <w:r w:rsidRPr="009B6C33">
        <w:rPr>
          <w:spacing w:val="-7"/>
        </w:rPr>
        <w:t xml:space="preserve"> </w:t>
      </w:r>
      <w:r w:rsidRPr="009B6C33">
        <w:t>man-made</w:t>
      </w:r>
      <w:r w:rsidRPr="009B6C33">
        <w:rPr>
          <w:spacing w:val="-6"/>
        </w:rPr>
        <w:t xml:space="preserve"> </w:t>
      </w:r>
      <w:r w:rsidRPr="009B6C33">
        <w:t>fibres</w:t>
      </w:r>
    </w:p>
    <w:p w14:paraId="0D19CF4A" w14:textId="77777777" w:rsidR="00C24AEB" w:rsidRPr="009B6C33" w:rsidRDefault="00C24AEB" w:rsidP="00C24AEB">
      <w:pPr>
        <w:pStyle w:val="BodyText"/>
        <w:spacing w:before="1"/>
        <w:rPr>
          <w:sz w:val="26"/>
        </w:rPr>
      </w:pPr>
    </w:p>
    <w:p w14:paraId="3232000F" w14:textId="77777777" w:rsidR="00C24AEB" w:rsidRDefault="00C24AEB" w:rsidP="00C24AEB">
      <w:pPr>
        <w:spacing w:line="501" w:lineRule="auto"/>
        <w:ind w:left="520" w:right="158"/>
        <w:jc w:val="both"/>
        <w:rPr>
          <w:color w:val="2E3192"/>
          <w:spacing w:val="-57"/>
        </w:rPr>
      </w:pPr>
      <w:r w:rsidRPr="009B6C33">
        <w:rPr>
          <w:color w:val="2E3192"/>
        </w:rPr>
        <w:t>Division 21</w:t>
      </w:r>
      <w:r w:rsidRPr="009B6C33">
        <w:rPr>
          <w:color w:val="2E3192"/>
          <w:spacing w:val="1"/>
        </w:rPr>
        <w:t xml:space="preserve"> </w:t>
      </w:r>
      <w:r w:rsidRPr="009B6C33">
        <w:rPr>
          <w:color w:val="2E3192"/>
        </w:rPr>
        <w:t>Manufacture of pharmaceuticals, medicinal chemical and botanical products</w:t>
      </w:r>
      <w:r w:rsidRPr="009B6C33">
        <w:rPr>
          <w:color w:val="2E3192"/>
          <w:spacing w:val="-57"/>
        </w:rPr>
        <w:t xml:space="preserve"> </w:t>
      </w:r>
    </w:p>
    <w:p w14:paraId="4338FF70" w14:textId="77777777" w:rsidR="00C24AEB" w:rsidRPr="009B6C33" w:rsidRDefault="00C24AEB" w:rsidP="00C24AEB">
      <w:pPr>
        <w:spacing w:line="501" w:lineRule="auto"/>
        <w:ind w:left="520" w:right="158"/>
        <w:jc w:val="both"/>
      </w:pPr>
      <w:r w:rsidRPr="009B6C33">
        <w:t>Group</w:t>
      </w:r>
      <w:r w:rsidRPr="009B6C33">
        <w:rPr>
          <w:spacing w:val="1"/>
        </w:rPr>
        <w:t xml:space="preserve"> </w:t>
      </w:r>
      <w:r w:rsidRPr="009B6C33">
        <w:t>210</w:t>
      </w:r>
      <w:r w:rsidRPr="009B6C33">
        <w:rPr>
          <w:spacing w:val="1"/>
        </w:rPr>
        <w:t xml:space="preserve"> </w:t>
      </w:r>
      <w:r w:rsidRPr="009B6C33">
        <w:t>Manufacture of pharmaceuticals, medicinal chemical and botanical products</w:t>
      </w:r>
      <w:r w:rsidRPr="009B6C33">
        <w:rPr>
          <w:spacing w:val="-57"/>
        </w:rPr>
        <w:t xml:space="preserve"> </w:t>
      </w:r>
      <w:r w:rsidRPr="009B6C33">
        <w:rPr>
          <w:color w:val="2E3192"/>
        </w:rPr>
        <w:t>Division</w:t>
      </w:r>
      <w:r w:rsidRPr="009B6C33">
        <w:rPr>
          <w:color w:val="2E3192"/>
          <w:spacing w:val="-2"/>
        </w:rPr>
        <w:t xml:space="preserve"> </w:t>
      </w:r>
      <w:r w:rsidRPr="009B6C33">
        <w:rPr>
          <w:color w:val="2E3192"/>
        </w:rPr>
        <w:t>22</w:t>
      </w:r>
      <w:r w:rsidRPr="009B6C33">
        <w:rPr>
          <w:color w:val="2E3192"/>
          <w:spacing w:val="12"/>
        </w:rPr>
        <w:t xml:space="preserve"> </w:t>
      </w:r>
      <w:r w:rsidRPr="009B6C33">
        <w:rPr>
          <w:color w:val="2E3192"/>
        </w:rPr>
        <w:t>Manufacture</w:t>
      </w:r>
      <w:r w:rsidRPr="009B6C33">
        <w:rPr>
          <w:color w:val="2E3192"/>
          <w:spacing w:val="-1"/>
        </w:rPr>
        <w:t xml:space="preserve"> </w:t>
      </w:r>
      <w:r w:rsidRPr="009B6C33">
        <w:rPr>
          <w:color w:val="2E3192"/>
        </w:rPr>
        <w:t>of rubber and</w:t>
      </w:r>
      <w:r w:rsidRPr="009B6C33">
        <w:rPr>
          <w:color w:val="2E3192"/>
          <w:spacing w:val="-1"/>
        </w:rPr>
        <w:t xml:space="preserve"> </w:t>
      </w:r>
      <w:r w:rsidRPr="009B6C33">
        <w:rPr>
          <w:color w:val="2E3192"/>
        </w:rPr>
        <w:t>plastics products</w:t>
      </w:r>
    </w:p>
    <w:p w14:paraId="7CAC4A2B" w14:textId="77777777" w:rsidR="00C24AEB" w:rsidRPr="009B6C33" w:rsidRDefault="00C24AEB" w:rsidP="00C24AEB">
      <w:pPr>
        <w:tabs>
          <w:tab w:val="left" w:pos="2199"/>
        </w:tabs>
        <w:spacing w:line="249" w:lineRule="auto"/>
        <w:ind w:left="520" w:right="4326"/>
      </w:pPr>
      <w:r w:rsidRPr="009B6C33">
        <w:t>Group</w:t>
      </w:r>
      <w:r w:rsidRPr="009B6C33">
        <w:rPr>
          <w:spacing w:val="57"/>
        </w:rPr>
        <w:t xml:space="preserve"> </w:t>
      </w:r>
      <w:r w:rsidRPr="009B6C33">
        <w:t>221</w:t>
      </w:r>
      <w:r w:rsidRPr="009B6C33">
        <w:tab/>
        <w:t>Manufacture of rubber products</w:t>
      </w:r>
      <w:r w:rsidRPr="009B6C33">
        <w:rPr>
          <w:spacing w:val="1"/>
        </w:rPr>
        <w:t xml:space="preserve"> </w:t>
      </w:r>
      <w:r w:rsidRPr="009B6C33">
        <w:t>Group</w:t>
      </w:r>
      <w:r w:rsidRPr="009B6C33">
        <w:rPr>
          <w:spacing w:val="57"/>
        </w:rPr>
        <w:t xml:space="preserve"> </w:t>
      </w:r>
      <w:r w:rsidRPr="009B6C33">
        <w:t>222</w:t>
      </w:r>
      <w:r w:rsidRPr="009B6C33">
        <w:tab/>
        <w:t>Manufacture</w:t>
      </w:r>
      <w:r w:rsidRPr="009B6C33">
        <w:rPr>
          <w:spacing w:val="-4"/>
        </w:rPr>
        <w:t xml:space="preserve"> </w:t>
      </w:r>
      <w:r w:rsidRPr="009B6C33">
        <w:t>of</w:t>
      </w:r>
      <w:r w:rsidRPr="009B6C33">
        <w:rPr>
          <w:spacing w:val="-4"/>
        </w:rPr>
        <w:t xml:space="preserve"> </w:t>
      </w:r>
      <w:r w:rsidRPr="009B6C33">
        <w:t>plastics</w:t>
      </w:r>
      <w:r w:rsidRPr="009B6C33">
        <w:rPr>
          <w:spacing w:val="-3"/>
        </w:rPr>
        <w:t xml:space="preserve"> </w:t>
      </w:r>
      <w:r w:rsidRPr="009B6C33">
        <w:t>products</w:t>
      </w:r>
    </w:p>
    <w:p w14:paraId="78A655B2" w14:textId="77777777" w:rsidR="00C24AEB" w:rsidRPr="009B6C33" w:rsidRDefault="00C24AEB" w:rsidP="00C24AEB">
      <w:pPr>
        <w:tabs>
          <w:tab w:val="left" w:pos="2199"/>
        </w:tabs>
        <w:spacing w:before="51" w:line="576" w:lineRule="exact"/>
        <w:ind w:left="520" w:right="2486"/>
      </w:pPr>
      <w:r w:rsidRPr="009B6C33">
        <w:rPr>
          <w:color w:val="2E3192"/>
        </w:rPr>
        <w:t>Division</w:t>
      </w:r>
      <w:r w:rsidRPr="009B6C33">
        <w:rPr>
          <w:color w:val="2E3192"/>
          <w:spacing w:val="-4"/>
        </w:rPr>
        <w:t xml:space="preserve"> </w:t>
      </w:r>
      <w:r w:rsidRPr="009B6C33">
        <w:rPr>
          <w:color w:val="2E3192"/>
        </w:rPr>
        <w:t>23</w:t>
      </w:r>
      <w:r w:rsidRPr="009B6C33">
        <w:rPr>
          <w:color w:val="2E3192"/>
        </w:rPr>
        <w:tab/>
        <w:t>Manufacture of other non-metallic mineral products</w:t>
      </w:r>
      <w:r w:rsidRPr="009B6C33">
        <w:rPr>
          <w:color w:val="2E3192"/>
          <w:spacing w:val="-57"/>
        </w:rPr>
        <w:t xml:space="preserve"> </w:t>
      </w:r>
      <w:r w:rsidRPr="009B6C33">
        <w:t>Group</w:t>
      </w:r>
      <w:r w:rsidRPr="009B6C33">
        <w:rPr>
          <w:spacing w:val="57"/>
        </w:rPr>
        <w:t xml:space="preserve"> </w:t>
      </w:r>
      <w:r w:rsidRPr="009B6C33">
        <w:t>231</w:t>
      </w:r>
      <w:r w:rsidRPr="009B6C33">
        <w:tab/>
        <w:t>Manufacture</w:t>
      </w:r>
      <w:r w:rsidRPr="009B6C33">
        <w:rPr>
          <w:spacing w:val="-2"/>
        </w:rPr>
        <w:t xml:space="preserve"> </w:t>
      </w:r>
      <w:r w:rsidRPr="009B6C33">
        <w:t>of glass</w:t>
      </w:r>
      <w:r w:rsidRPr="009B6C33">
        <w:rPr>
          <w:spacing w:val="-1"/>
        </w:rPr>
        <w:t xml:space="preserve"> </w:t>
      </w:r>
      <w:r w:rsidRPr="009B6C33">
        <w:t>and glass products</w:t>
      </w:r>
    </w:p>
    <w:p w14:paraId="20327418" w14:textId="77777777" w:rsidR="00C24AEB" w:rsidRPr="009B6C33" w:rsidRDefault="00C24AEB" w:rsidP="00C24AEB">
      <w:pPr>
        <w:spacing w:line="225" w:lineRule="exact"/>
        <w:ind w:left="520"/>
        <w:jc w:val="both"/>
      </w:pPr>
      <w:r w:rsidRPr="009B6C33">
        <w:t>Group</w:t>
      </w:r>
      <w:r w:rsidRPr="009B6C33">
        <w:rPr>
          <w:spacing w:val="57"/>
        </w:rPr>
        <w:t xml:space="preserve"> </w:t>
      </w:r>
      <w:r w:rsidRPr="009B6C33">
        <w:t xml:space="preserve">239       </w:t>
      </w:r>
      <w:r w:rsidRPr="009B6C33">
        <w:rPr>
          <w:spacing w:val="41"/>
        </w:rPr>
        <w:t xml:space="preserve"> </w:t>
      </w:r>
      <w:r w:rsidRPr="009B6C33">
        <w:t>Manufacture</w:t>
      </w:r>
      <w:r w:rsidRPr="009B6C33">
        <w:rPr>
          <w:spacing w:val="-2"/>
        </w:rPr>
        <w:t xml:space="preserve"> </w:t>
      </w:r>
      <w:r w:rsidRPr="009B6C33">
        <w:t>of</w:t>
      </w:r>
      <w:r w:rsidRPr="009B6C33">
        <w:rPr>
          <w:spacing w:val="-1"/>
        </w:rPr>
        <w:t xml:space="preserve"> </w:t>
      </w:r>
      <w:r w:rsidRPr="009B6C33">
        <w:t>non-metallic mineral</w:t>
      </w:r>
      <w:r w:rsidRPr="009B6C33">
        <w:rPr>
          <w:spacing w:val="-1"/>
        </w:rPr>
        <w:t xml:space="preserve"> </w:t>
      </w:r>
      <w:r w:rsidRPr="009B6C33">
        <w:t>products</w:t>
      </w:r>
      <w:r w:rsidRPr="009B6C33">
        <w:rPr>
          <w:spacing w:val="-1"/>
        </w:rPr>
        <w:t xml:space="preserve"> </w:t>
      </w:r>
      <w:proofErr w:type="spellStart"/>
      <w:r w:rsidRPr="009B6C33">
        <w:t>n.e.c.</w:t>
      </w:r>
      <w:proofErr w:type="spellEnd"/>
    </w:p>
    <w:p w14:paraId="4A9C7BE2" w14:textId="77777777" w:rsidR="00C24AEB" w:rsidRPr="009B6C33" w:rsidRDefault="00C24AEB" w:rsidP="00C24AEB">
      <w:pPr>
        <w:tabs>
          <w:tab w:val="left" w:pos="2199"/>
        </w:tabs>
        <w:spacing w:before="6" w:line="570" w:lineRule="atLeast"/>
        <w:ind w:left="520" w:right="4086"/>
      </w:pPr>
      <w:r w:rsidRPr="009B6C33">
        <w:rPr>
          <w:color w:val="2E3192"/>
        </w:rPr>
        <w:t>Division</w:t>
      </w:r>
      <w:r w:rsidRPr="009B6C33">
        <w:rPr>
          <w:color w:val="2E3192"/>
          <w:spacing w:val="-4"/>
        </w:rPr>
        <w:t xml:space="preserve"> </w:t>
      </w:r>
      <w:r w:rsidRPr="009B6C33">
        <w:rPr>
          <w:color w:val="2E3192"/>
        </w:rPr>
        <w:t>24</w:t>
      </w:r>
      <w:r w:rsidRPr="009B6C33">
        <w:rPr>
          <w:color w:val="2E3192"/>
        </w:rPr>
        <w:tab/>
        <w:t>Manufacture</w:t>
      </w:r>
      <w:r w:rsidRPr="009B6C33">
        <w:rPr>
          <w:color w:val="2E3192"/>
          <w:spacing w:val="1"/>
        </w:rPr>
        <w:t xml:space="preserve"> </w:t>
      </w:r>
      <w:r w:rsidRPr="009B6C33">
        <w:rPr>
          <w:color w:val="2E3192"/>
        </w:rPr>
        <w:t>of</w:t>
      </w:r>
      <w:r w:rsidRPr="009B6C33">
        <w:rPr>
          <w:color w:val="2E3192"/>
          <w:spacing w:val="1"/>
        </w:rPr>
        <w:t xml:space="preserve"> </w:t>
      </w:r>
      <w:r w:rsidRPr="009B6C33">
        <w:rPr>
          <w:color w:val="2E3192"/>
        </w:rPr>
        <w:t>basic</w:t>
      </w:r>
      <w:r w:rsidRPr="009B6C33">
        <w:rPr>
          <w:color w:val="2E3192"/>
          <w:spacing w:val="60"/>
        </w:rPr>
        <w:t xml:space="preserve"> </w:t>
      </w:r>
      <w:r w:rsidRPr="009B6C33">
        <w:rPr>
          <w:color w:val="2E3192"/>
        </w:rPr>
        <w:t>metals</w:t>
      </w:r>
      <w:r w:rsidRPr="009B6C33">
        <w:rPr>
          <w:color w:val="2E3192"/>
          <w:spacing w:val="1"/>
        </w:rPr>
        <w:t xml:space="preserve"> </w:t>
      </w:r>
      <w:r w:rsidRPr="009B6C33">
        <w:t>Group</w:t>
      </w:r>
      <w:r w:rsidRPr="009B6C33">
        <w:rPr>
          <w:spacing w:val="57"/>
        </w:rPr>
        <w:t xml:space="preserve"> </w:t>
      </w:r>
      <w:r w:rsidRPr="009B6C33">
        <w:t>241</w:t>
      </w:r>
      <w:r w:rsidRPr="009B6C33">
        <w:tab/>
        <w:t>Manufacture</w:t>
      </w:r>
      <w:r w:rsidRPr="009B6C33">
        <w:rPr>
          <w:spacing w:val="-4"/>
        </w:rPr>
        <w:t xml:space="preserve"> </w:t>
      </w:r>
      <w:r w:rsidRPr="009B6C33">
        <w:t>of</w:t>
      </w:r>
      <w:r w:rsidRPr="009B6C33">
        <w:rPr>
          <w:spacing w:val="-3"/>
        </w:rPr>
        <w:t xml:space="preserve"> </w:t>
      </w:r>
      <w:r w:rsidRPr="009B6C33">
        <w:t>basic</w:t>
      </w:r>
      <w:r w:rsidRPr="009B6C33">
        <w:rPr>
          <w:spacing w:val="-3"/>
        </w:rPr>
        <w:t xml:space="preserve"> </w:t>
      </w:r>
      <w:r w:rsidRPr="009B6C33">
        <w:t>iron</w:t>
      </w:r>
      <w:r w:rsidRPr="009B6C33">
        <w:rPr>
          <w:spacing w:val="-3"/>
        </w:rPr>
        <w:t xml:space="preserve"> </w:t>
      </w:r>
      <w:r w:rsidRPr="009B6C33">
        <w:t>and</w:t>
      </w:r>
      <w:r w:rsidRPr="009B6C33">
        <w:rPr>
          <w:spacing w:val="-2"/>
        </w:rPr>
        <w:t xml:space="preserve"> </w:t>
      </w:r>
      <w:r w:rsidRPr="009B6C33">
        <w:t>steel</w:t>
      </w:r>
    </w:p>
    <w:p w14:paraId="70496BA9" w14:textId="77777777" w:rsidR="00C24AEB" w:rsidRPr="009B6C33" w:rsidRDefault="00C24AEB" w:rsidP="00C24AEB">
      <w:pPr>
        <w:tabs>
          <w:tab w:val="left" w:pos="2199"/>
        </w:tabs>
        <w:spacing w:before="18" w:line="249" w:lineRule="auto"/>
        <w:ind w:left="520" w:right="1740"/>
      </w:pPr>
      <w:r w:rsidRPr="009B6C33">
        <w:t>Group</w:t>
      </w:r>
      <w:r w:rsidRPr="009B6C33">
        <w:rPr>
          <w:spacing w:val="57"/>
        </w:rPr>
        <w:t xml:space="preserve"> </w:t>
      </w:r>
      <w:r w:rsidRPr="009B6C33">
        <w:t>242</w:t>
      </w:r>
      <w:r w:rsidRPr="009B6C33">
        <w:tab/>
        <w:t>Manufacture of basic precious and other non-ferrous metals</w:t>
      </w:r>
      <w:r w:rsidRPr="009B6C33">
        <w:rPr>
          <w:spacing w:val="-57"/>
        </w:rPr>
        <w:t xml:space="preserve"> </w:t>
      </w:r>
      <w:r w:rsidRPr="009B6C33">
        <w:t>Group</w:t>
      </w:r>
      <w:r w:rsidRPr="009B6C33">
        <w:rPr>
          <w:spacing w:val="57"/>
        </w:rPr>
        <w:t xml:space="preserve"> </w:t>
      </w:r>
      <w:r w:rsidRPr="009B6C33">
        <w:t>243</w:t>
      </w:r>
      <w:r w:rsidRPr="009B6C33">
        <w:tab/>
        <w:t>Casting of metals</w:t>
      </w:r>
    </w:p>
    <w:p w14:paraId="4BB41513" w14:textId="77777777" w:rsidR="00C24AEB" w:rsidRPr="009B6C33" w:rsidRDefault="00C24AEB" w:rsidP="00C24AEB">
      <w:pPr>
        <w:tabs>
          <w:tab w:val="left" w:pos="2199"/>
        </w:tabs>
        <w:spacing w:before="53" w:line="576" w:lineRule="exact"/>
        <w:ind w:left="520" w:right="159"/>
      </w:pPr>
      <w:r w:rsidRPr="009B6C33">
        <w:rPr>
          <w:color w:val="2E3192"/>
        </w:rPr>
        <w:t>Division</w:t>
      </w:r>
      <w:r w:rsidRPr="009B6C33">
        <w:rPr>
          <w:color w:val="2E3192"/>
          <w:spacing w:val="-4"/>
        </w:rPr>
        <w:t xml:space="preserve"> </w:t>
      </w:r>
      <w:r w:rsidRPr="009B6C33">
        <w:rPr>
          <w:color w:val="2E3192"/>
        </w:rPr>
        <w:t>25</w:t>
      </w:r>
      <w:r w:rsidRPr="009B6C33">
        <w:rPr>
          <w:color w:val="2E3192"/>
        </w:rPr>
        <w:tab/>
        <w:t>Manufacture of fabricated metal products, except machinery and equipment</w:t>
      </w:r>
      <w:r w:rsidRPr="009B6C33">
        <w:rPr>
          <w:color w:val="2E3192"/>
          <w:spacing w:val="-57"/>
        </w:rPr>
        <w:t xml:space="preserve"> </w:t>
      </w:r>
      <w:r w:rsidRPr="009B6C33">
        <w:t>Group</w:t>
      </w:r>
      <w:r w:rsidRPr="009B6C33">
        <w:rPr>
          <w:spacing w:val="57"/>
        </w:rPr>
        <w:t xml:space="preserve"> </w:t>
      </w:r>
      <w:r w:rsidRPr="009B6C33">
        <w:t>251</w:t>
      </w:r>
      <w:r w:rsidRPr="009B6C33">
        <w:tab/>
        <w:t>Manufacture</w:t>
      </w:r>
      <w:r w:rsidRPr="009B6C33">
        <w:rPr>
          <w:spacing w:val="21"/>
        </w:rPr>
        <w:t xml:space="preserve"> </w:t>
      </w:r>
      <w:r w:rsidRPr="009B6C33">
        <w:t>of</w:t>
      </w:r>
      <w:r w:rsidRPr="009B6C33">
        <w:rPr>
          <w:spacing w:val="21"/>
        </w:rPr>
        <w:t xml:space="preserve"> </w:t>
      </w:r>
      <w:r w:rsidRPr="009B6C33">
        <w:t>structural</w:t>
      </w:r>
      <w:r w:rsidRPr="009B6C33">
        <w:rPr>
          <w:spacing w:val="21"/>
        </w:rPr>
        <w:t xml:space="preserve"> </w:t>
      </w:r>
      <w:r w:rsidRPr="009B6C33">
        <w:t>metal</w:t>
      </w:r>
      <w:r w:rsidRPr="009B6C33">
        <w:rPr>
          <w:spacing w:val="21"/>
        </w:rPr>
        <w:t xml:space="preserve"> </w:t>
      </w:r>
      <w:r w:rsidRPr="009B6C33">
        <w:t>products,</w:t>
      </w:r>
      <w:r w:rsidRPr="009B6C33">
        <w:rPr>
          <w:spacing w:val="21"/>
        </w:rPr>
        <w:t xml:space="preserve"> </w:t>
      </w:r>
      <w:r w:rsidRPr="009B6C33">
        <w:t>tanks,</w:t>
      </w:r>
      <w:r w:rsidRPr="009B6C33">
        <w:rPr>
          <w:spacing w:val="21"/>
        </w:rPr>
        <w:t xml:space="preserve"> </w:t>
      </w:r>
      <w:proofErr w:type="gramStart"/>
      <w:r w:rsidRPr="009B6C33">
        <w:t>reservoirs</w:t>
      </w:r>
      <w:proofErr w:type="gramEnd"/>
      <w:r w:rsidRPr="009B6C33">
        <w:rPr>
          <w:spacing w:val="21"/>
        </w:rPr>
        <w:t xml:space="preserve"> </w:t>
      </w:r>
      <w:r w:rsidRPr="009B6C33">
        <w:t>and</w:t>
      </w:r>
      <w:r w:rsidRPr="009B6C33">
        <w:rPr>
          <w:spacing w:val="21"/>
        </w:rPr>
        <w:t xml:space="preserve"> </w:t>
      </w:r>
      <w:r w:rsidRPr="009B6C33">
        <w:t>steam</w:t>
      </w:r>
    </w:p>
    <w:p w14:paraId="56995C48" w14:textId="77777777" w:rsidR="00C24AEB" w:rsidRPr="009B6C33" w:rsidRDefault="00C24AEB" w:rsidP="00C24AEB">
      <w:pPr>
        <w:spacing w:line="225" w:lineRule="exact"/>
        <w:ind w:left="2200"/>
      </w:pPr>
      <w:r w:rsidRPr="009B6C33">
        <w:t>generators</w:t>
      </w:r>
    </w:p>
    <w:p w14:paraId="547622F4" w14:textId="77777777" w:rsidR="00C24AEB" w:rsidRPr="009B6C33" w:rsidRDefault="00C24AEB" w:rsidP="00C24AEB">
      <w:pPr>
        <w:tabs>
          <w:tab w:val="left" w:pos="2199"/>
        </w:tabs>
        <w:spacing w:before="13"/>
        <w:ind w:left="520"/>
      </w:pPr>
      <w:r w:rsidRPr="009B6C33">
        <w:t>Group</w:t>
      </w:r>
      <w:r w:rsidRPr="009B6C33">
        <w:rPr>
          <w:spacing w:val="57"/>
        </w:rPr>
        <w:t xml:space="preserve"> </w:t>
      </w:r>
      <w:r w:rsidRPr="009B6C33">
        <w:t>252</w:t>
      </w:r>
      <w:r w:rsidRPr="009B6C33">
        <w:tab/>
        <w:t>Manufacture</w:t>
      </w:r>
      <w:r w:rsidRPr="009B6C33">
        <w:rPr>
          <w:spacing w:val="-4"/>
        </w:rPr>
        <w:t xml:space="preserve"> </w:t>
      </w:r>
      <w:r w:rsidRPr="009B6C33">
        <w:t>of</w:t>
      </w:r>
      <w:r w:rsidRPr="009B6C33">
        <w:rPr>
          <w:spacing w:val="-3"/>
        </w:rPr>
        <w:t xml:space="preserve"> </w:t>
      </w:r>
      <w:r w:rsidRPr="009B6C33">
        <w:t>weapons</w:t>
      </w:r>
      <w:r w:rsidRPr="009B6C33">
        <w:rPr>
          <w:spacing w:val="-4"/>
        </w:rPr>
        <w:t xml:space="preserve"> </w:t>
      </w:r>
      <w:r w:rsidRPr="009B6C33">
        <w:t>and</w:t>
      </w:r>
      <w:r w:rsidRPr="009B6C33">
        <w:rPr>
          <w:spacing w:val="-3"/>
        </w:rPr>
        <w:t xml:space="preserve"> </w:t>
      </w:r>
      <w:r w:rsidRPr="009B6C33">
        <w:t>ammunition</w:t>
      </w:r>
    </w:p>
    <w:p w14:paraId="5327BA97" w14:textId="77777777" w:rsidR="00C24AEB" w:rsidRPr="009B6C33" w:rsidRDefault="00C24AEB" w:rsidP="00C24AEB">
      <w:pPr>
        <w:tabs>
          <w:tab w:val="left" w:pos="2199"/>
        </w:tabs>
        <w:spacing w:before="12" w:line="249" w:lineRule="auto"/>
        <w:ind w:left="2200" w:right="512" w:hanging="1680"/>
      </w:pPr>
      <w:r w:rsidRPr="009B6C33">
        <w:t>Group</w:t>
      </w:r>
      <w:r w:rsidRPr="009B6C33">
        <w:rPr>
          <w:spacing w:val="57"/>
        </w:rPr>
        <w:t xml:space="preserve"> </w:t>
      </w:r>
      <w:r w:rsidRPr="009B6C33">
        <w:t>259</w:t>
      </w:r>
      <w:r w:rsidRPr="009B6C33">
        <w:tab/>
        <w:t>Manufacture</w:t>
      </w:r>
      <w:r w:rsidRPr="009B6C33">
        <w:rPr>
          <w:spacing w:val="20"/>
        </w:rPr>
        <w:t xml:space="preserve"> </w:t>
      </w:r>
      <w:r w:rsidRPr="009B6C33">
        <w:t>of</w:t>
      </w:r>
      <w:r w:rsidRPr="009B6C33">
        <w:rPr>
          <w:spacing w:val="21"/>
        </w:rPr>
        <w:t xml:space="preserve"> </w:t>
      </w:r>
      <w:r w:rsidRPr="009B6C33">
        <w:t>other</w:t>
      </w:r>
      <w:r w:rsidRPr="009B6C33">
        <w:rPr>
          <w:spacing w:val="21"/>
        </w:rPr>
        <w:t xml:space="preserve"> </w:t>
      </w:r>
      <w:r w:rsidRPr="009B6C33">
        <w:t>fabricated</w:t>
      </w:r>
      <w:r w:rsidRPr="009B6C33">
        <w:rPr>
          <w:spacing w:val="21"/>
        </w:rPr>
        <w:t xml:space="preserve"> </w:t>
      </w:r>
      <w:r w:rsidRPr="009B6C33">
        <w:t>metal</w:t>
      </w:r>
      <w:r w:rsidRPr="009B6C33">
        <w:rPr>
          <w:spacing w:val="21"/>
        </w:rPr>
        <w:t xml:space="preserve"> </w:t>
      </w:r>
      <w:r w:rsidRPr="009B6C33">
        <w:t>products;</w:t>
      </w:r>
      <w:r w:rsidRPr="009B6C33">
        <w:rPr>
          <w:spacing w:val="21"/>
        </w:rPr>
        <w:t xml:space="preserve"> </w:t>
      </w:r>
      <w:r w:rsidRPr="009B6C33">
        <w:t>metalworking</w:t>
      </w:r>
      <w:r w:rsidRPr="009B6C33">
        <w:rPr>
          <w:spacing w:val="21"/>
        </w:rPr>
        <w:t xml:space="preserve"> </w:t>
      </w:r>
      <w:r w:rsidRPr="009B6C33">
        <w:t>service</w:t>
      </w:r>
      <w:r w:rsidRPr="009B6C33">
        <w:rPr>
          <w:spacing w:val="-57"/>
        </w:rPr>
        <w:t xml:space="preserve"> </w:t>
      </w:r>
      <w:r w:rsidRPr="009B6C33">
        <w:t>activities</w:t>
      </w:r>
    </w:p>
    <w:p w14:paraId="362E056D" w14:textId="77777777" w:rsidR="00C24AEB" w:rsidRPr="009B6C33" w:rsidRDefault="00C24AEB" w:rsidP="00C24AEB">
      <w:pPr>
        <w:spacing w:line="249" w:lineRule="auto"/>
        <w:sectPr w:rsidR="00C24AEB" w:rsidRPr="009B6C33">
          <w:pgSz w:w="12240" w:h="15840"/>
          <w:pgMar w:top="740" w:right="1280" w:bottom="560" w:left="1280" w:header="0" w:footer="38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723"/>
        <w:gridCol w:w="714"/>
        <w:gridCol w:w="7665"/>
      </w:tblGrid>
      <w:tr w:rsidR="00C24AEB" w:rsidRPr="009B6C33" w14:paraId="097BCF3E" w14:textId="77777777" w:rsidTr="00A606D9">
        <w:trPr>
          <w:trHeight w:val="575"/>
        </w:trPr>
        <w:tc>
          <w:tcPr>
            <w:tcW w:w="9102" w:type="dxa"/>
            <w:gridSpan w:val="3"/>
          </w:tcPr>
          <w:p w14:paraId="1E9306E2" w14:textId="77777777" w:rsidR="00C24AEB" w:rsidRPr="009B6C33" w:rsidRDefault="00C24AEB" w:rsidP="00A606D9">
            <w:pPr>
              <w:pStyle w:val="TableParagraph"/>
              <w:tabs>
                <w:tab w:val="left" w:pos="1729"/>
              </w:tabs>
              <w:spacing w:line="262" w:lineRule="exact"/>
              <w:ind w:left="50"/>
              <w:rPr>
                <w:sz w:val="24"/>
              </w:rPr>
            </w:pPr>
            <w:r w:rsidRPr="009B6C33">
              <w:rPr>
                <w:color w:val="2E3192"/>
                <w:sz w:val="24"/>
              </w:rPr>
              <w:lastRenderedPageBreak/>
              <w:t>Division</w:t>
            </w:r>
            <w:r w:rsidRPr="009B6C33">
              <w:rPr>
                <w:color w:val="2E3192"/>
                <w:spacing w:val="-4"/>
                <w:sz w:val="24"/>
              </w:rPr>
              <w:t xml:space="preserve"> </w:t>
            </w:r>
            <w:r w:rsidRPr="009B6C33">
              <w:rPr>
                <w:color w:val="2E3192"/>
                <w:sz w:val="24"/>
              </w:rPr>
              <w:t>26</w:t>
            </w:r>
            <w:r w:rsidRPr="009B6C33">
              <w:rPr>
                <w:color w:val="2E3192"/>
                <w:sz w:val="24"/>
              </w:rPr>
              <w:tab/>
              <w:t>Manufacture</w:t>
            </w:r>
            <w:r w:rsidRPr="009B6C33">
              <w:rPr>
                <w:color w:val="2E3192"/>
                <w:spacing w:val="-3"/>
                <w:sz w:val="24"/>
              </w:rPr>
              <w:t xml:space="preserve"> </w:t>
            </w:r>
            <w:r w:rsidRPr="009B6C33">
              <w:rPr>
                <w:color w:val="2E3192"/>
                <w:sz w:val="24"/>
              </w:rPr>
              <w:t>of</w:t>
            </w:r>
            <w:r w:rsidRPr="009B6C33">
              <w:rPr>
                <w:color w:val="2E3192"/>
                <w:spacing w:val="-3"/>
                <w:sz w:val="24"/>
              </w:rPr>
              <w:t xml:space="preserve"> </w:t>
            </w:r>
            <w:r w:rsidRPr="009B6C33">
              <w:rPr>
                <w:color w:val="2E3192"/>
                <w:sz w:val="24"/>
              </w:rPr>
              <w:t>computer,</w:t>
            </w:r>
            <w:r w:rsidRPr="009B6C33">
              <w:rPr>
                <w:color w:val="2E3192"/>
                <w:spacing w:val="-3"/>
                <w:sz w:val="24"/>
              </w:rPr>
              <w:t xml:space="preserve"> </w:t>
            </w:r>
            <w:r w:rsidRPr="009B6C33">
              <w:rPr>
                <w:color w:val="2E3192"/>
                <w:sz w:val="24"/>
              </w:rPr>
              <w:t>electronic</w:t>
            </w:r>
            <w:r w:rsidRPr="009B6C33">
              <w:rPr>
                <w:color w:val="2E3192"/>
                <w:spacing w:val="-2"/>
                <w:sz w:val="24"/>
              </w:rPr>
              <w:t xml:space="preserve"> </w:t>
            </w:r>
            <w:r w:rsidRPr="009B6C33">
              <w:rPr>
                <w:color w:val="2E3192"/>
                <w:sz w:val="24"/>
              </w:rPr>
              <w:t>and</w:t>
            </w:r>
            <w:r w:rsidRPr="009B6C33">
              <w:rPr>
                <w:color w:val="2E3192"/>
                <w:spacing w:val="-3"/>
                <w:sz w:val="24"/>
              </w:rPr>
              <w:t xml:space="preserve"> </w:t>
            </w:r>
            <w:r w:rsidRPr="009B6C33">
              <w:rPr>
                <w:color w:val="2E3192"/>
                <w:sz w:val="24"/>
              </w:rPr>
              <w:t>optical</w:t>
            </w:r>
            <w:r w:rsidRPr="009B6C33">
              <w:rPr>
                <w:color w:val="2E3192"/>
                <w:spacing w:val="-3"/>
                <w:sz w:val="24"/>
              </w:rPr>
              <w:t xml:space="preserve"> </w:t>
            </w:r>
            <w:r w:rsidRPr="009B6C33">
              <w:rPr>
                <w:color w:val="2E3192"/>
                <w:sz w:val="24"/>
              </w:rPr>
              <w:t>products</w:t>
            </w:r>
          </w:p>
        </w:tc>
      </w:tr>
      <w:tr w:rsidR="00C24AEB" w:rsidRPr="009B6C33" w14:paraId="2E45D677" w14:textId="77777777" w:rsidTr="00A606D9">
        <w:trPr>
          <w:trHeight w:val="276"/>
        </w:trPr>
        <w:tc>
          <w:tcPr>
            <w:tcW w:w="723" w:type="dxa"/>
          </w:tcPr>
          <w:p w14:paraId="6DCA2768" w14:textId="77777777" w:rsidR="00C24AEB" w:rsidRPr="009B6C33" w:rsidRDefault="00C24AEB" w:rsidP="00A606D9">
            <w:pPr>
              <w:pStyle w:val="TableParagraph"/>
              <w:spacing w:line="257" w:lineRule="exact"/>
              <w:ind w:right="58"/>
              <w:jc w:val="right"/>
              <w:rPr>
                <w:sz w:val="24"/>
              </w:rPr>
            </w:pPr>
            <w:r w:rsidRPr="009B6C33">
              <w:rPr>
                <w:sz w:val="24"/>
              </w:rPr>
              <w:t>Group</w:t>
            </w:r>
          </w:p>
        </w:tc>
        <w:tc>
          <w:tcPr>
            <w:tcW w:w="714" w:type="dxa"/>
          </w:tcPr>
          <w:p w14:paraId="7F56AF39" w14:textId="77777777" w:rsidR="00C24AEB" w:rsidRPr="009B6C33" w:rsidRDefault="00C24AEB" w:rsidP="00A606D9">
            <w:pPr>
              <w:pStyle w:val="TableParagraph"/>
              <w:spacing w:line="257" w:lineRule="exact"/>
              <w:ind w:left="59"/>
              <w:rPr>
                <w:sz w:val="24"/>
              </w:rPr>
            </w:pPr>
            <w:r w:rsidRPr="009B6C33">
              <w:rPr>
                <w:sz w:val="24"/>
              </w:rPr>
              <w:t>261</w:t>
            </w:r>
          </w:p>
        </w:tc>
        <w:tc>
          <w:tcPr>
            <w:tcW w:w="7665" w:type="dxa"/>
          </w:tcPr>
          <w:p w14:paraId="3B8D1405" w14:textId="77777777" w:rsidR="00C24AEB" w:rsidRPr="009B6C33" w:rsidRDefault="00C24AEB" w:rsidP="00A606D9">
            <w:pPr>
              <w:pStyle w:val="TableParagraph"/>
              <w:spacing w:line="257" w:lineRule="exact"/>
              <w:ind w:left="292"/>
              <w:rPr>
                <w:sz w:val="24"/>
              </w:rPr>
            </w:pPr>
            <w:r w:rsidRPr="009B6C33">
              <w:rPr>
                <w:sz w:val="24"/>
              </w:rPr>
              <w:t>Manufacture</w:t>
            </w:r>
            <w:r w:rsidRPr="009B6C33">
              <w:rPr>
                <w:spacing w:val="-4"/>
                <w:sz w:val="24"/>
              </w:rPr>
              <w:t xml:space="preserve"> </w:t>
            </w:r>
            <w:r w:rsidRPr="009B6C33">
              <w:rPr>
                <w:sz w:val="24"/>
              </w:rPr>
              <w:t>of</w:t>
            </w:r>
            <w:r w:rsidRPr="009B6C33">
              <w:rPr>
                <w:spacing w:val="-2"/>
                <w:sz w:val="24"/>
              </w:rPr>
              <w:t xml:space="preserve"> </w:t>
            </w:r>
            <w:r w:rsidRPr="009B6C33">
              <w:rPr>
                <w:sz w:val="24"/>
              </w:rPr>
              <w:t>electronic</w:t>
            </w:r>
            <w:r w:rsidRPr="009B6C33">
              <w:rPr>
                <w:spacing w:val="-2"/>
                <w:sz w:val="24"/>
              </w:rPr>
              <w:t xml:space="preserve"> </w:t>
            </w:r>
            <w:r w:rsidRPr="009B6C33">
              <w:rPr>
                <w:sz w:val="24"/>
              </w:rPr>
              <w:t>components</w:t>
            </w:r>
          </w:p>
        </w:tc>
      </w:tr>
      <w:tr w:rsidR="00C24AEB" w:rsidRPr="009B6C33" w14:paraId="503C196E" w14:textId="77777777" w:rsidTr="00A606D9">
        <w:trPr>
          <w:trHeight w:val="288"/>
        </w:trPr>
        <w:tc>
          <w:tcPr>
            <w:tcW w:w="723" w:type="dxa"/>
          </w:tcPr>
          <w:p w14:paraId="4841541E" w14:textId="77777777" w:rsidR="00C24AEB" w:rsidRPr="009B6C33" w:rsidRDefault="00C24AEB" w:rsidP="00A606D9">
            <w:pPr>
              <w:pStyle w:val="TableParagraph"/>
              <w:spacing w:line="268" w:lineRule="exact"/>
              <w:ind w:right="58"/>
              <w:jc w:val="right"/>
              <w:rPr>
                <w:sz w:val="24"/>
              </w:rPr>
            </w:pPr>
            <w:r w:rsidRPr="009B6C33">
              <w:rPr>
                <w:sz w:val="24"/>
              </w:rPr>
              <w:t>Group</w:t>
            </w:r>
          </w:p>
        </w:tc>
        <w:tc>
          <w:tcPr>
            <w:tcW w:w="714" w:type="dxa"/>
          </w:tcPr>
          <w:p w14:paraId="0D44E848" w14:textId="77777777" w:rsidR="00C24AEB" w:rsidRPr="009B6C33" w:rsidRDefault="00C24AEB" w:rsidP="00A606D9">
            <w:pPr>
              <w:pStyle w:val="TableParagraph"/>
              <w:spacing w:line="268" w:lineRule="exact"/>
              <w:ind w:left="59"/>
              <w:rPr>
                <w:sz w:val="24"/>
              </w:rPr>
            </w:pPr>
            <w:r w:rsidRPr="009B6C33">
              <w:rPr>
                <w:sz w:val="24"/>
              </w:rPr>
              <w:t>262</w:t>
            </w:r>
          </w:p>
        </w:tc>
        <w:tc>
          <w:tcPr>
            <w:tcW w:w="7665" w:type="dxa"/>
          </w:tcPr>
          <w:p w14:paraId="278FBC6B" w14:textId="77777777" w:rsidR="00C24AEB" w:rsidRPr="009B6C33" w:rsidRDefault="00C24AEB" w:rsidP="00A606D9">
            <w:pPr>
              <w:pStyle w:val="TableParagraph"/>
              <w:spacing w:line="268" w:lineRule="exact"/>
              <w:ind w:left="292"/>
              <w:rPr>
                <w:sz w:val="24"/>
              </w:rPr>
            </w:pPr>
            <w:r w:rsidRPr="009B6C33">
              <w:rPr>
                <w:sz w:val="24"/>
              </w:rPr>
              <w:t>Manufacture</w:t>
            </w:r>
            <w:r w:rsidRPr="009B6C33">
              <w:rPr>
                <w:spacing w:val="-3"/>
                <w:sz w:val="24"/>
              </w:rPr>
              <w:t xml:space="preserve"> </w:t>
            </w:r>
            <w:r w:rsidRPr="009B6C33">
              <w:rPr>
                <w:sz w:val="24"/>
              </w:rPr>
              <w:t>of</w:t>
            </w:r>
            <w:r w:rsidRPr="009B6C33">
              <w:rPr>
                <w:spacing w:val="-2"/>
                <w:sz w:val="24"/>
              </w:rPr>
              <w:t xml:space="preserve"> </w:t>
            </w:r>
            <w:r w:rsidRPr="009B6C33">
              <w:rPr>
                <w:sz w:val="24"/>
              </w:rPr>
              <w:t>computers</w:t>
            </w:r>
            <w:r w:rsidRPr="009B6C33">
              <w:rPr>
                <w:spacing w:val="-1"/>
                <w:sz w:val="24"/>
              </w:rPr>
              <w:t xml:space="preserve"> </w:t>
            </w:r>
            <w:r w:rsidRPr="009B6C33">
              <w:rPr>
                <w:sz w:val="24"/>
              </w:rPr>
              <w:t>and</w:t>
            </w:r>
            <w:r w:rsidRPr="009B6C33">
              <w:rPr>
                <w:spacing w:val="-2"/>
                <w:sz w:val="24"/>
              </w:rPr>
              <w:t xml:space="preserve"> </w:t>
            </w:r>
            <w:r w:rsidRPr="009B6C33">
              <w:rPr>
                <w:sz w:val="24"/>
              </w:rPr>
              <w:t>peripheral</w:t>
            </w:r>
            <w:r w:rsidRPr="009B6C33">
              <w:rPr>
                <w:spacing w:val="-1"/>
                <w:sz w:val="24"/>
              </w:rPr>
              <w:t xml:space="preserve"> </w:t>
            </w:r>
            <w:r w:rsidRPr="009B6C33">
              <w:rPr>
                <w:sz w:val="24"/>
              </w:rPr>
              <w:t>equipment</w:t>
            </w:r>
          </w:p>
        </w:tc>
      </w:tr>
      <w:tr w:rsidR="00C24AEB" w:rsidRPr="009B6C33" w14:paraId="3F92BE7D" w14:textId="77777777" w:rsidTr="00A606D9">
        <w:trPr>
          <w:trHeight w:val="293"/>
        </w:trPr>
        <w:tc>
          <w:tcPr>
            <w:tcW w:w="723" w:type="dxa"/>
          </w:tcPr>
          <w:p w14:paraId="2CA87285" w14:textId="77777777" w:rsidR="00C24AEB" w:rsidRPr="009B6C33" w:rsidRDefault="00C24AEB" w:rsidP="00A606D9">
            <w:pPr>
              <w:pStyle w:val="TableParagraph"/>
              <w:spacing w:line="273" w:lineRule="exact"/>
              <w:ind w:right="58"/>
              <w:jc w:val="right"/>
              <w:rPr>
                <w:sz w:val="24"/>
              </w:rPr>
            </w:pPr>
            <w:r w:rsidRPr="009B6C33">
              <w:rPr>
                <w:sz w:val="24"/>
              </w:rPr>
              <w:t>Group</w:t>
            </w:r>
          </w:p>
        </w:tc>
        <w:tc>
          <w:tcPr>
            <w:tcW w:w="714" w:type="dxa"/>
          </w:tcPr>
          <w:p w14:paraId="553E1ED3" w14:textId="77777777" w:rsidR="00C24AEB" w:rsidRPr="009B6C33" w:rsidRDefault="00C24AEB" w:rsidP="00A606D9">
            <w:pPr>
              <w:pStyle w:val="TableParagraph"/>
              <w:spacing w:line="273" w:lineRule="exact"/>
              <w:ind w:left="59"/>
              <w:rPr>
                <w:sz w:val="24"/>
              </w:rPr>
            </w:pPr>
            <w:r w:rsidRPr="009B6C33">
              <w:rPr>
                <w:sz w:val="24"/>
              </w:rPr>
              <w:t>263</w:t>
            </w:r>
          </w:p>
        </w:tc>
        <w:tc>
          <w:tcPr>
            <w:tcW w:w="7665" w:type="dxa"/>
          </w:tcPr>
          <w:p w14:paraId="4B315B92" w14:textId="77777777" w:rsidR="00C24AEB" w:rsidRPr="009B6C33" w:rsidRDefault="00C24AEB" w:rsidP="00A606D9">
            <w:pPr>
              <w:pStyle w:val="TableParagraph"/>
              <w:spacing w:line="273" w:lineRule="exact"/>
              <w:ind w:left="292"/>
              <w:rPr>
                <w:sz w:val="24"/>
              </w:rPr>
            </w:pPr>
            <w:r w:rsidRPr="009B6C33">
              <w:rPr>
                <w:sz w:val="24"/>
              </w:rPr>
              <w:t>Manufacture</w:t>
            </w:r>
            <w:r w:rsidRPr="009B6C33">
              <w:rPr>
                <w:spacing w:val="-4"/>
                <w:sz w:val="24"/>
              </w:rPr>
              <w:t xml:space="preserve"> </w:t>
            </w:r>
            <w:r w:rsidRPr="009B6C33">
              <w:rPr>
                <w:sz w:val="24"/>
              </w:rPr>
              <w:t>of</w:t>
            </w:r>
            <w:r w:rsidRPr="009B6C33">
              <w:rPr>
                <w:spacing w:val="-2"/>
                <w:sz w:val="24"/>
              </w:rPr>
              <w:t xml:space="preserve"> </w:t>
            </w:r>
            <w:r w:rsidRPr="009B6C33">
              <w:rPr>
                <w:sz w:val="24"/>
              </w:rPr>
              <w:t>communication</w:t>
            </w:r>
            <w:r w:rsidRPr="009B6C33">
              <w:rPr>
                <w:spacing w:val="-2"/>
                <w:sz w:val="24"/>
              </w:rPr>
              <w:t xml:space="preserve"> </w:t>
            </w:r>
            <w:r w:rsidRPr="009B6C33">
              <w:rPr>
                <w:sz w:val="24"/>
              </w:rPr>
              <w:t>equipment</w:t>
            </w:r>
          </w:p>
        </w:tc>
      </w:tr>
      <w:tr w:rsidR="00C24AEB" w:rsidRPr="009B6C33" w14:paraId="6B87A62C" w14:textId="77777777" w:rsidTr="00A606D9">
        <w:trPr>
          <w:trHeight w:val="300"/>
        </w:trPr>
        <w:tc>
          <w:tcPr>
            <w:tcW w:w="723" w:type="dxa"/>
          </w:tcPr>
          <w:p w14:paraId="7BA2A210" w14:textId="77777777" w:rsidR="00C24AEB" w:rsidRPr="009B6C33" w:rsidRDefault="00C24AEB" w:rsidP="00A606D9">
            <w:pPr>
              <w:pStyle w:val="TableParagraph"/>
              <w:spacing w:before="3"/>
              <w:ind w:right="58"/>
              <w:jc w:val="right"/>
              <w:rPr>
                <w:sz w:val="24"/>
              </w:rPr>
            </w:pPr>
            <w:r w:rsidRPr="009B6C33">
              <w:rPr>
                <w:sz w:val="24"/>
              </w:rPr>
              <w:t>Group</w:t>
            </w:r>
          </w:p>
        </w:tc>
        <w:tc>
          <w:tcPr>
            <w:tcW w:w="714" w:type="dxa"/>
          </w:tcPr>
          <w:p w14:paraId="29304C28" w14:textId="77777777" w:rsidR="00C24AEB" w:rsidRPr="009B6C33" w:rsidRDefault="00C24AEB" w:rsidP="00A606D9">
            <w:pPr>
              <w:pStyle w:val="TableParagraph"/>
              <w:spacing w:before="3"/>
              <w:ind w:left="59"/>
              <w:rPr>
                <w:sz w:val="24"/>
              </w:rPr>
            </w:pPr>
            <w:r w:rsidRPr="009B6C33">
              <w:rPr>
                <w:sz w:val="24"/>
              </w:rPr>
              <w:t>264</w:t>
            </w:r>
          </w:p>
        </w:tc>
        <w:tc>
          <w:tcPr>
            <w:tcW w:w="7665" w:type="dxa"/>
          </w:tcPr>
          <w:p w14:paraId="3CE65640" w14:textId="77777777" w:rsidR="00C24AEB" w:rsidRPr="009B6C33" w:rsidRDefault="00C24AEB" w:rsidP="00A606D9">
            <w:pPr>
              <w:pStyle w:val="TableParagraph"/>
              <w:spacing w:before="3"/>
              <w:ind w:left="292"/>
              <w:rPr>
                <w:sz w:val="24"/>
              </w:rPr>
            </w:pPr>
            <w:r w:rsidRPr="009B6C33">
              <w:rPr>
                <w:sz w:val="24"/>
              </w:rPr>
              <w:t>Manufacture</w:t>
            </w:r>
            <w:r w:rsidRPr="009B6C33">
              <w:rPr>
                <w:spacing w:val="-1"/>
                <w:sz w:val="24"/>
              </w:rPr>
              <w:t xml:space="preserve"> </w:t>
            </w:r>
            <w:r w:rsidRPr="009B6C33">
              <w:rPr>
                <w:sz w:val="24"/>
              </w:rPr>
              <w:t>of consumer electronics</w:t>
            </w:r>
          </w:p>
        </w:tc>
      </w:tr>
      <w:tr w:rsidR="00C24AEB" w:rsidRPr="009B6C33" w14:paraId="716ECE74" w14:textId="77777777" w:rsidTr="00A606D9">
        <w:trPr>
          <w:trHeight w:val="300"/>
        </w:trPr>
        <w:tc>
          <w:tcPr>
            <w:tcW w:w="723" w:type="dxa"/>
          </w:tcPr>
          <w:p w14:paraId="4DFEC66B" w14:textId="77777777" w:rsidR="00C24AEB" w:rsidRPr="009B6C33" w:rsidRDefault="00C24AEB" w:rsidP="00A606D9">
            <w:pPr>
              <w:pStyle w:val="TableParagraph"/>
              <w:spacing w:before="3"/>
              <w:ind w:right="58"/>
              <w:jc w:val="right"/>
              <w:rPr>
                <w:sz w:val="24"/>
              </w:rPr>
            </w:pPr>
            <w:r w:rsidRPr="009B6C33">
              <w:rPr>
                <w:sz w:val="24"/>
              </w:rPr>
              <w:t>Group</w:t>
            </w:r>
          </w:p>
        </w:tc>
        <w:tc>
          <w:tcPr>
            <w:tcW w:w="714" w:type="dxa"/>
          </w:tcPr>
          <w:p w14:paraId="420EC805" w14:textId="77777777" w:rsidR="00C24AEB" w:rsidRPr="009B6C33" w:rsidRDefault="00C24AEB" w:rsidP="00A606D9">
            <w:pPr>
              <w:pStyle w:val="TableParagraph"/>
              <w:spacing w:before="3"/>
              <w:ind w:left="59"/>
              <w:rPr>
                <w:sz w:val="24"/>
              </w:rPr>
            </w:pPr>
            <w:r w:rsidRPr="009B6C33">
              <w:rPr>
                <w:sz w:val="24"/>
              </w:rPr>
              <w:t>265</w:t>
            </w:r>
          </w:p>
        </w:tc>
        <w:tc>
          <w:tcPr>
            <w:tcW w:w="7665" w:type="dxa"/>
          </w:tcPr>
          <w:p w14:paraId="4C1C36CA" w14:textId="77777777" w:rsidR="00C24AEB" w:rsidRPr="009B6C33" w:rsidRDefault="00C24AEB" w:rsidP="00A606D9">
            <w:pPr>
              <w:pStyle w:val="TableParagraph"/>
              <w:spacing w:before="3"/>
              <w:ind w:left="292"/>
              <w:rPr>
                <w:sz w:val="24"/>
              </w:rPr>
            </w:pPr>
            <w:r w:rsidRPr="009B6C33">
              <w:rPr>
                <w:sz w:val="24"/>
              </w:rPr>
              <w:t>Manufacture</w:t>
            </w:r>
            <w:r w:rsidRPr="009B6C33">
              <w:rPr>
                <w:spacing w:val="24"/>
                <w:sz w:val="24"/>
              </w:rPr>
              <w:t xml:space="preserve"> </w:t>
            </w:r>
            <w:r w:rsidRPr="009B6C33">
              <w:rPr>
                <w:sz w:val="24"/>
              </w:rPr>
              <w:t>of</w:t>
            </w:r>
            <w:r w:rsidRPr="009B6C33">
              <w:rPr>
                <w:spacing w:val="82"/>
                <w:sz w:val="24"/>
              </w:rPr>
              <w:t xml:space="preserve"> </w:t>
            </w:r>
            <w:r w:rsidRPr="009B6C33">
              <w:rPr>
                <w:sz w:val="24"/>
              </w:rPr>
              <w:t>measuring,</w:t>
            </w:r>
            <w:r w:rsidRPr="009B6C33">
              <w:rPr>
                <w:spacing w:val="84"/>
                <w:sz w:val="24"/>
              </w:rPr>
              <w:t xml:space="preserve"> </w:t>
            </w:r>
            <w:r w:rsidRPr="009B6C33">
              <w:rPr>
                <w:sz w:val="24"/>
              </w:rPr>
              <w:t>testing,</w:t>
            </w:r>
            <w:r w:rsidRPr="009B6C33">
              <w:rPr>
                <w:spacing w:val="83"/>
                <w:sz w:val="24"/>
              </w:rPr>
              <w:t xml:space="preserve"> </w:t>
            </w:r>
            <w:r w:rsidRPr="009B6C33">
              <w:rPr>
                <w:sz w:val="24"/>
              </w:rPr>
              <w:t>navigating</w:t>
            </w:r>
            <w:r w:rsidRPr="009B6C33">
              <w:rPr>
                <w:spacing w:val="83"/>
                <w:sz w:val="24"/>
              </w:rPr>
              <w:t xml:space="preserve"> </w:t>
            </w:r>
            <w:r w:rsidRPr="009B6C33">
              <w:rPr>
                <w:sz w:val="24"/>
              </w:rPr>
              <w:t>and</w:t>
            </w:r>
            <w:r w:rsidRPr="009B6C33">
              <w:rPr>
                <w:spacing w:val="84"/>
                <w:sz w:val="24"/>
              </w:rPr>
              <w:t xml:space="preserve"> </w:t>
            </w:r>
            <w:r w:rsidRPr="009B6C33">
              <w:rPr>
                <w:sz w:val="24"/>
              </w:rPr>
              <w:t>control</w:t>
            </w:r>
            <w:r w:rsidRPr="009B6C33">
              <w:rPr>
                <w:spacing w:val="83"/>
                <w:sz w:val="24"/>
              </w:rPr>
              <w:t xml:space="preserve"> </w:t>
            </w:r>
            <w:r w:rsidRPr="009B6C33">
              <w:rPr>
                <w:sz w:val="24"/>
              </w:rPr>
              <w:t>equipment;</w:t>
            </w:r>
          </w:p>
        </w:tc>
      </w:tr>
      <w:tr w:rsidR="00C24AEB" w:rsidRPr="009B6C33" w14:paraId="5A00381A" w14:textId="77777777" w:rsidTr="00A606D9">
        <w:trPr>
          <w:trHeight w:val="282"/>
        </w:trPr>
        <w:tc>
          <w:tcPr>
            <w:tcW w:w="723" w:type="dxa"/>
          </w:tcPr>
          <w:p w14:paraId="42F327A2" w14:textId="77777777" w:rsidR="00C24AEB" w:rsidRPr="009B6C33" w:rsidRDefault="00C24AEB" w:rsidP="00A606D9">
            <w:pPr>
              <w:pStyle w:val="TableParagraph"/>
              <w:rPr>
                <w:sz w:val="20"/>
              </w:rPr>
            </w:pPr>
          </w:p>
        </w:tc>
        <w:tc>
          <w:tcPr>
            <w:tcW w:w="714" w:type="dxa"/>
          </w:tcPr>
          <w:p w14:paraId="0544567C" w14:textId="77777777" w:rsidR="00C24AEB" w:rsidRPr="009B6C33" w:rsidRDefault="00C24AEB" w:rsidP="00A606D9">
            <w:pPr>
              <w:pStyle w:val="TableParagraph"/>
              <w:rPr>
                <w:sz w:val="20"/>
              </w:rPr>
            </w:pPr>
          </w:p>
        </w:tc>
        <w:tc>
          <w:tcPr>
            <w:tcW w:w="7665" w:type="dxa"/>
          </w:tcPr>
          <w:p w14:paraId="29B6845A" w14:textId="77777777" w:rsidR="00C24AEB" w:rsidRPr="009B6C33" w:rsidRDefault="00C24AEB" w:rsidP="00A606D9">
            <w:pPr>
              <w:pStyle w:val="TableParagraph"/>
              <w:spacing w:before="3" w:line="259" w:lineRule="exact"/>
              <w:ind w:left="292"/>
              <w:rPr>
                <w:sz w:val="24"/>
              </w:rPr>
            </w:pPr>
            <w:r w:rsidRPr="009B6C33">
              <w:rPr>
                <w:sz w:val="24"/>
              </w:rPr>
              <w:t>watches</w:t>
            </w:r>
            <w:r w:rsidRPr="009B6C33">
              <w:rPr>
                <w:spacing w:val="-3"/>
                <w:sz w:val="24"/>
              </w:rPr>
              <w:t xml:space="preserve"> </w:t>
            </w:r>
            <w:r w:rsidRPr="009B6C33">
              <w:rPr>
                <w:sz w:val="24"/>
              </w:rPr>
              <w:t>and</w:t>
            </w:r>
            <w:r w:rsidRPr="009B6C33">
              <w:rPr>
                <w:spacing w:val="-2"/>
                <w:sz w:val="24"/>
              </w:rPr>
              <w:t xml:space="preserve"> </w:t>
            </w:r>
            <w:r w:rsidRPr="009B6C33">
              <w:rPr>
                <w:sz w:val="24"/>
              </w:rPr>
              <w:t>clocks</w:t>
            </w:r>
          </w:p>
        </w:tc>
      </w:tr>
      <w:tr w:rsidR="00C24AEB" w:rsidRPr="009B6C33" w14:paraId="479F52C6" w14:textId="77777777" w:rsidTr="00A606D9">
        <w:trPr>
          <w:trHeight w:val="600"/>
        </w:trPr>
        <w:tc>
          <w:tcPr>
            <w:tcW w:w="723" w:type="dxa"/>
          </w:tcPr>
          <w:p w14:paraId="55751B41" w14:textId="77777777" w:rsidR="00C24AEB" w:rsidRPr="009B6C33" w:rsidRDefault="00C24AEB" w:rsidP="00A606D9">
            <w:pPr>
              <w:pStyle w:val="TableParagraph"/>
              <w:spacing w:before="20"/>
              <w:ind w:right="58"/>
              <w:jc w:val="right"/>
              <w:rPr>
                <w:sz w:val="24"/>
              </w:rPr>
            </w:pPr>
            <w:r w:rsidRPr="009B6C33">
              <w:rPr>
                <w:sz w:val="24"/>
              </w:rPr>
              <w:t>Group</w:t>
            </w:r>
          </w:p>
        </w:tc>
        <w:tc>
          <w:tcPr>
            <w:tcW w:w="714" w:type="dxa"/>
          </w:tcPr>
          <w:p w14:paraId="08A37657" w14:textId="77777777" w:rsidR="00C24AEB" w:rsidRPr="009B6C33" w:rsidRDefault="00C24AEB" w:rsidP="00A606D9">
            <w:pPr>
              <w:pStyle w:val="TableParagraph"/>
              <w:spacing w:before="20"/>
              <w:ind w:left="59"/>
              <w:rPr>
                <w:sz w:val="24"/>
              </w:rPr>
            </w:pPr>
            <w:r w:rsidRPr="009B6C33">
              <w:rPr>
                <w:sz w:val="24"/>
              </w:rPr>
              <w:t>266</w:t>
            </w:r>
          </w:p>
        </w:tc>
        <w:tc>
          <w:tcPr>
            <w:tcW w:w="7665" w:type="dxa"/>
          </w:tcPr>
          <w:p w14:paraId="01FFA666" w14:textId="77777777" w:rsidR="00C24AEB" w:rsidRPr="009B6C33" w:rsidRDefault="00C24AEB" w:rsidP="00A606D9">
            <w:pPr>
              <w:pStyle w:val="TableParagraph"/>
              <w:tabs>
                <w:tab w:val="left" w:pos="1789"/>
                <w:tab w:val="left" w:pos="2260"/>
                <w:tab w:val="left" w:pos="3592"/>
                <w:tab w:val="left" w:pos="5276"/>
                <w:tab w:val="left" w:pos="5894"/>
              </w:tabs>
              <w:spacing w:line="300" w:lineRule="exact"/>
              <w:ind w:left="292" w:right="48"/>
              <w:rPr>
                <w:sz w:val="24"/>
              </w:rPr>
            </w:pPr>
            <w:r w:rsidRPr="009B6C33">
              <w:rPr>
                <w:sz w:val="24"/>
              </w:rPr>
              <w:t>Manufacture</w:t>
            </w:r>
            <w:r w:rsidRPr="009B6C33">
              <w:rPr>
                <w:sz w:val="24"/>
              </w:rPr>
              <w:tab/>
              <w:t>of</w:t>
            </w:r>
            <w:r w:rsidRPr="009B6C33">
              <w:rPr>
                <w:sz w:val="24"/>
              </w:rPr>
              <w:tab/>
              <w:t>irradiation,</w:t>
            </w:r>
            <w:r w:rsidRPr="009B6C33">
              <w:rPr>
                <w:sz w:val="24"/>
              </w:rPr>
              <w:tab/>
              <w:t>electromedical</w:t>
            </w:r>
            <w:r w:rsidRPr="009B6C33">
              <w:rPr>
                <w:sz w:val="24"/>
              </w:rPr>
              <w:tab/>
              <w:t>and</w:t>
            </w:r>
            <w:r w:rsidRPr="009B6C33">
              <w:rPr>
                <w:sz w:val="24"/>
              </w:rPr>
              <w:tab/>
            </w:r>
            <w:r w:rsidRPr="009B6C33">
              <w:rPr>
                <w:spacing w:val="-1"/>
                <w:sz w:val="24"/>
              </w:rPr>
              <w:t>electrotherapeutic</w:t>
            </w:r>
            <w:r w:rsidRPr="009B6C33">
              <w:rPr>
                <w:spacing w:val="-57"/>
                <w:sz w:val="24"/>
              </w:rPr>
              <w:t xml:space="preserve"> </w:t>
            </w:r>
            <w:r w:rsidRPr="009B6C33">
              <w:rPr>
                <w:sz w:val="24"/>
              </w:rPr>
              <w:t>equipment</w:t>
            </w:r>
          </w:p>
        </w:tc>
      </w:tr>
      <w:tr w:rsidR="00C24AEB" w:rsidRPr="009B6C33" w14:paraId="1CEA66C1" w14:textId="77777777" w:rsidTr="00A606D9">
        <w:trPr>
          <w:trHeight w:val="317"/>
        </w:trPr>
        <w:tc>
          <w:tcPr>
            <w:tcW w:w="723" w:type="dxa"/>
          </w:tcPr>
          <w:p w14:paraId="463746DB" w14:textId="77777777" w:rsidR="00C24AEB" w:rsidRPr="009B6C33" w:rsidRDefault="00C24AEB" w:rsidP="00A606D9">
            <w:pPr>
              <w:pStyle w:val="TableParagraph"/>
              <w:spacing w:before="20"/>
              <w:ind w:right="58"/>
              <w:jc w:val="right"/>
              <w:rPr>
                <w:sz w:val="24"/>
              </w:rPr>
            </w:pPr>
            <w:r w:rsidRPr="009B6C33">
              <w:rPr>
                <w:sz w:val="24"/>
              </w:rPr>
              <w:t>Group</w:t>
            </w:r>
          </w:p>
        </w:tc>
        <w:tc>
          <w:tcPr>
            <w:tcW w:w="714" w:type="dxa"/>
          </w:tcPr>
          <w:p w14:paraId="51A610A1" w14:textId="77777777" w:rsidR="00C24AEB" w:rsidRPr="009B6C33" w:rsidRDefault="00C24AEB" w:rsidP="00A606D9">
            <w:pPr>
              <w:pStyle w:val="TableParagraph"/>
              <w:spacing w:before="20"/>
              <w:ind w:left="59"/>
              <w:rPr>
                <w:sz w:val="24"/>
              </w:rPr>
            </w:pPr>
            <w:r w:rsidRPr="009B6C33">
              <w:rPr>
                <w:sz w:val="24"/>
              </w:rPr>
              <w:t>267</w:t>
            </w:r>
          </w:p>
        </w:tc>
        <w:tc>
          <w:tcPr>
            <w:tcW w:w="7665" w:type="dxa"/>
          </w:tcPr>
          <w:p w14:paraId="6AD8DEDB" w14:textId="77777777" w:rsidR="00C24AEB" w:rsidRPr="009B6C33" w:rsidRDefault="00C24AEB" w:rsidP="00A606D9">
            <w:pPr>
              <w:pStyle w:val="TableParagraph"/>
              <w:spacing w:before="20"/>
              <w:ind w:left="292"/>
              <w:rPr>
                <w:sz w:val="24"/>
              </w:rPr>
            </w:pPr>
            <w:r w:rsidRPr="009B6C33">
              <w:rPr>
                <w:sz w:val="24"/>
              </w:rPr>
              <w:t>Manufacture</w:t>
            </w:r>
            <w:r w:rsidRPr="009B6C33">
              <w:rPr>
                <w:spacing w:val="-3"/>
                <w:sz w:val="24"/>
              </w:rPr>
              <w:t xml:space="preserve"> </w:t>
            </w:r>
            <w:r w:rsidRPr="009B6C33">
              <w:rPr>
                <w:sz w:val="24"/>
              </w:rPr>
              <w:t>of</w:t>
            </w:r>
            <w:r w:rsidRPr="009B6C33">
              <w:rPr>
                <w:spacing w:val="-2"/>
                <w:sz w:val="24"/>
              </w:rPr>
              <w:t xml:space="preserve"> </w:t>
            </w:r>
            <w:r w:rsidRPr="009B6C33">
              <w:rPr>
                <w:sz w:val="24"/>
              </w:rPr>
              <w:t>optical</w:t>
            </w:r>
            <w:r w:rsidRPr="009B6C33">
              <w:rPr>
                <w:spacing w:val="-1"/>
                <w:sz w:val="24"/>
              </w:rPr>
              <w:t xml:space="preserve"> </w:t>
            </w:r>
            <w:r w:rsidRPr="009B6C33">
              <w:rPr>
                <w:sz w:val="24"/>
              </w:rPr>
              <w:t>instruments</w:t>
            </w:r>
            <w:r w:rsidRPr="009B6C33">
              <w:rPr>
                <w:spacing w:val="-2"/>
                <w:sz w:val="24"/>
              </w:rPr>
              <w:t xml:space="preserve"> </w:t>
            </w:r>
            <w:r w:rsidRPr="009B6C33">
              <w:rPr>
                <w:sz w:val="24"/>
              </w:rPr>
              <w:t>and</w:t>
            </w:r>
            <w:r w:rsidRPr="009B6C33">
              <w:rPr>
                <w:spacing w:val="-1"/>
                <w:sz w:val="24"/>
              </w:rPr>
              <w:t xml:space="preserve"> </w:t>
            </w:r>
            <w:r w:rsidRPr="009B6C33">
              <w:rPr>
                <w:sz w:val="24"/>
              </w:rPr>
              <w:t>equipment</w:t>
            </w:r>
          </w:p>
        </w:tc>
      </w:tr>
      <w:tr w:rsidR="00C24AEB" w:rsidRPr="009B6C33" w14:paraId="53309122" w14:textId="77777777" w:rsidTr="00A606D9">
        <w:trPr>
          <w:trHeight w:val="282"/>
        </w:trPr>
        <w:tc>
          <w:tcPr>
            <w:tcW w:w="723" w:type="dxa"/>
          </w:tcPr>
          <w:p w14:paraId="6774C2DE" w14:textId="77777777" w:rsidR="00C24AEB" w:rsidRPr="009B6C33" w:rsidRDefault="00C24AEB" w:rsidP="00A606D9">
            <w:pPr>
              <w:pStyle w:val="TableParagraph"/>
              <w:spacing w:before="3" w:line="259" w:lineRule="exact"/>
              <w:ind w:right="58"/>
              <w:jc w:val="right"/>
              <w:rPr>
                <w:sz w:val="24"/>
              </w:rPr>
            </w:pPr>
            <w:r w:rsidRPr="009B6C33">
              <w:rPr>
                <w:sz w:val="24"/>
              </w:rPr>
              <w:t>Group</w:t>
            </w:r>
          </w:p>
        </w:tc>
        <w:tc>
          <w:tcPr>
            <w:tcW w:w="714" w:type="dxa"/>
          </w:tcPr>
          <w:p w14:paraId="0564A6CD" w14:textId="77777777" w:rsidR="00C24AEB" w:rsidRPr="009B6C33" w:rsidRDefault="00C24AEB" w:rsidP="00A606D9">
            <w:pPr>
              <w:pStyle w:val="TableParagraph"/>
              <w:spacing w:before="3" w:line="259" w:lineRule="exact"/>
              <w:ind w:left="59"/>
              <w:rPr>
                <w:sz w:val="24"/>
              </w:rPr>
            </w:pPr>
            <w:r w:rsidRPr="009B6C33">
              <w:rPr>
                <w:sz w:val="24"/>
              </w:rPr>
              <w:t>268</w:t>
            </w:r>
          </w:p>
        </w:tc>
        <w:tc>
          <w:tcPr>
            <w:tcW w:w="7665" w:type="dxa"/>
          </w:tcPr>
          <w:p w14:paraId="015FCC63" w14:textId="77777777" w:rsidR="00C24AEB" w:rsidRPr="009B6C33" w:rsidRDefault="00C24AEB" w:rsidP="00A606D9">
            <w:pPr>
              <w:pStyle w:val="TableParagraph"/>
              <w:spacing w:before="3" w:line="259" w:lineRule="exact"/>
              <w:ind w:left="292"/>
              <w:rPr>
                <w:sz w:val="24"/>
              </w:rPr>
            </w:pPr>
            <w:r w:rsidRPr="009B6C33">
              <w:rPr>
                <w:sz w:val="24"/>
              </w:rPr>
              <w:t>Manufacture</w:t>
            </w:r>
            <w:r w:rsidRPr="009B6C33">
              <w:rPr>
                <w:spacing w:val="-3"/>
                <w:sz w:val="24"/>
              </w:rPr>
              <w:t xml:space="preserve"> </w:t>
            </w:r>
            <w:r w:rsidRPr="009B6C33">
              <w:rPr>
                <w:sz w:val="24"/>
              </w:rPr>
              <w:t>of</w:t>
            </w:r>
            <w:r w:rsidRPr="009B6C33">
              <w:rPr>
                <w:spacing w:val="-2"/>
                <w:sz w:val="24"/>
              </w:rPr>
              <w:t xml:space="preserve"> </w:t>
            </w:r>
            <w:r w:rsidRPr="009B6C33">
              <w:rPr>
                <w:sz w:val="24"/>
              </w:rPr>
              <w:t>magnetic</w:t>
            </w:r>
            <w:r w:rsidRPr="009B6C33">
              <w:rPr>
                <w:spacing w:val="-1"/>
                <w:sz w:val="24"/>
              </w:rPr>
              <w:t xml:space="preserve"> </w:t>
            </w:r>
            <w:r w:rsidRPr="009B6C33">
              <w:rPr>
                <w:sz w:val="24"/>
              </w:rPr>
              <w:t>and</w:t>
            </w:r>
            <w:r w:rsidRPr="009B6C33">
              <w:rPr>
                <w:spacing w:val="-2"/>
                <w:sz w:val="24"/>
              </w:rPr>
              <w:t xml:space="preserve"> </w:t>
            </w:r>
            <w:r w:rsidRPr="009B6C33">
              <w:rPr>
                <w:sz w:val="24"/>
              </w:rPr>
              <w:t>optical</w:t>
            </w:r>
            <w:r w:rsidRPr="009B6C33">
              <w:rPr>
                <w:spacing w:val="-1"/>
                <w:sz w:val="24"/>
              </w:rPr>
              <w:t xml:space="preserve"> </w:t>
            </w:r>
            <w:r w:rsidRPr="009B6C33">
              <w:rPr>
                <w:sz w:val="24"/>
              </w:rPr>
              <w:t>media</w:t>
            </w:r>
          </w:p>
        </w:tc>
      </w:tr>
      <w:tr w:rsidR="00C24AEB" w:rsidRPr="009B6C33" w14:paraId="2372A413" w14:textId="77777777" w:rsidTr="00A606D9">
        <w:trPr>
          <w:trHeight w:val="600"/>
        </w:trPr>
        <w:tc>
          <w:tcPr>
            <w:tcW w:w="9102" w:type="dxa"/>
            <w:gridSpan w:val="3"/>
          </w:tcPr>
          <w:p w14:paraId="093CB4C6" w14:textId="77777777" w:rsidR="00C24AEB" w:rsidRPr="009B6C33" w:rsidRDefault="00C24AEB" w:rsidP="00A606D9">
            <w:pPr>
              <w:pStyle w:val="TableParagraph"/>
              <w:spacing w:before="10"/>
              <w:rPr>
                <w:sz w:val="27"/>
              </w:rPr>
            </w:pPr>
          </w:p>
          <w:p w14:paraId="78EFD2B0" w14:textId="77777777" w:rsidR="00C24AEB" w:rsidRPr="009B6C33" w:rsidRDefault="00C24AEB" w:rsidP="00A606D9">
            <w:pPr>
              <w:pStyle w:val="TableParagraph"/>
              <w:tabs>
                <w:tab w:val="left" w:pos="1729"/>
              </w:tabs>
              <w:spacing w:line="259" w:lineRule="exact"/>
              <w:ind w:left="50"/>
              <w:rPr>
                <w:sz w:val="24"/>
              </w:rPr>
            </w:pPr>
            <w:r w:rsidRPr="009B6C33">
              <w:rPr>
                <w:color w:val="2E3192"/>
                <w:sz w:val="24"/>
              </w:rPr>
              <w:t>Division</w:t>
            </w:r>
            <w:r w:rsidRPr="009B6C33">
              <w:rPr>
                <w:color w:val="2E3192"/>
                <w:spacing w:val="-4"/>
                <w:sz w:val="24"/>
              </w:rPr>
              <w:t xml:space="preserve"> </w:t>
            </w:r>
            <w:r w:rsidRPr="009B6C33">
              <w:rPr>
                <w:color w:val="2E3192"/>
                <w:sz w:val="24"/>
              </w:rPr>
              <w:t>27</w:t>
            </w:r>
            <w:r w:rsidRPr="009B6C33">
              <w:rPr>
                <w:color w:val="2E3192"/>
                <w:sz w:val="24"/>
              </w:rPr>
              <w:tab/>
              <w:t>Manufacture</w:t>
            </w:r>
            <w:r w:rsidRPr="009B6C33">
              <w:rPr>
                <w:color w:val="2E3192"/>
                <w:spacing w:val="-3"/>
                <w:sz w:val="24"/>
              </w:rPr>
              <w:t xml:space="preserve"> </w:t>
            </w:r>
            <w:r w:rsidRPr="009B6C33">
              <w:rPr>
                <w:color w:val="2E3192"/>
                <w:sz w:val="24"/>
              </w:rPr>
              <w:t>of</w:t>
            </w:r>
            <w:r w:rsidRPr="009B6C33">
              <w:rPr>
                <w:color w:val="2E3192"/>
                <w:spacing w:val="-2"/>
                <w:sz w:val="24"/>
              </w:rPr>
              <w:t xml:space="preserve"> </w:t>
            </w:r>
            <w:r w:rsidRPr="009B6C33">
              <w:rPr>
                <w:color w:val="2E3192"/>
                <w:sz w:val="24"/>
              </w:rPr>
              <w:t>electrical</w:t>
            </w:r>
            <w:r w:rsidRPr="009B6C33">
              <w:rPr>
                <w:color w:val="2E3192"/>
                <w:spacing w:val="-2"/>
                <w:sz w:val="24"/>
              </w:rPr>
              <w:t xml:space="preserve"> </w:t>
            </w:r>
            <w:r w:rsidRPr="009B6C33">
              <w:rPr>
                <w:color w:val="2E3192"/>
                <w:sz w:val="24"/>
              </w:rPr>
              <w:t>equipment</w:t>
            </w:r>
          </w:p>
        </w:tc>
      </w:tr>
    </w:tbl>
    <w:p w14:paraId="000D2361" w14:textId="77777777" w:rsidR="00C24AEB" w:rsidRPr="009B6C33" w:rsidRDefault="00C24AEB" w:rsidP="00C24AEB">
      <w:pPr>
        <w:pStyle w:val="BodyText"/>
        <w:rPr>
          <w:sz w:val="20"/>
        </w:rPr>
      </w:pPr>
    </w:p>
    <w:p w14:paraId="1312F5BD" w14:textId="77777777" w:rsidR="00C24AEB" w:rsidRPr="009B6C33" w:rsidRDefault="00C24AEB" w:rsidP="00C24AEB">
      <w:pPr>
        <w:tabs>
          <w:tab w:val="left" w:pos="1839"/>
        </w:tabs>
        <w:spacing w:before="90" w:line="261" w:lineRule="auto"/>
        <w:ind w:left="1840" w:right="518" w:hanging="1680"/>
      </w:pPr>
      <w:r w:rsidRPr="009B6C33">
        <w:t>Group</w:t>
      </w:r>
      <w:r w:rsidRPr="009B6C33">
        <w:rPr>
          <w:spacing w:val="57"/>
        </w:rPr>
        <w:t xml:space="preserve"> </w:t>
      </w:r>
      <w:r w:rsidRPr="009B6C33">
        <w:t>271</w:t>
      </w:r>
      <w:r w:rsidRPr="009B6C33">
        <w:tab/>
        <w:t>Manufacture</w:t>
      </w:r>
      <w:r w:rsidRPr="009B6C33">
        <w:rPr>
          <w:spacing w:val="4"/>
        </w:rPr>
        <w:t xml:space="preserve"> </w:t>
      </w:r>
      <w:r w:rsidRPr="009B6C33">
        <w:t>of</w:t>
      </w:r>
      <w:r w:rsidRPr="009B6C33">
        <w:rPr>
          <w:spacing w:val="5"/>
        </w:rPr>
        <w:t xml:space="preserve"> </w:t>
      </w:r>
      <w:r w:rsidRPr="009B6C33">
        <w:t>electric</w:t>
      </w:r>
      <w:r w:rsidRPr="009B6C33">
        <w:rPr>
          <w:spacing w:val="4"/>
        </w:rPr>
        <w:t xml:space="preserve"> </w:t>
      </w:r>
      <w:r w:rsidRPr="009B6C33">
        <w:t>motors,</w:t>
      </w:r>
      <w:r w:rsidRPr="009B6C33">
        <w:rPr>
          <w:spacing w:val="5"/>
        </w:rPr>
        <w:t xml:space="preserve"> </w:t>
      </w:r>
      <w:r w:rsidRPr="009B6C33">
        <w:t>generators,</w:t>
      </w:r>
      <w:r w:rsidRPr="009B6C33">
        <w:rPr>
          <w:spacing w:val="5"/>
        </w:rPr>
        <w:t xml:space="preserve"> </w:t>
      </w:r>
      <w:r w:rsidRPr="009B6C33">
        <w:t>transformers</w:t>
      </w:r>
      <w:r w:rsidRPr="009B6C33">
        <w:rPr>
          <w:spacing w:val="5"/>
        </w:rPr>
        <w:t xml:space="preserve"> </w:t>
      </w:r>
      <w:r w:rsidRPr="009B6C33">
        <w:t>and</w:t>
      </w:r>
      <w:r w:rsidRPr="009B6C33">
        <w:rPr>
          <w:spacing w:val="5"/>
        </w:rPr>
        <w:t xml:space="preserve"> </w:t>
      </w:r>
      <w:r w:rsidRPr="009B6C33">
        <w:t>electricity</w:t>
      </w:r>
      <w:r w:rsidRPr="009B6C33">
        <w:rPr>
          <w:spacing w:val="-57"/>
        </w:rPr>
        <w:t xml:space="preserve"> </w:t>
      </w:r>
      <w:r w:rsidRPr="009B6C33">
        <w:t>distribution and control apparatus</w:t>
      </w:r>
    </w:p>
    <w:p w14:paraId="596A21A9" w14:textId="77777777" w:rsidR="00C24AEB" w:rsidRPr="009B6C33" w:rsidRDefault="00C24AEB" w:rsidP="00C24AEB">
      <w:pPr>
        <w:tabs>
          <w:tab w:val="left" w:pos="1839"/>
        </w:tabs>
        <w:spacing w:line="261" w:lineRule="auto"/>
        <w:ind w:left="160" w:right="3705"/>
      </w:pPr>
      <w:r w:rsidRPr="009B6C33">
        <w:t>Group</w:t>
      </w:r>
      <w:r w:rsidRPr="009B6C33">
        <w:rPr>
          <w:spacing w:val="57"/>
        </w:rPr>
        <w:t xml:space="preserve"> </w:t>
      </w:r>
      <w:r w:rsidRPr="009B6C33">
        <w:t>272</w:t>
      </w:r>
      <w:r w:rsidRPr="009B6C33">
        <w:tab/>
        <w:t>Manufacture of batteries and accumulators</w:t>
      </w:r>
      <w:r w:rsidRPr="009B6C33">
        <w:rPr>
          <w:spacing w:val="-57"/>
        </w:rPr>
        <w:t xml:space="preserve"> </w:t>
      </w:r>
      <w:r w:rsidRPr="009B6C33">
        <w:t>Group</w:t>
      </w:r>
      <w:r w:rsidRPr="009B6C33">
        <w:rPr>
          <w:spacing w:val="57"/>
        </w:rPr>
        <w:t xml:space="preserve"> </w:t>
      </w:r>
      <w:r w:rsidRPr="009B6C33">
        <w:t>273</w:t>
      </w:r>
      <w:r w:rsidRPr="009B6C33">
        <w:tab/>
        <w:t>Manufacture of wiring and wiring devices</w:t>
      </w:r>
      <w:r w:rsidRPr="009B6C33">
        <w:rPr>
          <w:spacing w:val="1"/>
        </w:rPr>
        <w:t xml:space="preserve"> </w:t>
      </w:r>
      <w:r w:rsidRPr="009B6C33">
        <w:t>Group</w:t>
      </w:r>
      <w:r w:rsidRPr="009B6C33">
        <w:rPr>
          <w:spacing w:val="57"/>
        </w:rPr>
        <w:t xml:space="preserve"> </w:t>
      </w:r>
      <w:r w:rsidRPr="009B6C33">
        <w:t>274</w:t>
      </w:r>
      <w:r w:rsidRPr="009B6C33">
        <w:tab/>
        <w:t>Manufacture of electric lighting equipment</w:t>
      </w:r>
      <w:r w:rsidRPr="009B6C33">
        <w:rPr>
          <w:spacing w:val="-57"/>
        </w:rPr>
        <w:t xml:space="preserve"> </w:t>
      </w:r>
      <w:r w:rsidRPr="009B6C33">
        <w:t>Group</w:t>
      </w:r>
      <w:r w:rsidRPr="009B6C33">
        <w:rPr>
          <w:spacing w:val="57"/>
        </w:rPr>
        <w:t xml:space="preserve"> </w:t>
      </w:r>
      <w:r w:rsidRPr="009B6C33">
        <w:t>275</w:t>
      </w:r>
      <w:r w:rsidRPr="009B6C33">
        <w:tab/>
        <w:t>Manufacture</w:t>
      </w:r>
      <w:r w:rsidRPr="009B6C33">
        <w:rPr>
          <w:spacing w:val="11"/>
        </w:rPr>
        <w:t xml:space="preserve"> </w:t>
      </w:r>
      <w:r w:rsidRPr="009B6C33">
        <w:t>of</w:t>
      </w:r>
      <w:r w:rsidRPr="009B6C33">
        <w:rPr>
          <w:spacing w:val="13"/>
        </w:rPr>
        <w:t xml:space="preserve"> </w:t>
      </w:r>
      <w:r w:rsidRPr="009B6C33">
        <w:t>domestic</w:t>
      </w:r>
      <w:r w:rsidRPr="009B6C33">
        <w:rPr>
          <w:spacing w:val="13"/>
        </w:rPr>
        <w:t xml:space="preserve"> </w:t>
      </w:r>
      <w:r w:rsidRPr="009B6C33">
        <w:t>appliances</w:t>
      </w:r>
      <w:r w:rsidRPr="009B6C33">
        <w:rPr>
          <w:spacing w:val="1"/>
        </w:rPr>
        <w:t xml:space="preserve"> </w:t>
      </w:r>
      <w:r w:rsidRPr="009B6C33">
        <w:t>Group</w:t>
      </w:r>
      <w:r w:rsidRPr="009B6C33">
        <w:rPr>
          <w:spacing w:val="57"/>
        </w:rPr>
        <w:t xml:space="preserve"> </w:t>
      </w:r>
      <w:r w:rsidRPr="009B6C33">
        <w:t>279</w:t>
      </w:r>
      <w:r w:rsidRPr="009B6C33">
        <w:tab/>
        <w:t>Manufacture</w:t>
      </w:r>
      <w:r w:rsidRPr="009B6C33">
        <w:rPr>
          <w:spacing w:val="-3"/>
        </w:rPr>
        <w:t xml:space="preserve"> </w:t>
      </w:r>
      <w:r w:rsidRPr="009B6C33">
        <w:t>of</w:t>
      </w:r>
      <w:r w:rsidRPr="009B6C33">
        <w:rPr>
          <w:spacing w:val="-2"/>
        </w:rPr>
        <w:t xml:space="preserve"> </w:t>
      </w:r>
      <w:r w:rsidRPr="009B6C33">
        <w:t>other</w:t>
      </w:r>
      <w:r w:rsidRPr="009B6C33">
        <w:rPr>
          <w:spacing w:val="-2"/>
        </w:rPr>
        <w:t xml:space="preserve"> </w:t>
      </w:r>
      <w:r w:rsidRPr="009B6C33">
        <w:t>electrical</w:t>
      </w:r>
      <w:r w:rsidRPr="009B6C33">
        <w:rPr>
          <w:spacing w:val="-1"/>
        </w:rPr>
        <w:t xml:space="preserve"> </w:t>
      </w:r>
      <w:r w:rsidRPr="009B6C33">
        <w:t>equipment</w:t>
      </w:r>
    </w:p>
    <w:p w14:paraId="579A3B43" w14:textId="77777777" w:rsidR="00C24AEB" w:rsidRPr="009B6C33" w:rsidRDefault="00C24AEB" w:rsidP="00C24AEB">
      <w:pPr>
        <w:pStyle w:val="BodyText"/>
        <w:spacing w:before="7"/>
        <w:rPr>
          <w:sz w:val="25"/>
        </w:rPr>
      </w:pPr>
    </w:p>
    <w:p w14:paraId="52E04C0F" w14:textId="77777777" w:rsidR="00C24AEB" w:rsidRPr="009B6C33" w:rsidRDefault="00C24AEB" w:rsidP="00C24AEB">
      <w:pPr>
        <w:tabs>
          <w:tab w:val="left" w:pos="1839"/>
        </w:tabs>
        <w:ind w:left="160"/>
      </w:pPr>
      <w:r w:rsidRPr="009B6C33">
        <w:rPr>
          <w:color w:val="2E3192"/>
        </w:rPr>
        <w:t>Division</w:t>
      </w:r>
      <w:r w:rsidRPr="009B6C33">
        <w:rPr>
          <w:color w:val="2E3192"/>
          <w:spacing w:val="-4"/>
        </w:rPr>
        <w:t xml:space="preserve"> </w:t>
      </w:r>
      <w:r w:rsidRPr="009B6C33">
        <w:rPr>
          <w:color w:val="2E3192"/>
        </w:rPr>
        <w:t>28</w:t>
      </w:r>
      <w:r w:rsidRPr="009B6C33">
        <w:rPr>
          <w:color w:val="2E3192"/>
        </w:rPr>
        <w:tab/>
        <w:t>Manufacture</w:t>
      </w:r>
      <w:r w:rsidRPr="009B6C33">
        <w:rPr>
          <w:color w:val="2E3192"/>
          <w:spacing w:val="-2"/>
        </w:rPr>
        <w:t xml:space="preserve"> </w:t>
      </w:r>
      <w:r w:rsidRPr="009B6C33">
        <w:rPr>
          <w:color w:val="2E3192"/>
        </w:rPr>
        <w:t>of</w:t>
      </w:r>
      <w:r w:rsidRPr="009B6C33">
        <w:rPr>
          <w:color w:val="2E3192"/>
          <w:spacing w:val="-2"/>
        </w:rPr>
        <w:t xml:space="preserve"> </w:t>
      </w:r>
      <w:r w:rsidRPr="009B6C33">
        <w:rPr>
          <w:color w:val="2E3192"/>
        </w:rPr>
        <w:t>machinery</w:t>
      </w:r>
      <w:r w:rsidRPr="009B6C33">
        <w:rPr>
          <w:color w:val="2E3192"/>
          <w:spacing w:val="-1"/>
        </w:rPr>
        <w:t xml:space="preserve"> </w:t>
      </w:r>
      <w:r w:rsidRPr="009B6C33">
        <w:rPr>
          <w:color w:val="2E3192"/>
        </w:rPr>
        <w:t>and</w:t>
      </w:r>
      <w:r w:rsidRPr="009B6C33">
        <w:rPr>
          <w:color w:val="2E3192"/>
          <w:spacing w:val="-2"/>
        </w:rPr>
        <w:t xml:space="preserve"> </w:t>
      </w:r>
      <w:r w:rsidRPr="009B6C33">
        <w:rPr>
          <w:color w:val="2E3192"/>
        </w:rPr>
        <w:t>equipment</w:t>
      </w:r>
      <w:r w:rsidRPr="009B6C33">
        <w:rPr>
          <w:color w:val="2E3192"/>
          <w:spacing w:val="-1"/>
        </w:rPr>
        <w:t xml:space="preserve"> </w:t>
      </w:r>
      <w:proofErr w:type="spellStart"/>
      <w:r w:rsidRPr="009B6C33">
        <w:rPr>
          <w:color w:val="2E3192"/>
        </w:rPr>
        <w:t>n.e.c.</w:t>
      </w:r>
      <w:proofErr w:type="spellEnd"/>
    </w:p>
    <w:p w14:paraId="01D2C9AC" w14:textId="77777777" w:rsidR="00C24AEB" w:rsidRPr="009B6C33" w:rsidRDefault="00C24AEB" w:rsidP="00C24AEB">
      <w:pPr>
        <w:pStyle w:val="BodyText"/>
        <w:spacing w:before="2"/>
        <w:rPr>
          <w:sz w:val="28"/>
        </w:rPr>
      </w:pPr>
    </w:p>
    <w:p w14:paraId="0E8F8662" w14:textId="77777777" w:rsidR="00C24AEB" w:rsidRPr="009B6C33" w:rsidRDefault="00C24AEB" w:rsidP="00C24AEB">
      <w:pPr>
        <w:tabs>
          <w:tab w:val="left" w:pos="1839"/>
        </w:tabs>
        <w:spacing w:line="261" w:lineRule="auto"/>
        <w:ind w:left="160" w:right="3693"/>
      </w:pPr>
      <w:r w:rsidRPr="009B6C33">
        <w:t>Group</w:t>
      </w:r>
      <w:r w:rsidRPr="009B6C33">
        <w:rPr>
          <w:spacing w:val="57"/>
        </w:rPr>
        <w:t xml:space="preserve"> </w:t>
      </w:r>
      <w:r w:rsidRPr="009B6C33">
        <w:t>281</w:t>
      </w:r>
      <w:r w:rsidRPr="009B6C33">
        <w:tab/>
        <w:t xml:space="preserve">Manufacture of </w:t>
      </w:r>
      <w:proofErr w:type="gramStart"/>
      <w:r w:rsidRPr="009B6C33">
        <w:t>general purpose</w:t>
      </w:r>
      <w:proofErr w:type="gramEnd"/>
      <w:r w:rsidRPr="009B6C33">
        <w:t xml:space="preserve"> machinery</w:t>
      </w:r>
      <w:r w:rsidRPr="009B6C33">
        <w:rPr>
          <w:spacing w:val="-57"/>
        </w:rPr>
        <w:t xml:space="preserve"> </w:t>
      </w:r>
      <w:r w:rsidRPr="009B6C33">
        <w:t>Group</w:t>
      </w:r>
      <w:r w:rsidRPr="009B6C33">
        <w:rPr>
          <w:spacing w:val="57"/>
        </w:rPr>
        <w:t xml:space="preserve"> </w:t>
      </w:r>
      <w:r w:rsidRPr="009B6C33">
        <w:t>282</w:t>
      </w:r>
      <w:r w:rsidRPr="009B6C33">
        <w:tab/>
        <w:t>Manufacture</w:t>
      </w:r>
      <w:r w:rsidRPr="009B6C33">
        <w:rPr>
          <w:spacing w:val="-8"/>
        </w:rPr>
        <w:t xml:space="preserve"> </w:t>
      </w:r>
      <w:r w:rsidRPr="009B6C33">
        <w:t>of</w:t>
      </w:r>
      <w:r w:rsidRPr="009B6C33">
        <w:rPr>
          <w:spacing w:val="-6"/>
        </w:rPr>
        <w:t xml:space="preserve"> </w:t>
      </w:r>
      <w:r w:rsidRPr="009B6C33">
        <w:t>special-purpose</w:t>
      </w:r>
      <w:r w:rsidRPr="009B6C33">
        <w:rPr>
          <w:spacing w:val="-7"/>
        </w:rPr>
        <w:t xml:space="preserve"> </w:t>
      </w:r>
      <w:r w:rsidRPr="009B6C33">
        <w:t>machinery</w:t>
      </w:r>
    </w:p>
    <w:p w14:paraId="3323083D" w14:textId="77777777" w:rsidR="00C24AEB" w:rsidRPr="009B6C33" w:rsidRDefault="00C24AEB" w:rsidP="00C24AEB">
      <w:pPr>
        <w:tabs>
          <w:tab w:val="left" w:pos="1839"/>
        </w:tabs>
        <w:spacing w:before="43" w:line="600" w:lineRule="exact"/>
        <w:ind w:left="160" w:right="2420"/>
      </w:pPr>
      <w:r w:rsidRPr="009B6C33">
        <w:rPr>
          <w:color w:val="2E3192"/>
        </w:rPr>
        <w:t>Division</w:t>
      </w:r>
      <w:r w:rsidRPr="009B6C33">
        <w:rPr>
          <w:color w:val="2E3192"/>
          <w:spacing w:val="-4"/>
        </w:rPr>
        <w:t xml:space="preserve"> </w:t>
      </w:r>
      <w:r w:rsidRPr="009B6C33">
        <w:rPr>
          <w:color w:val="2E3192"/>
        </w:rPr>
        <w:t>29</w:t>
      </w:r>
      <w:r w:rsidRPr="009B6C33">
        <w:rPr>
          <w:color w:val="2E3192"/>
        </w:rPr>
        <w:tab/>
        <w:t xml:space="preserve">Manufacture of motor vehicles, </w:t>
      </w:r>
      <w:proofErr w:type="gramStart"/>
      <w:r w:rsidRPr="009B6C33">
        <w:rPr>
          <w:color w:val="2E3192"/>
        </w:rPr>
        <w:t>trailers</w:t>
      </w:r>
      <w:proofErr w:type="gramEnd"/>
      <w:r w:rsidRPr="009B6C33">
        <w:rPr>
          <w:color w:val="2E3192"/>
        </w:rPr>
        <w:t xml:space="preserve"> and semi-trailers</w:t>
      </w:r>
      <w:r w:rsidRPr="009B6C33">
        <w:rPr>
          <w:color w:val="2E3192"/>
          <w:spacing w:val="-57"/>
        </w:rPr>
        <w:t xml:space="preserve"> </w:t>
      </w:r>
      <w:r w:rsidRPr="009B6C33">
        <w:t>Group</w:t>
      </w:r>
      <w:r w:rsidRPr="009B6C33">
        <w:rPr>
          <w:spacing w:val="57"/>
        </w:rPr>
        <w:t xml:space="preserve"> </w:t>
      </w:r>
      <w:r w:rsidRPr="009B6C33">
        <w:t>291</w:t>
      </w:r>
      <w:r w:rsidRPr="009B6C33">
        <w:tab/>
        <w:t>Manufacture</w:t>
      </w:r>
      <w:r w:rsidRPr="009B6C33">
        <w:rPr>
          <w:spacing w:val="-2"/>
        </w:rPr>
        <w:t xml:space="preserve"> </w:t>
      </w:r>
      <w:r w:rsidRPr="009B6C33">
        <w:t>of motor vehicles</w:t>
      </w:r>
    </w:p>
    <w:p w14:paraId="61FFE433" w14:textId="77777777" w:rsidR="00C24AEB" w:rsidRPr="009B6C33" w:rsidRDefault="00C24AEB" w:rsidP="00C24AEB">
      <w:pPr>
        <w:tabs>
          <w:tab w:val="left" w:pos="1839"/>
        </w:tabs>
        <w:spacing w:line="232" w:lineRule="exact"/>
        <w:ind w:left="160"/>
      </w:pPr>
      <w:r w:rsidRPr="009B6C33">
        <w:t>Group</w:t>
      </w:r>
      <w:r w:rsidRPr="009B6C33">
        <w:rPr>
          <w:spacing w:val="57"/>
        </w:rPr>
        <w:t xml:space="preserve"> </w:t>
      </w:r>
      <w:r w:rsidRPr="009B6C33">
        <w:t>292</w:t>
      </w:r>
      <w:r w:rsidRPr="009B6C33">
        <w:tab/>
        <w:t>Manufacture</w:t>
      </w:r>
      <w:r w:rsidRPr="009B6C33">
        <w:rPr>
          <w:spacing w:val="57"/>
        </w:rPr>
        <w:t xml:space="preserve"> </w:t>
      </w:r>
      <w:r w:rsidRPr="009B6C33">
        <w:t>of</w:t>
      </w:r>
      <w:r w:rsidRPr="009B6C33">
        <w:rPr>
          <w:spacing w:val="56"/>
        </w:rPr>
        <w:t xml:space="preserve"> </w:t>
      </w:r>
      <w:r w:rsidRPr="009B6C33">
        <w:t>bodies</w:t>
      </w:r>
      <w:r w:rsidRPr="009B6C33">
        <w:rPr>
          <w:spacing w:val="57"/>
        </w:rPr>
        <w:t xml:space="preserve"> </w:t>
      </w:r>
      <w:r w:rsidRPr="009B6C33">
        <w:t>(coachwork)</w:t>
      </w:r>
      <w:r w:rsidRPr="009B6C33">
        <w:rPr>
          <w:spacing w:val="57"/>
        </w:rPr>
        <w:t xml:space="preserve"> </w:t>
      </w:r>
      <w:r w:rsidRPr="009B6C33">
        <w:t>for</w:t>
      </w:r>
      <w:r w:rsidRPr="009B6C33">
        <w:rPr>
          <w:spacing w:val="57"/>
        </w:rPr>
        <w:t xml:space="preserve"> </w:t>
      </w:r>
      <w:r w:rsidRPr="009B6C33">
        <w:t>motor</w:t>
      </w:r>
      <w:r w:rsidRPr="009B6C33">
        <w:rPr>
          <w:spacing w:val="57"/>
        </w:rPr>
        <w:t xml:space="preserve"> </w:t>
      </w:r>
      <w:r w:rsidRPr="009B6C33">
        <w:t>vehicles;</w:t>
      </w:r>
      <w:r w:rsidRPr="009B6C33">
        <w:rPr>
          <w:spacing w:val="57"/>
        </w:rPr>
        <w:t xml:space="preserve"> </w:t>
      </w:r>
      <w:r w:rsidRPr="009B6C33">
        <w:t>manufacture</w:t>
      </w:r>
      <w:r w:rsidRPr="009B6C33">
        <w:rPr>
          <w:spacing w:val="56"/>
        </w:rPr>
        <w:t xml:space="preserve"> </w:t>
      </w:r>
      <w:r w:rsidRPr="009B6C33">
        <w:t>of</w:t>
      </w:r>
    </w:p>
    <w:p w14:paraId="30E262C7" w14:textId="77777777" w:rsidR="00C24AEB" w:rsidRPr="009B6C33" w:rsidRDefault="00C24AEB" w:rsidP="00C24AEB">
      <w:pPr>
        <w:spacing w:before="24"/>
        <w:ind w:left="1840"/>
      </w:pPr>
      <w:r w:rsidRPr="009B6C33">
        <w:t>trailers</w:t>
      </w:r>
      <w:r w:rsidRPr="009B6C33">
        <w:rPr>
          <w:spacing w:val="-4"/>
        </w:rPr>
        <w:t xml:space="preserve"> </w:t>
      </w:r>
      <w:r w:rsidRPr="009B6C33">
        <w:t>and</w:t>
      </w:r>
      <w:r w:rsidRPr="009B6C33">
        <w:rPr>
          <w:spacing w:val="-4"/>
        </w:rPr>
        <w:t xml:space="preserve"> </w:t>
      </w:r>
      <w:r w:rsidRPr="009B6C33">
        <w:t>semi-trailers</w:t>
      </w:r>
    </w:p>
    <w:p w14:paraId="77F4357F" w14:textId="77777777" w:rsidR="00C24AEB" w:rsidRPr="009B6C33" w:rsidRDefault="00C24AEB" w:rsidP="00C24AEB">
      <w:pPr>
        <w:tabs>
          <w:tab w:val="left" w:pos="1839"/>
        </w:tabs>
        <w:spacing w:before="24" w:line="520" w:lineRule="auto"/>
        <w:ind w:left="160" w:right="2459"/>
      </w:pPr>
      <w:r w:rsidRPr="009B6C33">
        <w:t>Group</w:t>
      </w:r>
      <w:r w:rsidRPr="009B6C33">
        <w:rPr>
          <w:spacing w:val="57"/>
        </w:rPr>
        <w:t xml:space="preserve"> </w:t>
      </w:r>
      <w:r w:rsidRPr="009B6C33">
        <w:t>293</w:t>
      </w:r>
      <w:r w:rsidRPr="009B6C33">
        <w:tab/>
        <w:t>Manufacture of parts and accessories for motor vehicles</w:t>
      </w:r>
      <w:r w:rsidRPr="009B6C33">
        <w:rPr>
          <w:spacing w:val="-57"/>
        </w:rPr>
        <w:t xml:space="preserve"> </w:t>
      </w:r>
      <w:r w:rsidRPr="009B6C33">
        <w:rPr>
          <w:color w:val="2E3192"/>
        </w:rPr>
        <w:t>Division</w:t>
      </w:r>
      <w:r w:rsidRPr="009B6C33">
        <w:rPr>
          <w:color w:val="2E3192"/>
          <w:spacing w:val="-4"/>
        </w:rPr>
        <w:t xml:space="preserve"> </w:t>
      </w:r>
      <w:r w:rsidRPr="009B6C33">
        <w:rPr>
          <w:color w:val="2E3192"/>
        </w:rPr>
        <w:t>30</w:t>
      </w:r>
      <w:r w:rsidRPr="009B6C33">
        <w:rPr>
          <w:color w:val="2E3192"/>
        </w:rPr>
        <w:tab/>
      </w:r>
      <w:r w:rsidRPr="00844E03">
        <w:rPr>
          <w:color w:val="2E3192"/>
        </w:rPr>
        <w:t>Manufacture</w:t>
      </w:r>
      <w:r w:rsidRPr="00844E03">
        <w:rPr>
          <w:color w:val="2E3192"/>
          <w:spacing w:val="-1"/>
        </w:rPr>
        <w:t xml:space="preserve"> </w:t>
      </w:r>
      <w:r w:rsidRPr="00844E03">
        <w:rPr>
          <w:color w:val="2E3192"/>
        </w:rPr>
        <w:t>of other</w:t>
      </w:r>
      <w:r w:rsidRPr="00844E03">
        <w:rPr>
          <w:color w:val="2E3192"/>
          <w:spacing w:val="-1"/>
        </w:rPr>
        <w:t xml:space="preserve"> </w:t>
      </w:r>
      <w:r w:rsidRPr="00844E03">
        <w:rPr>
          <w:color w:val="2E3192"/>
        </w:rPr>
        <w:t>transport equipment</w:t>
      </w:r>
    </w:p>
    <w:p w14:paraId="6EB534BB" w14:textId="77777777" w:rsidR="00C24AEB" w:rsidRPr="009B6C33" w:rsidRDefault="00C24AEB" w:rsidP="00C24AEB">
      <w:pPr>
        <w:tabs>
          <w:tab w:val="left" w:pos="1839"/>
        </w:tabs>
        <w:spacing w:before="2"/>
        <w:ind w:left="160"/>
      </w:pPr>
      <w:r w:rsidRPr="009B6C33">
        <w:t>Group</w:t>
      </w:r>
      <w:r w:rsidRPr="009B6C33">
        <w:rPr>
          <w:spacing w:val="57"/>
        </w:rPr>
        <w:t xml:space="preserve"> </w:t>
      </w:r>
      <w:r w:rsidRPr="009B6C33">
        <w:t>301</w:t>
      </w:r>
      <w:r w:rsidRPr="009B6C33">
        <w:tab/>
        <w:t>Building</w:t>
      </w:r>
      <w:r w:rsidRPr="009B6C33">
        <w:rPr>
          <w:spacing w:val="-1"/>
        </w:rPr>
        <w:t xml:space="preserve"> </w:t>
      </w:r>
      <w:r w:rsidRPr="009B6C33">
        <w:t>of</w:t>
      </w:r>
      <w:r w:rsidRPr="009B6C33">
        <w:rPr>
          <w:spacing w:val="-1"/>
        </w:rPr>
        <w:t xml:space="preserve"> </w:t>
      </w:r>
      <w:r w:rsidRPr="009B6C33">
        <w:t>ships</w:t>
      </w:r>
      <w:r w:rsidRPr="009B6C33">
        <w:rPr>
          <w:spacing w:val="-2"/>
        </w:rPr>
        <w:t xml:space="preserve"> </w:t>
      </w:r>
      <w:r w:rsidRPr="009B6C33">
        <w:t>and boats</w:t>
      </w:r>
    </w:p>
    <w:p w14:paraId="38B4E3D8" w14:textId="77777777" w:rsidR="00C24AEB" w:rsidRPr="009B6C33" w:rsidRDefault="00C24AEB" w:rsidP="00C24AEB">
      <w:pPr>
        <w:tabs>
          <w:tab w:val="left" w:pos="1839"/>
        </w:tabs>
        <w:spacing w:before="24" w:line="261" w:lineRule="auto"/>
        <w:ind w:left="160" w:right="2408"/>
      </w:pPr>
      <w:r w:rsidRPr="009B6C33">
        <w:t>Group</w:t>
      </w:r>
      <w:r w:rsidRPr="009B6C33">
        <w:rPr>
          <w:spacing w:val="57"/>
        </w:rPr>
        <w:t xml:space="preserve"> </w:t>
      </w:r>
      <w:r w:rsidRPr="009B6C33">
        <w:t>302</w:t>
      </w:r>
      <w:r w:rsidRPr="009B6C33">
        <w:tab/>
        <w:t>Manufacture of railway locomotives and rolling stock</w:t>
      </w:r>
      <w:r w:rsidRPr="009B6C33">
        <w:rPr>
          <w:spacing w:val="1"/>
        </w:rPr>
        <w:t xml:space="preserve"> </w:t>
      </w:r>
      <w:r w:rsidRPr="009B6C33">
        <w:t>Group</w:t>
      </w:r>
      <w:r w:rsidRPr="009B6C33">
        <w:rPr>
          <w:spacing w:val="57"/>
        </w:rPr>
        <w:t xml:space="preserve"> </w:t>
      </w:r>
      <w:r w:rsidRPr="009B6C33">
        <w:t>303</w:t>
      </w:r>
      <w:r w:rsidRPr="009B6C33">
        <w:tab/>
        <w:t>Manufacture of air and spacecraft and related machinery</w:t>
      </w:r>
      <w:r w:rsidRPr="009B6C33">
        <w:rPr>
          <w:spacing w:val="-58"/>
        </w:rPr>
        <w:t xml:space="preserve"> </w:t>
      </w:r>
      <w:r w:rsidRPr="009B6C33">
        <w:t>Group</w:t>
      </w:r>
      <w:r w:rsidRPr="009B6C33">
        <w:rPr>
          <w:spacing w:val="57"/>
        </w:rPr>
        <w:t xml:space="preserve"> </w:t>
      </w:r>
      <w:r w:rsidRPr="009B6C33">
        <w:t>304</w:t>
      </w:r>
      <w:r w:rsidRPr="009B6C33">
        <w:tab/>
        <w:t>Manufacture</w:t>
      </w:r>
      <w:r w:rsidRPr="009B6C33">
        <w:rPr>
          <w:spacing w:val="-2"/>
        </w:rPr>
        <w:t xml:space="preserve"> </w:t>
      </w:r>
      <w:r w:rsidRPr="009B6C33">
        <w:t>of</w:t>
      </w:r>
      <w:r w:rsidRPr="009B6C33">
        <w:rPr>
          <w:spacing w:val="-1"/>
        </w:rPr>
        <w:t xml:space="preserve"> </w:t>
      </w:r>
      <w:r w:rsidRPr="009B6C33">
        <w:t>military</w:t>
      </w:r>
      <w:r w:rsidRPr="009B6C33">
        <w:rPr>
          <w:spacing w:val="-1"/>
        </w:rPr>
        <w:t xml:space="preserve"> </w:t>
      </w:r>
      <w:r w:rsidRPr="009B6C33">
        <w:t>fighting</w:t>
      </w:r>
      <w:r w:rsidRPr="009B6C33">
        <w:rPr>
          <w:spacing w:val="-2"/>
        </w:rPr>
        <w:t xml:space="preserve"> </w:t>
      </w:r>
      <w:r w:rsidRPr="009B6C33">
        <w:t>vehicles</w:t>
      </w:r>
    </w:p>
    <w:p w14:paraId="0E959D54" w14:textId="77777777" w:rsidR="00C24AEB" w:rsidRPr="009B6C33" w:rsidRDefault="00C24AEB" w:rsidP="00C24AEB">
      <w:pPr>
        <w:tabs>
          <w:tab w:val="left" w:pos="1839"/>
        </w:tabs>
        <w:spacing w:line="520" w:lineRule="auto"/>
        <w:ind w:left="160" w:right="3792"/>
      </w:pPr>
      <w:r w:rsidRPr="009B6C33">
        <w:t>Group</w:t>
      </w:r>
      <w:r w:rsidRPr="009B6C33">
        <w:rPr>
          <w:spacing w:val="57"/>
        </w:rPr>
        <w:t xml:space="preserve"> </w:t>
      </w:r>
      <w:r w:rsidRPr="009B6C33">
        <w:t>309</w:t>
      </w:r>
      <w:r w:rsidRPr="009B6C33">
        <w:tab/>
        <w:t xml:space="preserve">Manufacture of transport equipment </w:t>
      </w:r>
      <w:proofErr w:type="spellStart"/>
      <w:r w:rsidRPr="009B6C33">
        <w:t>n.e.c.</w:t>
      </w:r>
      <w:proofErr w:type="spellEnd"/>
      <w:r w:rsidRPr="009B6C33">
        <w:rPr>
          <w:spacing w:val="-57"/>
        </w:rPr>
        <w:t xml:space="preserve"> </w:t>
      </w:r>
      <w:r w:rsidRPr="009B6C33">
        <w:rPr>
          <w:color w:val="2E3192"/>
        </w:rPr>
        <w:t>Division</w:t>
      </w:r>
      <w:r w:rsidRPr="009B6C33">
        <w:rPr>
          <w:color w:val="2E3192"/>
          <w:spacing w:val="-4"/>
        </w:rPr>
        <w:t xml:space="preserve"> </w:t>
      </w:r>
      <w:r w:rsidRPr="009B6C33">
        <w:rPr>
          <w:color w:val="2E3192"/>
        </w:rPr>
        <w:t>31</w:t>
      </w:r>
      <w:r w:rsidRPr="009B6C33">
        <w:rPr>
          <w:color w:val="2E3192"/>
        </w:rPr>
        <w:tab/>
        <w:t>Manufacture</w:t>
      </w:r>
      <w:r w:rsidRPr="009B6C33">
        <w:rPr>
          <w:color w:val="2E3192"/>
          <w:spacing w:val="-1"/>
        </w:rPr>
        <w:t xml:space="preserve"> </w:t>
      </w:r>
      <w:r w:rsidRPr="009B6C33">
        <w:rPr>
          <w:color w:val="2E3192"/>
        </w:rPr>
        <w:t>of furniture</w:t>
      </w:r>
    </w:p>
    <w:p w14:paraId="1CC15A69" w14:textId="77777777" w:rsidR="00C24AEB" w:rsidRPr="009B6C33" w:rsidRDefault="00C24AEB" w:rsidP="00C24AEB">
      <w:pPr>
        <w:tabs>
          <w:tab w:val="left" w:pos="1839"/>
        </w:tabs>
        <w:ind w:left="160"/>
      </w:pPr>
      <w:r w:rsidRPr="009B6C33">
        <w:t>Group</w:t>
      </w:r>
      <w:r w:rsidRPr="009B6C33">
        <w:rPr>
          <w:spacing w:val="57"/>
        </w:rPr>
        <w:t xml:space="preserve"> </w:t>
      </w:r>
      <w:r w:rsidRPr="009B6C33">
        <w:t>310</w:t>
      </w:r>
      <w:r w:rsidRPr="009B6C33">
        <w:tab/>
        <w:t>Manufacture</w:t>
      </w:r>
      <w:r w:rsidRPr="009B6C33">
        <w:rPr>
          <w:spacing w:val="-2"/>
        </w:rPr>
        <w:t xml:space="preserve"> </w:t>
      </w:r>
      <w:r w:rsidRPr="009B6C33">
        <w:t>of</w:t>
      </w:r>
      <w:r w:rsidRPr="009B6C33">
        <w:rPr>
          <w:spacing w:val="-1"/>
        </w:rPr>
        <w:t xml:space="preserve"> </w:t>
      </w:r>
      <w:r w:rsidRPr="009B6C33">
        <w:t>furniture</w:t>
      </w:r>
    </w:p>
    <w:p w14:paraId="40B63F24" w14:textId="77777777" w:rsidR="00C24AEB" w:rsidRDefault="00C24AEB" w:rsidP="00C24AEB"/>
    <w:p w14:paraId="2AA12F7B" w14:textId="77777777" w:rsidR="00C24AEB" w:rsidRDefault="00C24AEB" w:rsidP="00C24AEB">
      <w:r>
        <w:br w:type="page"/>
      </w:r>
    </w:p>
    <w:p w14:paraId="04A74EA4" w14:textId="77777777" w:rsidR="00C24AEB" w:rsidRDefault="00C24AEB" w:rsidP="00C24AEB"/>
    <w:p w14:paraId="21808B99" w14:textId="77777777" w:rsidR="00C24AEB" w:rsidRPr="009B6C33" w:rsidRDefault="00C24AEB" w:rsidP="00C24AEB">
      <w:pPr>
        <w:tabs>
          <w:tab w:val="left" w:pos="2199"/>
        </w:tabs>
        <w:spacing w:before="66"/>
        <w:ind w:left="520"/>
      </w:pPr>
      <w:r w:rsidRPr="009B6C33">
        <w:rPr>
          <w:color w:val="2E3192"/>
        </w:rPr>
        <w:t>Division</w:t>
      </w:r>
      <w:r w:rsidRPr="009B6C33">
        <w:rPr>
          <w:color w:val="2E3192"/>
          <w:spacing w:val="-4"/>
        </w:rPr>
        <w:t xml:space="preserve"> </w:t>
      </w:r>
      <w:r w:rsidRPr="009B6C33">
        <w:rPr>
          <w:color w:val="2E3192"/>
        </w:rPr>
        <w:t>32</w:t>
      </w:r>
      <w:r w:rsidRPr="009B6C33">
        <w:rPr>
          <w:color w:val="2E3192"/>
        </w:rPr>
        <w:tab/>
        <w:t>Other</w:t>
      </w:r>
      <w:r w:rsidRPr="009B6C33">
        <w:rPr>
          <w:color w:val="2E3192"/>
          <w:spacing w:val="-2"/>
        </w:rPr>
        <w:t xml:space="preserve"> </w:t>
      </w:r>
      <w:r w:rsidRPr="009B6C33">
        <w:rPr>
          <w:color w:val="2E3192"/>
        </w:rPr>
        <w:t>manufacturing</w:t>
      </w:r>
    </w:p>
    <w:p w14:paraId="5B7831E4" w14:textId="77777777" w:rsidR="00C24AEB" w:rsidRPr="009B6C33" w:rsidRDefault="00C24AEB" w:rsidP="00C24AEB">
      <w:pPr>
        <w:pStyle w:val="BodyText"/>
        <w:rPr>
          <w:sz w:val="27"/>
        </w:rPr>
      </w:pPr>
    </w:p>
    <w:tbl>
      <w:tblPr>
        <w:tblW w:w="0" w:type="auto"/>
        <w:tblInd w:w="477" w:type="dxa"/>
        <w:tblLayout w:type="fixed"/>
        <w:tblCellMar>
          <w:left w:w="0" w:type="dxa"/>
          <w:right w:w="0" w:type="dxa"/>
        </w:tblCellMar>
        <w:tblLook w:val="01E0" w:firstRow="1" w:lastRow="1" w:firstColumn="1" w:lastColumn="1" w:noHBand="0" w:noVBand="0"/>
      </w:tblPr>
      <w:tblGrid>
        <w:gridCol w:w="723"/>
        <w:gridCol w:w="714"/>
        <w:gridCol w:w="6136"/>
      </w:tblGrid>
      <w:tr w:rsidR="00C24AEB" w:rsidRPr="009B6C33" w14:paraId="3D34BDC4" w14:textId="77777777" w:rsidTr="00A606D9">
        <w:trPr>
          <w:trHeight w:val="276"/>
        </w:trPr>
        <w:tc>
          <w:tcPr>
            <w:tcW w:w="723" w:type="dxa"/>
          </w:tcPr>
          <w:p w14:paraId="2D1ED258" w14:textId="77777777" w:rsidR="00C24AEB" w:rsidRPr="009B6C33" w:rsidRDefault="00C24AEB" w:rsidP="00A606D9">
            <w:pPr>
              <w:pStyle w:val="TableParagraph"/>
              <w:spacing w:line="257" w:lineRule="exact"/>
              <w:ind w:left="30" w:right="38"/>
              <w:jc w:val="center"/>
              <w:rPr>
                <w:sz w:val="24"/>
              </w:rPr>
            </w:pPr>
            <w:r w:rsidRPr="009B6C33">
              <w:rPr>
                <w:sz w:val="24"/>
              </w:rPr>
              <w:t>Group</w:t>
            </w:r>
          </w:p>
        </w:tc>
        <w:tc>
          <w:tcPr>
            <w:tcW w:w="714" w:type="dxa"/>
          </w:tcPr>
          <w:p w14:paraId="12783DA2" w14:textId="77777777" w:rsidR="00C24AEB" w:rsidRPr="009B6C33" w:rsidRDefault="00C24AEB" w:rsidP="00A606D9">
            <w:pPr>
              <w:pStyle w:val="TableParagraph"/>
              <w:spacing w:line="257" w:lineRule="exact"/>
              <w:ind w:left="59"/>
              <w:rPr>
                <w:sz w:val="24"/>
              </w:rPr>
            </w:pPr>
            <w:r w:rsidRPr="009B6C33">
              <w:rPr>
                <w:sz w:val="24"/>
              </w:rPr>
              <w:t>321</w:t>
            </w:r>
          </w:p>
        </w:tc>
        <w:tc>
          <w:tcPr>
            <w:tcW w:w="6136" w:type="dxa"/>
          </w:tcPr>
          <w:p w14:paraId="29E12427" w14:textId="77777777" w:rsidR="00C24AEB" w:rsidRPr="009B6C33" w:rsidRDefault="00C24AEB" w:rsidP="00A606D9">
            <w:pPr>
              <w:pStyle w:val="TableParagraph"/>
              <w:spacing w:line="257" w:lineRule="exact"/>
              <w:ind w:left="292"/>
              <w:rPr>
                <w:sz w:val="24"/>
              </w:rPr>
            </w:pPr>
            <w:r w:rsidRPr="009B6C33">
              <w:rPr>
                <w:sz w:val="24"/>
              </w:rPr>
              <w:t>Manufacture</w:t>
            </w:r>
            <w:r w:rsidRPr="009B6C33">
              <w:rPr>
                <w:spacing w:val="-5"/>
                <w:sz w:val="24"/>
              </w:rPr>
              <w:t xml:space="preserve"> </w:t>
            </w:r>
            <w:r w:rsidRPr="009B6C33">
              <w:rPr>
                <w:sz w:val="24"/>
              </w:rPr>
              <w:t>of</w:t>
            </w:r>
            <w:r w:rsidRPr="009B6C33">
              <w:rPr>
                <w:spacing w:val="-4"/>
                <w:sz w:val="24"/>
              </w:rPr>
              <w:t xml:space="preserve"> </w:t>
            </w:r>
            <w:proofErr w:type="spellStart"/>
            <w:r w:rsidRPr="009B6C33">
              <w:rPr>
                <w:sz w:val="24"/>
              </w:rPr>
              <w:t>jewellery</w:t>
            </w:r>
            <w:proofErr w:type="spellEnd"/>
            <w:r w:rsidRPr="009B6C33">
              <w:rPr>
                <w:sz w:val="24"/>
              </w:rPr>
              <w:t>,</w:t>
            </w:r>
            <w:r w:rsidRPr="009B6C33">
              <w:rPr>
                <w:spacing w:val="-3"/>
                <w:sz w:val="24"/>
              </w:rPr>
              <w:t xml:space="preserve"> </w:t>
            </w:r>
            <w:proofErr w:type="gramStart"/>
            <w:r w:rsidRPr="009B6C33">
              <w:rPr>
                <w:sz w:val="24"/>
              </w:rPr>
              <w:t>bijouterie</w:t>
            </w:r>
            <w:proofErr w:type="gramEnd"/>
            <w:r w:rsidRPr="009B6C33">
              <w:rPr>
                <w:spacing w:val="-4"/>
                <w:sz w:val="24"/>
              </w:rPr>
              <w:t xml:space="preserve"> </w:t>
            </w:r>
            <w:r w:rsidRPr="009B6C33">
              <w:rPr>
                <w:sz w:val="24"/>
              </w:rPr>
              <w:t>and</w:t>
            </w:r>
            <w:r w:rsidRPr="009B6C33">
              <w:rPr>
                <w:spacing w:val="-3"/>
                <w:sz w:val="24"/>
              </w:rPr>
              <w:t xml:space="preserve"> </w:t>
            </w:r>
            <w:r w:rsidRPr="009B6C33">
              <w:rPr>
                <w:sz w:val="24"/>
              </w:rPr>
              <w:t>related</w:t>
            </w:r>
            <w:r w:rsidRPr="009B6C33">
              <w:rPr>
                <w:spacing w:val="-4"/>
                <w:sz w:val="24"/>
              </w:rPr>
              <w:t xml:space="preserve"> </w:t>
            </w:r>
            <w:r w:rsidRPr="009B6C33">
              <w:rPr>
                <w:sz w:val="24"/>
              </w:rPr>
              <w:t>articles</w:t>
            </w:r>
          </w:p>
        </w:tc>
      </w:tr>
      <w:tr w:rsidR="00C24AEB" w:rsidRPr="009B6C33" w14:paraId="6C3839BD" w14:textId="77777777" w:rsidTr="00A606D9">
        <w:trPr>
          <w:trHeight w:val="288"/>
        </w:trPr>
        <w:tc>
          <w:tcPr>
            <w:tcW w:w="723" w:type="dxa"/>
          </w:tcPr>
          <w:p w14:paraId="2B60DAA0" w14:textId="77777777" w:rsidR="00C24AEB" w:rsidRPr="009B6C33" w:rsidRDefault="00C24AEB" w:rsidP="00A606D9">
            <w:pPr>
              <w:pStyle w:val="TableParagraph"/>
              <w:spacing w:before="1" w:line="267" w:lineRule="exact"/>
              <w:ind w:left="30" w:right="38"/>
              <w:jc w:val="center"/>
              <w:rPr>
                <w:sz w:val="24"/>
              </w:rPr>
            </w:pPr>
            <w:r w:rsidRPr="009B6C33">
              <w:rPr>
                <w:sz w:val="24"/>
              </w:rPr>
              <w:t>Group</w:t>
            </w:r>
          </w:p>
        </w:tc>
        <w:tc>
          <w:tcPr>
            <w:tcW w:w="714" w:type="dxa"/>
          </w:tcPr>
          <w:p w14:paraId="3DAFFE79" w14:textId="77777777" w:rsidR="00C24AEB" w:rsidRPr="009B6C33" w:rsidRDefault="00C24AEB" w:rsidP="00A606D9">
            <w:pPr>
              <w:pStyle w:val="TableParagraph"/>
              <w:spacing w:before="1" w:line="267" w:lineRule="exact"/>
              <w:ind w:left="59"/>
              <w:rPr>
                <w:sz w:val="24"/>
              </w:rPr>
            </w:pPr>
            <w:r w:rsidRPr="009B6C33">
              <w:rPr>
                <w:sz w:val="24"/>
              </w:rPr>
              <w:t>322</w:t>
            </w:r>
          </w:p>
        </w:tc>
        <w:tc>
          <w:tcPr>
            <w:tcW w:w="6136" w:type="dxa"/>
          </w:tcPr>
          <w:p w14:paraId="23C23356" w14:textId="77777777" w:rsidR="00C24AEB" w:rsidRPr="009B6C33" w:rsidRDefault="00C24AEB" w:rsidP="00A606D9">
            <w:pPr>
              <w:pStyle w:val="TableParagraph"/>
              <w:spacing w:before="1" w:line="267" w:lineRule="exact"/>
              <w:ind w:left="292"/>
              <w:rPr>
                <w:sz w:val="24"/>
              </w:rPr>
            </w:pPr>
            <w:r w:rsidRPr="009B6C33">
              <w:rPr>
                <w:sz w:val="24"/>
              </w:rPr>
              <w:t>Manufacture</w:t>
            </w:r>
            <w:r w:rsidRPr="009B6C33">
              <w:rPr>
                <w:spacing w:val="-4"/>
                <w:sz w:val="24"/>
              </w:rPr>
              <w:t xml:space="preserve"> </w:t>
            </w:r>
            <w:r w:rsidRPr="009B6C33">
              <w:rPr>
                <w:sz w:val="24"/>
              </w:rPr>
              <w:t>of</w:t>
            </w:r>
            <w:r w:rsidRPr="009B6C33">
              <w:rPr>
                <w:spacing w:val="-2"/>
                <w:sz w:val="24"/>
              </w:rPr>
              <w:t xml:space="preserve"> </w:t>
            </w:r>
            <w:r w:rsidRPr="009B6C33">
              <w:rPr>
                <w:sz w:val="24"/>
              </w:rPr>
              <w:t>musical</w:t>
            </w:r>
            <w:r w:rsidRPr="009B6C33">
              <w:rPr>
                <w:spacing w:val="-2"/>
                <w:sz w:val="24"/>
              </w:rPr>
              <w:t xml:space="preserve"> </w:t>
            </w:r>
            <w:r w:rsidRPr="009B6C33">
              <w:rPr>
                <w:sz w:val="24"/>
              </w:rPr>
              <w:t>instruments</w:t>
            </w:r>
          </w:p>
        </w:tc>
      </w:tr>
      <w:tr w:rsidR="00C24AEB" w:rsidRPr="009B6C33" w14:paraId="10143DED" w14:textId="77777777" w:rsidTr="00A606D9">
        <w:trPr>
          <w:trHeight w:val="287"/>
        </w:trPr>
        <w:tc>
          <w:tcPr>
            <w:tcW w:w="723" w:type="dxa"/>
          </w:tcPr>
          <w:p w14:paraId="440BFD26" w14:textId="77777777" w:rsidR="00C24AEB" w:rsidRPr="009B6C33" w:rsidRDefault="00C24AEB" w:rsidP="00A606D9">
            <w:pPr>
              <w:pStyle w:val="TableParagraph"/>
              <w:spacing w:before="1" w:line="267" w:lineRule="exact"/>
              <w:ind w:left="30" w:right="38"/>
              <w:jc w:val="center"/>
              <w:rPr>
                <w:sz w:val="24"/>
              </w:rPr>
            </w:pPr>
            <w:r w:rsidRPr="009B6C33">
              <w:rPr>
                <w:sz w:val="24"/>
              </w:rPr>
              <w:t>Group</w:t>
            </w:r>
          </w:p>
        </w:tc>
        <w:tc>
          <w:tcPr>
            <w:tcW w:w="714" w:type="dxa"/>
          </w:tcPr>
          <w:p w14:paraId="1AFB6D74" w14:textId="77777777" w:rsidR="00C24AEB" w:rsidRPr="009B6C33" w:rsidRDefault="00C24AEB" w:rsidP="00A606D9">
            <w:pPr>
              <w:pStyle w:val="TableParagraph"/>
              <w:spacing w:before="1" w:line="267" w:lineRule="exact"/>
              <w:ind w:left="59"/>
              <w:rPr>
                <w:sz w:val="24"/>
              </w:rPr>
            </w:pPr>
            <w:r w:rsidRPr="009B6C33">
              <w:rPr>
                <w:sz w:val="24"/>
              </w:rPr>
              <w:t>323</w:t>
            </w:r>
          </w:p>
        </w:tc>
        <w:tc>
          <w:tcPr>
            <w:tcW w:w="6136" w:type="dxa"/>
          </w:tcPr>
          <w:p w14:paraId="3AA2BC07" w14:textId="77777777" w:rsidR="00C24AEB" w:rsidRPr="009B6C33" w:rsidRDefault="00C24AEB" w:rsidP="00A606D9">
            <w:pPr>
              <w:pStyle w:val="TableParagraph"/>
              <w:spacing w:before="1" w:line="267" w:lineRule="exact"/>
              <w:ind w:left="292"/>
              <w:rPr>
                <w:sz w:val="24"/>
              </w:rPr>
            </w:pPr>
            <w:r w:rsidRPr="009B6C33">
              <w:rPr>
                <w:sz w:val="24"/>
              </w:rPr>
              <w:t>Manufacture</w:t>
            </w:r>
            <w:r w:rsidRPr="009B6C33">
              <w:rPr>
                <w:spacing w:val="-5"/>
                <w:sz w:val="24"/>
              </w:rPr>
              <w:t xml:space="preserve"> </w:t>
            </w:r>
            <w:r w:rsidRPr="009B6C33">
              <w:rPr>
                <w:sz w:val="24"/>
              </w:rPr>
              <w:t>of</w:t>
            </w:r>
            <w:r w:rsidRPr="009B6C33">
              <w:rPr>
                <w:spacing w:val="-3"/>
                <w:sz w:val="24"/>
              </w:rPr>
              <w:t xml:space="preserve"> </w:t>
            </w:r>
            <w:r w:rsidRPr="009B6C33">
              <w:rPr>
                <w:sz w:val="24"/>
              </w:rPr>
              <w:t>sports</w:t>
            </w:r>
            <w:r w:rsidRPr="009B6C33">
              <w:rPr>
                <w:spacing w:val="-5"/>
                <w:sz w:val="24"/>
              </w:rPr>
              <w:t xml:space="preserve"> </w:t>
            </w:r>
            <w:r w:rsidRPr="009B6C33">
              <w:rPr>
                <w:sz w:val="24"/>
              </w:rPr>
              <w:t>goods</w:t>
            </w:r>
          </w:p>
        </w:tc>
      </w:tr>
      <w:tr w:rsidR="00C24AEB" w:rsidRPr="009B6C33" w14:paraId="0B1B4D68" w14:textId="77777777" w:rsidTr="00A606D9">
        <w:trPr>
          <w:trHeight w:val="288"/>
        </w:trPr>
        <w:tc>
          <w:tcPr>
            <w:tcW w:w="723" w:type="dxa"/>
          </w:tcPr>
          <w:p w14:paraId="7398575B" w14:textId="77777777" w:rsidR="00C24AEB" w:rsidRPr="009B6C33" w:rsidRDefault="00C24AEB" w:rsidP="00A606D9">
            <w:pPr>
              <w:pStyle w:val="TableParagraph"/>
              <w:spacing w:before="1" w:line="267" w:lineRule="exact"/>
              <w:ind w:left="30" w:right="38"/>
              <w:jc w:val="center"/>
              <w:rPr>
                <w:sz w:val="24"/>
              </w:rPr>
            </w:pPr>
            <w:r w:rsidRPr="009B6C33">
              <w:rPr>
                <w:sz w:val="24"/>
              </w:rPr>
              <w:t>Group</w:t>
            </w:r>
          </w:p>
        </w:tc>
        <w:tc>
          <w:tcPr>
            <w:tcW w:w="714" w:type="dxa"/>
          </w:tcPr>
          <w:p w14:paraId="365C28FB" w14:textId="77777777" w:rsidR="00C24AEB" w:rsidRPr="009B6C33" w:rsidRDefault="00C24AEB" w:rsidP="00A606D9">
            <w:pPr>
              <w:pStyle w:val="TableParagraph"/>
              <w:spacing w:before="1" w:line="267" w:lineRule="exact"/>
              <w:ind w:left="59"/>
              <w:rPr>
                <w:sz w:val="24"/>
              </w:rPr>
            </w:pPr>
            <w:r w:rsidRPr="009B6C33">
              <w:rPr>
                <w:sz w:val="24"/>
              </w:rPr>
              <w:t>324</w:t>
            </w:r>
          </w:p>
        </w:tc>
        <w:tc>
          <w:tcPr>
            <w:tcW w:w="6136" w:type="dxa"/>
          </w:tcPr>
          <w:p w14:paraId="089D06D2" w14:textId="77777777" w:rsidR="00C24AEB" w:rsidRPr="009B6C33" w:rsidRDefault="00C24AEB" w:rsidP="00A606D9">
            <w:pPr>
              <w:pStyle w:val="TableParagraph"/>
              <w:spacing w:before="1" w:line="267" w:lineRule="exact"/>
              <w:ind w:left="292"/>
              <w:rPr>
                <w:sz w:val="24"/>
              </w:rPr>
            </w:pPr>
            <w:r w:rsidRPr="009B6C33">
              <w:rPr>
                <w:sz w:val="24"/>
              </w:rPr>
              <w:t>Manufacture</w:t>
            </w:r>
            <w:r w:rsidRPr="009B6C33">
              <w:rPr>
                <w:spacing w:val="-3"/>
                <w:sz w:val="24"/>
              </w:rPr>
              <w:t xml:space="preserve"> </w:t>
            </w:r>
            <w:r w:rsidRPr="009B6C33">
              <w:rPr>
                <w:sz w:val="24"/>
              </w:rPr>
              <w:t>of</w:t>
            </w:r>
            <w:r w:rsidRPr="009B6C33">
              <w:rPr>
                <w:spacing w:val="-2"/>
                <w:sz w:val="24"/>
              </w:rPr>
              <w:t xml:space="preserve"> </w:t>
            </w:r>
            <w:r w:rsidRPr="009B6C33">
              <w:rPr>
                <w:sz w:val="24"/>
              </w:rPr>
              <w:t>games</w:t>
            </w:r>
            <w:r w:rsidRPr="009B6C33">
              <w:rPr>
                <w:spacing w:val="-2"/>
                <w:sz w:val="24"/>
              </w:rPr>
              <w:t xml:space="preserve"> </w:t>
            </w:r>
            <w:r w:rsidRPr="009B6C33">
              <w:rPr>
                <w:sz w:val="24"/>
              </w:rPr>
              <w:t>and</w:t>
            </w:r>
            <w:r w:rsidRPr="009B6C33">
              <w:rPr>
                <w:spacing w:val="-2"/>
                <w:sz w:val="24"/>
              </w:rPr>
              <w:t xml:space="preserve"> </w:t>
            </w:r>
            <w:r w:rsidRPr="009B6C33">
              <w:rPr>
                <w:sz w:val="24"/>
              </w:rPr>
              <w:t>toys</w:t>
            </w:r>
          </w:p>
        </w:tc>
      </w:tr>
      <w:tr w:rsidR="00C24AEB" w:rsidRPr="009B6C33" w14:paraId="679BA3E7" w14:textId="77777777" w:rsidTr="00A606D9">
        <w:trPr>
          <w:trHeight w:val="291"/>
        </w:trPr>
        <w:tc>
          <w:tcPr>
            <w:tcW w:w="723" w:type="dxa"/>
          </w:tcPr>
          <w:p w14:paraId="31753B37" w14:textId="77777777" w:rsidR="00C24AEB" w:rsidRPr="009B6C33" w:rsidRDefault="00C24AEB" w:rsidP="00A606D9">
            <w:pPr>
              <w:pStyle w:val="TableParagraph"/>
              <w:spacing w:before="1" w:line="271" w:lineRule="exact"/>
              <w:ind w:left="30" w:right="38"/>
              <w:jc w:val="center"/>
              <w:rPr>
                <w:sz w:val="24"/>
              </w:rPr>
            </w:pPr>
            <w:r w:rsidRPr="009B6C33">
              <w:rPr>
                <w:sz w:val="24"/>
              </w:rPr>
              <w:t>Group</w:t>
            </w:r>
          </w:p>
        </w:tc>
        <w:tc>
          <w:tcPr>
            <w:tcW w:w="714" w:type="dxa"/>
          </w:tcPr>
          <w:p w14:paraId="796D7BCD" w14:textId="77777777" w:rsidR="00C24AEB" w:rsidRPr="009B6C33" w:rsidRDefault="00C24AEB" w:rsidP="00A606D9">
            <w:pPr>
              <w:pStyle w:val="TableParagraph"/>
              <w:spacing w:before="1" w:line="271" w:lineRule="exact"/>
              <w:ind w:left="59"/>
              <w:rPr>
                <w:sz w:val="24"/>
              </w:rPr>
            </w:pPr>
            <w:r w:rsidRPr="009B6C33">
              <w:rPr>
                <w:sz w:val="24"/>
              </w:rPr>
              <w:t>325</w:t>
            </w:r>
          </w:p>
        </w:tc>
        <w:tc>
          <w:tcPr>
            <w:tcW w:w="6136" w:type="dxa"/>
          </w:tcPr>
          <w:p w14:paraId="78336AF8" w14:textId="77777777" w:rsidR="00C24AEB" w:rsidRPr="009B6C33" w:rsidRDefault="00C24AEB" w:rsidP="00A606D9">
            <w:pPr>
              <w:pStyle w:val="TableParagraph"/>
              <w:spacing w:before="1" w:line="271" w:lineRule="exact"/>
              <w:ind w:left="292"/>
              <w:rPr>
                <w:sz w:val="24"/>
              </w:rPr>
            </w:pPr>
            <w:r w:rsidRPr="009B6C33">
              <w:rPr>
                <w:sz w:val="24"/>
              </w:rPr>
              <w:t>Manufacture</w:t>
            </w:r>
            <w:r w:rsidRPr="009B6C33">
              <w:rPr>
                <w:spacing w:val="-4"/>
                <w:sz w:val="24"/>
              </w:rPr>
              <w:t xml:space="preserve"> </w:t>
            </w:r>
            <w:r w:rsidRPr="009B6C33">
              <w:rPr>
                <w:sz w:val="24"/>
              </w:rPr>
              <w:t>of</w:t>
            </w:r>
            <w:r w:rsidRPr="009B6C33">
              <w:rPr>
                <w:spacing w:val="-2"/>
                <w:sz w:val="24"/>
              </w:rPr>
              <w:t xml:space="preserve"> </w:t>
            </w:r>
            <w:r w:rsidRPr="009B6C33">
              <w:rPr>
                <w:sz w:val="24"/>
              </w:rPr>
              <w:t>medical</w:t>
            </w:r>
            <w:r w:rsidRPr="009B6C33">
              <w:rPr>
                <w:spacing w:val="-2"/>
                <w:sz w:val="24"/>
              </w:rPr>
              <w:t xml:space="preserve"> </w:t>
            </w:r>
            <w:r w:rsidRPr="009B6C33">
              <w:rPr>
                <w:sz w:val="24"/>
              </w:rPr>
              <w:t>and</w:t>
            </w:r>
            <w:r w:rsidRPr="009B6C33">
              <w:rPr>
                <w:spacing w:val="-2"/>
                <w:sz w:val="24"/>
              </w:rPr>
              <w:t xml:space="preserve"> </w:t>
            </w:r>
            <w:r w:rsidRPr="009B6C33">
              <w:rPr>
                <w:sz w:val="24"/>
              </w:rPr>
              <w:t>dental</w:t>
            </w:r>
            <w:r w:rsidRPr="009B6C33">
              <w:rPr>
                <w:spacing w:val="-2"/>
                <w:sz w:val="24"/>
              </w:rPr>
              <w:t xml:space="preserve"> </w:t>
            </w:r>
            <w:r w:rsidRPr="009B6C33">
              <w:rPr>
                <w:sz w:val="24"/>
              </w:rPr>
              <w:t>instruments</w:t>
            </w:r>
            <w:r w:rsidRPr="009B6C33">
              <w:rPr>
                <w:spacing w:val="-3"/>
                <w:sz w:val="24"/>
              </w:rPr>
              <w:t xml:space="preserve"> </w:t>
            </w:r>
            <w:r w:rsidRPr="009B6C33">
              <w:rPr>
                <w:sz w:val="24"/>
              </w:rPr>
              <w:t>and</w:t>
            </w:r>
            <w:r w:rsidRPr="009B6C33">
              <w:rPr>
                <w:spacing w:val="-2"/>
                <w:sz w:val="24"/>
              </w:rPr>
              <w:t xml:space="preserve"> </w:t>
            </w:r>
            <w:r w:rsidRPr="009B6C33">
              <w:rPr>
                <w:sz w:val="24"/>
              </w:rPr>
              <w:t>supplies</w:t>
            </w:r>
          </w:p>
        </w:tc>
      </w:tr>
      <w:tr w:rsidR="00C24AEB" w:rsidRPr="009B6C33" w14:paraId="452CA39F" w14:textId="77777777" w:rsidTr="00A606D9">
        <w:trPr>
          <w:trHeight w:val="280"/>
        </w:trPr>
        <w:tc>
          <w:tcPr>
            <w:tcW w:w="723" w:type="dxa"/>
          </w:tcPr>
          <w:p w14:paraId="58EBBFD7" w14:textId="77777777" w:rsidR="00C24AEB" w:rsidRPr="009B6C33" w:rsidRDefault="00C24AEB" w:rsidP="00A606D9">
            <w:pPr>
              <w:pStyle w:val="TableParagraph"/>
              <w:spacing w:before="5" w:line="256" w:lineRule="exact"/>
              <w:ind w:left="30" w:right="38"/>
              <w:jc w:val="center"/>
              <w:rPr>
                <w:sz w:val="24"/>
              </w:rPr>
            </w:pPr>
            <w:r w:rsidRPr="009B6C33">
              <w:rPr>
                <w:sz w:val="24"/>
              </w:rPr>
              <w:t>Group</w:t>
            </w:r>
          </w:p>
        </w:tc>
        <w:tc>
          <w:tcPr>
            <w:tcW w:w="714" w:type="dxa"/>
          </w:tcPr>
          <w:p w14:paraId="672B7CA9" w14:textId="77777777" w:rsidR="00C24AEB" w:rsidRPr="009B6C33" w:rsidRDefault="00C24AEB" w:rsidP="00A606D9">
            <w:pPr>
              <w:pStyle w:val="TableParagraph"/>
              <w:spacing w:before="5" w:line="256" w:lineRule="exact"/>
              <w:ind w:left="59"/>
              <w:rPr>
                <w:sz w:val="24"/>
              </w:rPr>
            </w:pPr>
            <w:r w:rsidRPr="009B6C33">
              <w:rPr>
                <w:sz w:val="24"/>
              </w:rPr>
              <w:t>329</w:t>
            </w:r>
          </w:p>
        </w:tc>
        <w:tc>
          <w:tcPr>
            <w:tcW w:w="6136" w:type="dxa"/>
          </w:tcPr>
          <w:p w14:paraId="0A5A4C45" w14:textId="77777777" w:rsidR="00C24AEB" w:rsidRPr="009B6C33" w:rsidRDefault="00C24AEB" w:rsidP="00A606D9">
            <w:pPr>
              <w:pStyle w:val="TableParagraph"/>
              <w:spacing w:before="5" w:line="256" w:lineRule="exact"/>
              <w:ind w:left="292"/>
              <w:rPr>
                <w:sz w:val="24"/>
              </w:rPr>
            </w:pPr>
            <w:r w:rsidRPr="009B6C33">
              <w:rPr>
                <w:sz w:val="24"/>
              </w:rPr>
              <w:t>Other</w:t>
            </w:r>
            <w:r w:rsidRPr="009B6C33">
              <w:rPr>
                <w:spacing w:val="-3"/>
                <w:sz w:val="24"/>
              </w:rPr>
              <w:t xml:space="preserve"> </w:t>
            </w:r>
            <w:r w:rsidRPr="009B6C33">
              <w:rPr>
                <w:sz w:val="24"/>
              </w:rPr>
              <w:t>manufacturing</w:t>
            </w:r>
            <w:r w:rsidRPr="009B6C33">
              <w:rPr>
                <w:spacing w:val="-1"/>
                <w:sz w:val="24"/>
              </w:rPr>
              <w:t xml:space="preserve"> </w:t>
            </w:r>
            <w:proofErr w:type="spellStart"/>
            <w:r w:rsidRPr="009B6C33">
              <w:rPr>
                <w:sz w:val="24"/>
              </w:rPr>
              <w:t>n.e.c.</w:t>
            </w:r>
            <w:proofErr w:type="spellEnd"/>
          </w:p>
        </w:tc>
      </w:tr>
    </w:tbl>
    <w:p w14:paraId="5C8DD936" w14:textId="77777777" w:rsidR="00C24AEB" w:rsidRPr="009B6C33" w:rsidRDefault="00C24AEB" w:rsidP="00C24AEB">
      <w:pPr>
        <w:pStyle w:val="BodyText"/>
        <w:spacing w:before="5"/>
        <w:rPr>
          <w:sz w:val="27"/>
        </w:rPr>
      </w:pPr>
    </w:p>
    <w:p w14:paraId="48D2CD46" w14:textId="77777777" w:rsidR="00C24AEB" w:rsidRPr="009B6C33" w:rsidRDefault="00C24AEB" w:rsidP="00C24AEB">
      <w:pPr>
        <w:tabs>
          <w:tab w:val="left" w:pos="2199"/>
        </w:tabs>
        <w:ind w:left="520"/>
      </w:pPr>
      <w:r w:rsidRPr="009B6C33">
        <w:rPr>
          <w:color w:val="2E3192"/>
        </w:rPr>
        <w:t>Division</w:t>
      </w:r>
      <w:r w:rsidRPr="009B6C33">
        <w:rPr>
          <w:color w:val="2E3192"/>
          <w:spacing w:val="-4"/>
        </w:rPr>
        <w:t xml:space="preserve"> </w:t>
      </w:r>
      <w:r w:rsidRPr="009B6C33">
        <w:rPr>
          <w:color w:val="2E3192"/>
        </w:rPr>
        <w:t>33</w:t>
      </w:r>
      <w:r w:rsidRPr="009B6C33">
        <w:rPr>
          <w:color w:val="2E3192"/>
        </w:rPr>
        <w:tab/>
        <w:t>Repair and installation of machinery and equipment</w:t>
      </w:r>
    </w:p>
    <w:p w14:paraId="5A19DC68" w14:textId="77777777" w:rsidR="00C24AEB" w:rsidRPr="009B6C33" w:rsidRDefault="00C24AEB" w:rsidP="00C24AEB">
      <w:pPr>
        <w:pStyle w:val="BodyText"/>
        <w:spacing w:before="6"/>
        <w:rPr>
          <w:sz w:val="27"/>
        </w:rPr>
      </w:pPr>
    </w:p>
    <w:p w14:paraId="2D2963CA" w14:textId="77777777" w:rsidR="00C24AEB" w:rsidRPr="009B6C33" w:rsidRDefault="00C24AEB" w:rsidP="00C24AEB">
      <w:pPr>
        <w:tabs>
          <w:tab w:val="left" w:pos="2199"/>
        </w:tabs>
        <w:spacing w:line="256" w:lineRule="auto"/>
        <w:ind w:left="520" w:right="1465"/>
      </w:pPr>
      <w:r w:rsidRPr="009B6C33">
        <w:t>Group</w:t>
      </w:r>
      <w:r w:rsidRPr="009B6C33">
        <w:rPr>
          <w:spacing w:val="57"/>
        </w:rPr>
        <w:t xml:space="preserve"> </w:t>
      </w:r>
      <w:r w:rsidRPr="009B6C33">
        <w:t>331</w:t>
      </w:r>
      <w:r w:rsidRPr="009B6C33">
        <w:tab/>
        <w:t>Repair of fabricated metal products, machinery and equipment</w:t>
      </w:r>
      <w:r w:rsidRPr="009B6C33">
        <w:rPr>
          <w:spacing w:val="-57"/>
        </w:rPr>
        <w:t xml:space="preserve"> </w:t>
      </w:r>
      <w:r w:rsidRPr="009B6C33">
        <w:t>Group</w:t>
      </w:r>
      <w:r w:rsidRPr="009B6C33">
        <w:rPr>
          <w:spacing w:val="57"/>
        </w:rPr>
        <w:t xml:space="preserve"> </w:t>
      </w:r>
      <w:r w:rsidRPr="009B6C33">
        <w:t>332</w:t>
      </w:r>
      <w:r w:rsidRPr="009B6C33">
        <w:tab/>
        <w:t>Installation of industrial machinery and equipment</w:t>
      </w:r>
    </w:p>
    <w:p w14:paraId="27E60657"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CC"/>
        </w:rPr>
      </w:pPr>
    </w:p>
    <w:p w14:paraId="3E8DF5CC" w14:textId="77777777" w:rsidR="00C24AEB" w:rsidRPr="009B6C33" w:rsidRDefault="00C24AEB" w:rsidP="00C24AEB">
      <w:pPr>
        <w:ind w:left="-15"/>
      </w:pPr>
    </w:p>
    <w:p w14:paraId="671B63CE"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CC"/>
        </w:rPr>
      </w:pPr>
    </w:p>
    <w:p w14:paraId="20D0C7BB"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14:paraId="048B0803" w14:textId="77777777" w:rsidR="00C24AEB" w:rsidRPr="009B6C33" w:rsidRDefault="00C24AEB" w:rsidP="00C24AEB"/>
    <w:p w14:paraId="64BEFB9B" w14:textId="77777777" w:rsidR="00C24AEB" w:rsidRPr="009B6C33" w:rsidRDefault="00C24AEB" w:rsidP="00C24AEB"/>
    <w:p w14:paraId="0DC76312" w14:textId="77777777" w:rsidR="00C24AEB" w:rsidRPr="00773ECC" w:rsidRDefault="00C24AEB" w:rsidP="00C24AEB">
      <w:pPr>
        <w:pStyle w:val="Heading1"/>
        <w:numPr>
          <w:ilvl w:val="0"/>
          <w:numId w:val="0"/>
        </w:numPr>
        <w:spacing w:after="228"/>
        <w:ind w:left="-5"/>
        <w:rPr>
          <w:rFonts w:ascii="Times New Roman" w:hAnsi="Times New Roman" w:cs="Times New Roman"/>
        </w:rPr>
      </w:pPr>
      <w:r w:rsidRPr="00773ECC">
        <w:rPr>
          <w:rFonts w:ascii="Times New Roman" w:hAnsi="Times New Roman" w:cs="Times New Roman"/>
        </w:rPr>
        <w:t>Appendix C</w:t>
      </w:r>
    </w:p>
    <w:p w14:paraId="35306362" w14:textId="77777777" w:rsidR="00C24AEB" w:rsidRPr="00773ECC" w:rsidRDefault="00C24AEB" w:rsidP="00C24AEB">
      <w:pPr>
        <w:pStyle w:val="Heading2"/>
        <w:numPr>
          <w:ilvl w:val="0"/>
          <w:numId w:val="0"/>
        </w:numPr>
        <w:ind w:left="-5"/>
        <w:rPr>
          <w:rFonts w:ascii="Times New Roman" w:hAnsi="Times New Roman" w:cs="Times New Roman"/>
        </w:rPr>
      </w:pPr>
      <w:r w:rsidRPr="00773ECC">
        <w:rPr>
          <w:rFonts w:ascii="Times New Roman" w:hAnsi="Times New Roman" w:cs="Times New Roman"/>
        </w:rPr>
        <w:t>Effective rates of protection</w:t>
      </w:r>
    </w:p>
    <w:p w14:paraId="1C618922" w14:textId="77777777" w:rsidR="00C24AEB" w:rsidRPr="009B6C33" w:rsidRDefault="00C24AEB" w:rsidP="00C24AEB">
      <w:pPr>
        <w:ind w:left="-15"/>
      </w:pPr>
      <w:r w:rsidRPr="009B6C33">
        <w:t xml:space="preserve">Apart from nominal tariffs, other measures of protection include input tariffs, effective rates of protection and an array of non-tariff barriers. While output tariff data are easily available and comparable over time, data on input tariffs are not available. It is pertinent to control for the effects of input tariffs </w:t>
      </w:r>
      <w:proofErr w:type="gramStart"/>
      <w:r w:rsidRPr="009B6C33">
        <w:t>in order to</w:t>
      </w:r>
      <w:proofErr w:type="gramEnd"/>
      <w:r w:rsidRPr="009B6C33">
        <w:t xml:space="preserve"> ascertain the degree of protection of any industry (</w:t>
      </w:r>
      <w:proofErr w:type="spellStart"/>
      <w:r w:rsidRPr="009B6C33">
        <w:t>Topalova</w:t>
      </w:r>
      <w:proofErr w:type="spellEnd"/>
      <w:r w:rsidRPr="009B6C33">
        <w:t xml:space="preserve"> and Khandelwal, 2011). The effect of any change in output tariff in an industry would be offset by corresponding changes in tariffs on intermediate inputs. As a result, measures like input tariffs and effective rates of production lay out a more comprehensive exposition of patterns of trade protection across industries.</w:t>
      </w:r>
    </w:p>
    <w:p w14:paraId="64D6B1B8" w14:textId="77777777" w:rsidR="00C24AEB" w:rsidRPr="009B6C33" w:rsidRDefault="00C24AEB" w:rsidP="00C24AEB">
      <w:pPr>
        <w:spacing w:after="147"/>
        <w:ind w:left="-15"/>
      </w:pPr>
      <w:r w:rsidRPr="009B6C33">
        <w:t xml:space="preserve">I compute input tariffs and the effective rates of protection across two-digit NIC codes </w:t>
      </w:r>
      <w:proofErr w:type="gramStart"/>
      <w:r w:rsidRPr="009B6C33">
        <w:t>in order to</w:t>
      </w:r>
      <w:proofErr w:type="gramEnd"/>
      <w:r w:rsidRPr="009B6C33">
        <w:t xml:space="preserve"> get a more concrete idea about the pattern of protection across industries over time. Following the methodology defined by Corden (1966), the effective rate of protection (ERP) has been computed as</w:t>
      </w:r>
    </w:p>
    <w:p w14:paraId="1B6CCDEA" w14:textId="77777777" w:rsidR="00C24AEB" w:rsidRPr="009B6C33" w:rsidRDefault="00C24AEB" w:rsidP="00C24AEB">
      <w:pPr>
        <w:tabs>
          <w:tab w:val="center" w:pos="4967"/>
          <w:tab w:val="right" w:pos="9978"/>
        </w:tabs>
        <w:spacing w:after="84" w:line="259" w:lineRule="auto"/>
        <w:ind w:right="-15"/>
      </w:pPr>
      <w:r w:rsidRPr="00773ECC">
        <w:rPr>
          <w:rFonts w:eastAsia="Calibri"/>
          <w:sz w:val="22"/>
        </w:rPr>
        <w:tab/>
      </w:r>
      <w:r w:rsidRPr="009B6C33">
        <w:rPr>
          <w:noProof/>
        </w:rPr>
        <w:drawing>
          <wp:inline distT="0" distB="0" distL="0" distR="0" wp14:anchorId="0A6E6A83" wp14:editId="48F8D5A4">
            <wp:extent cx="2721865" cy="362712"/>
            <wp:effectExtent l="0" t="0" r="0" b="0"/>
            <wp:docPr id="4" name="Picture 4"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8"/>
                    <a:stretch>
                      <a:fillRect/>
                    </a:stretch>
                  </pic:blipFill>
                  <pic:spPr>
                    <a:xfrm>
                      <a:off x="0" y="0"/>
                      <a:ext cx="2721865" cy="362712"/>
                    </a:xfrm>
                    <a:prstGeom prst="rect">
                      <a:avLst/>
                    </a:prstGeom>
                  </pic:spPr>
                </pic:pic>
              </a:graphicData>
            </a:graphic>
          </wp:inline>
        </w:drawing>
      </w:r>
      <w:r w:rsidRPr="009B6C33">
        <w:t>;</w:t>
      </w:r>
      <w:r w:rsidRPr="009B6C33">
        <w:tab/>
        <w:t>(C1)</w:t>
      </w:r>
    </w:p>
    <w:p w14:paraId="38245D54" w14:textId="77777777" w:rsidR="00C24AEB" w:rsidRPr="009B6C33" w:rsidRDefault="00C24AEB" w:rsidP="00C24AEB">
      <w:pPr>
        <w:spacing w:after="91" w:line="259" w:lineRule="auto"/>
        <w:ind w:left="10" w:right="-15" w:hanging="10"/>
        <w:jc w:val="right"/>
      </w:pPr>
      <w:r w:rsidRPr="009B6C33">
        <w:t xml:space="preserve">where </w:t>
      </w:r>
      <w:proofErr w:type="spellStart"/>
      <w:r w:rsidRPr="00773ECC">
        <w:rPr>
          <w:rFonts w:eastAsia="Cambria"/>
          <w:i/>
        </w:rPr>
        <w:t>ERP</w:t>
      </w:r>
      <w:r w:rsidRPr="00773ECC">
        <w:rPr>
          <w:rFonts w:eastAsia="Cambria"/>
          <w:i/>
          <w:vertAlign w:val="subscript"/>
        </w:rPr>
        <w:t>jt</w:t>
      </w:r>
      <w:proofErr w:type="spellEnd"/>
      <w:r w:rsidRPr="00773ECC">
        <w:rPr>
          <w:rFonts w:eastAsia="Cambria"/>
          <w:i/>
          <w:vertAlign w:val="subscript"/>
        </w:rPr>
        <w:t xml:space="preserve"> </w:t>
      </w:r>
      <w:r w:rsidRPr="009B6C33">
        <w:t xml:space="preserve">refers to the effective rate of protection of industry </w:t>
      </w:r>
      <w:r w:rsidRPr="00773ECC">
        <w:rPr>
          <w:rFonts w:eastAsia="Cambria"/>
          <w:i/>
        </w:rPr>
        <w:t xml:space="preserve">j </w:t>
      </w:r>
      <w:r w:rsidRPr="009B6C33">
        <w:t xml:space="preserve">at time </w:t>
      </w:r>
      <w:r w:rsidRPr="00773ECC">
        <w:rPr>
          <w:rFonts w:eastAsia="Cambria"/>
          <w:i/>
        </w:rPr>
        <w:t>t</w:t>
      </w:r>
      <w:r w:rsidRPr="009B6C33">
        <w:t xml:space="preserve">; </w:t>
      </w:r>
      <w:r w:rsidRPr="00773ECC">
        <w:rPr>
          <w:rFonts w:eastAsia="Cambria"/>
          <w:i/>
        </w:rPr>
        <w:t>α</w:t>
      </w:r>
      <w:proofErr w:type="spellStart"/>
      <w:r w:rsidRPr="00773ECC">
        <w:rPr>
          <w:rFonts w:eastAsia="Cambria"/>
          <w:i/>
          <w:vertAlign w:val="subscript"/>
        </w:rPr>
        <w:t>js</w:t>
      </w:r>
      <w:proofErr w:type="spellEnd"/>
      <w:r w:rsidRPr="00773ECC">
        <w:rPr>
          <w:rFonts w:eastAsia="Cambria"/>
          <w:i/>
          <w:vertAlign w:val="subscript"/>
        </w:rPr>
        <w:t xml:space="preserve"> </w:t>
      </w:r>
      <w:r w:rsidRPr="009B6C33">
        <w:t>is the share</w:t>
      </w:r>
    </w:p>
    <w:p w14:paraId="661D38C1" w14:textId="77777777" w:rsidR="00C24AEB" w:rsidRPr="009B6C33" w:rsidRDefault="00C24AEB" w:rsidP="00C24AEB">
      <w:pPr>
        <w:spacing w:after="40"/>
        <w:ind w:left="-15"/>
      </w:pPr>
      <w:r w:rsidRPr="009B6C33">
        <w:t xml:space="preserve">of input </w:t>
      </w:r>
      <w:r w:rsidRPr="00773ECC">
        <w:rPr>
          <w:rFonts w:eastAsia="Cambria"/>
          <w:i/>
        </w:rPr>
        <w:t xml:space="preserve">s </w:t>
      </w:r>
      <w:r w:rsidRPr="009B6C33">
        <w:t xml:space="preserve">in the value of output </w:t>
      </w:r>
      <w:r w:rsidRPr="00773ECC">
        <w:rPr>
          <w:rFonts w:eastAsia="Cambria"/>
          <w:i/>
        </w:rPr>
        <w:t>j</w:t>
      </w:r>
      <w:r w:rsidRPr="009B6C33">
        <w:t xml:space="preserve">, i.e., the input-output coefficient and input tariff for industry </w:t>
      </w:r>
      <w:r w:rsidRPr="00773ECC">
        <w:rPr>
          <w:rFonts w:eastAsia="Cambria"/>
          <w:i/>
        </w:rPr>
        <w:t xml:space="preserve">j </w:t>
      </w:r>
      <w:r w:rsidRPr="009B6C33">
        <w:t>is given by</w:t>
      </w:r>
    </w:p>
    <w:p w14:paraId="0A172AC5" w14:textId="77777777" w:rsidR="00C24AEB" w:rsidRPr="009B6C33" w:rsidRDefault="00C24AEB" w:rsidP="00C24AEB">
      <w:pPr>
        <w:tabs>
          <w:tab w:val="center" w:pos="4989"/>
          <w:tab w:val="right" w:pos="9978"/>
        </w:tabs>
        <w:spacing w:after="184" w:line="259" w:lineRule="auto"/>
      </w:pPr>
      <w:r w:rsidRPr="00773ECC">
        <w:rPr>
          <w:rFonts w:eastAsia="Calibri"/>
          <w:sz w:val="22"/>
        </w:rPr>
        <w:tab/>
      </w:r>
      <w:r w:rsidRPr="00773ECC">
        <w:rPr>
          <w:rFonts w:eastAsia="Cambria"/>
          <w:i/>
        </w:rPr>
        <w:t xml:space="preserve">input </w:t>
      </w:r>
      <w:proofErr w:type="spellStart"/>
      <w:r w:rsidRPr="00773ECC">
        <w:rPr>
          <w:rFonts w:eastAsia="Cambria"/>
          <w:i/>
        </w:rPr>
        <w:t>tariff</w:t>
      </w:r>
      <w:r w:rsidRPr="00773ECC">
        <w:rPr>
          <w:rFonts w:eastAsia="Cambria"/>
          <w:i/>
          <w:vertAlign w:val="subscript"/>
        </w:rPr>
        <w:t>jt</w:t>
      </w:r>
      <w:proofErr w:type="spellEnd"/>
      <w:r w:rsidRPr="00773ECC">
        <w:rPr>
          <w:rFonts w:eastAsia="Cambria"/>
          <w:i/>
          <w:vertAlign w:val="subscript"/>
        </w:rPr>
        <w:t xml:space="preserve"> </w:t>
      </w:r>
      <w:r w:rsidRPr="009B6C33">
        <w:t xml:space="preserve">= </w:t>
      </w:r>
      <w:proofErr w:type="spellStart"/>
      <w:r w:rsidRPr="009B6C33">
        <w:t>Σ</w:t>
      </w:r>
      <w:r w:rsidRPr="00773ECC">
        <w:rPr>
          <w:rFonts w:eastAsia="Cambria"/>
          <w:i/>
          <w:vertAlign w:val="subscript"/>
        </w:rPr>
        <w:t>s</w:t>
      </w:r>
      <w:proofErr w:type="spellEnd"/>
      <w:r w:rsidRPr="00773ECC">
        <w:rPr>
          <w:rFonts w:eastAsia="Cambria"/>
          <w:i/>
        </w:rPr>
        <w:t>α</w:t>
      </w:r>
      <w:r w:rsidRPr="00773ECC">
        <w:rPr>
          <w:rFonts w:eastAsia="Cambria"/>
          <w:i/>
          <w:vertAlign w:val="subscript"/>
        </w:rPr>
        <w:t>js</w:t>
      </w:r>
      <w:r w:rsidRPr="00773ECC">
        <w:rPr>
          <w:rFonts w:eastAsia="Cambria"/>
          <w:i/>
        </w:rPr>
        <w:t xml:space="preserve">.output </w:t>
      </w:r>
      <w:proofErr w:type="spellStart"/>
      <w:r w:rsidRPr="00773ECC">
        <w:rPr>
          <w:rFonts w:eastAsia="Cambria"/>
          <w:i/>
        </w:rPr>
        <w:t>tariff</w:t>
      </w:r>
      <w:r w:rsidRPr="00773ECC">
        <w:rPr>
          <w:rFonts w:eastAsia="Cambria"/>
          <w:i/>
          <w:vertAlign w:val="subscript"/>
        </w:rPr>
        <w:t>jt</w:t>
      </w:r>
      <w:proofErr w:type="spellEnd"/>
      <w:r w:rsidRPr="00773ECC">
        <w:rPr>
          <w:rFonts w:eastAsia="Cambria"/>
          <w:i/>
        </w:rPr>
        <w:t>.</w:t>
      </w:r>
      <w:r w:rsidRPr="00773ECC">
        <w:rPr>
          <w:rFonts w:eastAsia="Cambria"/>
          <w:i/>
        </w:rPr>
        <w:tab/>
      </w:r>
      <w:r w:rsidRPr="009B6C33">
        <w:t>(C2)</w:t>
      </w:r>
    </w:p>
    <w:p w14:paraId="35D07533" w14:textId="77777777" w:rsidR="00C24AEB" w:rsidRPr="009B6C33" w:rsidRDefault="00C24AEB" w:rsidP="00C24AEB">
      <w:pPr>
        <w:ind w:left="-15"/>
      </w:pPr>
      <w:r w:rsidRPr="009B6C33">
        <w:t xml:space="preserve">Data on input-output coefficients for India have been obtained from the World Input-Output Database, 2016, which provides annual input-output tables for the period 2000-14 for 56 sectors classified under the International Standard Industrial Classification revision 4 (ISIC Rev. 4) on which the NIC 2008 codes are based. The results are compiled in Table </w:t>
      </w:r>
      <w:r>
        <w:t>12</w:t>
      </w:r>
      <w:r w:rsidRPr="009B6C33">
        <w:t>.</w:t>
      </w:r>
    </w:p>
    <w:p w14:paraId="192CF0C2" w14:textId="77777777" w:rsidR="00C24AEB" w:rsidRPr="009B6C33" w:rsidRDefault="00C24AEB" w:rsidP="00C24AEB">
      <w:pPr>
        <w:ind w:left="-15"/>
      </w:pPr>
    </w:p>
    <w:p w14:paraId="6C1D0409" w14:textId="77777777" w:rsidR="00C24AEB" w:rsidRDefault="00C24AEB" w:rsidP="00C24AEB">
      <w:pPr>
        <w:spacing w:after="3" w:line="306" w:lineRule="auto"/>
        <w:jc w:val="both"/>
      </w:pPr>
    </w:p>
    <w:p w14:paraId="3030CB00" w14:textId="77777777" w:rsidR="00C24AEB" w:rsidRPr="009B6C33" w:rsidRDefault="00C24AEB" w:rsidP="00C24AEB">
      <w:pPr>
        <w:spacing w:after="3" w:line="306" w:lineRule="auto"/>
        <w:ind w:left="-15"/>
        <w:jc w:val="both"/>
      </w:pPr>
      <w:r w:rsidRPr="009B6C33">
        <w:lastRenderedPageBreak/>
        <w:t>Table 1</w:t>
      </w:r>
      <w:r>
        <w:t>2</w:t>
      </w:r>
      <w:r w:rsidRPr="009B6C33">
        <w:t>: Output tariff, input tariff and effective rate of protection</w:t>
      </w:r>
    </w:p>
    <w:tbl>
      <w:tblPr>
        <w:tblStyle w:val="TableGrid0"/>
        <w:tblW w:w="9978" w:type="dxa"/>
        <w:tblInd w:w="0" w:type="dxa"/>
        <w:tblCellMar>
          <w:top w:w="45" w:type="dxa"/>
          <w:right w:w="80" w:type="dxa"/>
        </w:tblCellMar>
        <w:tblLook w:val="04A0" w:firstRow="1" w:lastRow="0" w:firstColumn="1" w:lastColumn="0" w:noHBand="0" w:noVBand="1"/>
      </w:tblPr>
      <w:tblGrid>
        <w:gridCol w:w="3272"/>
        <w:gridCol w:w="520"/>
        <w:gridCol w:w="3051"/>
        <w:gridCol w:w="3135"/>
      </w:tblGrid>
      <w:tr w:rsidR="00C24AEB" w:rsidRPr="009B6C33" w14:paraId="6AC018D9" w14:textId="77777777" w:rsidTr="00A606D9">
        <w:trPr>
          <w:trHeight w:val="286"/>
        </w:trPr>
        <w:tc>
          <w:tcPr>
            <w:tcW w:w="3272" w:type="dxa"/>
            <w:tcBorders>
              <w:top w:val="double" w:sz="2" w:space="0" w:color="000000"/>
              <w:left w:val="nil"/>
              <w:bottom w:val="single" w:sz="2" w:space="0" w:color="000000"/>
              <w:right w:val="nil"/>
            </w:tcBorders>
          </w:tcPr>
          <w:p w14:paraId="5AE8910C" w14:textId="77777777" w:rsidR="00C24AEB" w:rsidRPr="009B6C33" w:rsidRDefault="00C24AEB" w:rsidP="00A606D9">
            <w:pPr>
              <w:spacing w:line="259" w:lineRule="auto"/>
              <w:ind w:left="79"/>
              <w:rPr>
                <w:sz w:val="22"/>
                <w:szCs w:val="22"/>
              </w:rPr>
            </w:pPr>
            <w:r w:rsidRPr="009B6C33">
              <w:rPr>
                <w:sz w:val="22"/>
                <w:szCs w:val="22"/>
              </w:rPr>
              <w:t>Industry</w:t>
            </w:r>
          </w:p>
        </w:tc>
        <w:tc>
          <w:tcPr>
            <w:tcW w:w="520" w:type="dxa"/>
            <w:tcBorders>
              <w:top w:val="double" w:sz="2" w:space="0" w:color="000000"/>
              <w:left w:val="nil"/>
              <w:bottom w:val="single" w:sz="2" w:space="0" w:color="000000"/>
              <w:right w:val="nil"/>
            </w:tcBorders>
          </w:tcPr>
          <w:p w14:paraId="27114F3B" w14:textId="77777777" w:rsidR="00C24AEB" w:rsidRPr="009B6C33" w:rsidRDefault="00C24AEB" w:rsidP="00A606D9">
            <w:pPr>
              <w:spacing w:line="259" w:lineRule="auto"/>
              <w:rPr>
                <w:sz w:val="22"/>
                <w:szCs w:val="22"/>
              </w:rPr>
            </w:pPr>
            <w:r w:rsidRPr="009B6C33">
              <w:rPr>
                <w:sz w:val="22"/>
                <w:szCs w:val="22"/>
              </w:rPr>
              <w:t>Year</w:t>
            </w:r>
          </w:p>
        </w:tc>
        <w:tc>
          <w:tcPr>
            <w:tcW w:w="3051" w:type="dxa"/>
            <w:tcBorders>
              <w:top w:val="double" w:sz="2" w:space="0" w:color="000000"/>
              <w:left w:val="nil"/>
              <w:bottom w:val="single" w:sz="2" w:space="0" w:color="000000"/>
              <w:right w:val="nil"/>
            </w:tcBorders>
          </w:tcPr>
          <w:p w14:paraId="5E19440D" w14:textId="77777777" w:rsidR="00C24AEB" w:rsidRPr="009B6C33" w:rsidRDefault="00C24AEB" w:rsidP="00A606D9">
            <w:pPr>
              <w:spacing w:line="259" w:lineRule="auto"/>
              <w:rPr>
                <w:sz w:val="22"/>
                <w:szCs w:val="22"/>
              </w:rPr>
            </w:pPr>
            <w:r w:rsidRPr="009B6C33">
              <w:rPr>
                <w:sz w:val="22"/>
                <w:szCs w:val="22"/>
              </w:rPr>
              <w:t>Nominal tariff (simple average in per cent)</w:t>
            </w:r>
          </w:p>
        </w:tc>
        <w:tc>
          <w:tcPr>
            <w:tcW w:w="3135" w:type="dxa"/>
            <w:tcBorders>
              <w:top w:val="double" w:sz="2" w:space="0" w:color="000000"/>
              <w:left w:val="nil"/>
              <w:bottom w:val="single" w:sz="2" w:space="0" w:color="000000"/>
              <w:right w:val="nil"/>
            </w:tcBorders>
          </w:tcPr>
          <w:p w14:paraId="0A549AB7" w14:textId="77777777" w:rsidR="00C24AEB" w:rsidRPr="009B6C33" w:rsidRDefault="00C24AEB" w:rsidP="00A606D9">
            <w:pPr>
              <w:spacing w:line="259" w:lineRule="auto"/>
              <w:rPr>
                <w:sz w:val="22"/>
                <w:szCs w:val="22"/>
              </w:rPr>
            </w:pPr>
            <w:r w:rsidRPr="009B6C33">
              <w:rPr>
                <w:sz w:val="22"/>
                <w:szCs w:val="22"/>
              </w:rPr>
              <w:t>Nominal tariff (weighted average in per cent)</w:t>
            </w:r>
          </w:p>
        </w:tc>
      </w:tr>
      <w:tr w:rsidR="00C24AEB" w:rsidRPr="009B6C33" w14:paraId="2CA28C4A" w14:textId="77777777" w:rsidTr="00A606D9">
        <w:trPr>
          <w:trHeight w:val="239"/>
        </w:trPr>
        <w:tc>
          <w:tcPr>
            <w:tcW w:w="3272" w:type="dxa"/>
            <w:tcBorders>
              <w:top w:val="single" w:sz="2" w:space="0" w:color="000000"/>
              <w:left w:val="nil"/>
              <w:bottom w:val="nil"/>
              <w:right w:val="nil"/>
            </w:tcBorders>
          </w:tcPr>
          <w:p w14:paraId="668629C7" w14:textId="77777777" w:rsidR="00C24AEB" w:rsidRPr="009B6C33" w:rsidRDefault="00C24AEB" w:rsidP="00A606D9">
            <w:pPr>
              <w:spacing w:line="259" w:lineRule="auto"/>
              <w:ind w:left="79"/>
              <w:rPr>
                <w:sz w:val="22"/>
                <w:szCs w:val="22"/>
              </w:rPr>
            </w:pPr>
            <w:r w:rsidRPr="009B6C33">
              <w:rPr>
                <w:sz w:val="22"/>
                <w:szCs w:val="22"/>
              </w:rPr>
              <w:t>Manufacture of food products</w:t>
            </w:r>
          </w:p>
        </w:tc>
        <w:tc>
          <w:tcPr>
            <w:tcW w:w="520" w:type="dxa"/>
            <w:tcBorders>
              <w:top w:val="single" w:sz="2" w:space="0" w:color="000000"/>
              <w:left w:val="nil"/>
              <w:bottom w:val="nil"/>
              <w:right w:val="nil"/>
            </w:tcBorders>
          </w:tcPr>
          <w:p w14:paraId="43FD952E" w14:textId="77777777" w:rsidR="00C24AEB" w:rsidRPr="009B6C33" w:rsidRDefault="00C24AEB" w:rsidP="00A606D9">
            <w:pPr>
              <w:spacing w:line="259" w:lineRule="auto"/>
              <w:rPr>
                <w:sz w:val="22"/>
                <w:szCs w:val="22"/>
              </w:rPr>
            </w:pPr>
            <w:r w:rsidRPr="009B6C33">
              <w:rPr>
                <w:sz w:val="22"/>
                <w:szCs w:val="22"/>
              </w:rPr>
              <w:t>2009</w:t>
            </w:r>
          </w:p>
        </w:tc>
        <w:tc>
          <w:tcPr>
            <w:tcW w:w="3051" w:type="dxa"/>
            <w:tcBorders>
              <w:top w:val="single" w:sz="2" w:space="0" w:color="000000"/>
              <w:left w:val="nil"/>
              <w:bottom w:val="nil"/>
              <w:right w:val="nil"/>
            </w:tcBorders>
          </w:tcPr>
          <w:p w14:paraId="7250D009" w14:textId="77777777" w:rsidR="00C24AEB" w:rsidRPr="009B6C33" w:rsidRDefault="00C24AEB" w:rsidP="00A606D9">
            <w:pPr>
              <w:spacing w:line="259" w:lineRule="auto"/>
              <w:ind w:right="79"/>
              <w:jc w:val="center"/>
              <w:rPr>
                <w:sz w:val="22"/>
                <w:szCs w:val="22"/>
              </w:rPr>
            </w:pPr>
            <w:r w:rsidRPr="009B6C33">
              <w:rPr>
                <w:sz w:val="22"/>
                <w:szCs w:val="22"/>
              </w:rPr>
              <w:t>36.300</w:t>
            </w:r>
          </w:p>
        </w:tc>
        <w:tc>
          <w:tcPr>
            <w:tcW w:w="3135" w:type="dxa"/>
            <w:tcBorders>
              <w:top w:val="single" w:sz="2" w:space="0" w:color="000000"/>
              <w:left w:val="nil"/>
              <w:bottom w:val="nil"/>
              <w:right w:val="nil"/>
            </w:tcBorders>
          </w:tcPr>
          <w:p w14:paraId="2149F0AB" w14:textId="77777777" w:rsidR="00C24AEB" w:rsidRPr="009B6C33" w:rsidRDefault="00C24AEB" w:rsidP="00A606D9">
            <w:pPr>
              <w:spacing w:line="259" w:lineRule="auto"/>
              <w:jc w:val="center"/>
              <w:rPr>
                <w:sz w:val="22"/>
                <w:szCs w:val="22"/>
              </w:rPr>
            </w:pPr>
            <w:r w:rsidRPr="009B6C33">
              <w:rPr>
                <w:sz w:val="22"/>
                <w:szCs w:val="22"/>
              </w:rPr>
              <w:t>54.270</w:t>
            </w:r>
          </w:p>
        </w:tc>
      </w:tr>
      <w:tr w:rsidR="00C24AEB" w:rsidRPr="009B6C33" w14:paraId="100EEC27" w14:textId="77777777" w:rsidTr="00A606D9">
        <w:tblPrEx>
          <w:tblCellMar>
            <w:top w:w="0" w:type="dxa"/>
            <w:right w:w="0" w:type="dxa"/>
          </w:tblCellMar>
        </w:tblPrEx>
        <w:trPr>
          <w:trHeight w:val="230"/>
        </w:trPr>
        <w:tc>
          <w:tcPr>
            <w:tcW w:w="3272" w:type="dxa"/>
          </w:tcPr>
          <w:p w14:paraId="72ECC740" w14:textId="77777777" w:rsidR="00C24AEB" w:rsidRPr="009B6C33" w:rsidRDefault="00C24AEB" w:rsidP="00A606D9">
            <w:pPr>
              <w:spacing w:after="160" w:line="259" w:lineRule="auto"/>
              <w:rPr>
                <w:sz w:val="22"/>
                <w:szCs w:val="22"/>
              </w:rPr>
            </w:pPr>
          </w:p>
        </w:tc>
        <w:tc>
          <w:tcPr>
            <w:tcW w:w="520" w:type="dxa"/>
          </w:tcPr>
          <w:p w14:paraId="00A4D053" w14:textId="77777777" w:rsidR="00C24AEB" w:rsidRPr="009B6C33" w:rsidRDefault="00C24AEB" w:rsidP="00A606D9">
            <w:pPr>
              <w:spacing w:line="259" w:lineRule="auto"/>
              <w:rPr>
                <w:sz w:val="22"/>
                <w:szCs w:val="22"/>
              </w:rPr>
            </w:pPr>
            <w:r w:rsidRPr="009B6C33">
              <w:rPr>
                <w:sz w:val="22"/>
                <w:szCs w:val="22"/>
              </w:rPr>
              <w:t>2010</w:t>
            </w:r>
          </w:p>
        </w:tc>
        <w:tc>
          <w:tcPr>
            <w:tcW w:w="3051" w:type="dxa"/>
          </w:tcPr>
          <w:p w14:paraId="4DD8AD2F" w14:textId="77777777" w:rsidR="00C24AEB" w:rsidRPr="009B6C33" w:rsidRDefault="00C24AEB" w:rsidP="00A606D9">
            <w:pPr>
              <w:spacing w:line="259" w:lineRule="auto"/>
              <w:ind w:right="79"/>
              <w:jc w:val="center"/>
              <w:rPr>
                <w:sz w:val="22"/>
                <w:szCs w:val="22"/>
              </w:rPr>
            </w:pPr>
            <w:r w:rsidRPr="009B6C33">
              <w:rPr>
                <w:sz w:val="22"/>
                <w:szCs w:val="22"/>
              </w:rPr>
              <w:t>35.560</w:t>
            </w:r>
          </w:p>
        </w:tc>
        <w:tc>
          <w:tcPr>
            <w:tcW w:w="3135" w:type="dxa"/>
          </w:tcPr>
          <w:p w14:paraId="0C78C449" w14:textId="77777777" w:rsidR="00C24AEB" w:rsidRPr="009B6C33" w:rsidRDefault="00C24AEB" w:rsidP="00A606D9">
            <w:pPr>
              <w:spacing w:line="259" w:lineRule="auto"/>
              <w:jc w:val="center"/>
              <w:rPr>
                <w:sz w:val="22"/>
                <w:szCs w:val="22"/>
              </w:rPr>
            </w:pPr>
            <w:r w:rsidRPr="009B6C33">
              <w:rPr>
                <w:sz w:val="22"/>
                <w:szCs w:val="22"/>
              </w:rPr>
              <w:t>39.680</w:t>
            </w:r>
          </w:p>
        </w:tc>
      </w:tr>
      <w:tr w:rsidR="00C24AEB" w:rsidRPr="009B6C33" w14:paraId="437F7DE9" w14:textId="77777777" w:rsidTr="00A606D9">
        <w:tblPrEx>
          <w:tblCellMar>
            <w:top w:w="0" w:type="dxa"/>
            <w:right w:w="0" w:type="dxa"/>
          </w:tblCellMar>
        </w:tblPrEx>
        <w:trPr>
          <w:trHeight w:val="230"/>
        </w:trPr>
        <w:tc>
          <w:tcPr>
            <w:tcW w:w="3272" w:type="dxa"/>
          </w:tcPr>
          <w:p w14:paraId="27866086" w14:textId="77777777" w:rsidR="00C24AEB" w:rsidRPr="009B6C33" w:rsidRDefault="00C24AEB" w:rsidP="00A606D9">
            <w:pPr>
              <w:spacing w:after="160" w:line="259" w:lineRule="auto"/>
              <w:rPr>
                <w:sz w:val="22"/>
                <w:szCs w:val="22"/>
              </w:rPr>
            </w:pPr>
          </w:p>
        </w:tc>
        <w:tc>
          <w:tcPr>
            <w:tcW w:w="520" w:type="dxa"/>
          </w:tcPr>
          <w:p w14:paraId="6931ABAD" w14:textId="77777777" w:rsidR="00C24AEB" w:rsidRPr="009B6C33" w:rsidRDefault="00C24AEB" w:rsidP="00A606D9">
            <w:pPr>
              <w:spacing w:line="259" w:lineRule="auto"/>
              <w:rPr>
                <w:sz w:val="22"/>
                <w:szCs w:val="22"/>
              </w:rPr>
            </w:pPr>
            <w:r w:rsidRPr="009B6C33">
              <w:rPr>
                <w:sz w:val="22"/>
                <w:szCs w:val="22"/>
              </w:rPr>
              <w:t>2011</w:t>
            </w:r>
          </w:p>
        </w:tc>
        <w:tc>
          <w:tcPr>
            <w:tcW w:w="3051" w:type="dxa"/>
          </w:tcPr>
          <w:p w14:paraId="3193F220" w14:textId="77777777" w:rsidR="00C24AEB" w:rsidRPr="009B6C33" w:rsidRDefault="00C24AEB" w:rsidP="00A606D9">
            <w:pPr>
              <w:spacing w:line="259" w:lineRule="auto"/>
              <w:ind w:right="79"/>
              <w:jc w:val="center"/>
              <w:rPr>
                <w:sz w:val="22"/>
                <w:szCs w:val="22"/>
              </w:rPr>
            </w:pPr>
            <w:r w:rsidRPr="009B6C33">
              <w:rPr>
                <w:sz w:val="22"/>
                <w:szCs w:val="22"/>
              </w:rPr>
              <w:t>39.640</w:t>
            </w:r>
          </w:p>
        </w:tc>
        <w:tc>
          <w:tcPr>
            <w:tcW w:w="3135" w:type="dxa"/>
          </w:tcPr>
          <w:p w14:paraId="13BC8D25" w14:textId="77777777" w:rsidR="00C24AEB" w:rsidRPr="009B6C33" w:rsidRDefault="00C24AEB" w:rsidP="00A606D9">
            <w:pPr>
              <w:spacing w:line="259" w:lineRule="auto"/>
              <w:jc w:val="center"/>
              <w:rPr>
                <w:sz w:val="22"/>
                <w:szCs w:val="22"/>
              </w:rPr>
            </w:pPr>
            <w:r w:rsidRPr="009B6C33">
              <w:rPr>
                <w:sz w:val="22"/>
                <w:szCs w:val="22"/>
              </w:rPr>
              <w:t>51.130</w:t>
            </w:r>
          </w:p>
        </w:tc>
      </w:tr>
      <w:tr w:rsidR="00C24AEB" w:rsidRPr="009B6C33" w14:paraId="431D7614" w14:textId="77777777" w:rsidTr="00A606D9">
        <w:tblPrEx>
          <w:tblCellMar>
            <w:top w:w="0" w:type="dxa"/>
            <w:right w:w="0" w:type="dxa"/>
          </w:tblCellMar>
        </w:tblPrEx>
        <w:trPr>
          <w:trHeight w:val="230"/>
        </w:trPr>
        <w:tc>
          <w:tcPr>
            <w:tcW w:w="3272" w:type="dxa"/>
          </w:tcPr>
          <w:p w14:paraId="0D0E39B3" w14:textId="77777777" w:rsidR="00C24AEB" w:rsidRPr="009B6C33" w:rsidRDefault="00C24AEB" w:rsidP="00A606D9">
            <w:pPr>
              <w:spacing w:after="160" w:line="259" w:lineRule="auto"/>
              <w:rPr>
                <w:sz w:val="22"/>
                <w:szCs w:val="22"/>
              </w:rPr>
            </w:pPr>
          </w:p>
        </w:tc>
        <w:tc>
          <w:tcPr>
            <w:tcW w:w="520" w:type="dxa"/>
          </w:tcPr>
          <w:p w14:paraId="75C84AA3" w14:textId="77777777" w:rsidR="00C24AEB" w:rsidRPr="009B6C33" w:rsidRDefault="00C24AEB" w:rsidP="00A606D9">
            <w:pPr>
              <w:spacing w:line="259" w:lineRule="auto"/>
              <w:rPr>
                <w:sz w:val="22"/>
                <w:szCs w:val="22"/>
              </w:rPr>
            </w:pPr>
            <w:r w:rsidRPr="009B6C33">
              <w:rPr>
                <w:sz w:val="22"/>
                <w:szCs w:val="22"/>
              </w:rPr>
              <w:t>2012</w:t>
            </w:r>
          </w:p>
        </w:tc>
        <w:tc>
          <w:tcPr>
            <w:tcW w:w="3051" w:type="dxa"/>
          </w:tcPr>
          <w:p w14:paraId="1FE43B6A" w14:textId="77777777" w:rsidR="00C24AEB" w:rsidRPr="009B6C33" w:rsidRDefault="00C24AEB" w:rsidP="00A606D9">
            <w:pPr>
              <w:spacing w:line="259" w:lineRule="auto"/>
              <w:ind w:right="79"/>
              <w:jc w:val="center"/>
              <w:rPr>
                <w:sz w:val="22"/>
                <w:szCs w:val="22"/>
              </w:rPr>
            </w:pPr>
            <w:r w:rsidRPr="009B6C33">
              <w:rPr>
                <w:sz w:val="22"/>
                <w:szCs w:val="22"/>
              </w:rPr>
              <w:t>42.220</w:t>
            </w:r>
          </w:p>
        </w:tc>
        <w:tc>
          <w:tcPr>
            <w:tcW w:w="3135" w:type="dxa"/>
          </w:tcPr>
          <w:p w14:paraId="11C81013" w14:textId="77777777" w:rsidR="00C24AEB" w:rsidRPr="009B6C33" w:rsidRDefault="00C24AEB" w:rsidP="00A606D9">
            <w:pPr>
              <w:spacing w:line="259" w:lineRule="auto"/>
              <w:jc w:val="center"/>
              <w:rPr>
                <w:sz w:val="22"/>
                <w:szCs w:val="22"/>
              </w:rPr>
            </w:pPr>
            <w:r w:rsidRPr="009B6C33">
              <w:rPr>
                <w:sz w:val="22"/>
                <w:szCs w:val="22"/>
              </w:rPr>
              <w:t>58.030</w:t>
            </w:r>
          </w:p>
        </w:tc>
      </w:tr>
      <w:tr w:rsidR="00C24AEB" w:rsidRPr="009B6C33" w14:paraId="7B535BB6" w14:textId="77777777" w:rsidTr="00A606D9">
        <w:tblPrEx>
          <w:tblCellMar>
            <w:top w:w="0" w:type="dxa"/>
            <w:right w:w="0" w:type="dxa"/>
          </w:tblCellMar>
        </w:tblPrEx>
        <w:trPr>
          <w:trHeight w:val="227"/>
        </w:trPr>
        <w:tc>
          <w:tcPr>
            <w:tcW w:w="3272" w:type="dxa"/>
          </w:tcPr>
          <w:p w14:paraId="5C47BA8D" w14:textId="77777777" w:rsidR="00C24AEB" w:rsidRPr="009B6C33" w:rsidRDefault="00C24AEB" w:rsidP="00A606D9">
            <w:pPr>
              <w:spacing w:after="160" w:line="259" w:lineRule="auto"/>
              <w:rPr>
                <w:sz w:val="22"/>
                <w:szCs w:val="22"/>
              </w:rPr>
            </w:pPr>
          </w:p>
        </w:tc>
        <w:tc>
          <w:tcPr>
            <w:tcW w:w="520" w:type="dxa"/>
          </w:tcPr>
          <w:p w14:paraId="46CC9288" w14:textId="77777777" w:rsidR="00C24AEB" w:rsidRPr="009B6C33" w:rsidRDefault="00C24AEB" w:rsidP="00A606D9">
            <w:pPr>
              <w:spacing w:line="259" w:lineRule="auto"/>
              <w:rPr>
                <w:sz w:val="22"/>
                <w:szCs w:val="22"/>
              </w:rPr>
            </w:pPr>
            <w:r w:rsidRPr="009B6C33">
              <w:rPr>
                <w:sz w:val="22"/>
                <w:szCs w:val="22"/>
              </w:rPr>
              <w:t>2013</w:t>
            </w:r>
          </w:p>
        </w:tc>
        <w:tc>
          <w:tcPr>
            <w:tcW w:w="3051" w:type="dxa"/>
          </w:tcPr>
          <w:p w14:paraId="311E470B" w14:textId="77777777" w:rsidR="00C24AEB" w:rsidRPr="009B6C33" w:rsidRDefault="00C24AEB" w:rsidP="00A606D9">
            <w:pPr>
              <w:spacing w:line="259" w:lineRule="auto"/>
              <w:ind w:right="79"/>
              <w:jc w:val="center"/>
              <w:rPr>
                <w:sz w:val="22"/>
                <w:szCs w:val="22"/>
              </w:rPr>
            </w:pPr>
            <w:r w:rsidRPr="009B6C33">
              <w:rPr>
                <w:sz w:val="22"/>
                <w:szCs w:val="22"/>
              </w:rPr>
              <w:t>42.230</w:t>
            </w:r>
          </w:p>
        </w:tc>
        <w:tc>
          <w:tcPr>
            <w:tcW w:w="3135" w:type="dxa"/>
          </w:tcPr>
          <w:p w14:paraId="71985074" w14:textId="77777777" w:rsidR="00C24AEB" w:rsidRPr="009B6C33" w:rsidRDefault="00C24AEB" w:rsidP="00A606D9">
            <w:pPr>
              <w:spacing w:line="259" w:lineRule="auto"/>
              <w:jc w:val="center"/>
              <w:rPr>
                <w:sz w:val="22"/>
                <w:szCs w:val="22"/>
              </w:rPr>
            </w:pPr>
            <w:r w:rsidRPr="009B6C33">
              <w:rPr>
                <w:sz w:val="22"/>
                <w:szCs w:val="22"/>
              </w:rPr>
              <w:t>58.430</w:t>
            </w:r>
          </w:p>
        </w:tc>
      </w:tr>
      <w:tr w:rsidR="00C24AEB" w:rsidRPr="009B6C33" w14:paraId="02AFAA4E" w14:textId="77777777" w:rsidTr="00A606D9">
        <w:tblPrEx>
          <w:tblCellMar>
            <w:top w:w="0" w:type="dxa"/>
            <w:right w:w="0" w:type="dxa"/>
          </w:tblCellMar>
        </w:tblPrEx>
        <w:trPr>
          <w:trHeight w:val="239"/>
        </w:trPr>
        <w:tc>
          <w:tcPr>
            <w:tcW w:w="3272" w:type="dxa"/>
          </w:tcPr>
          <w:p w14:paraId="47F252C6" w14:textId="77777777" w:rsidR="00C24AEB" w:rsidRPr="009B6C33" w:rsidRDefault="00C24AEB" w:rsidP="00A606D9">
            <w:pPr>
              <w:spacing w:line="259" w:lineRule="auto"/>
              <w:ind w:left="79"/>
              <w:rPr>
                <w:sz w:val="22"/>
                <w:szCs w:val="22"/>
              </w:rPr>
            </w:pPr>
            <w:r w:rsidRPr="009B6C33">
              <w:rPr>
                <w:sz w:val="22"/>
                <w:szCs w:val="22"/>
              </w:rPr>
              <w:t>Manufacture of tobacco products</w:t>
            </w:r>
          </w:p>
        </w:tc>
        <w:tc>
          <w:tcPr>
            <w:tcW w:w="520" w:type="dxa"/>
          </w:tcPr>
          <w:p w14:paraId="365E40EF" w14:textId="77777777" w:rsidR="00C24AEB" w:rsidRPr="009B6C33" w:rsidRDefault="00C24AEB" w:rsidP="00A606D9">
            <w:pPr>
              <w:spacing w:line="259" w:lineRule="auto"/>
              <w:rPr>
                <w:sz w:val="22"/>
                <w:szCs w:val="22"/>
              </w:rPr>
            </w:pPr>
            <w:r w:rsidRPr="009B6C33">
              <w:rPr>
                <w:sz w:val="22"/>
                <w:szCs w:val="22"/>
              </w:rPr>
              <w:t>2009</w:t>
            </w:r>
          </w:p>
        </w:tc>
        <w:tc>
          <w:tcPr>
            <w:tcW w:w="3051" w:type="dxa"/>
          </w:tcPr>
          <w:p w14:paraId="58EDE3D8" w14:textId="77777777" w:rsidR="00C24AEB" w:rsidRPr="009B6C33" w:rsidRDefault="00C24AEB" w:rsidP="00A606D9">
            <w:pPr>
              <w:spacing w:line="259" w:lineRule="auto"/>
              <w:ind w:right="79"/>
              <w:jc w:val="center"/>
              <w:rPr>
                <w:sz w:val="22"/>
                <w:szCs w:val="22"/>
              </w:rPr>
            </w:pPr>
            <w:r w:rsidRPr="009B6C33">
              <w:rPr>
                <w:sz w:val="22"/>
                <w:szCs w:val="22"/>
              </w:rPr>
              <w:t>34.000</w:t>
            </w:r>
          </w:p>
        </w:tc>
        <w:tc>
          <w:tcPr>
            <w:tcW w:w="3135" w:type="dxa"/>
          </w:tcPr>
          <w:p w14:paraId="394AB933" w14:textId="77777777" w:rsidR="00C24AEB" w:rsidRPr="009B6C33" w:rsidRDefault="00C24AEB" w:rsidP="00A606D9">
            <w:pPr>
              <w:spacing w:line="259" w:lineRule="auto"/>
              <w:jc w:val="center"/>
              <w:rPr>
                <w:sz w:val="22"/>
                <w:szCs w:val="22"/>
              </w:rPr>
            </w:pPr>
            <w:r w:rsidRPr="009B6C33">
              <w:rPr>
                <w:sz w:val="22"/>
                <w:szCs w:val="22"/>
              </w:rPr>
              <w:t>31.510</w:t>
            </w:r>
          </w:p>
        </w:tc>
      </w:tr>
      <w:tr w:rsidR="00C24AEB" w:rsidRPr="009B6C33" w14:paraId="2FBD67C9" w14:textId="77777777" w:rsidTr="00A606D9">
        <w:tblPrEx>
          <w:tblCellMar>
            <w:top w:w="0" w:type="dxa"/>
            <w:right w:w="0" w:type="dxa"/>
          </w:tblCellMar>
        </w:tblPrEx>
        <w:trPr>
          <w:trHeight w:val="230"/>
        </w:trPr>
        <w:tc>
          <w:tcPr>
            <w:tcW w:w="3272" w:type="dxa"/>
          </w:tcPr>
          <w:p w14:paraId="28251E78" w14:textId="77777777" w:rsidR="00C24AEB" w:rsidRPr="009B6C33" w:rsidRDefault="00C24AEB" w:rsidP="00A606D9">
            <w:pPr>
              <w:spacing w:after="160" w:line="259" w:lineRule="auto"/>
              <w:rPr>
                <w:sz w:val="22"/>
                <w:szCs w:val="22"/>
              </w:rPr>
            </w:pPr>
          </w:p>
        </w:tc>
        <w:tc>
          <w:tcPr>
            <w:tcW w:w="520" w:type="dxa"/>
          </w:tcPr>
          <w:p w14:paraId="330EBAE9" w14:textId="77777777" w:rsidR="00C24AEB" w:rsidRPr="009B6C33" w:rsidRDefault="00C24AEB" w:rsidP="00A606D9">
            <w:pPr>
              <w:spacing w:line="259" w:lineRule="auto"/>
              <w:rPr>
                <w:sz w:val="22"/>
                <w:szCs w:val="22"/>
              </w:rPr>
            </w:pPr>
            <w:r w:rsidRPr="009B6C33">
              <w:rPr>
                <w:sz w:val="22"/>
                <w:szCs w:val="22"/>
              </w:rPr>
              <w:t>2010</w:t>
            </w:r>
          </w:p>
        </w:tc>
        <w:tc>
          <w:tcPr>
            <w:tcW w:w="3051" w:type="dxa"/>
          </w:tcPr>
          <w:p w14:paraId="57255AE7" w14:textId="77777777" w:rsidR="00C24AEB" w:rsidRPr="009B6C33" w:rsidRDefault="00C24AEB" w:rsidP="00A606D9">
            <w:pPr>
              <w:spacing w:line="259" w:lineRule="auto"/>
              <w:ind w:right="79"/>
              <w:jc w:val="center"/>
              <w:rPr>
                <w:sz w:val="22"/>
                <w:szCs w:val="22"/>
              </w:rPr>
            </w:pPr>
            <w:r w:rsidRPr="009B6C33">
              <w:rPr>
                <w:sz w:val="22"/>
                <w:szCs w:val="22"/>
              </w:rPr>
              <w:t>34.090</w:t>
            </w:r>
          </w:p>
        </w:tc>
        <w:tc>
          <w:tcPr>
            <w:tcW w:w="3135" w:type="dxa"/>
          </w:tcPr>
          <w:p w14:paraId="4F1D3D17" w14:textId="77777777" w:rsidR="00C24AEB" w:rsidRPr="009B6C33" w:rsidRDefault="00C24AEB" w:rsidP="00A606D9">
            <w:pPr>
              <w:spacing w:line="259" w:lineRule="auto"/>
              <w:jc w:val="center"/>
              <w:rPr>
                <w:sz w:val="22"/>
                <w:szCs w:val="22"/>
              </w:rPr>
            </w:pPr>
            <w:r w:rsidRPr="009B6C33">
              <w:rPr>
                <w:sz w:val="22"/>
                <w:szCs w:val="22"/>
              </w:rPr>
              <w:t>30.820</w:t>
            </w:r>
          </w:p>
        </w:tc>
      </w:tr>
      <w:tr w:rsidR="00C24AEB" w:rsidRPr="009B6C33" w14:paraId="6C4D726D" w14:textId="77777777" w:rsidTr="00A606D9">
        <w:tblPrEx>
          <w:tblCellMar>
            <w:top w:w="0" w:type="dxa"/>
            <w:right w:w="0" w:type="dxa"/>
          </w:tblCellMar>
        </w:tblPrEx>
        <w:trPr>
          <w:trHeight w:val="230"/>
        </w:trPr>
        <w:tc>
          <w:tcPr>
            <w:tcW w:w="3272" w:type="dxa"/>
          </w:tcPr>
          <w:p w14:paraId="104347FD" w14:textId="77777777" w:rsidR="00C24AEB" w:rsidRPr="009B6C33" w:rsidRDefault="00C24AEB" w:rsidP="00A606D9">
            <w:pPr>
              <w:spacing w:after="160" w:line="259" w:lineRule="auto"/>
              <w:rPr>
                <w:sz w:val="22"/>
                <w:szCs w:val="22"/>
              </w:rPr>
            </w:pPr>
          </w:p>
        </w:tc>
        <w:tc>
          <w:tcPr>
            <w:tcW w:w="520" w:type="dxa"/>
          </w:tcPr>
          <w:p w14:paraId="002D70B5" w14:textId="77777777" w:rsidR="00C24AEB" w:rsidRPr="009B6C33" w:rsidRDefault="00C24AEB" w:rsidP="00A606D9">
            <w:pPr>
              <w:spacing w:line="259" w:lineRule="auto"/>
              <w:rPr>
                <w:sz w:val="22"/>
                <w:szCs w:val="22"/>
              </w:rPr>
            </w:pPr>
            <w:r w:rsidRPr="009B6C33">
              <w:rPr>
                <w:sz w:val="22"/>
                <w:szCs w:val="22"/>
              </w:rPr>
              <w:t>2011</w:t>
            </w:r>
          </w:p>
        </w:tc>
        <w:tc>
          <w:tcPr>
            <w:tcW w:w="3051" w:type="dxa"/>
          </w:tcPr>
          <w:p w14:paraId="6A498147" w14:textId="77777777" w:rsidR="00C24AEB" w:rsidRPr="009B6C33" w:rsidRDefault="00C24AEB" w:rsidP="00A606D9">
            <w:pPr>
              <w:spacing w:line="259" w:lineRule="auto"/>
              <w:ind w:right="79"/>
              <w:jc w:val="center"/>
              <w:rPr>
                <w:sz w:val="22"/>
                <w:szCs w:val="22"/>
              </w:rPr>
            </w:pPr>
            <w:r w:rsidRPr="009B6C33">
              <w:rPr>
                <w:sz w:val="22"/>
                <w:szCs w:val="22"/>
              </w:rPr>
              <w:t>36.260</w:t>
            </w:r>
          </w:p>
        </w:tc>
        <w:tc>
          <w:tcPr>
            <w:tcW w:w="3135" w:type="dxa"/>
          </w:tcPr>
          <w:p w14:paraId="20F18379" w14:textId="77777777" w:rsidR="00C24AEB" w:rsidRPr="009B6C33" w:rsidRDefault="00C24AEB" w:rsidP="00A606D9">
            <w:pPr>
              <w:spacing w:line="259" w:lineRule="auto"/>
              <w:jc w:val="center"/>
              <w:rPr>
                <w:sz w:val="22"/>
                <w:szCs w:val="22"/>
              </w:rPr>
            </w:pPr>
            <w:r w:rsidRPr="009B6C33">
              <w:rPr>
                <w:sz w:val="22"/>
                <w:szCs w:val="22"/>
              </w:rPr>
              <w:t>28.180</w:t>
            </w:r>
          </w:p>
        </w:tc>
      </w:tr>
      <w:tr w:rsidR="00C24AEB" w:rsidRPr="009B6C33" w14:paraId="73F0CE93" w14:textId="77777777" w:rsidTr="00A606D9">
        <w:tblPrEx>
          <w:tblCellMar>
            <w:top w:w="0" w:type="dxa"/>
            <w:right w:w="0" w:type="dxa"/>
          </w:tblCellMar>
        </w:tblPrEx>
        <w:trPr>
          <w:trHeight w:val="230"/>
        </w:trPr>
        <w:tc>
          <w:tcPr>
            <w:tcW w:w="3272" w:type="dxa"/>
          </w:tcPr>
          <w:p w14:paraId="722BA5A6" w14:textId="77777777" w:rsidR="00C24AEB" w:rsidRPr="009B6C33" w:rsidRDefault="00C24AEB" w:rsidP="00A606D9">
            <w:pPr>
              <w:spacing w:after="160" w:line="259" w:lineRule="auto"/>
              <w:rPr>
                <w:sz w:val="22"/>
                <w:szCs w:val="22"/>
              </w:rPr>
            </w:pPr>
          </w:p>
        </w:tc>
        <w:tc>
          <w:tcPr>
            <w:tcW w:w="520" w:type="dxa"/>
          </w:tcPr>
          <w:p w14:paraId="0F7EBA6F" w14:textId="77777777" w:rsidR="00C24AEB" w:rsidRPr="009B6C33" w:rsidRDefault="00C24AEB" w:rsidP="00A606D9">
            <w:pPr>
              <w:spacing w:line="259" w:lineRule="auto"/>
              <w:rPr>
                <w:sz w:val="22"/>
                <w:szCs w:val="22"/>
              </w:rPr>
            </w:pPr>
            <w:r w:rsidRPr="009B6C33">
              <w:rPr>
                <w:sz w:val="22"/>
                <w:szCs w:val="22"/>
              </w:rPr>
              <w:t>2012</w:t>
            </w:r>
          </w:p>
        </w:tc>
        <w:tc>
          <w:tcPr>
            <w:tcW w:w="3051" w:type="dxa"/>
          </w:tcPr>
          <w:p w14:paraId="0BC2E1CF" w14:textId="77777777" w:rsidR="00C24AEB" w:rsidRPr="009B6C33" w:rsidRDefault="00C24AEB" w:rsidP="00A606D9">
            <w:pPr>
              <w:spacing w:line="259" w:lineRule="auto"/>
              <w:ind w:right="79"/>
              <w:jc w:val="center"/>
              <w:rPr>
                <w:sz w:val="22"/>
                <w:szCs w:val="22"/>
              </w:rPr>
            </w:pPr>
            <w:r w:rsidRPr="009B6C33">
              <w:rPr>
                <w:sz w:val="22"/>
                <w:szCs w:val="22"/>
              </w:rPr>
              <w:t>36.260</w:t>
            </w:r>
          </w:p>
        </w:tc>
        <w:tc>
          <w:tcPr>
            <w:tcW w:w="3135" w:type="dxa"/>
          </w:tcPr>
          <w:p w14:paraId="4E5D7F7D" w14:textId="77777777" w:rsidR="00C24AEB" w:rsidRPr="009B6C33" w:rsidRDefault="00C24AEB" w:rsidP="00A606D9">
            <w:pPr>
              <w:spacing w:line="259" w:lineRule="auto"/>
              <w:jc w:val="center"/>
              <w:rPr>
                <w:sz w:val="22"/>
                <w:szCs w:val="22"/>
              </w:rPr>
            </w:pPr>
            <w:r w:rsidRPr="009B6C33">
              <w:rPr>
                <w:sz w:val="22"/>
                <w:szCs w:val="22"/>
              </w:rPr>
              <w:t>28.180</w:t>
            </w:r>
          </w:p>
        </w:tc>
      </w:tr>
      <w:tr w:rsidR="00C24AEB" w:rsidRPr="009B6C33" w14:paraId="2B55D444" w14:textId="77777777" w:rsidTr="00A606D9">
        <w:tblPrEx>
          <w:tblCellMar>
            <w:top w:w="0" w:type="dxa"/>
            <w:right w:w="0" w:type="dxa"/>
          </w:tblCellMar>
        </w:tblPrEx>
        <w:trPr>
          <w:trHeight w:val="227"/>
        </w:trPr>
        <w:tc>
          <w:tcPr>
            <w:tcW w:w="3272" w:type="dxa"/>
          </w:tcPr>
          <w:p w14:paraId="7831DA61" w14:textId="77777777" w:rsidR="00C24AEB" w:rsidRPr="009B6C33" w:rsidRDefault="00C24AEB" w:rsidP="00A606D9">
            <w:pPr>
              <w:spacing w:after="160" w:line="259" w:lineRule="auto"/>
              <w:rPr>
                <w:sz w:val="22"/>
                <w:szCs w:val="22"/>
              </w:rPr>
            </w:pPr>
          </w:p>
        </w:tc>
        <w:tc>
          <w:tcPr>
            <w:tcW w:w="520" w:type="dxa"/>
          </w:tcPr>
          <w:p w14:paraId="2B93BA8B" w14:textId="77777777" w:rsidR="00C24AEB" w:rsidRPr="009B6C33" w:rsidRDefault="00C24AEB" w:rsidP="00A606D9">
            <w:pPr>
              <w:spacing w:line="259" w:lineRule="auto"/>
              <w:rPr>
                <w:sz w:val="22"/>
                <w:szCs w:val="22"/>
              </w:rPr>
            </w:pPr>
            <w:r w:rsidRPr="009B6C33">
              <w:rPr>
                <w:sz w:val="22"/>
                <w:szCs w:val="22"/>
              </w:rPr>
              <w:t>2013</w:t>
            </w:r>
          </w:p>
        </w:tc>
        <w:tc>
          <w:tcPr>
            <w:tcW w:w="3051" w:type="dxa"/>
          </w:tcPr>
          <w:p w14:paraId="5D683159" w14:textId="77777777" w:rsidR="00C24AEB" w:rsidRPr="009B6C33" w:rsidRDefault="00C24AEB" w:rsidP="00A606D9">
            <w:pPr>
              <w:spacing w:line="259" w:lineRule="auto"/>
              <w:ind w:right="79"/>
              <w:jc w:val="center"/>
              <w:rPr>
                <w:sz w:val="22"/>
                <w:szCs w:val="22"/>
              </w:rPr>
            </w:pPr>
            <w:r w:rsidRPr="009B6C33">
              <w:rPr>
                <w:sz w:val="22"/>
                <w:szCs w:val="22"/>
              </w:rPr>
              <w:t>36.260</w:t>
            </w:r>
          </w:p>
        </w:tc>
        <w:tc>
          <w:tcPr>
            <w:tcW w:w="3135" w:type="dxa"/>
          </w:tcPr>
          <w:p w14:paraId="013A0EC9" w14:textId="77777777" w:rsidR="00C24AEB" w:rsidRPr="009B6C33" w:rsidRDefault="00C24AEB" w:rsidP="00A606D9">
            <w:pPr>
              <w:spacing w:line="259" w:lineRule="auto"/>
              <w:jc w:val="center"/>
              <w:rPr>
                <w:sz w:val="22"/>
                <w:szCs w:val="22"/>
              </w:rPr>
            </w:pPr>
            <w:r w:rsidRPr="009B6C33">
              <w:rPr>
                <w:sz w:val="22"/>
                <w:szCs w:val="22"/>
              </w:rPr>
              <w:t>28.180</w:t>
            </w:r>
          </w:p>
        </w:tc>
      </w:tr>
      <w:tr w:rsidR="00C24AEB" w:rsidRPr="009B6C33" w14:paraId="365C6CE7" w14:textId="77777777" w:rsidTr="00A606D9">
        <w:tblPrEx>
          <w:tblCellMar>
            <w:top w:w="0" w:type="dxa"/>
            <w:right w:w="0" w:type="dxa"/>
          </w:tblCellMar>
        </w:tblPrEx>
        <w:trPr>
          <w:trHeight w:val="239"/>
        </w:trPr>
        <w:tc>
          <w:tcPr>
            <w:tcW w:w="3272" w:type="dxa"/>
          </w:tcPr>
          <w:p w14:paraId="16BD04BB" w14:textId="77777777" w:rsidR="00C24AEB" w:rsidRPr="009B6C33" w:rsidRDefault="00C24AEB" w:rsidP="00A606D9">
            <w:pPr>
              <w:spacing w:line="259" w:lineRule="auto"/>
              <w:ind w:left="79"/>
              <w:rPr>
                <w:sz w:val="22"/>
                <w:szCs w:val="22"/>
              </w:rPr>
            </w:pPr>
            <w:r w:rsidRPr="009B6C33">
              <w:rPr>
                <w:sz w:val="22"/>
                <w:szCs w:val="22"/>
              </w:rPr>
              <w:t>Manufacture of textiles</w:t>
            </w:r>
          </w:p>
        </w:tc>
        <w:tc>
          <w:tcPr>
            <w:tcW w:w="520" w:type="dxa"/>
          </w:tcPr>
          <w:p w14:paraId="6C6B389C" w14:textId="77777777" w:rsidR="00C24AEB" w:rsidRPr="009B6C33" w:rsidRDefault="00C24AEB" w:rsidP="00A606D9">
            <w:pPr>
              <w:spacing w:line="259" w:lineRule="auto"/>
              <w:rPr>
                <w:sz w:val="22"/>
                <w:szCs w:val="22"/>
              </w:rPr>
            </w:pPr>
            <w:r w:rsidRPr="009B6C33">
              <w:rPr>
                <w:sz w:val="22"/>
                <w:szCs w:val="22"/>
              </w:rPr>
              <w:t>2009</w:t>
            </w:r>
          </w:p>
        </w:tc>
        <w:tc>
          <w:tcPr>
            <w:tcW w:w="3051" w:type="dxa"/>
          </w:tcPr>
          <w:p w14:paraId="6867A37B" w14:textId="77777777" w:rsidR="00C24AEB" w:rsidRPr="009B6C33" w:rsidRDefault="00C24AEB" w:rsidP="00A606D9">
            <w:pPr>
              <w:spacing w:line="259" w:lineRule="auto"/>
              <w:ind w:right="79"/>
              <w:jc w:val="center"/>
              <w:rPr>
                <w:sz w:val="22"/>
                <w:szCs w:val="22"/>
              </w:rPr>
            </w:pPr>
            <w:r w:rsidRPr="009B6C33">
              <w:rPr>
                <w:sz w:val="22"/>
                <w:szCs w:val="22"/>
              </w:rPr>
              <w:t>11.840</w:t>
            </w:r>
          </w:p>
        </w:tc>
        <w:tc>
          <w:tcPr>
            <w:tcW w:w="3135" w:type="dxa"/>
          </w:tcPr>
          <w:p w14:paraId="6AF79001" w14:textId="77777777" w:rsidR="00C24AEB" w:rsidRPr="009B6C33" w:rsidRDefault="00C24AEB" w:rsidP="00A606D9">
            <w:pPr>
              <w:spacing w:line="259" w:lineRule="auto"/>
              <w:jc w:val="center"/>
              <w:rPr>
                <w:sz w:val="22"/>
                <w:szCs w:val="22"/>
              </w:rPr>
            </w:pPr>
            <w:r w:rsidRPr="009B6C33">
              <w:rPr>
                <w:sz w:val="22"/>
                <w:szCs w:val="22"/>
              </w:rPr>
              <w:t>12.200</w:t>
            </w:r>
          </w:p>
        </w:tc>
      </w:tr>
      <w:tr w:rsidR="00C24AEB" w:rsidRPr="009B6C33" w14:paraId="1150440E" w14:textId="77777777" w:rsidTr="00A606D9">
        <w:tblPrEx>
          <w:tblCellMar>
            <w:top w:w="0" w:type="dxa"/>
            <w:right w:w="0" w:type="dxa"/>
          </w:tblCellMar>
        </w:tblPrEx>
        <w:trPr>
          <w:trHeight w:val="230"/>
        </w:trPr>
        <w:tc>
          <w:tcPr>
            <w:tcW w:w="3272" w:type="dxa"/>
          </w:tcPr>
          <w:p w14:paraId="12CA9B2F" w14:textId="77777777" w:rsidR="00C24AEB" w:rsidRPr="009B6C33" w:rsidRDefault="00C24AEB" w:rsidP="00A606D9">
            <w:pPr>
              <w:spacing w:after="160" w:line="259" w:lineRule="auto"/>
              <w:rPr>
                <w:sz w:val="22"/>
                <w:szCs w:val="22"/>
              </w:rPr>
            </w:pPr>
          </w:p>
        </w:tc>
        <w:tc>
          <w:tcPr>
            <w:tcW w:w="520" w:type="dxa"/>
          </w:tcPr>
          <w:p w14:paraId="01B01592" w14:textId="77777777" w:rsidR="00C24AEB" w:rsidRPr="009B6C33" w:rsidRDefault="00C24AEB" w:rsidP="00A606D9">
            <w:pPr>
              <w:spacing w:line="259" w:lineRule="auto"/>
              <w:rPr>
                <w:sz w:val="22"/>
                <w:szCs w:val="22"/>
              </w:rPr>
            </w:pPr>
            <w:r w:rsidRPr="009B6C33">
              <w:rPr>
                <w:sz w:val="22"/>
                <w:szCs w:val="22"/>
              </w:rPr>
              <w:t>2010</w:t>
            </w:r>
          </w:p>
        </w:tc>
        <w:tc>
          <w:tcPr>
            <w:tcW w:w="3051" w:type="dxa"/>
          </w:tcPr>
          <w:p w14:paraId="5B383E0E" w14:textId="77777777" w:rsidR="00C24AEB" w:rsidRPr="009B6C33" w:rsidRDefault="00C24AEB" w:rsidP="00A606D9">
            <w:pPr>
              <w:spacing w:line="259" w:lineRule="auto"/>
              <w:ind w:right="79"/>
              <w:jc w:val="center"/>
              <w:rPr>
                <w:sz w:val="22"/>
                <w:szCs w:val="22"/>
              </w:rPr>
            </w:pPr>
            <w:r w:rsidRPr="009B6C33">
              <w:rPr>
                <w:sz w:val="22"/>
                <w:szCs w:val="22"/>
              </w:rPr>
              <w:t>9.040</w:t>
            </w:r>
          </w:p>
        </w:tc>
        <w:tc>
          <w:tcPr>
            <w:tcW w:w="3135" w:type="dxa"/>
          </w:tcPr>
          <w:p w14:paraId="17B18BE3" w14:textId="77777777" w:rsidR="00C24AEB" w:rsidRPr="009B6C33" w:rsidRDefault="00C24AEB" w:rsidP="00A606D9">
            <w:pPr>
              <w:spacing w:line="259" w:lineRule="auto"/>
              <w:jc w:val="center"/>
              <w:rPr>
                <w:sz w:val="22"/>
                <w:szCs w:val="22"/>
              </w:rPr>
            </w:pPr>
            <w:r w:rsidRPr="009B6C33">
              <w:rPr>
                <w:sz w:val="22"/>
                <w:szCs w:val="22"/>
              </w:rPr>
              <w:t>9.900</w:t>
            </w:r>
          </w:p>
        </w:tc>
      </w:tr>
      <w:tr w:rsidR="00C24AEB" w:rsidRPr="009B6C33" w14:paraId="53AD8ABF" w14:textId="77777777" w:rsidTr="00A606D9">
        <w:tblPrEx>
          <w:tblCellMar>
            <w:top w:w="0" w:type="dxa"/>
            <w:right w:w="0" w:type="dxa"/>
          </w:tblCellMar>
        </w:tblPrEx>
        <w:trPr>
          <w:trHeight w:val="230"/>
        </w:trPr>
        <w:tc>
          <w:tcPr>
            <w:tcW w:w="3272" w:type="dxa"/>
          </w:tcPr>
          <w:p w14:paraId="4F4F9697" w14:textId="77777777" w:rsidR="00C24AEB" w:rsidRPr="009B6C33" w:rsidRDefault="00C24AEB" w:rsidP="00A606D9">
            <w:pPr>
              <w:spacing w:after="160" w:line="259" w:lineRule="auto"/>
              <w:rPr>
                <w:sz w:val="22"/>
                <w:szCs w:val="22"/>
              </w:rPr>
            </w:pPr>
          </w:p>
        </w:tc>
        <w:tc>
          <w:tcPr>
            <w:tcW w:w="520" w:type="dxa"/>
          </w:tcPr>
          <w:p w14:paraId="3B50FFF7" w14:textId="77777777" w:rsidR="00C24AEB" w:rsidRPr="009B6C33" w:rsidRDefault="00C24AEB" w:rsidP="00A606D9">
            <w:pPr>
              <w:spacing w:line="259" w:lineRule="auto"/>
              <w:rPr>
                <w:sz w:val="22"/>
                <w:szCs w:val="22"/>
              </w:rPr>
            </w:pPr>
            <w:r w:rsidRPr="009B6C33">
              <w:rPr>
                <w:sz w:val="22"/>
                <w:szCs w:val="22"/>
              </w:rPr>
              <w:t>2011</w:t>
            </w:r>
          </w:p>
        </w:tc>
        <w:tc>
          <w:tcPr>
            <w:tcW w:w="3051" w:type="dxa"/>
          </w:tcPr>
          <w:p w14:paraId="2D7869CB" w14:textId="77777777" w:rsidR="00C24AEB" w:rsidRPr="009B6C33" w:rsidRDefault="00C24AEB" w:rsidP="00A606D9">
            <w:pPr>
              <w:spacing w:line="259" w:lineRule="auto"/>
              <w:ind w:right="79"/>
              <w:jc w:val="center"/>
              <w:rPr>
                <w:sz w:val="22"/>
                <w:szCs w:val="22"/>
              </w:rPr>
            </w:pPr>
            <w:r w:rsidRPr="009B6C33">
              <w:rPr>
                <w:sz w:val="22"/>
                <w:szCs w:val="22"/>
              </w:rPr>
              <w:t>12.360</w:t>
            </w:r>
          </w:p>
        </w:tc>
        <w:tc>
          <w:tcPr>
            <w:tcW w:w="3135" w:type="dxa"/>
          </w:tcPr>
          <w:p w14:paraId="7F7F5A06" w14:textId="77777777" w:rsidR="00C24AEB" w:rsidRPr="009B6C33" w:rsidRDefault="00C24AEB" w:rsidP="00A606D9">
            <w:pPr>
              <w:spacing w:line="259" w:lineRule="auto"/>
              <w:jc w:val="center"/>
              <w:rPr>
                <w:sz w:val="22"/>
                <w:szCs w:val="22"/>
              </w:rPr>
            </w:pPr>
            <w:r w:rsidRPr="009B6C33">
              <w:rPr>
                <w:sz w:val="22"/>
                <w:szCs w:val="22"/>
              </w:rPr>
              <w:t>11.030</w:t>
            </w:r>
          </w:p>
        </w:tc>
      </w:tr>
      <w:tr w:rsidR="00C24AEB" w:rsidRPr="009B6C33" w14:paraId="53834621" w14:textId="77777777" w:rsidTr="00A606D9">
        <w:tblPrEx>
          <w:tblCellMar>
            <w:top w:w="0" w:type="dxa"/>
            <w:right w:w="0" w:type="dxa"/>
          </w:tblCellMar>
        </w:tblPrEx>
        <w:trPr>
          <w:trHeight w:val="230"/>
        </w:trPr>
        <w:tc>
          <w:tcPr>
            <w:tcW w:w="3272" w:type="dxa"/>
          </w:tcPr>
          <w:p w14:paraId="43B090E3" w14:textId="77777777" w:rsidR="00C24AEB" w:rsidRPr="009B6C33" w:rsidRDefault="00C24AEB" w:rsidP="00A606D9">
            <w:pPr>
              <w:spacing w:after="160" w:line="259" w:lineRule="auto"/>
              <w:rPr>
                <w:sz w:val="22"/>
                <w:szCs w:val="22"/>
              </w:rPr>
            </w:pPr>
          </w:p>
        </w:tc>
        <w:tc>
          <w:tcPr>
            <w:tcW w:w="520" w:type="dxa"/>
          </w:tcPr>
          <w:p w14:paraId="67B32396" w14:textId="77777777" w:rsidR="00C24AEB" w:rsidRPr="009B6C33" w:rsidRDefault="00C24AEB" w:rsidP="00A606D9">
            <w:pPr>
              <w:spacing w:line="259" w:lineRule="auto"/>
              <w:rPr>
                <w:sz w:val="22"/>
                <w:szCs w:val="22"/>
              </w:rPr>
            </w:pPr>
            <w:r w:rsidRPr="009B6C33">
              <w:rPr>
                <w:sz w:val="22"/>
                <w:szCs w:val="22"/>
              </w:rPr>
              <w:t>2012</w:t>
            </w:r>
          </w:p>
        </w:tc>
        <w:tc>
          <w:tcPr>
            <w:tcW w:w="3051" w:type="dxa"/>
          </w:tcPr>
          <w:p w14:paraId="5E692A80" w14:textId="77777777" w:rsidR="00C24AEB" w:rsidRPr="009B6C33" w:rsidRDefault="00C24AEB" w:rsidP="00A606D9">
            <w:pPr>
              <w:spacing w:line="259" w:lineRule="auto"/>
              <w:ind w:right="79"/>
              <w:jc w:val="center"/>
              <w:rPr>
                <w:sz w:val="22"/>
                <w:szCs w:val="22"/>
              </w:rPr>
            </w:pPr>
            <w:r w:rsidRPr="009B6C33">
              <w:rPr>
                <w:sz w:val="22"/>
                <w:szCs w:val="22"/>
              </w:rPr>
              <w:t>12.070</w:t>
            </w:r>
          </w:p>
        </w:tc>
        <w:tc>
          <w:tcPr>
            <w:tcW w:w="3135" w:type="dxa"/>
          </w:tcPr>
          <w:p w14:paraId="039057C1" w14:textId="77777777" w:rsidR="00C24AEB" w:rsidRPr="009B6C33" w:rsidRDefault="00C24AEB" w:rsidP="00A606D9">
            <w:pPr>
              <w:spacing w:line="259" w:lineRule="auto"/>
              <w:jc w:val="center"/>
              <w:rPr>
                <w:sz w:val="22"/>
                <w:szCs w:val="22"/>
              </w:rPr>
            </w:pPr>
            <w:r w:rsidRPr="009B6C33">
              <w:rPr>
                <w:sz w:val="22"/>
                <w:szCs w:val="22"/>
              </w:rPr>
              <w:t>10.850</w:t>
            </w:r>
          </w:p>
        </w:tc>
      </w:tr>
      <w:tr w:rsidR="00C24AEB" w:rsidRPr="009B6C33" w14:paraId="324CC048" w14:textId="77777777" w:rsidTr="00A606D9">
        <w:tblPrEx>
          <w:tblCellMar>
            <w:top w:w="0" w:type="dxa"/>
            <w:right w:w="0" w:type="dxa"/>
          </w:tblCellMar>
        </w:tblPrEx>
        <w:trPr>
          <w:trHeight w:val="227"/>
        </w:trPr>
        <w:tc>
          <w:tcPr>
            <w:tcW w:w="3272" w:type="dxa"/>
          </w:tcPr>
          <w:p w14:paraId="6E26309C" w14:textId="77777777" w:rsidR="00C24AEB" w:rsidRPr="009B6C33" w:rsidRDefault="00C24AEB" w:rsidP="00A606D9">
            <w:pPr>
              <w:spacing w:after="160" w:line="259" w:lineRule="auto"/>
              <w:rPr>
                <w:sz w:val="22"/>
                <w:szCs w:val="22"/>
              </w:rPr>
            </w:pPr>
          </w:p>
        </w:tc>
        <w:tc>
          <w:tcPr>
            <w:tcW w:w="520" w:type="dxa"/>
          </w:tcPr>
          <w:p w14:paraId="4A23BB98" w14:textId="77777777" w:rsidR="00C24AEB" w:rsidRPr="009B6C33" w:rsidRDefault="00C24AEB" w:rsidP="00A606D9">
            <w:pPr>
              <w:spacing w:line="259" w:lineRule="auto"/>
              <w:rPr>
                <w:sz w:val="22"/>
                <w:szCs w:val="22"/>
              </w:rPr>
            </w:pPr>
            <w:r w:rsidRPr="009B6C33">
              <w:rPr>
                <w:sz w:val="22"/>
                <w:szCs w:val="22"/>
              </w:rPr>
              <w:t>2013</w:t>
            </w:r>
          </w:p>
        </w:tc>
        <w:tc>
          <w:tcPr>
            <w:tcW w:w="3051" w:type="dxa"/>
          </w:tcPr>
          <w:p w14:paraId="57E097D9" w14:textId="77777777" w:rsidR="00C24AEB" w:rsidRPr="009B6C33" w:rsidRDefault="00C24AEB" w:rsidP="00A606D9">
            <w:pPr>
              <w:spacing w:line="259" w:lineRule="auto"/>
              <w:ind w:right="79"/>
              <w:jc w:val="center"/>
              <w:rPr>
                <w:sz w:val="22"/>
                <w:szCs w:val="22"/>
              </w:rPr>
            </w:pPr>
            <w:r w:rsidRPr="009B6C33">
              <w:rPr>
                <w:sz w:val="22"/>
                <w:szCs w:val="22"/>
              </w:rPr>
              <w:t>11.710</w:t>
            </w:r>
          </w:p>
        </w:tc>
        <w:tc>
          <w:tcPr>
            <w:tcW w:w="3135" w:type="dxa"/>
          </w:tcPr>
          <w:p w14:paraId="5E2E53AB" w14:textId="77777777" w:rsidR="00C24AEB" w:rsidRPr="009B6C33" w:rsidRDefault="00C24AEB" w:rsidP="00A606D9">
            <w:pPr>
              <w:spacing w:line="259" w:lineRule="auto"/>
              <w:jc w:val="center"/>
              <w:rPr>
                <w:sz w:val="22"/>
                <w:szCs w:val="22"/>
              </w:rPr>
            </w:pPr>
            <w:r w:rsidRPr="009B6C33">
              <w:rPr>
                <w:sz w:val="22"/>
                <w:szCs w:val="22"/>
              </w:rPr>
              <w:t>11.030</w:t>
            </w:r>
          </w:p>
        </w:tc>
      </w:tr>
      <w:tr w:rsidR="00C24AEB" w:rsidRPr="009B6C33" w14:paraId="48AEDFA4" w14:textId="77777777" w:rsidTr="00A606D9">
        <w:tblPrEx>
          <w:tblCellMar>
            <w:top w:w="0" w:type="dxa"/>
            <w:right w:w="0" w:type="dxa"/>
          </w:tblCellMar>
        </w:tblPrEx>
        <w:trPr>
          <w:trHeight w:val="239"/>
        </w:trPr>
        <w:tc>
          <w:tcPr>
            <w:tcW w:w="3272" w:type="dxa"/>
          </w:tcPr>
          <w:p w14:paraId="457958FB" w14:textId="77777777" w:rsidR="00C24AEB" w:rsidRPr="009B6C33" w:rsidRDefault="00C24AEB" w:rsidP="00A606D9">
            <w:pPr>
              <w:spacing w:line="259" w:lineRule="auto"/>
              <w:ind w:left="79"/>
              <w:rPr>
                <w:sz w:val="22"/>
                <w:szCs w:val="22"/>
              </w:rPr>
            </w:pPr>
            <w:r w:rsidRPr="009B6C33">
              <w:rPr>
                <w:sz w:val="22"/>
                <w:szCs w:val="22"/>
              </w:rPr>
              <w:t>Manufacture of leather and related products</w:t>
            </w:r>
          </w:p>
        </w:tc>
        <w:tc>
          <w:tcPr>
            <w:tcW w:w="520" w:type="dxa"/>
          </w:tcPr>
          <w:p w14:paraId="5B577251" w14:textId="77777777" w:rsidR="00C24AEB" w:rsidRPr="009B6C33" w:rsidRDefault="00C24AEB" w:rsidP="00A606D9">
            <w:pPr>
              <w:spacing w:line="259" w:lineRule="auto"/>
              <w:rPr>
                <w:sz w:val="22"/>
                <w:szCs w:val="22"/>
              </w:rPr>
            </w:pPr>
            <w:r w:rsidRPr="009B6C33">
              <w:rPr>
                <w:sz w:val="22"/>
                <w:szCs w:val="22"/>
              </w:rPr>
              <w:t>2009</w:t>
            </w:r>
          </w:p>
        </w:tc>
        <w:tc>
          <w:tcPr>
            <w:tcW w:w="3051" w:type="dxa"/>
          </w:tcPr>
          <w:p w14:paraId="44C98529" w14:textId="77777777" w:rsidR="00C24AEB" w:rsidRPr="009B6C33" w:rsidRDefault="00C24AEB" w:rsidP="00A606D9">
            <w:pPr>
              <w:spacing w:line="259" w:lineRule="auto"/>
              <w:ind w:right="79"/>
              <w:jc w:val="center"/>
              <w:rPr>
                <w:sz w:val="22"/>
                <w:szCs w:val="22"/>
              </w:rPr>
            </w:pPr>
            <w:r w:rsidRPr="009B6C33">
              <w:rPr>
                <w:sz w:val="22"/>
                <w:szCs w:val="22"/>
              </w:rPr>
              <w:t>9.430</w:t>
            </w:r>
          </w:p>
        </w:tc>
        <w:tc>
          <w:tcPr>
            <w:tcW w:w="3135" w:type="dxa"/>
          </w:tcPr>
          <w:p w14:paraId="020659C7" w14:textId="77777777" w:rsidR="00C24AEB" w:rsidRPr="009B6C33" w:rsidRDefault="00C24AEB" w:rsidP="00A606D9">
            <w:pPr>
              <w:spacing w:line="259" w:lineRule="auto"/>
              <w:jc w:val="center"/>
              <w:rPr>
                <w:sz w:val="22"/>
                <w:szCs w:val="22"/>
              </w:rPr>
            </w:pPr>
            <w:r w:rsidRPr="009B6C33">
              <w:rPr>
                <w:sz w:val="22"/>
                <w:szCs w:val="22"/>
              </w:rPr>
              <w:t>9.390</w:t>
            </w:r>
          </w:p>
        </w:tc>
      </w:tr>
      <w:tr w:rsidR="00C24AEB" w:rsidRPr="009B6C33" w14:paraId="0B8CBE72" w14:textId="77777777" w:rsidTr="00A606D9">
        <w:tblPrEx>
          <w:tblCellMar>
            <w:top w:w="0" w:type="dxa"/>
            <w:right w:w="0" w:type="dxa"/>
          </w:tblCellMar>
        </w:tblPrEx>
        <w:trPr>
          <w:trHeight w:val="230"/>
        </w:trPr>
        <w:tc>
          <w:tcPr>
            <w:tcW w:w="3272" w:type="dxa"/>
          </w:tcPr>
          <w:p w14:paraId="77C660D5" w14:textId="77777777" w:rsidR="00C24AEB" w:rsidRPr="009B6C33" w:rsidRDefault="00C24AEB" w:rsidP="00A606D9">
            <w:pPr>
              <w:spacing w:after="160" w:line="259" w:lineRule="auto"/>
              <w:rPr>
                <w:sz w:val="22"/>
                <w:szCs w:val="22"/>
              </w:rPr>
            </w:pPr>
          </w:p>
        </w:tc>
        <w:tc>
          <w:tcPr>
            <w:tcW w:w="520" w:type="dxa"/>
          </w:tcPr>
          <w:p w14:paraId="107DBC73" w14:textId="77777777" w:rsidR="00C24AEB" w:rsidRPr="009B6C33" w:rsidRDefault="00C24AEB" w:rsidP="00A606D9">
            <w:pPr>
              <w:spacing w:line="259" w:lineRule="auto"/>
              <w:rPr>
                <w:sz w:val="22"/>
                <w:szCs w:val="22"/>
              </w:rPr>
            </w:pPr>
            <w:r w:rsidRPr="009B6C33">
              <w:rPr>
                <w:sz w:val="22"/>
                <w:szCs w:val="22"/>
              </w:rPr>
              <w:t>2010</w:t>
            </w:r>
          </w:p>
        </w:tc>
        <w:tc>
          <w:tcPr>
            <w:tcW w:w="3051" w:type="dxa"/>
          </w:tcPr>
          <w:p w14:paraId="42B33F00" w14:textId="77777777" w:rsidR="00C24AEB" w:rsidRPr="009B6C33" w:rsidRDefault="00C24AEB" w:rsidP="00A606D9">
            <w:pPr>
              <w:spacing w:line="259" w:lineRule="auto"/>
              <w:ind w:right="79"/>
              <w:jc w:val="center"/>
              <w:rPr>
                <w:sz w:val="22"/>
                <w:szCs w:val="22"/>
              </w:rPr>
            </w:pPr>
            <w:r w:rsidRPr="009B6C33">
              <w:rPr>
                <w:sz w:val="22"/>
                <w:szCs w:val="22"/>
              </w:rPr>
              <w:t>8.310</w:t>
            </w:r>
          </w:p>
        </w:tc>
        <w:tc>
          <w:tcPr>
            <w:tcW w:w="3135" w:type="dxa"/>
          </w:tcPr>
          <w:p w14:paraId="7184B7D1" w14:textId="77777777" w:rsidR="00C24AEB" w:rsidRPr="009B6C33" w:rsidRDefault="00C24AEB" w:rsidP="00A606D9">
            <w:pPr>
              <w:spacing w:line="259" w:lineRule="auto"/>
              <w:jc w:val="center"/>
              <w:rPr>
                <w:sz w:val="22"/>
                <w:szCs w:val="22"/>
              </w:rPr>
            </w:pPr>
            <w:r w:rsidRPr="009B6C33">
              <w:rPr>
                <w:sz w:val="22"/>
                <w:szCs w:val="22"/>
              </w:rPr>
              <w:t>8.520</w:t>
            </w:r>
          </w:p>
        </w:tc>
      </w:tr>
      <w:tr w:rsidR="00C24AEB" w:rsidRPr="009B6C33" w14:paraId="5B1DB643" w14:textId="77777777" w:rsidTr="00A606D9">
        <w:tblPrEx>
          <w:tblCellMar>
            <w:top w:w="0" w:type="dxa"/>
            <w:right w:w="0" w:type="dxa"/>
          </w:tblCellMar>
        </w:tblPrEx>
        <w:trPr>
          <w:trHeight w:val="230"/>
        </w:trPr>
        <w:tc>
          <w:tcPr>
            <w:tcW w:w="3272" w:type="dxa"/>
          </w:tcPr>
          <w:p w14:paraId="3172D616" w14:textId="77777777" w:rsidR="00C24AEB" w:rsidRPr="009B6C33" w:rsidRDefault="00C24AEB" w:rsidP="00A606D9">
            <w:pPr>
              <w:spacing w:after="160" w:line="259" w:lineRule="auto"/>
              <w:rPr>
                <w:sz w:val="22"/>
                <w:szCs w:val="22"/>
              </w:rPr>
            </w:pPr>
          </w:p>
        </w:tc>
        <w:tc>
          <w:tcPr>
            <w:tcW w:w="520" w:type="dxa"/>
          </w:tcPr>
          <w:p w14:paraId="1D8BC616" w14:textId="77777777" w:rsidR="00C24AEB" w:rsidRPr="009B6C33" w:rsidRDefault="00C24AEB" w:rsidP="00A606D9">
            <w:pPr>
              <w:spacing w:line="259" w:lineRule="auto"/>
              <w:rPr>
                <w:sz w:val="22"/>
                <w:szCs w:val="22"/>
              </w:rPr>
            </w:pPr>
            <w:r w:rsidRPr="009B6C33">
              <w:rPr>
                <w:sz w:val="22"/>
                <w:szCs w:val="22"/>
              </w:rPr>
              <w:t>2011</w:t>
            </w:r>
          </w:p>
        </w:tc>
        <w:tc>
          <w:tcPr>
            <w:tcW w:w="3051" w:type="dxa"/>
          </w:tcPr>
          <w:p w14:paraId="163B0765" w14:textId="77777777" w:rsidR="00C24AEB" w:rsidRPr="009B6C33" w:rsidRDefault="00C24AEB" w:rsidP="00A606D9">
            <w:pPr>
              <w:spacing w:line="259" w:lineRule="auto"/>
              <w:ind w:right="79"/>
              <w:jc w:val="center"/>
              <w:rPr>
                <w:sz w:val="22"/>
                <w:szCs w:val="22"/>
              </w:rPr>
            </w:pPr>
            <w:r w:rsidRPr="009B6C33">
              <w:rPr>
                <w:sz w:val="22"/>
                <w:szCs w:val="22"/>
              </w:rPr>
              <w:t>10.000</w:t>
            </w:r>
          </w:p>
        </w:tc>
        <w:tc>
          <w:tcPr>
            <w:tcW w:w="3135" w:type="dxa"/>
          </w:tcPr>
          <w:p w14:paraId="71977984" w14:textId="77777777" w:rsidR="00C24AEB" w:rsidRPr="009B6C33" w:rsidRDefault="00C24AEB" w:rsidP="00A606D9">
            <w:pPr>
              <w:spacing w:line="259" w:lineRule="auto"/>
              <w:jc w:val="center"/>
              <w:rPr>
                <w:sz w:val="22"/>
                <w:szCs w:val="22"/>
              </w:rPr>
            </w:pPr>
            <w:r w:rsidRPr="009B6C33">
              <w:rPr>
                <w:sz w:val="22"/>
                <w:szCs w:val="22"/>
              </w:rPr>
              <w:t>10.000</w:t>
            </w:r>
          </w:p>
        </w:tc>
      </w:tr>
      <w:tr w:rsidR="00C24AEB" w:rsidRPr="009B6C33" w14:paraId="49DE3F03" w14:textId="77777777" w:rsidTr="00A606D9">
        <w:tblPrEx>
          <w:tblCellMar>
            <w:top w:w="0" w:type="dxa"/>
            <w:right w:w="0" w:type="dxa"/>
          </w:tblCellMar>
        </w:tblPrEx>
        <w:trPr>
          <w:trHeight w:val="230"/>
        </w:trPr>
        <w:tc>
          <w:tcPr>
            <w:tcW w:w="3272" w:type="dxa"/>
          </w:tcPr>
          <w:p w14:paraId="1DE6052E" w14:textId="77777777" w:rsidR="00C24AEB" w:rsidRPr="009B6C33" w:rsidRDefault="00C24AEB" w:rsidP="00A606D9">
            <w:pPr>
              <w:spacing w:after="160" w:line="259" w:lineRule="auto"/>
              <w:rPr>
                <w:sz w:val="22"/>
                <w:szCs w:val="22"/>
              </w:rPr>
            </w:pPr>
          </w:p>
        </w:tc>
        <w:tc>
          <w:tcPr>
            <w:tcW w:w="520" w:type="dxa"/>
          </w:tcPr>
          <w:p w14:paraId="1C616B36" w14:textId="77777777" w:rsidR="00C24AEB" w:rsidRPr="009B6C33" w:rsidRDefault="00C24AEB" w:rsidP="00A606D9">
            <w:pPr>
              <w:spacing w:line="259" w:lineRule="auto"/>
              <w:rPr>
                <w:sz w:val="22"/>
                <w:szCs w:val="22"/>
              </w:rPr>
            </w:pPr>
            <w:r w:rsidRPr="009B6C33">
              <w:rPr>
                <w:sz w:val="22"/>
                <w:szCs w:val="22"/>
              </w:rPr>
              <w:t>2012</w:t>
            </w:r>
          </w:p>
        </w:tc>
        <w:tc>
          <w:tcPr>
            <w:tcW w:w="3051" w:type="dxa"/>
          </w:tcPr>
          <w:p w14:paraId="605AC49E" w14:textId="77777777" w:rsidR="00C24AEB" w:rsidRPr="009B6C33" w:rsidRDefault="00C24AEB" w:rsidP="00A606D9">
            <w:pPr>
              <w:spacing w:line="259" w:lineRule="auto"/>
              <w:ind w:right="79"/>
              <w:jc w:val="center"/>
              <w:rPr>
                <w:sz w:val="22"/>
                <w:szCs w:val="22"/>
              </w:rPr>
            </w:pPr>
            <w:r w:rsidRPr="009B6C33">
              <w:rPr>
                <w:sz w:val="22"/>
                <w:szCs w:val="22"/>
              </w:rPr>
              <w:t>10.000</w:t>
            </w:r>
          </w:p>
        </w:tc>
        <w:tc>
          <w:tcPr>
            <w:tcW w:w="3135" w:type="dxa"/>
          </w:tcPr>
          <w:p w14:paraId="1535BE9D" w14:textId="77777777" w:rsidR="00C24AEB" w:rsidRPr="009B6C33" w:rsidRDefault="00C24AEB" w:rsidP="00A606D9">
            <w:pPr>
              <w:spacing w:line="259" w:lineRule="auto"/>
              <w:jc w:val="center"/>
              <w:rPr>
                <w:sz w:val="22"/>
                <w:szCs w:val="22"/>
              </w:rPr>
            </w:pPr>
            <w:r w:rsidRPr="009B6C33">
              <w:rPr>
                <w:sz w:val="22"/>
                <w:szCs w:val="22"/>
              </w:rPr>
              <w:t>10.000</w:t>
            </w:r>
          </w:p>
        </w:tc>
      </w:tr>
      <w:tr w:rsidR="00C24AEB" w:rsidRPr="009B6C33" w14:paraId="59D3F1FD" w14:textId="77777777" w:rsidTr="00A606D9">
        <w:tblPrEx>
          <w:tblCellMar>
            <w:top w:w="0" w:type="dxa"/>
            <w:right w:w="0" w:type="dxa"/>
          </w:tblCellMar>
        </w:tblPrEx>
        <w:trPr>
          <w:trHeight w:val="227"/>
        </w:trPr>
        <w:tc>
          <w:tcPr>
            <w:tcW w:w="3272" w:type="dxa"/>
          </w:tcPr>
          <w:p w14:paraId="6E2435D9" w14:textId="77777777" w:rsidR="00C24AEB" w:rsidRPr="009B6C33" w:rsidRDefault="00C24AEB" w:rsidP="00A606D9">
            <w:pPr>
              <w:spacing w:after="160" w:line="259" w:lineRule="auto"/>
              <w:rPr>
                <w:sz w:val="22"/>
                <w:szCs w:val="22"/>
              </w:rPr>
            </w:pPr>
          </w:p>
        </w:tc>
        <w:tc>
          <w:tcPr>
            <w:tcW w:w="520" w:type="dxa"/>
          </w:tcPr>
          <w:p w14:paraId="7E32A4EA" w14:textId="77777777" w:rsidR="00C24AEB" w:rsidRPr="009B6C33" w:rsidRDefault="00C24AEB" w:rsidP="00A606D9">
            <w:pPr>
              <w:spacing w:line="259" w:lineRule="auto"/>
              <w:rPr>
                <w:sz w:val="22"/>
                <w:szCs w:val="22"/>
              </w:rPr>
            </w:pPr>
            <w:r w:rsidRPr="009B6C33">
              <w:rPr>
                <w:sz w:val="22"/>
                <w:szCs w:val="22"/>
              </w:rPr>
              <w:t>2013</w:t>
            </w:r>
          </w:p>
        </w:tc>
        <w:tc>
          <w:tcPr>
            <w:tcW w:w="3051" w:type="dxa"/>
          </w:tcPr>
          <w:p w14:paraId="77ED922D" w14:textId="77777777" w:rsidR="00C24AEB" w:rsidRPr="009B6C33" w:rsidRDefault="00C24AEB" w:rsidP="00A606D9">
            <w:pPr>
              <w:spacing w:line="259" w:lineRule="auto"/>
              <w:ind w:right="79"/>
              <w:jc w:val="center"/>
              <w:rPr>
                <w:sz w:val="22"/>
                <w:szCs w:val="22"/>
              </w:rPr>
            </w:pPr>
            <w:r w:rsidRPr="009B6C33">
              <w:rPr>
                <w:sz w:val="22"/>
                <w:szCs w:val="22"/>
              </w:rPr>
              <w:t>10.000</w:t>
            </w:r>
          </w:p>
        </w:tc>
        <w:tc>
          <w:tcPr>
            <w:tcW w:w="3135" w:type="dxa"/>
          </w:tcPr>
          <w:p w14:paraId="700DBB36" w14:textId="77777777" w:rsidR="00C24AEB" w:rsidRPr="009B6C33" w:rsidRDefault="00C24AEB" w:rsidP="00A606D9">
            <w:pPr>
              <w:spacing w:line="259" w:lineRule="auto"/>
              <w:jc w:val="center"/>
              <w:rPr>
                <w:sz w:val="22"/>
                <w:szCs w:val="22"/>
              </w:rPr>
            </w:pPr>
            <w:r w:rsidRPr="009B6C33">
              <w:rPr>
                <w:sz w:val="22"/>
                <w:szCs w:val="22"/>
              </w:rPr>
              <w:t>10.000</w:t>
            </w:r>
          </w:p>
        </w:tc>
      </w:tr>
      <w:tr w:rsidR="00C24AEB" w:rsidRPr="009B6C33" w14:paraId="17F8ACCD" w14:textId="77777777" w:rsidTr="00A606D9">
        <w:tblPrEx>
          <w:tblCellMar>
            <w:top w:w="0" w:type="dxa"/>
            <w:right w:w="0" w:type="dxa"/>
          </w:tblCellMar>
        </w:tblPrEx>
        <w:trPr>
          <w:trHeight w:val="239"/>
        </w:trPr>
        <w:tc>
          <w:tcPr>
            <w:tcW w:w="3272" w:type="dxa"/>
          </w:tcPr>
          <w:p w14:paraId="32F75BFD" w14:textId="77777777" w:rsidR="00C24AEB" w:rsidRPr="009B6C33" w:rsidRDefault="00C24AEB" w:rsidP="00A606D9">
            <w:pPr>
              <w:spacing w:line="259" w:lineRule="auto"/>
              <w:ind w:left="79"/>
              <w:rPr>
                <w:sz w:val="22"/>
                <w:szCs w:val="22"/>
              </w:rPr>
            </w:pPr>
            <w:r w:rsidRPr="009B6C33">
              <w:rPr>
                <w:sz w:val="22"/>
                <w:szCs w:val="22"/>
              </w:rPr>
              <w:t>Manufacture of paper and paper products</w:t>
            </w:r>
          </w:p>
        </w:tc>
        <w:tc>
          <w:tcPr>
            <w:tcW w:w="520" w:type="dxa"/>
          </w:tcPr>
          <w:p w14:paraId="5690D406" w14:textId="77777777" w:rsidR="00C24AEB" w:rsidRPr="009B6C33" w:rsidRDefault="00C24AEB" w:rsidP="00A606D9">
            <w:pPr>
              <w:spacing w:line="259" w:lineRule="auto"/>
              <w:rPr>
                <w:sz w:val="22"/>
                <w:szCs w:val="22"/>
              </w:rPr>
            </w:pPr>
            <w:r w:rsidRPr="009B6C33">
              <w:rPr>
                <w:sz w:val="22"/>
                <w:szCs w:val="22"/>
              </w:rPr>
              <w:t>2009</w:t>
            </w:r>
          </w:p>
        </w:tc>
        <w:tc>
          <w:tcPr>
            <w:tcW w:w="3051" w:type="dxa"/>
          </w:tcPr>
          <w:p w14:paraId="0D22BF3A" w14:textId="77777777" w:rsidR="00C24AEB" w:rsidRPr="009B6C33" w:rsidRDefault="00C24AEB" w:rsidP="00A606D9">
            <w:pPr>
              <w:spacing w:line="259" w:lineRule="auto"/>
              <w:ind w:right="79"/>
              <w:jc w:val="center"/>
              <w:rPr>
                <w:sz w:val="22"/>
                <w:szCs w:val="22"/>
              </w:rPr>
            </w:pPr>
            <w:r w:rsidRPr="009B6C33">
              <w:rPr>
                <w:sz w:val="22"/>
                <w:szCs w:val="22"/>
              </w:rPr>
              <w:t>9.260</w:t>
            </w:r>
          </w:p>
        </w:tc>
        <w:tc>
          <w:tcPr>
            <w:tcW w:w="3135" w:type="dxa"/>
          </w:tcPr>
          <w:p w14:paraId="090ECDC5" w14:textId="77777777" w:rsidR="00C24AEB" w:rsidRPr="009B6C33" w:rsidRDefault="00C24AEB" w:rsidP="00A606D9">
            <w:pPr>
              <w:spacing w:line="259" w:lineRule="auto"/>
              <w:jc w:val="center"/>
              <w:rPr>
                <w:sz w:val="22"/>
                <w:szCs w:val="22"/>
              </w:rPr>
            </w:pPr>
            <w:r w:rsidRPr="009B6C33">
              <w:rPr>
                <w:sz w:val="22"/>
                <w:szCs w:val="22"/>
              </w:rPr>
              <w:t>8.770</w:t>
            </w:r>
          </w:p>
        </w:tc>
      </w:tr>
      <w:tr w:rsidR="00C24AEB" w:rsidRPr="009B6C33" w14:paraId="33DC91D0" w14:textId="77777777" w:rsidTr="00A606D9">
        <w:tblPrEx>
          <w:tblCellMar>
            <w:top w:w="0" w:type="dxa"/>
            <w:right w:w="0" w:type="dxa"/>
          </w:tblCellMar>
        </w:tblPrEx>
        <w:trPr>
          <w:trHeight w:val="230"/>
        </w:trPr>
        <w:tc>
          <w:tcPr>
            <w:tcW w:w="3272" w:type="dxa"/>
          </w:tcPr>
          <w:p w14:paraId="3A09EAB9" w14:textId="77777777" w:rsidR="00C24AEB" w:rsidRPr="009B6C33" w:rsidRDefault="00C24AEB" w:rsidP="00A606D9">
            <w:pPr>
              <w:spacing w:after="160" w:line="259" w:lineRule="auto"/>
              <w:rPr>
                <w:sz w:val="22"/>
                <w:szCs w:val="22"/>
              </w:rPr>
            </w:pPr>
          </w:p>
        </w:tc>
        <w:tc>
          <w:tcPr>
            <w:tcW w:w="520" w:type="dxa"/>
          </w:tcPr>
          <w:p w14:paraId="297E822A" w14:textId="77777777" w:rsidR="00C24AEB" w:rsidRPr="009B6C33" w:rsidRDefault="00C24AEB" w:rsidP="00A606D9">
            <w:pPr>
              <w:spacing w:line="259" w:lineRule="auto"/>
              <w:rPr>
                <w:sz w:val="22"/>
                <w:szCs w:val="22"/>
              </w:rPr>
            </w:pPr>
            <w:r w:rsidRPr="009B6C33">
              <w:rPr>
                <w:sz w:val="22"/>
                <w:szCs w:val="22"/>
              </w:rPr>
              <w:t>2010</w:t>
            </w:r>
          </w:p>
        </w:tc>
        <w:tc>
          <w:tcPr>
            <w:tcW w:w="3051" w:type="dxa"/>
          </w:tcPr>
          <w:p w14:paraId="75545F9E" w14:textId="77777777" w:rsidR="00C24AEB" w:rsidRPr="009B6C33" w:rsidRDefault="00C24AEB" w:rsidP="00A606D9">
            <w:pPr>
              <w:spacing w:line="259" w:lineRule="auto"/>
              <w:ind w:right="79"/>
              <w:jc w:val="center"/>
              <w:rPr>
                <w:sz w:val="22"/>
                <w:szCs w:val="22"/>
              </w:rPr>
            </w:pPr>
            <w:r w:rsidRPr="009B6C33">
              <w:rPr>
                <w:sz w:val="22"/>
                <w:szCs w:val="22"/>
              </w:rPr>
              <w:t>8.170</w:t>
            </w:r>
          </w:p>
        </w:tc>
        <w:tc>
          <w:tcPr>
            <w:tcW w:w="3135" w:type="dxa"/>
          </w:tcPr>
          <w:p w14:paraId="40E532D9" w14:textId="77777777" w:rsidR="00C24AEB" w:rsidRPr="009B6C33" w:rsidRDefault="00C24AEB" w:rsidP="00A606D9">
            <w:pPr>
              <w:spacing w:line="259" w:lineRule="auto"/>
              <w:jc w:val="center"/>
              <w:rPr>
                <w:sz w:val="22"/>
                <w:szCs w:val="22"/>
              </w:rPr>
            </w:pPr>
            <w:r w:rsidRPr="009B6C33">
              <w:rPr>
                <w:sz w:val="22"/>
                <w:szCs w:val="22"/>
              </w:rPr>
              <w:t>5.050</w:t>
            </w:r>
          </w:p>
        </w:tc>
      </w:tr>
      <w:tr w:rsidR="00C24AEB" w:rsidRPr="009B6C33" w14:paraId="6688AEE6" w14:textId="77777777" w:rsidTr="00A606D9">
        <w:tblPrEx>
          <w:tblCellMar>
            <w:top w:w="0" w:type="dxa"/>
            <w:right w:w="0" w:type="dxa"/>
          </w:tblCellMar>
        </w:tblPrEx>
        <w:trPr>
          <w:trHeight w:val="230"/>
        </w:trPr>
        <w:tc>
          <w:tcPr>
            <w:tcW w:w="3272" w:type="dxa"/>
          </w:tcPr>
          <w:p w14:paraId="2FD2B061" w14:textId="77777777" w:rsidR="00C24AEB" w:rsidRPr="009B6C33" w:rsidRDefault="00C24AEB" w:rsidP="00A606D9">
            <w:pPr>
              <w:spacing w:after="160" w:line="259" w:lineRule="auto"/>
              <w:rPr>
                <w:sz w:val="22"/>
                <w:szCs w:val="22"/>
              </w:rPr>
            </w:pPr>
          </w:p>
        </w:tc>
        <w:tc>
          <w:tcPr>
            <w:tcW w:w="520" w:type="dxa"/>
          </w:tcPr>
          <w:p w14:paraId="40C54E95" w14:textId="77777777" w:rsidR="00C24AEB" w:rsidRPr="009B6C33" w:rsidRDefault="00C24AEB" w:rsidP="00A606D9">
            <w:pPr>
              <w:spacing w:line="259" w:lineRule="auto"/>
              <w:rPr>
                <w:sz w:val="22"/>
                <w:szCs w:val="22"/>
              </w:rPr>
            </w:pPr>
            <w:r w:rsidRPr="009B6C33">
              <w:rPr>
                <w:sz w:val="22"/>
                <w:szCs w:val="22"/>
              </w:rPr>
              <w:t>2011</w:t>
            </w:r>
          </w:p>
        </w:tc>
        <w:tc>
          <w:tcPr>
            <w:tcW w:w="3051" w:type="dxa"/>
          </w:tcPr>
          <w:p w14:paraId="6C647FB2" w14:textId="77777777" w:rsidR="00C24AEB" w:rsidRPr="009B6C33" w:rsidRDefault="00C24AEB" w:rsidP="00A606D9">
            <w:pPr>
              <w:spacing w:line="259" w:lineRule="auto"/>
              <w:ind w:right="79"/>
              <w:jc w:val="center"/>
              <w:rPr>
                <w:sz w:val="22"/>
                <w:szCs w:val="22"/>
              </w:rPr>
            </w:pPr>
            <w:r w:rsidRPr="009B6C33">
              <w:rPr>
                <w:sz w:val="22"/>
                <w:szCs w:val="22"/>
              </w:rPr>
              <w:t>9.660</w:t>
            </w:r>
          </w:p>
        </w:tc>
        <w:tc>
          <w:tcPr>
            <w:tcW w:w="3135" w:type="dxa"/>
          </w:tcPr>
          <w:p w14:paraId="6683BA23" w14:textId="77777777" w:rsidR="00C24AEB" w:rsidRPr="009B6C33" w:rsidRDefault="00C24AEB" w:rsidP="00A606D9">
            <w:pPr>
              <w:spacing w:line="259" w:lineRule="auto"/>
              <w:jc w:val="center"/>
              <w:rPr>
                <w:sz w:val="22"/>
                <w:szCs w:val="22"/>
              </w:rPr>
            </w:pPr>
            <w:r w:rsidRPr="009B6C33">
              <w:rPr>
                <w:sz w:val="22"/>
                <w:szCs w:val="22"/>
              </w:rPr>
              <w:t>8.750</w:t>
            </w:r>
          </w:p>
        </w:tc>
      </w:tr>
      <w:tr w:rsidR="00C24AEB" w:rsidRPr="009B6C33" w14:paraId="08D14B0B" w14:textId="77777777" w:rsidTr="00A606D9">
        <w:tblPrEx>
          <w:tblCellMar>
            <w:top w:w="0" w:type="dxa"/>
            <w:right w:w="0" w:type="dxa"/>
          </w:tblCellMar>
        </w:tblPrEx>
        <w:trPr>
          <w:trHeight w:val="230"/>
        </w:trPr>
        <w:tc>
          <w:tcPr>
            <w:tcW w:w="3272" w:type="dxa"/>
          </w:tcPr>
          <w:p w14:paraId="24AA93C2" w14:textId="77777777" w:rsidR="00C24AEB" w:rsidRPr="009B6C33" w:rsidRDefault="00C24AEB" w:rsidP="00A606D9">
            <w:pPr>
              <w:spacing w:after="160" w:line="259" w:lineRule="auto"/>
              <w:rPr>
                <w:sz w:val="22"/>
                <w:szCs w:val="22"/>
              </w:rPr>
            </w:pPr>
          </w:p>
        </w:tc>
        <w:tc>
          <w:tcPr>
            <w:tcW w:w="520" w:type="dxa"/>
          </w:tcPr>
          <w:p w14:paraId="3EF34A06" w14:textId="77777777" w:rsidR="00C24AEB" w:rsidRPr="009B6C33" w:rsidRDefault="00C24AEB" w:rsidP="00A606D9">
            <w:pPr>
              <w:spacing w:line="259" w:lineRule="auto"/>
              <w:rPr>
                <w:sz w:val="22"/>
                <w:szCs w:val="22"/>
              </w:rPr>
            </w:pPr>
            <w:r w:rsidRPr="009B6C33">
              <w:rPr>
                <w:sz w:val="22"/>
                <w:szCs w:val="22"/>
              </w:rPr>
              <w:t>2012</w:t>
            </w:r>
          </w:p>
        </w:tc>
        <w:tc>
          <w:tcPr>
            <w:tcW w:w="3051" w:type="dxa"/>
          </w:tcPr>
          <w:p w14:paraId="166BAC23" w14:textId="77777777" w:rsidR="00C24AEB" w:rsidRPr="009B6C33" w:rsidRDefault="00C24AEB" w:rsidP="00A606D9">
            <w:pPr>
              <w:spacing w:line="259" w:lineRule="auto"/>
              <w:ind w:right="79"/>
              <w:jc w:val="center"/>
              <w:rPr>
                <w:sz w:val="22"/>
                <w:szCs w:val="22"/>
              </w:rPr>
            </w:pPr>
            <w:r w:rsidRPr="009B6C33">
              <w:rPr>
                <w:sz w:val="22"/>
                <w:szCs w:val="22"/>
              </w:rPr>
              <w:t>9.660</w:t>
            </w:r>
          </w:p>
        </w:tc>
        <w:tc>
          <w:tcPr>
            <w:tcW w:w="3135" w:type="dxa"/>
          </w:tcPr>
          <w:p w14:paraId="3BB77A08" w14:textId="77777777" w:rsidR="00C24AEB" w:rsidRPr="009B6C33" w:rsidRDefault="00C24AEB" w:rsidP="00A606D9">
            <w:pPr>
              <w:spacing w:line="259" w:lineRule="auto"/>
              <w:jc w:val="center"/>
              <w:rPr>
                <w:sz w:val="22"/>
                <w:szCs w:val="22"/>
              </w:rPr>
            </w:pPr>
            <w:r w:rsidRPr="009B6C33">
              <w:rPr>
                <w:sz w:val="22"/>
                <w:szCs w:val="22"/>
              </w:rPr>
              <w:t>8.750</w:t>
            </w:r>
          </w:p>
        </w:tc>
      </w:tr>
      <w:tr w:rsidR="00C24AEB" w:rsidRPr="009B6C33" w14:paraId="4C8B134E" w14:textId="77777777" w:rsidTr="00A606D9">
        <w:tblPrEx>
          <w:tblCellMar>
            <w:top w:w="0" w:type="dxa"/>
            <w:right w:w="0" w:type="dxa"/>
          </w:tblCellMar>
        </w:tblPrEx>
        <w:trPr>
          <w:trHeight w:val="227"/>
        </w:trPr>
        <w:tc>
          <w:tcPr>
            <w:tcW w:w="3272" w:type="dxa"/>
          </w:tcPr>
          <w:p w14:paraId="60389912" w14:textId="77777777" w:rsidR="00C24AEB" w:rsidRPr="009B6C33" w:rsidRDefault="00C24AEB" w:rsidP="00A606D9">
            <w:pPr>
              <w:spacing w:after="160" w:line="259" w:lineRule="auto"/>
              <w:rPr>
                <w:sz w:val="22"/>
                <w:szCs w:val="22"/>
              </w:rPr>
            </w:pPr>
          </w:p>
        </w:tc>
        <w:tc>
          <w:tcPr>
            <w:tcW w:w="520" w:type="dxa"/>
          </w:tcPr>
          <w:p w14:paraId="76552A97" w14:textId="77777777" w:rsidR="00C24AEB" w:rsidRPr="009B6C33" w:rsidRDefault="00C24AEB" w:rsidP="00A606D9">
            <w:pPr>
              <w:spacing w:line="259" w:lineRule="auto"/>
              <w:rPr>
                <w:sz w:val="22"/>
                <w:szCs w:val="22"/>
              </w:rPr>
            </w:pPr>
            <w:r w:rsidRPr="009B6C33">
              <w:rPr>
                <w:sz w:val="22"/>
                <w:szCs w:val="22"/>
              </w:rPr>
              <w:t>2013</w:t>
            </w:r>
          </w:p>
        </w:tc>
        <w:tc>
          <w:tcPr>
            <w:tcW w:w="3051" w:type="dxa"/>
          </w:tcPr>
          <w:p w14:paraId="3C4FE801" w14:textId="77777777" w:rsidR="00C24AEB" w:rsidRPr="009B6C33" w:rsidRDefault="00C24AEB" w:rsidP="00A606D9">
            <w:pPr>
              <w:spacing w:line="259" w:lineRule="auto"/>
              <w:ind w:right="79"/>
              <w:jc w:val="center"/>
              <w:rPr>
                <w:sz w:val="22"/>
                <w:szCs w:val="22"/>
              </w:rPr>
            </w:pPr>
            <w:r w:rsidRPr="009B6C33">
              <w:rPr>
                <w:sz w:val="22"/>
                <w:szCs w:val="22"/>
              </w:rPr>
              <w:t>9.660</w:t>
            </w:r>
          </w:p>
        </w:tc>
        <w:tc>
          <w:tcPr>
            <w:tcW w:w="3135" w:type="dxa"/>
          </w:tcPr>
          <w:p w14:paraId="60843FA9" w14:textId="77777777" w:rsidR="00C24AEB" w:rsidRPr="009B6C33" w:rsidRDefault="00C24AEB" w:rsidP="00A606D9">
            <w:pPr>
              <w:spacing w:line="259" w:lineRule="auto"/>
              <w:jc w:val="center"/>
              <w:rPr>
                <w:sz w:val="22"/>
                <w:szCs w:val="22"/>
              </w:rPr>
            </w:pPr>
            <w:r w:rsidRPr="009B6C33">
              <w:rPr>
                <w:sz w:val="22"/>
                <w:szCs w:val="22"/>
              </w:rPr>
              <w:t>8.750</w:t>
            </w:r>
          </w:p>
        </w:tc>
      </w:tr>
      <w:tr w:rsidR="00C24AEB" w:rsidRPr="009B6C33" w14:paraId="372EC3B7" w14:textId="77777777" w:rsidTr="00A606D9">
        <w:tblPrEx>
          <w:tblCellMar>
            <w:top w:w="0" w:type="dxa"/>
            <w:right w:w="0" w:type="dxa"/>
          </w:tblCellMar>
        </w:tblPrEx>
        <w:trPr>
          <w:trHeight w:val="239"/>
        </w:trPr>
        <w:tc>
          <w:tcPr>
            <w:tcW w:w="3272" w:type="dxa"/>
          </w:tcPr>
          <w:p w14:paraId="0E707A2B" w14:textId="77777777" w:rsidR="00C24AEB" w:rsidRPr="009B6C33" w:rsidRDefault="00C24AEB" w:rsidP="00A606D9">
            <w:pPr>
              <w:spacing w:line="259" w:lineRule="auto"/>
              <w:ind w:left="79"/>
              <w:rPr>
                <w:sz w:val="22"/>
                <w:szCs w:val="22"/>
              </w:rPr>
            </w:pPr>
            <w:r w:rsidRPr="009B6C33">
              <w:rPr>
                <w:sz w:val="22"/>
                <w:szCs w:val="22"/>
              </w:rPr>
              <w:t>Printing and reproduction of recorded media</w:t>
            </w:r>
          </w:p>
        </w:tc>
        <w:tc>
          <w:tcPr>
            <w:tcW w:w="520" w:type="dxa"/>
          </w:tcPr>
          <w:p w14:paraId="0C0B8D81" w14:textId="77777777" w:rsidR="00C24AEB" w:rsidRPr="009B6C33" w:rsidRDefault="00C24AEB" w:rsidP="00A606D9">
            <w:pPr>
              <w:spacing w:line="259" w:lineRule="auto"/>
              <w:rPr>
                <w:sz w:val="22"/>
                <w:szCs w:val="22"/>
              </w:rPr>
            </w:pPr>
            <w:r w:rsidRPr="009B6C33">
              <w:rPr>
                <w:sz w:val="22"/>
                <w:szCs w:val="22"/>
              </w:rPr>
              <w:t>2009</w:t>
            </w:r>
          </w:p>
        </w:tc>
        <w:tc>
          <w:tcPr>
            <w:tcW w:w="3051" w:type="dxa"/>
          </w:tcPr>
          <w:p w14:paraId="32404516" w14:textId="77777777" w:rsidR="00C24AEB" w:rsidRPr="009B6C33" w:rsidRDefault="00C24AEB" w:rsidP="00A606D9">
            <w:pPr>
              <w:spacing w:line="259" w:lineRule="auto"/>
              <w:ind w:right="79"/>
              <w:jc w:val="center"/>
              <w:rPr>
                <w:sz w:val="22"/>
                <w:szCs w:val="22"/>
              </w:rPr>
            </w:pPr>
            <w:r w:rsidRPr="009B6C33">
              <w:rPr>
                <w:sz w:val="22"/>
                <w:szCs w:val="22"/>
              </w:rPr>
              <w:t>8.410</w:t>
            </w:r>
          </w:p>
        </w:tc>
        <w:tc>
          <w:tcPr>
            <w:tcW w:w="3135" w:type="dxa"/>
          </w:tcPr>
          <w:p w14:paraId="66A731CF" w14:textId="77777777" w:rsidR="00C24AEB" w:rsidRPr="009B6C33" w:rsidRDefault="00C24AEB" w:rsidP="00A606D9">
            <w:pPr>
              <w:spacing w:line="259" w:lineRule="auto"/>
              <w:jc w:val="center"/>
              <w:rPr>
                <w:sz w:val="22"/>
                <w:szCs w:val="22"/>
              </w:rPr>
            </w:pPr>
            <w:r w:rsidRPr="009B6C33">
              <w:rPr>
                <w:sz w:val="22"/>
                <w:szCs w:val="22"/>
              </w:rPr>
              <w:t>8.290</w:t>
            </w:r>
          </w:p>
        </w:tc>
      </w:tr>
      <w:tr w:rsidR="00C24AEB" w:rsidRPr="009B6C33" w14:paraId="10EF28B3" w14:textId="77777777" w:rsidTr="00A606D9">
        <w:tblPrEx>
          <w:tblCellMar>
            <w:top w:w="0" w:type="dxa"/>
            <w:right w:w="0" w:type="dxa"/>
          </w:tblCellMar>
        </w:tblPrEx>
        <w:trPr>
          <w:trHeight w:val="230"/>
        </w:trPr>
        <w:tc>
          <w:tcPr>
            <w:tcW w:w="3272" w:type="dxa"/>
          </w:tcPr>
          <w:p w14:paraId="18172471" w14:textId="77777777" w:rsidR="00C24AEB" w:rsidRPr="009B6C33" w:rsidRDefault="00C24AEB" w:rsidP="00A606D9">
            <w:pPr>
              <w:spacing w:after="160" w:line="259" w:lineRule="auto"/>
              <w:rPr>
                <w:sz w:val="22"/>
                <w:szCs w:val="22"/>
              </w:rPr>
            </w:pPr>
          </w:p>
        </w:tc>
        <w:tc>
          <w:tcPr>
            <w:tcW w:w="520" w:type="dxa"/>
          </w:tcPr>
          <w:p w14:paraId="4ADDB82D" w14:textId="77777777" w:rsidR="00C24AEB" w:rsidRPr="009B6C33" w:rsidRDefault="00C24AEB" w:rsidP="00A606D9">
            <w:pPr>
              <w:spacing w:line="259" w:lineRule="auto"/>
              <w:rPr>
                <w:sz w:val="22"/>
                <w:szCs w:val="22"/>
              </w:rPr>
            </w:pPr>
            <w:r w:rsidRPr="009B6C33">
              <w:rPr>
                <w:sz w:val="22"/>
                <w:szCs w:val="22"/>
              </w:rPr>
              <w:t>2010</w:t>
            </w:r>
          </w:p>
        </w:tc>
        <w:tc>
          <w:tcPr>
            <w:tcW w:w="3051" w:type="dxa"/>
          </w:tcPr>
          <w:p w14:paraId="36EF67DF" w14:textId="77777777" w:rsidR="00C24AEB" w:rsidRPr="009B6C33" w:rsidRDefault="00C24AEB" w:rsidP="00A606D9">
            <w:pPr>
              <w:spacing w:line="259" w:lineRule="auto"/>
              <w:ind w:right="79"/>
              <w:jc w:val="center"/>
              <w:rPr>
                <w:sz w:val="22"/>
                <w:szCs w:val="22"/>
              </w:rPr>
            </w:pPr>
            <w:r w:rsidRPr="009B6C33">
              <w:rPr>
                <w:sz w:val="22"/>
                <w:szCs w:val="22"/>
              </w:rPr>
              <w:t>6.590</w:t>
            </w:r>
          </w:p>
        </w:tc>
        <w:tc>
          <w:tcPr>
            <w:tcW w:w="3135" w:type="dxa"/>
          </w:tcPr>
          <w:p w14:paraId="1970A178" w14:textId="77777777" w:rsidR="00C24AEB" w:rsidRPr="009B6C33" w:rsidRDefault="00C24AEB" w:rsidP="00A606D9">
            <w:pPr>
              <w:spacing w:line="259" w:lineRule="auto"/>
              <w:jc w:val="center"/>
              <w:rPr>
                <w:sz w:val="22"/>
                <w:szCs w:val="22"/>
              </w:rPr>
            </w:pPr>
            <w:r w:rsidRPr="009B6C33">
              <w:rPr>
                <w:sz w:val="22"/>
                <w:szCs w:val="22"/>
              </w:rPr>
              <w:t>8.130</w:t>
            </w:r>
          </w:p>
        </w:tc>
      </w:tr>
      <w:tr w:rsidR="00C24AEB" w:rsidRPr="009B6C33" w14:paraId="7B6736E0" w14:textId="77777777" w:rsidTr="00A606D9">
        <w:tblPrEx>
          <w:tblCellMar>
            <w:top w:w="0" w:type="dxa"/>
            <w:right w:w="0" w:type="dxa"/>
          </w:tblCellMar>
        </w:tblPrEx>
        <w:trPr>
          <w:trHeight w:val="230"/>
        </w:trPr>
        <w:tc>
          <w:tcPr>
            <w:tcW w:w="3272" w:type="dxa"/>
          </w:tcPr>
          <w:p w14:paraId="41F92608" w14:textId="77777777" w:rsidR="00C24AEB" w:rsidRPr="009B6C33" w:rsidRDefault="00C24AEB" w:rsidP="00A606D9">
            <w:pPr>
              <w:spacing w:after="160" w:line="259" w:lineRule="auto"/>
              <w:rPr>
                <w:sz w:val="22"/>
                <w:szCs w:val="22"/>
              </w:rPr>
            </w:pPr>
          </w:p>
        </w:tc>
        <w:tc>
          <w:tcPr>
            <w:tcW w:w="520" w:type="dxa"/>
          </w:tcPr>
          <w:p w14:paraId="0E34D3EE" w14:textId="77777777" w:rsidR="00C24AEB" w:rsidRPr="009B6C33" w:rsidRDefault="00C24AEB" w:rsidP="00A606D9">
            <w:pPr>
              <w:spacing w:line="259" w:lineRule="auto"/>
              <w:rPr>
                <w:sz w:val="22"/>
                <w:szCs w:val="22"/>
              </w:rPr>
            </w:pPr>
            <w:r w:rsidRPr="009B6C33">
              <w:rPr>
                <w:sz w:val="22"/>
                <w:szCs w:val="22"/>
              </w:rPr>
              <w:t>2011</w:t>
            </w:r>
          </w:p>
        </w:tc>
        <w:tc>
          <w:tcPr>
            <w:tcW w:w="3051" w:type="dxa"/>
          </w:tcPr>
          <w:p w14:paraId="1BB30ED4" w14:textId="77777777" w:rsidR="00C24AEB" w:rsidRPr="009B6C33" w:rsidRDefault="00C24AEB" w:rsidP="00A606D9">
            <w:pPr>
              <w:spacing w:line="259" w:lineRule="auto"/>
              <w:ind w:right="79"/>
              <w:jc w:val="center"/>
              <w:rPr>
                <w:sz w:val="22"/>
                <w:szCs w:val="22"/>
              </w:rPr>
            </w:pPr>
            <w:r w:rsidRPr="009B6C33">
              <w:rPr>
                <w:sz w:val="22"/>
                <w:szCs w:val="22"/>
              </w:rPr>
              <w:t>6.630</w:t>
            </w:r>
          </w:p>
        </w:tc>
        <w:tc>
          <w:tcPr>
            <w:tcW w:w="3135" w:type="dxa"/>
          </w:tcPr>
          <w:p w14:paraId="3F4CABCA" w14:textId="77777777" w:rsidR="00C24AEB" w:rsidRPr="009B6C33" w:rsidRDefault="00C24AEB" w:rsidP="00A606D9">
            <w:pPr>
              <w:spacing w:line="259" w:lineRule="auto"/>
              <w:jc w:val="center"/>
              <w:rPr>
                <w:sz w:val="22"/>
                <w:szCs w:val="22"/>
              </w:rPr>
            </w:pPr>
            <w:r w:rsidRPr="009B6C33">
              <w:rPr>
                <w:sz w:val="22"/>
                <w:szCs w:val="22"/>
              </w:rPr>
              <w:t>6.310</w:t>
            </w:r>
          </w:p>
        </w:tc>
      </w:tr>
      <w:tr w:rsidR="00C24AEB" w:rsidRPr="009B6C33" w14:paraId="7A3ACEF1" w14:textId="77777777" w:rsidTr="00A606D9">
        <w:tblPrEx>
          <w:tblCellMar>
            <w:top w:w="0" w:type="dxa"/>
            <w:right w:w="0" w:type="dxa"/>
          </w:tblCellMar>
        </w:tblPrEx>
        <w:trPr>
          <w:trHeight w:val="230"/>
        </w:trPr>
        <w:tc>
          <w:tcPr>
            <w:tcW w:w="3272" w:type="dxa"/>
          </w:tcPr>
          <w:p w14:paraId="41B12F0E" w14:textId="77777777" w:rsidR="00C24AEB" w:rsidRPr="009B6C33" w:rsidRDefault="00C24AEB" w:rsidP="00A606D9">
            <w:pPr>
              <w:spacing w:after="160" w:line="259" w:lineRule="auto"/>
              <w:rPr>
                <w:sz w:val="22"/>
                <w:szCs w:val="22"/>
              </w:rPr>
            </w:pPr>
          </w:p>
        </w:tc>
        <w:tc>
          <w:tcPr>
            <w:tcW w:w="520" w:type="dxa"/>
          </w:tcPr>
          <w:p w14:paraId="4566F358" w14:textId="77777777" w:rsidR="00C24AEB" w:rsidRPr="009B6C33" w:rsidRDefault="00C24AEB" w:rsidP="00A606D9">
            <w:pPr>
              <w:spacing w:line="259" w:lineRule="auto"/>
              <w:rPr>
                <w:sz w:val="22"/>
                <w:szCs w:val="22"/>
              </w:rPr>
            </w:pPr>
            <w:r w:rsidRPr="009B6C33">
              <w:rPr>
                <w:sz w:val="22"/>
                <w:szCs w:val="22"/>
              </w:rPr>
              <w:t>2012</w:t>
            </w:r>
          </w:p>
        </w:tc>
        <w:tc>
          <w:tcPr>
            <w:tcW w:w="3051" w:type="dxa"/>
          </w:tcPr>
          <w:p w14:paraId="199246D8" w14:textId="77777777" w:rsidR="00C24AEB" w:rsidRPr="009B6C33" w:rsidRDefault="00C24AEB" w:rsidP="00A606D9">
            <w:pPr>
              <w:spacing w:line="259" w:lineRule="auto"/>
              <w:ind w:right="79"/>
              <w:jc w:val="center"/>
              <w:rPr>
                <w:sz w:val="22"/>
                <w:szCs w:val="22"/>
              </w:rPr>
            </w:pPr>
            <w:r w:rsidRPr="009B6C33">
              <w:rPr>
                <w:sz w:val="22"/>
                <w:szCs w:val="22"/>
              </w:rPr>
              <w:t>7.110</w:t>
            </w:r>
          </w:p>
        </w:tc>
        <w:tc>
          <w:tcPr>
            <w:tcW w:w="3135" w:type="dxa"/>
          </w:tcPr>
          <w:p w14:paraId="1BB49813" w14:textId="77777777" w:rsidR="00C24AEB" w:rsidRPr="009B6C33" w:rsidRDefault="00C24AEB" w:rsidP="00A606D9">
            <w:pPr>
              <w:spacing w:line="259" w:lineRule="auto"/>
              <w:jc w:val="center"/>
              <w:rPr>
                <w:sz w:val="22"/>
                <w:szCs w:val="22"/>
              </w:rPr>
            </w:pPr>
            <w:r w:rsidRPr="009B6C33">
              <w:rPr>
                <w:sz w:val="22"/>
                <w:szCs w:val="22"/>
              </w:rPr>
              <w:t>8.200</w:t>
            </w:r>
          </w:p>
        </w:tc>
      </w:tr>
      <w:tr w:rsidR="00C24AEB" w:rsidRPr="009B6C33" w14:paraId="2C8828D1" w14:textId="77777777" w:rsidTr="00A606D9">
        <w:tblPrEx>
          <w:tblCellMar>
            <w:top w:w="0" w:type="dxa"/>
            <w:right w:w="0" w:type="dxa"/>
          </w:tblCellMar>
        </w:tblPrEx>
        <w:trPr>
          <w:trHeight w:val="227"/>
        </w:trPr>
        <w:tc>
          <w:tcPr>
            <w:tcW w:w="3272" w:type="dxa"/>
          </w:tcPr>
          <w:p w14:paraId="3D21DCAD" w14:textId="77777777" w:rsidR="00C24AEB" w:rsidRPr="009B6C33" w:rsidRDefault="00C24AEB" w:rsidP="00A606D9">
            <w:pPr>
              <w:spacing w:after="160" w:line="259" w:lineRule="auto"/>
              <w:rPr>
                <w:sz w:val="22"/>
                <w:szCs w:val="22"/>
              </w:rPr>
            </w:pPr>
          </w:p>
        </w:tc>
        <w:tc>
          <w:tcPr>
            <w:tcW w:w="520" w:type="dxa"/>
          </w:tcPr>
          <w:p w14:paraId="571BACB1" w14:textId="77777777" w:rsidR="00C24AEB" w:rsidRPr="009B6C33" w:rsidRDefault="00C24AEB" w:rsidP="00A606D9">
            <w:pPr>
              <w:spacing w:line="259" w:lineRule="auto"/>
              <w:rPr>
                <w:sz w:val="22"/>
                <w:szCs w:val="22"/>
              </w:rPr>
            </w:pPr>
            <w:r w:rsidRPr="009B6C33">
              <w:rPr>
                <w:sz w:val="22"/>
                <w:szCs w:val="22"/>
              </w:rPr>
              <w:t>2013</w:t>
            </w:r>
          </w:p>
        </w:tc>
        <w:tc>
          <w:tcPr>
            <w:tcW w:w="3051" w:type="dxa"/>
          </w:tcPr>
          <w:p w14:paraId="5BBCE5F4" w14:textId="77777777" w:rsidR="00C24AEB" w:rsidRPr="009B6C33" w:rsidRDefault="00C24AEB" w:rsidP="00A606D9">
            <w:pPr>
              <w:spacing w:line="259" w:lineRule="auto"/>
              <w:ind w:right="79"/>
              <w:jc w:val="center"/>
              <w:rPr>
                <w:sz w:val="22"/>
                <w:szCs w:val="22"/>
              </w:rPr>
            </w:pPr>
            <w:r w:rsidRPr="009B6C33">
              <w:rPr>
                <w:sz w:val="22"/>
                <w:szCs w:val="22"/>
              </w:rPr>
              <w:t>6.650</w:t>
            </w:r>
          </w:p>
        </w:tc>
        <w:tc>
          <w:tcPr>
            <w:tcW w:w="3135" w:type="dxa"/>
          </w:tcPr>
          <w:p w14:paraId="78CEB1CE" w14:textId="77777777" w:rsidR="00C24AEB" w:rsidRPr="009B6C33" w:rsidRDefault="00C24AEB" w:rsidP="00A606D9">
            <w:pPr>
              <w:spacing w:line="259" w:lineRule="auto"/>
              <w:jc w:val="center"/>
              <w:rPr>
                <w:sz w:val="22"/>
                <w:szCs w:val="22"/>
              </w:rPr>
            </w:pPr>
            <w:r w:rsidRPr="009B6C33">
              <w:rPr>
                <w:sz w:val="22"/>
                <w:szCs w:val="22"/>
              </w:rPr>
              <w:t>8.190</w:t>
            </w:r>
          </w:p>
        </w:tc>
      </w:tr>
      <w:tr w:rsidR="00C24AEB" w:rsidRPr="009B6C33" w14:paraId="43EFA911" w14:textId="77777777" w:rsidTr="00A606D9">
        <w:tblPrEx>
          <w:tblCellMar>
            <w:top w:w="0" w:type="dxa"/>
            <w:right w:w="0" w:type="dxa"/>
          </w:tblCellMar>
        </w:tblPrEx>
        <w:trPr>
          <w:trHeight w:val="227"/>
        </w:trPr>
        <w:tc>
          <w:tcPr>
            <w:tcW w:w="3272" w:type="dxa"/>
          </w:tcPr>
          <w:p w14:paraId="7E92B2DD" w14:textId="77777777" w:rsidR="00C24AEB" w:rsidRPr="009B6C33" w:rsidRDefault="00C24AEB" w:rsidP="00A606D9">
            <w:pPr>
              <w:spacing w:after="160" w:line="259" w:lineRule="auto"/>
              <w:rPr>
                <w:sz w:val="22"/>
                <w:szCs w:val="22"/>
              </w:rPr>
            </w:pPr>
          </w:p>
        </w:tc>
        <w:tc>
          <w:tcPr>
            <w:tcW w:w="520" w:type="dxa"/>
          </w:tcPr>
          <w:p w14:paraId="5CE4B96D" w14:textId="77777777" w:rsidR="00C24AEB" w:rsidRPr="009B6C33" w:rsidRDefault="00C24AEB" w:rsidP="00A606D9">
            <w:pPr>
              <w:spacing w:line="259" w:lineRule="auto"/>
              <w:rPr>
                <w:sz w:val="22"/>
                <w:szCs w:val="22"/>
              </w:rPr>
            </w:pPr>
          </w:p>
        </w:tc>
        <w:tc>
          <w:tcPr>
            <w:tcW w:w="3051" w:type="dxa"/>
          </w:tcPr>
          <w:p w14:paraId="4DAA6F3A" w14:textId="77777777" w:rsidR="00C24AEB" w:rsidRPr="009B6C33" w:rsidRDefault="00C24AEB" w:rsidP="00A606D9">
            <w:pPr>
              <w:spacing w:line="259" w:lineRule="auto"/>
              <w:ind w:right="79"/>
              <w:jc w:val="center"/>
              <w:rPr>
                <w:sz w:val="22"/>
                <w:szCs w:val="22"/>
              </w:rPr>
            </w:pPr>
          </w:p>
        </w:tc>
        <w:tc>
          <w:tcPr>
            <w:tcW w:w="3135" w:type="dxa"/>
          </w:tcPr>
          <w:p w14:paraId="1E79DBBD" w14:textId="77777777" w:rsidR="00C24AEB" w:rsidRPr="009B6C33" w:rsidRDefault="00C24AEB" w:rsidP="00A606D9">
            <w:pPr>
              <w:spacing w:line="259" w:lineRule="auto"/>
              <w:jc w:val="center"/>
              <w:rPr>
                <w:sz w:val="22"/>
                <w:szCs w:val="22"/>
              </w:rPr>
            </w:pPr>
          </w:p>
        </w:tc>
      </w:tr>
    </w:tbl>
    <w:tbl>
      <w:tblPr>
        <w:tblStyle w:val="TableGrid0"/>
        <w:tblpPr w:vertAnchor="page" w:horzAnchor="margin" w:tblpY="1372"/>
        <w:tblOverlap w:val="never"/>
        <w:tblW w:w="9978" w:type="dxa"/>
        <w:tblInd w:w="0" w:type="dxa"/>
        <w:tblCellMar>
          <w:top w:w="42" w:type="dxa"/>
          <w:right w:w="75" w:type="dxa"/>
        </w:tblCellMar>
        <w:tblLook w:val="04A0" w:firstRow="1" w:lastRow="0" w:firstColumn="1" w:lastColumn="0" w:noHBand="0" w:noVBand="1"/>
      </w:tblPr>
      <w:tblGrid>
        <w:gridCol w:w="5094"/>
        <w:gridCol w:w="515"/>
        <w:gridCol w:w="2145"/>
        <w:gridCol w:w="2224"/>
      </w:tblGrid>
      <w:tr w:rsidR="00C24AEB" w:rsidRPr="009B6C33" w14:paraId="2EBA3F86" w14:textId="77777777" w:rsidTr="00A606D9">
        <w:trPr>
          <w:trHeight w:val="270"/>
        </w:trPr>
        <w:tc>
          <w:tcPr>
            <w:tcW w:w="5094" w:type="dxa"/>
            <w:tcBorders>
              <w:top w:val="double" w:sz="2" w:space="0" w:color="000000"/>
              <w:left w:val="nil"/>
              <w:bottom w:val="single" w:sz="2" w:space="0" w:color="000000"/>
              <w:right w:val="nil"/>
            </w:tcBorders>
          </w:tcPr>
          <w:p w14:paraId="5C35CEFC" w14:textId="77777777" w:rsidR="00C24AEB" w:rsidRPr="009B6C33" w:rsidRDefault="00C24AEB" w:rsidP="00A606D9">
            <w:pPr>
              <w:spacing w:line="259" w:lineRule="auto"/>
              <w:ind w:left="75"/>
              <w:rPr>
                <w:sz w:val="22"/>
                <w:szCs w:val="22"/>
              </w:rPr>
            </w:pPr>
            <w:r w:rsidRPr="009B6C33">
              <w:rPr>
                <w:sz w:val="22"/>
                <w:szCs w:val="22"/>
              </w:rPr>
              <w:lastRenderedPageBreak/>
              <w:t>Industry</w:t>
            </w:r>
          </w:p>
        </w:tc>
        <w:tc>
          <w:tcPr>
            <w:tcW w:w="515" w:type="dxa"/>
            <w:tcBorders>
              <w:top w:val="double" w:sz="2" w:space="0" w:color="000000"/>
              <w:left w:val="nil"/>
              <w:bottom w:val="single" w:sz="2" w:space="0" w:color="000000"/>
              <w:right w:val="nil"/>
            </w:tcBorders>
          </w:tcPr>
          <w:p w14:paraId="17528346" w14:textId="77777777" w:rsidR="00C24AEB" w:rsidRPr="009B6C33" w:rsidRDefault="00C24AEB" w:rsidP="00A606D9">
            <w:pPr>
              <w:spacing w:line="259" w:lineRule="auto"/>
              <w:rPr>
                <w:sz w:val="22"/>
                <w:szCs w:val="22"/>
              </w:rPr>
            </w:pPr>
            <w:r w:rsidRPr="009B6C33">
              <w:rPr>
                <w:sz w:val="22"/>
                <w:szCs w:val="22"/>
              </w:rPr>
              <w:t>Year</w:t>
            </w:r>
          </w:p>
        </w:tc>
        <w:tc>
          <w:tcPr>
            <w:tcW w:w="2145" w:type="dxa"/>
            <w:tcBorders>
              <w:top w:val="double" w:sz="2" w:space="0" w:color="000000"/>
              <w:left w:val="nil"/>
              <w:bottom w:val="single" w:sz="2" w:space="0" w:color="000000"/>
              <w:right w:val="nil"/>
            </w:tcBorders>
          </w:tcPr>
          <w:p w14:paraId="5382D338" w14:textId="77777777" w:rsidR="00C24AEB" w:rsidRPr="009B6C33" w:rsidRDefault="00C24AEB" w:rsidP="00A606D9">
            <w:pPr>
              <w:spacing w:line="259" w:lineRule="auto"/>
              <w:rPr>
                <w:sz w:val="22"/>
                <w:szCs w:val="22"/>
              </w:rPr>
            </w:pPr>
            <w:r w:rsidRPr="009B6C33">
              <w:rPr>
                <w:sz w:val="22"/>
                <w:szCs w:val="22"/>
              </w:rPr>
              <w:t>Nominal tariff (simple average)</w:t>
            </w:r>
          </w:p>
        </w:tc>
        <w:tc>
          <w:tcPr>
            <w:tcW w:w="2224" w:type="dxa"/>
            <w:tcBorders>
              <w:top w:val="double" w:sz="2" w:space="0" w:color="000000"/>
              <w:left w:val="nil"/>
              <w:bottom w:val="single" w:sz="2" w:space="0" w:color="000000"/>
              <w:right w:val="nil"/>
            </w:tcBorders>
          </w:tcPr>
          <w:p w14:paraId="5CEDED6C" w14:textId="77777777" w:rsidR="00C24AEB" w:rsidRPr="009B6C33" w:rsidRDefault="00C24AEB" w:rsidP="00A606D9">
            <w:pPr>
              <w:spacing w:line="259" w:lineRule="auto"/>
              <w:rPr>
                <w:sz w:val="22"/>
                <w:szCs w:val="22"/>
              </w:rPr>
            </w:pPr>
            <w:r w:rsidRPr="009B6C33">
              <w:rPr>
                <w:sz w:val="22"/>
                <w:szCs w:val="22"/>
              </w:rPr>
              <w:t>Nominal tariff (weighted average)</w:t>
            </w:r>
          </w:p>
        </w:tc>
      </w:tr>
      <w:tr w:rsidR="00C24AEB" w:rsidRPr="009B6C33" w14:paraId="719A2AD3" w14:textId="77777777" w:rsidTr="00A606D9">
        <w:trPr>
          <w:trHeight w:val="226"/>
        </w:trPr>
        <w:tc>
          <w:tcPr>
            <w:tcW w:w="5094" w:type="dxa"/>
            <w:tcBorders>
              <w:top w:val="single" w:sz="2" w:space="0" w:color="000000"/>
              <w:left w:val="nil"/>
              <w:bottom w:val="nil"/>
              <w:right w:val="nil"/>
            </w:tcBorders>
          </w:tcPr>
          <w:p w14:paraId="3A23B1C0" w14:textId="77777777" w:rsidR="00C24AEB" w:rsidRPr="009B6C33" w:rsidRDefault="00C24AEB" w:rsidP="00A606D9">
            <w:pPr>
              <w:spacing w:line="259" w:lineRule="auto"/>
              <w:ind w:left="75"/>
              <w:rPr>
                <w:sz w:val="22"/>
                <w:szCs w:val="22"/>
              </w:rPr>
            </w:pPr>
            <w:r w:rsidRPr="009B6C33">
              <w:rPr>
                <w:sz w:val="22"/>
                <w:szCs w:val="22"/>
              </w:rPr>
              <w:t>Manufacture of coke and refined petroleum products</w:t>
            </w:r>
          </w:p>
        </w:tc>
        <w:tc>
          <w:tcPr>
            <w:tcW w:w="515" w:type="dxa"/>
            <w:tcBorders>
              <w:top w:val="single" w:sz="2" w:space="0" w:color="000000"/>
              <w:left w:val="nil"/>
              <w:bottom w:val="nil"/>
              <w:right w:val="nil"/>
            </w:tcBorders>
          </w:tcPr>
          <w:p w14:paraId="0666E3D4" w14:textId="77777777" w:rsidR="00C24AEB" w:rsidRPr="009B6C33" w:rsidRDefault="00C24AEB" w:rsidP="00A606D9">
            <w:pPr>
              <w:spacing w:line="259" w:lineRule="auto"/>
              <w:rPr>
                <w:sz w:val="22"/>
                <w:szCs w:val="22"/>
              </w:rPr>
            </w:pPr>
            <w:r w:rsidRPr="009B6C33">
              <w:rPr>
                <w:sz w:val="22"/>
                <w:szCs w:val="22"/>
              </w:rPr>
              <w:t>2009</w:t>
            </w:r>
          </w:p>
        </w:tc>
        <w:tc>
          <w:tcPr>
            <w:tcW w:w="2145" w:type="dxa"/>
            <w:tcBorders>
              <w:top w:val="single" w:sz="2" w:space="0" w:color="000000"/>
              <w:left w:val="nil"/>
              <w:bottom w:val="nil"/>
              <w:right w:val="nil"/>
            </w:tcBorders>
          </w:tcPr>
          <w:p w14:paraId="343EDDA9" w14:textId="77777777" w:rsidR="00C24AEB" w:rsidRPr="009B6C33" w:rsidRDefault="00C24AEB" w:rsidP="00A606D9">
            <w:pPr>
              <w:spacing w:line="259" w:lineRule="auto"/>
              <w:ind w:right="75"/>
              <w:jc w:val="center"/>
              <w:rPr>
                <w:sz w:val="22"/>
                <w:szCs w:val="22"/>
              </w:rPr>
            </w:pPr>
            <w:r w:rsidRPr="009B6C33">
              <w:rPr>
                <w:sz w:val="22"/>
                <w:szCs w:val="22"/>
              </w:rPr>
              <w:t>5.100</w:t>
            </w:r>
          </w:p>
        </w:tc>
        <w:tc>
          <w:tcPr>
            <w:tcW w:w="2224" w:type="dxa"/>
            <w:tcBorders>
              <w:top w:val="single" w:sz="2" w:space="0" w:color="000000"/>
              <w:left w:val="nil"/>
              <w:bottom w:val="nil"/>
              <w:right w:val="nil"/>
            </w:tcBorders>
          </w:tcPr>
          <w:p w14:paraId="6ACA6539" w14:textId="77777777" w:rsidR="00C24AEB" w:rsidRPr="009B6C33" w:rsidRDefault="00C24AEB" w:rsidP="00A606D9">
            <w:pPr>
              <w:spacing w:line="259" w:lineRule="auto"/>
              <w:jc w:val="center"/>
              <w:rPr>
                <w:sz w:val="22"/>
                <w:szCs w:val="22"/>
              </w:rPr>
            </w:pPr>
            <w:r w:rsidRPr="009B6C33">
              <w:rPr>
                <w:sz w:val="22"/>
                <w:szCs w:val="22"/>
              </w:rPr>
              <w:t>5.000</w:t>
            </w:r>
          </w:p>
        </w:tc>
      </w:tr>
      <w:tr w:rsidR="00C24AEB" w:rsidRPr="009B6C33" w14:paraId="3D61D85B" w14:textId="77777777" w:rsidTr="00A606D9">
        <w:trPr>
          <w:trHeight w:val="218"/>
        </w:trPr>
        <w:tc>
          <w:tcPr>
            <w:tcW w:w="5094" w:type="dxa"/>
            <w:tcBorders>
              <w:top w:val="nil"/>
              <w:left w:val="nil"/>
              <w:bottom w:val="nil"/>
              <w:right w:val="nil"/>
            </w:tcBorders>
          </w:tcPr>
          <w:p w14:paraId="4269C8E1" w14:textId="77777777" w:rsidR="00C24AEB" w:rsidRPr="009B6C33" w:rsidRDefault="00C24AEB" w:rsidP="00A606D9">
            <w:pPr>
              <w:spacing w:after="160" w:line="259" w:lineRule="auto"/>
              <w:rPr>
                <w:sz w:val="22"/>
                <w:szCs w:val="22"/>
              </w:rPr>
            </w:pPr>
          </w:p>
        </w:tc>
        <w:tc>
          <w:tcPr>
            <w:tcW w:w="515" w:type="dxa"/>
            <w:tcBorders>
              <w:top w:val="nil"/>
              <w:left w:val="nil"/>
              <w:bottom w:val="nil"/>
              <w:right w:val="nil"/>
            </w:tcBorders>
          </w:tcPr>
          <w:p w14:paraId="6F4C2CB0" w14:textId="77777777" w:rsidR="00C24AEB" w:rsidRPr="009B6C33" w:rsidRDefault="00C24AEB" w:rsidP="00A606D9">
            <w:pPr>
              <w:spacing w:line="259" w:lineRule="auto"/>
              <w:rPr>
                <w:sz w:val="22"/>
                <w:szCs w:val="22"/>
              </w:rPr>
            </w:pPr>
            <w:r w:rsidRPr="009B6C33">
              <w:rPr>
                <w:sz w:val="22"/>
                <w:szCs w:val="22"/>
              </w:rPr>
              <w:t>2010</w:t>
            </w:r>
          </w:p>
        </w:tc>
        <w:tc>
          <w:tcPr>
            <w:tcW w:w="2145" w:type="dxa"/>
            <w:tcBorders>
              <w:top w:val="nil"/>
              <w:left w:val="nil"/>
              <w:bottom w:val="nil"/>
              <w:right w:val="nil"/>
            </w:tcBorders>
          </w:tcPr>
          <w:p w14:paraId="585B4AAE" w14:textId="77777777" w:rsidR="00C24AEB" w:rsidRPr="009B6C33" w:rsidRDefault="00C24AEB" w:rsidP="00A606D9">
            <w:pPr>
              <w:spacing w:line="259" w:lineRule="auto"/>
              <w:ind w:right="75"/>
              <w:jc w:val="center"/>
              <w:rPr>
                <w:sz w:val="22"/>
                <w:szCs w:val="22"/>
              </w:rPr>
            </w:pPr>
            <w:r w:rsidRPr="009B6C33">
              <w:rPr>
                <w:sz w:val="22"/>
                <w:szCs w:val="22"/>
              </w:rPr>
              <w:t>7.760</w:t>
            </w:r>
          </w:p>
        </w:tc>
        <w:tc>
          <w:tcPr>
            <w:tcW w:w="2224" w:type="dxa"/>
            <w:tcBorders>
              <w:top w:val="nil"/>
              <w:left w:val="nil"/>
              <w:bottom w:val="nil"/>
              <w:right w:val="nil"/>
            </w:tcBorders>
          </w:tcPr>
          <w:p w14:paraId="414CE108" w14:textId="77777777" w:rsidR="00C24AEB" w:rsidRPr="009B6C33" w:rsidRDefault="00C24AEB" w:rsidP="00A606D9">
            <w:pPr>
              <w:spacing w:line="259" w:lineRule="auto"/>
              <w:jc w:val="center"/>
              <w:rPr>
                <w:sz w:val="22"/>
                <w:szCs w:val="22"/>
              </w:rPr>
            </w:pPr>
            <w:r w:rsidRPr="009B6C33">
              <w:rPr>
                <w:sz w:val="22"/>
                <w:szCs w:val="22"/>
              </w:rPr>
              <w:t>7.580</w:t>
            </w:r>
          </w:p>
        </w:tc>
      </w:tr>
      <w:tr w:rsidR="00C24AEB" w:rsidRPr="009B6C33" w14:paraId="45C5D575" w14:textId="77777777" w:rsidTr="00A606D9">
        <w:trPr>
          <w:trHeight w:val="218"/>
        </w:trPr>
        <w:tc>
          <w:tcPr>
            <w:tcW w:w="5094" w:type="dxa"/>
            <w:tcBorders>
              <w:top w:val="nil"/>
              <w:left w:val="nil"/>
              <w:bottom w:val="nil"/>
              <w:right w:val="nil"/>
            </w:tcBorders>
          </w:tcPr>
          <w:p w14:paraId="6DB5FCD6" w14:textId="77777777" w:rsidR="00C24AEB" w:rsidRPr="009B6C33" w:rsidRDefault="00C24AEB" w:rsidP="00A606D9">
            <w:pPr>
              <w:spacing w:after="160" w:line="259" w:lineRule="auto"/>
              <w:rPr>
                <w:sz w:val="22"/>
                <w:szCs w:val="22"/>
              </w:rPr>
            </w:pPr>
          </w:p>
        </w:tc>
        <w:tc>
          <w:tcPr>
            <w:tcW w:w="515" w:type="dxa"/>
            <w:tcBorders>
              <w:top w:val="nil"/>
              <w:left w:val="nil"/>
              <w:bottom w:val="nil"/>
              <w:right w:val="nil"/>
            </w:tcBorders>
          </w:tcPr>
          <w:p w14:paraId="79B19F84" w14:textId="77777777" w:rsidR="00C24AEB" w:rsidRPr="009B6C33" w:rsidRDefault="00C24AEB" w:rsidP="00A606D9">
            <w:pPr>
              <w:spacing w:line="259" w:lineRule="auto"/>
              <w:rPr>
                <w:sz w:val="22"/>
                <w:szCs w:val="22"/>
              </w:rPr>
            </w:pPr>
            <w:r w:rsidRPr="009B6C33">
              <w:rPr>
                <w:sz w:val="22"/>
                <w:szCs w:val="22"/>
              </w:rPr>
              <w:t>2011</w:t>
            </w:r>
          </w:p>
        </w:tc>
        <w:tc>
          <w:tcPr>
            <w:tcW w:w="2145" w:type="dxa"/>
            <w:tcBorders>
              <w:top w:val="nil"/>
              <w:left w:val="nil"/>
              <w:bottom w:val="nil"/>
              <w:right w:val="nil"/>
            </w:tcBorders>
          </w:tcPr>
          <w:p w14:paraId="2E417BDF" w14:textId="77777777" w:rsidR="00C24AEB" w:rsidRPr="009B6C33" w:rsidRDefault="00C24AEB" w:rsidP="00A606D9">
            <w:pPr>
              <w:spacing w:line="259" w:lineRule="auto"/>
              <w:ind w:right="75"/>
              <w:jc w:val="center"/>
              <w:rPr>
                <w:sz w:val="22"/>
                <w:szCs w:val="22"/>
              </w:rPr>
            </w:pPr>
            <w:r w:rsidRPr="009B6C33">
              <w:rPr>
                <w:sz w:val="22"/>
                <w:szCs w:val="22"/>
              </w:rPr>
              <w:t>6.220</w:t>
            </w:r>
          </w:p>
        </w:tc>
        <w:tc>
          <w:tcPr>
            <w:tcW w:w="2224" w:type="dxa"/>
            <w:tcBorders>
              <w:top w:val="nil"/>
              <w:left w:val="nil"/>
              <w:bottom w:val="nil"/>
              <w:right w:val="nil"/>
            </w:tcBorders>
          </w:tcPr>
          <w:p w14:paraId="2139E9AA" w14:textId="77777777" w:rsidR="00C24AEB" w:rsidRPr="009B6C33" w:rsidRDefault="00C24AEB" w:rsidP="00A606D9">
            <w:pPr>
              <w:spacing w:line="259" w:lineRule="auto"/>
              <w:jc w:val="center"/>
              <w:rPr>
                <w:sz w:val="22"/>
                <w:szCs w:val="22"/>
              </w:rPr>
            </w:pPr>
            <w:r w:rsidRPr="009B6C33">
              <w:rPr>
                <w:sz w:val="22"/>
                <w:szCs w:val="22"/>
              </w:rPr>
              <w:t>5.820</w:t>
            </w:r>
          </w:p>
        </w:tc>
      </w:tr>
      <w:tr w:rsidR="00C24AEB" w:rsidRPr="009B6C33" w14:paraId="05D8E388" w14:textId="77777777" w:rsidTr="00A606D9">
        <w:trPr>
          <w:trHeight w:val="218"/>
        </w:trPr>
        <w:tc>
          <w:tcPr>
            <w:tcW w:w="5094" w:type="dxa"/>
            <w:tcBorders>
              <w:top w:val="nil"/>
              <w:left w:val="nil"/>
              <w:bottom w:val="nil"/>
              <w:right w:val="nil"/>
            </w:tcBorders>
          </w:tcPr>
          <w:p w14:paraId="519AB3E8" w14:textId="77777777" w:rsidR="00C24AEB" w:rsidRPr="009B6C33" w:rsidRDefault="00C24AEB" w:rsidP="00A606D9">
            <w:pPr>
              <w:spacing w:after="160" w:line="259" w:lineRule="auto"/>
              <w:rPr>
                <w:sz w:val="22"/>
                <w:szCs w:val="22"/>
              </w:rPr>
            </w:pPr>
          </w:p>
        </w:tc>
        <w:tc>
          <w:tcPr>
            <w:tcW w:w="515" w:type="dxa"/>
            <w:tcBorders>
              <w:top w:val="nil"/>
              <w:left w:val="nil"/>
              <w:bottom w:val="nil"/>
              <w:right w:val="nil"/>
            </w:tcBorders>
          </w:tcPr>
          <w:p w14:paraId="36F4B348" w14:textId="77777777" w:rsidR="00C24AEB" w:rsidRPr="009B6C33" w:rsidRDefault="00C24AEB" w:rsidP="00A606D9">
            <w:pPr>
              <w:spacing w:line="259" w:lineRule="auto"/>
              <w:rPr>
                <w:sz w:val="22"/>
                <w:szCs w:val="22"/>
              </w:rPr>
            </w:pPr>
            <w:r w:rsidRPr="009B6C33">
              <w:rPr>
                <w:sz w:val="22"/>
                <w:szCs w:val="22"/>
              </w:rPr>
              <w:t>2012</w:t>
            </w:r>
          </w:p>
        </w:tc>
        <w:tc>
          <w:tcPr>
            <w:tcW w:w="2145" w:type="dxa"/>
            <w:tcBorders>
              <w:top w:val="nil"/>
              <w:left w:val="nil"/>
              <w:bottom w:val="nil"/>
              <w:right w:val="nil"/>
            </w:tcBorders>
          </w:tcPr>
          <w:p w14:paraId="648EAF7D" w14:textId="77777777" w:rsidR="00C24AEB" w:rsidRPr="009B6C33" w:rsidRDefault="00C24AEB" w:rsidP="00A606D9">
            <w:pPr>
              <w:spacing w:line="259" w:lineRule="auto"/>
              <w:ind w:right="75"/>
              <w:jc w:val="center"/>
              <w:rPr>
                <w:sz w:val="22"/>
                <w:szCs w:val="22"/>
              </w:rPr>
            </w:pPr>
            <w:r w:rsidRPr="009B6C33">
              <w:rPr>
                <w:sz w:val="22"/>
                <w:szCs w:val="22"/>
              </w:rPr>
              <w:t>4.990</w:t>
            </w:r>
          </w:p>
        </w:tc>
        <w:tc>
          <w:tcPr>
            <w:tcW w:w="2224" w:type="dxa"/>
            <w:tcBorders>
              <w:top w:val="nil"/>
              <w:left w:val="nil"/>
              <w:bottom w:val="nil"/>
              <w:right w:val="nil"/>
            </w:tcBorders>
          </w:tcPr>
          <w:p w14:paraId="50EF428C" w14:textId="77777777" w:rsidR="00C24AEB" w:rsidRPr="009B6C33" w:rsidRDefault="00C24AEB" w:rsidP="00A606D9">
            <w:pPr>
              <w:spacing w:line="259" w:lineRule="auto"/>
              <w:jc w:val="center"/>
              <w:rPr>
                <w:sz w:val="22"/>
                <w:szCs w:val="22"/>
              </w:rPr>
            </w:pPr>
            <w:r w:rsidRPr="009B6C33">
              <w:rPr>
                <w:sz w:val="22"/>
                <w:szCs w:val="22"/>
              </w:rPr>
              <w:t>5.010</w:t>
            </w:r>
          </w:p>
        </w:tc>
      </w:tr>
      <w:tr w:rsidR="00C24AEB" w:rsidRPr="009B6C33" w14:paraId="7CDEB678" w14:textId="77777777" w:rsidTr="00A606D9">
        <w:trPr>
          <w:trHeight w:val="214"/>
        </w:trPr>
        <w:tc>
          <w:tcPr>
            <w:tcW w:w="5094" w:type="dxa"/>
            <w:tcBorders>
              <w:top w:val="nil"/>
              <w:left w:val="nil"/>
              <w:bottom w:val="single" w:sz="2" w:space="0" w:color="000000"/>
              <w:right w:val="nil"/>
            </w:tcBorders>
          </w:tcPr>
          <w:p w14:paraId="6C9D96BF" w14:textId="77777777" w:rsidR="00C24AEB" w:rsidRPr="009B6C33" w:rsidRDefault="00C24AEB" w:rsidP="00A606D9">
            <w:pPr>
              <w:spacing w:after="160" w:line="259" w:lineRule="auto"/>
              <w:rPr>
                <w:sz w:val="22"/>
                <w:szCs w:val="22"/>
              </w:rPr>
            </w:pPr>
          </w:p>
        </w:tc>
        <w:tc>
          <w:tcPr>
            <w:tcW w:w="515" w:type="dxa"/>
            <w:tcBorders>
              <w:top w:val="nil"/>
              <w:left w:val="nil"/>
              <w:bottom w:val="single" w:sz="2" w:space="0" w:color="000000"/>
              <w:right w:val="nil"/>
            </w:tcBorders>
          </w:tcPr>
          <w:p w14:paraId="74ACFC05" w14:textId="77777777" w:rsidR="00C24AEB" w:rsidRPr="009B6C33" w:rsidRDefault="00C24AEB" w:rsidP="00A606D9">
            <w:pPr>
              <w:spacing w:line="259" w:lineRule="auto"/>
              <w:rPr>
                <w:sz w:val="22"/>
                <w:szCs w:val="22"/>
              </w:rPr>
            </w:pPr>
            <w:r w:rsidRPr="009B6C33">
              <w:rPr>
                <w:sz w:val="22"/>
                <w:szCs w:val="22"/>
              </w:rPr>
              <w:t>2013</w:t>
            </w:r>
          </w:p>
        </w:tc>
        <w:tc>
          <w:tcPr>
            <w:tcW w:w="2145" w:type="dxa"/>
            <w:tcBorders>
              <w:top w:val="nil"/>
              <w:left w:val="nil"/>
              <w:bottom w:val="single" w:sz="2" w:space="0" w:color="000000"/>
              <w:right w:val="nil"/>
            </w:tcBorders>
          </w:tcPr>
          <w:p w14:paraId="2B4D358B" w14:textId="77777777" w:rsidR="00C24AEB" w:rsidRPr="009B6C33" w:rsidRDefault="00C24AEB" w:rsidP="00A606D9">
            <w:pPr>
              <w:spacing w:line="259" w:lineRule="auto"/>
              <w:ind w:right="75"/>
              <w:jc w:val="center"/>
              <w:rPr>
                <w:sz w:val="22"/>
                <w:szCs w:val="22"/>
              </w:rPr>
            </w:pPr>
            <w:r w:rsidRPr="009B6C33">
              <w:rPr>
                <w:sz w:val="22"/>
                <w:szCs w:val="22"/>
              </w:rPr>
              <w:t>4.990</w:t>
            </w:r>
          </w:p>
        </w:tc>
        <w:tc>
          <w:tcPr>
            <w:tcW w:w="2224" w:type="dxa"/>
            <w:tcBorders>
              <w:top w:val="nil"/>
              <w:left w:val="nil"/>
              <w:bottom w:val="single" w:sz="2" w:space="0" w:color="000000"/>
              <w:right w:val="nil"/>
            </w:tcBorders>
          </w:tcPr>
          <w:p w14:paraId="4C0BD45C" w14:textId="77777777" w:rsidR="00C24AEB" w:rsidRPr="009B6C33" w:rsidRDefault="00C24AEB" w:rsidP="00A606D9">
            <w:pPr>
              <w:spacing w:line="259" w:lineRule="auto"/>
              <w:jc w:val="center"/>
              <w:rPr>
                <w:sz w:val="22"/>
                <w:szCs w:val="22"/>
              </w:rPr>
            </w:pPr>
            <w:r w:rsidRPr="009B6C33">
              <w:rPr>
                <w:sz w:val="22"/>
                <w:szCs w:val="22"/>
              </w:rPr>
              <w:t>5.010</w:t>
            </w:r>
          </w:p>
        </w:tc>
      </w:tr>
      <w:tr w:rsidR="00C24AEB" w:rsidRPr="009B6C33" w14:paraId="193F603F" w14:textId="77777777" w:rsidTr="00A606D9">
        <w:trPr>
          <w:trHeight w:val="226"/>
        </w:trPr>
        <w:tc>
          <w:tcPr>
            <w:tcW w:w="5094" w:type="dxa"/>
            <w:tcBorders>
              <w:top w:val="single" w:sz="2" w:space="0" w:color="000000"/>
              <w:left w:val="nil"/>
              <w:bottom w:val="nil"/>
              <w:right w:val="nil"/>
            </w:tcBorders>
          </w:tcPr>
          <w:p w14:paraId="070B0CC3" w14:textId="77777777" w:rsidR="00C24AEB" w:rsidRPr="009B6C33" w:rsidRDefault="00C24AEB" w:rsidP="00A606D9">
            <w:pPr>
              <w:spacing w:line="259" w:lineRule="auto"/>
              <w:ind w:left="75"/>
              <w:rPr>
                <w:sz w:val="22"/>
                <w:szCs w:val="22"/>
              </w:rPr>
            </w:pPr>
            <w:r w:rsidRPr="009B6C33">
              <w:rPr>
                <w:sz w:val="22"/>
                <w:szCs w:val="22"/>
              </w:rPr>
              <w:t>Manufacture of rubber and plastics products</w:t>
            </w:r>
          </w:p>
        </w:tc>
        <w:tc>
          <w:tcPr>
            <w:tcW w:w="515" w:type="dxa"/>
            <w:tcBorders>
              <w:top w:val="single" w:sz="2" w:space="0" w:color="000000"/>
              <w:left w:val="nil"/>
              <w:bottom w:val="nil"/>
              <w:right w:val="nil"/>
            </w:tcBorders>
          </w:tcPr>
          <w:p w14:paraId="4DF54F5C" w14:textId="77777777" w:rsidR="00C24AEB" w:rsidRPr="009B6C33" w:rsidRDefault="00C24AEB" w:rsidP="00A606D9">
            <w:pPr>
              <w:spacing w:line="259" w:lineRule="auto"/>
              <w:rPr>
                <w:sz w:val="22"/>
                <w:szCs w:val="22"/>
              </w:rPr>
            </w:pPr>
            <w:r w:rsidRPr="009B6C33">
              <w:rPr>
                <w:sz w:val="22"/>
                <w:szCs w:val="22"/>
              </w:rPr>
              <w:t>2009</w:t>
            </w:r>
          </w:p>
        </w:tc>
        <w:tc>
          <w:tcPr>
            <w:tcW w:w="2145" w:type="dxa"/>
            <w:tcBorders>
              <w:top w:val="single" w:sz="2" w:space="0" w:color="000000"/>
              <w:left w:val="nil"/>
              <w:bottom w:val="nil"/>
              <w:right w:val="nil"/>
            </w:tcBorders>
          </w:tcPr>
          <w:p w14:paraId="56F250F1" w14:textId="77777777" w:rsidR="00C24AEB" w:rsidRPr="009B6C33" w:rsidRDefault="00C24AEB" w:rsidP="00A606D9">
            <w:pPr>
              <w:spacing w:line="259" w:lineRule="auto"/>
              <w:ind w:right="75"/>
              <w:jc w:val="center"/>
              <w:rPr>
                <w:sz w:val="22"/>
                <w:szCs w:val="22"/>
              </w:rPr>
            </w:pPr>
            <w:r w:rsidRPr="009B6C33">
              <w:rPr>
                <w:sz w:val="22"/>
                <w:szCs w:val="22"/>
              </w:rPr>
              <w:t>9.690</w:t>
            </w:r>
          </w:p>
        </w:tc>
        <w:tc>
          <w:tcPr>
            <w:tcW w:w="2224" w:type="dxa"/>
            <w:tcBorders>
              <w:top w:val="single" w:sz="2" w:space="0" w:color="000000"/>
              <w:left w:val="nil"/>
              <w:bottom w:val="nil"/>
              <w:right w:val="nil"/>
            </w:tcBorders>
          </w:tcPr>
          <w:p w14:paraId="29180332" w14:textId="77777777" w:rsidR="00C24AEB" w:rsidRPr="009B6C33" w:rsidRDefault="00C24AEB" w:rsidP="00A606D9">
            <w:pPr>
              <w:spacing w:line="259" w:lineRule="auto"/>
              <w:jc w:val="center"/>
              <w:rPr>
                <w:sz w:val="22"/>
                <w:szCs w:val="22"/>
              </w:rPr>
            </w:pPr>
            <w:r w:rsidRPr="009B6C33">
              <w:rPr>
                <w:sz w:val="22"/>
                <w:szCs w:val="22"/>
              </w:rPr>
              <w:t>9.460</w:t>
            </w:r>
          </w:p>
        </w:tc>
      </w:tr>
      <w:tr w:rsidR="00C24AEB" w:rsidRPr="009B6C33" w14:paraId="4F99D83B" w14:textId="77777777" w:rsidTr="00A606D9">
        <w:trPr>
          <w:trHeight w:val="218"/>
        </w:trPr>
        <w:tc>
          <w:tcPr>
            <w:tcW w:w="5094" w:type="dxa"/>
            <w:tcBorders>
              <w:top w:val="nil"/>
              <w:left w:val="nil"/>
              <w:bottom w:val="nil"/>
              <w:right w:val="nil"/>
            </w:tcBorders>
          </w:tcPr>
          <w:p w14:paraId="2F5C0483" w14:textId="77777777" w:rsidR="00C24AEB" w:rsidRPr="009B6C33" w:rsidRDefault="00C24AEB" w:rsidP="00A606D9">
            <w:pPr>
              <w:spacing w:after="160" w:line="259" w:lineRule="auto"/>
              <w:rPr>
                <w:sz w:val="22"/>
                <w:szCs w:val="22"/>
              </w:rPr>
            </w:pPr>
          </w:p>
        </w:tc>
        <w:tc>
          <w:tcPr>
            <w:tcW w:w="515" w:type="dxa"/>
            <w:tcBorders>
              <w:top w:val="nil"/>
              <w:left w:val="nil"/>
              <w:bottom w:val="nil"/>
              <w:right w:val="nil"/>
            </w:tcBorders>
          </w:tcPr>
          <w:p w14:paraId="7825F532" w14:textId="77777777" w:rsidR="00C24AEB" w:rsidRPr="009B6C33" w:rsidRDefault="00C24AEB" w:rsidP="00A606D9">
            <w:pPr>
              <w:spacing w:line="259" w:lineRule="auto"/>
              <w:rPr>
                <w:sz w:val="22"/>
                <w:szCs w:val="22"/>
              </w:rPr>
            </w:pPr>
            <w:r w:rsidRPr="009B6C33">
              <w:rPr>
                <w:sz w:val="22"/>
                <w:szCs w:val="22"/>
              </w:rPr>
              <w:t>2010</w:t>
            </w:r>
          </w:p>
        </w:tc>
        <w:tc>
          <w:tcPr>
            <w:tcW w:w="2145" w:type="dxa"/>
            <w:tcBorders>
              <w:top w:val="nil"/>
              <w:left w:val="nil"/>
              <w:bottom w:val="nil"/>
              <w:right w:val="nil"/>
            </w:tcBorders>
          </w:tcPr>
          <w:p w14:paraId="633C76AC" w14:textId="77777777" w:rsidR="00C24AEB" w:rsidRPr="009B6C33" w:rsidRDefault="00C24AEB" w:rsidP="00A606D9">
            <w:pPr>
              <w:spacing w:line="259" w:lineRule="auto"/>
              <w:ind w:right="75"/>
              <w:jc w:val="center"/>
              <w:rPr>
                <w:sz w:val="22"/>
                <w:szCs w:val="22"/>
              </w:rPr>
            </w:pPr>
            <w:r w:rsidRPr="009B6C33">
              <w:rPr>
                <w:sz w:val="22"/>
                <w:szCs w:val="22"/>
              </w:rPr>
              <w:t>8.810</w:t>
            </w:r>
          </w:p>
        </w:tc>
        <w:tc>
          <w:tcPr>
            <w:tcW w:w="2224" w:type="dxa"/>
            <w:tcBorders>
              <w:top w:val="nil"/>
              <w:left w:val="nil"/>
              <w:bottom w:val="nil"/>
              <w:right w:val="nil"/>
            </w:tcBorders>
          </w:tcPr>
          <w:p w14:paraId="21A199E6" w14:textId="77777777" w:rsidR="00C24AEB" w:rsidRPr="009B6C33" w:rsidRDefault="00C24AEB" w:rsidP="00A606D9">
            <w:pPr>
              <w:spacing w:line="259" w:lineRule="auto"/>
              <w:jc w:val="center"/>
              <w:rPr>
                <w:sz w:val="22"/>
                <w:szCs w:val="22"/>
              </w:rPr>
            </w:pPr>
            <w:r w:rsidRPr="009B6C33">
              <w:rPr>
                <w:sz w:val="22"/>
                <w:szCs w:val="22"/>
              </w:rPr>
              <w:t>8.740</w:t>
            </w:r>
          </w:p>
        </w:tc>
      </w:tr>
      <w:tr w:rsidR="00C24AEB" w:rsidRPr="009B6C33" w14:paraId="5E2F0731" w14:textId="77777777" w:rsidTr="00A606D9">
        <w:trPr>
          <w:trHeight w:val="218"/>
        </w:trPr>
        <w:tc>
          <w:tcPr>
            <w:tcW w:w="5094" w:type="dxa"/>
            <w:tcBorders>
              <w:top w:val="nil"/>
              <w:left w:val="nil"/>
              <w:bottom w:val="nil"/>
              <w:right w:val="nil"/>
            </w:tcBorders>
          </w:tcPr>
          <w:p w14:paraId="5C093ACE" w14:textId="77777777" w:rsidR="00C24AEB" w:rsidRPr="009B6C33" w:rsidRDefault="00C24AEB" w:rsidP="00A606D9">
            <w:pPr>
              <w:spacing w:after="160" w:line="259" w:lineRule="auto"/>
              <w:rPr>
                <w:sz w:val="22"/>
                <w:szCs w:val="22"/>
              </w:rPr>
            </w:pPr>
          </w:p>
        </w:tc>
        <w:tc>
          <w:tcPr>
            <w:tcW w:w="515" w:type="dxa"/>
            <w:tcBorders>
              <w:top w:val="nil"/>
              <w:left w:val="nil"/>
              <w:bottom w:val="nil"/>
              <w:right w:val="nil"/>
            </w:tcBorders>
          </w:tcPr>
          <w:p w14:paraId="6921D5D6" w14:textId="77777777" w:rsidR="00C24AEB" w:rsidRPr="009B6C33" w:rsidRDefault="00C24AEB" w:rsidP="00A606D9">
            <w:pPr>
              <w:spacing w:line="259" w:lineRule="auto"/>
              <w:rPr>
                <w:sz w:val="22"/>
                <w:szCs w:val="22"/>
              </w:rPr>
            </w:pPr>
            <w:r w:rsidRPr="009B6C33">
              <w:rPr>
                <w:sz w:val="22"/>
                <w:szCs w:val="22"/>
              </w:rPr>
              <w:t>2011</w:t>
            </w:r>
          </w:p>
        </w:tc>
        <w:tc>
          <w:tcPr>
            <w:tcW w:w="2145" w:type="dxa"/>
            <w:tcBorders>
              <w:top w:val="nil"/>
              <w:left w:val="nil"/>
              <w:bottom w:val="nil"/>
              <w:right w:val="nil"/>
            </w:tcBorders>
          </w:tcPr>
          <w:p w14:paraId="52156D40" w14:textId="77777777" w:rsidR="00C24AEB" w:rsidRPr="009B6C33" w:rsidRDefault="00C24AEB" w:rsidP="00A606D9">
            <w:pPr>
              <w:spacing w:line="259" w:lineRule="auto"/>
              <w:ind w:right="75"/>
              <w:jc w:val="center"/>
              <w:rPr>
                <w:sz w:val="22"/>
                <w:szCs w:val="22"/>
              </w:rPr>
            </w:pPr>
            <w:r w:rsidRPr="009B6C33">
              <w:rPr>
                <w:sz w:val="22"/>
                <w:szCs w:val="22"/>
              </w:rPr>
              <w:t>9.910</w:t>
            </w:r>
          </w:p>
        </w:tc>
        <w:tc>
          <w:tcPr>
            <w:tcW w:w="2224" w:type="dxa"/>
            <w:tcBorders>
              <w:top w:val="nil"/>
              <w:left w:val="nil"/>
              <w:bottom w:val="nil"/>
              <w:right w:val="nil"/>
            </w:tcBorders>
          </w:tcPr>
          <w:p w14:paraId="1B0D096B" w14:textId="77777777" w:rsidR="00C24AEB" w:rsidRPr="009B6C33" w:rsidRDefault="00C24AEB" w:rsidP="00A606D9">
            <w:pPr>
              <w:spacing w:line="259" w:lineRule="auto"/>
              <w:jc w:val="center"/>
              <w:rPr>
                <w:sz w:val="22"/>
                <w:szCs w:val="22"/>
              </w:rPr>
            </w:pPr>
            <w:r w:rsidRPr="009B6C33">
              <w:rPr>
                <w:sz w:val="22"/>
                <w:szCs w:val="22"/>
              </w:rPr>
              <w:t>9.890</w:t>
            </w:r>
          </w:p>
        </w:tc>
      </w:tr>
      <w:tr w:rsidR="00C24AEB" w:rsidRPr="009B6C33" w14:paraId="2683F31A" w14:textId="77777777" w:rsidTr="00A606D9">
        <w:trPr>
          <w:trHeight w:val="218"/>
        </w:trPr>
        <w:tc>
          <w:tcPr>
            <w:tcW w:w="5094" w:type="dxa"/>
            <w:tcBorders>
              <w:top w:val="nil"/>
              <w:left w:val="nil"/>
              <w:bottom w:val="nil"/>
              <w:right w:val="nil"/>
            </w:tcBorders>
          </w:tcPr>
          <w:p w14:paraId="4D33BAEA" w14:textId="77777777" w:rsidR="00C24AEB" w:rsidRPr="009B6C33" w:rsidRDefault="00C24AEB" w:rsidP="00A606D9">
            <w:pPr>
              <w:spacing w:after="160" w:line="259" w:lineRule="auto"/>
              <w:rPr>
                <w:sz w:val="22"/>
                <w:szCs w:val="22"/>
              </w:rPr>
            </w:pPr>
          </w:p>
        </w:tc>
        <w:tc>
          <w:tcPr>
            <w:tcW w:w="515" w:type="dxa"/>
            <w:tcBorders>
              <w:top w:val="nil"/>
              <w:left w:val="nil"/>
              <w:bottom w:val="nil"/>
              <w:right w:val="nil"/>
            </w:tcBorders>
          </w:tcPr>
          <w:p w14:paraId="54969439" w14:textId="77777777" w:rsidR="00C24AEB" w:rsidRPr="009B6C33" w:rsidRDefault="00C24AEB" w:rsidP="00A606D9">
            <w:pPr>
              <w:spacing w:line="259" w:lineRule="auto"/>
              <w:rPr>
                <w:sz w:val="22"/>
                <w:szCs w:val="22"/>
              </w:rPr>
            </w:pPr>
            <w:r w:rsidRPr="009B6C33">
              <w:rPr>
                <w:sz w:val="22"/>
                <w:szCs w:val="22"/>
              </w:rPr>
              <w:t>2012</w:t>
            </w:r>
          </w:p>
        </w:tc>
        <w:tc>
          <w:tcPr>
            <w:tcW w:w="2145" w:type="dxa"/>
            <w:tcBorders>
              <w:top w:val="nil"/>
              <w:left w:val="nil"/>
              <w:bottom w:val="nil"/>
              <w:right w:val="nil"/>
            </w:tcBorders>
          </w:tcPr>
          <w:p w14:paraId="2FC13A28" w14:textId="77777777" w:rsidR="00C24AEB" w:rsidRPr="009B6C33" w:rsidRDefault="00C24AEB" w:rsidP="00A606D9">
            <w:pPr>
              <w:spacing w:line="259" w:lineRule="auto"/>
              <w:ind w:right="75"/>
              <w:jc w:val="center"/>
              <w:rPr>
                <w:sz w:val="22"/>
                <w:szCs w:val="22"/>
              </w:rPr>
            </w:pPr>
            <w:r w:rsidRPr="009B6C33">
              <w:rPr>
                <w:sz w:val="22"/>
                <w:szCs w:val="22"/>
              </w:rPr>
              <w:t>9.910</w:t>
            </w:r>
          </w:p>
        </w:tc>
        <w:tc>
          <w:tcPr>
            <w:tcW w:w="2224" w:type="dxa"/>
            <w:tcBorders>
              <w:top w:val="nil"/>
              <w:left w:val="nil"/>
              <w:bottom w:val="nil"/>
              <w:right w:val="nil"/>
            </w:tcBorders>
          </w:tcPr>
          <w:p w14:paraId="22E0D624" w14:textId="77777777" w:rsidR="00C24AEB" w:rsidRPr="009B6C33" w:rsidRDefault="00C24AEB" w:rsidP="00A606D9">
            <w:pPr>
              <w:spacing w:line="259" w:lineRule="auto"/>
              <w:jc w:val="center"/>
              <w:rPr>
                <w:sz w:val="22"/>
                <w:szCs w:val="22"/>
              </w:rPr>
            </w:pPr>
            <w:r w:rsidRPr="009B6C33">
              <w:rPr>
                <w:sz w:val="22"/>
                <w:szCs w:val="22"/>
              </w:rPr>
              <w:t>9.890</w:t>
            </w:r>
          </w:p>
        </w:tc>
      </w:tr>
      <w:tr w:rsidR="00C24AEB" w:rsidRPr="009B6C33" w14:paraId="79AF71D1" w14:textId="77777777" w:rsidTr="00A606D9">
        <w:trPr>
          <w:trHeight w:val="214"/>
        </w:trPr>
        <w:tc>
          <w:tcPr>
            <w:tcW w:w="5094" w:type="dxa"/>
            <w:tcBorders>
              <w:top w:val="nil"/>
              <w:left w:val="nil"/>
              <w:bottom w:val="single" w:sz="2" w:space="0" w:color="000000"/>
              <w:right w:val="nil"/>
            </w:tcBorders>
          </w:tcPr>
          <w:p w14:paraId="2F1205FC" w14:textId="77777777" w:rsidR="00C24AEB" w:rsidRPr="009B6C33" w:rsidRDefault="00C24AEB" w:rsidP="00A606D9">
            <w:pPr>
              <w:spacing w:after="160" w:line="259" w:lineRule="auto"/>
              <w:rPr>
                <w:sz w:val="22"/>
                <w:szCs w:val="22"/>
              </w:rPr>
            </w:pPr>
          </w:p>
        </w:tc>
        <w:tc>
          <w:tcPr>
            <w:tcW w:w="515" w:type="dxa"/>
            <w:tcBorders>
              <w:top w:val="nil"/>
              <w:left w:val="nil"/>
              <w:bottom w:val="single" w:sz="2" w:space="0" w:color="000000"/>
              <w:right w:val="nil"/>
            </w:tcBorders>
          </w:tcPr>
          <w:p w14:paraId="617C70B5" w14:textId="77777777" w:rsidR="00C24AEB" w:rsidRPr="009B6C33" w:rsidRDefault="00C24AEB" w:rsidP="00A606D9">
            <w:pPr>
              <w:spacing w:line="259" w:lineRule="auto"/>
              <w:rPr>
                <w:sz w:val="22"/>
                <w:szCs w:val="22"/>
              </w:rPr>
            </w:pPr>
            <w:r w:rsidRPr="009B6C33">
              <w:rPr>
                <w:sz w:val="22"/>
                <w:szCs w:val="22"/>
              </w:rPr>
              <w:t>2013</w:t>
            </w:r>
          </w:p>
        </w:tc>
        <w:tc>
          <w:tcPr>
            <w:tcW w:w="2145" w:type="dxa"/>
            <w:tcBorders>
              <w:top w:val="nil"/>
              <w:left w:val="nil"/>
              <w:bottom w:val="single" w:sz="2" w:space="0" w:color="000000"/>
              <w:right w:val="nil"/>
            </w:tcBorders>
          </w:tcPr>
          <w:p w14:paraId="7DFCB9A0" w14:textId="77777777" w:rsidR="00C24AEB" w:rsidRPr="009B6C33" w:rsidRDefault="00C24AEB" w:rsidP="00A606D9">
            <w:pPr>
              <w:spacing w:line="259" w:lineRule="auto"/>
              <w:ind w:right="75"/>
              <w:jc w:val="center"/>
              <w:rPr>
                <w:sz w:val="22"/>
                <w:szCs w:val="22"/>
              </w:rPr>
            </w:pPr>
            <w:r w:rsidRPr="009B6C33">
              <w:rPr>
                <w:sz w:val="22"/>
                <w:szCs w:val="22"/>
              </w:rPr>
              <w:t>9.910</w:t>
            </w:r>
          </w:p>
        </w:tc>
        <w:tc>
          <w:tcPr>
            <w:tcW w:w="2224" w:type="dxa"/>
            <w:tcBorders>
              <w:top w:val="nil"/>
              <w:left w:val="nil"/>
              <w:bottom w:val="single" w:sz="2" w:space="0" w:color="000000"/>
              <w:right w:val="nil"/>
            </w:tcBorders>
          </w:tcPr>
          <w:p w14:paraId="636A2237" w14:textId="77777777" w:rsidR="00C24AEB" w:rsidRPr="009B6C33" w:rsidRDefault="00C24AEB" w:rsidP="00A606D9">
            <w:pPr>
              <w:spacing w:line="259" w:lineRule="auto"/>
              <w:jc w:val="center"/>
              <w:rPr>
                <w:sz w:val="22"/>
                <w:szCs w:val="22"/>
              </w:rPr>
            </w:pPr>
            <w:r w:rsidRPr="009B6C33">
              <w:rPr>
                <w:sz w:val="22"/>
                <w:szCs w:val="22"/>
              </w:rPr>
              <w:t>9.890</w:t>
            </w:r>
          </w:p>
        </w:tc>
      </w:tr>
      <w:tr w:rsidR="00C24AEB" w:rsidRPr="009B6C33" w14:paraId="7E5B2824" w14:textId="77777777" w:rsidTr="00A606D9">
        <w:trPr>
          <w:trHeight w:val="226"/>
        </w:trPr>
        <w:tc>
          <w:tcPr>
            <w:tcW w:w="5094" w:type="dxa"/>
            <w:tcBorders>
              <w:top w:val="single" w:sz="2" w:space="0" w:color="000000"/>
              <w:left w:val="nil"/>
              <w:bottom w:val="nil"/>
              <w:right w:val="nil"/>
            </w:tcBorders>
          </w:tcPr>
          <w:p w14:paraId="5AAE56F6" w14:textId="77777777" w:rsidR="00C24AEB" w:rsidRPr="009B6C33" w:rsidRDefault="00C24AEB" w:rsidP="00A606D9">
            <w:pPr>
              <w:spacing w:line="259" w:lineRule="auto"/>
              <w:ind w:left="75"/>
              <w:rPr>
                <w:sz w:val="22"/>
                <w:szCs w:val="22"/>
              </w:rPr>
            </w:pPr>
            <w:r w:rsidRPr="009B6C33">
              <w:rPr>
                <w:sz w:val="22"/>
                <w:szCs w:val="22"/>
              </w:rPr>
              <w:t xml:space="preserve">Manufacture of </w:t>
            </w:r>
            <w:proofErr w:type="gramStart"/>
            <w:r w:rsidRPr="009B6C33">
              <w:rPr>
                <w:sz w:val="22"/>
                <w:szCs w:val="22"/>
              </w:rPr>
              <w:t>other</w:t>
            </w:r>
            <w:proofErr w:type="gramEnd"/>
            <w:r w:rsidRPr="009B6C33">
              <w:rPr>
                <w:sz w:val="22"/>
                <w:szCs w:val="22"/>
              </w:rPr>
              <w:t xml:space="preserve"> non-metallic mineral </w:t>
            </w:r>
          </w:p>
          <w:p w14:paraId="6D4AF4E7" w14:textId="77777777" w:rsidR="00C24AEB" w:rsidRPr="009B6C33" w:rsidRDefault="00C24AEB" w:rsidP="00A606D9">
            <w:pPr>
              <w:spacing w:line="259" w:lineRule="auto"/>
              <w:ind w:left="75"/>
              <w:rPr>
                <w:sz w:val="22"/>
                <w:szCs w:val="22"/>
              </w:rPr>
            </w:pPr>
            <w:r w:rsidRPr="009B6C33">
              <w:rPr>
                <w:sz w:val="22"/>
                <w:szCs w:val="22"/>
              </w:rPr>
              <w:t>products</w:t>
            </w:r>
          </w:p>
        </w:tc>
        <w:tc>
          <w:tcPr>
            <w:tcW w:w="515" w:type="dxa"/>
            <w:tcBorders>
              <w:top w:val="single" w:sz="2" w:space="0" w:color="000000"/>
              <w:left w:val="nil"/>
              <w:bottom w:val="nil"/>
              <w:right w:val="nil"/>
            </w:tcBorders>
          </w:tcPr>
          <w:p w14:paraId="6FA24471" w14:textId="77777777" w:rsidR="00C24AEB" w:rsidRPr="009B6C33" w:rsidRDefault="00C24AEB" w:rsidP="00A606D9">
            <w:pPr>
              <w:spacing w:line="259" w:lineRule="auto"/>
              <w:rPr>
                <w:sz w:val="22"/>
                <w:szCs w:val="22"/>
              </w:rPr>
            </w:pPr>
            <w:r w:rsidRPr="009B6C33">
              <w:rPr>
                <w:sz w:val="22"/>
                <w:szCs w:val="22"/>
              </w:rPr>
              <w:t>2009</w:t>
            </w:r>
          </w:p>
        </w:tc>
        <w:tc>
          <w:tcPr>
            <w:tcW w:w="2145" w:type="dxa"/>
            <w:tcBorders>
              <w:top w:val="single" w:sz="2" w:space="0" w:color="000000"/>
              <w:left w:val="nil"/>
              <w:bottom w:val="nil"/>
              <w:right w:val="nil"/>
            </w:tcBorders>
          </w:tcPr>
          <w:p w14:paraId="3F288D13" w14:textId="77777777" w:rsidR="00C24AEB" w:rsidRPr="009B6C33" w:rsidRDefault="00C24AEB" w:rsidP="00A606D9">
            <w:pPr>
              <w:spacing w:line="259" w:lineRule="auto"/>
              <w:ind w:right="75"/>
              <w:jc w:val="center"/>
              <w:rPr>
                <w:sz w:val="22"/>
                <w:szCs w:val="22"/>
              </w:rPr>
            </w:pPr>
            <w:r w:rsidRPr="009B6C33">
              <w:rPr>
                <w:sz w:val="22"/>
                <w:szCs w:val="22"/>
              </w:rPr>
              <w:t>9.200</w:t>
            </w:r>
          </w:p>
        </w:tc>
        <w:tc>
          <w:tcPr>
            <w:tcW w:w="2224" w:type="dxa"/>
            <w:tcBorders>
              <w:top w:val="single" w:sz="2" w:space="0" w:color="000000"/>
              <w:left w:val="nil"/>
              <w:bottom w:val="nil"/>
              <w:right w:val="nil"/>
            </w:tcBorders>
          </w:tcPr>
          <w:p w14:paraId="11B8ECA5" w14:textId="77777777" w:rsidR="00C24AEB" w:rsidRPr="009B6C33" w:rsidRDefault="00C24AEB" w:rsidP="00A606D9">
            <w:pPr>
              <w:spacing w:line="259" w:lineRule="auto"/>
              <w:jc w:val="center"/>
              <w:rPr>
                <w:sz w:val="22"/>
                <w:szCs w:val="22"/>
              </w:rPr>
            </w:pPr>
            <w:r w:rsidRPr="009B6C33">
              <w:rPr>
                <w:sz w:val="22"/>
                <w:szCs w:val="22"/>
              </w:rPr>
              <w:t>8.020</w:t>
            </w:r>
          </w:p>
        </w:tc>
      </w:tr>
      <w:tr w:rsidR="00C24AEB" w:rsidRPr="009B6C33" w14:paraId="5067BFEE" w14:textId="77777777" w:rsidTr="00A606D9">
        <w:trPr>
          <w:trHeight w:val="218"/>
        </w:trPr>
        <w:tc>
          <w:tcPr>
            <w:tcW w:w="5094" w:type="dxa"/>
            <w:tcBorders>
              <w:top w:val="nil"/>
              <w:left w:val="nil"/>
              <w:bottom w:val="nil"/>
              <w:right w:val="nil"/>
            </w:tcBorders>
          </w:tcPr>
          <w:p w14:paraId="0A1FE1BF" w14:textId="77777777" w:rsidR="00C24AEB" w:rsidRPr="009B6C33" w:rsidRDefault="00C24AEB" w:rsidP="00A606D9">
            <w:pPr>
              <w:spacing w:after="160" w:line="259" w:lineRule="auto"/>
              <w:rPr>
                <w:sz w:val="22"/>
                <w:szCs w:val="22"/>
              </w:rPr>
            </w:pPr>
          </w:p>
        </w:tc>
        <w:tc>
          <w:tcPr>
            <w:tcW w:w="515" w:type="dxa"/>
            <w:tcBorders>
              <w:top w:val="nil"/>
              <w:left w:val="nil"/>
              <w:bottom w:val="nil"/>
              <w:right w:val="nil"/>
            </w:tcBorders>
          </w:tcPr>
          <w:p w14:paraId="042408D3" w14:textId="77777777" w:rsidR="00C24AEB" w:rsidRPr="009B6C33" w:rsidRDefault="00C24AEB" w:rsidP="00A606D9">
            <w:pPr>
              <w:spacing w:line="259" w:lineRule="auto"/>
              <w:rPr>
                <w:sz w:val="22"/>
                <w:szCs w:val="22"/>
              </w:rPr>
            </w:pPr>
            <w:r w:rsidRPr="009B6C33">
              <w:rPr>
                <w:sz w:val="22"/>
                <w:szCs w:val="22"/>
              </w:rPr>
              <w:t>2010</w:t>
            </w:r>
          </w:p>
        </w:tc>
        <w:tc>
          <w:tcPr>
            <w:tcW w:w="2145" w:type="dxa"/>
            <w:tcBorders>
              <w:top w:val="nil"/>
              <w:left w:val="nil"/>
              <w:bottom w:val="nil"/>
              <w:right w:val="nil"/>
            </w:tcBorders>
          </w:tcPr>
          <w:p w14:paraId="75732F1C" w14:textId="77777777" w:rsidR="00C24AEB" w:rsidRPr="009B6C33" w:rsidRDefault="00C24AEB" w:rsidP="00A606D9">
            <w:pPr>
              <w:spacing w:line="259" w:lineRule="auto"/>
              <w:ind w:right="75"/>
              <w:jc w:val="center"/>
              <w:rPr>
                <w:sz w:val="22"/>
                <w:szCs w:val="22"/>
              </w:rPr>
            </w:pPr>
            <w:r w:rsidRPr="009B6C33">
              <w:rPr>
                <w:sz w:val="22"/>
                <w:szCs w:val="22"/>
              </w:rPr>
              <w:t>7.910</w:t>
            </w:r>
          </w:p>
        </w:tc>
        <w:tc>
          <w:tcPr>
            <w:tcW w:w="2224" w:type="dxa"/>
            <w:tcBorders>
              <w:top w:val="nil"/>
              <w:left w:val="nil"/>
              <w:bottom w:val="nil"/>
              <w:right w:val="nil"/>
            </w:tcBorders>
          </w:tcPr>
          <w:p w14:paraId="5EE348AB" w14:textId="77777777" w:rsidR="00C24AEB" w:rsidRPr="009B6C33" w:rsidRDefault="00C24AEB" w:rsidP="00A606D9">
            <w:pPr>
              <w:spacing w:line="259" w:lineRule="auto"/>
              <w:jc w:val="center"/>
              <w:rPr>
                <w:sz w:val="22"/>
                <w:szCs w:val="22"/>
              </w:rPr>
            </w:pPr>
            <w:r w:rsidRPr="009B6C33">
              <w:rPr>
                <w:sz w:val="22"/>
                <w:szCs w:val="22"/>
              </w:rPr>
              <w:t>7.850</w:t>
            </w:r>
          </w:p>
        </w:tc>
      </w:tr>
      <w:tr w:rsidR="00C24AEB" w:rsidRPr="009B6C33" w14:paraId="133A1854" w14:textId="77777777" w:rsidTr="00A606D9">
        <w:trPr>
          <w:trHeight w:val="218"/>
        </w:trPr>
        <w:tc>
          <w:tcPr>
            <w:tcW w:w="5094" w:type="dxa"/>
            <w:tcBorders>
              <w:top w:val="nil"/>
              <w:left w:val="nil"/>
              <w:bottom w:val="nil"/>
              <w:right w:val="nil"/>
            </w:tcBorders>
          </w:tcPr>
          <w:p w14:paraId="373AF84F" w14:textId="77777777" w:rsidR="00C24AEB" w:rsidRPr="009B6C33" w:rsidRDefault="00C24AEB" w:rsidP="00A606D9">
            <w:pPr>
              <w:spacing w:after="160" w:line="259" w:lineRule="auto"/>
              <w:rPr>
                <w:sz w:val="22"/>
                <w:szCs w:val="22"/>
              </w:rPr>
            </w:pPr>
          </w:p>
        </w:tc>
        <w:tc>
          <w:tcPr>
            <w:tcW w:w="515" w:type="dxa"/>
            <w:tcBorders>
              <w:top w:val="nil"/>
              <w:left w:val="nil"/>
              <w:bottom w:val="nil"/>
              <w:right w:val="nil"/>
            </w:tcBorders>
          </w:tcPr>
          <w:p w14:paraId="6C54C949" w14:textId="77777777" w:rsidR="00C24AEB" w:rsidRPr="009B6C33" w:rsidRDefault="00C24AEB" w:rsidP="00A606D9">
            <w:pPr>
              <w:spacing w:line="259" w:lineRule="auto"/>
              <w:rPr>
                <w:sz w:val="22"/>
                <w:szCs w:val="22"/>
              </w:rPr>
            </w:pPr>
            <w:r w:rsidRPr="009B6C33">
              <w:rPr>
                <w:sz w:val="22"/>
                <w:szCs w:val="22"/>
              </w:rPr>
              <w:t>2011</w:t>
            </w:r>
          </w:p>
        </w:tc>
        <w:tc>
          <w:tcPr>
            <w:tcW w:w="2145" w:type="dxa"/>
            <w:tcBorders>
              <w:top w:val="nil"/>
              <w:left w:val="nil"/>
              <w:bottom w:val="nil"/>
              <w:right w:val="nil"/>
            </w:tcBorders>
          </w:tcPr>
          <w:p w14:paraId="0BBAE684" w14:textId="77777777" w:rsidR="00C24AEB" w:rsidRPr="009B6C33" w:rsidRDefault="00C24AEB" w:rsidP="00A606D9">
            <w:pPr>
              <w:spacing w:line="259" w:lineRule="auto"/>
              <w:ind w:right="75"/>
              <w:jc w:val="center"/>
              <w:rPr>
                <w:sz w:val="22"/>
                <w:szCs w:val="22"/>
              </w:rPr>
            </w:pPr>
            <w:r w:rsidRPr="009B6C33">
              <w:rPr>
                <w:sz w:val="22"/>
                <w:szCs w:val="22"/>
              </w:rPr>
              <w:t>9.460</w:t>
            </w:r>
          </w:p>
        </w:tc>
        <w:tc>
          <w:tcPr>
            <w:tcW w:w="2224" w:type="dxa"/>
            <w:tcBorders>
              <w:top w:val="nil"/>
              <w:left w:val="nil"/>
              <w:bottom w:val="nil"/>
              <w:right w:val="nil"/>
            </w:tcBorders>
          </w:tcPr>
          <w:p w14:paraId="1C2A0622" w14:textId="77777777" w:rsidR="00C24AEB" w:rsidRPr="009B6C33" w:rsidRDefault="00C24AEB" w:rsidP="00A606D9">
            <w:pPr>
              <w:spacing w:line="259" w:lineRule="auto"/>
              <w:jc w:val="center"/>
              <w:rPr>
                <w:sz w:val="22"/>
                <w:szCs w:val="22"/>
              </w:rPr>
            </w:pPr>
            <w:r w:rsidRPr="009B6C33">
              <w:rPr>
                <w:sz w:val="22"/>
                <w:szCs w:val="22"/>
              </w:rPr>
              <w:t>8.700</w:t>
            </w:r>
          </w:p>
        </w:tc>
      </w:tr>
      <w:tr w:rsidR="00C24AEB" w:rsidRPr="009B6C33" w14:paraId="7A2C4D30" w14:textId="77777777" w:rsidTr="00A606D9">
        <w:trPr>
          <w:trHeight w:val="218"/>
        </w:trPr>
        <w:tc>
          <w:tcPr>
            <w:tcW w:w="5094" w:type="dxa"/>
            <w:tcBorders>
              <w:top w:val="nil"/>
              <w:left w:val="nil"/>
              <w:bottom w:val="nil"/>
              <w:right w:val="nil"/>
            </w:tcBorders>
          </w:tcPr>
          <w:p w14:paraId="36C3F70D" w14:textId="77777777" w:rsidR="00C24AEB" w:rsidRPr="009B6C33" w:rsidRDefault="00C24AEB" w:rsidP="00A606D9">
            <w:pPr>
              <w:spacing w:after="160" w:line="259" w:lineRule="auto"/>
              <w:rPr>
                <w:sz w:val="22"/>
                <w:szCs w:val="22"/>
              </w:rPr>
            </w:pPr>
          </w:p>
        </w:tc>
        <w:tc>
          <w:tcPr>
            <w:tcW w:w="515" w:type="dxa"/>
            <w:tcBorders>
              <w:top w:val="nil"/>
              <w:left w:val="nil"/>
              <w:bottom w:val="nil"/>
              <w:right w:val="nil"/>
            </w:tcBorders>
          </w:tcPr>
          <w:p w14:paraId="16E991D4" w14:textId="77777777" w:rsidR="00C24AEB" w:rsidRPr="009B6C33" w:rsidRDefault="00C24AEB" w:rsidP="00A606D9">
            <w:pPr>
              <w:spacing w:line="259" w:lineRule="auto"/>
              <w:rPr>
                <w:sz w:val="22"/>
                <w:szCs w:val="22"/>
              </w:rPr>
            </w:pPr>
            <w:r w:rsidRPr="009B6C33">
              <w:rPr>
                <w:sz w:val="22"/>
                <w:szCs w:val="22"/>
              </w:rPr>
              <w:t>2012</w:t>
            </w:r>
          </w:p>
        </w:tc>
        <w:tc>
          <w:tcPr>
            <w:tcW w:w="2145" w:type="dxa"/>
            <w:tcBorders>
              <w:top w:val="nil"/>
              <w:left w:val="nil"/>
              <w:bottom w:val="nil"/>
              <w:right w:val="nil"/>
            </w:tcBorders>
          </w:tcPr>
          <w:p w14:paraId="198C3F45" w14:textId="77777777" w:rsidR="00C24AEB" w:rsidRPr="009B6C33" w:rsidRDefault="00C24AEB" w:rsidP="00A606D9">
            <w:pPr>
              <w:spacing w:line="259" w:lineRule="auto"/>
              <w:ind w:right="75"/>
              <w:jc w:val="center"/>
              <w:rPr>
                <w:sz w:val="22"/>
                <w:szCs w:val="22"/>
              </w:rPr>
            </w:pPr>
            <w:r w:rsidRPr="009B6C33">
              <w:rPr>
                <w:sz w:val="22"/>
                <w:szCs w:val="22"/>
              </w:rPr>
              <w:t>9.480</w:t>
            </w:r>
          </w:p>
        </w:tc>
        <w:tc>
          <w:tcPr>
            <w:tcW w:w="2224" w:type="dxa"/>
            <w:tcBorders>
              <w:top w:val="nil"/>
              <w:left w:val="nil"/>
              <w:bottom w:val="nil"/>
              <w:right w:val="nil"/>
            </w:tcBorders>
          </w:tcPr>
          <w:p w14:paraId="3463F7F5" w14:textId="77777777" w:rsidR="00C24AEB" w:rsidRPr="009B6C33" w:rsidRDefault="00C24AEB" w:rsidP="00A606D9">
            <w:pPr>
              <w:spacing w:line="259" w:lineRule="auto"/>
              <w:jc w:val="center"/>
              <w:rPr>
                <w:sz w:val="22"/>
                <w:szCs w:val="22"/>
              </w:rPr>
            </w:pPr>
            <w:r w:rsidRPr="009B6C33">
              <w:rPr>
                <w:sz w:val="22"/>
                <w:szCs w:val="22"/>
              </w:rPr>
              <w:t>8.710</w:t>
            </w:r>
          </w:p>
        </w:tc>
      </w:tr>
      <w:tr w:rsidR="00C24AEB" w:rsidRPr="009B6C33" w14:paraId="7C118049" w14:textId="77777777" w:rsidTr="00A606D9">
        <w:trPr>
          <w:trHeight w:val="214"/>
        </w:trPr>
        <w:tc>
          <w:tcPr>
            <w:tcW w:w="5094" w:type="dxa"/>
            <w:tcBorders>
              <w:top w:val="nil"/>
              <w:left w:val="nil"/>
              <w:bottom w:val="single" w:sz="2" w:space="0" w:color="000000"/>
              <w:right w:val="nil"/>
            </w:tcBorders>
          </w:tcPr>
          <w:p w14:paraId="109A2CD1" w14:textId="77777777" w:rsidR="00C24AEB" w:rsidRPr="009B6C33" w:rsidRDefault="00C24AEB" w:rsidP="00A606D9">
            <w:pPr>
              <w:spacing w:after="160" w:line="259" w:lineRule="auto"/>
              <w:rPr>
                <w:sz w:val="22"/>
                <w:szCs w:val="22"/>
              </w:rPr>
            </w:pPr>
          </w:p>
        </w:tc>
        <w:tc>
          <w:tcPr>
            <w:tcW w:w="515" w:type="dxa"/>
            <w:tcBorders>
              <w:top w:val="nil"/>
              <w:left w:val="nil"/>
              <w:bottom w:val="single" w:sz="2" w:space="0" w:color="000000"/>
              <w:right w:val="nil"/>
            </w:tcBorders>
          </w:tcPr>
          <w:p w14:paraId="05B60381" w14:textId="77777777" w:rsidR="00C24AEB" w:rsidRPr="009B6C33" w:rsidRDefault="00C24AEB" w:rsidP="00A606D9">
            <w:pPr>
              <w:spacing w:line="259" w:lineRule="auto"/>
              <w:rPr>
                <w:sz w:val="22"/>
                <w:szCs w:val="22"/>
              </w:rPr>
            </w:pPr>
            <w:r w:rsidRPr="009B6C33">
              <w:rPr>
                <w:sz w:val="22"/>
                <w:szCs w:val="22"/>
              </w:rPr>
              <w:t>2013</w:t>
            </w:r>
          </w:p>
        </w:tc>
        <w:tc>
          <w:tcPr>
            <w:tcW w:w="2145" w:type="dxa"/>
            <w:tcBorders>
              <w:top w:val="nil"/>
              <w:left w:val="nil"/>
              <w:bottom w:val="single" w:sz="2" w:space="0" w:color="000000"/>
              <w:right w:val="nil"/>
            </w:tcBorders>
          </w:tcPr>
          <w:p w14:paraId="32B11A78" w14:textId="77777777" w:rsidR="00C24AEB" w:rsidRPr="009B6C33" w:rsidRDefault="00C24AEB" w:rsidP="00A606D9">
            <w:pPr>
              <w:spacing w:line="259" w:lineRule="auto"/>
              <w:ind w:right="75"/>
              <w:jc w:val="center"/>
              <w:rPr>
                <w:sz w:val="22"/>
                <w:szCs w:val="22"/>
              </w:rPr>
            </w:pPr>
            <w:r w:rsidRPr="009B6C33">
              <w:rPr>
                <w:sz w:val="22"/>
                <w:szCs w:val="22"/>
              </w:rPr>
              <w:t>9.480</w:t>
            </w:r>
          </w:p>
        </w:tc>
        <w:tc>
          <w:tcPr>
            <w:tcW w:w="2224" w:type="dxa"/>
            <w:tcBorders>
              <w:top w:val="nil"/>
              <w:left w:val="nil"/>
              <w:bottom w:val="single" w:sz="2" w:space="0" w:color="000000"/>
              <w:right w:val="nil"/>
            </w:tcBorders>
          </w:tcPr>
          <w:p w14:paraId="4F5146AF" w14:textId="77777777" w:rsidR="00C24AEB" w:rsidRPr="009B6C33" w:rsidRDefault="00C24AEB" w:rsidP="00A606D9">
            <w:pPr>
              <w:spacing w:line="259" w:lineRule="auto"/>
              <w:jc w:val="center"/>
              <w:rPr>
                <w:sz w:val="22"/>
                <w:szCs w:val="22"/>
              </w:rPr>
            </w:pPr>
            <w:r w:rsidRPr="009B6C33">
              <w:rPr>
                <w:sz w:val="22"/>
                <w:szCs w:val="22"/>
              </w:rPr>
              <w:t>8.710</w:t>
            </w:r>
          </w:p>
        </w:tc>
      </w:tr>
      <w:tr w:rsidR="00C24AEB" w:rsidRPr="009B6C33" w14:paraId="39F500BF" w14:textId="77777777" w:rsidTr="00A606D9">
        <w:trPr>
          <w:trHeight w:val="226"/>
        </w:trPr>
        <w:tc>
          <w:tcPr>
            <w:tcW w:w="5094" w:type="dxa"/>
            <w:tcBorders>
              <w:top w:val="single" w:sz="2" w:space="0" w:color="000000"/>
              <w:left w:val="nil"/>
              <w:bottom w:val="nil"/>
              <w:right w:val="nil"/>
            </w:tcBorders>
          </w:tcPr>
          <w:p w14:paraId="4673731F" w14:textId="77777777" w:rsidR="00C24AEB" w:rsidRPr="009B6C33" w:rsidRDefault="00C24AEB" w:rsidP="00A606D9">
            <w:pPr>
              <w:spacing w:line="259" w:lineRule="auto"/>
              <w:ind w:left="75"/>
              <w:rPr>
                <w:sz w:val="22"/>
                <w:szCs w:val="22"/>
              </w:rPr>
            </w:pPr>
            <w:r w:rsidRPr="009B6C33">
              <w:rPr>
                <w:sz w:val="22"/>
                <w:szCs w:val="22"/>
              </w:rPr>
              <w:t>Manufacture of basic metals</w:t>
            </w:r>
          </w:p>
        </w:tc>
        <w:tc>
          <w:tcPr>
            <w:tcW w:w="515" w:type="dxa"/>
            <w:tcBorders>
              <w:top w:val="single" w:sz="2" w:space="0" w:color="000000"/>
              <w:left w:val="nil"/>
              <w:bottom w:val="nil"/>
              <w:right w:val="nil"/>
            </w:tcBorders>
          </w:tcPr>
          <w:p w14:paraId="561436D0" w14:textId="77777777" w:rsidR="00C24AEB" w:rsidRPr="009B6C33" w:rsidRDefault="00C24AEB" w:rsidP="00A606D9">
            <w:pPr>
              <w:spacing w:line="259" w:lineRule="auto"/>
              <w:rPr>
                <w:sz w:val="22"/>
                <w:szCs w:val="22"/>
              </w:rPr>
            </w:pPr>
            <w:r w:rsidRPr="009B6C33">
              <w:rPr>
                <w:sz w:val="22"/>
                <w:szCs w:val="22"/>
              </w:rPr>
              <w:t>2009</w:t>
            </w:r>
          </w:p>
        </w:tc>
        <w:tc>
          <w:tcPr>
            <w:tcW w:w="2145" w:type="dxa"/>
            <w:tcBorders>
              <w:top w:val="single" w:sz="2" w:space="0" w:color="000000"/>
              <w:left w:val="nil"/>
              <w:bottom w:val="nil"/>
              <w:right w:val="nil"/>
            </w:tcBorders>
          </w:tcPr>
          <w:p w14:paraId="6087BF7F" w14:textId="77777777" w:rsidR="00C24AEB" w:rsidRPr="009B6C33" w:rsidRDefault="00C24AEB" w:rsidP="00A606D9">
            <w:pPr>
              <w:spacing w:line="259" w:lineRule="auto"/>
              <w:ind w:right="75"/>
              <w:jc w:val="center"/>
              <w:rPr>
                <w:sz w:val="22"/>
                <w:szCs w:val="22"/>
              </w:rPr>
            </w:pPr>
            <w:r w:rsidRPr="009B6C33">
              <w:rPr>
                <w:sz w:val="22"/>
                <w:szCs w:val="22"/>
              </w:rPr>
              <w:t>5.990</w:t>
            </w:r>
          </w:p>
        </w:tc>
        <w:tc>
          <w:tcPr>
            <w:tcW w:w="2224" w:type="dxa"/>
            <w:tcBorders>
              <w:top w:val="single" w:sz="2" w:space="0" w:color="000000"/>
              <w:left w:val="nil"/>
              <w:bottom w:val="nil"/>
              <w:right w:val="nil"/>
            </w:tcBorders>
          </w:tcPr>
          <w:p w14:paraId="52CA6797" w14:textId="77777777" w:rsidR="00C24AEB" w:rsidRPr="009B6C33" w:rsidRDefault="00C24AEB" w:rsidP="00A606D9">
            <w:pPr>
              <w:spacing w:line="259" w:lineRule="auto"/>
              <w:jc w:val="center"/>
              <w:rPr>
                <w:sz w:val="22"/>
                <w:szCs w:val="22"/>
              </w:rPr>
            </w:pPr>
            <w:r w:rsidRPr="009B6C33">
              <w:rPr>
                <w:sz w:val="22"/>
                <w:szCs w:val="22"/>
              </w:rPr>
              <w:t>8.650</w:t>
            </w:r>
          </w:p>
        </w:tc>
      </w:tr>
      <w:tr w:rsidR="00C24AEB" w:rsidRPr="009B6C33" w14:paraId="46F68BE4" w14:textId="77777777" w:rsidTr="00A606D9">
        <w:trPr>
          <w:trHeight w:val="218"/>
        </w:trPr>
        <w:tc>
          <w:tcPr>
            <w:tcW w:w="5094" w:type="dxa"/>
            <w:tcBorders>
              <w:top w:val="nil"/>
              <w:left w:val="nil"/>
              <w:bottom w:val="nil"/>
              <w:right w:val="nil"/>
            </w:tcBorders>
          </w:tcPr>
          <w:p w14:paraId="072A60A7" w14:textId="77777777" w:rsidR="00C24AEB" w:rsidRPr="009B6C33" w:rsidRDefault="00C24AEB" w:rsidP="00A606D9">
            <w:pPr>
              <w:spacing w:after="160" w:line="259" w:lineRule="auto"/>
              <w:rPr>
                <w:sz w:val="22"/>
                <w:szCs w:val="22"/>
              </w:rPr>
            </w:pPr>
          </w:p>
        </w:tc>
        <w:tc>
          <w:tcPr>
            <w:tcW w:w="515" w:type="dxa"/>
            <w:tcBorders>
              <w:top w:val="nil"/>
              <w:left w:val="nil"/>
              <w:bottom w:val="nil"/>
              <w:right w:val="nil"/>
            </w:tcBorders>
          </w:tcPr>
          <w:p w14:paraId="7FCAA228" w14:textId="77777777" w:rsidR="00C24AEB" w:rsidRPr="009B6C33" w:rsidRDefault="00C24AEB" w:rsidP="00A606D9">
            <w:pPr>
              <w:spacing w:line="259" w:lineRule="auto"/>
              <w:rPr>
                <w:sz w:val="22"/>
                <w:szCs w:val="22"/>
              </w:rPr>
            </w:pPr>
            <w:r w:rsidRPr="009B6C33">
              <w:rPr>
                <w:sz w:val="22"/>
                <w:szCs w:val="22"/>
              </w:rPr>
              <w:t>2010</w:t>
            </w:r>
          </w:p>
        </w:tc>
        <w:tc>
          <w:tcPr>
            <w:tcW w:w="2145" w:type="dxa"/>
            <w:tcBorders>
              <w:top w:val="nil"/>
              <w:left w:val="nil"/>
              <w:bottom w:val="nil"/>
              <w:right w:val="nil"/>
            </w:tcBorders>
          </w:tcPr>
          <w:p w14:paraId="1BBBE147" w14:textId="77777777" w:rsidR="00C24AEB" w:rsidRPr="009B6C33" w:rsidRDefault="00C24AEB" w:rsidP="00A606D9">
            <w:pPr>
              <w:spacing w:line="259" w:lineRule="auto"/>
              <w:ind w:right="75"/>
              <w:jc w:val="center"/>
              <w:rPr>
                <w:sz w:val="22"/>
                <w:szCs w:val="22"/>
              </w:rPr>
            </w:pPr>
            <w:r w:rsidRPr="009B6C33">
              <w:rPr>
                <w:sz w:val="22"/>
                <w:szCs w:val="22"/>
              </w:rPr>
              <w:t>5.290</w:t>
            </w:r>
          </w:p>
        </w:tc>
        <w:tc>
          <w:tcPr>
            <w:tcW w:w="2224" w:type="dxa"/>
            <w:tcBorders>
              <w:top w:val="nil"/>
              <w:left w:val="nil"/>
              <w:bottom w:val="nil"/>
              <w:right w:val="nil"/>
            </w:tcBorders>
          </w:tcPr>
          <w:p w14:paraId="11BE274E" w14:textId="77777777" w:rsidR="00C24AEB" w:rsidRPr="009B6C33" w:rsidRDefault="00C24AEB" w:rsidP="00A606D9">
            <w:pPr>
              <w:spacing w:line="259" w:lineRule="auto"/>
              <w:jc w:val="center"/>
              <w:rPr>
                <w:sz w:val="22"/>
                <w:szCs w:val="22"/>
              </w:rPr>
            </w:pPr>
            <w:r w:rsidRPr="009B6C33">
              <w:rPr>
                <w:sz w:val="22"/>
                <w:szCs w:val="22"/>
              </w:rPr>
              <w:t>8.640</w:t>
            </w:r>
          </w:p>
        </w:tc>
      </w:tr>
      <w:tr w:rsidR="00C24AEB" w:rsidRPr="009B6C33" w14:paraId="56D78DFF" w14:textId="77777777" w:rsidTr="00A606D9">
        <w:trPr>
          <w:trHeight w:val="218"/>
        </w:trPr>
        <w:tc>
          <w:tcPr>
            <w:tcW w:w="5094" w:type="dxa"/>
            <w:tcBorders>
              <w:top w:val="nil"/>
              <w:left w:val="nil"/>
              <w:bottom w:val="nil"/>
              <w:right w:val="nil"/>
            </w:tcBorders>
          </w:tcPr>
          <w:p w14:paraId="7B617846" w14:textId="77777777" w:rsidR="00C24AEB" w:rsidRPr="009B6C33" w:rsidRDefault="00C24AEB" w:rsidP="00A606D9">
            <w:pPr>
              <w:spacing w:after="160" w:line="259" w:lineRule="auto"/>
              <w:rPr>
                <w:sz w:val="22"/>
                <w:szCs w:val="22"/>
              </w:rPr>
            </w:pPr>
          </w:p>
        </w:tc>
        <w:tc>
          <w:tcPr>
            <w:tcW w:w="515" w:type="dxa"/>
            <w:tcBorders>
              <w:top w:val="nil"/>
              <w:left w:val="nil"/>
              <w:bottom w:val="nil"/>
              <w:right w:val="nil"/>
            </w:tcBorders>
          </w:tcPr>
          <w:p w14:paraId="65501C73" w14:textId="77777777" w:rsidR="00C24AEB" w:rsidRPr="009B6C33" w:rsidRDefault="00C24AEB" w:rsidP="00A606D9">
            <w:pPr>
              <w:spacing w:line="259" w:lineRule="auto"/>
              <w:rPr>
                <w:sz w:val="22"/>
                <w:szCs w:val="22"/>
              </w:rPr>
            </w:pPr>
            <w:r w:rsidRPr="009B6C33">
              <w:rPr>
                <w:sz w:val="22"/>
                <w:szCs w:val="22"/>
              </w:rPr>
              <w:t>2011</w:t>
            </w:r>
          </w:p>
        </w:tc>
        <w:tc>
          <w:tcPr>
            <w:tcW w:w="2145" w:type="dxa"/>
            <w:tcBorders>
              <w:top w:val="nil"/>
              <w:left w:val="nil"/>
              <w:bottom w:val="nil"/>
              <w:right w:val="nil"/>
            </w:tcBorders>
          </w:tcPr>
          <w:p w14:paraId="4D604DE7" w14:textId="77777777" w:rsidR="00C24AEB" w:rsidRPr="009B6C33" w:rsidRDefault="00C24AEB" w:rsidP="00A606D9">
            <w:pPr>
              <w:spacing w:line="259" w:lineRule="auto"/>
              <w:ind w:right="75"/>
              <w:jc w:val="center"/>
              <w:rPr>
                <w:sz w:val="22"/>
                <w:szCs w:val="22"/>
              </w:rPr>
            </w:pPr>
            <w:r w:rsidRPr="009B6C33">
              <w:rPr>
                <w:sz w:val="22"/>
                <w:szCs w:val="22"/>
              </w:rPr>
              <w:t>6.200</w:t>
            </w:r>
          </w:p>
        </w:tc>
        <w:tc>
          <w:tcPr>
            <w:tcW w:w="2224" w:type="dxa"/>
            <w:tcBorders>
              <w:top w:val="nil"/>
              <w:left w:val="nil"/>
              <w:bottom w:val="nil"/>
              <w:right w:val="nil"/>
            </w:tcBorders>
          </w:tcPr>
          <w:p w14:paraId="029986DD" w14:textId="77777777" w:rsidR="00C24AEB" w:rsidRPr="009B6C33" w:rsidRDefault="00C24AEB" w:rsidP="00A606D9">
            <w:pPr>
              <w:spacing w:line="259" w:lineRule="auto"/>
              <w:jc w:val="center"/>
              <w:rPr>
                <w:sz w:val="22"/>
                <w:szCs w:val="22"/>
              </w:rPr>
            </w:pPr>
            <w:r w:rsidRPr="009B6C33">
              <w:rPr>
                <w:sz w:val="22"/>
                <w:szCs w:val="22"/>
              </w:rPr>
              <w:t>8.810</w:t>
            </w:r>
          </w:p>
        </w:tc>
      </w:tr>
      <w:tr w:rsidR="00C24AEB" w:rsidRPr="009B6C33" w14:paraId="0EA44702" w14:textId="77777777" w:rsidTr="00A606D9">
        <w:trPr>
          <w:trHeight w:val="218"/>
        </w:trPr>
        <w:tc>
          <w:tcPr>
            <w:tcW w:w="5094" w:type="dxa"/>
            <w:tcBorders>
              <w:top w:val="nil"/>
              <w:left w:val="nil"/>
              <w:bottom w:val="nil"/>
              <w:right w:val="nil"/>
            </w:tcBorders>
          </w:tcPr>
          <w:p w14:paraId="266F54F2" w14:textId="77777777" w:rsidR="00C24AEB" w:rsidRPr="009B6C33" w:rsidRDefault="00C24AEB" w:rsidP="00A606D9">
            <w:pPr>
              <w:spacing w:after="160" w:line="259" w:lineRule="auto"/>
              <w:rPr>
                <w:sz w:val="22"/>
                <w:szCs w:val="22"/>
              </w:rPr>
            </w:pPr>
          </w:p>
        </w:tc>
        <w:tc>
          <w:tcPr>
            <w:tcW w:w="515" w:type="dxa"/>
            <w:tcBorders>
              <w:top w:val="nil"/>
              <w:left w:val="nil"/>
              <w:bottom w:val="nil"/>
              <w:right w:val="nil"/>
            </w:tcBorders>
          </w:tcPr>
          <w:p w14:paraId="181A8236" w14:textId="77777777" w:rsidR="00C24AEB" w:rsidRPr="009B6C33" w:rsidRDefault="00C24AEB" w:rsidP="00A606D9">
            <w:pPr>
              <w:spacing w:line="259" w:lineRule="auto"/>
              <w:rPr>
                <w:sz w:val="22"/>
                <w:szCs w:val="22"/>
              </w:rPr>
            </w:pPr>
            <w:r w:rsidRPr="009B6C33">
              <w:rPr>
                <w:sz w:val="22"/>
                <w:szCs w:val="22"/>
              </w:rPr>
              <w:t>2012</w:t>
            </w:r>
          </w:p>
        </w:tc>
        <w:tc>
          <w:tcPr>
            <w:tcW w:w="2145" w:type="dxa"/>
            <w:tcBorders>
              <w:top w:val="nil"/>
              <w:left w:val="nil"/>
              <w:bottom w:val="nil"/>
              <w:right w:val="nil"/>
            </w:tcBorders>
          </w:tcPr>
          <w:p w14:paraId="4C02113B" w14:textId="77777777" w:rsidR="00C24AEB" w:rsidRPr="009B6C33" w:rsidRDefault="00C24AEB" w:rsidP="00A606D9">
            <w:pPr>
              <w:spacing w:line="259" w:lineRule="auto"/>
              <w:ind w:right="75"/>
              <w:jc w:val="center"/>
              <w:rPr>
                <w:sz w:val="22"/>
                <w:szCs w:val="22"/>
              </w:rPr>
            </w:pPr>
            <w:r w:rsidRPr="009B6C33">
              <w:rPr>
                <w:sz w:val="22"/>
                <w:szCs w:val="22"/>
              </w:rPr>
              <w:t>6.560</w:t>
            </w:r>
          </w:p>
        </w:tc>
        <w:tc>
          <w:tcPr>
            <w:tcW w:w="2224" w:type="dxa"/>
            <w:tcBorders>
              <w:top w:val="nil"/>
              <w:left w:val="nil"/>
              <w:bottom w:val="nil"/>
              <w:right w:val="nil"/>
            </w:tcBorders>
          </w:tcPr>
          <w:p w14:paraId="065BE672" w14:textId="77777777" w:rsidR="00C24AEB" w:rsidRPr="009B6C33" w:rsidRDefault="00C24AEB" w:rsidP="00A606D9">
            <w:pPr>
              <w:spacing w:line="259" w:lineRule="auto"/>
              <w:jc w:val="center"/>
              <w:rPr>
                <w:sz w:val="22"/>
                <w:szCs w:val="22"/>
              </w:rPr>
            </w:pPr>
            <w:r w:rsidRPr="009B6C33">
              <w:rPr>
                <w:sz w:val="22"/>
                <w:szCs w:val="22"/>
              </w:rPr>
              <w:t>8.960</w:t>
            </w:r>
          </w:p>
        </w:tc>
      </w:tr>
      <w:tr w:rsidR="00C24AEB" w:rsidRPr="009B6C33" w14:paraId="19986DEC" w14:textId="77777777" w:rsidTr="00A606D9">
        <w:trPr>
          <w:trHeight w:val="214"/>
        </w:trPr>
        <w:tc>
          <w:tcPr>
            <w:tcW w:w="5094" w:type="dxa"/>
            <w:tcBorders>
              <w:top w:val="nil"/>
              <w:left w:val="nil"/>
              <w:bottom w:val="single" w:sz="2" w:space="0" w:color="000000"/>
              <w:right w:val="nil"/>
            </w:tcBorders>
          </w:tcPr>
          <w:p w14:paraId="4F44D5EB" w14:textId="77777777" w:rsidR="00C24AEB" w:rsidRPr="009B6C33" w:rsidRDefault="00C24AEB" w:rsidP="00A606D9">
            <w:pPr>
              <w:spacing w:after="160" w:line="259" w:lineRule="auto"/>
              <w:rPr>
                <w:sz w:val="22"/>
                <w:szCs w:val="22"/>
              </w:rPr>
            </w:pPr>
          </w:p>
        </w:tc>
        <w:tc>
          <w:tcPr>
            <w:tcW w:w="515" w:type="dxa"/>
            <w:tcBorders>
              <w:top w:val="nil"/>
              <w:left w:val="nil"/>
              <w:bottom w:val="single" w:sz="2" w:space="0" w:color="000000"/>
              <w:right w:val="nil"/>
            </w:tcBorders>
          </w:tcPr>
          <w:p w14:paraId="1ECF6912" w14:textId="77777777" w:rsidR="00C24AEB" w:rsidRPr="009B6C33" w:rsidRDefault="00C24AEB" w:rsidP="00A606D9">
            <w:pPr>
              <w:spacing w:line="259" w:lineRule="auto"/>
              <w:rPr>
                <w:sz w:val="22"/>
                <w:szCs w:val="22"/>
              </w:rPr>
            </w:pPr>
            <w:r w:rsidRPr="009B6C33">
              <w:rPr>
                <w:sz w:val="22"/>
                <w:szCs w:val="22"/>
              </w:rPr>
              <w:t>2013</w:t>
            </w:r>
          </w:p>
        </w:tc>
        <w:tc>
          <w:tcPr>
            <w:tcW w:w="2145" w:type="dxa"/>
            <w:tcBorders>
              <w:top w:val="nil"/>
              <w:left w:val="nil"/>
              <w:bottom w:val="single" w:sz="2" w:space="0" w:color="000000"/>
              <w:right w:val="nil"/>
            </w:tcBorders>
          </w:tcPr>
          <w:p w14:paraId="15FEA312" w14:textId="77777777" w:rsidR="00C24AEB" w:rsidRPr="009B6C33" w:rsidRDefault="00C24AEB" w:rsidP="00A606D9">
            <w:pPr>
              <w:spacing w:line="259" w:lineRule="auto"/>
              <w:ind w:right="75"/>
              <w:jc w:val="center"/>
              <w:rPr>
                <w:sz w:val="22"/>
                <w:szCs w:val="22"/>
              </w:rPr>
            </w:pPr>
            <w:r w:rsidRPr="009B6C33">
              <w:rPr>
                <w:sz w:val="22"/>
                <w:szCs w:val="22"/>
              </w:rPr>
              <w:t>6.540</w:t>
            </w:r>
          </w:p>
        </w:tc>
        <w:tc>
          <w:tcPr>
            <w:tcW w:w="2224" w:type="dxa"/>
            <w:tcBorders>
              <w:top w:val="nil"/>
              <w:left w:val="nil"/>
              <w:bottom w:val="single" w:sz="2" w:space="0" w:color="000000"/>
              <w:right w:val="nil"/>
            </w:tcBorders>
          </w:tcPr>
          <w:p w14:paraId="64C2A09C" w14:textId="77777777" w:rsidR="00C24AEB" w:rsidRPr="009B6C33" w:rsidRDefault="00C24AEB" w:rsidP="00A606D9">
            <w:pPr>
              <w:spacing w:line="259" w:lineRule="auto"/>
              <w:jc w:val="center"/>
              <w:rPr>
                <w:sz w:val="22"/>
                <w:szCs w:val="22"/>
              </w:rPr>
            </w:pPr>
            <w:r w:rsidRPr="009B6C33">
              <w:rPr>
                <w:sz w:val="22"/>
                <w:szCs w:val="22"/>
              </w:rPr>
              <w:t>8.940</w:t>
            </w:r>
          </w:p>
        </w:tc>
      </w:tr>
      <w:tr w:rsidR="00C24AEB" w:rsidRPr="009B6C33" w14:paraId="795FA532" w14:textId="77777777" w:rsidTr="00A606D9">
        <w:trPr>
          <w:trHeight w:val="226"/>
        </w:trPr>
        <w:tc>
          <w:tcPr>
            <w:tcW w:w="5094" w:type="dxa"/>
            <w:tcBorders>
              <w:top w:val="single" w:sz="2" w:space="0" w:color="000000"/>
              <w:left w:val="nil"/>
              <w:bottom w:val="nil"/>
              <w:right w:val="nil"/>
            </w:tcBorders>
          </w:tcPr>
          <w:p w14:paraId="07BDA3C5" w14:textId="77777777" w:rsidR="00C24AEB" w:rsidRPr="009B6C33" w:rsidRDefault="00C24AEB" w:rsidP="00A606D9">
            <w:pPr>
              <w:spacing w:line="259" w:lineRule="auto"/>
              <w:ind w:left="75"/>
              <w:rPr>
                <w:sz w:val="22"/>
                <w:szCs w:val="22"/>
              </w:rPr>
            </w:pPr>
            <w:r w:rsidRPr="009B6C33">
              <w:rPr>
                <w:sz w:val="22"/>
                <w:szCs w:val="22"/>
              </w:rPr>
              <w:t>Manufacture of fabricated metal products, except machinery and equipment</w:t>
            </w:r>
          </w:p>
        </w:tc>
        <w:tc>
          <w:tcPr>
            <w:tcW w:w="515" w:type="dxa"/>
            <w:tcBorders>
              <w:top w:val="single" w:sz="2" w:space="0" w:color="000000"/>
              <w:left w:val="nil"/>
              <w:bottom w:val="nil"/>
              <w:right w:val="nil"/>
            </w:tcBorders>
          </w:tcPr>
          <w:p w14:paraId="1140766A" w14:textId="77777777" w:rsidR="00C24AEB" w:rsidRPr="009B6C33" w:rsidRDefault="00C24AEB" w:rsidP="00A606D9">
            <w:pPr>
              <w:spacing w:line="259" w:lineRule="auto"/>
              <w:rPr>
                <w:sz w:val="22"/>
                <w:szCs w:val="22"/>
              </w:rPr>
            </w:pPr>
            <w:r w:rsidRPr="009B6C33">
              <w:rPr>
                <w:sz w:val="22"/>
                <w:szCs w:val="22"/>
              </w:rPr>
              <w:t>2009</w:t>
            </w:r>
          </w:p>
        </w:tc>
        <w:tc>
          <w:tcPr>
            <w:tcW w:w="2145" w:type="dxa"/>
            <w:tcBorders>
              <w:top w:val="single" w:sz="2" w:space="0" w:color="000000"/>
              <w:left w:val="nil"/>
              <w:bottom w:val="nil"/>
              <w:right w:val="nil"/>
            </w:tcBorders>
          </w:tcPr>
          <w:p w14:paraId="710B7CAC" w14:textId="77777777" w:rsidR="00C24AEB" w:rsidRPr="009B6C33" w:rsidRDefault="00C24AEB" w:rsidP="00A606D9">
            <w:pPr>
              <w:spacing w:line="259" w:lineRule="auto"/>
              <w:ind w:right="75"/>
              <w:jc w:val="center"/>
              <w:rPr>
                <w:sz w:val="22"/>
                <w:szCs w:val="22"/>
              </w:rPr>
            </w:pPr>
            <w:r w:rsidRPr="009B6C33">
              <w:rPr>
                <w:sz w:val="22"/>
                <w:szCs w:val="22"/>
              </w:rPr>
              <w:t>9.650</w:t>
            </w:r>
          </w:p>
        </w:tc>
        <w:tc>
          <w:tcPr>
            <w:tcW w:w="2224" w:type="dxa"/>
            <w:tcBorders>
              <w:top w:val="single" w:sz="2" w:space="0" w:color="000000"/>
              <w:left w:val="nil"/>
              <w:bottom w:val="nil"/>
              <w:right w:val="nil"/>
            </w:tcBorders>
          </w:tcPr>
          <w:p w14:paraId="60BACD37" w14:textId="77777777" w:rsidR="00C24AEB" w:rsidRPr="009B6C33" w:rsidRDefault="00C24AEB" w:rsidP="00A606D9">
            <w:pPr>
              <w:spacing w:line="259" w:lineRule="auto"/>
              <w:jc w:val="center"/>
              <w:rPr>
                <w:sz w:val="22"/>
                <w:szCs w:val="22"/>
              </w:rPr>
            </w:pPr>
            <w:r w:rsidRPr="009B6C33">
              <w:rPr>
                <w:sz w:val="22"/>
                <w:szCs w:val="22"/>
              </w:rPr>
              <w:t>9.460</w:t>
            </w:r>
          </w:p>
        </w:tc>
      </w:tr>
      <w:tr w:rsidR="00C24AEB" w:rsidRPr="009B6C33" w14:paraId="1D2B01E1" w14:textId="77777777" w:rsidTr="00A606D9">
        <w:trPr>
          <w:trHeight w:val="218"/>
        </w:trPr>
        <w:tc>
          <w:tcPr>
            <w:tcW w:w="5094" w:type="dxa"/>
            <w:tcBorders>
              <w:top w:val="nil"/>
              <w:left w:val="nil"/>
              <w:bottom w:val="nil"/>
              <w:right w:val="nil"/>
            </w:tcBorders>
          </w:tcPr>
          <w:p w14:paraId="655176C8" w14:textId="77777777" w:rsidR="00C24AEB" w:rsidRPr="009B6C33" w:rsidRDefault="00C24AEB" w:rsidP="00A606D9">
            <w:pPr>
              <w:spacing w:after="160" w:line="259" w:lineRule="auto"/>
              <w:rPr>
                <w:sz w:val="22"/>
                <w:szCs w:val="22"/>
              </w:rPr>
            </w:pPr>
          </w:p>
        </w:tc>
        <w:tc>
          <w:tcPr>
            <w:tcW w:w="515" w:type="dxa"/>
            <w:tcBorders>
              <w:top w:val="nil"/>
              <w:left w:val="nil"/>
              <w:bottom w:val="nil"/>
              <w:right w:val="nil"/>
            </w:tcBorders>
          </w:tcPr>
          <w:p w14:paraId="0146CE2C" w14:textId="77777777" w:rsidR="00C24AEB" w:rsidRPr="009B6C33" w:rsidRDefault="00C24AEB" w:rsidP="00A606D9">
            <w:pPr>
              <w:spacing w:line="259" w:lineRule="auto"/>
              <w:rPr>
                <w:sz w:val="22"/>
                <w:szCs w:val="22"/>
              </w:rPr>
            </w:pPr>
            <w:r w:rsidRPr="009B6C33">
              <w:rPr>
                <w:sz w:val="22"/>
                <w:szCs w:val="22"/>
              </w:rPr>
              <w:t>2010</w:t>
            </w:r>
          </w:p>
        </w:tc>
        <w:tc>
          <w:tcPr>
            <w:tcW w:w="2145" w:type="dxa"/>
            <w:tcBorders>
              <w:top w:val="nil"/>
              <w:left w:val="nil"/>
              <w:bottom w:val="nil"/>
              <w:right w:val="nil"/>
            </w:tcBorders>
          </w:tcPr>
          <w:p w14:paraId="14601699" w14:textId="77777777" w:rsidR="00C24AEB" w:rsidRPr="009B6C33" w:rsidRDefault="00C24AEB" w:rsidP="00A606D9">
            <w:pPr>
              <w:spacing w:line="259" w:lineRule="auto"/>
              <w:ind w:right="75"/>
              <w:jc w:val="center"/>
              <w:rPr>
                <w:sz w:val="22"/>
                <w:szCs w:val="22"/>
              </w:rPr>
            </w:pPr>
            <w:r w:rsidRPr="009B6C33">
              <w:rPr>
                <w:sz w:val="22"/>
                <w:szCs w:val="22"/>
              </w:rPr>
              <w:t>8.390</w:t>
            </w:r>
          </w:p>
        </w:tc>
        <w:tc>
          <w:tcPr>
            <w:tcW w:w="2224" w:type="dxa"/>
            <w:tcBorders>
              <w:top w:val="nil"/>
              <w:left w:val="nil"/>
              <w:bottom w:val="nil"/>
              <w:right w:val="nil"/>
            </w:tcBorders>
          </w:tcPr>
          <w:p w14:paraId="454FB04B" w14:textId="77777777" w:rsidR="00C24AEB" w:rsidRPr="009B6C33" w:rsidRDefault="00C24AEB" w:rsidP="00A606D9">
            <w:pPr>
              <w:spacing w:line="259" w:lineRule="auto"/>
              <w:jc w:val="center"/>
              <w:rPr>
                <w:sz w:val="22"/>
                <w:szCs w:val="22"/>
              </w:rPr>
            </w:pPr>
            <w:r w:rsidRPr="009B6C33">
              <w:rPr>
                <w:sz w:val="22"/>
                <w:szCs w:val="22"/>
              </w:rPr>
              <w:t>8.540</w:t>
            </w:r>
          </w:p>
        </w:tc>
      </w:tr>
      <w:tr w:rsidR="00C24AEB" w:rsidRPr="009B6C33" w14:paraId="334616B1" w14:textId="77777777" w:rsidTr="00A606D9">
        <w:trPr>
          <w:trHeight w:val="218"/>
        </w:trPr>
        <w:tc>
          <w:tcPr>
            <w:tcW w:w="5094" w:type="dxa"/>
            <w:tcBorders>
              <w:top w:val="nil"/>
              <w:left w:val="nil"/>
              <w:bottom w:val="nil"/>
              <w:right w:val="nil"/>
            </w:tcBorders>
          </w:tcPr>
          <w:p w14:paraId="15F3E19E" w14:textId="77777777" w:rsidR="00C24AEB" w:rsidRPr="009B6C33" w:rsidRDefault="00C24AEB" w:rsidP="00A606D9">
            <w:pPr>
              <w:spacing w:after="160" w:line="259" w:lineRule="auto"/>
              <w:rPr>
                <w:sz w:val="22"/>
                <w:szCs w:val="22"/>
              </w:rPr>
            </w:pPr>
          </w:p>
        </w:tc>
        <w:tc>
          <w:tcPr>
            <w:tcW w:w="515" w:type="dxa"/>
            <w:tcBorders>
              <w:top w:val="nil"/>
              <w:left w:val="nil"/>
              <w:bottom w:val="nil"/>
              <w:right w:val="nil"/>
            </w:tcBorders>
          </w:tcPr>
          <w:p w14:paraId="48232BD0" w14:textId="77777777" w:rsidR="00C24AEB" w:rsidRPr="009B6C33" w:rsidRDefault="00C24AEB" w:rsidP="00A606D9">
            <w:pPr>
              <w:spacing w:line="259" w:lineRule="auto"/>
              <w:rPr>
                <w:sz w:val="22"/>
                <w:szCs w:val="22"/>
              </w:rPr>
            </w:pPr>
            <w:r w:rsidRPr="009B6C33">
              <w:rPr>
                <w:sz w:val="22"/>
                <w:szCs w:val="22"/>
              </w:rPr>
              <w:t>2011</w:t>
            </w:r>
          </w:p>
        </w:tc>
        <w:tc>
          <w:tcPr>
            <w:tcW w:w="2145" w:type="dxa"/>
            <w:tcBorders>
              <w:top w:val="nil"/>
              <w:left w:val="nil"/>
              <w:bottom w:val="nil"/>
              <w:right w:val="nil"/>
            </w:tcBorders>
          </w:tcPr>
          <w:p w14:paraId="085493FF" w14:textId="77777777" w:rsidR="00C24AEB" w:rsidRPr="009B6C33" w:rsidRDefault="00C24AEB" w:rsidP="00A606D9">
            <w:pPr>
              <w:spacing w:line="259" w:lineRule="auto"/>
              <w:ind w:right="75"/>
              <w:jc w:val="center"/>
              <w:rPr>
                <w:sz w:val="22"/>
                <w:szCs w:val="22"/>
              </w:rPr>
            </w:pPr>
            <w:r w:rsidRPr="009B6C33">
              <w:rPr>
                <w:sz w:val="22"/>
                <w:szCs w:val="22"/>
              </w:rPr>
              <w:t>9.880</w:t>
            </w:r>
          </w:p>
        </w:tc>
        <w:tc>
          <w:tcPr>
            <w:tcW w:w="2224" w:type="dxa"/>
            <w:tcBorders>
              <w:top w:val="nil"/>
              <w:left w:val="nil"/>
              <w:bottom w:val="nil"/>
              <w:right w:val="nil"/>
            </w:tcBorders>
          </w:tcPr>
          <w:p w14:paraId="2FBE516A" w14:textId="77777777" w:rsidR="00C24AEB" w:rsidRPr="009B6C33" w:rsidRDefault="00C24AEB" w:rsidP="00A606D9">
            <w:pPr>
              <w:spacing w:line="259" w:lineRule="auto"/>
              <w:jc w:val="center"/>
              <w:rPr>
                <w:sz w:val="22"/>
                <w:szCs w:val="22"/>
              </w:rPr>
            </w:pPr>
            <w:r w:rsidRPr="009B6C33">
              <w:rPr>
                <w:sz w:val="22"/>
                <w:szCs w:val="22"/>
              </w:rPr>
              <w:t>9.870</w:t>
            </w:r>
          </w:p>
        </w:tc>
      </w:tr>
      <w:tr w:rsidR="00C24AEB" w:rsidRPr="009B6C33" w14:paraId="23B484B3" w14:textId="77777777" w:rsidTr="00A606D9">
        <w:trPr>
          <w:trHeight w:val="218"/>
        </w:trPr>
        <w:tc>
          <w:tcPr>
            <w:tcW w:w="5094" w:type="dxa"/>
            <w:tcBorders>
              <w:top w:val="nil"/>
              <w:left w:val="nil"/>
              <w:bottom w:val="nil"/>
              <w:right w:val="nil"/>
            </w:tcBorders>
          </w:tcPr>
          <w:p w14:paraId="22E14D35" w14:textId="77777777" w:rsidR="00C24AEB" w:rsidRPr="009B6C33" w:rsidRDefault="00C24AEB" w:rsidP="00A606D9">
            <w:pPr>
              <w:spacing w:after="160" w:line="259" w:lineRule="auto"/>
              <w:rPr>
                <w:sz w:val="22"/>
                <w:szCs w:val="22"/>
              </w:rPr>
            </w:pPr>
          </w:p>
        </w:tc>
        <w:tc>
          <w:tcPr>
            <w:tcW w:w="515" w:type="dxa"/>
            <w:tcBorders>
              <w:top w:val="nil"/>
              <w:left w:val="nil"/>
              <w:bottom w:val="nil"/>
              <w:right w:val="nil"/>
            </w:tcBorders>
          </w:tcPr>
          <w:p w14:paraId="385BB9FA" w14:textId="77777777" w:rsidR="00C24AEB" w:rsidRPr="009B6C33" w:rsidRDefault="00C24AEB" w:rsidP="00A606D9">
            <w:pPr>
              <w:spacing w:line="259" w:lineRule="auto"/>
              <w:rPr>
                <w:sz w:val="22"/>
                <w:szCs w:val="22"/>
              </w:rPr>
            </w:pPr>
            <w:r w:rsidRPr="009B6C33">
              <w:rPr>
                <w:sz w:val="22"/>
                <w:szCs w:val="22"/>
              </w:rPr>
              <w:t>2012</w:t>
            </w:r>
          </w:p>
        </w:tc>
        <w:tc>
          <w:tcPr>
            <w:tcW w:w="2145" w:type="dxa"/>
            <w:tcBorders>
              <w:top w:val="nil"/>
              <w:left w:val="nil"/>
              <w:bottom w:val="nil"/>
              <w:right w:val="nil"/>
            </w:tcBorders>
          </w:tcPr>
          <w:p w14:paraId="31FA8FDA" w14:textId="77777777" w:rsidR="00C24AEB" w:rsidRPr="009B6C33" w:rsidRDefault="00C24AEB" w:rsidP="00A606D9">
            <w:pPr>
              <w:spacing w:line="259" w:lineRule="auto"/>
              <w:ind w:right="75"/>
              <w:jc w:val="center"/>
              <w:rPr>
                <w:sz w:val="22"/>
                <w:szCs w:val="22"/>
              </w:rPr>
            </w:pPr>
            <w:r w:rsidRPr="009B6C33">
              <w:rPr>
                <w:sz w:val="22"/>
                <w:szCs w:val="22"/>
              </w:rPr>
              <w:t>9.910</w:t>
            </w:r>
          </w:p>
        </w:tc>
        <w:tc>
          <w:tcPr>
            <w:tcW w:w="2224" w:type="dxa"/>
            <w:tcBorders>
              <w:top w:val="nil"/>
              <w:left w:val="nil"/>
              <w:bottom w:val="nil"/>
              <w:right w:val="nil"/>
            </w:tcBorders>
          </w:tcPr>
          <w:p w14:paraId="746D647A" w14:textId="77777777" w:rsidR="00C24AEB" w:rsidRPr="009B6C33" w:rsidRDefault="00C24AEB" w:rsidP="00A606D9">
            <w:pPr>
              <w:spacing w:line="259" w:lineRule="auto"/>
              <w:jc w:val="center"/>
              <w:rPr>
                <w:sz w:val="22"/>
                <w:szCs w:val="22"/>
              </w:rPr>
            </w:pPr>
            <w:r w:rsidRPr="009B6C33">
              <w:rPr>
                <w:sz w:val="22"/>
                <w:szCs w:val="22"/>
              </w:rPr>
              <w:t>9.880</w:t>
            </w:r>
          </w:p>
        </w:tc>
      </w:tr>
      <w:tr w:rsidR="00C24AEB" w:rsidRPr="009B6C33" w14:paraId="0F31002F" w14:textId="77777777" w:rsidTr="00A606D9">
        <w:trPr>
          <w:trHeight w:val="214"/>
        </w:trPr>
        <w:tc>
          <w:tcPr>
            <w:tcW w:w="5094" w:type="dxa"/>
            <w:tcBorders>
              <w:top w:val="nil"/>
              <w:left w:val="nil"/>
              <w:bottom w:val="single" w:sz="2" w:space="0" w:color="000000"/>
              <w:right w:val="nil"/>
            </w:tcBorders>
          </w:tcPr>
          <w:p w14:paraId="5F537B8D" w14:textId="77777777" w:rsidR="00C24AEB" w:rsidRPr="009B6C33" w:rsidRDefault="00C24AEB" w:rsidP="00A606D9">
            <w:pPr>
              <w:spacing w:after="160" w:line="259" w:lineRule="auto"/>
              <w:rPr>
                <w:sz w:val="22"/>
                <w:szCs w:val="22"/>
              </w:rPr>
            </w:pPr>
          </w:p>
        </w:tc>
        <w:tc>
          <w:tcPr>
            <w:tcW w:w="515" w:type="dxa"/>
            <w:tcBorders>
              <w:top w:val="nil"/>
              <w:left w:val="nil"/>
              <w:bottom w:val="single" w:sz="2" w:space="0" w:color="000000"/>
              <w:right w:val="nil"/>
            </w:tcBorders>
          </w:tcPr>
          <w:p w14:paraId="20B7B6BA" w14:textId="77777777" w:rsidR="00C24AEB" w:rsidRPr="009B6C33" w:rsidRDefault="00C24AEB" w:rsidP="00A606D9">
            <w:pPr>
              <w:spacing w:line="259" w:lineRule="auto"/>
              <w:rPr>
                <w:sz w:val="22"/>
                <w:szCs w:val="22"/>
              </w:rPr>
            </w:pPr>
            <w:r w:rsidRPr="009B6C33">
              <w:rPr>
                <w:sz w:val="22"/>
                <w:szCs w:val="22"/>
              </w:rPr>
              <w:t>2013</w:t>
            </w:r>
          </w:p>
        </w:tc>
        <w:tc>
          <w:tcPr>
            <w:tcW w:w="2145" w:type="dxa"/>
            <w:tcBorders>
              <w:top w:val="nil"/>
              <w:left w:val="nil"/>
              <w:bottom w:val="single" w:sz="2" w:space="0" w:color="000000"/>
              <w:right w:val="nil"/>
            </w:tcBorders>
          </w:tcPr>
          <w:p w14:paraId="42E9C3A1" w14:textId="77777777" w:rsidR="00C24AEB" w:rsidRPr="009B6C33" w:rsidRDefault="00C24AEB" w:rsidP="00A606D9">
            <w:pPr>
              <w:spacing w:line="259" w:lineRule="auto"/>
              <w:ind w:right="75"/>
              <w:jc w:val="center"/>
              <w:rPr>
                <w:sz w:val="22"/>
                <w:szCs w:val="22"/>
              </w:rPr>
            </w:pPr>
            <w:r w:rsidRPr="009B6C33">
              <w:rPr>
                <w:sz w:val="22"/>
                <w:szCs w:val="22"/>
              </w:rPr>
              <w:t>9.910</w:t>
            </w:r>
          </w:p>
        </w:tc>
        <w:tc>
          <w:tcPr>
            <w:tcW w:w="2224" w:type="dxa"/>
            <w:tcBorders>
              <w:top w:val="nil"/>
              <w:left w:val="nil"/>
              <w:bottom w:val="single" w:sz="2" w:space="0" w:color="000000"/>
              <w:right w:val="nil"/>
            </w:tcBorders>
          </w:tcPr>
          <w:p w14:paraId="1D02CAF6" w14:textId="77777777" w:rsidR="00C24AEB" w:rsidRPr="009B6C33" w:rsidRDefault="00C24AEB" w:rsidP="00A606D9">
            <w:pPr>
              <w:spacing w:line="259" w:lineRule="auto"/>
              <w:jc w:val="center"/>
              <w:rPr>
                <w:sz w:val="22"/>
                <w:szCs w:val="22"/>
              </w:rPr>
            </w:pPr>
            <w:r w:rsidRPr="009B6C33">
              <w:rPr>
                <w:sz w:val="22"/>
                <w:szCs w:val="22"/>
              </w:rPr>
              <w:t>9.880</w:t>
            </w:r>
          </w:p>
        </w:tc>
      </w:tr>
      <w:tr w:rsidR="00C24AEB" w:rsidRPr="009B6C33" w14:paraId="1DF3AC23" w14:textId="77777777" w:rsidTr="00A606D9">
        <w:trPr>
          <w:trHeight w:val="226"/>
        </w:trPr>
        <w:tc>
          <w:tcPr>
            <w:tcW w:w="5094" w:type="dxa"/>
            <w:tcBorders>
              <w:top w:val="single" w:sz="2" w:space="0" w:color="000000"/>
              <w:left w:val="nil"/>
              <w:bottom w:val="nil"/>
              <w:right w:val="nil"/>
            </w:tcBorders>
          </w:tcPr>
          <w:p w14:paraId="65E0C31E" w14:textId="77777777" w:rsidR="00C24AEB" w:rsidRPr="009B6C33" w:rsidRDefault="00C24AEB" w:rsidP="00A606D9">
            <w:pPr>
              <w:spacing w:line="259" w:lineRule="auto"/>
              <w:ind w:left="75"/>
              <w:rPr>
                <w:sz w:val="22"/>
                <w:szCs w:val="22"/>
              </w:rPr>
            </w:pPr>
            <w:r w:rsidRPr="009B6C33">
              <w:rPr>
                <w:sz w:val="22"/>
                <w:szCs w:val="22"/>
              </w:rPr>
              <w:t xml:space="preserve">Manufacture of machinery and equipment </w:t>
            </w:r>
            <w:proofErr w:type="spellStart"/>
            <w:r w:rsidRPr="009B6C33">
              <w:rPr>
                <w:sz w:val="22"/>
                <w:szCs w:val="22"/>
              </w:rPr>
              <w:t>n.e.c.</w:t>
            </w:r>
            <w:proofErr w:type="spellEnd"/>
          </w:p>
        </w:tc>
        <w:tc>
          <w:tcPr>
            <w:tcW w:w="515" w:type="dxa"/>
            <w:tcBorders>
              <w:top w:val="single" w:sz="2" w:space="0" w:color="000000"/>
              <w:left w:val="nil"/>
              <w:bottom w:val="nil"/>
              <w:right w:val="nil"/>
            </w:tcBorders>
          </w:tcPr>
          <w:p w14:paraId="7AAA5101" w14:textId="77777777" w:rsidR="00C24AEB" w:rsidRPr="009B6C33" w:rsidRDefault="00C24AEB" w:rsidP="00A606D9">
            <w:pPr>
              <w:spacing w:line="259" w:lineRule="auto"/>
              <w:rPr>
                <w:sz w:val="22"/>
                <w:szCs w:val="22"/>
              </w:rPr>
            </w:pPr>
            <w:r w:rsidRPr="009B6C33">
              <w:rPr>
                <w:sz w:val="22"/>
                <w:szCs w:val="22"/>
              </w:rPr>
              <w:t>2009</w:t>
            </w:r>
          </w:p>
        </w:tc>
        <w:tc>
          <w:tcPr>
            <w:tcW w:w="2145" w:type="dxa"/>
            <w:tcBorders>
              <w:top w:val="single" w:sz="2" w:space="0" w:color="000000"/>
              <w:left w:val="nil"/>
              <w:bottom w:val="nil"/>
              <w:right w:val="nil"/>
            </w:tcBorders>
          </w:tcPr>
          <w:p w14:paraId="72F27DE9" w14:textId="77777777" w:rsidR="00C24AEB" w:rsidRPr="009B6C33" w:rsidRDefault="00C24AEB" w:rsidP="00A606D9">
            <w:pPr>
              <w:spacing w:line="259" w:lineRule="auto"/>
              <w:ind w:right="75"/>
              <w:jc w:val="center"/>
              <w:rPr>
                <w:sz w:val="22"/>
                <w:szCs w:val="22"/>
              </w:rPr>
            </w:pPr>
            <w:r w:rsidRPr="009B6C33">
              <w:rPr>
                <w:sz w:val="22"/>
                <w:szCs w:val="22"/>
              </w:rPr>
              <w:t>7.940</w:t>
            </w:r>
          </w:p>
        </w:tc>
        <w:tc>
          <w:tcPr>
            <w:tcW w:w="2224" w:type="dxa"/>
            <w:tcBorders>
              <w:top w:val="single" w:sz="2" w:space="0" w:color="000000"/>
              <w:left w:val="nil"/>
              <w:bottom w:val="nil"/>
              <w:right w:val="nil"/>
            </w:tcBorders>
          </w:tcPr>
          <w:p w14:paraId="5BD538DF" w14:textId="77777777" w:rsidR="00C24AEB" w:rsidRPr="009B6C33" w:rsidRDefault="00C24AEB" w:rsidP="00A606D9">
            <w:pPr>
              <w:spacing w:line="259" w:lineRule="auto"/>
              <w:jc w:val="center"/>
              <w:rPr>
                <w:sz w:val="22"/>
                <w:szCs w:val="22"/>
              </w:rPr>
            </w:pPr>
            <w:r w:rsidRPr="009B6C33">
              <w:rPr>
                <w:sz w:val="22"/>
                <w:szCs w:val="22"/>
              </w:rPr>
              <w:t>6.880</w:t>
            </w:r>
          </w:p>
        </w:tc>
      </w:tr>
      <w:tr w:rsidR="00C24AEB" w:rsidRPr="009B6C33" w14:paraId="26BD93BE" w14:textId="77777777" w:rsidTr="00A606D9">
        <w:trPr>
          <w:trHeight w:val="218"/>
        </w:trPr>
        <w:tc>
          <w:tcPr>
            <w:tcW w:w="5094" w:type="dxa"/>
            <w:tcBorders>
              <w:top w:val="nil"/>
              <w:left w:val="nil"/>
              <w:bottom w:val="nil"/>
              <w:right w:val="nil"/>
            </w:tcBorders>
          </w:tcPr>
          <w:p w14:paraId="281F8E7D" w14:textId="77777777" w:rsidR="00C24AEB" w:rsidRPr="009B6C33" w:rsidRDefault="00C24AEB" w:rsidP="00A606D9">
            <w:pPr>
              <w:spacing w:after="160" w:line="259" w:lineRule="auto"/>
              <w:rPr>
                <w:sz w:val="22"/>
                <w:szCs w:val="22"/>
              </w:rPr>
            </w:pPr>
          </w:p>
        </w:tc>
        <w:tc>
          <w:tcPr>
            <w:tcW w:w="515" w:type="dxa"/>
            <w:tcBorders>
              <w:top w:val="nil"/>
              <w:left w:val="nil"/>
              <w:bottom w:val="nil"/>
              <w:right w:val="nil"/>
            </w:tcBorders>
          </w:tcPr>
          <w:p w14:paraId="5DAA07BB" w14:textId="77777777" w:rsidR="00C24AEB" w:rsidRPr="009B6C33" w:rsidRDefault="00C24AEB" w:rsidP="00A606D9">
            <w:pPr>
              <w:spacing w:line="259" w:lineRule="auto"/>
              <w:rPr>
                <w:sz w:val="22"/>
                <w:szCs w:val="22"/>
              </w:rPr>
            </w:pPr>
            <w:r w:rsidRPr="009B6C33">
              <w:rPr>
                <w:sz w:val="22"/>
                <w:szCs w:val="22"/>
              </w:rPr>
              <w:t>2010</w:t>
            </w:r>
          </w:p>
        </w:tc>
        <w:tc>
          <w:tcPr>
            <w:tcW w:w="2145" w:type="dxa"/>
            <w:tcBorders>
              <w:top w:val="nil"/>
              <w:left w:val="nil"/>
              <w:bottom w:val="nil"/>
              <w:right w:val="nil"/>
            </w:tcBorders>
          </w:tcPr>
          <w:p w14:paraId="5EF78539" w14:textId="77777777" w:rsidR="00C24AEB" w:rsidRPr="009B6C33" w:rsidRDefault="00C24AEB" w:rsidP="00A606D9">
            <w:pPr>
              <w:spacing w:line="259" w:lineRule="auto"/>
              <w:ind w:right="75"/>
              <w:jc w:val="center"/>
              <w:rPr>
                <w:sz w:val="22"/>
                <w:szCs w:val="22"/>
              </w:rPr>
            </w:pPr>
            <w:r w:rsidRPr="009B6C33">
              <w:rPr>
                <w:sz w:val="22"/>
                <w:szCs w:val="22"/>
              </w:rPr>
              <w:t>6.510</w:t>
            </w:r>
          </w:p>
        </w:tc>
        <w:tc>
          <w:tcPr>
            <w:tcW w:w="2224" w:type="dxa"/>
            <w:tcBorders>
              <w:top w:val="nil"/>
              <w:left w:val="nil"/>
              <w:bottom w:val="nil"/>
              <w:right w:val="nil"/>
            </w:tcBorders>
          </w:tcPr>
          <w:p w14:paraId="58BEB1F3" w14:textId="77777777" w:rsidR="00C24AEB" w:rsidRPr="009B6C33" w:rsidRDefault="00C24AEB" w:rsidP="00A606D9">
            <w:pPr>
              <w:spacing w:line="259" w:lineRule="auto"/>
              <w:jc w:val="center"/>
              <w:rPr>
                <w:sz w:val="22"/>
                <w:szCs w:val="22"/>
              </w:rPr>
            </w:pPr>
            <w:r w:rsidRPr="009B6C33">
              <w:rPr>
                <w:sz w:val="22"/>
                <w:szCs w:val="22"/>
              </w:rPr>
              <w:t>5.940</w:t>
            </w:r>
          </w:p>
        </w:tc>
      </w:tr>
      <w:tr w:rsidR="00C24AEB" w:rsidRPr="009B6C33" w14:paraId="17CC7B82" w14:textId="77777777" w:rsidTr="00A606D9">
        <w:trPr>
          <w:trHeight w:val="218"/>
        </w:trPr>
        <w:tc>
          <w:tcPr>
            <w:tcW w:w="5094" w:type="dxa"/>
            <w:tcBorders>
              <w:top w:val="nil"/>
              <w:left w:val="nil"/>
              <w:bottom w:val="nil"/>
              <w:right w:val="nil"/>
            </w:tcBorders>
          </w:tcPr>
          <w:p w14:paraId="51D9990B" w14:textId="77777777" w:rsidR="00C24AEB" w:rsidRPr="009B6C33" w:rsidRDefault="00C24AEB" w:rsidP="00A606D9">
            <w:pPr>
              <w:spacing w:after="160" w:line="259" w:lineRule="auto"/>
              <w:rPr>
                <w:sz w:val="22"/>
                <w:szCs w:val="22"/>
              </w:rPr>
            </w:pPr>
          </w:p>
        </w:tc>
        <w:tc>
          <w:tcPr>
            <w:tcW w:w="515" w:type="dxa"/>
            <w:tcBorders>
              <w:top w:val="nil"/>
              <w:left w:val="nil"/>
              <w:bottom w:val="nil"/>
              <w:right w:val="nil"/>
            </w:tcBorders>
          </w:tcPr>
          <w:p w14:paraId="23D11D9B" w14:textId="77777777" w:rsidR="00C24AEB" w:rsidRPr="009B6C33" w:rsidRDefault="00C24AEB" w:rsidP="00A606D9">
            <w:pPr>
              <w:spacing w:line="259" w:lineRule="auto"/>
              <w:rPr>
                <w:sz w:val="22"/>
                <w:szCs w:val="22"/>
              </w:rPr>
            </w:pPr>
            <w:r w:rsidRPr="009B6C33">
              <w:rPr>
                <w:sz w:val="22"/>
                <w:szCs w:val="22"/>
              </w:rPr>
              <w:t>2011</w:t>
            </w:r>
          </w:p>
        </w:tc>
        <w:tc>
          <w:tcPr>
            <w:tcW w:w="2145" w:type="dxa"/>
            <w:tcBorders>
              <w:top w:val="nil"/>
              <w:left w:val="nil"/>
              <w:bottom w:val="nil"/>
              <w:right w:val="nil"/>
            </w:tcBorders>
          </w:tcPr>
          <w:p w14:paraId="28697849" w14:textId="77777777" w:rsidR="00C24AEB" w:rsidRPr="009B6C33" w:rsidRDefault="00C24AEB" w:rsidP="00A606D9">
            <w:pPr>
              <w:spacing w:line="259" w:lineRule="auto"/>
              <w:ind w:right="75"/>
              <w:jc w:val="center"/>
              <w:rPr>
                <w:sz w:val="22"/>
                <w:szCs w:val="22"/>
              </w:rPr>
            </w:pPr>
            <w:r w:rsidRPr="009B6C33">
              <w:rPr>
                <w:sz w:val="22"/>
                <w:szCs w:val="22"/>
              </w:rPr>
              <w:t>7.650</w:t>
            </w:r>
          </w:p>
        </w:tc>
        <w:tc>
          <w:tcPr>
            <w:tcW w:w="2224" w:type="dxa"/>
            <w:tcBorders>
              <w:top w:val="nil"/>
              <w:left w:val="nil"/>
              <w:bottom w:val="nil"/>
              <w:right w:val="nil"/>
            </w:tcBorders>
          </w:tcPr>
          <w:p w14:paraId="71384C1A" w14:textId="77777777" w:rsidR="00C24AEB" w:rsidRPr="009B6C33" w:rsidRDefault="00C24AEB" w:rsidP="00A606D9">
            <w:pPr>
              <w:spacing w:line="259" w:lineRule="auto"/>
              <w:jc w:val="center"/>
              <w:rPr>
                <w:sz w:val="22"/>
                <w:szCs w:val="22"/>
              </w:rPr>
            </w:pPr>
            <w:r w:rsidRPr="009B6C33">
              <w:rPr>
                <w:sz w:val="22"/>
                <w:szCs w:val="22"/>
              </w:rPr>
              <w:t>6.840</w:t>
            </w:r>
          </w:p>
        </w:tc>
      </w:tr>
      <w:tr w:rsidR="00C24AEB" w:rsidRPr="009B6C33" w14:paraId="2F994CBA" w14:textId="77777777" w:rsidTr="00A606D9">
        <w:trPr>
          <w:trHeight w:val="218"/>
        </w:trPr>
        <w:tc>
          <w:tcPr>
            <w:tcW w:w="5094" w:type="dxa"/>
            <w:tcBorders>
              <w:top w:val="nil"/>
              <w:left w:val="nil"/>
              <w:right w:val="nil"/>
            </w:tcBorders>
          </w:tcPr>
          <w:p w14:paraId="1AAAD9A9" w14:textId="77777777" w:rsidR="00C24AEB" w:rsidRPr="009B6C33" w:rsidRDefault="00C24AEB" w:rsidP="00A606D9">
            <w:pPr>
              <w:spacing w:after="160" w:line="259" w:lineRule="auto"/>
              <w:rPr>
                <w:sz w:val="22"/>
                <w:szCs w:val="22"/>
              </w:rPr>
            </w:pPr>
          </w:p>
        </w:tc>
        <w:tc>
          <w:tcPr>
            <w:tcW w:w="515" w:type="dxa"/>
            <w:tcBorders>
              <w:top w:val="nil"/>
              <w:left w:val="nil"/>
              <w:right w:val="nil"/>
            </w:tcBorders>
          </w:tcPr>
          <w:p w14:paraId="276CDB0C" w14:textId="77777777" w:rsidR="00C24AEB" w:rsidRPr="009B6C33" w:rsidRDefault="00C24AEB" w:rsidP="00A606D9">
            <w:pPr>
              <w:spacing w:line="259" w:lineRule="auto"/>
              <w:rPr>
                <w:sz w:val="22"/>
                <w:szCs w:val="22"/>
              </w:rPr>
            </w:pPr>
            <w:r w:rsidRPr="009B6C33">
              <w:rPr>
                <w:sz w:val="22"/>
                <w:szCs w:val="22"/>
              </w:rPr>
              <w:t>2012</w:t>
            </w:r>
          </w:p>
        </w:tc>
        <w:tc>
          <w:tcPr>
            <w:tcW w:w="2145" w:type="dxa"/>
            <w:tcBorders>
              <w:top w:val="nil"/>
              <w:left w:val="nil"/>
              <w:right w:val="nil"/>
            </w:tcBorders>
          </w:tcPr>
          <w:p w14:paraId="161C2D1C" w14:textId="77777777" w:rsidR="00C24AEB" w:rsidRPr="009B6C33" w:rsidRDefault="00C24AEB" w:rsidP="00A606D9">
            <w:pPr>
              <w:spacing w:line="259" w:lineRule="auto"/>
              <w:ind w:right="75"/>
              <w:jc w:val="center"/>
              <w:rPr>
                <w:sz w:val="22"/>
                <w:szCs w:val="22"/>
              </w:rPr>
            </w:pPr>
            <w:r w:rsidRPr="009B6C33">
              <w:rPr>
                <w:sz w:val="22"/>
                <w:szCs w:val="22"/>
              </w:rPr>
              <w:t>7.730</w:t>
            </w:r>
          </w:p>
        </w:tc>
        <w:tc>
          <w:tcPr>
            <w:tcW w:w="2224" w:type="dxa"/>
            <w:tcBorders>
              <w:top w:val="nil"/>
              <w:left w:val="nil"/>
              <w:right w:val="nil"/>
            </w:tcBorders>
          </w:tcPr>
          <w:p w14:paraId="51FB452A" w14:textId="77777777" w:rsidR="00C24AEB" w:rsidRPr="009B6C33" w:rsidRDefault="00C24AEB" w:rsidP="00A606D9">
            <w:pPr>
              <w:spacing w:line="259" w:lineRule="auto"/>
              <w:jc w:val="center"/>
              <w:rPr>
                <w:sz w:val="22"/>
                <w:szCs w:val="22"/>
              </w:rPr>
            </w:pPr>
            <w:r w:rsidRPr="009B6C33">
              <w:rPr>
                <w:sz w:val="22"/>
                <w:szCs w:val="22"/>
              </w:rPr>
              <w:t>6.860</w:t>
            </w:r>
          </w:p>
        </w:tc>
      </w:tr>
      <w:tr w:rsidR="00C24AEB" w:rsidRPr="009B6C33" w14:paraId="788E53E4" w14:textId="77777777" w:rsidTr="00A606D9">
        <w:trPr>
          <w:trHeight w:val="229"/>
        </w:trPr>
        <w:tc>
          <w:tcPr>
            <w:tcW w:w="5094" w:type="dxa"/>
            <w:tcBorders>
              <w:top w:val="nil"/>
              <w:left w:val="nil"/>
              <w:bottom w:val="single" w:sz="4" w:space="0" w:color="auto"/>
              <w:right w:val="nil"/>
            </w:tcBorders>
          </w:tcPr>
          <w:p w14:paraId="272147B3" w14:textId="77777777" w:rsidR="00C24AEB" w:rsidRPr="009B6C33" w:rsidRDefault="00C24AEB" w:rsidP="00A606D9">
            <w:pPr>
              <w:spacing w:after="160" w:line="259" w:lineRule="auto"/>
              <w:rPr>
                <w:sz w:val="22"/>
                <w:szCs w:val="22"/>
              </w:rPr>
            </w:pPr>
          </w:p>
        </w:tc>
        <w:tc>
          <w:tcPr>
            <w:tcW w:w="515" w:type="dxa"/>
            <w:tcBorders>
              <w:top w:val="nil"/>
              <w:left w:val="nil"/>
              <w:bottom w:val="single" w:sz="4" w:space="0" w:color="auto"/>
              <w:right w:val="nil"/>
            </w:tcBorders>
          </w:tcPr>
          <w:p w14:paraId="42C8667C" w14:textId="77777777" w:rsidR="00C24AEB" w:rsidRPr="009B6C33" w:rsidRDefault="00C24AEB" w:rsidP="00A606D9">
            <w:pPr>
              <w:spacing w:line="259" w:lineRule="auto"/>
              <w:rPr>
                <w:sz w:val="22"/>
                <w:szCs w:val="22"/>
              </w:rPr>
            </w:pPr>
            <w:r w:rsidRPr="009B6C33">
              <w:rPr>
                <w:sz w:val="22"/>
                <w:szCs w:val="22"/>
              </w:rPr>
              <w:t>2013</w:t>
            </w:r>
          </w:p>
        </w:tc>
        <w:tc>
          <w:tcPr>
            <w:tcW w:w="2145" w:type="dxa"/>
            <w:tcBorders>
              <w:top w:val="nil"/>
              <w:left w:val="nil"/>
              <w:bottom w:val="single" w:sz="4" w:space="0" w:color="auto"/>
              <w:right w:val="nil"/>
            </w:tcBorders>
          </w:tcPr>
          <w:p w14:paraId="1D106F54" w14:textId="77777777" w:rsidR="00C24AEB" w:rsidRPr="009B6C33" w:rsidRDefault="00C24AEB" w:rsidP="00A606D9">
            <w:pPr>
              <w:spacing w:line="259" w:lineRule="auto"/>
              <w:ind w:right="75"/>
              <w:jc w:val="center"/>
              <w:rPr>
                <w:sz w:val="22"/>
                <w:szCs w:val="22"/>
              </w:rPr>
            </w:pPr>
            <w:r w:rsidRPr="009B6C33">
              <w:rPr>
                <w:sz w:val="22"/>
                <w:szCs w:val="22"/>
              </w:rPr>
              <w:t>7.580</w:t>
            </w:r>
          </w:p>
        </w:tc>
        <w:tc>
          <w:tcPr>
            <w:tcW w:w="2224" w:type="dxa"/>
            <w:tcBorders>
              <w:top w:val="nil"/>
              <w:left w:val="nil"/>
              <w:bottom w:val="single" w:sz="4" w:space="0" w:color="auto"/>
              <w:right w:val="nil"/>
            </w:tcBorders>
          </w:tcPr>
          <w:p w14:paraId="1A8B998C" w14:textId="77777777" w:rsidR="00C24AEB" w:rsidRPr="009B6C33" w:rsidRDefault="00C24AEB" w:rsidP="00A606D9">
            <w:pPr>
              <w:spacing w:line="259" w:lineRule="auto"/>
              <w:jc w:val="center"/>
              <w:rPr>
                <w:sz w:val="22"/>
                <w:szCs w:val="22"/>
              </w:rPr>
            </w:pPr>
            <w:r w:rsidRPr="009B6C33">
              <w:rPr>
                <w:sz w:val="22"/>
                <w:szCs w:val="22"/>
              </w:rPr>
              <w:t>6.680</w:t>
            </w:r>
          </w:p>
        </w:tc>
      </w:tr>
    </w:tbl>
    <w:p w14:paraId="07354F56" w14:textId="77777777" w:rsidR="00C24AEB" w:rsidRDefault="00C24AEB" w:rsidP="00C24AEB">
      <w:r>
        <w:t xml:space="preserve"> </w:t>
      </w:r>
    </w:p>
    <w:p w14:paraId="23315350" w14:textId="77777777" w:rsidR="00C24AEB" w:rsidRDefault="00C24AEB" w:rsidP="00C24AEB"/>
    <w:p w14:paraId="3655D8F6" w14:textId="77777777" w:rsidR="00C24AEB" w:rsidRPr="009B6C33" w:rsidRDefault="00C24AEB" w:rsidP="00C24AEB">
      <w:pPr>
        <w:spacing w:line="259" w:lineRule="auto"/>
      </w:pPr>
      <w:r w:rsidRPr="009B6C33">
        <w:t xml:space="preserve">Table </w:t>
      </w:r>
      <w:r>
        <w:t>12</w:t>
      </w:r>
      <w:r w:rsidRPr="009B6C33">
        <w:t xml:space="preserve"> (continued): Output tariff, input tariff and effective rate of protection</w:t>
      </w:r>
    </w:p>
    <w:p w14:paraId="1671385A" w14:textId="77777777" w:rsidR="00C24AEB" w:rsidRPr="009B6C33" w:rsidRDefault="00C24AEB" w:rsidP="00C24AEB">
      <w:pPr>
        <w:spacing w:line="259" w:lineRule="auto"/>
        <w:ind w:right="10942"/>
      </w:pPr>
    </w:p>
    <w:tbl>
      <w:tblPr>
        <w:tblStyle w:val="TableGrid0"/>
        <w:tblW w:w="9978" w:type="dxa"/>
        <w:tblInd w:w="0" w:type="dxa"/>
        <w:tblCellMar>
          <w:top w:w="53" w:type="dxa"/>
          <w:right w:w="94" w:type="dxa"/>
        </w:tblCellMar>
        <w:tblLook w:val="04A0" w:firstRow="1" w:lastRow="0" w:firstColumn="1" w:lastColumn="0" w:noHBand="0" w:noVBand="1"/>
      </w:tblPr>
      <w:tblGrid>
        <w:gridCol w:w="3897"/>
        <w:gridCol w:w="1206"/>
        <w:gridCol w:w="2552"/>
        <w:gridCol w:w="2323"/>
      </w:tblGrid>
      <w:tr w:rsidR="00C24AEB" w:rsidRPr="009B6C33" w14:paraId="4E9177A8" w14:textId="77777777" w:rsidTr="00A606D9">
        <w:trPr>
          <w:trHeight w:val="340"/>
        </w:trPr>
        <w:tc>
          <w:tcPr>
            <w:tcW w:w="3897" w:type="dxa"/>
            <w:tcBorders>
              <w:top w:val="double" w:sz="3" w:space="0" w:color="000000"/>
              <w:left w:val="nil"/>
              <w:bottom w:val="single" w:sz="3" w:space="0" w:color="000000"/>
              <w:right w:val="nil"/>
            </w:tcBorders>
          </w:tcPr>
          <w:p w14:paraId="108B8627" w14:textId="77777777" w:rsidR="00C24AEB" w:rsidRPr="009B6C33" w:rsidRDefault="00C24AEB" w:rsidP="00A606D9">
            <w:pPr>
              <w:spacing w:line="259" w:lineRule="auto"/>
              <w:ind w:left="94"/>
              <w:rPr>
                <w:sz w:val="22"/>
                <w:szCs w:val="22"/>
              </w:rPr>
            </w:pPr>
            <w:r w:rsidRPr="009B6C33">
              <w:rPr>
                <w:sz w:val="22"/>
                <w:szCs w:val="22"/>
              </w:rPr>
              <w:t>Industry</w:t>
            </w:r>
          </w:p>
        </w:tc>
        <w:tc>
          <w:tcPr>
            <w:tcW w:w="1206" w:type="dxa"/>
            <w:tcBorders>
              <w:top w:val="double" w:sz="3" w:space="0" w:color="000000"/>
              <w:left w:val="nil"/>
              <w:bottom w:val="single" w:sz="3" w:space="0" w:color="000000"/>
              <w:right w:val="nil"/>
            </w:tcBorders>
          </w:tcPr>
          <w:p w14:paraId="53A63526" w14:textId="77777777" w:rsidR="00C24AEB" w:rsidRPr="009B6C33" w:rsidRDefault="00C24AEB" w:rsidP="00A606D9">
            <w:pPr>
              <w:spacing w:line="259" w:lineRule="auto"/>
              <w:rPr>
                <w:sz w:val="22"/>
                <w:szCs w:val="22"/>
              </w:rPr>
            </w:pPr>
            <w:r w:rsidRPr="009B6C33">
              <w:rPr>
                <w:sz w:val="22"/>
                <w:szCs w:val="22"/>
              </w:rPr>
              <w:t>Year</w:t>
            </w:r>
          </w:p>
        </w:tc>
        <w:tc>
          <w:tcPr>
            <w:tcW w:w="2552" w:type="dxa"/>
            <w:tcBorders>
              <w:top w:val="double" w:sz="3" w:space="0" w:color="000000"/>
              <w:left w:val="nil"/>
              <w:bottom w:val="single" w:sz="3" w:space="0" w:color="000000"/>
              <w:right w:val="nil"/>
            </w:tcBorders>
          </w:tcPr>
          <w:p w14:paraId="2A51C860" w14:textId="77777777" w:rsidR="00C24AEB" w:rsidRPr="009B6C33" w:rsidRDefault="00C24AEB" w:rsidP="00A606D9">
            <w:pPr>
              <w:spacing w:line="259" w:lineRule="auto"/>
              <w:rPr>
                <w:sz w:val="22"/>
                <w:szCs w:val="22"/>
              </w:rPr>
            </w:pPr>
            <w:r w:rsidRPr="009B6C33">
              <w:rPr>
                <w:sz w:val="22"/>
                <w:szCs w:val="22"/>
              </w:rPr>
              <w:t>Input tariff (in per cent)</w:t>
            </w:r>
          </w:p>
        </w:tc>
        <w:tc>
          <w:tcPr>
            <w:tcW w:w="2323" w:type="dxa"/>
            <w:tcBorders>
              <w:top w:val="double" w:sz="3" w:space="0" w:color="000000"/>
              <w:left w:val="nil"/>
              <w:bottom w:val="single" w:sz="3" w:space="0" w:color="000000"/>
              <w:right w:val="nil"/>
            </w:tcBorders>
          </w:tcPr>
          <w:p w14:paraId="1E80CEFD" w14:textId="77777777" w:rsidR="00C24AEB" w:rsidRPr="009B6C33" w:rsidRDefault="00C24AEB" w:rsidP="00A606D9">
            <w:pPr>
              <w:spacing w:line="259" w:lineRule="auto"/>
              <w:rPr>
                <w:sz w:val="22"/>
                <w:szCs w:val="22"/>
              </w:rPr>
            </w:pPr>
            <w:r w:rsidRPr="009B6C33">
              <w:rPr>
                <w:sz w:val="22"/>
                <w:szCs w:val="22"/>
              </w:rPr>
              <w:t>Effective rate of protection (in per cent)</w:t>
            </w:r>
          </w:p>
        </w:tc>
      </w:tr>
      <w:tr w:rsidR="00C24AEB" w:rsidRPr="009B6C33" w14:paraId="19D24146" w14:textId="77777777" w:rsidTr="00A606D9">
        <w:trPr>
          <w:trHeight w:val="284"/>
        </w:trPr>
        <w:tc>
          <w:tcPr>
            <w:tcW w:w="3897" w:type="dxa"/>
            <w:tcBorders>
              <w:top w:val="single" w:sz="3" w:space="0" w:color="000000"/>
              <w:left w:val="nil"/>
              <w:bottom w:val="nil"/>
              <w:right w:val="nil"/>
            </w:tcBorders>
          </w:tcPr>
          <w:p w14:paraId="3DA84744" w14:textId="77777777" w:rsidR="00C24AEB" w:rsidRPr="009B6C33" w:rsidRDefault="00C24AEB" w:rsidP="00A606D9">
            <w:pPr>
              <w:spacing w:line="259" w:lineRule="auto"/>
              <w:ind w:left="94"/>
              <w:rPr>
                <w:sz w:val="22"/>
                <w:szCs w:val="22"/>
              </w:rPr>
            </w:pPr>
            <w:r w:rsidRPr="009B6C33">
              <w:rPr>
                <w:sz w:val="22"/>
                <w:szCs w:val="22"/>
              </w:rPr>
              <w:t>Manufacture of food products</w:t>
            </w:r>
          </w:p>
        </w:tc>
        <w:tc>
          <w:tcPr>
            <w:tcW w:w="1206" w:type="dxa"/>
            <w:tcBorders>
              <w:top w:val="single" w:sz="3" w:space="0" w:color="000000"/>
              <w:left w:val="nil"/>
              <w:bottom w:val="nil"/>
              <w:right w:val="nil"/>
            </w:tcBorders>
          </w:tcPr>
          <w:p w14:paraId="7BC2D05E" w14:textId="77777777" w:rsidR="00C24AEB" w:rsidRPr="009B6C33" w:rsidRDefault="00C24AEB" w:rsidP="00A606D9">
            <w:pPr>
              <w:spacing w:line="259" w:lineRule="auto"/>
              <w:rPr>
                <w:sz w:val="22"/>
                <w:szCs w:val="22"/>
              </w:rPr>
            </w:pPr>
            <w:r w:rsidRPr="009B6C33">
              <w:rPr>
                <w:sz w:val="22"/>
                <w:szCs w:val="22"/>
              </w:rPr>
              <w:t>2009</w:t>
            </w:r>
          </w:p>
        </w:tc>
        <w:tc>
          <w:tcPr>
            <w:tcW w:w="2552" w:type="dxa"/>
            <w:tcBorders>
              <w:top w:val="single" w:sz="3" w:space="0" w:color="000000"/>
              <w:left w:val="nil"/>
              <w:bottom w:val="nil"/>
              <w:right w:val="nil"/>
            </w:tcBorders>
          </w:tcPr>
          <w:p w14:paraId="7BC0B017" w14:textId="77777777" w:rsidR="00C24AEB" w:rsidRPr="009B6C33" w:rsidRDefault="00C24AEB" w:rsidP="00A606D9">
            <w:pPr>
              <w:spacing w:line="259" w:lineRule="auto"/>
              <w:ind w:right="94"/>
              <w:jc w:val="center"/>
              <w:rPr>
                <w:sz w:val="22"/>
                <w:szCs w:val="22"/>
              </w:rPr>
            </w:pPr>
            <w:r w:rsidRPr="009B6C33">
              <w:rPr>
                <w:sz w:val="22"/>
                <w:szCs w:val="22"/>
              </w:rPr>
              <w:t>13.165</w:t>
            </w:r>
          </w:p>
        </w:tc>
        <w:tc>
          <w:tcPr>
            <w:tcW w:w="2323" w:type="dxa"/>
            <w:tcBorders>
              <w:top w:val="single" w:sz="3" w:space="0" w:color="000000"/>
              <w:left w:val="nil"/>
              <w:bottom w:val="nil"/>
              <w:right w:val="nil"/>
            </w:tcBorders>
          </w:tcPr>
          <w:p w14:paraId="2A304BA2" w14:textId="77777777" w:rsidR="00C24AEB" w:rsidRPr="009B6C33" w:rsidRDefault="00C24AEB" w:rsidP="00A606D9">
            <w:pPr>
              <w:spacing w:line="259" w:lineRule="auto"/>
              <w:jc w:val="center"/>
              <w:rPr>
                <w:sz w:val="22"/>
                <w:szCs w:val="22"/>
              </w:rPr>
            </w:pPr>
            <w:r w:rsidRPr="009B6C33">
              <w:rPr>
                <w:sz w:val="22"/>
                <w:szCs w:val="22"/>
              </w:rPr>
              <w:t>61.474</w:t>
            </w:r>
          </w:p>
        </w:tc>
      </w:tr>
      <w:tr w:rsidR="00C24AEB" w:rsidRPr="009B6C33" w14:paraId="6C846BDA" w14:textId="77777777" w:rsidTr="00A606D9">
        <w:trPr>
          <w:trHeight w:val="274"/>
        </w:trPr>
        <w:tc>
          <w:tcPr>
            <w:tcW w:w="3897" w:type="dxa"/>
            <w:tcBorders>
              <w:top w:val="nil"/>
              <w:left w:val="nil"/>
              <w:bottom w:val="nil"/>
              <w:right w:val="nil"/>
            </w:tcBorders>
          </w:tcPr>
          <w:p w14:paraId="321ECF7B"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630A6C3C" w14:textId="77777777" w:rsidR="00C24AEB" w:rsidRPr="009B6C33" w:rsidRDefault="00C24AEB" w:rsidP="00A606D9">
            <w:pPr>
              <w:spacing w:line="259" w:lineRule="auto"/>
              <w:rPr>
                <w:sz w:val="22"/>
                <w:szCs w:val="22"/>
              </w:rPr>
            </w:pPr>
            <w:r w:rsidRPr="009B6C33">
              <w:rPr>
                <w:sz w:val="22"/>
                <w:szCs w:val="22"/>
              </w:rPr>
              <w:t>2010</w:t>
            </w:r>
          </w:p>
        </w:tc>
        <w:tc>
          <w:tcPr>
            <w:tcW w:w="2552" w:type="dxa"/>
            <w:tcBorders>
              <w:top w:val="nil"/>
              <w:left w:val="nil"/>
              <w:bottom w:val="nil"/>
              <w:right w:val="nil"/>
            </w:tcBorders>
          </w:tcPr>
          <w:p w14:paraId="21E72FBC" w14:textId="77777777" w:rsidR="00C24AEB" w:rsidRPr="009B6C33" w:rsidRDefault="00C24AEB" w:rsidP="00A606D9">
            <w:pPr>
              <w:spacing w:line="259" w:lineRule="auto"/>
              <w:ind w:right="94"/>
              <w:jc w:val="center"/>
              <w:rPr>
                <w:sz w:val="22"/>
                <w:szCs w:val="22"/>
              </w:rPr>
            </w:pPr>
            <w:r w:rsidRPr="009B6C33">
              <w:rPr>
                <w:sz w:val="22"/>
                <w:szCs w:val="22"/>
              </w:rPr>
              <w:t>11.342</w:t>
            </w:r>
          </w:p>
        </w:tc>
        <w:tc>
          <w:tcPr>
            <w:tcW w:w="2323" w:type="dxa"/>
            <w:tcBorders>
              <w:top w:val="nil"/>
              <w:left w:val="nil"/>
              <w:bottom w:val="nil"/>
              <w:right w:val="nil"/>
            </w:tcBorders>
          </w:tcPr>
          <w:p w14:paraId="3D1F1564" w14:textId="77777777" w:rsidR="00C24AEB" w:rsidRPr="009B6C33" w:rsidRDefault="00C24AEB" w:rsidP="00A606D9">
            <w:pPr>
              <w:spacing w:line="259" w:lineRule="auto"/>
              <w:jc w:val="center"/>
              <w:rPr>
                <w:sz w:val="22"/>
                <w:szCs w:val="22"/>
              </w:rPr>
            </w:pPr>
            <w:r w:rsidRPr="009B6C33">
              <w:rPr>
                <w:sz w:val="22"/>
                <w:szCs w:val="22"/>
              </w:rPr>
              <w:t>43.391</w:t>
            </w:r>
          </w:p>
        </w:tc>
      </w:tr>
      <w:tr w:rsidR="00C24AEB" w:rsidRPr="009B6C33" w14:paraId="54B6B524" w14:textId="77777777" w:rsidTr="00A606D9">
        <w:trPr>
          <w:trHeight w:val="274"/>
        </w:trPr>
        <w:tc>
          <w:tcPr>
            <w:tcW w:w="3897" w:type="dxa"/>
            <w:tcBorders>
              <w:top w:val="nil"/>
              <w:left w:val="nil"/>
              <w:bottom w:val="nil"/>
              <w:right w:val="nil"/>
            </w:tcBorders>
          </w:tcPr>
          <w:p w14:paraId="2F2A71D3"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0A5D6739" w14:textId="77777777" w:rsidR="00C24AEB" w:rsidRPr="009B6C33" w:rsidRDefault="00C24AEB" w:rsidP="00A606D9">
            <w:pPr>
              <w:spacing w:line="259" w:lineRule="auto"/>
              <w:rPr>
                <w:sz w:val="22"/>
                <w:szCs w:val="22"/>
              </w:rPr>
            </w:pPr>
            <w:r w:rsidRPr="009B6C33">
              <w:rPr>
                <w:sz w:val="22"/>
                <w:szCs w:val="22"/>
              </w:rPr>
              <w:t>2011</w:t>
            </w:r>
          </w:p>
        </w:tc>
        <w:tc>
          <w:tcPr>
            <w:tcW w:w="2552" w:type="dxa"/>
            <w:tcBorders>
              <w:top w:val="nil"/>
              <w:left w:val="nil"/>
              <w:bottom w:val="nil"/>
              <w:right w:val="nil"/>
            </w:tcBorders>
          </w:tcPr>
          <w:p w14:paraId="3C4DB8B2" w14:textId="77777777" w:rsidR="00C24AEB" w:rsidRPr="009B6C33" w:rsidRDefault="00C24AEB" w:rsidP="00A606D9">
            <w:pPr>
              <w:spacing w:line="259" w:lineRule="auto"/>
              <w:ind w:right="94"/>
              <w:jc w:val="center"/>
              <w:rPr>
                <w:sz w:val="22"/>
                <w:szCs w:val="22"/>
              </w:rPr>
            </w:pPr>
            <w:r w:rsidRPr="009B6C33">
              <w:rPr>
                <w:sz w:val="22"/>
                <w:szCs w:val="22"/>
              </w:rPr>
              <w:t>13.496</w:t>
            </w:r>
          </w:p>
        </w:tc>
        <w:tc>
          <w:tcPr>
            <w:tcW w:w="2323" w:type="dxa"/>
            <w:tcBorders>
              <w:top w:val="nil"/>
              <w:left w:val="nil"/>
              <w:bottom w:val="nil"/>
              <w:right w:val="nil"/>
            </w:tcBorders>
          </w:tcPr>
          <w:p w14:paraId="0CB346FB" w14:textId="77777777" w:rsidR="00C24AEB" w:rsidRPr="009B6C33" w:rsidRDefault="00C24AEB" w:rsidP="00A606D9">
            <w:pPr>
              <w:spacing w:line="259" w:lineRule="auto"/>
              <w:jc w:val="center"/>
              <w:rPr>
                <w:sz w:val="22"/>
                <w:szCs w:val="22"/>
              </w:rPr>
            </w:pPr>
            <w:r w:rsidRPr="009B6C33">
              <w:rPr>
                <w:sz w:val="22"/>
                <w:szCs w:val="22"/>
              </w:rPr>
              <w:t>59.343</w:t>
            </w:r>
          </w:p>
        </w:tc>
      </w:tr>
      <w:tr w:rsidR="00C24AEB" w:rsidRPr="009B6C33" w14:paraId="15D94984" w14:textId="77777777" w:rsidTr="00A606D9">
        <w:trPr>
          <w:trHeight w:val="274"/>
        </w:trPr>
        <w:tc>
          <w:tcPr>
            <w:tcW w:w="3897" w:type="dxa"/>
            <w:tcBorders>
              <w:top w:val="nil"/>
              <w:left w:val="nil"/>
              <w:bottom w:val="nil"/>
              <w:right w:val="nil"/>
            </w:tcBorders>
          </w:tcPr>
          <w:p w14:paraId="00501B7F"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1C3B7C74" w14:textId="77777777" w:rsidR="00C24AEB" w:rsidRPr="009B6C33" w:rsidRDefault="00C24AEB" w:rsidP="00A606D9">
            <w:pPr>
              <w:spacing w:line="259" w:lineRule="auto"/>
              <w:rPr>
                <w:sz w:val="22"/>
                <w:szCs w:val="22"/>
              </w:rPr>
            </w:pPr>
            <w:r w:rsidRPr="009B6C33">
              <w:rPr>
                <w:sz w:val="22"/>
                <w:szCs w:val="22"/>
              </w:rPr>
              <w:t>2012</w:t>
            </w:r>
          </w:p>
        </w:tc>
        <w:tc>
          <w:tcPr>
            <w:tcW w:w="2552" w:type="dxa"/>
            <w:tcBorders>
              <w:top w:val="nil"/>
              <w:left w:val="nil"/>
              <w:bottom w:val="nil"/>
              <w:right w:val="nil"/>
            </w:tcBorders>
          </w:tcPr>
          <w:p w14:paraId="31223327" w14:textId="77777777" w:rsidR="00C24AEB" w:rsidRPr="009B6C33" w:rsidRDefault="00C24AEB" w:rsidP="00A606D9">
            <w:pPr>
              <w:spacing w:line="259" w:lineRule="auto"/>
              <w:ind w:right="94"/>
              <w:jc w:val="center"/>
              <w:rPr>
                <w:sz w:val="22"/>
                <w:szCs w:val="22"/>
              </w:rPr>
            </w:pPr>
            <w:r w:rsidRPr="009B6C33">
              <w:rPr>
                <w:sz w:val="22"/>
                <w:szCs w:val="22"/>
              </w:rPr>
              <w:t>12.146</w:t>
            </w:r>
          </w:p>
        </w:tc>
        <w:tc>
          <w:tcPr>
            <w:tcW w:w="2323" w:type="dxa"/>
            <w:tcBorders>
              <w:top w:val="nil"/>
              <w:left w:val="nil"/>
              <w:bottom w:val="nil"/>
              <w:right w:val="nil"/>
            </w:tcBorders>
          </w:tcPr>
          <w:p w14:paraId="08112C33" w14:textId="77777777" w:rsidR="00C24AEB" w:rsidRPr="009B6C33" w:rsidRDefault="00C24AEB" w:rsidP="00A606D9">
            <w:pPr>
              <w:spacing w:line="259" w:lineRule="auto"/>
              <w:jc w:val="center"/>
              <w:rPr>
                <w:sz w:val="22"/>
                <w:szCs w:val="22"/>
              </w:rPr>
            </w:pPr>
            <w:r w:rsidRPr="009B6C33">
              <w:rPr>
                <w:sz w:val="22"/>
                <w:szCs w:val="22"/>
              </w:rPr>
              <w:t>66.081</w:t>
            </w:r>
          </w:p>
        </w:tc>
      </w:tr>
      <w:tr w:rsidR="00C24AEB" w:rsidRPr="009B6C33" w14:paraId="7300DF07" w14:textId="77777777" w:rsidTr="00A606D9">
        <w:trPr>
          <w:trHeight w:val="269"/>
        </w:trPr>
        <w:tc>
          <w:tcPr>
            <w:tcW w:w="3897" w:type="dxa"/>
            <w:tcBorders>
              <w:top w:val="nil"/>
              <w:left w:val="nil"/>
              <w:bottom w:val="single" w:sz="3" w:space="0" w:color="000000"/>
              <w:right w:val="nil"/>
            </w:tcBorders>
          </w:tcPr>
          <w:p w14:paraId="4BE60E24" w14:textId="77777777" w:rsidR="00C24AEB" w:rsidRPr="009B6C33" w:rsidRDefault="00C24AEB" w:rsidP="00A606D9">
            <w:pPr>
              <w:spacing w:after="160" w:line="259" w:lineRule="auto"/>
              <w:rPr>
                <w:sz w:val="22"/>
                <w:szCs w:val="22"/>
              </w:rPr>
            </w:pPr>
          </w:p>
        </w:tc>
        <w:tc>
          <w:tcPr>
            <w:tcW w:w="1206" w:type="dxa"/>
            <w:tcBorders>
              <w:top w:val="nil"/>
              <w:left w:val="nil"/>
              <w:bottom w:val="single" w:sz="3" w:space="0" w:color="000000"/>
              <w:right w:val="nil"/>
            </w:tcBorders>
          </w:tcPr>
          <w:p w14:paraId="53B955F7" w14:textId="77777777" w:rsidR="00C24AEB" w:rsidRPr="009B6C33" w:rsidRDefault="00C24AEB" w:rsidP="00A606D9">
            <w:pPr>
              <w:spacing w:line="259" w:lineRule="auto"/>
              <w:rPr>
                <w:sz w:val="22"/>
                <w:szCs w:val="22"/>
              </w:rPr>
            </w:pPr>
            <w:r w:rsidRPr="009B6C33">
              <w:rPr>
                <w:sz w:val="22"/>
                <w:szCs w:val="22"/>
              </w:rPr>
              <w:t>2013</w:t>
            </w:r>
          </w:p>
        </w:tc>
        <w:tc>
          <w:tcPr>
            <w:tcW w:w="2552" w:type="dxa"/>
            <w:tcBorders>
              <w:top w:val="nil"/>
              <w:left w:val="nil"/>
              <w:bottom w:val="single" w:sz="3" w:space="0" w:color="000000"/>
              <w:right w:val="nil"/>
            </w:tcBorders>
          </w:tcPr>
          <w:p w14:paraId="0823CB3C" w14:textId="77777777" w:rsidR="00C24AEB" w:rsidRPr="009B6C33" w:rsidRDefault="00C24AEB" w:rsidP="00A606D9">
            <w:pPr>
              <w:spacing w:line="259" w:lineRule="auto"/>
              <w:ind w:right="94"/>
              <w:jc w:val="center"/>
              <w:rPr>
                <w:sz w:val="22"/>
                <w:szCs w:val="22"/>
              </w:rPr>
            </w:pPr>
            <w:r w:rsidRPr="009B6C33">
              <w:rPr>
                <w:sz w:val="22"/>
                <w:szCs w:val="22"/>
              </w:rPr>
              <w:t>11.516</w:t>
            </w:r>
          </w:p>
        </w:tc>
        <w:tc>
          <w:tcPr>
            <w:tcW w:w="2323" w:type="dxa"/>
            <w:tcBorders>
              <w:top w:val="nil"/>
              <w:left w:val="nil"/>
              <w:bottom w:val="single" w:sz="3" w:space="0" w:color="000000"/>
              <w:right w:val="nil"/>
            </w:tcBorders>
          </w:tcPr>
          <w:p w14:paraId="603882DA" w14:textId="77777777" w:rsidR="00C24AEB" w:rsidRPr="009B6C33" w:rsidRDefault="00C24AEB" w:rsidP="00A606D9">
            <w:pPr>
              <w:spacing w:line="259" w:lineRule="auto"/>
              <w:jc w:val="center"/>
              <w:rPr>
                <w:sz w:val="22"/>
                <w:szCs w:val="22"/>
              </w:rPr>
            </w:pPr>
            <w:r w:rsidRPr="009B6C33">
              <w:rPr>
                <w:sz w:val="22"/>
                <w:szCs w:val="22"/>
              </w:rPr>
              <w:t>65.926</w:t>
            </w:r>
          </w:p>
        </w:tc>
      </w:tr>
      <w:tr w:rsidR="00C24AEB" w:rsidRPr="009B6C33" w14:paraId="48535597" w14:textId="77777777" w:rsidTr="00A606D9">
        <w:trPr>
          <w:trHeight w:val="284"/>
        </w:trPr>
        <w:tc>
          <w:tcPr>
            <w:tcW w:w="3897" w:type="dxa"/>
            <w:tcBorders>
              <w:top w:val="single" w:sz="3" w:space="0" w:color="000000"/>
              <w:left w:val="nil"/>
              <w:bottom w:val="nil"/>
              <w:right w:val="nil"/>
            </w:tcBorders>
          </w:tcPr>
          <w:p w14:paraId="0378F6B9" w14:textId="77777777" w:rsidR="00C24AEB" w:rsidRPr="009B6C33" w:rsidRDefault="00C24AEB" w:rsidP="00A606D9">
            <w:pPr>
              <w:spacing w:line="259" w:lineRule="auto"/>
              <w:ind w:left="94"/>
              <w:rPr>
                <w:sz w:val="22"/>
                <w:szCs w:val="22"/>
              </w:rPr>
            </w:pPr>
            <w:r w:rsidRPr="009B6C33">
              <w:rPr>
                <w:sz w:val="22"/>
                <w:szCs w:val="22"/>
              </w:rPr>
              <w:t>Manufacture of tobacco products</w:t>
            </w:r>
          </w:p>
        </w:tc>
        <w:tc>
          <w:tcPr>
            <w:tcW w:w="1206" w:type="dxa"/>
            <w:tcBorders>
              <w:top w:val="single" w:sz="3" w:space="0" w:color="000000"/>
              <w:left w:val="nil"/>
              <w:bottom w:val="nil"/>
              <w:right w:val="nil"/>
            </w:tcBorders>
          </w:tcPr>
          <w:p w14:paraId="529DCF54" w14:textId="77777777" w:rsidR="00C24AEB" w:rsidRPr="009B6C33" w:rsidRDefault="00C24AEB" w:rsidP="00A606D9">
            <w:pPr>
              <w:spacing w:line="259" w:lineRule="auto"/>
              <w:rPr>
                <w:sz w:val="22"/>
                <w:szCs w:val="22"/>
              </w:rPr>
            </w:pPr>
            <w:r w:rsidRPr="009B6C33">
              <w:rPr>
                <w:sz w:val="22"/>
                <w:szCs w:val="22"/>
              </w:rPr>
              <w:t>2009</w:t>
            </w:r>
          </w:p>
        </w:tc>
        <w:tc>
          <w:tcPr>
            <w:tcW w:w="2552" w:type="dxa"/>
            <w:tcBorders>
              <w:top w:val="single" w:sz="3" w:space="0" w:color="000000"/>
              <w:left w:val="nil"/>
              <w:bottom w:val="nil"/>
              <w:right w:val="nil"/>
            </w:tcBorders>
          </w:tcPr>
          <w:p w14:paraId="0B27A53B" w14:textId="77777777" w:rsidR="00C24AEB" w:rsidRPr="009B6C33" w:rsidRDefault="00C24AEB" w:rsidP="00A606D9">
            <w:pPr>
              <w:spacing w:line="259" w:lineRule="auto"/>
              <w:ind w:right="94"/>
              <w:jc w:val="center"/>
              <w:rPr>
                <w:sz w:val="22"/>
                <w:szCs w:val="22"/>
              </w:rPr>
            </w:pPr>
            <w:r w:rsidRPr="009B6C33">
              <w:rPr>
                <w:sz w:val="22"/>
                <w:szCs w:val="22"/>
              </w:rPr>
              <w:t>13.165</w:t>
            </w:r>
          </w:p>
        </w:tc>
        <w:tc>
          <w:tcPr>
            <w:tcW w:w="2323" w:type="dxa"/>
            <w:tcBorders>
              <w:top w:val="single" w:sz="3" w:space="0" w:color="000000"/>
              <w:left w:val="nil"/>
              <w:bottom w:val="nil"/>
              <w:right w:val="nil"/>
            </w:tcBorders>
          </w:tcPr>
          <w:p w14:paraId="0AFA8880" w14:textId="77777777" w:rsidR="00C24AEB" w:rsidRPr="009B6C33" w:rsidRDefault="00C24AEB" w:rsidP="00A606D9">
            <w:pPr>
              <w:spacing w:line="259" w:lineRule="auto"/>
              <w:jc w:val="center"/>
              <w:rPr>
                <w:sz w:val="22"/>
                <w:szCs w:val="22"/>
              </w:rPr>
            </w:pPr>
            <w:r w:rsidRPr="009B6C33">
              <w:rPr>
                <w:sz w:val="22"/>
                <w:szCs w:val="22"/>
              </w:rPr>
              <w:t>27.435</w:t>
            </w:r>
          </w:p>
        </w:tc>
      </w:tr>
      <w:tr w:rsidR="00C24AEB" w:rsidRPr="009B6C33" w14:paraId="14A46BD3" w14:textId="77777777" w:rsidTr="00A606D9">
        <w:trPr>
          <w:trHeight w:val="274"/>
        </w:trPr>
        <w:tc>
          <w:tcPr>
            <w:tcW w:w="3897" w:type="dxa"/>
            <w:tcBorders>
              <w:top w:val="nil"/>
              <w:left w:val="nil"/>
              <w:bottom w:val="nil"/>
              <w:right w:val="nil"/>
            </w:tcBorders>
          </w:tcPr>
          <w:p w14:paraId="40075972"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74FF5136" w14:textId="77777777" w:rsidR="00C24AEB" w:rsidRPr="009B6C33" w:rsidRDefault="00C24AEB" w:rsidP="00A606D9">
            <w:pPr>
              <w:spacing w:line="259" w:lineRule="auto"/>
              <w:rPr>
                <w:sz w:val="22"/>
                <w:szCs w:val="22"/>
              </w:rPr>
            </w:pPr>
            <w:r w:rsidRPr="009B6C33">
              <w:rPr>
                <w:sz w:val="22"/>
                <w:szCs w:val="22"/>
              </w:rPr>
              <w:t>2010</w:t>
            </w:r>
          </w:p>
        </w:tc>
        <w:tc>
          <w:tcPr>
            <w:tcW w:w="2552" w:type="dxa"/>
            <w:tcBorders>
              <w:top w:val="nil"/>
              <w:left w:val="nil"/>
              <w:bottom w:val="nil"/>
              <w:right w:val="nil"/>
            </w:tcBorders>
          </w:tcPr>
          <w:p w14:paraId="01DB8CEA" w14:textId="77777777" w:rsidR="00C24AEB" w:rsidRPr="009B6C33" w:rsidRDefault="00C24AEB" w:rsidP="00A606D9">
            <w:pPr>
              <w:spacing w:line="259" w:lineRule="auto"/>
              <w:ind w:right="94"/>
              <w:jc w:val="center"/>
              <w:rPr>
                <w:sz w:val="22"/>
                <w:szCs w:val="22"/>
              </w:rPr>
            </w:pPr>
            <w:r w:rsidRPr="009B6C33">
              <w:rPr>
                <w:sz w:val="22"/>
                <w:szCs w:val="22"/>
              </w:rPr>
              <w:t>11.342</w:t>
            </w:r>
          </w:p>
        </w:tc>
        <w:tc>
          <w:tcPr>
            <w:tcW w:w="2323" w:type="dxa"/>
            <w:tcBorders>
              <w:top w:val="nil"/>
              <w:left w:val="nil"/>
              <w:bottom w:val="nil"/>
              <w:right w:val="nil"/>
            </w:tcBorders>
          </w:tcPr>
          <w:p w14:paraId="5EB9B011" w14:textId="77777777" w:rsidR="00C24AEB" w:rsidRPr="009B6C33" w:rsidRDefault="00C24AEB" w:rsidP="00A606D9">
            <w:pPr>
              <w:spacing w:line="259" w:lineRule="auto"/>
              <w:jc w:val="center"/>
              <w:rPr>
                <w:sz w:val="22"/>
                <w:szCs w:val="22"/>
              </w:rPr>
            </w:pPr>
            <w:r w:rsidRPr="009B6C33">
              <w:rPr>
                <w:sz w:val="22"/>
                <w:szCs w:val="22"/>
              </w:rPr>
              <w:t>29.824</w:t>
            </w:r>
          </w:p>
        </w:tc>
      </w:tr>
      <w:tr w:rsidR="00C24AEB" w:rsidRPr="009B6C33" w14:paraId="65F832EE" w14:textId="77777777" w:rsidTr="00A606D9">
        <w:trPr>
          <w:trHeight w:val="274"/>
        </w:trPr>
        <w:tc>
          <w:tcPr>
            <w:tcW w:w="3897" w:type="dxa"/>
            <w:tcBorders>
              <w:top w:val="nil"/>
              <w:left w:val="nil"/>
              <w:bottom w:val="nil"/>
              <w:right w:val="nil"/>
            </w:tcBorders>
          </w:tcPr>
          <w:p w14:paraId="02C93A80"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7CD5E07E" w14:textId="77777777" w:rsidR="00C24AEB" w:rsidRPr="009B6C33" w:rsidRDefault="00C24AEB" w:rsidP="00A606D9">
            <w:pPr>
              <w:spacing w:line="259" w:lineRule="auto"/>
              <w:rPr>
                <w:sz w:val="22"/>
                <w:szCs w:val="22"/>
              </w:rPr>
            </w:pPr>
            <w:r w:rsidRPr="009B6C33">
              <w:rPr>
                <w:sz w:val="22"/>
                <w:szCs w:val="22"/>
              </w:rPr>
              <w:t>2011</w:t>
            </w:r>
          </w:p>
        </w:tc>
        <w:tc>
          <w:tcPr>
            <w:tcW w:w="2552" w:type="dxa"/>
            <w:tcBorders>
              <w:top w:val="nil"/>
              <w:left w:val="nil"/>
              <w:bottom w:val="nil"/>
              <w:right w:val="nil"/>
            </w:tcBorders>
          </w:tcPr>
          <w:p w14:paraId="3412311F" w14:textId="77777777" w:rsidR="00C24AEB" w:rsidRPr="009B6C33" w:rsidRDefault="00C24AEB" w:rsidP="00A606D9">
            <w:pPr>
              <w:spacing w:line="259" w:lineRule="auto"/>
              <w:ind w:right="94"/>
              <w:jc w:val="center"/>
              <w:rPr>
                <w:sz w:val="22"/>
                <w:szCs w:val="22"/>
              </w:rPr>
            </w:pPr>
            <w:r w:rsidRPr="009B6C33">
              <w:rPr>
                <w:sz w:val="22"/>
                <w:szCs w:val="22"/>
              </w:rPr>
              <w:t>13.496</w:t>
            </w:r>
          </w:p>
        </w:tc>
        <w:tc>
          <w:tcPr>
            <w:tcW w:w="2323" w:type="dxa"/>
            <w:tcBorders>
              <w:top w:val="nil"/>
              <w:left w:val="nil"/>
              <w:bottom w:val="nil"/>
              <w:right w:val="nil"/>
            </w:tcBorders>
          </w:tcPr>
          <w:p w14:paraId="38F339AB" w14:textId="77777777" w:rsidR="00C24AEB" w:rsidRPr="009B6C33" w:rsidRDefault="00C24AEB" w:rsidP="00A606D9">
            <w:pPr>
              <w:spacing w:line="259" w:lineRule="auto"/>
              <w:jc w:val="center"/>
              <w:rPr>
                <w:sz w:val="22"/>
                <w:szCs w:val="22"/>
              </w:rPr>
            </w:pPr>
            <w:r w:rsidRPr="009B6C33">
              <w:rPr>
                <w:sz w:val="22"/>
                <w:szCs w:val="22"/>
              </w:rPr>
              <w:t>23.155</w:t>
            </w:r>
          </w:p>
        </w:tc>
      </w:tr>
      <w:tr w:rsidR="00C24AEB" w:rsidRPr="009B6C33" w14:paraId="4188C492" w14:textId="77777777" w:rsidTr="00A606D9">
        <w:trPr>
          <w:trHeight w:val="274"/>
        </w:trPr>
        <w:tc>
          <w:tcPr>
            <w:tcW w:w="3897" w:type="dxa"/>
            <w:tcBorders>
              <w:top w:val="nil"/>
              <w:left w:val="nil"/>
              <w:bottom w:val="nil"/>
              <w:right w:val="nil"/>
            </w:tcBorders>
          </w:tcPr>
          <w:p w14:paraId="7DC6BE2E"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4C7AF63A" w14:textId="77777777" w:rsidR="00C24AEB" w:rsidRPr="009B6C33" w:rsidRDefault="00C24AEB" w:rsidP="00A606D9">
            <w:pPr>
              <w:spacing w:line="259" w:lineRule="auto"/>
              <w:rPr>
                <w:sz w:val="22"/>
                <w:szCs w:val="22"/>
              </w:rPr>
            </w:pPr>
            <w:r w:rsidRPr="009B6C33">
              <w:rPr>
                <w:sz w:val="22"/>
                <w:szCs w:val="22"/>
              </w:rPr>
              <w:t>2012</w:t>
            </w:r>
          </w:p>
        </w:tc>
        <w:tc>
          <w:tcPr>
            <w:tcW w:w="2552" w:type="dxa"/>
            <w:tcBorders>
              <w:top w:val="nil"/>
              <w:left w:val="nil"/>
              <w:bottom w:val="nil"/>
              <w:right w:val="nil"/>
            </w:tcBorders>
          </w:tcPr>
          <w:p w14:paraId="2444F14E" w14:textId="77777777" w:rsidR="00C24AEB" w:rsidRPr="009B6C33" w:rsidRDefault="00C24AEB" w:rsidP="00A606D9">
            <w:pPr>
              <w:spacing w:line="259" w:lineRule="auto"/>
              <w:ind w:right="94"/>
              <w:jc w:val="center"/>
              <w:rPr>
                <w:sz w:val="22"/>
                <w:szCs w:val="22"/>
              </w:rPr>
            </w:pPr>
            <w:r w:rsidRPr="009B6C33">
              <w:rPr>
                <w:sz w:val="22"/>
                <w:szCs w:val="22"/>
              </w:rPr>
              <w:t>12.146</w:t>
            </w:r>
          </w:p>
        </w:tc>
        <w:tc>
          <w:tcPr>
            <w:tcW w:w="2323" w:type="dxa"/>
            <w:tcBorders>
              <w:top w:val="nil"/>
              <w:left w:val="nil"/>
              <w:bottom w:val="nil"/>
              <w:right w:val="nil"/>
            </w:tcBorders>
          </w:tcPr>
          <w:p w14:paraId="03E9F5D6" w14:textId="77777777" w:rsidR="00C24AEB" w:rsidRPr="009B6C33" w:rsidRDefault="00C24AEB" w:rsidP="00A606D9">
            <w:pPr>
              <w:spacing w:line="259" w:lineRule="auto"/>
              <w:jc w:val="center"/>
              <w:rPr>
                <w:sz w:val="22"/>
                <w:szCs w:val="22"/>
              </w:rPr>
            </w:pPr>
            <w:r w:rsidRPr="009B6C33">
              <w:rPr>
                <w:sz w:val="22"/>
                <w:szCs w:val="22"/>
              </w:rPr>
              <w:t>23.092</w:t>
            </w:r>
          </w:p>
        </w:tc>
      </w:tr>
      <w:tr w:rsidR="00C24AEB" w:rsidRPr="009B6C33" w14:paraId="33D2D6E8" w14:textId="77777777" w:rsidTr="00A606D9">
        <w:trPr>
          <w:trHeight w:val="269"/>
        </w:trPr>
        <w:tc>
          <w:tcPr>
            <w:tcW w:w="3897" w:type="dxa"/>
            <w:tcBorders>
              <w:top w:val="nil"/>
              <w:left w:val="nil"/>
              <w:bottom w:val="single" w:sz="3" w:space="0" w:color="000000"/>
              <w:right w:val="nil"/>
            </w:tcBorders>
          </w:tcPr>
          <w:p w14:paraId="36E9E6DD" w14:textId="77777777" w:rsidR="00C24AEB" w:rsidRPr="009B6C33" w:rsidRDefault="00C24AEB" w:rsidP="00A606D9">
            <w:pPr>
              <w:spacing w:after="160" w:line="259" w:lineRule="auto"/>
              <w:rPr>
                <w:sz w:val="22"/>
                <w:szCs w:val="22"/>
              </w:rPr>
            </w:pPr>
          </w:p>
        </w:tc>
        <w:tc>
          <w:tcPr>
            <w:tcW w:w="1206" w:type="dxa"/>
            <w:tcBorders>
              <w:top w:val="nil"/>
              <w:left w:val="nil"/>
              <w:bottom w:val="single" w:sz="3" w:space="0" w:color="000000"/>
              <w:right w:val="nil"/>
            </w:tcBorders>
          </w:tcPr>
          <w:p w14:paraId="464A6D3F" w14:textId="77777777" w:rsidR="00C24AEB" w:rsidRPr="009B6C33" w:rsidRDefault="00C24AEB" w:rsidP="00A606D9">
            <w:pPr>
              <w:spacing w:line="259" w:lineRule="auto"/>
              <w:rPr>
                <w:sz w:val="22"/>
                <w:szCs w:val="22"/>
              </w:rPr>
            </w:pPr>
            <w:r w:rsidRPr="009B6C33">
              <w:rPr>
                <w:sz w:val="22"/>
                <w:szCs w:val="22"/>
              </w:rPr>
              <w:t>2013</w:t>
            </w:r>
          </w:p>
        </w:tc>
        <w:tc>
          <w:tcPr>
            <w:tcW w:w="2552" w:type="dxa"/>
            <w:tcBorders>
              <w:top w:val="nil"/>
              <w:left w:val="nil"/>
              <w:bottom w:val="single" w:sz="3" w:space="0" w:color="000000"/>
              <w:right w:val="nil"/>
            </w:tcBorders>
          </w:tcPr>
          <w:p w14:paraId="304DF63C" w14:textId="77777777" w:rsidR="00C24AEB" w:rsidRPr="009B6C33" w:rsidRDefault="00C24AEB" w:rsidP="00A606D9">
            <w:pPr>
              <w:spacing w:line="259" w:lineRule="auto"/>
              <w:ind w:right="94"/>
              <w:jc w:val="center"/>
              <w:rPr>
                <w:sz w:val="22"/>
                <w:szCs w:val="22"/>
              </w:rPr>
            </w:pPr>
            <w:r w:rsidRPr="009B6C33">
              <w:rPr>
                <w:sz w:val="22"/>
                <w:szCs w:val="22"/>
              </w:rPr>
              <w:t>11.516</w:t>
            </w:r>
          </w:p>
        </w:tc>
        <w:tc>
          <w:tcPr>
            <w:tcW w:w="2323" w:type="dxa"/>
            <w:tcBorders>
              <w:top w:val="nil"/>
              <w:left w:val="nil"/>
              <w:bottom w:val="single" w:sz="3" w:space="0" w:color="000000"/>
              <w:right w:val="nil"/>
            </w:tcBorders>
          </w:tcPr>
          <w:p w14:paraId="39EC284D" w14:textId="77777777" w:rsidR="00C24AEB" w:rsidRPr="009B6C33" w:rsidRDefault="00C24AEB" w:rsidP="00A606D9">
            <w:pPr>
              <w:spacing w:line="259" w:lineRule="auto"/>
              <w:jc w:val="center"/>
              <w:rPr>
                <w:sz w:val="22"/>
                <w:szCs w:val="22"/>
              </w:rPr>
            </w:pPr>
            <w:r w:rsidRPr="009B6C33">
              <w:rPr>
                <w:sz w:val="22"/>
                <w:szCs w:val="22"/>
              </w:rPr>
              <w:t>23.418</w:t>
            </w:r>
          </w:p>
        </w:tc>
      </w:tr>
      <w:tr w:rsidR="00C24AEB" w:rsidRPr="009B6C33" w14:paraId="6CBA19AB" w14:textId="77777777" w:rsidTr="00A606D9">
        <w:trPr>
          <w:trHeight w:val="284"/>
        </w:trPr>
        <w:tc>
          <w:tcPr>
            <w:tcW w:w="3897" w:type="dxa"/>
            <w:tcBorders>
              <w:top w:val="single" w:sz="3" w:space="0" w:color="000000"/>
              <w:left w:val="nil"/>
              <w:bottom w:val="nil"/>
              <w:right w:val="nil"/>
            </w:tcBorders>
          </w:tcPr>
          <w:p w14:paraId="3A8B6051" w14:textId="77777777" w:rsidR="00C24AEB" w:rsidRPr="009B6C33" w:rsidRDefault="00C24AEB" w:rsidP="00A606D9">
            <w:pPr>
              <w:spacing w:line="259" w:lineRule="auto"/>
              <w:ind w:left="94"/>
              <w:rPr>
                <w:sz w:val="22"/>
                <w:szCs w:val="22"/>
              </w:rPr>
            </w:pPr>
            <w:r w:rsidRPr="009B6C33">
              <w:rPr>
                <w:sz w:val="22"/>
                <w:szCs w:val="22"/>
              </w:rPr>
              <w:t>Manufacture of textiles</w:t>
            </w:r>
          </w:p>
        </w:tc>
        <w:tc>
          <w:tcPr>
            <w:tcW w:w="1206" w:type="dxa"/>
            <w:tcBorders>
              <w:top w:val="single" w:sz="3" w:space="0" w:color="000000"/>
              <w:left w:val="nil"/>
              <w:bottom w:val="nil"/>
              <w:right w:val="nil"/>
            </w:tcBorders>
          </w:tcPr>
          <w:p w14:paraId="0FFADBB2" w14:textId="77777777" w:rsidR="00C24AEB" w:rsidRPr="009B6C33" w:rsidRDefault="00C24AEB" w:rsidP="00A606D9">
            <w:pPr>
              <w:spacing w:line="259" w:lineRule="auto"/>
              <w:rPr>
                <w:sz w:val="22"/>
                <w:szCs w:val="22"/>
              </w:rPr>
            </w:pPr>
            <w:r w:rsidRPr="009B6C33">
              <w:rPr>
                <w:sz w:val="22"/>
                <w:szCs w:val="22"/>
              </w:rPr>
              <w:t>2009</w:t>
            </w:r>
          </w:p>
        </w:tc>
        <w:tc>
          <w:tcPr>
            <w:tcW w:w="2552" w:type="dxa"/>
            <w:tcBorders>
              <w:top w:val="single" w:sz="3" w:space="0" w:color="000000"/>
              <w:left w:val="nil"/>
              <w:bottom w:val="nil"/>
              <w:right w:val="nil"/>
            </w:tcBorders>
          </w:tcPr>
          <w:p w14:paraId="25CAEE18" w14:textId="77777777" w:rsidR="00C24AEB" w:rsidRPr="009B6C33" w:rsidRDefault="00C24AEB" w:rsidP="00A606D9">
            <w:pPr>
              <w:spacing w:line="259" w:lineRule="auto"/>
              <w:ind w:right="94"/>
              <w:jc w:val="center"/>
              <w:rPr>
                <w:sz w:val="22"/>
                <w:szCs w:val="22"/>
              </w:rPr>
            </w:pPr>
            <w:r w:rsidRPr="009B6C33">
              <w:rPr>
                <w:sz w:val="22"/>
                <w:szCs w:val="22"/>
              </w:rPr>
              <w:t>5.115</w:t>
            </w:r>
          </w:p>
        </w:tc>
        <w:tc>
          <w:tcPr>
            <w:tcW w:w="2323" w:type="dxa"/>
            <w:tcBorders>
              <w:top w:val="single" w:sz="3" w:space="0" w:color="000000"/>
              <w:left w:val="nil"/>
              <w:bottom w:val="nil"/>
              <w:right w:val="nil"/>
            </w:tcBorders>
          </w:tcPr>
          <w:p w14:paraId="751CCB8F" w14:textId="77777777" w:rsidR="00C24AEB" w:rsidRPr="009B6C33" w:rsidRDefault="00C24AEB" w:rsidP="00A606D9">
            <w:pPr>
              <w:spacing w:line="259" w:lineRule="auto"/>
              <w:jc w:val="center"/>
              <w:rPr>
                <w:sz w:val="22"/>
                <w:szCs w:val="22"/>
              </w:rPr>
            </w:pPr>
            <w:r w:rsidRPr="009B6C33">
              <w:rPr>
                <w:sz w:val="22"/>
                <w:szCs w:val="22"/>
              </w:rPr>
              <w:t>13.061</w:t>
            </w:r>
          </w:p>
        </w:tc>
      </w:tr>
      <w:tr w:rsidR="00C24AEB" w:rsidRPr="009B6C33" w14:paraId="58739A02" w14:textId="77777777" w:rsidTr="00A606D9">
        <w:trPr>
          <w:trHeight w:val="274"/>
        </w:trPr>
        <w:tc>
          <w:tcPr>
            <w:tcW w:w="3897" w:type="dxa"/>
            <w:tcBorders>
              <w:top w:val="nil"/>
              <w:left w:val="nil"/>
              <w:bottom w:val="nil"/>
              <w:right w:val="nil"/>
            </w:tcBorders>
          </w:tcPr>
          <w:p w14:paraId="3A77A48A"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1AF01FDF" w14:textId="77777777" w:rsidR="00C24AEB" w:rsidRPr="009B6C33" w:rsidRDefault="00C24AEB" w:rsidP="00A606D9">
            <w:pPr>
              <w:spacing w:line="259" w:lineRule="auto"/>
              <w:rPr>
                <w:sz w:val="22"/>
                <w:szCs w:val="22"/>
              </w:rPr>
            </w:pPr>
            <w:r w:rsidRPr="009B6C33">
              <w:rPr>
                <w:sz w:val="22"/>
                <w:szCs w:val="22"/>
              </w:rPr>
              <w:t>2010</w:t>
            </w:r>
          </w:p>
        </w:tc>
        <w:tc>
          <w:tcPr>
            <w:tcW w:w="2552" w:type="dxa"/>
            <w:tcBorders>
              <w:top w:val="nil"/>
              <w:left w:val="nil"/>
              <w:bottom w:val="nil"/>
              <w:right w:val="nil"/>
            </w:tcBorders>
          </w:tcPr>
          <w:p w14:paraId="09036A68" w14:textId="77777777" w:rsidR="00C24AEB" w:rsidRPr="009B6C33" w:rsidRDefault="00C24AEB" w:rsidP="00A606D9">
            <w:pPr>
              <w:spacing w:line="259" w:lineRule="auto"/>
              <w:ind w:right="94"/>
              <w:jc w:val="center"/>
              <w:rPr>
                <w:sz w:val="22"/>
                <w:szCs w:val="22"/>
              </w:rPr>
            </w:pPr>
            <w:r w:rsidRPr="009B6C33">
              <w:rPr>
                <w:sz w:val="22"/>
                <w:szCs w:val="22"/>
              </w:rPr>
              <w:t>4.907</w:t>
            </w:r>
          </w:p>
        </w:tc>
        <w:tc>
          <w:tcPr>
            <w:tcW w:w="2323" w:type="dxa"/>
            <w:tcBorders>
              <w:top w:val="nil"/>
              <w:left w:val="nil"/>
              <w:bottom w:val="nil"/>
              <w:right w:val="nil"/>
            </w:tcBorders>
          </w:tcPr>
          <w:p w14:paraId="6315DAB1" w14:textId="77777777" w:rsidR="00C24AEB" w:rsidRPr="009B6C33" w:rsidRDefault="00C24AEB" w:rsidP="00A606D9">
            <w:pPr>
              <w:spacing w:line="259" w:lineRule="auto"/>
              <w:jc w:val="center"/>
              <w:rPr>
                <w:sz w:val="22"/>
                <w:szCs w:val="22"/>
              </w:rPr>
            </w:pPr>
            <w:r w:rsidRPr="009B6C33">
              <w:rPr>
                <w:sz w:val="22"/>
                <w:szCs w:val="22"/>
              </w:rPr>
              <w:t>10.249</w:t>
            </w:r>
          </w:p>
        </w:tc>
      </w:tr>
      <w:tr w:rsidR="00C24AEB" w:rsidRPr="009B6C33" w14:paraId="4A162182" w14:textId="77777777" w:rsidTr="00A606D9">
        <w:trPr>
          <w:trHeight w:val="274"/>
        </w:trPr>
        <w:tc>
          <w:tcPr>
            <w:tcW w:w="3897" w:type="dxa"/>
            <w:tcBorders>
              <w:top w:val="nil"/>
              <w:left w:val="nil"/>
              <w:bottom w:val="nil"/>
              <w:right w:val="nil"/>
            </w:tcBorders>
          </w:tcPr>
          <w:p w14:paraId="65E8132B"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13344DAA" w14:textId="77777777" w:rsidR="00C24AEB" w:rsidRPr="009B6C33" w:rsidRDefault="00C24AEB" w:rsidP="00A606D9">
            <w:pPr>
              <w:spacing w:line="259" w:lineRule="auto"/>
              <w:rPr>
                <w:sz w:val="22"/>
                <w:szCs w:val="22"/>
              </w:rPr>
            </w:pPr>
            <w:r w:rsidRPr="009B6C33">
              <w:rPr>
                <w:sz w:val="22"/>
                <w:szCs w:val="22"/>
              </w:rPr>
              <w:t>2011</w:t>
            </w:r>
          </w:p>
        </w:tc>
        <w:tc>
          <w:tcPr>
            <w:tcW w:w="2552" w:type="dxa"/>
            <w:tcBorders>
              <w:top w:val="nil"/>
              <w:left w:val="nil"/>
              <w:bottom w:val="nil"/>
              <w:right w:val="nil"/>
            </w:tcBorders>
          </w:tcPr>
          <w:p w14:paraId="58941B98" w14:textId="77777777" w:rsidR="00C24AEB" w:rsidRPr="009B6C33" w:rsidRDefault="00C24AEB" w:rsidP="00A606D9">
            <w:pPr>
              <w:spacing w:line="259" w:lineRule="auto"/>
              <w:ind w:right="94"/>
              <w:jc w:val="center"/>
              <w:rPr>
                <w:sz w:val="22"/>
                <w:szCs w:val="22"/>
              </w:rPr>
            </w:pPr>
            <w:r w:rsidRPr="009B6C33">
              <w:rPr>
                <w:sz w:val="22"/>
                <w:szCs w:val="22"/>
              </w:rPr>
              <w:t>5.369</w:t>
            </w:r>
          </w:p>
        </w:tc>
        <w:tc>
          <w:tcPr>
            <w:tcW w:w="2323" w:type="dxa"/>
            <w:tcBorders>
              <w:top w:val="nil"/>
              <w:left w:val="nil"/>
              <w:bottom w:val="nil"/>
              <w:right w:val="nil"/>
            </w:tcBorders>
          </w:tcPr>
          <w:p w14:paraId="44F36FD5" w14:textId="77777777" w:rsidR="00C24AEB" w:rsidRPr="009B6C33" w:rsidRDefault="00C24AEB" w:rsidP="00A606D9">
            <w:pPr>
              <w:spacing w:line="259" w:lineRule="auto"/>
              <w:jc w:val="center"/>
              <w:rPr>
                <w:sz w:val="22"/>
                <w:szCs w:val="22"/>
              </w:rPr>
            </w:pPr>
            <w:r w:rsidRPr="009B6C33">
              <w:rPr>
                <w:sz w:val="22"/>
                <w:szCs w:val="22"/>
              </w:rPr>
              <w:t>11.122</w:t>
            </w:r>
          </w:p>
        </w:tc>
      </w:tr>
      <w:tr w:rsidR="00C24AEB" w:rsidRPr="009B6C33" w14:paraId="6D31E93F" w14:textId="77777777" w:rsidTr="00A606D9">
        <w:trPr>
          <w:trHeight w:val="274"/>
        </w:trPr>
        <w:tc>
          <w:tcPr>
            <w:tcW w:w="3897" w:type="dxa"/>
            <w:tcBorders>
              <w:top w:val="nil"/>
              <w:left w:val="nil"/>
              <w:bottom w:val="nil"/>
              <w:right w:val="nil"/>
            </w:tcBorders>
          </w:tcPr>
          <w:p w14:paraId="4E105DFB"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64F23348" w14:textId="77777777" w:rsidR="00C24AEB" w:rsidRPr="009B6C33" w:rsidRDefault="00C24AEB" w:rsidP="00A606D9">
            <w:pPr>
              <w:spacing w:line="259" w:lineRule="auto"/>
              <w:rPr>
                <w:sz w:val="22"/>
                <w:szCs w:val="22"/>
              </w:rPr>
            </w:pPr>
            <w:r w:rsidRPr="009B6C33">
              <w:rPr>
                <w:sz w:val="22"/>
                <w:szCs w:val="22"/>
              </w:rPr>
              <w:t>2012</w:t>
            </w:r>
          </w:p>
        </w:tc>
        <w:tc>
          <w:tcPr>
            <w:tcW w:w="2552" w:type="dxa"/>
            <w:tcBorders>
              <w:top w:val="nil"/>
              <w:left w:val="nil"/>
              <w:bottom w:val="nil"/>
              <w:right w:val="nil"/>
            </w:tcBorders>
          </w:tcPr>
          <w:p w14:paraId="3AA64DD6" w14:textId="77777777" w:rsidR="00C24AEB" w:rsidRPr="009B6C33" w:rsidRDefault="00C24AEB" w:rsidP="00A606D9">
            <w:pPr>
              <w:spacing w:line="259" w:lineRule="auto"/>
              <w:ind w:right="94"/>
              <w:jc w:val="center"/>
              <w:rPr>
                <w:sz w:val="22"/>
                <w:szCs w:val="22"/>
              </w:rPr>
            </w:pPr>
            <w:r w:rsidRPr="009B6C33">
              <w:rPr>
                <w:sz w:val="22"/>
                <w:szCs w:val="22"/>
              </w:rPr>
              <w:t>4.874</w:t>
            </w:r>
          </w:p>
        </w:tc>
        <w:tc>
          <w:tcPr>
            <w:tcW w:w="2323" w:type="dxa"/>
            <w:tcBorders>
              <w:top w:val="nil"/>
              <w:left w:val="nil"/>
              <w:bottom w:val="nil"/>
              <w:right w:val="nil"/>
            </w:tcBorders>
          </w:tcPr>
          <w:p w14:paraId="1904EE2D" w14:textId="77777777" w:rsidR="00C24AEB" w:rsidRPr="009B6C33" w:rsidRDefault="00C24AEB" w:rsidP="00A606D9">
            <w:pPr>
              <w:spacing w:line="259" w:lineRule="auto"/>
              <w:jc w:val="center"/>
              <w:rPr>
                <w:sz w:val="22"/>
                <w:szCs w:val="22"/>
              </w:rPr>
            </w:pPr>
            <w:r w:rsidRPr="009B6C33">
              <w:rPr>
                <w:sz w:val="22"/>
                <w:szCs w:val="22"/>
              </w:rPr>
              <w:t>10.871</w:t>
            </w:r>
          </w:p>
        </w:tc>
      </w:tr>
      <w:tr w:rsidR="00C24AEB" w:rsidRPr="009B6C33" w14:paraId="221BCEC6" w14:textId="77777777" w:rsidTr="00A606D9">
        <w:trPr>
          <w:trHeight w:val="269"/>
        </w:trPr>
        <w:tc>
          <w:tcPr>
            <w:tcW w:w="3897" w:type="dxa"/>
            <w:tcBorders>
              <w:top w:val="nil"/>
              <w:left w:val="nil"/>
              <w:bottom w:val="single" w:sz="3" w:space="0" w:color="000000"/>
              <w:right w:val="nil"/>
            </w:tcBorders>
          </w:tcPr>
          <w:p w14:paraId="2ECDF8DE" w14:textId="77777777" w:rsidR="00C24AEB" w:rsidRPr="009B6C33" w:rsidRDefault="00C24AEB" w:rsidP="00A606D9">
            <w:pPr>
              <w:spacing w:after="160" w:line="259" w:lineRule="auto"/>
              <w:rPr>
                <w:sz w:val="22"/>
                <w:szCs w:val="22"/>
              </w:rPr>
            </w:pPr>
          </w:p>
        </w:tc>
        <w:tc>
          <w:tcPr>
            <w:tcW w:w="1206" w:type="dxa"/>
            <w:tcBorders>
              <w:top w:val="nil"/>
              <w:left w:val="nil"/>
              <w:bottom w:val="single" w:sz="3" w:space="0" w:color="000000"/>
              <w:right w:val="nil"/>
            </w:tcBorders>
          </w:tcPr>
          <w:p w14:paraId="2ED1348A" w14:textId="77777777" w:rsidR="00C24AEB" w:rsidRPr="009B6C33" w:rsidRDefault="00C24AEB" w:rsidP="00A606D9">
            <w:pPr>
              <w:spacing w:line="259" w:lineRule="auto"/>
              <w:rPr>
                <w:sz w:val="22"/>
                <w:szCs w:val="22"/>
              </w:rPr>
            </w:pPr>
            <w:r w:rsidRPr="009B6C33">
              <w:rPr>
                <w:sz w:val="22"/>
                <w:szCs w:val="22"/>
              </w:rPr>
              <w:t>2013</w:t>
            </w:r>
          </w:p>
        </w:tc>
        <w:tc>
          <w:tcPr>
            <w:tcW w:w="2552" w:type="dxa"/>
            <w:tcBorders>
              <w:top w:val="nil"/>
              <w:left w:val="nil"/>
              <w:bottom w:val="single" w:sz="3" w:space="0" w:color="000000"/>
              <w:right w:val="nil"/>
            </w:tcBorders>
          </w:tcPr>
          <w:p w14:paraId="2AD96E72" w14:textId="77777777" w:rsidR="00C24AEB" w:rsidRPr="009B6C33" w:rsidRDefault="00C24AEB" w:rsidP="00A606D9">
            <w:pPr>
              <w:spacing w:line="259" w:lineRule="auto"/>
              <w:ind w:right="94"/>
              <w:jc w:val="center"/>
              <w:rPr>
                <w:sz w:val="22"/>
                <w:szCs w:val="22"/>
              </w:rPr>
            </w:pPr>
            <w:r w:rsidRPr="009B6C33">
              <w:rPr>
                <w:sz w:val="22"/>
                <w:szCs w:val="22"/>
              </w:rPr>
              <w:t>4.615</w:t>
            </w:r>
          </w:p>
        </w:tc>
        <w:tc>
          <w:tcPr>
            <w:tcW w:w="2323" w:type="dxa"/>
            <w:tcBorders>
              <w:top w:val="nil"/>
              <w:left w:val="nil"/>
              <w:bottom w:val="single" w:sz="3" w:space="0" w:color="000000"/>
              <w:right w:val="nil"/>
            </w:tcBorders>
          </w:tcPr>
          <w:p w14:paraId="726EDCDC" w14:textId="77777777" w:rsidR="00C24AEB" w:rsidRPr="009B6C33" w:rsidRDefault="00C24AEB" w:rsidP="00A606D9">
            <w:pPr>
              <w:spacing w:line="259" w:lineRule="auto"/>
              <w:jc w:val="center"/>
              <w:rPr>
                <w:sz w:val="22"/>
                <w:szCs w:val="22"/>
              </w:rPr>
            </w:pPr>
            <w:r w:rsidRPr="009B6C33">
              <w:rPr>
                <w:sz w:val="22"/>
                <w:szCs w:val="22"/>
              </w:rPr>
              <w:t>11.129</w:t>
            </w:r>
          </w:p>
        </w:tc>
      </w:tr>
      <w:tr w:rsidR="00C24AEB" w:rsidRPr="009B6C33" w14:paraId="0DDED90A" w14:textId="77777777" w:rsidTr="00A606D9">
        <w:trPr>
          <w:trHeight w:val="284"/>
        </w:trPr>
        <w:tc>
          <w:tcPr>
            <w:tcW w:w="3897" w:type="dxa"/>
            <w:tcBorders>
              <w:top w:val="single" w:sz="3" w:space="0" w:color="000000"/>
              <w:left w:val="nil"/>
              <w:bottom w:val="nil"/>
              <w:right w:val="nil"/>
            </w:tcBorders>
          </w:tcPr>
          <w:p w14:paraId="1FD8364F" w14:textId="77777777" w:rsidR="00C24AEB" w:rsidRPr="009B6C33" w:rsidRDefault="00C24AEB" w:rsidP="00A606D9">
            <w:pPr>
              <w:spacing w:line="259" w:lineRule="auto"/>
              <w:ind w:left="94"/>
              <w:rPr>
                <w:sz w:val="22"/>
                <w:szCs w:val="22"/>
              </w:rPr>
            </w:pPr>
            <w:r w:rsidRPr="009B6C33">
              <w:rPr>
                <w:sz w:val="22"/>
                <w:szCs w:val="22"/>
              </w:rPr>
              <w:t>Manufacture of leather and related products</w:t>
            </w:r>
          </w:p>
        </w:tc>
        <w:tc>
          <w:tcPr>
            <w:tcW w:w="1206" w:type="dxa"/>
            <w:tcBorders>
              <w:top w:val="single" w:sz="3" w:space="0" w:color="000000"/>
              <w:left w:val="nil"/>
              <w:bottom w:val="nil"/>
              <w:right w:val="nil"/>
            </w:tcBorders>
          </w:tcPr>
          <w:p w14:paraId="44A826E7" w14:textId="77777777" w:rsidR="00C24AEB" w:rsidRPr="009B6C33" w:rsidRDefault="00C24AEB" w:rsidP="00A606D9">
            <w:pPr>
              <w:spacing w:line="259" w:lineRule="auto"/>
              <w:rPr>
                <w:sz w:val="22"/>
                <w:szCs w:val="22"/>
              </w:rPr>
            </w:pPr>
            <w:r w:rsidRPr="009B6C33">
              <w:rPr>
                <w:sz w:val="22"/>
                <w:szCs w:val="22"/>
              </w:rPr>
              <w:t>2009</w:t>
            </w:r>
          </w:p>
        </w:tc>
        <w:tc>
          <w:tcPr>
            <w:tcW w:w="2552" w:type="dxa"/>
            <w:tcBorders>
              <w:top w:val="single" w:sz="3" w:space="0" w:color="000000"/>
              <w:left w:val="nil"/>
              <w:bottom w:val="nil"/>
              <w:right w:val="nil"/>
            </w:tcBorders>
          </w:tcPr>
          <w:p w14:paraId="01E93A39" w14:textId="77777777" w:rsidR="00C24AEB" w:rsidRPr="009B6C33" w:rsidRDefault="00C24AEB" w:rsidP="00A606D9">
            <w:pPr>
              <w:spacing w:line="259" w:lineRule="auto"/>
              <w:ind w:right="94"/>
              <w:jc w:val="center"/>
              <w:rPr>
                <w:sz w:val="22"/>
                <w:szCs w:val="22"/>
              </w:rPr>
            </w:pPr>
            <w:r w:rsidRPr="009B6C33">
              <w:rPr>
                <w:sz w:val="22"/>
                <w:szCs w:val="22"/>
              </w:rPr>
              <w:t>5.115</w:t>
            </w:r>
          </w:p>
        </w:tc>
        <w:tc>
          <w:tcPr>
            <w:tcW w:w="2323" w:type="dxa"/>
            <w:tcBorders>
              <w:top w:val="single" w:sz="3" w:space="0" w:color="000000"/>
              <w:left w:val="nil"/>
              <w:bottom w:val="nil"/>
              <w:right w:val="nil"/>
            </w:tcBorders>
          </w:tcPr>
          <w:p w14:paraId="6B6B4910" w14:textId="77777777" w:rsidR="00C24AEB" w:rsidRPr="009B6C33" w:rsidRDefault="00C24AEB" w:rsidP="00A606D9">
            <w:pPr>
              <w:spacing w:line="259" w:lineRule="auto"/>
              <w:jc w:val="center"/>
              <w:rPr>
                <w:sz w:val="22"/>
                <w:szCs w:val="22"/>
              </w:rPr>
            </w:pPr>
            <w:r w:rsidRPr="009B6C33">
              <w:rPr>
                <w:sz w:val="22"/>
                <w:szCs w:val="22"/>
              </w:rPr>
              <w:t>7.881</w:t>
            </w:r>
          </w:p>
        </w:tc>
      </w:tr>
      <w:tr w:rsidR="00C24AEB" w:rsidRPr="009B6C33" w14:paraId="3D0E0472" w14:textId="77777777" w:rsidTr="00A606D9">
        <w:trPr>
          <w:trHeight w:val="274"/>
        </w:trPr>
        <w:tc>
          <w:tcPr>
            <w:tcW w:w="3897" w:type="dxa"/>
            <w:tcBorders>
              <w:top w:val="nil"/>
              <w:left w:val="nil"/>
              <w:bottom w:val="nil"/>
              <w:right w:val="nil"/>
            </w:tcBorders>
          </w:tcPr>
          <w:p w14:paraId="3939002B"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5AC8398D" w14:textId="77777777" w:rsidR="00C24AEB" w:rsidRPr="009B6C33" w:rsidRDefault="00C24AEB" w:rsidP="00A606D9">
            <w:pPr>
              <w:spacing w:line="259" w:lineRule="auto"/>
              <w:rPr>
                <w:sz w:val="22"/>
                <w:szCs w:val="22"/>
              </w:rPr>
            </w:pPr>
            <w:r w:rsidRPr="009B6C33">
              <w:rPr>
                <w:sz w:val="22"/>
                <w:szCs w:val="22"/>
              </w:rPr>
              <w:t>2010</w:t>
            </w:r>
          </w:p>
        </w:tc>
        <w:tc>
          <w:tcPr>
            <w:tcW w:w="2552" w:type="dxa"/>
            <w:tcBorders>
              <w:top w:val="nil"/>
              <w:left w:val="nil"/>
              <w:bottom w:val="nil"/>
              <w:right w:val="nil"/>
            </w:tcBorders>
          </w:tcPr>
          <w:p w14:paraId="4E54BE73" w14:textId="77777777" w:rsidR="00C24AEB" w:rsidRPr="009B6C33" w:rsidRDefault="00C24AEB" w:rsidP="00A606D9">
            <w:pPr>
              <w:spacing w:line="259" w:lineRule="auto"/>
              <w:ind w:right="94"/>
              <w:jc w:val="center"/>
              <w:rPr>
                <w:sz w:val="22"/>
                <w:szCs w:val="22"/>
              </w:rPr>
            </w:pPr>
            <w:r w:rsidRPr="009B6C33">
              <w:rPr>
                <w:sz w:val="22"/>
                <w:szCs w:val="22"/>
              </w:rPr>
              <w:t>4.907</w:t>
            </w:r>
          </w:p>
        </w:tc>
        <w:tc>
          <w:tcPr>
            <w:tcW w:w="2323" w:type="dxa"/>
            <w:tcBorders>
              <w:top w:val="nil"/>
              <w:left w:val="nil"/>
              <w:bottom w:val="nil"/>
              <w:right w:val="nil"/>
            </w:tcBorders>
          </w:tcPr>
          <w:p w14:paraId="241B0EA8" w14:textId="77777777" w:rsidR="00C24AEB" w:rsidRPr="009B6C33" w:rsidRDefault="00C24AEB" w:rsidP="00A606D9">
            <w:pPr>
              <w:spacing w:line="259" w:lineRule="auto"/>
              <w:jc w:val="center"/>
              <w:rPr>
                <w:sz w:val="22"/>
                <w:szCs w:val="22"/>
              </w:rPr>
            </w:pPr>
            <w:r w:rsidRPr="009B6C33">
              <w:rPr>
                <w:sz w:val="22"/>
                <w:szCs w:val="22"/>
              </w:rPr>
              <w:t>7.416</w:t>
            </w:r>
          </w:p>
        </w:tc>
      </w:tr>
      <w:tr w:rsidR="00C24AEB" w:rsidRPr="009B6C33" w14:paraId="4CF93FF4" w14:textId="77777777" w:rsidTr="00A606D9">
        <w:trPr>
          <w:trHeight w:val="274"/>
        </w:trPr>
        <w:tc>
          <w:tcPr>
            <w:tcW w:w="3897" w:type="dxa"/>
            <w:tcBorders>
              <w:top w:val="nil"/>
              <w:left w:val="nil"/>
              <w:bottom w:val="nil"/>
              <w:right w:val="nil"/>
            </w:tcBorders>
          </w:tcPr>
          <w:p w14:paraId="5DCD52D8"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28F0029C" w14:textId="77777777" w:rsidR="00C24AEB" w:rsidRPr="009B6C33" w:rsidRDefault="00C24AEB" w:rsidP="00A606D9">
            <w:pPr>
              <w:spacing w:line="259" w:lineRule="auto"/>
              <w:rPr>
                <w:sz w:val="22"/>
                <w:szCs w:val="22"/>
              </w:rPr>
            </w:pPr>
            <w:r w:rsidRPr="009B6C33">
              <w:rPr>
                <w:sz w:val="22"/>
                <w:szCs w:val="22"/>
              </w:rPr>
              <w:t>2011</w:t>
            </w:r>
          </w:p>
        </w:tc>
        <w:tc>
          <w:tcPr>
            <w:tcW w:w="2552" w:type="dxa"/>
            <w:tcBorders>
              <w:top w:val="nil"/>
              <w:left w:val="nil"/>
              <w:bottom w:val="nil"/>
              <w:right w:val="nil"/>
            </w:tcBorders>
          </w:tcPr>
          <w:p w14:paraId="1AA0E1DB" w14:textId="77777777" w:rsidR="00C24AEB" w:rsidRPr="009B6C33" w:rsidRDefault="00C24AEB" w:rsidP="00A606D9">
            <w:pPr>
              <w:spacing w:line="259" w:lineRule="auto"/>
              <w:ind w:right="94"/>
              <w:jc w:val="center"/>
              <w:rPr>
                <w:sz w:val="22"/>
                <w:szCs w:val="22"/>
              </w:rPr>
            </w:pPr>
            <w:r w:rsidRPr="009B6C33">
              <w:rPr>
                <w:sz w:val="22"/>
                <w:szCs w:val="22"/>
              </w:rPr>
              <w:t>5.369</w:t>
            </w:r>
          </w:p>
        </w:tc>
        <w:tc>
          <w:tcPr>
            <w:tcW w:w="2323" w:type="dxa"/>
            <w:tcBorders>
              <w:top w:val="nil"/>
              <w:left w:val="nil"/>
              <w:bottom w:val="nil"/>
              <w:right w:val="nil"/>
            </w:tcBorders>
          </w:tcPr>
          <w:p w14:paraId="29055777" w14:textId="77777777" w:rsidR="00C24AEB" w:rsidRPr="009B6C33" w:rsidRDefault="00C24AEB" w:rsidP="00A606D9">
            <w:pPr>
              <w:spacing w:line="259" w:lineRule="auto"/>
              <w:jc w:val="center"/>
              <w:rPr>
                <w:sz w:val="22"/>
                <w:szCs w:val="22"/>
              </w:rPr>
            </w:pPr>
            <w:r w:rsidRPr="009B6C33">
              <w:rPr>
                <w:sz w:val="22"/>
                <w:szCs w:val="22"/>
              </w:rPr>
              <w:t>9.099</w:t>
            </w:r>
          </w:p>
        </w:tc>
      </w:tr>
      <w:tr w:rsidR="00C24AEB" w:rsidRPr="009B6C33" w14:paraId="6ED9774C" w14:textId="77777777" w:rsidTr="00A606D9">
        <w:trPr>
          <w:trHeight w:val="274"/>
        </w:trPr>
        <w:tc>
          <w:tcPr>
            <w:tcW w:w="3897" w:type="dxa"/>
            <w:tcBorders>
              <w:top w:val="nil"/>
              <w:left w:val="nil"/>
              <w:bottom w:val="nil"/>
              <w:right w:val="nil"/>
            </w:tcBorders>
          </w:tcPr>
          <w:p w14:paraId="111757AC"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478B27C4" w14:textId="77777777" w:rsidR="00C24AEB" w:rsidRPr="009B6C33" w:rsidRDefault="00C24AEB" w:rsidP="00A606D9">
            <w:pPr>
              <w:spacing w:line="259" w:lineRule="auto"/>
              <w:rPr>
                <w:sz w:val="22"/>
                <w:szCs w:val="22"/>
              </w:rPr>
            </w:pPr>
            <w:r w:rsidRPr="009B6C33">
              <w:rPr>
                <w:sz w:val="22"/>
                <w:szCs w:val="22"/>
              </w:rPr>
              <w:t>2012</w:t>
            </w:r>
          </w:p>
        </w:tc>
        <w:tc>
          <w:tcPr>
            <w:tcW w:w="2552" w:type="dxa"/>
            <w:tcBorders>
              <w:top w:val="nil"/>
              <w:left w:val="nil"/>
              <w:bottom w:val="nil"/>
              <w:right w:val="nil"/>
            </w:tcBorders>
          </w:tcPr>
          <w:p w14:paraId="40817294" w14:textId="77777777" w:rsidR="00C24AEB" w:rsidRPr="009B6C33" w:rsidRDefault="00C24AEB" w:rsidP="00A606D9">
            <w:pPr>
              <w:spacing w:line="259" w:lineRule="auto"/>
              <w:ind w:right="94"/>
              <w:jc w:val="center"/>
              <w:rPr>
                <w:sz w:val="22"/>
                <w:szCs w:val="22"/>
              </w:rPr>
            </w:pPr>
            <w:r w:rsidRPr="009B6C33">
              <w:rPr>
                <w:sz w:val="22"/>
                <w:szCs w:val="22"/>
              </w:rPr>
              <w:t>4.874</w:t>
            </w:r>
          </w:p>
        </w:tc>
        <w:tc>
          <w:tcPr>
            <w:tcW w:w="2323" w:type="dxa"/>
            <w:tcBorders>
              <w:top w:val="nil"/>
              <w:left w:val="nil"/>
              <w:bottom w:val="nil"/>
              <w:right w:val="nil"/>
            </w:tcBorders>
          </w:tcPr>
          <w:p w14:paraId="41157294" w14:textId="77777777" w:rsidR="00C24AEB" w:rsidRPr="009B6C33" w:rsidRDefault="00C24AEB" w:rsidP="00A606D9">
            <w:pPr>
              <w:spacing w:line="259" w:lineRule="auto"/>
              <w:jc w:val="center"/>
              <w:rPr>
                <w:sz w:val="22"/>
                <w:szCs w:val="22"/>
              </w:rPr>
            </w:pPr>
            <w:r w:rsidRPr="009B6C33">
              <w:rPr>
                <w:sz w:val="22"/>
                <w:szCs w:val="22"/>
              </w:rPr>
              <w:t>9.325</w:t>
            </w:r>
          </w:p>
        </w:tc>
      </w:tr>
      <w:tr w:rsidR="00C24AEB" w:rsidRPr="009B6C33" w14:paraId="436C328A" w14:textId="77777777" w:rsidTr="00A606D9">
        <w:trPr>
          <w:trHeight w:val="269"/>
        </w:trPr>
        <w:tc>
          <w:tcPr>
            <w:tcW w:w="3897" w:type="dxa"/>
            <w:tcBorders>
              <w:top w:val="nil"/>
              <w:left w:val="nil"/>
              <w:bottom w:val="single" w:sz="3" w:space="0" w:color="000000"/>
              <w:right w:val="nil"/>
            </w:tcBorders>
          </w:tcPr>
          <w:p w14:paraId="27C28F27" w14:textId="77777777" w:rsidR="00C24AEB" w:rsidRPr="009B6C33" w:rsidRDefault="00C24AEB" w:rsidP="00A606D9">
            <w:pPr>
              <w:spacing w:after="160" w:line="259" w:lineRule="auto"/>
              <w:rPr>
                <w:sz w:val="22"/>
                <w:szCs w:val="22"/>
              </w:rPr>
            </w:pPr>
          </w:p>
        </w:tc>
        <w:tc>
          <w:tcPr>
            <w:tcW w:w="1206" w:type="dxa"/>
            <w:tcBorders>
              <w:top w:val="nil"/>
              <w:left w:val="nil"/>
              <w:bottom w:val="single" w:sz="3" w:space="0" w:color="000000"/>
              <w:right w:val="nil"/>
            </w:tcBorders>
          </w:tcPr>
          <w:p w14:paraId="6DFA9E69" w14:textId="77777777" w:rsidR="00C24AEB" w:rsidRPr="009B6C33" w:rsidRDefault="00C24AEB" w:rsidP="00A606D9">
            <w:pPr>
              <w:spacing w:line="259" w:lineRule="auto"/>
              <w:rPr>
                <w:sz w:val="22"/>
                <w:szCs w:val="22"/>
              </w:rPr>
            </w:pPr>
            <w:r w:rsidRPr="009B6C33">
              <w:rPr>
                <w:sz w:val="22"/>
                <w:szCs w:val="22"/>
              </w:rPr>
              <w:t>2013</w:t>
            </w:r>
          </w:p>
        </w:tc>
        <w:tc>
          <w:tcPr>
            <w:tcW w:w="2552" w:type="dxa"/>
            <w:tcBorders>
              <w:top w:val="nil"/>
              <w:left w:val="nil"/>
              <w:bottom w:val="single" w:sz="3" w:space="0" w:color="000000"/>
              <w:right w:val="nil"/>
            </w:tcBorders>
          </w:tcPr>
          <w:p w14:paraId="429C1AC7" w14:textId="77777777" w:rsidR="00C24AEB" w:rsidRPr="009B6C33" w:rsidRDefault="00C24AEB" w:rsidP="00A606D9">
            <w:pPr>
              <w:spacing w:line="259" w:lineRule="auto"/>
              <w:ind w:right="94"/>
              <w:jc w:val="center"/>
              <w:rPr>
                <w:sz w:val="22"/>
                <w:szCs w:val="22"/>
              </w:rPr>
            </w:pPr>
            <w:r w:rsidRPr="009B6C33">
              <w:rPr>
                <w:sz w:val="22"/>
                <w:szCs w:val="22"/>
              </w:rPr>
              <w:t>4.615</w:t>
            </w:r>
          </w:p>
        </w:tc>
        <w:tc>
          <w:tcPr>
            <w:tcW w:w="2323" w:type="dxa"/>
            <w:tcBorders>
              <w:top w:val="nil"/>
              <w:left w:val="nil"/>
              <w:bottom w:val="single" w:sz="3" w:space="0" w:color="000000"/>
              <w:right w:val="nil"/>
            </w:tcBorders>
          </w:tcPr>
          <w:p w14:paraId="79BC2F36" w14:textId="77777777" w:rsidR="00C24AEB" w:rsidRPr="009B6C33" w:rsidRDefault="00C24AEB" w:rsidP="00A606D9">
            <w:pPr>
              <w:spacing w:line="259" w:lineRule="auto"/>
              <w:jc w:val="center"/>
              <w:rPr>
                <w:sz w:val="22"/>
                <w:szCs w:val="22"/>
              </w:rPr>
            </w:pPr>
            <w:r w:rsidRPr="009B6C33">
              <w:rPr>
                <w:sz w:val="22"/>
                <w:szCs w:val="22"/>
              </w:rPr>
              <w:t>9.342</w:t>
            </w:r>
          </w:p>
        </w:tc>
      </w:tr>
      <w:tr w:rsidR="00C24AEB" w:rsidRPr="009B6C33" w14:paraId="53146B85" w14:textId="77777777" w:rsidTr="00A606D9">
        <w:trPr>
          <w:trHeight w:val="284"/>
        </w:trPr>
        <w:tc>
          <w:tcPr>
            <w:tcW w:w="3897" w:type="dxa"/>
            <w:tcBorders>
              <w:top w:val="single" w:sz="3" w:space="0" w:color="000000"/>
              <w:left w:val="nil"/>
              <w:bottom w:val="nil"/>
              <w:right w:val="nil"/>
            </w:tcBorders>
          </w:tcPr>
          <w:p w14:paraId="28DB9ECB" w14:textId="77777777" w:rsidR="00C24AEB" w:rsidRPr="009B6C33" w:rsidRDefault="00C24AEB" w:rsidP="00A606D9">
            <w:pPr>
              <w:spacing w:line="259" w:lineRule="auto"/>
              <w:ind w:left="94"/>
              <w:rPr>
                <w:sz w:val="22"/>
                <w:szCs w:val="22"/>
              </w:rPr>
            </w:pPr>
            <w:r w:rsidRPr="009B6C33">
              <w:rPr>
                <w:sz w:val="22"/>
                <w:szCs w:val="22"/>
              </w:rPr>
              <w:t>Manufacture of paper and paper products</w:t>
            </w:r>
          </w:p>
        </w:tc>
        <w:tc>
          <w:tcPr>
            <w:tcW w:w="1206" w:type="dxa"/>
            <w:tcBorders>
              <w:top w:val="single" w:sz="3" w:space="0" w:color="000000"/>
              <w:left w:val="nil"/>
              <w:bottom w:val="nil"/>
              <w:right w:val="nil"/>
            </w:tcBorders>
          </w:tcPr>
          <w:p w14:paraId="0C67903D" w14:textId="77777777" w:rsidR="00C24AEB" w:rsidRPr="009B6C33" w:rsidRDefault="00C24AEB" w:rsidP="00A606D9">
            <w:pPr>
              <w:spacing w:line="259" w:lineRule="auto"/>
              <w:rPr>
                <w:sz w:val="22"/>
                <w:szCs w:val="22"/>
              </w:rPr>
            </w:pPr>
            <w:r w:rsidRPr="009B6C33">
              <w:rPr>
                <w:sz w:val="22"/>
                <w:szCs w:val="22"/>
              </w:rPr>
              <w:t>2009</w:t>
            </w:r>
          </w:p>
        </w:tc>
        <w:tc>
          <w:tcPr>
            <w:tcW w:w="2552" w:type="dxa"/>
            <w:tcBorders>
              <w:top w:val="single" w:sz="3" w:space="0" w:color="000000"/>
              <w:left w:val="nil"/>
              <w:bottom w:val="nil"/>
              <w:right w:val="nil"/>
            </w:tcBorders>
          </w:tcPr>
          <w:p w14:paraId="7C153A5D" w14:textId="77777777" w:rsidR="00C24AEB" w:rsidRPr="009B6C33" w:rsidRDefault="00C24AEB" w:rsidP="00A606D9">
            <w:pPr>
              <w:spacing w:line="259" w:lineRule="auto"/>
              <w:ind w:right="94"/>
              <w:jc w:val="center"/>
              <w:rPr>
                <w:sz w:val="22"/>
                <w:szCs w:val="22"/>
              </w:rPr>
            </w:pPr>
            <w:r w:rsidRPr="009B6C33">
              <w:rPr>
                <w:sz w:val="22"/>
                <w:szCs w:val="22"/>
              </w:rPr>
              <w:t>3.095</w:t>
            </w:r>
          </w:p>
        </w:tc>
        <w:tc>
          <w:tcPr>
            <w:tcW w:w="2323" w:type="dxa"/>
            <w:tcBorders>
              <w:top w:val="single" w:sz="3" w:space="0" w:color="000000"/>
              <w:left w:val="nil"/>
              <w:bottom w:val="nil"/>
              <w:right w:val="nil"/>
            </w:tcBorders>
          </w:tcPr>
          <w:p w14:paraId="556D098E" w14:textId="77777777" w:rsidR="00C24AEB" w:rsidRPr="009B6C33" w:rsidRDefault="00C24AEB" w:rsidP="00A606D9">
            <w:pPr>
              <w:spacing w:line="259" w:lineRule="auto"/>
              <w:jc w:val="center"/>
              <w:rPr>
                <w:sz w:val="22"/>
                <w:szCs w:val="22"/>
              </w:rPr>
            </w:pPr>
            <w:r w:rsidRPr="009B6C33">
              <w:rPr>
                <w:sz w:val="22"/>
                <w:szCs w:val="22"/>
              </w:rPr>
              <w:t>7.775</w:t>
            </w:r>
          </w:p>
        </w:tc>
      </w:tr>
      <w:tr w:rsidR="00C24AEB" w:rsidRPr="009B6C33" w14:paraId="48B6998D" w14:textId="77777777" w:rsidTr="00A606D9">
        <w:trPr>
          <w:trHeight w:val="274"/>
        </w:trPr>
        <w:tc>
          <w:tcPr>
            <w:tcW w:w="3897" w:type="dxa"/>
            <w:tcBorders>
              <w:top w:val="nil"/>
              <w:left w:val="nil"/>
              <w:bottom w:val="nil"/>
              <w:right w:val="nil"/>
            </w:tcBorders>
          </w:tcPr>
          <w:p w14:paraId="516DAC79"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777E9205" w14:textId="77777777" w:rsidR="00C24AEB" w:rsidRPr="009B6C33" w:rsidRDefault="00C24AEB" w:rsidP="00A606D9">
            <w:pPr>
              <w:spacing w:line="259" w:lineRule="auto"/>
              <w:rPr>
                <w:sz w:val="22"/>
                <w:szCs w:val="22"/>
              </w:rPr>
            </w:pPr>
            <w:r w:rsidRPr="009B6C33">
              <w:rPr>
                <w:sz w:val="22"/>
                <w:szCs w:val="22"/>
              </w:rPr>
              <w:t>2010</w:t>
            </w:r>
          </w:p>
        </w:tc>
        <w:tc>
          <w:tcPr>
            <w:tcW w:w="2552" w:type="dxa"/>
            <w:tcBorders>
              <w:top w:val="nil"/>
              <w:left w:val="nil"/>
              <w:bottom w:val="nil"/>
              <w:right w:val="nil"/>
            </w:tcBorders>
          </w:tcPr>
          <w:p w14:paraId="4DB4B184" w14:textId="77777777" w:rsidR="00C24AEB" w:rsidRPr="009B6C33" w:rsidRDefault="00C24AEB" w:rsidP="00A606D9">
            <w:pPr>
              <w:spacing w:line="259" w:lineRule="auto"/>
              <w:ind w:right="94"/>
              <w:jc w:val="center"/>
              <w:rPr>
                <w:sz w:val="22"/>
                <w:szCs w:val="22"/>
              </w:rPr>
            </w:pPr>
            <w:r w:rsidRPr="009B6C33">
              <w:rPr>
                <w:sz w:val="22"/>
                <w:szCs w:val="22"/>
              </w:rPr>
              <w:t>2.408</w:t>
            </w:r>
          </w:p>
        </w:tc>
        <w:tc>
          <w:tcPr>
            <w:tcW w:w="2323" w:type="dxa"/>
            <w:tcBorders>
              <w:top w:val="nil"/>
              <w:left w:val="nil"/>
              <w:bottom w:val="nil"/>
              <w:right w:val="nil"/>
            </w:tcBorders>
          </w:tcPr>
          <w:p w14:paraId="280AFDC8" w14:textId="77777777" w:rsidR="00C24AEB" w:rsidRPr="009B6C33" w:rsidRDefault="00C24AEB" w:rsidP="00A606D9">
            <w:pPr>
              <w:spacing w:line="259" w:lineRule="auto"/>
              <w:jc w:val="center"/>
              <w:rPr>
                <w:sz w:val="22"/>
                <w:szCs w:val="22"/>
              </w:rPr>
            </w:pPr>
            <w:r w:rsidRPr="009B6C33">
              <w:rPr>
                <w:sz w:val="22"/>
                <w:szCs w:val="22"/>
              </w:rPr>
              <w:t>3.643</w:t>
            </w:r>
          </w:p>
        </w:tc>
      </w:tr>
      <w:tr w:rsidR="00C24AEB" w:rsidRPr="009B6C33" w14:paraId="729668F5" w14:textId="77777777" w:rsidTr="00A606D9">
        <w:trPr>
          <w:trHeight w:val="274"/>
        </w:trPr>
        <w:tc>
          <w:tcPr>
            <w:tcW w:w="3897" w:type="dxa"/>
            <w:tcBorders>
              <w:top w:val="nil"/>
              <w:left w:val="nil"/>
              <w:bottom w:val="nil"/>
              <w:right w:val="nil"/>
            </w:tcBorders>
          </w:tcPr>
          <w:p w14:paraId="202DA365"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11E2261F" w14:textId="77777777" w:rsidR="00C24AEB" w:rsidRPr="009B6C33" w:rsidRDefault="00C24AEB" w:rsidP="00A606D9">
            <w:pPr>
              <w:spacing w:line="259" w:lineRule="auto"/>
              <w:rPr>
                <w:sz w:val="22"/>
                <w:szCs w:val="22"/>
              </w:rPr>
            </w:pPr>
            <w:r w:rsidRPr="009B6C33">
              <w:rPr>
                <w:sz w:val="22"/>
                <w:szCs w:val="22"/>
              </w:rPr>
              <w:t>2011</w:t>
            </w:r>
          </w:p>
        </w:tc>
        <w:tc>
          <w:tcPr>
            <w:tcW w:w="2552" w:type="dxa"/>
            <w:tcBorders>
              <w:top w:val="nil"/>
              <w:left w:val="nil"/>
              <w:bottom w:val="nil"/>
              <w:right w:val="nil"/>
            </w:tcBorders>
          </w:tcPr>
          <w:p w14:paraId="2BDD313B" w14:textId="77777777" w:rsidR="00C24AEB" w:rsidRPr="009B6C33" w:rsidRDefault="00C24AEB" w:rsidP="00A606D9">
            <w:pPr>
              <w:spacing w:line="259" w:lineRule="auto"/>
              <w:ind w:right="94"/>
              <w:jc w:val="center"/>
              <w:rPr>
                <w:sz w:val="22"/>
                <w:szCs w:val="22"/>
              </w:rPr>
            </w:pPr>
            <w:r w:rsidRPr="009B6C33">
              <w:rPr>
                <w:sz w:val="22"/>
                <w:szCs w:val="22"/>
              </w:rPr>
              <w:t>3.134</w:t>
            </w:r>
          </w:p>
        </w:tc>
        <w:tc>
          <w:tcPr>
            <w:tcW w:w="2323" w:type="dxa"/>
            <w:tcBorders>
              <w:top w:val="nil"/>
              <w:left w:val="nil"/>
              <w:bottom w:val="nil"/>
              <w:right w:val="nil"/>
            </w:tcBorders>
          </w:tcPr>
          <w:p w14:paraId="5FB6603A" w14:textId="77777777" w:rsidR="00C24AEB" w:rsidRPr="009B6C33" w:rsidRDefault="00C24AEB" w:rsidP="00A606D9">
            <w:pPr>
              <w:spacing w:line="259" w:lineRule="auto"/>
              <w:jc w:val="center"/>
              <w:rPr>
                <w:sz w:val="22"/>
                <w:szCs w:val="22"/>
              </w:rPr>
            </w:pPr>
            <w:r w:rsidRPr="009B6C33">
              <w:rPr>
                <w:sz w:val="22"/>
                <w:szCs w:val="22"/>
              </w:rPr>
              <w:t>7.817</w:t>
            </w:r>
          </w:p>
        </w:tc>
      </w:tr>
      <w:tr w:rsidR="00C24AEB" w:rsidRPr="009B6C33" w14:paraId="6220FEE2" w14:textId="77777777" w:rsidTr="00A606D9">
        <w:trPr>
          <w:trHeight w:val="274"/>
        </w:trPr>
        <w:tc>
          <w:tcPr>
            <w:tcW w:w="3897" w:type="dxa"/>
            <w:tcBorders>
              <w:top w:val="nil"/>
              <w:left w:val="nil"/>
              <w:bottom w:val="nil"/>
              <w:right w:val="nil"/>
            </w:tcBorders>
          </w:tcPr>
          <w:p w14:paraId="0F4581AF"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788CC1A8" w14:textId="77777777" w:rsidR="00C24AEB" w:rsidRPr="009B6C33" w:rsidRDefault="00C24AEB" w:rsidP="00A606D9">
            <w:pPr>
              <w:spacing w:line="259" w:lineRule="auto"/>
              <w:rPr>
                <w:sz w:val="22"/>
                <w:szCs w:val="22"/>
              </w:rPr>
            </w:pPr>
            <w:r w:rsidRPr="009B6C33">
              <w:rPr>
                <w:sz w:val="22"/>
                <w:szCs w:val="22"/>
              </w:rPr>
              <w:t>2012</w:t>
            </w:r>
          </w:p>
        </w:tc>
        <w:tc>
          <w:tcPr>
            <w:tcW w:w="2552" w:type="dxa"/>
            <w:tcBorders>
              <w:top w:val="nil"/>
              <w:left w:val="nil"/>
              <w:bottom w:val="nil"/>
              <w:right w:val="nil"/>
            </w:tcBorders>
          </w:tcPr>
          <w:p w14:paraId="4AEE34E1" w14:textId="77777777" w:rsidR="00C24AEB" w:rsidRPr="009B6C33" w:rsidRDefault="00C24AEB" w:rsidP="00A606D9">
            <w:pPr>
              <w:spacing w:line="259" w:lineRule="auto"/>
              <w:ind w:right="94"/>
              <w:jc w:val="center"/>
              <w:rPr>
                <w:sz w:val="22"/>
                <w:szCs w:val="22"/>
              </w:rPr>
            </w:pPr>
            <w:r w:rsidRPr="009B6C33">
              <w:rPr>
                <w:sz w:val="22"/>
                <w:szCs w:val="22"/>
              </w:rPr>
              <w:t>0.463</w:t>
            </w:r>
          </w:p>
        </w:tc>
        <w:tc>
          <w:tcPr>
            <w:tcW w:w="2323" w:type="dxa"/>
            <w:tcBorders>
              <w:top w:val="nil"/>
              <w:left w:val="nil"/>
              <w:bottom w:val="nil"/>
              <w:right w:val="nil"/>
            </w:tcBorders>
          </w:tcPr>
          <w:p w14:paraId="2F6F767A" w14:textId="77777777" w:rsidR="00C24AEB" w:rsidRPr="009B6C33" w:rsidRDefault="00C24AEB" w:rsidP="00A606D9">
            <w:pPr>
              <w:spacing w:line="259" w:lineRule="auto"/>
              <w:jc w:val="center"/>
              <w:rPr>
                <w:sz w:val="22"/>
                <w:szCs w:val="22"/>
              </w:rPr>
            </w:pPr>
            <w:r w:rsidRPr="009B6C33">
              <w:rPr>
                <w:sz w:val="22"/>
                <w:szCs w:val="22"/>
              </w:rPr>
              <w:t>8.646</w:t>
            </w:r>
          </w:p>
        </w:tc>
      </w:tr>
      <w:tr w:rsidR="00C24AEB" w:rsidRPr="009B6C33" w14:paraId="281AC58E" w14:textId="77777777" w:rsidTr="00A606D9">
        <w:trPr>
          <w:trHeight w:val="269"/>
        </w:trPr>
        <w:tc>
          <w:tcPr>
            <w:tcW w:w="3897" w:type="dxa"/>
            <w:tcBorders>
              <w:top w:val="nil"/>
              <w:left w:val="nil"/>
              <w:bottom w:val="single" w:sz="3" w:space="0" w:color="000000"/>
              <w:right w:val="nil"/>
            </w:tcBorders>
          </w:tcPr>
          <w:p w14:paraId="26DF18C4" w14:textId="77777777" w:rsidR="00C24AEB" w:rsidRPr="009B6C33" w:rsidRDefault="00C24AEB" w:rsidP="00A606D9">
            <w:pPr>
              <w:spacing w:after="160" w:line="259" w:lineRule="auto"/>
              <w:rPr>
                <w:sz w:val="22"/>
                <w:szCs w:val="22"/>
              </w:rPr>
            </w:pPr>
          </w:p>
        </w:tc>
        <w:tc>
          <w:tcPr>
            <w:tcW w:w="1206" w:type="dxa"/>
            <w:tcBorders>
              <w:top w:val="nil"/>
              <w:left w:val="nil"/>
              <w:bottom w:val="single" w:sz="3" w:space="0" w:color="000000"/>
              <w:right w:val="nil"/>
            </w:tcBorders>
          </w:tcPr>
          <w:p w14:paraId="57C5E9EC" w14:textId="77777777" w:rsidR="00C24AEB" w:rsidRPr="009B6C33" w:rsidRDefault="00C24AEB" w:rsidP="00A606D9">
            <w:pPr>
              <w:spacing w:line="259" w:lineRule="auto"/>
              <w:rPr>
                <w:sz w:val="22"/>
                <w:szCs w:val="22"/>
              </w:rPr>
            </w:pPr>
            <w:r w:rsidRPr="009B6C33">
              <w:rPr>
                <w:sz w:val="22"/>
                <w:szCs w:val="22"/>
              </w:rPr>
              <w:t>2013</w:t>
            </w:r>
          </w:p>
        </w:tc>
        <w:tc>
          <w:tcPr>
            <w:tcW w:w="2552" w:type="dxa"/>
            <w:tcBorders>
              <w:top w:val="nil"/>
              <w:left w:val="nil"/>
              <w:bottom w:val="single" w:sz="3" w:space="0" w:color="000000"/>
              <w:right w:val="nil"/>
            </w:tcBorders>
          </w:tcPr>
          <w:p w14:paraId="5EABF0F4" w14:textId="77777777" w:rsidR="00C24AEB" w:rsidRPr="009B6C33" w:rsidRDefault="00C24AEB" w:rsidP="00A606D9">
            <w:pPr>
              <w:spacing w:line="259" w:lineRule="auto"/>
              <w:ind w:right="94"/>
              <w:jc w:val="center"/>
              <w:rPr>
                <w:sz w:val="22"/>
                <w:szCs w:val="22"/>
              </w:rPr>
            </w:pPr>
            <w:r w:rsidRPr="009B6C33">
              <w:rPr>
                <w:sz w:val="22"/>
                <w:szCs w:val="22"/>
              </w:rPr>
              <w:t>2.709</w:t>
            </w:r>
          </w:p>
        </w:tc>
        <w:tc>
          <w:tcPr>
            <w:tcW w:w="2323" w:type="dxa"/>
            <w:tcBorders>
              <w:top w:val="nil"/>
              <w:left w:val="nil"/>
              <w:bottom w:val="single" w:sz="3" w:space="0" w:color="000000"/>
              <w:right w:val="nil"/>
            </w:tcBorders>
          </w:tcPr>
          <w:p w14:paraId="0547A1E7" w14:textId="77777777" w:rsidR="00C24AEB" w:rsidRPr="009B6C33" w:rsidRDefault="00C24AEB" w:rsidP="00A606D9">
            <w:pPr>
              <w:spacing w:line="259" w:lineRule="auto"/>
              <w:jc w:val="center"/>
              <w:rPr>
                <w:sz w:val="22"/>
                <w:szCs w:val="22"/>
              </w:rPr>
            </w:pPr>
            <w:r w:rsidRPr="009B6C33">
              <w:rPr>
                <w:sz w:val="22"/>
                <w:szCs w:val="22"/>
              </w:rPr>
              <w:t>7.939</w:t>
            </w:r>
          </w:p>
        </w:tc>
      </w:tr>
      <w:tr w:rsidR="00C24AEB" w:rsidRPr="009B6C33" w14:paraId="3C425D8D" w14:textId="77777777" w:rsidTr="00A606D9">
        <w:trPr>
          <w:trHeight w:val="284"/>
        </w:trPr>
        <w:tc>
          <w:tcPr>
            <w:tcW w:w="3897" w:type="dxa"/>
            <w:tcBorders>
              <w:top w:val="single" w:sz="3" w:space="0" w:color="000000"/>
              <w:left w:val="nil"/>
              <w:bottom w:val="nil"/>
              <w:right w:val="nil"/>
            </w:tcBorders>
          </w:tcPr>
          <w:p w14:paraId="261999A0" w14:textId="77777777" w:rsidR="00C24AEB" w:rsidRPr="009B6C33" w:rsidRDefault="00C24AEB" w:rsidP="00A606D9">
            <w:pPr>
              <w:spacing w:line="259" w:lineRule="auto"/>
              <w:ind w:left="94"/>
              <w:rPr>
                <w:sz w:val="22"/>
                <w:szCs w:val="22"/>
              </w:rPr>
            </w:pPr>
            <w:r w:rsidRPr="009B6C33">
              <w:rPr>
                <w:sz w:val="22"/>
                <w:szCs w:val="22"/>
              </w:rPr>
              <w:t>Printing and reproduction of recorded media</w:t>
            </w:r>
          </w:p>
        </w:tc>
        <w:tc>
          <w:tcPr>
            <w:tcW w:w="1206" w:type="dxa"/>
            <w:tcBorders>
              <w:top w:val="single" w:sz="3" w:space="0" w:color="000000"/>
              <w:left w:val="nil"/>
              <w:bottom w:val="nil"/>
              <w:right w:val="nil"/>
            </w:tcBorders>
          </w:tcPr>
          <w:p w14:paraId="3F275C14" w14:textId="77777777" w:rsidR="00C24AEB" w:rsidRPr="009B6C33" w:rsidRDefault="00C24AEB" w:rsidP="00A606D9">
            <w:pPr>
              <w:spacing w:line="259" w:lineRule="auto"/>
              <w:rPr>
                <w:sz w:val="22"/>
                <w:szCs w:val="22"/>
              </w:rPr>
            </w:pPr>
            <w:r w:rsidRPr="009B6C33">
              <w:rPr>
                <w:sz w:val="22"/>
                <w:szCs w:val="22"/>
              </w:rPr>
              <w:t>2009</w:t>
            </w:r>
          </w:p>
        </w:tc>
        <w:tc>
          <w:tcPr>
            <w:tcW w:w="2552" w:type="dxa"/>
            <w:tcBorders>
              <w:top w:val="single" w:sz="3" w:space="0" w:color="000000"/>
              <w:left w:val="nil"/>
              <w:bottom w:val="nil"/>
              <w:right w:val="nil"/>
            </w:tcBorders>
          </w:tcPr>
          <w:p w14:paraId="640433A5" w14:textId="77777777" w:rsidR="00C24AEB" w:rsidRPr="009B6C33" w:rsidRDefault="00C24AEB" w:rsidP="00A606D9">
            <w:pPr>
              <w:spacing w:line="259" w:lineRule="auto"/>
              <w:ind w:right="94"/>
              <w:jc w:val="center"/>
              <w:rPr>
                <w:sz w:val="22"/>
                <w:szCs w:val="22"/>
              </w:rPr>
            </w:pPr>
            <w:r w:rsidRPr="009B6C33">
              <w:rPr>
                <w:sz w:val="22"/>
                <w:szCs w:val="22"/>
              </w:rPr>
              <w:t>3.150</w:t>
            </w:r>
          </w:p>
        </w:tc>
        <w:tc>
          <w:tcPr>
            <w:tcW w:w="2323" w:type="dxa"/>
            <w:tcBorders>
              <w:top w:val="single" w:sz="3" w:space="0" w:color="000000"/>
              <w:left w:val="nil"/>
              <w:bottom w:val="nil"/>
              <w:right w:val="nil"/>
            </w:tcBorders>
          </w:tcPr>
          <w:p w14:paraId="103E2C9E" w14:textId="77777777" w:rsidR="00C24AEB" w:rsidRPr="009B6C33" w:rsidRDefault="00C24AEB" w:rsidP="00A606D9">
            <w:pPr>
              <w:spacing w:line="259" w:lineRule="auto"/>
              <w:jc w:val="center"/>
              <w:rPr>
                <w:sz w:val="22"/>
                <w:szCs w:val="22"/>
              </w:rPr>
            </w:pPr>
            <w:r w:rsidRPr="009B6C33">
              <w:rPr>
                <w:sz w:val="22"/>
                <w:szCs w:val="22"/>
              </w:rPr>
              <w:t>7.719</w:t>
            </w:r>
          </w:p>
        </w:tc>
      </w:tr>
      <w:tr w:rsidR="00C24AEB" w:rsidRPr="009B6C33" w14:paraId="6ED8CA89" w14:textId="77777777" w:rsidTr="00A606D9">
        <w:trPr>
          <w:trHeight w:val="274"/>
        </w:trPr>
        <w:tc>
          <w:tcPr>
            <w:tcW w:w="3897" w:type="dxa"/>
            <w:tcBorders>
              <w:top w:val="nil"/>
              <w:left w:val="nil"/>
              <w:bottom w:val="nil"/>
              <w:right w:val="nil"/>
            </w:tcBorders>
          </w:tcPr>
          <w:p w14:paraId="590BADE2"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301A91C4" w14:textId="77777777" w:rsidR="00C24AEB" w:rsidRPr="009B6C33" w:rsidRDefault="00C24AEB" w:rsidP="00A606D9">
            <w:pPr>
              <w:spacing w:line="259" w:lineRule="auto"/>
              <w:rPr>
                <w:sz w:val="22"/>
                <w:szCs w:val="22"/>
              </w:rPr>
            </w:pPr>
            <w:r w:rsidRPr="009B6C33">
              <w:rPr>
                <w:sz w:val="22"/>
                <w:szCs w:val="22"/>
              </w:rPr>
              <w:t>2010</w:t>
            </w:r>
          </w:p>
        </w:tc>
        <w:tc>
          <w:tcPr>
            <w:tcW w:w="2552" w:type="dxa"/>
            <w:tcBorders>
              <w:top w:val="nil"/>
              <w:left w:val="nil"/>
              <w:bottom w:val="nil"/>
              <w:right w:val="nil"/>
            </w:tcBorders>
          </w:tcPr>
          <w:p w14:paraId="0656DDCE" w14:textId="77777777" w:rsidR="00C24AEB" w:rsidRPr="009B6C33" w:rsidRDefault="00C24AEB" w:rsidP="00A606D9">
            <w:pPr>
              <w:spacing w:line="259" w:lineRule="auto"/>
              <w:ind w:right="94"/>
              <w:jc w:val="center"/>
              <w:rPr>
                <w:sz w:val="22"/>
                <w:szCs w:val="22"/>
              </w:rPr>
            </w:pPr>
            <w:r w:rsidRPr="009B6C33">
              <w:rPr>
                <w:sz w:val="22"/>
                <w:szCs w:val="22"/>
              </w:rPr>
              <w:t>2.407</w:t>
            </w:r>
          </w:p>
        </w:tc>
        <w:tc>
          <w:tcPr>
            <w:tcW w:w="2323" w:type="dxa"/>
            <w:tcBorders>
              <w:top w:val="nil"/>
              <w:left w:val="nil"/>
              <w:bottom w:val="nil"/>
              <w:right w:val="nil"/>
            </w:tcBorders>
          </w:tcPr>
          <w:p w14:paraId="4D87D3E5" w14:textId="77777777" w:rsidR="00C24AEB" w:rsidRPr="009B6C33" w:rsidRDefault="00C24AEB" w:rsidP="00A606D9">
            <w:pPr>
              <w:spacing w:line="259" w:lineRule="auto"/>
              <w:jc w:val="center"/>
              <w:rPr>
                <w:sz w:val="22"/>
                <w:szCs w:val="22"/>
              </w:rPr>
            </w:pPr>
            <w:r w:rsidRPr="009B6C33">
              <w:rPr>
                <w:sz w:val="22"/>
                <w:szCs w:val="22"/>
              </w:rPr>
              <w:t>8.668</w:t>
            </w:r>
          </w:p>
        </w:tc>
      </w:tr>
      <w:tr w:rsidR="00C24AEB" w:rsidRPr="009B6C33" w14:paraId="3E6AC42C" w14:textId="77777777" w:rsidTr="00A606D9">
        <w:trPr>
          <w:trHeight w:val="274"/>
        </w:trPr>
        <w:tc>
          <w:tcPr>
            <w:tcW w:w="3897" w:type="dxa"/>
            <w:tcBorders>
              <w:top w:val="nil"/>
              <w:left w:val="nil"/>
              <w:bottom w:val="nil"/>
              <w:right w:val="nil"/>
            </w:tcBorders>
          </w:tcPr>
          <w:p w14:paraId="0DDEDB84"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3998003D" w14:textId="77777777" w:rsidR="00C24AEB" w:rsidRPr="009B6C33" w:rsidRDefault="00C24AEB" w:rsidP="00A606D9">
            <w:pPr>
              <w:spacing w:line="259" w:lineRule="auto"/>
              <w:rPr>
                <w:sz w:val="22"/>
                <w:szCs w:val="22"/>
              </w:rPr>
            </w:pPr>
            <w:r w:rsidRPr="009B6C33">
              <w:rPr>
                <w:sz w:val="22"/>
                <w:szCs w:val="22"/>
              </w:rPr>
              <w:t>2011</w:t>
            </w:r>
          </w:p>
        </w:tc>
        <w:tc>
          <w:tcPr>
            <w:tcW w:w="2552" w:type="dxa"/>
            <w:tcBorders>
              <w:top w:val="nil"/>
              <w:left w:val="nil"/>
              <w:bottom w:val="nil"/>
              <w:right w:val="nil"/>
            </w:tcBorders>
          </w:tcPr>
          <w:p w14:paraId="174E0139" w14:textId="77777777" w:rsidR="00C24AEB" w:rsidRPr="009B6C33" w:rsidRDefault="00C24AEB" w:rsidP="00A606D9">
            <w:pPr>
              <w:spacing w:line="259" w:lineRule="auto"/>
              <w:ind w:right="94"/>
              <w:jc w:val="center"/>
              <w:rPr>
                <w:sz w:val="22"/>
                <w:szCs w:val="22"/>
              </w:rPr>
            </w:pPr>
            <w:r w:rsidRPr="009B6C33">
              <w:rPr>
                <w:sz w:val="22"/>
                <w:szCs w:val="22"/>
              </w:rPr>
              <w:t>3.086</w:t>
            </w:r>
          </w:p>
        </w:tc>
        <w:tc>
          <w:tcPr>
            <w:tcW w:w="2323" w:type="dxa"/>
            <w:tcBorders>
              <w:top w:val="nil"/>
              <w:left w:val="nil"/>
              <w:bottom w:val="nil"/>
              <w:right w:val="nil"/>
            </w:tcBorders>
          </w:tcPr>
          <w:p w14:paraId="2691B21D" w14:textId="77777777" w:rsidR="00C24AEB" w:rsidRPr="009B6C33" w:rsidRDefault="00C24AEB" w:rsidP="00A606D9">
            <w:pPr>
              <w:spacing w:line="259" w:lineRule="auto"/>
              <w:jc w:val="center"/>
              <w:rPr>
                <w:sz w:val="22"/>
                <w:szCs w:val="22"/>
              </w:rPr>
            </w:pPr>
            <w:r w:rsidRPr="009B6C33">
              <w:rPr>
                <w:sz w:val="22"/>
                <w:szCs w:val="22"/>
              </w:rPr>
              <w:t>4.929</w:t>
            </w:r>
          </w:p>
        </w:tc>
      </w:tr>
      <w:tr w:rsidR="00C24AEB" w:rsidRPr="009B6C33" w14:paraId="705A0F19" w14:textId="77777777" w:rsidTr="00A606D9">
        <w:trPr>
          <w:trHeight w:val="274"/>
        </w:trPr>
        <w:tc>
          <w:tcPr>
            <w:tcW w:w="3897" w:type="dxa"/>
            <w:tcBorders>
              <w:top w:val="nil"/>
              <w:left w:val="nil"/>
              <w:bottom w:val="nil"/>
              <w:right w:val="nil"/>
            </w:tcBorders>
          </w:tcPr>
          <w:p w14:paraId="20F4AA52" w14:textId="77777777" w:rsidR="00C24AEB" w:rsidRPr="009B6C33" w:rsidRDefault="00C24AEB" w:rsidP="00A606D9">
            <w:pPr>
              <w:spacing w:after="160" w:line="259" w:lineRule="auto"/>
              <w:rPr>
                <w:sz w:val="22"/>
                <w:szCs w:val="22"/>
              </w:rPr>
            </w:pPr>
          </w:p>
        </w:tc>
        <w:tc>
          <w:tcPr>
            <w:tcW w:w="1206" w:type="dxa"/>
            <w:tcBorders>
              <w:top w:val="nil"/>
              <w:left w:val="nil"/>
              <w:bottom w:val="nil"/>
              <w:right w:val="nil"/>
            </w:tcBorders>
          </w:tcPr>
          <w:p w14:paraId="6536D990" w14:textId="77777777" w:rsidR="00C24AEB" w:rsidRPr="009B6C33" w:rsidRDefault="00C24AEB" w:rsidP="00A606D9">
            <w:pPr>
              <w:spacing w:line="259" w:lineRule="auto"/>
              <w:rPr>
                <w:sz w:val="22"/>
                <w:szCs w:val="22"/>
              </w:rPr>
            </w:pPr>
            <w:r w:rsidRPr="009B6C33">
              <w:rPr>
                <w:sz w:val="22"/>
                <w:szCs w:val="22"/>
              </w:rPr>
              <w:t>2012</w:t>
            </w:r>
          </w:p>
        </w:tc>
        <w:tc>
          <w:tcPr>
            <w:tcW w:w="2552" w:type="dxa"/>
            <w:tcBorders>
              <w:top w:val="nil"/>
              <w:left w:val="nil"/>
              <w:bottom w:val="nil"/>
              <w:right w:val="nil"/>
            </w:tcBorders>
          </w:tcPr>
          <w:p w14:paraId="044557FC" w14:textId="77777777" w:rsidR="00C24AEB" w:rsidRPr="009B6C33" w:rsidRDefault="00C24AEB" w:rsidP="00A606D9">
            <w:pPr>
              <w:spacing w:line="259" w:lineRule="auto"/>
              <w:ind w:right="94"/>
              <w:jc w:val="center"/>
              <w:rPr>
                <w:sz w:val="22"/>
                <w:szCs w:val="22"/>
              </w:rPr>
            </w:pPr>
            <w:r w:rsidRPr="009B6C33">
              <w:rPr>
                <w:sz w:val="22"/>
                <w:szCs w:val="22"/>
              </w:rPr>
              <w:t>3.004</w:t>
            </w:r>
          </w:p>
        </w:tc>
        <w:tc>
          <w:tcPr>
            <w:tcW w:w="2323" w:type="dxa"/>
            <w:tcBorders>
              <w:top w:val="nil"/>
              <w:left w:val="nil"/>
              <w:bottom w:val="nil"/>
              <w:right w:val="nil"/>
            </w:tcBorders>
          </w:tcPr>
          <w:p w14:paraId="734D1CE2" w14:textId="77777777" w:rsidR="00C24AEB" w:rsidRPr="009B6C33" w:rsidRDefault="00C24AEB" w:rsidP="00A606D9">
            <w:pPr>
              <w:spacing w:line="259" w:lineRule="auto"/>
              <w:jc w:val="center"/>
              <w:rPr>
                <w:sz w:val="22"/>
                <w:szCs w:val="22"/>
              </w:rPr>
            </w:pPr>
            <w:r w:rsidRPr="009B6C33">
              <w:rPr>
                <w:sz w:val="22"/>
                <w:szCs w:val="22"/>
              </w:rPr>
              <w:t>7.647</w:t>
            </w:r>
          </w:p>
        </w:tc>
      </w:tr>
      <w:tr w:rsidR="00C24AEB" w:rsidRPr="009B6C33" w14:paraId="72CAA8CC" w14:textId="77777777" w:rsidTr="00A606D9">
        <w:trPr>
          <w:trHeight w:val="269"/>
        </w:trPr>
        <w:tc>
          <w:tcPr>
            <w:tcW w:w="3897" w:type="dxa"/>
            <w:tcBorders>
              <w:top w:val="nil"/>
              <w:left w:val="nil"/>
              <w:bottom w:val="single" w:sz="3" w:space="0" w:color="000000"/>
              <w:right w:val="nil"/>
            </w:tcBorders>
          </w:tcPr>
          <w:p w14:paraId="4A021BCE" w14:textId="77777777" w:rsidR="00C24AEB" w:rsidRPr="009B6C33" w:rsidRDefault="00C24AEB" w:rsidP="00A606D9">
            <w:pPr>
              <w:spacing w:after="160" w:line="259" w:lineRule="auto"/>
              <w:rPr>
                <w:sz w:val="22"/>
                <w:szCs w:val="22"/>
              </w:rPr>
            </w:pPr>
          </w:p>
        </w:tc>
        <w:tc>
          <w:tcPr>
            <w:tcW w:w="1206" w:type="dxa"/>
            <w:tcBorders>
              <w:top w:val="nil"/>
              <w:left w:val="nil"/>
              <w:bottom w:val="single" w:sz="3" w:space="0" w:color="000000"/>
              <w:right w:val="nil"/>
            </w:tcBorders>
          </w:tcPr>
          <w:p w14:paraId="4DF19310" w14:textId="77777777" w:rsidR="00C24AEB" w:rsidRPr="009B6C33" w:rsidRDefault="00C24AEB" w:rsidP="00A606D9">
            <w:pPr>
              <w:spacing w:line="259" w:lineRule="auto"/>
              <w:rPr>
                <w:sz w:val="22"/>
                <w:szCs w:val="22"/>
              </w:rPr>
            </w:pPr>
            <w:r w:rsidRPr="009B6C33">
              <w:rPr>
                <w:sz w:val="22"/>
                <w:szCs w:val="22"/>
              </w:rPr>
              <w:t>2013</w:t>
            </w:r>
          </w:p>
        </w:tc>
        <w:tc>
          <w:tcPr>
            <w:tcW w:w="2552" w:type="dxa"/>
            <w:tcBorders>
              <w:top w:val="nil"/>
              <w:left w:val="nil"/>
              <w:bottom w:val="single" w:sz="3" w:space="0" w:color="000000"/>
              <w:right w:val="nil"/>
            </w:tcBorders>
          </w:tcPr>
          <w:p w14:paraId="47A3B5DD" w14:textId="77777777" w:rsidR="00C24AEB" w:rsidRPr="009B6C33" w:rsidRDefault="00C24AEB" w:rsidP="00A606D9">
            <w:pPr>
              <w:spacing w:line="259" w:lineRule="auto"/>
              <w:ind w:right="94"/>
              <w:jc w:val="center"/>
              <w:rPr>
                <w:sz w:val="22"/>
                <w:szCs w:val="22"/>
              </w:rPr>
            </w:pPr>
            <w:r w:rsidRPr="009B6C33">
              <w:rPr>
                <w:sz w:val="22"/>
                <w:szCs w:val="22"/>
              </w:rPr>
              <w:t>2.844</w:t>
            </w:r>
          </w:p>
        </w:tc>
        <w:tc>
          <w:tcPr>
            <w:tcW w:w="2323" w:type="dxa"/>
            <w:tcBorders>
              <w:top w:val="nil"/>
              <w:left w:val="nil"/>
              <w:bottom w:val="single" w:sz="3" w:space="0" w:color="000000"/>
              <w:right w:val="nil"/>
            </w:tcBorders>
          </w:tcPr>
          <w:p w14:paraId="6E84AC16" w14:textId="77777777" w:rsidR="00C24AEB" w:rsidRPr="009B6C33" w:rsidRDefault="00C24AEB" w:rsidP="00A606D9">
            <w:pPr>
              <w:spacing w:line="259" w:lineRule="auto"/>
              <w:jc w:val="center"/>
              <w:rPr>
                <w:sz w:val="22"/>
                <w:szCs w:val="22"/>
              </w:rPr>
            </w:pPr>
            <w:r w:rsidRPr="009B6C33">
              <w:rPr>
                <w:sz w:val="22"/>
                <w:szCs w:val="22"/>
              </w:rPr>
              <w:t>7.674</w:t>
            </w:r>
          </w:p>
        </w:tc>
      </w:tr>
    </w:tbl>
    <w:p w14:paraId="63BA8E06" w14:textId="77777777" w:rsidR="00C24AEB" w:rsidRDefault="00C24AEB" w:rsidP="00C24AEB"/>
    <w:tbl>
      <w:tblPr>
        <w:tblStyle w:val="TableGrid0"/>
        <w:tblpPr w:vertAnchor="page" w:horzAnchor="page" w:tblpX="964" w:tblpY="1900"/>
        <w:tblOverlap w:val="never"/>
        <w:tblW w:w="9473" w:type="dxa"/>
        <w:tblInd w:w="0" w:type="dxa"/>
        <w:tblCellMar>
          <w:top w:w="51" w:type="dxa"/>
          <w:right w:w="91" w:type="dxa"/>
        </w:tblCellMar>
        <w:tblLook w:val="04A0" w:firstRow="1" w:lastRow="0" w:firstColumn="1" w:lastColumn="0" w:noHBand="0" w:noVBand="1"/>
      </w:tblPr>
      <w:tblGrid>
        <w:gridCol w:w="4904"/>
        <w:gridCol w:w="1519"/>
        <w:gridCol w:w="1640"/>
        <w:gridCol w:w="1410"/>
      </w:tblGrid>
      <w:tr w:rsidR="00C24AEB" w:rsidRPr="009B6C33" w14:paraId="11F06BA7" w14:textId="77777777" w:rsidTr="00A606D9">
        <w:trPr>
          <w:trHeight w:val="327"/>
        </w:trPr>
        <w:tc>
          <w:tcPr>
            <w:tcW w:w="4904" w:type="dxa"/>
            <w:tcBorders>
              <w:top w:val="double" w:sz="2" w:space="0" w:color="000000"/>
              <w:left w:val="nil"/>
              <w:bottom w:val="single" w:sz="2" w:space="0" w:color="000000"/>
              <w:right w:val="nil"/>
            </w:tcBorders>
          </w:tcPr>
          <w:p w14:paraId="06E75606" w14:textId="77777777" w:rsidR="00C24AEB" w:rsidRPr="009B6C33" w:rsidRDefault="00C24AEB" w:rsidP="00A606D9">
            <w:pPr>
              <w:spacing w:line="259" w:lineRule="auto"/>
              <w:ind w:left="91"/>
              <w:rPr>
                <w:sz w:val="22"/>
                <w:szCs w:val="22"/>
              </w:rPr>
            </w:pPr>
            <w:r w:rsidRPr="009B6C33">
              <w:rPr>
                <w:sz w:val="22"/>
                <w:szCs w:val="22"/>
              </w:rPr>
              <w:lastRenderedPageBreak/>
              <w:t>Industry</w:t>
            </w:r>
          </w:p>
        </w:tc>
        <w:tc>
          <w:tcPr>
            <w:tcW w:w="1519" w:type="dxa"/>
            <w:tcBorders>
              <w:top w:val="double" w:sz="2" w:space="0" w:color="000000"/>
              <w:left w:val="nil"/>
              <w:bottom w:val="single" w:sz="2" w:space="0" w:color="000000"/>
              <w:right w:val="nil"/>
            </w:tcBorders>
          </w:tcPr>
          <w:p w14:paraId="73DBCF7C" w14:textId="77777777" w:rsidR="00C24AEB" w:rsidRPr="009B6C33" w:rsidRDefault="00C24AEB" w:rsidP="00A606D9">
            <w:pPr>
              <w:spacing w:line="259" w:lineRule="auto"/>
              <w:rPr>
                <w:sz w:val="22"/>
                <w:szCs w:val="22"/>
              </w:rPr>
            </w:pPr>
            <w:r w:rsidRPr="009B6C33">
              <w:rPr>
                <w:sz w:val="22"/>
                <w:szCs w:val="22"/>
              </w:rPr>
              <w:t>Year</w:t>
            </w:r>
          </w:p>
        </w:tc>
        <w:tc>
          <w:tcPr>
            <w:tcW w:w="1640" w:type="dxa"/>
            <w:tcBorders>
              <w:top w:val="double" w:sz="2" w:space="0" w:color="000000"/>
              <w:left w:val="nil"/>
              <w:bottom w:val="single" w:sz="2" w:space="0" w:color="000000"/>
              <w:right w:val="nil"/>
            </w:tcBorders>
          </w:tcPr>
          <w:p w14:paraId="52B3C7CC" w14:textId="77777777" w:rsidR="00C24AEB" w:rsidRPr="009B6C33" w:rsidRDefault="00C24AEB" w:rsidP="00A606D9">
            <w:pPr>
              <w:spacing w:line="259" w:lineRule="auto"/>
              <w:rPr>
                <w:sz w:val="22"/>
                <w:szCs w:val="22"/>
              </w:rPr>
            </w:pPr>
            <w:r w:rsidRPr="009B6C33">
              <w:rPr>
                <w:sz w:val="22"/>
                <w:szCs w:val="22"/>
              </w:rPr>
              <w:t>Input tariff</w:t>
            </w:r>
          </w:p>
        </w:tc>
        <w:tc>
          <w:tcPr>
            <w:tcW w:w="1410" w:type="dxa"/>
            <w:tcBorders>
              <w:top w:val="double" w:sz="2" w:space="0" w:color="000000"/>
              <w:left w:val="nil"/>
              <w:bottom w:val="single" w:sz="2" w:space="0" w:color="000000"/>
              <w:right w:val="nil"/>
            </w:tcBorders>
          </w:tcPr>
          <w:p w14:paraId="5604D1C6" w14:textId="77777777" w:rsidR="00C24AEB" w:rsidRPr="009B6C33" w:rsidRDefault="00C24AEB" w:rsidP="00A606D9">
            <w:pPr>
              <w:spacing w:line="259" w:lineRule="auto"/>
              <w:rPr>
                <w:sz w:val="22"/>
                <w:szCs w:val="22"/>
              </w:rPr>
            </w:pPr>
            <w:r w:rsidRPr="009B6C33">
              <w:rPr>
                <w:sz w:val="22"/>
                <w:szCs w:val="22"/>
              </w:rPr>
              <w:t>Effective rate of protection</w:t>
            </w:r>
          </w:p>
        </w:tc>
      </w:tr>
      <w:tr w:rsidR="00C24AEB" w:rsidRPr="009B6C33" w14:paraId="277A68B4" w14:textId="77777777" w:rsidTr="00A606D9">
        <w:trPr>
          <w:trHeight w:val="274"/>
        </w:trPr>
        <w:tc>
          <w:tcPr>
            <w:tcW w:w="4904" w:type="dxa"/>
            <w:tcBorders>
              <w:top w:val="single" w:sz="2" w:space="0" w:color="000000"/>
              <w:left w:val="nil"/>
              <w:bottom w:val="nil"/>
              <w:right w:val="nil"/>
            </w:tcBorders>
          </w:tcPr>
          <w:p w14:paraId="4F5EAD86" w14:textId="77777777" w:rsidR="00C24AEB" w:rsidRPr="009B6C33" w:rsidRDefault="00C24AEB" w:rsidP="00A606D9">
            <w:pPr>
              <w:spacing w:line="259" w:lineRule="auto"/>
              <w:ind w:left="91"/>
              <w:rPr>
                <w:sz w:val="22"/>
                <w:szCs w:val="22"/>
              </w:rPr>
            </w:pPr>
            <w:r w:rsidRPr="009B6C33">
              <w:rPr>
                <w:sz w:val="22"/>
                <w:szCs w:val="22"/>
              </w:rPr>
              <w:t xml:space="preserve">Manufacture of coke and refined petroleum </w:t>
            </w:r>
          </w:p>
          <w:p w14:paraId="7E33CEEF" w14:textId="77777777" w:rsidR="00C24AEB" w:rsidRPr="009B6C33" w:rsidRDefault="00C24AEB" w:rsidP="00A606D9">
            <w:pPr>
              <w:spacing w:line="259" w:lineRule="auto"/>
              <w:ind w:left="91"/>
              <w:rPr>
                <w:sz w:val="22"/>
                <w:szCs w:val="22"/>
              </w:rPr>
            </w:pPr>
            <w:r w:rsidRPr="009B6C33">
              <w:rPr>
                <w:sz w:val="22"/>
                <w:szCs w:val="22"/>
              </w:rPr>
              <w:t>products</w:t>
            </w:r>
          </w:p>
        </w:tc>
        <w:tc>
          <w:tcPr>
            <w:tcW w:w="1519" w:type="dxa"/>
            <w:tcBorders>
              <w:top w:val="single" w:sz="2" w:space="0" w:color="000000"/>
              <w:left w:val="nil"/>
              <w:bottom w:val="nil"/>
              <w:right w:val="nil"/>
            </w:tcBorders>
          </w:tcPr>
          <w:p w14:paraId="24969E30" w14:textId="77777777" w:rsidR="00C24AEB" w:rsidRPr="009B6C33" w:rsidRDefault="00C24AEB" w:rsidP="00A606D9">
            <w:pPr>
              <w:spacing w:line="259" w:lineRule="auto"/>
              <w:rPr>
                <w:sz w:val="22"/>
                <w:szCs w:val="22"/>
              </w:rPr>
            </w:pPr>
            <w:r w:rsidRPr="009B6C33">
              <w:rPr>
                <w:sz w:val="22"/>
                <w:szCs w:val="22"/>
              </w:rPr>
              <w:t>2009</w:t>
            </w:r>
          </w:p>
        </w:tc>
        <w:tc>
          <w:tcPr>
            <w:tcW w:w="1640" w:type="dxa"/>
            <w:tcBorders>
              <w:top w:val="single" w:sz="2" w:space="0" w:color="000000"/>
              <w:left w:val="nil"/>
              <w:bottom w:val="nil"/>
              <w:right w:val="nil"/>
            </w:tcBorders>
          </w:tcPr>
          <w:p w14:paraId="413F588D" w14:textId="77777777" w:rsidR="00C24AEB" w:rsidRPr="009B6C33" w:rsidRDefault="00C24AEB" w:rsidP="00A606D9">
            <w:pPr>
              <w:spacing w:line="259" w:lineRule="auto"/>
              <w:ind w:left="232"/>
              <w:rPr>
                <w:sz w:val="22"/>
                <w:szCs w:val="22"/>
              </w:rPr>
            </w:pPr>
            <w:r w:rsidRPr="009B6C33">
              <w:rPr>
                <w:sz w:val="22"/>
                <w:szCs w:val="22"/>
              </w:rPr>
              <w:t>0.347</w:t>
            </w:r>
          </w:p>
        </w:tc>
        <w:tc>
          <w:tcPr>
            <w:tcW w:w="1410" w:type="dxa"/>
            <w:tcBorders>
              <w:top w:val="single" w:sz="2" w:space="0" w:color="000000"/>
              <w:left w:val="nil"/>
              <w:bottom w:val="nil"/>
              <w:right w:val="nil"/>
            </w:tcBorders>
          </w:tcPr>
          <w:p w14:paraId="3634ED25" w14:textId="77777777" w:rsidR="00C24AEB" w:rsidRPr="009B6C33" w:rsidRDefault="00C24AEB" w:rsidP="00A606D9">
            <w:pPr>
              <w:spacing w:line="259" w:lineRule="auto"/>
              <w:jc w:val="center"/>
              <w:rPr>
                <w:sz w:val="22"/>
                <w:szCs w:val="22"/>
              </w:rPr>
            </w:pPr>
            <w:r w:rsidRPr="009B6C33">
              <w:rPr>
                <w:sz w:val="22"/>
                <w:szCs w:val="22"/>
              </w:rPr>
              <w:t>4.918</w:t>
            </w:r>
          </w:p>
        </w:tc>
      </w:tr>
      <w:tr w:rsidR="00C24AEB" w:rsidRPr="009B6C33" w14:paraId="0864789C" w14:textId="77777777" w:rsidTr="00A606D9">
        <w:trPr>
          <w:trHeight w:val="264"/>
        </w:trPr>
        <w:tc>
          <w:tcPr>
            <w:tcW w:w="4904" w:type="dxa"/>
            <w:tcBorders>
              <w:top w:val="nil"/>
              <w:left w:val="nil"/>
              <w:bottom w:val="nil"/>
              <w:right w:val="nil"/>
            </w:tcBorders>
          </w:tcPr>
          <w:p w14:paraId="1E0F8714"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54BDBAE5" w14:textId="77777777" w:rsidR="00C24AEB" w:rsidRPr="009B6C33" w:rsidRDefault="00C24AEB" w:rsidP="00A606D9">
            <w:pPr>
              <w:spacing w:line="259" w:lineRule="auto"/>
              <w:rPr>
                <w:sz w:val="22"/>
                <w:szCs w:val="22"/>
              </w:rPr>
            </w:pPr>
            <w:r w:rsidRPr="009B6C33">
              <w:rPr>
                <w:sz w:val="22"/>
                <w:szCs w:val="22"/>
              </w:rPr>
              <w:t>2010</w:t>
            </w:r>
          </w:p>
        </w:tc>
        <w:tc>
          <w:tcPr>
            <w:tcW w:w="1640" w:type="dxa"/>
            <w:tcBorders>
              <w:top w:val="nil"/>
              <w:left w:val="nil"/>
              <w:bottom w:val="nil"/>
              <w:right w:val="nil"/>
            </w:tcBorders>
          </w:tcPr>
          <w:p w14:paraId="0DB7B89D" w14:textId="77777777" w:rsidR="00C24AEB" w:rsidRPr="009B6C33" w:rsidRDefault="00C24AEB" w:rsidP="00A606D9">
            <w:pPr>
              <w:spacing w:line="259" w:lineRule="auto"/>
              <w:ind w:left="232"/>
              <w:rPr>
                <w:sz w:val="22"/>
                <w:szCs w:val="22"/>
              </w:rPr>
            </w:pPr>
            <w:r w:rsidRPr="009B6C33">
              <w:rPr>
                <w:sz w:val="22"/>
                <w:szCs w:val="22"/>
              </w:rPr>
              <w:t>0.463</w:t>
            </w:r>
          </w:p>
        </w:tc>
        <w:tc>
          <w:tcPr>
            <w:tcW w:w="1410" w:type="dxa"/>
            <w:tcBorders>
              <w:top w:val="nil"/>
              <w:left w:val="nil"/>
              <w:bottom w:val="nil"/>
              <w:right w:val="nil"/>
            </w:tcBorders>
          </w:tcPr>
          <w:p w14:paraId="5C321535" w14:textId="77777777" w:rsidR="00C24AEB" w:rsidRPr="009B6C33" w:rsidRDefault="00C24AEB" w:rsidP="00A606D9">
            <w:pPr>
              <w:spacing w:line="259" w:lineRule="auto"/>
              <w:jc w:val="center"/>
              <w:rPr>
                <w:sz w:val="22"/>
                <w:szCs w:val="22"/>
              </w:rPr>
            </w:pPr>
            <w:r w:rsidRPr="009B6C33">
              <w:rPr>
                <w:sz w:val="22"/>
                <w:szCs w:val="22"/>
              </w:rPr>
              <w:t>7.526</w:t>
            </w:r>
          </w:p>
        </w:tc>
      </w:tr>
      <w:tr w:rsidR="00C24AEB" w:rsidRPr="009B6C33" w14:paraId="2CBB4C9A" w14:textId="77777777" w:rsidTr="00A606D9">
        <w:trPr>
          <w:trHeight w:val="264"/>
        </w:trPr>
        <w:tc>
          <w:tcPr>
            <w:tcW w:w="4904" w:type="dxa"/>
            <w:tcBorders>
              <w:top w:val="nil"/>
              <w:left w:val="nil"/>
              <w:bottom w:val="nil"/>
              <w:right w:val="nil"/>
            </w:tcBorders>
          </w:tcPr>
          <w:p w14:paraId="1173B0CC"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1E523776" w14:textId="77777777" w:rsidR="00C24AEB" w:rsidRPr="009B6C33" w:rsidRDefault="00C24AEB" w:rsidP="00A606D9">
            <w:pPr>
              <w:spacing w:line="259" w:lineRule="auto"/>
              <w:rPr>
                <w:sz w:val="22"/>
                <w:szCs w:val="22"/>
              </w:rPr>
            </w:pPr>
            <w:r w:rsidRPr="009B6C33">
              <w:rPr>
                <w:sz w:val="22"/>
                <w:szCs w:val="22"/>
              </w:rPr>
              <w:t>2011</w:t>
            </w:r>
          </w:p>
        </w:tc>
        <w:tc>
          <w:tcPr>
            <w:tcW w:w="1640" w:type="dxa"/>
            <w:tcBorders>
              <w:top w:val="nil"/>
              <w:left w:val="nil"/>
              <w:bottom w:val="nil"/>
              <w:right w:val="nil"/>
            </w:tcBorders>
          </w:tcPr>
          <w:p w14:paraId="532669EE" w14:textId="77777777" w:rsidR="00C24AEB" w:rsidRPr="009B6C33" w:rsidRDefault="00C24AEB" w:rsidP="00A606D9">
            <w:pPr>
              <w:spacing w:line="259" w:lineRule="auto"/>
              <w:ind w:left="232"/>
              <w:rPr>
                <w:sz w:val="22"/>
                <w:szCs w:val="22"/>
              </w:rPr>
            </w:pPr>
            <w:r w:rsidRPr="009B6C33">
              <w:rPr>
                <w:sz w:val="22"/>
                <w:szCs w:val="22"/>
              </w:rPr>
              <w:t>0.474</w:t>
            </w:r>
          </w:p>
        </w:tc>
        <w:tc>
          <w:tcPr>
            <w:tcW w:w="1410" w:type="dxa"/>
            <w:tcBorders>
              <w:top w:val="nil"/>
              <w:left w:val="nil"/>
              <w:bottom w:val="nil"/>
              <w:right w:val="nil"/>
            </w:tcBorders>
          </w:tcPr>
          <w:p w14:paraId="03BAB4EB" w14:textId="77777777" w:rsidR="00C24AEB" w:rsidRPr="009B6C33" w:rsidRDefault="00C24AEB" w:rsidP="00A606D9">
            <w:pPr>
              <w:spacing w:line="259" w:lineRule="auto"/>
              <w:jc w:val="center"/>
              <w:rPr>
                <w:sz w:val="22"/>
                <w:szCs w:val="22"/>
              </w:rPr>
            </w:pPr>
            <w:r w:rsidRPr="009B6C33">
              <w:rPr>
                <w:sz w:val="22"/>
                <w:szCs w:val="22"/>
              </w:rPr>
              <w:t>5.732</w:t>
            </w:r>
          </w:p>
        </w:tc>
      </w:tr>
      <w:tr w:rsidR="00C24AEB" w:rsidRPr="009B6C33" w14:paraId="092D78B6" w14:textId="77777777" w:rsidTr="00A606D9">
        <w:trPr>
          <w:trHeight w:val="264"/>
        </w:trPr>
        <w:tc>
          <w:tcPr>
            <w:tcW w:w="4904" w:type="dxa"/>
            <w:tcBorders>
              <w:top w:val="nil"/>
              <w:left w:val="nil"/>
              <w:bottom w:val="nil"/>
              <w:right w:val="nil"/>
            </w:tcBorders>
          </w:tcPr>
          <w:p w14:paraId="28767063"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62C24188" w14:textId="77777777" w:rsidR="00C24AEB" w:rsidRPr="009B6C33" w:rsidRDefault="00C24AEB" w:rsidP="00A606D9">
            <w:pPr>
              <w:spacing w:line="259" w:lineRule="auto"/>
              <w:rPr>
                <w:sz w:val="22"/>
                <w:szCs w:val="22"/>
              </w:rPr>
            </w:pPr>
            <w:r w:rsidRPr="009B6C33">
              <w:rPr>
                <w:sz w:val="22"/>
                <w:szCs w:val="22"/>
              </w:rPr>
              <w:t>2012</w:t>
            </w:r>
          </w:p>
        </w:tc>
        <w:tc>
          <w:tcPr>
            <w:tcW w:w="1640" w:type="dxa"/>
            <w:tcBorders>
              <w:top w:val="nil"/>
              <w:left w:val="nil"/>
              <w:bottom w:val="nil"/>
              <w:right w:val="nil"/>
            </w:tcBorders>
          </w:tcPr>
          <w:p w14:paraId="5158E7C1" w14:textId="77777777" w:rsidR="00C24AEB" w:rsidRPr="009B6C33" w:rsidRDefault="00C24AEB" w:rsidP="00A606D9">
            <w:pPr>
              <w:spacing w:line="259" w:lineRule="auto"/>
              <w:ind w:left="232"/>
              <w:rPr>
                <w:sz w:val="22"/>
                <w:szCs w:val="22"/>
              </w:rPr>
            </w:pPr>
            <w:r w:rsidRPr="009B6C33">
              <w:rPr>
                <w:sz w:val="22"/>
                <w:szCs w:val="22"/>
              </w:rPr>
              <w:t>0.132</w:t>
            </w:r>
          </w:p>
        </w:tc>
        <w:tc>
          <w:tcPr>
            <w:tcW w:w="1410" w:type="dxa"/>
            <w:tcBorders>
              <w:top w:val="nil"/>
              <w:left w:val="nil"/>
              <w:bottom w:val="nil"/>
              <w:right w:val="nil"/>
            </w:tcBorders>
          </w:tcPr>
          <w:p w14:paraId="5ABFBFC9" w14:textId="77777777" w:rsidR="00C24AEB" w:rsidRPr="009B6C33" w:rsidRDefault="00C24AEB" w:rsidP="00A606D9">
            <w:pPr>
              <w:spacing w:line="259" w:lineRule="auto"/>
              <w:jc w:val="center"/>
              <w:rPr>
                <w:sz w:val="22"/>
                <w:szCs w:val="22"/>
              </w:rPr>
            </w:pPr>
            <w:r w:rsidRPr="009B6C33">
              <w:rPr>
                <w:sz w:val="22"/>
                <w:szCs w:val="22"/>
              </w:rPr>
              <w:t>4.977</w:t>
            </w:r>
          </w:p>
        </w:tc>
      </w:tr>
      <w:tr w:rsidR="00C24AEB" w:rsidRPr="009B6C33" w14:paraId="59222EA8" w14:textId="77777777" w:rsidTr="00A606D9">
        <w:trPr>
          <w:trHeight w:val="259"/>
        </w:trPr>
        <w:tc>
          <w:tcPr>
            <w:tcW w:w="4904" w:type="dxa"/>
            <w:tcBorders>
              <w:top w:val="nil"/>
              <w:left w:val="nil"/>
              <w:bottom w:val="single" w:sz="2" w:space="0" w:color="000000"/>
              <w:right w:val="nil"/>
            </w:tcBorders>
          </w:tcPr>
          <w:p w14:paraId="307C86CE" w14:textId="77777777" w:rsidR="00C24AEB" w:rsidRPr="009B6C33" w:rsidRDefault="00C24AEB" w:rsidP="00A606D9">
            <w:pPr>
              <w:spacing w:after="160" w:line="259" w:lineRule="auto"/>
              <w:rPr>
                <w:sz w:val="22"/>
                <w:szCs w:val="22"/>
              </w:rPr>
            </w:pPr>
          </w:p>
        </w:tc>
        <w:tc>
          <w:tcPr>
            <w:tcW w:w="1519" w:type="dxa"/>
            <w:tcBorders>
              <w:top w:val="nil"/>
              <w:left w:val="nil"/>
              <w:bottom w:val="single" w:sz="2" w:space="0" w:color="000000"/>
              <w:right w:val="nil"/>
            </w:tcBorders>
          </w:tcPr>
          <w:p w14:paraId="344C5884" w14:textId="77777777" w:rsidR="00C24AEB" w:rsidRPr="009B6C33" w:rsidRDefault="00C24AEB" w:rsidP="00A606D9">
            <w:pPr>
              <w:spacing w:line="259" w:lineRule="auto"/>
              <w:rPr>
                <w:sz w:val="22"/>
                <w:szCs w:val="22"/>
              </w:rPr>
            </w:pPr>
            <w:r w:rsidRPr="009B6C33">
              <w:rPr>
                <w:sz w:val="22"/>
                <w:szCs w:val="22"/>
              </w:rPr>
              <w:t>2013</w:t>
            </w:r>
          </w:p>
        </w:tc>
        <w:tc>
          <w:tcPr>
            <w:tcW w:w="1640" w:type="dxa"/>
            <w:tcBorders>
              <w:top w:val="nil"/>
              <w:left w:val="nil"/>
              <w:bottom w:val="single" w:sz="2" w:space="0" w:color="000000"/>
              <w:right w:val="nil"/>
            </w:tcBorders>
          </w:tcPr>
          <w:p w14:paraId="6FEC84F6" w14:textId="77777777" w:rsidR="00C24AEB" w:rsidRPr="009B6C33" w:rsidRDefault="00C24AEB" w:rsidP="00A606D9">
            <w:pPr>
              <w:spacing w:line="259" w:lineRule="auto"/>
              <w:ind w:left="232"/>
              <w:rPr>
                <w:sz w:val="22"/>
                <w:szCs w:val="22"/>
              </w:rPr>
            </w:pPr>
            <w:r w:rsidRPr="009B6C33">
              <w:rPr>
                <w:sz w:val="22"/>
                <w:szCs w:val="22"/>
              </w:rPr>
              <w:t>0.119</w:t>
            </w:r>
          </w:p>
        </w:tc>
        <w:tc>
          <w:tcPr>
            <w:tcW w:w="1410" w:type="dxa"/>
            <w:tcBorders>
              <w:top w:val="nil"/>
              <w:left w:val="nil"/>
              <w:bottom w:val="single" w:sz="2" w:space="0" w:color="000000"/>
              <w:right w:val="nil"/>
            </w:tcBorders>
          </w:tcPr>
          <w:p w14:paraId="5FB5B65E" w14:textId="77777777" w:rsidR="00C24AEB" w:rsidRPr="009B6C33" w:rsidRDefault="00C24AEB" w:rsidP="00A606D9">
            <w:pPr>
              <w:spacing w:line="259" w:lineRule="auto"/>
              <w:jc w:val="center"/>
              <w:rPr>
                <w:sz w:val="22"/>
                <w:szCs w:val="22"/>
              </w:rPr>
            </w:pPr>
            <w:r w:rsidRPr="009B6C33">
              <w:rPr>
                <w:sz w:val="22"/>
                <w:szCs w:val="22"/>
              </w:rPr>
              <w:t>4.980</w:t>
            </w:r>
          </w:p>
        </w:tc>
      </w:tr>
      <w:tr w:rsidR="00C24AEB" w:rsidRPr="009B6C33" w14:paraId="7148A76F" w14:textId="77777777" w:rsidTr="00A606D9">
        <w:trPr>
          <w:trHeight w:val="274"/>
        </w:trPr>
        <w:tc>
          <w:tcPr>
            <w:tcW w:w="4904" w:type="dxa"/>
            <w:tcBorders>
              <w:top w:val="single" w:sz="2" w:space="0" w:color="000000"/>
              <w:left w:val="nil"/>
              <w:bottom w:val="nil"/>
              <w:right w:val="nil"/>
            </w:tcBorders>
          </w:tcPr>
          <w:p w14:paraId="0F64BC33" w14:textId="77777777" w:rsidR="00C24AEB" w:rsidRPr="009B6C33" w:rsidRDefault="00C24AEB" w:rsidP="00A606D9">
            <w:pPr>
              <w:spacing w:line="259" w:lineRule="auto"/>
              <w:ind w:left="91"/>
              <w:rPr>
                <w:sz w:val="22"/>
                <w:szCs w:val="22"/>
              </w:rPr>
            </w:pPr>
            <w:r w:rsidRPr="009B6C33">
              <w:rPr>
                <w:sz w:val="22"/>
                <w:szCs w:val="22"/>
              </w:rPr>
              <w:t>Manufacture of rubber and plastics products</w:t>
            </w:r>
          </w:p>
        </w:tc>
        <w:tc>
          <w:tcPr>
            <w:tcW w:w="1519" w:type="dxa"/>
            <w:tcBorders>
              <w:top w:val="single" w:sz="2" w:space="0" w:color="000000"/>
              <w:left w:val="nil"/>
              <w:bottom w:val="nil"/>
              <w:right w:val="nil"/>
            </w:tcBorders>
          </w:tcPr>
          <w:p w14:paraId="2694A9D9" w14:textId="77777777" w:rsidR="00C24AEB" w:rsidRPr="009B6C33" w:rsidRDefault="00C24AEB" w:rsidP="00A606D9">
            <w:pPr>
              <w:spacing w:line="259" w:lineRule="auto"/>
              <w:rPr>
                <w:sz w:val="22"/>
                <w:szCs w:val="22"/>
              </w:rPr>
            </w:pPr>
            <w:r w:rsidRPr="009B6C33">
              <w:rPr>
                <w:sz w:val="22"/>
                <w:szCs w:val="22"/>
              </w:rPr>
              <w:t>2009</w:t>
            </w:r>
          </w:p>
        </w:tc>
        <w:tc>
          <w:tcPr>
            <w:tcW w:w="1640" w:type="dxa"/>
            <w:tcBorders>
              <w:top w:val="single" w:sz="2" w:space="0" w:color="000000"/>
              <w:left w:val="nil"/>
              <w:bottom w:val="nil"/>
              <w:right w:val="nil"/>
            </w:tcBorders>
          </w:tcPr>
          <w:p w14:paraId="3044C1F3" w14:textId="77777777" w:rsidR="00C24AEB" w:rsidRPr="009B6C33" w:rsidRDefault="00C24AEB" w:rsidP="00A606D9">
            <w:pPr>
              <w:spacing w:line="259" w:lineRule="auto"/>
              <w:ind w:left="232"/>
              <w:rPr>
                <w:sz w:val="22"/>
                <w:szCs w:val="22"/>
              </w:rPr>
            </w:pPr>
            <w:r w:rsidRPr="009B6C33">
              <w:rPr>
                <w:sz w:val="22"/>
                <w:szCs w:val="22"/>
              </w:rPr>
              <w:t>3.096</w:t>
            </w:r>
          </w:p>
        </w:tc>
        <w:tc>
          <w:tcPr>
            <w:tcW w:w="1410" w:type="dxa"/>
            <w:tcBorders>
              <w:top w:val="single" w:sz="2" w:space="0" w:color="000000"/>
              <w:left w:val="nil"/>
              <w:bottom w:val="nil"/>
              <w:right w:val="nil"/>
            </w:tcBorders>
          </w:tcPr>
          <w:p w14:paraId="58D15221" w14:textId="77777777" w:rsidR="00C24AEB" w:rsidRPr="009B6C33" w:rsidRDefault="00C24AEB" w:rsidP="00A606D9">
            <w:pPr>
              <w:spacing w:line="259" w:lineRule="auto"/>
              <w:jc w:val="center"/>
              <w:rPr>
                <w:sz w:val="22"/>
                <w:szCs w:val="22"/>
              </w:rPr>
            </w:pPr>
            <w:r w:rsidRPr="009B6C33">
              <w:rPr>
                <w:sz w:val="22"/>
                <w:szCs w:val="22"/>
              </w:rPr>
              <w:t>8.522</w:t>
            </w:r>
          </w:p>
        </w:tc>
      </w:tr>
      <w:tr w:rsidR="00C24AEB" w:rsidRPr="009B6C33" w14:paraId="2EDA157D" w14:textId="77777777" w:rsidTr="00A606D9">
        <w:trPr>
          <w:trHeight w:val="264"/>
        </w:trPr>
        <w:tc>
          <w:tcPr>
            <w:tcW w:w="4904" w:type="dxa"/>
            <w:tcBorders>
              <w:top w:val="nil"/>
              <w:left w:val="nil"/>
              <w:bottom w:val="nil"/>
              <w:right w:val="nil"/>
            </w:tcBorders>
          </w:tcPr>
          <w:p w14:paraId="0B4C394D"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063EE8B6" w14:textId="77777777" w:rsidR="00C24AEB" w:rsidRPr="009B6C33" w:rsidRDefault="00C24AEB" w:rsidP="00A606D9">
            <w:pPr>
              <w:spacing w:line="259" w:lineRule="auto"/>
              <w:rPr>
                <w:sz w:val="22"/>
                <w:szCs w:val="22"/>
              </w:rPr>
            </w:pPr>
            <w:r w:rsidRPr="009B6C33">
              <w:rPr>
                <w:sz w:val="22"/>
                <w:szCs w:val="22"/>
              </w:rPr>
              <w:t>2010</w:t>
            </w:r>
          </w:p>
        </w:tc>
        <w:tc>
          <w:tcPr>
            <w:tcW w:w="1640" w:type="dxa"/>
            <w:tcBorders>
              <w:top w:val="nil"/>
              <w:left w:val="nil"/>
              <w:bottom w:val="nil"/>
              <w:right w:val="nil"/>
            </w:tcBorders>
          </w:tcPr>
          <w:p w14:paraId="36724843" w14:textId="77777777" w:rsidR="00C24AEB" w:rsidRPr="009B6C33" w:rsidRDefault="00C24AEB" w:rsidP="00A606D9">
            <w:pPr>
              <w:spacing w:line="259" w:lineRule="auto"/>
              <w:ind w:left="232"/>
              <w:rPr>
                <w:sz w:val="22"/>
                <w:szCs w:val="22"/>
              </w:rPr>
            </w:pPr>
            <w:r w:rsidRPr="009B6C33">
              <w:rPr>
                <w:sz w:val="22"/>
                <w:szCs w:val="22"/>
              </w:rPr>
              <w:t>2.877</w:t>
            </w:r>
          </w:p>
        </w:tc>
        <w:tc>
          <w:tcPr>
            <w:tcW w:w="1410" w:type="dxa"/>
            <w:tcBorders>
              <w:top w:val="nil"/>
              <w:left w:val="nil"/>
              <w:bottom w:val="nil"/>
              <w:right w:val="nil"/>
            </w:tcBorders>
          </w:tcPr>
          <w:p w14:paraId="594B0A61" w14:textId="77777777" w:rsidR="00C24AEB" w:rsidRPr="009B6C33" w:rsidRDefault="00C24AEB" w:rsidP="00A606D9">
            <w:pPr>
              <w:spacing w:line="259" w:lineRule="auto"/>
              <w:jc w:val="center"/>
              <w:rPr>
                <w:sz w:val="22"/>
                <w:szCs w:val="22"/>
              </w:rPr>
            </w:pPr>
            <w:r w:rsidRPr="009B6C33">
              <w:rPr>
                <w:sz w:val="22"/>
                <w:szCs w:val="22"/>
              </w:rPr>
              <w:t>7.967</w:t>
            </w:r>
          </w:p>
        </w:tc>
      </w:tr>
      <w:tr w:rsidR="00C24AEB" w:rsidRPr="009B6C33" w14:paraId="50009508" w14:textId="77777777" w:rsidTr="00A606D9">
        <w:trPr>
          <w:trHeight w:val="264"/>
        </w:trPr>
        <w:tc>
          <w:tcPr>
            <w:tcW w:w="4904" w:type="dxa"/>
            <w:tcBorders>
              <w:top w:val="nil"/>
              <w:left w:val="nil"/>
              <w:bottom w:val="nil"/>
              <w:right w:val="nil"/>
            </w:tcBorders>
          </w:tcPr>
          <w:p w14:paraId="7F77259D"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18EAE3A3" w14:textId="77777777" w:rsidR="00C24AEB" w:rsidRPr="009B6C33" w:rsidRDefault="00C24AEB" w:rsidP="00A606D9">
            <w:pPr>
              <w:spacing w:line="259" w:lineRule="auto"/>
              <w:rPr>
                <w:sz w:val="22"/>
                <w:szCs w:val="22"/>
              </w:rPr>
            </w:pPr>
            <w:r w:rsidRPr="009B6C33">
              <w:rPr>
                <w:sz w:val="22"/>
                <w:szCs w:val="22"/>
              </w:rPr>
              <w:t>2011</w:t>
            </w:r>
          </w:p>
        </w:tc>
        <w:tc>
          <w:tcPr>
            <w:tcW w:w="1640" w:type="dxa"/>
            <w:tcBorders>
              <w:top w:val="nil"/>
              <w:left w:val="nil"/>
              <w:bottom w:val="nil"/>
              <w:right w:val="nil"/>
            </w:tcBorders>
          </w:tcPr>
          <w:p w14:paraId="062B9167" w14:textId="77777777" w:rsidR="00C24AEB" w:rsidRPr="009B6C33" w:rsidRDefault="00C24AEB" w:rsidP="00A606D9">
            <w:pPr>
              <w:spacing w:line="259" w:lineRule="auto"/>
              <w:ind w:left="232"/>
              <w:rPr>
                <w:sz w:val="22"/>
                <w:szCs w:val="22"/>
              </w:rPr>
            </w:pPr>
            <w:r w:rsidRPr="009B6C33">
              <w:rPr>
                <w:sz w:val="22"/>
                <w:szCs w:val="22"/>
              </w:rPr>
              <w:t>3.243</w:t>
            </w:r>
          </w:p>
        </w:tc>
        <w:tc>
          <w:tcPr>
            <w:tcW w:w="1410" w:type="dxa"/>
            <w:tcBorders>
              <w:top w:val="nil"/>
              <w:left w:val="nil"/>
              <w:bottom w:val="nil"/>
              <w:right w:val="nil"/>
            </w:tcBorders>
          </w:tcPr>
          <w:p w14:paraId="5075BDD6" w14:textId="77777777" w:rsidR="00C24AEB" w:rsidRPr="009B6C33" w:rsidRDefault="00C24AEB" w:rsidP="00A606D9">
            <w:pPr>
              <w:spacing w:line="259" w:lineRule="auto"/>
              <w:jc w:val="center"/>
              <w:rPr>
                <w:sz w:val="22"/>
                <w:szCs w:val="22"/>
              </w:rPr>
            </w:pPr>
            <w:r w:rsidRPr="009B6C33">
              <w:rPr>
                <w:sz w:val="22"/>
                <w:szCs w:val="22"/>
              </w:rPr>
              <w:t>9.031</w:t>
            </w:r>
          </w:p>
        </w:tc>
      </w:tr>
      <w:tr w:rsidR="00C24AEB" w:rsidRPr="009B6C33" w14:paraId="5FB44020" w14:textId="77777777" w:rsidTr="00A606D9">
        <w:trPr>
          <w:trHeight w:val="264"/>
        </w:trPr>
        <w:tc>
          <w:tcPr>
            <w:tcW w:w="4904" w:type="dxa"/>
            <w:tcBorders>
              <w:top w:val="nil"/>
              <w:left w:val="nil"/>
              <w:bottom w:val="nil"/>
              <w:right w:val="nil"/>
            </w:tcBorders>
          </w:tcPr>
          <w:p w14:paraId="41622906"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6DCCB234" w14:textId="77777777" w:rsidR="00C24AEB" w:rsidRPr="009B6C33" w:rsidRDefault="00C24AEB" w:rsidP="00A606D9">
            <w:pPr>
              <w:spacing w:line="259" w:lineRule="auto"/>
              <w:rPr>
                <w:sz w:val="22"/>
                <w:szCs w:val="22"/>
              </w:rPr>
            </w:pPr>
            <w:r w:rsidRPr="009B6C33">
              <w:rPr>
                <w:sz w:val="22"/>
                <w:szCs w:val="22"/>
              </w:rPr>
              <w:t>2012</w:t>
            </w:r>
          </w:p>
        </w:tc>
        <w:tc>
          <w:tcPr>
            <w:tcW w:w="1640" w:type="dxa"/>
            <w:tcBorders>
              <w:top w:val="nil"/>
              <w:left w:val="nil"/>
              <w:bottom w:val="nil"/>
              <w:right w:val="nil"/>
            </w:tcBorders>
          </w:tcPr>
          <w:p w14:paraId="60DD6BBA" w14:textId="77777777" w:rsidR="00C24AEB" w:rsidRPr="009B6C33" w:rsidRDefault="00C24AEB" w:rsidP="00A606D9">
            <w:pPr>
              <w:spacing w:line="259" w:lineRule="auto"/>
              <w:ind w:left="232"/>
              <w:rPr>
                <w:sz w:val="22"/>
                <w:szCs w:val="22"/>
              </w:rPr>
            </w:pPr>
            <w:r w:rsidRPr="009B6C33">
              <w:rPr>
                <w:sz w:val="22"/>
                <w:szCs w:val="22"/>
              </w:rPr>
              <w:t>3.029</w:t>
            </w:r>
          </w:p>
        </w:tc>
        <w:tc>
          <w:tcPr>
            <w:tcW w:w="1410" w:type="dxa"/>
            <w:tcBorders>
              <w:top w:val="nil"/>
              <w:left w:val="nil"/>
              <w:bottom w:val="nil"/>
              <w:right w:val="nil"/>
            </w:tcBorders>
          </w:tcPr>
          <w:p w14:paraId="297A9BB5" w14:textId="77777777" w:rsidR="00C24AEB" w:rsidRPr="009B6C33" w:rsidRDefault="00C24AEB" w:rsidP="00A606D9">
            <w:pPr>
              <w:spacing w:line="259" w:lineRule="auto"/>
              <w:jc w:val="center"/>
              <w:rPr>
                <w:sz w:val="22"/>
                <w:szCs w:val="22"/>
              </w:rPr>
            </w:pPr>
            <w:r w:rsidRPr="009B6C33">
              <w:rPr>
                <w:sz w:val="22"/>
                <w:szCs w:val="22"/>
              </w:rPr>
              <w:t>9.126</w:t>
            </w:r>
          </w:p>
        </w:tc>
      </w:tr>
      <w:tr w:rsidR="00C24AEB" w:rsidRPr="009B6C33" w14:paraId="56BF414B" w14:textId="77777777" w:rsidTr="00A606D9">
        <w:trPr>
          <w:trHeight w:val="259"/>
        </w:trPr>
        <w:tc>
          <w:tcPr>
            <w:tcW w:w="4904" w:type="dxa"/>
            <w:tcBorders>
              <w:top w:val="nil"/>
              <w:left w:val="nil"/>
              <w:bottom w:val="single" w:sz="2" w:space="0" w:color="000000"/>
              <w:right w:val="nil"/>
            </w:tcBorders>
          </w:tcPr>
          <w:p w14:paraId="210CEF82" w14:textId="77777777" w:rsidR="00C24AEB" w:rsidRPr="009B6C33" w:rsidRDefault="00C24AEB" w:rsidP="00A606D9">
            <w:pPr>
              <w:spacing w:after="160" w:line="259" w:lineRule="auto"/>
              <w:rPr>
                <w:sz w:val="22"/>
                <w:szCs w:val="22"/>
              </w:rPr>
            </w:pPr>
          </w:p>
        </w:tc>
        <w:tc>
          <w:tcPr>
            <w:tcW w:w="1519" w:type="dxa"/>
            <w:tcBorders>
              <w:top w:val="nil"/>
              <w:left w:val="nil"/>
              <w:bottom w:val="single" w:sz="2" w:space="0" w:color="000000"/>
              <w:right w:val="nil"/>
            </w:tcBorders>
          </w:tcPr>
          <w:p w14:paraId="084D0694" w14:textId="77777777" w:rsidR="00C24AEB" w:rsidRPr="009B6C33" w:rsidRDefault="00C24AEB" w:rsidP="00A606D9">
            <w:pPr>
              <w:spacing w:line="259" w:lineRule="auto"/>
              <w:rPr>
                <w:sz w:val="22"/>
                <w:szCs w:val="22"/>
              </w:rPr>
            </w:pPr>
            <w:r w:rsidRPr="009B6C33">
              <w:rPr>
                <w:sz w:val="22"/>
                <w:szCs w:val="22"/>
              </w:rPr>
              <w:t>2013</w:t>
            </w:r>
          </w:p>
        </w:tc>
        <w:tc>
          <w:tcPr>
            <w:tcW w:w="1640" w:type="dxa"/>
            <w:tcBorders>
              <w:top w:val="nil"/>
              <w:left w:val="nil"/>
              <w:bottom w:val="single" w:sz="2" w:space="0" w:color="000000"/>
              <w:right w:val="nil"/>
            </w:tcBorders>
          </w:tcPr>
          <w:p w14:paraId="0E01FFA9" w14:textId="77777777" w:rsidR="00C24AEB" w:rsidRPr="009B6C33" w:rsidRDefault="00C24AEB" w:rsidP="00A606D9">
            <w:pPr>
              <w:spacing w:line="259" w:lineRule="auto"/>
              <w:ind w:left="232"/>
              <w:rPr>
                <w:sz w:val="22"/>
                <w:szCs w:val="22"/>
              </w:rPr>
            </w:pPr>
            <w:r w:rsidRPr="009B6C33">
              <w:rPr>
                <w:sz w:val="22"/>
                <w:szCs w:val="22"/>
              </w:rPr>
              <w:t>2.947</w:t>
            </w:r>
          </w:p>
        </w:tc>
        <w:tc>
          <w:tcPr>
            <w:tcW w:w="1410" w:type="dxa"/>
            <w:tcBorders>
              <w:top w:val="nil"/>
              <w:left w:val="nil"/>
              <w:bottom w:val="single" w:sz="2" w:space="0" w:color="000000"/>
              <w:right w:val="nil"/>
            </w:tcBorders>
          </w:tcPr>
          <w:p w14:paraId="7DB9AA17" w14:textId="77777777" w:rsidR="00C24AEB" w:rsidRPr="009B6C33" w:rsidRDefault="00C24AEB" w:rsidP="00A606D9">
            <w:pPr>
              <w:spacing w:line="259" w:lineRule="auto"/>
              <w:jc w:val="center"/>
              <w:rPr>
                <w:sz w:val="22"/>
                <w:szCs w:val="22"/>
              </w:rPr>
            </w:pPr>
            <w:r w:rsidRPr="009B6C33">
              <w:rPr>
                <w:sz w:val="22"/>
                <w:szCs w:val="22"/>
              </w:rPr>
              <w:t>9.163</w:t>
            </w:r>
          </w:p>
        </w:tc>
      </w:tr>
      <w:tr w:rsidR="00C24AEB" w:rsidRPr="009B6C33" w14:paraId="041D33D0" w14:textId="77777777" w:rsidTr="00A606D9">
        <w:trPr>
          <w:trHeight w:val="274"/>
        </w:trPr>
        <w:tc>
          <w:tcPr>
            <w:tcW w:w="4904" w:type="dxa"/>
            <w:tcBorders>
              <w:top w:val="single" w:sz="2" w:space="0" w:color="000000"/>
              <w:left w:val="nil"/>
              <w:bottom w:val="nil"/>
              <w:right w:val="nil"/>
            </w:tcBorders>
          </w:tcPr>
          <w:p w14:paraId="0238CDB7" w14:textId="77777777" w:rsidR="00C24AEB" w:rsidRPr="009B6C33" w:rsidRDefault="00C24AEB" w:rsidP="00A606D9">
            <w:pPr>
              <w:spacing w:line="259" w:lineRule="auto"/>
              <w:ind w:left="91"/>
              <w:rPr>
                <w:sz w:val="22"/>
                <w:szCs w:val="22"/>
              </w:rPr>
            </w:pPr>
            <w:r w:rsidRPr="009B6C33">
              <w:rPr>
                <w:sz w:val="22"/>
                <w:szCs w:val="22"/>
              </w:rPr>
              <w:t xml:space="preserve">Manufacture of </w:t>
            </w:r>
            <w:proofErr w:type="gramStart"/>
            <w:r w:rsidRPr="009B6C33">
              <w:rPr>
                <w:sz w:val="22"/>
                <w:szCs w:val="22"/>
              </w:rPr>
              <w:t>other</w:t>
            </w:r>
            <w:proofErr w:type="gramEnd"/>
            <w:r w:rsidRPr="009B6C33">
              <w:rPr>
                <w:sz w:val="22"/>
                <w:szCs w:val="22"/>
              </w:rPr>
              <w:t xml:space="preserve"> non-metallic mineral </w:t>
            </w:r>
          </w:p>
          <w:p w14:paraId="5838956F" w14:textId="77777777" w:rsidR="00C24AEB" w:rsidRPr="009B6C33" w:rsidRDefault="00C24AEB" w:rsidP="00A606D9">
            <w:pPr>
              <w:spacing w:line="259" w:lineRule="auto"/>
              <w:ind w:left="91"/>
              <w:rPr>
                <w:sz w:val="22"/>
                <w:szCs w:val="22"/>
              </w:rPr>
            </w:pPr>
            <w:r w:rsidRPr="009B6C33">
              <w:rPr>
                <w:sz w:val="22"/>
                <w:szCs w:val="22"/>
              </w:rPr>
              <w:t>products</w:t>
            </w:r>
          </w:p>
        </w:tc>
        <w:tc>
          <w:tcPr>
            <w:tcW w:w="1519" w:type="dxa"/>
            <w:tcBorders>
              <w:top w:val="single" w:sz="2" w:space="0" w:color="000000"/>
              <w:left w:val="nil"/>
              <w:bottom w:val="nil"/>
              <w:right w:val="nil"/>
            </w:tcBorders>
          </w:tcPr>
          <w:p w14:paraId="0DC9A6C3" w14:textId="77777777" w:rsidR="00C24AEB" w:rsidRPr="009B6C33" w:rsidRDefault="00C24AEB" w:rsidP="00A606D9">
            <w:pPr>
              <w:spacing w:line="259" w:lineRule="auto"/>
              <w:rPr>
                <w:sz w:val="22"/>
                <w:szCs w:val="22"/>
              </w:rPr>
            </w:pPr>
            <w:r w:rsidRPr="009B6C33">
              <w:rPr>
                <w:sz w:val="22"/>
                <w:szCs w:val="22"/>
              </w:rPr>
              <w:t>2009</w:t>
            </w:r>
          </w:p>
        </w:tc>
        <w:tc>
          <w:tcPr>
            <w:tcW w:w="1640" w:type="dxa"/>
            <w:tcBorders>
              <w:top w:val="single" w:sz="2" w:space="0" w:color="000000"/>
              <w:left w:val="nil"/>
              <w:bottom w:val="nil"/>
              <w:right w:val="nil"/>
            </w:tcBorders>
          </w:tcPr>
          <w:p w14:paraId="0C0F2C62" w14:textId="77777777" w:rsidR="00C24AEB" w:rsidRPr="009B6C33" w:rsidRDefault="00C24AEB" w:rsidP="00A606D9">
            <w:pPr>
              <w:spacing w:line="259" w:lineRule="auto"/>
              <w:ind w:left="232"/>
              <w:rPr>
                <w:sz w:val="22"/>
                <w:szCs w:val="22"/>
              </w:rPr>
            </w:pPr>
            <w:r w:rsidRPr="009B6C33">
              <w:rPr>
                <w:sz w:val="22"/>
                <w:szCs w:val="22"/>
              </w:rPr>
              <w:t>2.324</w:t>
            </w:r>
          </w:p>
        </w:tc>
        <w:tc>
          <w:tcPr>
            <w:tcW w:w="1410" w:type="dxa"/>
            <w:tcBorders>
              <w:top w:val="single" w:sz="2" w:space="0" w:color="000000"/>
              <w:left w:val="nil"/>
              <w:bottom w:val="nil"/>
              <w:right w:val="nil"/>
            </w:tcBorders>
          </w:tcPr>
          <w:p w14:paraId="3D265F27" w14:textId="77777777" w:rsidR="00C24AEB" w:rsidRPr="009B6C33" w:rsidRDefault="00C24AEB" w:rsidP="00A606D9">
            <w:pPr>
              <w:spacing w:line="259" w:lineRule="auto"/>
              <w:jc w:val="center"/>
              <w:rPr>
                <w:sz w:val="22"/>
                <w:szCs w:val="22"/>
              </w:rPr>
            </w:pPr>
            <w:r w:rsidRPr="009B6C33">
              <w:rPr>
                <w:sz w:val="22"/>
                <w:szCs w:val="22"/>
              </w:rPr>
              <w:t>7.281</w:t>
            </w:r>
          </w:p>
        </w:tc>
      </w:tr>
      <w:tr w:rsidR="00C24AEB" w:rsidRPr="009B6C33" w14:paraId="1091BB3F" w14:textId="77777777" w:rsidTr="00A606D9">
        <w:trPr>
          <w:trHeight w:val="264"/>
        </w:trPr>
        <w:tc>
          <w:tcPr>
            <w:tcW w:w="4904" w:type="dxa"/>
            <w:tcBorders>
              <w:top w:val="nil"/>
              <w:left w:val="nil"/>
              <w:bottom w:val="nil"/>
              <w:right w:val="nil"/>
            </w:tcBorders>
          </w:tcPr>
          <w:p w14:paraId="6F596177"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52FD0731" w14:textId="77777777" w:rsidR="00C24AEB" w:rsidRPr="009B6C33" w:rsidRDefault="00C24AEB" w:rsidP="00A606D9">
            <w:pPr>
              <w:spacing w:line="259" w:lineRule="auto"/>
              <w:rPr>
                <w:sz w:val="22"/>
                <w:szCs w:val="22"/>
              </w:rPr>
            </w:pPr>
            <w:r w:rsidRPr="009B6C33">
              <w:rPr>
                <w:sz w:val="22"/>
                <w:szCs w:val="22"/>
              </w:rPr>
              <w:t>2010</w:t>
            </w:r>
          </w:p>
        </w:tc>
        <w:tc>
          <w:tcPr>
            <w:tcW w:w="1640" w:type="dxa"/>
            <w:tcBorders>
              <w:top w:val="nil"/>
              <w:left w:val="nil"/>
              <w:bottom w:val="nil"/>
              <w:right w:val="nil"/>
            </w:tcBorders>
          </w:tcPr>
          <w:p w14:paraId="5009D178" w14:textId="77777777" w:rsidR="00C24AEB" w:rsidRPr="009B6C33" w:rsidRDefault="00C24AEB" w:rsidP="00A606D9">
            <w:pPr>
              <w:spacing w:line="259" w:lineRule="auto"/>
              <w:ind w:left="232"/>
              <w:rPr>
                <w:sz w:val="22"/>
                <w:szCs w:val="22"/>
              </w:rPr>
            </w:pPr>
            <w:r w:rsidRPr="009B6C33">
              <w:rPr>
                <w:sz w:val="22"/>
                <w:szCs w:val="22"/>
              </w:rPr>
              <w:t>2.503</w:t>
            </w:r>
          </w:p>
        </w:tc>
        <w:tc>
          <w:tcPr>
            <w:tcW w:w="1410" w:type="dxa"/>
            <w:tcBorders>
              <w:top w:val="nil"/>
              <w:left w:val="nil"/>
              <w:bottom w:val="nil"/>
              <w:right w:val="nil"/>
            </w:tcBorders>
          </w:tcPr>
          <w:p w14:paraId="23B5CD4D" w14:textId="77777777" w:rsidR="00C24AEB" w:rsidRPr="009B6C33" w:rsidRDefault="00C24AEB" w:rsidP="00A606D9">
            <w:pPr>
              <w:spacing w:line="259" w:lineRule="auto"/>
              <w:jc w:val="center"/>
              <w:rPr>
                <w:sz w:val="22"/>
                <w:szCs w:val="22"/>
              </w:rPr>
            </w:pPr>
            <w:r w:rsidRPr="009B6C33">
              <w:rPr>
                <w:sz w:val="22"/>
                <w:szCs w:val="22"/>
              </w:rPr>
              <w:t>7.009</w:t>
            </w:r>
          </w:p>
        </w:tc>
      </w:tr>
      <w:tr w:rsidR="00C24AEB" w:rsidRPr="009B6C33" w14:paraId="04F90B7C" w14:textId="77777777" w:rsidTr="00A606D9">
        <w:trPr>
          <w:trHeight w:val="264"/>
        </w:trPr>
        <w:tc>
          <w:tcPr>
            <w:tcW w:w="4904" w:type="dxa"/>
            <w:tcBorders>
              <w:top w:val="nil"/>
              <w:left w:val="nil"/>
              <w:bottom w:val="nil"/>
              <w:right w:val="nil"/>
            </w:tcBorders>
          </w:tcPr>
          <w:p w14:paraId="41C9232C"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5C572D2B" w14:textId="77777777" w:rsidR="00C24AEB" w:rsidRPr="009B6C33" w:rsidRDefault="00C24AEB" w:rsidP="00A606D9">
            <w:pPr>
              <w:spacing w:line="259" w:lineRule="auto"/>
              <w:rPr>
                <w:sz w:val="22"/>
                <w:szCs w:val="22"/>
              </w:rPr>
            </w:pPr>
            <w:r w:rsidRPr="009B6C33">
              <w:rPr>
                <w:sz w:val="22"/>
                <w:szCs w:val="22"/>
              </w:rPr>
              <w:t>2011</w:t>
            </w:r>
          </w:p>
        </w:tc>
        <w:tc>
          <w:tcPr>
            <w:tcW w:w="1640" w:type="dxa"/>
            <w:tcBorders>
              <w:top w:val="nil"/>
              <w:left w:val="nil"/>
              <w:bottom w:val="nil"/>
              <w:right w:val="nil"/>
            </w:tcBorders>
          </w:tcPr>
          <w:p w14:paraId="176CB0D3" w14:textId="77777777" w:rsidR="00C24AEB" w:rsidRPr="009B6C33" w:rsidRDefault="00C24AEB" w:rsidP="00A606D9">
            <w:pPr>
              <w:spacing w:line="259" w:lineRule="auto"/>
              <w:ind w:left="232"/>
              <w:rPr>
                <w:sz w:val="22"/>
                <w:szCs w:val="22"/>
              </w:rPr>
            </w:pPr>
            <w:r w:rsidRPr="009B6C33">
              <w:rPr>
                <w:sz w:val="22"/>
                <w:szCs w:val="22"/>
              </w:rPr>
              <w:t>2.668</w:t>
            </w:r>
          </w:p>
        </w:tc>
        <w:tc>
          <w:tcPr>
            <w:tcW w:w="1410" w:type="dxa"/>
            <w:tcBorders>
              <w:top w:val="nil"/>
              <w:left w:val="nil"/>
              <w:bottom w:val="nil"/>
              <w:right w:val="nil"/>
            </w:tcBorders>
          </w:tcPr>
          <w:p w14:paraId="3FC85F33" w14:textId="77777777" w:rsidR="00C24AEB" w:rsidRPr="009B6C33" w:rsidRDefault="00C24AEB" w:rsidP="00A606D9">
            <w:pPr>
              <w:spacing w:line="259" w:lineRule="auto"/>
              <w:jc w:val="center"/>
              <w:rPr>
                <w:sz w:val="22"/>
                <w:szCs w:val="22"/>
              </w:rPr>
            </w:pPr>
            <w:r w:rsidRPr="009B6C33">
              <w:rPr>
                <w:sz w:val="22"/>
                <w:szCs w:val="22"/>
              </w:rPr>
              <w:t>7.980</w:t>
            </w:r>
          </w:p>
        </w:tc>
      </w:tr>
      <w:tr w:rsidR="00C24AEB" w:rsidRPr="009B6C33" w14:paraId="4EB48966" w14:textId="77777777" w:rsidTr="00A606D9">
        <w:trPr>
          <w:trHeight w:val="264"/>
        </w:trPr>
        <w:tc>
          <w:tcPr>
            <w:tcW w:w="4904" w:type="dxa"/>
            <w:tcBorders>
              <w:top w:val="nil"/>
              <w:left w:val="nil"/>
              <w:bottom w:val="nil"/>
              <w:right w:val="nil"/>
            </w:tcBorders>
          </w:tcPr>
          <w:p w14:paraId="613A535C"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159CDCEC" w14:textId="77777777" w:rsidR="00C24AEB" w:rsidRPr="009B6C33" w:rsidRDefault="00C24AEB" w:rsidP="00A606D9">
            <w:pPr>
              <w:spacing w:line="259" w:lineRule="auto"/>
              <w:rPr>
                <w:sz w:val="22"/>
                <w:szCs w:val="22"/>
              </w:rPr>
            </w:pPr>
            <w:r w:rsidRPr="009B6C33">
              <w:rPr>
                <w:sz w:val="22"/>
                <w:szCs w:val="22"/>
              </w:rPr>
              <w:t>2012</w:t>
            </w:r>
          </w:p>
        </w:tc>
        <w:tc>
          <w:tcPr>
            <w:tcW w:w="1640" w:type="dxa"/>
            <w:tcBorders>
              <w:top w:val="nil"/>
              <w:left w:val="nil"/>
              <w:bottom w:val="nil"/>
              <w:right w:val="nil"/>
            </w:tcBorders>
          </w:tcPr>
          <w:p w14:paraId="3DD3FDCF" w14:textId="77777777" w:rsidR="00C24AEB" w:rsidRPr="009B6C33" w:rsidRDefault="00C24AEB" w:rsidP="00A606D9">
            <w:pPr>
              <w:spacing w:line="259" w:lineRule="auto"/>
              <w:ind w:left="232"/>
              <w:rPr>
                <w:sz w:val="22"/>
                <w:szCs w:val="22"/>
              </w:rPr>
            </w:pPr>
            <w:r w:rsidRPr="009B6C33">
              <w:rPr>
                <w:sz w:val="22"/>
                <w:szCs w:val="22"/>
              </w:rPr>
              <w:t>2.035</w:t>
            </w:r>
          </w:p>
        </w:tc>
        <w:tc>
          <w:tcPr>
            <w:tcW w:w="1410" w:type="dxa"/>
            <w:tcBorders>
              <w:top w:val="nil"/>
              <w:left w:val="nil"/>
              <w:bottom w:val="nil"/>
              <w:right w:val="nil"/>
            </w:tcBorders>
          </w:tcPr>
          <w:p w14:paraId="08BCD142" w14:textId="77777777" w:rsidR="00C24AEB" w:rsidRPr="009B6C33" w:rsidRDefault="00C24AEB" w:rsidP="00A606D9">
            <w:pPr>
              <w:spacing w:line="259" w:lineRule="auto"/>
              <w:jc w:val="center"/>
              <w:rPr>
                <w:sz w:val="22"/>
                <w:szCs w:val="22"/>
              </w:rPr>
            </w:pPr>
            <w:r w:rsidRPr="009B6C33">
              <w:rPr>
                <w:sz w:val="22"/>
                <w:szCs w:val="22"/>
              </w:rPr>
              <w:t>8.205</w:t>
            </w:r>
          </w:p>
        </w:tc>
      </w:tr>
      <w:tr w:rsidR="00C24AEB" w:rsidRPr="009B6C33" w14:paraId="5F3E4DFB" w14:textId="77777777" w:rsidTr="00A606D9">
        <w:trPr>
          <w:trHeight w:val="259"/>
        </w:trPr>
        <w:tc>
          <w:tcPr>
            <w:tcW w:w="4904" w:type="dxa"/>
            <w:tcBorders>
              <w:top w:val="nil"/>
              <w:left w:val="nil"/>
              <w:bottom w:val="single" w:sz="2" w:space="0" w:color="000000"/>
              <w:right w:val="nil"/>
            </w:tcBorders>
          </w:tcPr>
          <w:p w14:paraId="7F07DF46" w14:textId="77777777" w:rsidR="00C24AEB" w:rsidRPr="009B6C33" w:rsidRDefault="00C24AEB" w:rsidP="00A606D9">
            <w:pPr>
              <w:spacing w:after="160" w:line="259" w:lineRule="auto"/>
              <w:rPr>
                <w:sz w:val="22"/>
                <w:szCs w:val="22"/>
              </w:rPr>
            </w:pPr>
          </w:p>
        </w:tc>
        <w:tc>
          <w:tcPr>
            <w:tcW w:w="1519" w:type="dxa"/>
            <w:tcBorders>
              <w:top w:val="nil"/>
              <w:left w:val="nil"/>
              <w:bottom w:val="single" w:sz="2" w:space="0" w:color="000000"/>
              <w:right w:val="nil"/>
            </w:tcBorders>
          </w:tcPr>
          <w:p w14:paraId="6C0D7CBC" w14:textId="77777777" w:rsidR="00C24AEB" w:rsidRPr="009B6C33" w:rsidRDefault="00C24AEB" w:rsidP="00A606D9">
            <w:pPr>
              <w:spacing w:line="259" w:lineRule="auto"/>
              <w:rPr>
                <w:sz w:val="22"/>
                <w:szCs w:val="22"/>
              </w:rPr>
            </w:pPr>
            <w:r w:rsidRPr="009B6C33">
              <w:rPr>
                <w:sz w:val="22"/>
                <w:szCs w:val="22"/>
              </w:rPr>
              <w:t>2013</w:t>
            </w:r>
          </w:p>
        </w:tc>
        <w:tc>
          <w:tcPr>
            <w:tcW w:w="1640" w:type="dxa"/>
            <w:tcBorders>
              <w:top w:val="nil"/>
              <w:left w:val="nil"/>
              <w:bottom w:val="single" w:sz="2" w:space="0" w:color="000000"/>
              <w:right w:val="nil"/>
            </w:tcBorders>
          </w:tcPr>
          <w:p w14:paraId="5C771F52" w14:textId="77777777" w:rsidR="00C24AEB" w:rsidRPr="009B6C33" w:rsidRDefault="00C24AEB" w:rsidP="00A606D9">
            <w:pPr>
              <w:spacing w:line="259" w:lineRule="auto"/>
              <w:ind w:left="232"/>
              <w:rPr>
                <w:sz w:val="22"/>
                <w:szCs w:val="22"/>
              </w:rPr>
            </w:pPr>
            <w:r w:rsidRPr="009B6C33">
              <w:rPr>
                <w:sz w:val="22"/>
                <w:szCs w:val="22"/>
              </w:rPr>
              <w:t>1.947</w:t>
            </w:r>
          </w:p>
        </w:tc>
        <w:tc>
          <w:tcPr>
            <w:tcW w:w="1410" w:type="dxa"/>
            <w:tcBorders>
              <w:top w:val="nil"/>
              <w:left w:val="nil"/>
              <w:bottom w:val="single" w:sz="2" w:space="0" w:color="000000"/>
              <w:right w:val="nil"/>
            </w:tcBorders>
          </w:tcPr>
          <w:p w14:paraId="60F983B3" w14:textId="77777777" w:rsidR="00C24AEB" w:rsidRPr="009B6C33" w:rsidRDefault="00C24AEB" w:rsidP="00A606D9">
            <w:pPr>
              <w:spacing w:line="259" w:lineRule="auto"/>
              <w:jc w:val="center"/>
              <w:rPr>
                <w:sz w:val="22"/>
                <w:szCs w:val="22"/>
              </w:rPr>
            </w:pPr>
            <w:r w:rsidRPr="009B6C33">
              <w:rPr>
                <w:sz w:val="22"/>
                <w:szCs w:val="22"/>
              </w:rPr>
              <w:t>8.227</w:t>
            </w:r>
          </w:p>
        </w:tc>
      </w:tr>
      <w:tr w:rsidR="00C24AEB" w:rsidRPr="009B6C33" w14:paraId="70A91A0B" w14:textId="77777777" w:rsidTr="00A606D9">
        <w:trPr>
          <w:trHeight w:val="274"/>
        </w:trPr>
        <w:tc>
          <w:tcPr>
            <w:tcW w:w="4904" w:type="dxa"/>
            <w:tcBorders>
              <w:top w:val="single" w:sz="2" w:space="0" w:color="000000"/>
              <w:left w:val="nil"/>
              <w:bottom w:val="nil"/>
              <w:right w:val="nil"/>
            </w:tcBorders>
          </w:tcPr>
          <w:p w14:paraId="74427BDC" w14:textId="77777777" w:rsidR="00C24AEB" w:rsidRPr="009B6C33" w:rsidRDefault="00C24AEB" w:rsidP="00A606D9">
            <w:pPr>
              <w:spacing w:line="259" w:lineRule="auto"/>
              <w:ind w:left="91"/>
              <w:rPr>
                <w:sz w:val="22"/>
                <w:szCs w:val="22"/>
              </w:rPr>
            </w:pPr>
            <w:r w:rsidRPr="009B6C33">
              <w:rPr>
                <w:sz w:val="22"/>
                <w:szCs w:val="22"/>
              </w:rPr>
              <w:t>Manufacture of basic metals</w:t>
            </w:r>
          </w:p>
        </w:tc>
        <w:tc>
          <w:tcPr>
            <w:tcW w:w="1519" w:type="dxa"/>
            <w:tcBorders>
              <w:top w:val="single" w:sz="2" w:space="0" w:color="000000"/>
              <w:left w:val="nil"/>
              <w:bottom w:val="nil"/>
              <w:right w:val="nil"/>
            </w:tcBorders>
          </w:tcPr>
          <w:p w14:paraId="3596936B" w14:textId="77777777" w:rsidR="00C24AEB" w:rsidRPr="009B6C33" w:rsidRDefault="00C24AEB" w:rsidP="00A606D9">
            <w:pPr>
              <w:spacing w:line="259" w:lineRule="auto"/>
              <w:rPr>
                <w:sz w:val="22"/>
                <w:szCs w:val="22"/>
              </w:rPr>
            </w:pPr>
            <w:r w:rsidRPr="009B6C33">
              <w:rPr>
                <w:sz w:val="22"/>
                <w:szCs w:val="22"/>
              </w:rPr>
              <w:t>2009</w:t>
            </w:r>
          </w:p>
        </w:tc>
        <w:tc>
          <w:tcPr>
            <w:tcW w:w="1640" w:type="dxa"/>
            <w:tcBorders>
              <w:top w:val="single" w:sz="2" w:space="0" w:color="000000"/>
              <w:left w:val="nil"/>
              <w:bottom w:val="nil"/>
              <w:right w:val="nil"/>
            </w:tcBorders>
          </w:tcPr>
          <w:p w14:paraId="6CA24A4F" w14:textId="77777777" w:rsidR="00C24AEB" w:rsidRPr="009B6C33" w:rsidRDefault="00C24AEB" w:rsidP="00A606D9">
            <w:pPr>
              <w:spacing w:line="259" w:lineRule="auto"/>
              <w:ind w:left="232"/>
              <w:rPr>
                <w:sz w:val="22"/>
                <w:szCs w:val="22"/>
              </w:rPr>
            </w:pPr>
            <w:r w:rsidRPr="009B6C33">
              <w:rPr>
                <w:sz w:val="22"/>
                <w:szCs w:val="22"/>
              </w:rPr>
              <w:t>2.352</w:t>
            </w:r>
          </w:p>
        </w:tc>
        <w:tc>
          <w:tcPr>
            <w:tcW w:w="1410" w:type="dxa"/>
            <w:tcBorders>
              <w:top w:val="single" w:sz="2" w:space="0" w:color="000000"/>
              <w:left w:val="nil"/>
              <w:bottom w:val="nil"/>
              <w:right w:val="nil"/>
            </w:tcBorders>
          </w:tcPr>
          <w:p w14:paraId="29099BC2" w14:textId="77777777" w:rsidR="00C24AEB" w:rsidRPr="009B6C33" w:rsidRDefault="00C24AEB" w:rsidP="00A606D9">
            <w:pPr>
              <w:spacing w:line="259" w:lineRule="auto"/>
              <w:jc w:val="center"/>
              <w:rPr>
                <w:sz w:val="22"/>
                <w:szCs w:val="22"/>
              </w:rPr>
            </w:pPr>
            <w:r w:rsidRPr="009B6C33">
              <w:rPr>
                <w:sz w:val="22"/>
                <w:szCs w:val="22"/>
              </w:rPr>
              <w:t>8.524</w:t>
            </w:r>
          </w:p>
        </w:tc>
      </w:tr>
      <w:tr w:rsidR="00C24AEB" w:rsidRPr="009B6C33" w14:paraId="48E1F0F0" w14:textId="77777777" w:rsidTr="00A606D9">
        <w:trPr>
          <w:trHeight w:val="264"/>
        </w:trPr>
        <w:tc>
          <w:tcPr>
            <w:tcW w:w="4904" w:type="dxa"/>
            <w:tcBorders>
              <w:top w:val="nil"/>
              <w:left w:val="nil"/>
              <w:bottom w:val="nil"/>
              <w:right w:val="nil"/>
            </w:tcBorders>
          </w:tcPr>
          <w:p w14:paraId="22591D85"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4FCE452B" w14:textId="77777777" w:rsidR="00C24AEB" w:rsidRPr="009B6C33" w:rsidRDefault="00C24AEB" w:rsidP="00A606D9">
            <w:pPr>
              <w:spacing w:line="259" w:lineRule="auto"/>
              <w:rPr>
                <w:sz w:val="22"/>
                <w:szCs w:val="22"/>
              </w:rPr>
            </w:pPr>
            <w:r w:rsidRPr="009B6C33">
              <w:rPr>
                <w:sz w:val="22"/>
                <w:szCs w:val="22"/>
              </w:rPr>
              <w:t>2010</w:t>
            </w:r>
          </w:p>
        </w:tc>
        <w:tc>
          <w:tcPr>
            <w:tcW w:w="1640" w:type="dxa"/>
            <w:tcBorders>
              <w:top w:val="nil"/>
              <w:left w:val="nil"/>
              <w:bottom w:val="nil"/>
              <w:right w:val="nil"/>
            </w:tcBorders>
          </w:tcPr>
          <w:p w14:paraId="374051E5" w14:textId="77777777" w:rsidR="00C24AEB" w:rsidRPr="009B6C33" w:rsidRDefault="00C24AEB" w:rsidP="00A606D9">
            <w:pPr>
              <w:spacing w:line="259" w:lineRule="auto"/>
              <w:ind w:left="232"/>
              <w:rPr>
                <w:sz w:val="22"/>
                <w:szCs w:val="22"/>
              </w:rPr>
            </w:pPr>
            <w:r w:rsidRPr="009B6C33">
              <w:rPr>
                <w:sz w:val="22"/>
                <w:szCs w:val="22"/>
              </w:rPr>
              <w:t>2.409</w:t>
            </w:r>
          </w:p>
        </w:tc>
        <w:tc>
          <w:tcPr>
            <w:tcW w:w="1410" w:type="dxa"/>
            <w:tcBorders>
              <w:top w:val="nil"/>
              <w:left w:val="nil"/>
              <w:bottom w:val="nil"/>
              <w:right w:val="nil"/>
            </w:tcBorders>
          </w:tcPr>
          <w:p w14:paraId="39929EC6" w14:textId="77777777" w:rsidR="00C24AEB" w:rsidRPr="009B6C33" w:rsidRDefault="00C24AEB" w:rsidP="00A606D9">
            <w:pPr>
              <w:spacing w:line="259" w:lineRule="auto"/>
              <w:jc w:val="center"/>
              <w:rPr>
                <w:sz w:val="22"/>
                <w:szCs w:val="22"/>
              </w:rPr>
            </w:pPr>
            <w:r w:rsidRPr="009B6C33">
              <w:rPr>
                <w:sz w:val="22"/>
                <w:szCs w:val="22"/>
              </w:rPr>
              <w:t>8.499</w:t>
            </w:r>
          </w:p>
        </w:tc>
      </w:tr>
      <w:tr w:rsidR="00C24AEB" w:rsidRPr="009B6C33" w14:paraId="081DEEEF" w14:textId="77777777" w:rsidTr="00A606D9">
        <w:trPr>
          <w:trHeight w:val="264"/>
        </w:trPr>
        <w:tc>
          <w:tcPr>
            <w:tcW w:w="4904" w:type="dxa"/>
            <w:tcBorders>
              <w:top w:val="nil"/>
              <w:left w:val="nil"/>
              <w:bottom w:val="nil"/>
              <w:right w:val="nil"/>
            </w:tcBorders>
          </w:tcPr>
          <w:p w14:paraId="1EE50D51"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543CA601" w14:textId="77777777" w:rsidR="00C24AEB" w:rsidRPr="009B6C33" w:rsidRDefault="00C24AEB" w:rsidP="00A606D9">
            <w:pPr>
              <w:spacing w:line="259" w:lineRule="auto"/>
              <w:rPr>
                <w:sz w:val="22"/>
                <w:szCs w:val="22"/>
              </w:rPr>
            </w:pPr>
            <w:r w:rsidRPr="009B6C33">
              <w:rPr>
                <w:sz w:val="22"/>
                <w:szCs w:val="22"/>
              </w:rPr>
              <w:t>2011</w:t>
            </w:r>
          </w:p>
        </w:tc>
        <w:tc>
          <w:tcPr>
            <w:tcW w:w="1640" w:type="dxa"/>
            <w:tcBorders>
              <w:top w:val="nil"/>
              <w:left w:val="nil"/>
              <w:bottom w:val="nil"/>
              <w:right w:val="nil"/>
            </w:tcBorders>
          </w:tcPr>
          <w:p w14:paraId="35B95C71" w14:textId="77777777" w:rsidR="00C24AEB" w:rsidRPr="009B6C33" w:rsidRDefault="00C24AEB" w:rsidP="00A606D9">
            <w:pPr>
              <w:spacing w:line="259" w:lineRule="auto"/>
              <w:ind w:left="232"/>
              <w:rPr>
                <w:sz w:val="22"/>
                <w:szCs w:val="22"/>
              </w:rPr>
            </w:pPr>
            <w:r w:rsidRPr="009B6C33">
              <w:rPr>
                <w:sz w:val="22"/>
                <w:szCs w:val="22"/>
              </w:rPr>
              <w:t>2.549</w:t>
            </w:r>
          </w:p>
        </w:tc>
        <w:tc>
          <w:tcPr>
            <w:tcW w:w="1410" w:type="dxa"/>
            <w:tcBorders>
              <w:top w:val="nil"/>
              <w:left w:val="nil"/>
              <w:bottom w:val="nil"/>
              <w:right w:val="nil"/>
            </w:tcBorders>
          </w:tcPr>
          <w:p w14:paraId="231C19FE" w14:textId="77777777" w:rsidR="00C24AEB" w:rsidRPr="009B6C33" w:rsidRDefault="00C24AEB" w:rsidP="00A606D9">
            <w:pPr>
              <w:spacing w:line="259" w:lineRule="auto"/>
              <w:jc w:val="center"/>
              <w:rPr>
                <w:sz w:val="22"/>
                <w:szCs w:val="22"/>
              </w:rPr>
            </w:pPr>
            <w:r w:rsidRPr="009B6C33">
              <w:rPr>
                <w:sz w:val="22"/>
                <w:szCs w:val="22"/>
              </w:rPr>
              <w:t>8.667</w:t>
            </w:r>
          </w:p>
        </w:tc>
      </w:tr>
      <w:tr w:rsidR="00C24AEB" w:rsidRPr="009B6C33" w14:paraId="032E64F5" w14:textId="77777777" w:rsidTr="00A606D9">
        <w:trPr>
          <w:trHeight w:val="264"/>
        </w:trPr>
        <w:tc>
          <w:tcPr>
            <w:tcW w:w="4904" w:type="dxa"/>
            <w:tcBorders>
              <w:top w:val="nil"/>
              <w:left w:val="nil"/>
              <w:bottom w:val="nil"/>
              <w:right w:val="nil"/>
            </w:tcBorders>
          </w:tcPr>
          <w:p w14:paraId="7F63E923"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36F3EB43" w14:textId="77777777" w:rsidR="00C24AEB" w:rsidRPr="009B6C33" w:rsidRDefault="00C24AEB" w:rsidP="00A606D9">
            <w:pPr>
              <w:spacing w:line="259" w:lineRule="auto"/>
              <w:rPr>
                <w:sz w:val="22"/>
                <w:szCs w:val="22"/>
              </w:rPr>
            </w:pPr>
            <w:r w:rsidRPr="009B6C33">
              <w:rPr>
                <w:sz w:val="22"/>
                <w:szCs w:val="22"/>
              </w:rPr>
              <w:t>2012</w:t>
            </w:r>
          </w:p>
        </w:tc>
        <w:tc>
          <w:tcPr>
            <w:tcW w:w="1640" w:type="dxa"/>
            <w:tcBorders>
              <w:top w:val="nil"/>
              <w:left w:val="nil"/>
              <w:bottom w:val="nil"/>
              <w:right w:val="nil"/>
            </w:tcBorders>
          </w:tcPr>
          <w:p w14:paraId="46953372" w14:textId="77777777" w:rsidR="00C24AEB" w:rsidRPr="009B6C33" w:rsidRDefault="00C24AEB" w:rsidP="00A606D9">
            <w:pPr>
              <w:spacing w:line="259" w:lineRule="auto"/>
              <w:ind w:left="232"/>
              <w:rPr>
                <w:sz w:val="22"/>
                <w:szCs w:val="22"/>
              </w:rPr>
            </w:pPr>
            <w:r w:rsidRPr="009B6C33">
              <w:rPr>
                <w:sz w:val="22"/>
                <w:szCs w:val="22"/>
              </w:rPr>
              <w:t>1.931</w:t>
            </w:r>
          </w:p>
        </w:tc>
        <w:tc>
          <w:tcPr>
            <w:tcW w:w="1410" w:type="dxa"/>
            <w:tcBorders>
              <w:top w:val="nil"/>
              <w:left w:val="nil"/>
              <w:bottom w:val="nil"/>
              <w:right w:val="nil"/>
            </w:tcBorders>
          </w:tcPr>
          <w:p w14:paraId="64E3688A" w14:textId="77777777" w:rsidR="00C24AEB" w:rsidRPr="009B6C33" w:rsidRDefault="00C24AEB" w:rsidP="00A606D9">
            <w:pPr>
              <w:spacing w:line="259" w:lineRule="auto"/>
              <w:jc w:val="center"/>
              <w:rPr>
                <w:sz w:val="22"/>
                <w:szCs w:val="22"/>
              </w:rPr>
            </w:pPr>
            <w:r w:rsidRPr="009B6C33">
              <w:rPr>
                <w:sz w:val="22"/>
                <w:szCs w:val="22"/>
              </w:rPr>
              <w:t>8.875</w:t>
            </w:r>
          </w:p>
        </w:tc>
      </w:tr>
      <w:tr w:rsidR="00C24AEB" w:rsidRPr="009B6C33" w14:paraId="547F04C3" w14:textId="77777777" w:rsidTr="00A606D9">
        <w:trPr>
          <w:trHeight w:val="259"/>
        </w:trPr>
        <w:tc>
          <w:tcPr>
            <w:tcW w:w="4904" w:type="dxa"/>
            <w:tcBorders>
              <w:top w:val="nil"/>
              <w:left w:val="nil"/>
              <w:bottom w:val="single" w:sz="2" w:space="0" w:color="000000"/>
              <w:right w:val="nil"/>
            </w:tcBorders>
          </w:tcPr>
          <w:p w14:paraId="25E3B0EB" w14:textId="77777777" w:rsidR="00C24AEB" w:rsidRPr="009B6C33" w:rsidRDefault="00C24AEB" w:rsidP="00A606D9">
            <w:pPr>
              <w:spacing w:after="160" w:line="259" w:lineRule="auto"/>
              <w:rPr>
                <w:sz w:val="22"/>
                <w:szCs w:val="22"/>
              </w:rPr>
            </w:pPr>
          </w:p>
        </w:tc>
        <w:tc>
          <w:tcPr>
            <w:tcW w:w="1519" w:type="dxa"/>
            <w:tcBorders>
              <w:top w:val="nil"/>
              <w:left w:val="nil"/>
              <w:bottom w:val="single" w:sz="2" w:space="0" w:color="000000"/>
              <w:right w:val="nil"/>
            </w:tcBorders>
          </w:tcPr>
          <w:p w14:paraId="2B06FDC4" w14:textId="77777777" w:rsidR="00C24AEB" w:rsidRPr="009B6C33" w:rsidRDefault="00C24AEB" w:rsidP="00A606D9">
            <w:pPr>
              <w:spacing w:line="259" w:lineRule="auto"/>
              <w:rPr>
                <w:sz w:val="22"/>
                <w:szCs w:val="22"/>
              </w:rPr>
            </w:pPr>
            <w:r w:rsidRPr="009B6C33">
              <w:rPr>
                <w:sz w:val="22"/>
                <w:szCs w:val="22"/>
              </w:rPr>
              <w:t>2013</w:t>
            </w:r>
          </w:p>
        </w:tc>
        <w:tc>
          <w:tcPr>
            <w:tcW w:w="1640" w:type="dxa"/>
            <w:tcBorders>
              <w:top w:val="nil"/>
              <w:left w:val="nil"/>
              <w:bottom w:val="single" w:sz="2" w:space="0" w:color="000000"/>
              <w:right w:val="nil"/>
            </w:tcBorders>
          </w:tcPr>
          <w:p w14:paraId="4642233E" w14:textId="77777777" w:rsidR="00C24AEB" w:rsidRPr="009B6C33" w:rsidRDefault="00C24AEB" w:rsidP="00A606D9">
            <w:pPr>
              <w:spacing w:line="259" w:lineRule="auto"/>
              <w:ind w:left="232"/>
              <w:rPr>
                <w:sz w:val="22"/>
                <w:szCs w:val="22"/>
              </w:rPr>
            </w:pPr>
            <w:r w:rsidRPr="009B6C33">
              <w:rPr>
                <w:sz w:val="22"/>
                <w:szCs w:val="22"/>
              </w:rPr>
              <w:t>1.937</w:t>
            </w:r>
          </w:p>
        </w:tc>
        <w:tc>
          <w:tcPr>
            <w:tcW w:w="1410" w:type="dxa"/>
            <w:tcBorders>
              <w:top w:val="nil"/>
              <w:left w:val="nil"/>
              <w:bottom w:val="single" w:sz="2" w:space="0" w:color="000000"/>
              <w:right w:val="nil"/>
            </w:tcBorders>
          </w:tcPr>
          <w:p w14:paraId="724ECF99" w14:textId="77777777" w:rsidR="00C24AEB" w:rsidRPr="009B6C33" w:rsidRDefault="00C24AEB" w:rsidP="00A606D9">
            <w:pPr>
              <w:spacing w:line="259" w:lineRule="auto"/>
              <w:jc w:val="center"/>
              <w:rPr>
                <w:sz w:val="22"/>
                <w:szCs w:val="22"/>
              </w:rPr>
            </w:pPr>
            <w:r w:rsidRPr="009B6C33">
              <w:rPr>
                <w:sz w:val="22"/>
                <w:szCs w:val="22"/>
              </w:rPr>
              <w:t>8.856</w:t>
            </w:r>
          </w:p>
        </w:tc>
      </w:tr>
      <w:tr w:rsidR="00C24AEB" w:rsidRPr="009B6C33" w14:paraId="63631516" w14:textId="77777777" w:rsidTr="00A606D9">
        <w:trPr>
          <w:trHeight w:val="274"/>
        </w:trPr>
        <w:tc>
          <w:tcPr>
            <w:tcW w:w="4904" w:type="dxa"/>
            <w:tcBorders>
              <w:top w:val="single" w:sz="2" w:space="0" w:color="000000"/>
              <w:left w:val="nil"/>
              <w:bottom w:val="nil"/>
              <w:right w:val="nil"/>
            </w:tcBorders>
          </w:tcPr>
          <w:p w14:paraId="27E68123" w14:textId="77777777" w:rsidR="00C24AEB" w:rsidRPr="009B6C33" w:rsidRDefault="00C24AEB" w:rsidP="00A606D9">
            <w:pPr>
              <w:spacing w:line="259" w:lineRule="auto"/>
              <w:ind w:left="91"/>
              <w:rPr>
                <w:sz w:val="22"/>
                <w:szCs w:val="22"/>
              </w:rPr>
            </w:pPr>
            <w:r w:rsidRPr="009B6C33">
              <w:rPr>
                <w:sz w:val="22"/>
                <w:szCs w:val="22"/>
              </w:rPr>
              <w:t xml:space="preserve">Manufacture of fabricated metal products, except </w:t>
            </w:r>
          </w:p>
          <w:p w14:paraId="50F4DC74" w14:textId="77777777" w:rsidR="00C24AEB" w:rsidRPr="009B6C33" w:rsidRDefault="00C24AEB" w:rsidP="00A606D9">
            <w:pPr>
              <w:spacing w:line="259" w:lineRule="auto"/>
              <w:ind w:left="91"/>
              <w:rPr>
                <w:sz w:val="22"/>
                <w:szCs w:val="22"/>
              </w:rPr>
            </w:pPr>
            <w:r w:rsidRPr="009B6C33">
              <w:rPr>
                <w:sz w:val="22"/>
                <w:szCs w:val="22"/>
              </w:rPr>
              <w:t>machinery and equipment</w:t>
            </w:r>
          </w:p>
        </w:tc>
        <w:tc>
          <w:tcPr>
            <w:tcW w:w="1519" w:type="dxa"/>
            <w:tcBorders>
              <w:top w:val="single" w:sz="2" w:space="0" w:color="000000"/>
              <w:left w:val="nil"/>
              <w:bottom w:val="nil"/>
              <w:right w:val="nil"/>
            </w:tcBorders>
          </w:tcPr>
          <w:p w14:paraId="5CBA2595" w14:textId="77777777" w:rsidR="00C24AEB" w:rsidRPr="009B6C33" w:rsidRDefault="00C24AEB" w:rsidP="00A606D9">
            <w:pPr>
              <w:spacing w:line="259" w:lineRule="auto"/>
              <w:rPr>
                <w:sz w:val="22"/>
                <w:szCs w:val="22"/>
              </w:rPr>
            </w:pPr>
            <w:r w:rsidRPr="009B6C33">
              <w:rPr>
                <w:sz w:val="22"/>
                <w:szCs w:val="22"/>
              </w:rPr>
              <w:t>2009</w:t>
            </w:r>
          </w:p>
        </w:tc>
        <w:tc>
          <w:tcPr>
            <w:tcW w:w="1640" w:type="dxa"/>
            <w:tcBorders>
              <w:top w:val="single" w:sz="2" w:space="0" w:color="000000"/>
              <w:left w:val="nil"/>
              <w:bottom w:val="nil"/>
              <w:right w:val="nil"/>
            </w:tcBorders>
          </w:tcPr>
          <w:p w14:paraId="6C409DFE" w14:textId="77777777" w:rsidR="00C24AEB" w:rsidRPr="009B6C33" w:rsidRDefault="00C24AEB" w:rsidP="00A606D9">
            <w:pPr>
              <w:spacing w:line="259" w:lineRule="auto"/>
              <w:ind w:left="232"/>
              <w:rPr>
                <w:sz w:val="22"/>
                <w:szCs w:val="22"/>
              </w:rPr>
            </w:pPr>
            <w:r w:rsidRPr="009B6C33">
              <w:rPr>
                <w:sz w:val="22"/>
                <w:szCs w:val="22"/>
              </w:rPr>
              <w:t>3.503</w:t>
            </w:r>
          </w:p>
        </w:tc>
        <w:tc>
          <w:tcPr>
            <w:tcW w:w="1410" w:type="dxa"/>
            <w:tcBorders>
              <w:top w:val="single" w:sz="2" w:space="0" w:color="000000"/>
              <w:left w:val="nil"/>
              <w:bottom w:val="nil"/>
              <w:right w:val="nil"/>
            </w:tcBorders>
          </w:tcPr>
          <w:p w14:paraId="05FA0373" w14:textId="77777777" w:rsidR="00C24AEB" w:rsidRPr="009B6C33" w:rsidRDefault="00C24AEB" w:rsidP="00A606D9">
            <w:pPr>
              <w:spacing w:line="259" w:lineRule="auto"/>
              <w:jc w:val="center"/>
              <w:rPr>
                <w:sz w:val="22"/>
                <w:szCs w:val="22"/>
              </w:rPr>
            </w:pPr>
            <w:r w:rsidRPr="009B6C33">
              <w:rPr>
                <w:sz w:val="22"/>
                <w:szCs w:val="22"/>
              </w:rPr>
              <w:t>9.719</w:t>
            </w:r>
          </w:p>
        </w:tc>
      </w:tr>
      <w:tr w:rsidR="00C24AEB" w:rsidRPr="009B6C33" w14:paraId="472CA48C" w14:textId="77777777" w:rsidTr="00A606D9">
        <w:trPr>
          <w:trHeight w:val="264"/>
        </w:trPr>
        <w:tc>
          <w:tcPr>
            <w:tcW w:w="4904" w:type="dxa"/>
            <w:tcBorders>
              <w:top w:val="nil"/>
              <w:left w:val="nil"/>
              <w:bottom w:val="nil"/>
              <w:right w:val="nil"/>
            </w:tcBorders>
          </w:tcPr>
          <w:p w14:paraId="6B2CE3AD"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34275943" w14:textId="77777777" w:rsidR="00C24AEB" w:rsidRPr="009B6C33" w:rsidRDefault="00C24AEB" w:rsidP="00A606D9">
            <w:pPr>
              <w:spacing w:line="259" w:lineRule="auto"/>
              <w:rPr>
                <w:sz w:val="22"/>
                <w:szCs w:val="22"/>
              </w:rPr>
            </w:pPr>
            <w:r w:rsidRPr="009B6C33">
              <w:rPr>
                <w:sz w:val="22"/>
                <w:szCs w:val="22"/>
              </w:rPr>
              <w:t>2010</w:t>
            </w:r>
          </w:p>
        </w:tc>
        <w:tc>
          <w:tcPr>
            <w:tcW w:w="1640" w:type="dxa"/>
            <w:tcBorders>
              <w:top w:val="nil"/>
              <w:left w:val="nil"/>
              <w:bottom w:val="nil"/>
              <w:right w:val="nil"/>
            </w:tcBorders>
          </w:tcPr>
          <w:p w14:paraId="64982B17" w14:textId="77777777" w:rsidR="00C24AEB" w:rsidRPr="009B6C33" w:rsidRDefault="00C24AEB" w:rsidP="00A606D9">
            <w:pPr>
              <w:spacing w:line="259" w:lineRule="auto"/>
              <w:ind w:left="232"/>
              <w:rPr>
                <w:sz w:val="22"/>
                <w:szCs w:val="22"/>
              </w:rPr>
            </w:pPr>
            <w:r w:rsidRPr="009B6C33">
              <w:rPr>
                <w:sz w:val="22"/>
                <w:szCs w:val="22"/>
              </w:rPr>
              <w:t>3.511</w:t>
            </w:r>
          </w:p>
        </w:tc>
        <w:tc>
          <w:tcPr>
            <w:tcW w:w="1410" w:type="dxa"/>
            <w:tcBorders>
              <w:top w:val="nil"/>
              <w:left w:val="nil"/>
              <w:bottom w:val="nil"/>
              <w:right w:val="nil"/>
            </w:tcBorders>
          </w:tcPr>
          <w:p w14:paraId="3CBA03B2" w14:textId="77777777" w:rsidR="00C24AEB" w:rsidRPr="009B6C33" w:rsidRDefault="00C24AEB" w:rsidP="00A606D9">
            <w:pPr>
              <w:spacing w:line="259" w:lineRule="auto"/>
              <w:jc w:val="center"/>
              <w:rPr>
                <w:sz w:val="22"/>
                <w:szCs w:val="22"/>
              </w:rPr>
            </w:pPr>
            <w:r w:rsidRPr="009B6C33">
              <w:rPr>
                <w:sz w:val="22"/>
                <w:szCs w:val="22"/>
              </w:rPr>
              <w:t>8.379</w:t>
            </w:r>
          </w:p>
        </w:tc>
      </w:tr>
      <w:tr w:rsidR="00C24AEB" w:rsidRPr="009B6C33" w14:paraId="698F12A2" w14:textId="77777777" w:rsidTr="00A606D9">
        <w:trPr>
          <w:trHeight w:val="264"/>
        </w:trPr>
        <w:tc>
          <w:tcPr>
            <w:tcW w:w="4904" w:type="dxa"/>
            <w:tcBorders>
              <w:top w:val="nil"/>
              <w:left w:val="nil"/>
              <w:bottom w:val="nil"/>
              <w:right w:val="nil"/>
            </w:tcBorders>
          </w:tcPr>
          <w:p w14:paraId="16B16362"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2E3E55E2" w14:textId="77777777" w:rsidR="00C24AEB" w:rsidRPr="009B6C33" w:rsidRDefault="00C24AEB" w:rsidP="00A606D9">
            <w:pPr>
              <w:spacing w:line="259" w:lineRule="auto"/>
              <w:rPr>
                <w:sz w:val="22"/>
                <w:szCs w:val="22"/>
              </w:rPr>
            </w:pPr>
            <w:r w:rsidRPr="009B6C33">
              <w:rPr>
                <w:sz w:val="22"/>
                <w:szCs w:val="22"/>
              </w:rPr>
              <w:t>2011</w:t>
            </w:r>
          </w:p>
        </w:tc>
        <w:tc>
          <w:tcPr>
            <w:tcW w:w="1640" w:type="dxa"/>
            <w:tcBorders>
              <w:top w:val="nil"/>
              <w:left w:val="nil"/>
              <w:bottom w:val="nil"/>
              <w:right w:val="nil"/>
            </w:tcBorders>
          </w:tcPr>
          <w:p w14:paraId="28718A2E" w14:textId="77777777" w:rsidR="00C24AEB" w:rsidRPr="009B6C33" w:rsidRDefault="00C24AEB" w:rsidP="00A606D9">
            <w:pPr>
              <w:spacing w:line="259" w:lineRule="auto"/>
              <w:ind w:left="232"/>
              <w:rPr>
                <w:sz w:val="22"/>
                <w:szCs w:val="22"/>
              </w:rPr>
            </w:pPr>
            <w:r w:rsidRPr="009B6C33">
              <w:rPr>
                <w:sz w:val="22"/>
                <w:szCs w:val="22"/>
              </w:rPr>
              <w:t>3.645</w:t>
            </w:r>
          </w:p>
        </w:tc>
        <w:tc>
          <w:tcPr>
            <w:tcW w:w="1410" w:type="dxa"/>
            <w:tcBorders>
              <w:top w:val="nil"/>
              <w:left w:val="nil"/>
              <w:bottom w:val="nil"/>
              <w:right w:val="nil"/>
            </w:tcBorders>
          </w:tcPr>
          <w:p w14:paraId="26CEE0B4" w14:textId="77777777" w:rsidR="00C24AEB" w:rsidRPr="009B6C33" w:rsidRDefault="00C24AEB" w:rsidP="00A606D9">
            <w:pPr>
              <w:spacing w:line="259" w:lineRule="auto"/>
              <w:jc w:val="center"/>
              <w:rPr>
                <w:sz w:val="22"/>
                <w:szCs w:val="22"/>
              </w:rPr>
            </w:pPr>
            <w:r w:rsidRPr="009B6C33">
              <w:rPr>
                <w:sz w:val="22"/>
                <w:szCs w:val="22"/>
              </w:rPr>
              <w:t>10.316</w:t>
            </w:r>
          </w:p>
        </w:tc>
      </w:tr>
      <w:tr w:rsidR="00C24AEB" w:rsidRPr="009B6C33" w14:paraId="07E6E633" w14:textId="77777777" w:rsidTr="00A606D9">
        <w:trPr>
          <w:trHeight w:val="264"/>
        </w:trPr>
        <w:tc>
          <w:tcPr>
            <w:tcW w:w="4904" w:type="dxa"/>
            <w:tcBorders>
              <w:top w:val="nil"/>
              <w:left w:val="nil"/>
              <w:bottom w:val="nil"/>
              <w:right w:val="nil"/>
            </w:tcBorders>
          </w:tcPr>
          <w:p w14:paraId="30CAC85D"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6E7566C2" w14:textId="77777777" w:rsidR="00C24AEB" w:rsidRPr="009B6C33" w:rsidRDefault="00C24AEB" w:rsidP="00A606D9">
            <w:pPr>
              <w:spacing w:line="259" w:lineRule="auto"/>
              <w:rPr>
                <w:sz w:val="22"/>
                <w:szCs w:val="22"/>
              </w:rPr>
            </w:pPr>
            <w:r w:rsidRPr="009B6C33">
              <w:rPr>
                <w:sz w:val="22"/>
                <w:szCs w:val="22"/>
              </w:rPr>
              <w:t>2012</w:t>
            </w:r>
          </w:p>
        </w:tc>
        <w:tc>
          <w:tcPr>
            <w:tcW w:w="1640" w:type="dxa"/>
            <w:tcBorders>
              <w:top w:val="nil"/>
              <w:left w:val="nil"/>
              <w:bottom w:val="nil"/>
              <w:right w:val="nil"/>
            </w:tcBorders>
          </w:tcPr>
          <w:p w14:paraId="28F40B8D" w14:textId="77777777" w:rsidR="00C24AEB" w:rsidRPr="009B6C33" w:rsidRDefault="00C24AEB" w:rsidP="00A606D9">
            <w:pPr>
              <w:spacing w:line="259" w:lineRule="auto"/>
              <w:ind w:left="232"/>
              <w:rPr>
                <w:sz w:val="22"/>
                <w:szCs w:val="22"/>
              </w:rPr>
            </w:pPr>
            <w:r w:rsidRPr="009B6C33">
              <w:rPr>
                <w:sz w:val="22"/>
                <w:szCs w:val="22"/>
              </w:rPr>
              <w:t>3.207</w:t>
            </w:r>
          </w:p>
        </w:tc>
        <w:tc>
          <w:tcPr>
            <w:tcW w:w="1410" w:type="dxa"/>
            <w:tcBorders>
              <w:top w:val="nil"/>
              <w:left w:val="nil"/>
              <w:bottom w:val="nil"/>
              <w:right w:val="nil"/>
            </w:tcBorders>
          </w:tcPr>
          <w:p w14:paraId="356BE96E" w14:textId="77777777" w:rsidR="00C24AEB" w:rsidRPr="009B6C33" w:rsidRDefault="00C24AEB" w:rsidP="00A606D9">
            <w:pPr>
              <w:spacing w:line="259" w:lineRule="auto"/>
              <w:jc w:val="center"/>
              <w:rPr>
                <w:sz w:val="22"/>
                <w:szCs w:val="22"/>
              </w:rPr>
            </w:pPr>
            <w:r w:rsidRPr="009B6C33">
              <w:rPr>
                <w:sz w:val="22"/>
                <w:szCs w:val="22"/>
              </w:rPr>
              <w:t>10.195</w:t>
            </w:r>
          </w:p>
        </w:tc>
      </w:tr>
      <w:tr w:rsidR="00C24AEB" w:rsidRPr="009B6C33" w14:paraId="0CDCD186" w14:textId="77777777" w:rsidTr="00A606D9">
        <w:trPr>
          <w:trHeight w:val="259"/>
        </w:trPr>
        <w:tc>
          <w:tcPr>
            <w:tcW w:w="4904" w:type="dxa"/>
            <w:tcBorders>
              <w:top w:val="nil"/>
              <w:left w:val="nil"/>
              <w:bottom w:val="single" w:sz="2" w:space="0" w:color="000000"/>
              <w:right w:val="nil"/>
            </w:tcBorders>
          </w:tcPr>
          <w:p w14:paraId="4019DFB6" w14:textId="77777777" w:rsidR="00C24AEB" w:rsidRPr="009B6C33" w:rsidRDefault="00C24AEB" w:rsidP="00A606D9">
            <w:pPr>
              <w:spacing w:after="160" w:line="259" w:lineRule="auto"/>
              <w:rPr>
                <w:sz w:val="22"/>
                <w:szCs w:val="22"/>
              </w:rPr>
            </w:pPr>
          </w:p>
        </w:tc>
        <w:tc>
          <w:tcPr>
            <w:tcW w:w="1519" w:type="dxa"/>
            <w:tcBorders>
              <w:top w:val="nil"/>
              <w:left w:val="nil"/>
              <w:bottom w:val="single" w:sz="2" w:space="0" w:color="000000"/>
              <w:right w:val="nil"/>
            </w:tcBorders>
          </w:tcPr>
          <w:p w14:paraId="3BA810E6" w14:textId="77777777" w:rsidR="00C24AEB" w:rsidRPr="009B6C33" w:rsidRDefault="00C24AEB" w:rsidP="00A606D9">
            <w:pPr>
              <w:spacing w:line="259" w:lineRule="auto"/>
              <w:rPr>
                <w:sz w:val="22"/>
                <w:szCs w:val="22"/>
              </w:rPr>
            </w:pPr>
            <w:r w:rsidRPr="009B6C33">
              <w:rPr>
                <w:sz w:val="22"/>
                <w:szCs w:val="22"/>
              </w:rPr>
              <w:t>2013</w:t>
            </w:r>
          </w:p>
        </w:tc>
        <w:tc>
          <w:tcPr>
            <w:tcW w:w="1640" w:type="dxa"/>
            <w:tcBorders>
              <w:top w:val="nil"/>
              <w:left w:val="nil"/>
              <w:bottom w:val="single" w:sz="2" w:space="0" w:color="000000"/>
              <w:right w:val="nil"/>
            </w:tcBorders>
          </w:tcPr>
          <w:p w14:paraId="399D21D8" w14:textId="77777777" w:rsidR="00C24AEB" w:rsidRPr="009B6C33" w:rsidRDefault="00C24AEB" w:rsidP="00A606D9">
            <w:pPr>
              <w:spacing w:line="259" w:lineRule="auto"/>
              <w:ind w:left="232"/>
              <w:rPr>
                <w:sz w:val="22"/>
                <w:szCs w:val="22"/>
              </w:rPr>
            </w:pPr>
            <w:r w:rsidRPr="009B6C33">
              <w:rPr>
                <w:sz w:val="22"/>
                <w:szCs w:val="22"/>
              </w:rPr>
              <w:t>3.294</w:t>
            </w:r>
          </w:p>
        </w:tc>
        <w:tc>
          <w:tcPr>
            <w:tcW w:w="1410" w:type="dxa"/>
            <w:tcBorders>
              <w:top w:val="nil"/>
              <w:left w:val="nil"/>
              <w:bottom w:val="single" w:sz="2" w:space="0" w:color="000000"/>
              <w:right w:val="nil"/>
            </w:tcBorders>
          </w:tcPr>
          <w:p w14:paraId="5C283096" w14:textId="77777777" w:rsidR="00C24AEB" w:rsidRPr="009B6C33" w:rsidRDefault="00C24AEB" w:rsidP="00A606D9">
            <w:pPr>
              <w:spacing w:line="259" w:lineRule="auto"/>
              <w:jc w:val="center"/>
              <w:rPr>
                <w:sz w:val="22"/>
                <w:szCs w:val="22"/>
              </w:rPr>
            </w:pPr>
            <w:r w:rsidRPr="009B6C33">
              <w:rPr>
                <w:sz w:val="22"/>
                <w:szCs w:val="22"/>
              </w:rPr>
              <w:t>10.239</w:t>
            </w:r>
          </w:p>
        </w:tc>
      </w:tr>
      <w:tr w:rsidR="00C24AEB" w:rsidRPr="009B6C33" w14:paraId="3300233B" w14:textId="77777777" w:rsidTr="00A606D9">
        <w:trPr>
          <w:trHeight w:val="274"/>
        </w:trPr>
        <w:tc>
          <w:tcPr>
            <w:tcW w:w="4904" w:type="dxa"/>
            <w:tcBorders>
              <w:top w:val="single" w:sz="2" w:space="0" w:color="000000"/>
              <w:left w:val="nil"/>
              <w:bottom w:val="nil"/>
              <w:right w:val="nil"/>
            </w:tcBorders>
          </w:tcPr>
          <w:p w14:paraId="0E5EABCB" w14:textId="77777777" w:rsidR="00C24AEB" w:rsidRPr="009B6C33" w:rsidRDefault="00C24AEB" w:rsidP="00A606D9">
            <w:pPr>
              <w:spacing w:line="259" w:lineRule="auto"/>
              <w:ind w:left="91"/>
              <w:rPr>
                <w:sz w:val="22"/>
                <w:szCs w:val="22"/>
              </w:rPr>
            </w:pPr>
            <w:r w:rsidRPr="009B6C33">
              <w:rPr>
                <w:sz w:val="22"/>
                <w:szCs w:val="22"/>
              </w:rPr>
              <w:t xml:space="preserve">Manufacture of machinery and equipment </w:t>
            </w:r>
            <w:proofErr w:type="spellStart"/>
            <w:r w:rsidRPr="009B6C33">
              <w:rPr>
                <w:sz w:val="22"/>
                <w:szCs w:val="22"/>
              </w:rPr>
              <w:t>n.e.c.</w:t>
            </w:r>
            <w:proofErr w:type="spellEnd"/>
          </w:p>
        </w:tc>
        <w:tc>
          <w:tcPr>
            <w:tcW w:w="1519" w:type="dxa"/>
            <w:tcBorders>
              <w:top w:val="single" w:sz="2" w:space="0" w:color="000000"/>
              <w:left w:val="nil"/>
              <w:bottom w:val="nil"/>
              <w:right w:val="nil"/>
            </w:tcBorders>
          </w:tcPr>
          <w:p w14:paraId="60F1415E" w14:textId="77777777" w:rsidR="00C24AEB" w:rsidRPr="009B6C33" w:rsidRDefault="00C24AEB" w:rsidP="00A606D9">
            <w:pPr>
              <w:spacing w:line="259" w:lineRule="auto"/>
              <w:rPr>
                <w:sz w:val="22"/>
                <w:szCs w:val="22"/>
              </w:rPr>
            </w:pPr>
            <w:r w:rsidRPr="009B6C33">
              <w:rPr>
                <w:sz w:val="22"/>
                <w:szCs w:val="22"/>
              </w:rPr>
              <w:t>2009</w:t>
            </w:r>
          </w:p>
        </w:tc>
        <w:tc>
          <w:tcPr>
            <w:tcW w:w="1640" w:type="dxa"/>
            <w:tcBorders>
              <w:top w:val="single" w:sz="2" w:space="0" w:color="000000"/>
              <w:left w:val="nil"/>
              <w:bottom w:val="nil"/>
              <w:right w:val="nil"/>
            </w:tcBorders>
          </w:tcPr>
          <w:p w14:paraId="22659CF3" w14:textId="77777777" w:rsidR="00C24AEB" w:rsidRPr="009B6C33" w:rsidRDefault="00C24AEB" w:rsidP="00A606D9">
            <w:pPr>
              <w:spacing w:line="259" w:lineRule="auto"/>
              <w:ind w:left="232"/>
              <w:rPr>
                <w:sz w:val="22"/>
                <w:szCs w:val="22"/>
              </w:rPr>
            </w:pPr>
            <w:r w:rsidRPr="009B6C33">
              <w:rPr>
                <w:sz w:val="22"/>
                <w:szCs w:val="22"/>
              </w:rPr>
              <w:t>2.755</w:t>
            </w:r>
          </w:p>
        </w:tc>
        <w:tc>
          <w:tcPr>
            <w:tcW w:w="1410" w:type="dxa"/>
            <w:tcBorders>
              <w:top w:val="single" w:sz="2" w:space="0" w:color="000000"/>
              <w:left w:val="nil"/>
              <w:bottom w:val="nil"/>
              <w:right w:val="nil"/>
            </w:tcBorders>
          </w:tcPr>
          <w:p w14:paraId="2F42DC09" w14:textId="77777777" w:rsidR="00C24AEB" w:rsidRPr="009B6C33" w:rsidRDefault="00C24AEB" w:rsidP="00A606D9">
            <w:pPr>
              <w:spacing w:line="259" w:lineRule="auto"/>
              <w:jc w:val="center"/>
              <w:rPr>
                <w:sz w:val="22"/>
                <w:szCs w:val="22"/>
              </w:rPr>
            </w:pPr>
            <w:r w:rsidRPr="009B6C33">
              <w:rPr>
                <w:sz w:val="22"/>
                <w:szCs w:val="22"/>
              </w:rPr>
              <w:t>6.177</w:t>
            </w:r>
          </w:p>
        </w:tc>
      </w:tr>
      <w:tr w:rsidR="00C24AEB" w:rsidRPr="009B6C33" w14:paraId="7A5491A6" w14:textId="77777777" w:rsidTr="00A606D9">
        <w:trPr>
          <w:trHeight w:val="264"/>
        </w:trPr>
        <w:tc>
          <w:tcPr>
            <w:tcW w:w="4904" w:type="dxa"/>
            <w:tcBorders>
              <w:top w:val="nil"/>
              <w:left w:val="nil"/>
              <w:bottom w:val="nil"/>
              <w:right w:val="nil"/>
            </w:tcBorders>
          </w:tcPr>
          <w:p w14:paraId="27545FBC"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6AE965D8" w14:textId="77777777" w:rsidR="00C24AEB" w:rsidRPr="009B6C33" w:rsidRDefault="00C24AEB" w:rsidP="00A606D9">
            <w:pPr>
              <w:spacing w:line="259" w:lineRule="auto"/>
              <w:rPr>
                <w:sz w:val="22"/>
                <w:szCs w:val="22"/>
              </w:rPr>
            </w:pPr>
            <w:r w:rsidRPr="009B6C33">
              <w:rPr>
                <w:sz w:val="22"/>
                <w:szCs w:val="22"/>
              </w:rPr>
              <w:t>2010</w:t>
            </w:r>
          </w:p>
        </w:tc>
        <w:tc>
          <w:tcPr>
            <w:tcW w:w="1640" w:type="dxa"/>
            <w:tcBorders>
              <w:top w:val="nil"/>
              <w:left w:val="nil"/>
              <w:bottom w:val="nil"/>
              <w:right w:val="nil"/>
            </w:tcBorders>
          </w:tcPr>
          <w:p w14:paraId="16F4F24D" w14:textId="77777777" w:rsidR="00C24AEB" w:rsidRPr="009B6C33" w:rsidRDefault="00C24AEB" w:rsidP="00A606D9">
            <w:pPr>
              <w:spacing w:line="259" w:lineRule="auto"/>
              <w:ind w:left="232"/>
              <w:rPr>
                <w:sz w:val="22"/>
                <w:szCs w:val="22"/>
              </w:rPr>
            </w:pPr>
            <w:r w:rsidRPr="009B6C33">
              <w:rPr>
                <w:sz w:val="22"/>
                <w:szCs w:val="22"/>
              </w:rPr>
              <w:t>2.814</w:t>
            </w:r>
          </w:p>
        </w:tc>
        <w:tc>
          <w:tcPr>
            <w:tcW w:w="1410" w:type="dxa"/>
            <w:tcBorders>
              <w:top w:val="nil"/>
              <w:left w:val="nil"/>
              <w:bottom w:val="nil"/>
              <w:right w:val="nil"/>
            </w:tcBorders>
          </w:tcPr>
          <w:p w14:paraId="4E003DED" w14:textId="77777777" w:rsidR="00C24AEB" w:rsidRPr="009B6C33" w:rsidRDefault="00C24AEB" w:rsidP="00A606D9">
            <w:pPr>
              <w:spacing w:line="259" w:lineRule="auto"/>
              <w:jc w:val="center"/>
              <w:rPr>
                <w:sz w:val="22"/>
                <w:szCs w:val="22"/>
              </w:rPr>
            </w:pPr>
            <w:r w:rsidRPr="009B6C33">
              <w:rPr>
                <w:sz w:val="22"/>
                <w:szCs w:val="22"/>
              </w:rPr>
              <w:t>4.910</w:t>
            </w:r>
          </w:p>
        </w:tc>
      </w:tr>
      <w:tr w:rsidR="00C24AEB" w:rsidRPr="009B6C33" w14:paraId="4C40D104" w14:textId="77777777" w:rsidTr="00A606D9">
        <w:trPr>
          <w:trHeight w:val="264"/>
        </w:trPr>
        <w:tc>
          <w:tcPr>
            <w:tcW w:w="4904" w:type="dxa"/>
            <w:tcBorders>
              <w:top w:val="nil"/>
              <w:left w:val="nil"/>
              <w:bottom w:val="nil"/>
              <w:right w:val="nil"/>
            </w:tcBorders>
          </w:tcPr>
          <w:p w14:paraId="1964845E"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4036D5C0" w14:textId="77777777" w:rsidR="00C24AEB" w:rsidRPr="009B6C33" w:rsidRDefault="00C24AEB" w:rsidP="00A606D9">
            <w:pPr>
              <w:spacing w:line="259" w:lineRule="auto"/>
              <w:rPr>
                <w:sz w:val="22"/>
                <w:szCs w:val="22"/>
              </w:rPr>
            </w:pPr>
            <w:r w:rsidRPr="009B6C33">
              <w:rPr>
                <w:sz w:val="22"/>
                <w:szCs w:val="22"/>
              </w:rPr>
              <w:t>2011</w:t>
            </w:r>
          </w:p>
        </w:tc>
        <w:tc>
          <w:tcPr>
            <w:tcW w:w="1640" w:type="dxa"/>
            <w:tcBorders>
              <w:top w:val="nil"/>
              <w:left w:val="nil"/>
              <w:bottom w:val="nil"/>
              <w:right w:val="nil"/>
            </w:tcBorders>
          </w:tcPr>
          <w:p w14:paraId="12B30B28" w14:textId="77777777" w:rsidR="00C24AEB" w:rsidRPr="009B6C33" w:rsidRDefault="00C24AEB" w:rsidP="00A606D9">
            <w:pPr>
              <w:spacing w:line="259" w:lineRule="auto"/>
              <w:ind w:left="232"/>
              <w:rPr>
                <w:sz w:val="22"/>
                <w:szCs w:val="22"/>
              </w:rPr>
            </w:pPr>
            <w:r w:rsidRPr="009B6C33">
              <w:rPr>
                <w:sz w:val="22"/>
                <w:szCs w:val="22"/>
              </w:rPr>
              <w:t>3.058</w:t>
            </w:r>
          </w:p>
        </w:tc>
        <w:tc>
          <w:tcPr>
            <w:tcW w:w="1410" w:type="dxa"/>
            <w:tcBorders>
              <w:top w:val="nil"/>
              <w:left w:val="nil"/>
              <w:bottom w:val="nil"/>
              <w:right w:val="nil"/>
            </w:tcBorders>
          </w:tcPr>
          <w:p w14:paraId="79BFC04A" w14:textId="77777777" w:rsidR="00C24AEB" w:rsidRPr="009B6C33" w:rsidRDefault="00C24AEB" w:rsidP="00A606D9">
            <w:pPr>
              <w:spacing w:line="259" w:lineRule="auto"/>
              <w:jc w:val="center"/>
              <w:rPr>
                <w:sz w:val="22"/>
                <w:szCs w:val="22"/>
              </w:rPr>
            </w:pPr>
            <w:r w:rsidRPr="009B6C33">
              <w:rPr>
                <w:sz w:val="22"/>
                <w:szCs w:val="22"/>
              </w:rPr>
              <w:t>5.932</w:t>
            </w:r>
          </w:p>
        </w:tc>
      </w:tr>
      <w:tr w:rsidR="00C24AEB" w:rsidRPr="009B6C33" w14:paraId="5BBE9378" w14:textId="77777777" w:rsidTr="00A606D9">
        <w:trPr>
          <w:trHeight w:val="264"/>
        </w:trPr>
        <w:tc>
          <w:tcPr>
            <w:tcW w:w="4904" w:type="dxa"/>
            <w:tcBorders>
              <w:top w:val="nil"/>
              <w:left w:val="nil"/>
              <w:bottom w:val="nil"/>
              <w:right w:val="nil"/>
            </w:tcBorders>
          </w:tcPr>
          <w:p w14:paraId="6D9F6349" w14:textId="77777777" w:rsidR="00C24AEB" w:rsidRPr="009B6C33" w:rsidRDefault="00C24AEB" w:rsidP="00A606D9">
            <w:pPr>
              <w:spacing w:after="160" w:line="259" w:lineRule="auto"/>
              <w:rPr>
                <w:sz w:val="22"/>
                <w:szCs w:val="22"/>
              </w:rPr>
            </w:pPr>
          </w:p>
        </w:tc>
        <w:tc>
          <w:tcPr>
            <w:tcW w:w="1519" w:type="dxa"/>
            <w:tcBorders>
              <w:top w:val="nil"/>
              <w:left w:val="nil"/>
              <w:bottom w:val="nil"/>
              <w:right w:val="nil"/>
            </w:tcBorders>
          </w:tcPr>
          <w:p w14:paraId="16B0E9BF" w14:textId="77777777" w:rsidR="00C24AEB" w:rsidRPr="009B6C33" w:rsidRDefault="00C24AEB" w:rsidP="00A606D9">
            <w:pPr>
              <w:spacing w:line="259" w:lineRule="auto"/>
              <w:rPr>
                <w:sz w:val="22"/>
                <w:szCs w:val="22"/>
              </w:rPr>
            </w:pPr>
            <w:r w:rsidRPr="009B6C33">
              <w:rPr>
                <w:sz w:val="22"/>
                <w:szCs w:val="22"/>
              </w:rPr>
              <w:t>2012</w:t>
            </w:r>
          </w:p>
        </w:tc>
        <w:tc>
          <w:tcPr>
            <w:tcW w:w="1640" w:type="dxa"/>
            <w:tcBorders>
              <w:top w:val="nil"/>
              <w:left w:val="nil"/>
              <w:bottom w:val="nil"/>
              <w:right w:val="nil"/>
            </w:tcBorders>
          </w:tcPr>
          <w:p w14:paraId="1C04128A" w14:textId="77777777" w:rsidR="00C24AEB" w:rsidRPr="009B6C33" w:rsidRDefault="00C24AEB" w:rsidP="00A606D9">
            <w:pPr>
              <w:spacing w:line="259" w:lineRule="auto"/>
              <w:ind w:left="232"/>
              <w:rPr>
                <w:sz w:val="22"/>
                <w:szCs w:val="22"/>
              </w:rPr>
            </w:pPr>
            <w:r w:rsidRPr="009B6C33">
              <w:rPr>
                <w:sz w:val="22"/>
                <w:szCs w:val="22"/>
              </w:rPr>
              <w:t>2.774</w:t>
            </w:r>
          </w:p>
        </w:tc>
        <w:tc>
          <w:tcPr>
            <w:tcW w:w="1410" w:type="dxa"/>
            <w:tcBorders>
              <w:top w:val="nil"/>
              <w:left w:val="nil"/>
              <w:bottom w:val="nil"/>
              <w:right w:val="nil"/>
            </w:tcBorders>
          </w:tcPr>
          <w:p w14:paraId="6347FCEA" w14:textId="77777777" w:rsidR="00C24AEB" w:rsidRPr="009B6C33" w:rsidRDefault="00C24AEB" w:rsidP="00A606D9">
            <w:pPr>
              <w:spacing w:line="259" w:lineRule="auto"/>
              <w:jc w:val="center"/>
              <w:rPr>
                <w:sz w:val="22"/>
                <w:szCs w:val="22"/>
              </w:rPr>
            </w:pPr>
            <w:r w:rsidRPr="009B6C33">
              <w:rPr>
                <w:sz w:val="22"/>
                <w:szCs w:val="22"/>
              </w:rPr>
              <w:t>6.064</w:t>
            </w:r>
          </w:p>
        </w:tc>
      </w:tr>
      <w:tr w:rsidR="00C24AEB" w:rsidRPr="009B6C33" w14:paraId="1512EDFB" w14:textId="77777777" w:rsidTr="00A606D9">
        <w:trPr>
          <w:trHeight w:val="277"/>
        </w:trPr>
        <w:tc>
          <w:tcPr>
            <w:tcW w:w="4904" w:type="dxa"/>
            <w:tcBorders>
              <w:top w:val="nil"/>
              <w:left w:val="nil"/>
              <w:bottom w:val="double" w:sz="2" w:space="0" w:color="000000"/>
              <w:right w:val="nil"/>
            </w:tcBorders>
          </w:tcPr>
          <w:p w14:paraId="392C431A" w14:textId="77777777" w:rsidR="00C24AEB" w:rsidRPr="009B6C33" w:rsidRDefault="00C24AEB" w:rsidP="00A606D9">
            <w:pPr>
              <w:spacing w:after="160" w:line="259" w:lineRule="auto"/>
              <w:rPr>
                <w:sz w:val="22"/>
                <w:szCs w:val="22"/>
              </w:rPr>
            </w:pPr>
          </w:p>
        </w:tc>
        <w:tc>
          <w:tcPr>
            <w:tcW w:w="1519" w:type="dxa"/>
            <w:tcBorders>
              <w:top w:val="nil"/>
              <w:left w:val="nil"/>
              <w:bottom w:val="double" w:sz="2" w:space="0" w:color="000000"/>
              <w:right w:val="nil"/>
            </w:tcBorders>
          </w:tcPr>
          <w:p w14:paraId="7217147C" w14:textId="77777777" w:rsidR="00C24AEB" w:rsidRPr="009B6C33" w:rsidRDefault="00C24AEB" w:rsidP="00A606D9">
            <w:pPr>
              <w:spacing w:line="259" w:lineRule="auto"/>
              <w:rPr>
                <w:sz w:val="22"/>
                <w:szCs w:val="22"/>
              </w:rPr>
            </w:pPr>
            <w:r w:rsidRPr="009B6C33">
              <w:rPr>
                <w:sz w:val="22"/>
                <w:szCs w:val="22"/>
              </w:rPr>
              <w:t>2013</w:t>
            </w:r>
          </w:p>
        </w:tc>
        <w:tc>
          <w:tcPr>
            <w:tcW w:w="1640" w:type="dxa"/>
            <w:tcBorders>
              <w:top w:val="nil"/>
              <w:left w:val="nil"/>
              <w:bottom w:val="double" w:sz="2" w:space="0" w:color="000000"/>
              <w:right w:val="nil"/>
            </w:tcBorders>
          </w:tcPr>
          <w:p w14:paraId="7A79C34B" w14:textId="77777777" w:rsidR="00C24AEB" w:rsidRPr="009B6C33" w:rsidRDefault="00C24AEB" w:rsidP="00A606D9">
            <w:pPr>
              <w:spacing w:line="259" w:lineRule="auto"/>
              <w:ind w:left="232"/>
              <w:rPr>
                <w:sz w:val="22"/>
                <w:szCs w:val="22"/>
              </w:rPr>
            </w:pPr>
            <w:r w:rsidRPr="009B6C33">
              <w:rPr>
                <w:sz w:val="22"/>
                <w:szCs w:val="22"/>
              </w:rPr>
              <w:t>2.788</w:t>
            </w:r>
          </w:p>
        </w:tc>
        <w:tc>
          <w:tcPr>
            <w:tcW w:w="1410" w:type="dxa"/>
            <w:tcBorders>
              <w:top w:val="nil"/>
              <w:left w:val="nil"/>
              <w:bottom w:val="double" w:sz="2" w:space="0" w:color="000000"/>
              <w:right w:val="nil"/>
            </w:tcBorders>
          </w:tcPr>
          <w:p w14:paraId="2C4603F7" w14:textId="77777777" w:rsidR="00C24AEB" w:rsidRPr="009B6C33" w:rsidRDefault="00C24AEB" w:rsidP="00A606D9">
            <w:pPr>
              <w:spacing w:line="259" w:lineRule="auto"/>
              <w:jc w:val="center"/>
              <w:rPr>
                <w:sz w:val="22"/>
                <w:szCs w:val="22"/>
              </w:rPr>
            </w:pPr>
            <w:r w:rsidRPr="009B6C33">
              <w:rPr>
                <w:sz w:val="22"/>
                <w:szCs w:val="22"/>
              </w:rPr>
              <w:t>5.825</w:t>
            </w:r>
          </w:p>
        </w:tc>
      </w:tr>
    </w:tbl>
    <w:p w14:paraId="12406218" w14:textId="77777777" w:rsidR="00C24AEB" w:rsidRDefault="00C24AEB" w:rsidP="00C24AEB">
      <w:pPr>
        <w:pStyle w:val="Heading1"/>
        <w:numPr>
          <w:ilvl w:val="0"/>
          <w:numId w:val="0"/>
        </w:numPr>
        <w:spacing w:after="228"/>
        <w:rPr>
          <w:rFonts w:ascii="Times New Roman" w:hAnsi="Times New Roman" w:cs="Times New Roman"/>
          <w:b w:val="0"/>
          <w:bCs/>
          <w:sz w:val="21"/>
          <w:szCs w:val="16"/>
        </w:rPr>
      </w:pPr>
    </w:p>
    <w:p w14:paraId="4AFFF721" w14:textId="77777777" w:rsidR="00C24AEB" w:rsidRDefault="00C24AEB" w:rsidP="00C24AEB">
      <w:pPr>
        <w:pStyle w:val="Heading1"/>
        <w:numPr>
          <w:ilvl w:val="0"/>
          <w:numId w:val="0"/>
        </w:numPr>
        <w:spacing w:after="228"/>
        <w:rPr>
          <w:rFonts w:ascii="Times New Roman" w:hAnsi="Times New Roman" w:cs="Times New Roman"/>
          <w:b w:val="0"/>
          <w:bCs/>
          <w:sz w:val="21"/>
          <w:szCs w:val="16"/>
        </w:rPr>
      </w:pPr>
    </w:p>
    <w:p w14:paraId="58B8809B" w14:textId="77777777" w:rsidR="00C24AEB" w:rsidRDefault="00C24AEB" w:rsidP="00C24AEB">
      <w:pPr>
        <w:pStyle w:val="Heading1"/>
        <w:numPr>
          <w:ilvl w:val="0"/>
          <w:numId w:val="0"/>
        </w:numPr>
        <w:spacing w:after="228"/>
        <w:rPr>
          <w:rFonts w:ascii="Times New Roman" w:hAnsi="Times New Roman" w:cs="Times New Roman"/>
          <w:b w:val="0"/>
          <w:bCs/>
          <w:sz w:val="21"/>
          <w:szCs w:val="16"/>
        </w:rPr>
      </w:pPr>
    </w:p>
    <w:p w14:paraId="392AAF6C" w14:textId="77777777" w:rsidR="00C24AEB" w:rsidRDefault="00C24AEB" w:rsidP="00C24AEB">
      <w:pPr>
        <w:pStyle w:val="Heading1"/>
        <w:numPr>
          <w:ilvl w:val="0"/>
          <w:numId w:val="0"/>
        </w:numPr>
        <w:spacing w:after="228"/>
        <w:rPr>
          <w:rFonts w:ascii="Times New Roman" w:hAnsi="Times New Roman" w:cs="Times New Roman"/>
          <w:b w:val="0"/>
          <w:bCs/>
          <w:sz w:val="21"/>
          <w:szCs w:val="16"/>
        </w:rPr>
      </w:pPr>
    </w:p>
    <w:p w14:paraId="35989867" w14:textId="77777777" w:rsidR="00C24AEB" w:rsidRPr="00773ECC" w:rsidRDefault="00C24AEB" w:rsidP="00C24AEB">
      <w:pPr>
        <w:pStyle w:val="Heading1"/>
        <w:numPr>
          <w:ilvl w:val="0"/>
          <w:numId w:val="0"/>
        </w:numPr>
        <w:spacing w:after="228"/>
        <w:rPr>
          <w:rFonts w:ascii="Times New Roman" w:hAnsi="Times New Roman" w:cs="Times New Roman"/>
          <w:b w:val="0"/>
          <w:bCs/>
          <w:sz w:val="21"/>
          <w:szCs w:val="16"/>
        </w:rPr>
      </w:pPr>
      <w:r w:rsidRPr="00773ECC">
        <w:rPr>
          <w:rFonts w:ascii="Times New Roman" w:hAnsi="Times New Roman" w:cs="Times New Roman"/>
          <w:b w:val="0"/>
          <w:bCs/>
          <w:sz w:val="21"/>
          <w:szCs w:val="16"/>
        </w:rPr>
        <w:t>Note: Nominal tariff rates have been obtained from the WITS database. Input tariffs and effective rates of protection have been computed by the authors.</w:t>
      </w:r>
    </w:p>
    <w:p w14:paraId="3A1B7CE9" w14:textId="77777777" w:rsidR="00C24AEB" w:rsidRPr="009B6C33" w:rsidRDefault="00C24AEB" w:rsidP="00C24AEB">
      <w:pPr>
        <w:ind w:left="-15"/>
      </w:pPr>
    </w:p>
    <w:p w14:paraId="4B93DA26" w14:textId="77777777" w:rsidR="00C24AEB" w:rsidRDefault="00C24AEB" w:rsidP="00C24AEB">
      <w:r>
        <w:br w:type="page"/>
      </w:r>
    </w:p>
    <w:p w14:paraId="0224C60A" w14:textId="77777777" w:rsidR="00C24AEB" w:rsidRPr="009B6C33" w:rsidRDefault="00C24AEB" w:rsidP="00C24AEB">
      <w:pPr>
        <w:sectPr w:rsidR="00C24AEB" w:rsidRPr="009B6C33">
          <w:pgSz w:w="12240" w:h="15840"/>
          <w:pgMar w:top="820" w:right="1280" w:bottom="560" w:left="1280" w:header="0" w:footer="380" w:gutter="0"/>
          <w:cols w:space="720"/>
        </w:sectPr>
      </w:pPr>
    </w:p>
    <w:p w14:paraId="57CE2621" w14:textId="77777777" w:rsidR="00C24AEB" w:rsidRPr="009B6C33" w:rsidRDefault="00C24AEB" w:rsidP="00C24AEB">
      <w:pPr>
        <w:spacing w:line="259" w:lineRule="auto"/>
      </w:pPr>
    </w:p>
    <w:p w14:paraId="1A99982F" w14:textId="77777777" w:rsidR="00C24AEB" w:rsidRPr="009B6C33" w:rsidRDefault="00C24AEB" w:rsidP="00C24AEB">
      <w:pPr>
        <w:spacing w:line="259" w:lineRule="auto"/>
        <w:ind w:right="10942"/>
      </w:pPr>
    </w:p>
    <w:p w14:paraId="1170058A" w14:textId="77777777" w:rsidR="00C24AEB" w:rsidRPr="00563027" w:rsidRDefault="00C24AEB" w:rsidP="00C24AEB">
      <w:pPr>
        <w:rPr>
          <w:sz w:val="22"/>
          <w:szCs w:val="22"/>
        </w:rPr>
      </w:pPr>
    </w:p>
    <w:p w14:paraId="11913708" w14:textId="77777777" w:rsidR="00C24AEB" w:rsidRPr="009B6C33" w:rsidRDefault="00C24AEB" w:rsidP="00C24AEB">
      <w:pPr>
        <w:ind w:left="-15"/>
      </w:pPr>
    </w:p>
    <w:p w14:paraId="0AF8F4B8" w14:textId="77777777" w:rsidR="00C24AEB" w:rsidRPr="009B6C33" w:rsidRDefault="00C24AEB" w:rsidP="00C24AEB">
      <w:pPr>
        <w:ind w:left="-15"/>
      </w:pPr>
    </w:p>
    <w:p w14:paraId="0BD0DCE9" w14:textId="77777777" w:rsidR="00C24AEB" w:rsidRPr="009B6C33" w:rsidRDefault="00C24AEB" w:rsidP="00C24AEB">
      <w:pPr>
        <w:spacing w:line="276" w:lineRule="auto"/>
        <w:rPr>
          <w:b/>
          <w:bCs/>
          <w:color w:val="0000CC"/>
        </w:rPr>
      </w:pPr>
      <w:r w:rsidRPr="009B6C33">
        <w:rPr>
          <w:b/>
          <w:bCs/>
          <w:color w:val="0000CC"/>
        </w:rPr>
        <w:t>Appendix D</w:t>
      </w:r>
    </w:p>
    <w:p w14:paraId="66B7949C" w14:textId="77777777" w:rsidR="00C24AEB" w:rsidRPr="009B6C33" w:rsidRDefault="00C24AEB" w:rsidP="00C24AEB">
      <w:pPr>
        <w:spacing w:line="276" w:lineRule="auto"/>
        <w:rPr>
          <w:b/>
          <w:bCs/>
          <w:color w:val="0000CC"/>
        </w:rPr>
      </w:pPr>
    </w:p>
    <w:p w14:paraId="2BCD06D4" w14:textId="77777777" w:rsidR="00C24AEB" w:rsidRPr="009B6C33" w:rsidRDefault="00C24AEB" w:rsidP="00C24AEB">
      <w:pPr>
        <w:spacing w:line="276" w:lineRule="auto"/>
        <w:rPr>
          <w:b/>
          <w:bCs/>
          <w:color w:val="0000CC"/>
        </w:rPr>
      </w:pPr>
      <w:r w:rsidRPr="009B6C33">
        <w:rPr>
          <w:b/>
          <w:bCs/>
          <w:color w:val="0000CC"/>
        </w:rPr>
        <w:t>Effect of a duty drawback scheme on the domestic price</w:t>
      </w:r>
    </w:p>
    <w:p w14:paraId="738BCAE7"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14:paraId="54F40298" w14:textId="77777777" w:rsidR="00C24AEB" w:rsidRPr="00C24AEB"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roofErr w:type="gramStart"/>
      <w:r w:rsidRPr="00C24AEB">
        <w:t>Suppose,</w:t>
      </w:r>
      <w:proofErr w:type="gramEnd"/>
      <w:r w:rsidRPr="00C24AEB">
        <w:t xml:space="preserve"> an economy exports good </w:t>
      </w:r>
      <m:oMath>
        <m:r>
          <w:rPr>
            <w:rFonts w:ascii="Cambria Math" w:hAnsi="Cambria Math"/>
          </w:rPr>
          <m:t>Y</m:t>
        </m:r>
      </m:oMath>
      <w:r w:rsidRPr="00C24AEB">
        <w:t xml:space="preserve"> that uses an imported input </w:t>
      </w:r>
      <m:oMath>
        <m:r>
          <w:rPr>
            <w:rFonts w:ascii="Cambria Math" w:hAnsi="Cambria Math"/>
          </w:rPr>
          <m:t>X</m:t>
        </m:r>
      </m:oMath>
      <w:r w:rsidRPr="00C24AEB">
        <w:t xml:space="preserve">, such that the input-output coefficient is given by an exogenous parameter, </w:t>
      </w:r>
      <m:oMath>
        <m:sSub>
          <m:sSubPr>
            <m:ctrlPr>
              <w:rPr>
                <w:rFonts w:ascii="Cambria Math" w:hAnsi="Cambria Math"/>
                <w:i/>
              </w:rPr>
            </m:ctrlPr>
          </m:sSubPr>
          <m:e>
            <m:r>
              <w:rPr>
                <w:rFonts w:ascii="Cambria Math" w:hAnsi="Cambria Math"/>
              </w:rPr>
              <m:t>a</m:t>
            </m:r>
          </m:e>
          <m:sub>
            <m:r>
              <w:rPr>
                <w:rFonts w:ascii="Cambria Math" w:hAnsi="Cambria Math"/>
              </w:rPr>
              <m:t>XY</m:t>
            </m:r>
          </m:sub>
        </m:sSub>
      </m:oMath>
      <w:r w:rsidRPr="00C24AEB">
        <w:t xml:space="preserve"> (the amou</w:t>
      </w:r>
      <w:proofErr w:type="spellStart"/>
      <w:r w:rsidRPr="00C24AEB">
        <w:t>nt</w:t>
      </w:r>
      <w:proofErr w:type="spellEnd"/>
      <w:r w:rsidRPr="00C24AEB">
        <w:t xml:space="preserve"> of good </w:t>
      </w:r>
      <m:oMath>
        <m:r>
          <w:rPr>
            <w:rFonts w:ascii="Cambria Math" w:hAnsi="Cambria Math"/>
          </w:rPr>
          <m:t>X</m:t>
        </m:r>
      </m:oMath>
      <w:r w:rsidRPr="00C24AEB">
        <w:t xml:space="preserve"> used to produce one unit of good </w:t>
      </w:r>
      <m:oMath>
        <m:r>
          <w:rPr>
            <w:rFonts w:ascii="Cambria Math" w:hAnsi="Cambria Math"/>
          </w:rPr>
          <m:t>Y</m:t>
        </m:r>
      </m:oMath>
      <w:r w:rsidRPr="00C24AEB">
        <w:t xml:space="preserve">). Furthermore, there exists an ad valorem tariff,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sidRPr="00C24AEB">
        <w:t xml:space="preserve"> on imports of the intermediate input </w:t>
      </w:r>
      <m:oMath>
        <m:r>
          <w:rPr>
            <w:rFonts w:ascii="Cambria Math" w:hAnsi="Cambria Math"/>
          </w:rPr>
          <m:t>Y</m:t>
        </m:r>
      </m:oMath>
      <w:r w:rsidRPr="00C24AEB">
        <w:t xml:space="preserve">. The domestic and international price of good </w:t>
      </w:r>
      <m:oMath>
        <m:r>
          <w:rPr>
            <w:rFonts w:ascii="Cambria Math" w:hAnsi="Cambria Math"/>
          </w:rPr>
          <m:t>Y</m:t>
        </m:r>
      </m:oMath>
      <w:r w:rsidRPr="00C24AEB" w:rsidDel="00FC6A6D">
        <w:t xml:space="preserve"> </w:t>
      </w:r>
    </w:p>
    <w:p w14:paraId="301452AB" w14:textId="77777777" w:rsidR="00C24AEB" w:rsidRPr="00C24AEB"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C24AEB">
        <w:t xml:space="preserve">are </w:t>
      </w:r>
      <m:oMath>
        <m:sSub>
          <m:sSubPr>
            <m:ctrlPr>
              <w:rPr>
                <w:rFonts w:ascii="Cambria Math" w:hAnsi="Cambria Math"/>
                <w:i/>
              </w:rPr>
            </m:ctrlPr>
          </m:sSubPr>
          <m:e>
            <m:r>
              <w:rPr>
                <w:rFonts w:ascii="Cambria Math" w:hAnsi="Cambria Math"/>
              </w:rPr>
              <m:t>p</m:t>
            </m:r>
          </m:e>
          <m:sub>
            <m:r>
              <w:rPr>
                <w:rFonts w:ascii="Cambria Math" w:hAnsi="Cambria Math"/>
              </w:rPr>
              <m:t>Y</m:t>
            </m:r>
          </m:sub>
        </m:sSub>
      </m:oMath>
      <w:r w:rsidRPr="00C24AEB">
        <w:t xml:space="preserve"> and _</w:t>
      </w:r>
      <m:oMath>
        <m:sSubSup>
          <m:sSubSupPr>
            <m:ctrlPr>
              <w:rPr>
                <w:rFonts w:ascii="Cambria Math" w:hAnsi="Cambria Math"/>
                <w:i/>
              </w:rPr>
            </m:ctrlPr>
          </m:sSubSupPr>
          <m:e>
            <m:r>
              <w:rPr>
                <w:rFonts w:ascii="Cambria Math" w:hAnsi="Cambria Math"/>
              </w:rPr>
              <m:t>p</m:t>
            </m:r>
          </m:e>
          <m:sub>
            <m:r>
              <w:rPr>
                <w:rFonts w:ascii="Cambria Math" w:hAnsi="Cambria Math"/>
              </w:rPr>
              <m:t>Y</m:t>
            </m:r>
          </m:sub>
          <m:sup>
            <m:r>
              <w:rPr>
                <w:rFonts w:ascii="Cambria Math" w:hAnsi="Cambria Math"/>
              </w:rPr>
              <m:t>*</m:t>
            </m:r>
          </m:sup>
        </m:sSubSup>
        <m:r>
          <w:rPr>
            <w:rFonts w:ascii="Cambria Math" w:hAnsi="Cambria Math"/>
          </w:rPr>
          <m:t xml:space="preserve"> </m:t>
        </m:r>
      </m:oMath>
      <w:r w:rsidRPr="00C24AEB">
        <w:t xml:space="preserve">, respectively. </w:t>
      </w:r>
      <m:oMath>
        <m:sSubSup>
          <m:sSubSupPr>
            <m:ctrlPr>
              <w:rPr>
                <w:rFonts w:ascii="Cambria Math" w:hAnsi="Cambria Math"/>
                <w:i/>
              </w:rPr>
            </m:ctrlPr>
          </m:sSubSupPr>
          <m:e>
            <m:r>
              <w:rPr>
                <w:rFonts w:ascii="Cambria Math" w:hAnsi="Cambria Math"/>
              </w:rPr>
              <m:t>p</m:t>
            </m:r>
          </m:e>
          <m:sub>
            <m:r>
              <w:rPr>
                <w:rFonts w:ascii="Cambria Math" w:hAnsi="Cambria Math"/>
              </w:rPr>
              <m:t>Y</m:t>
            </m:r>
          </m:sub>
          <m:sup>
            <m:r>
              <w:rPr>
                <w:rFonts w:ascii="Cambria Math" w:hAnsi="Cambria Math"/>
              </w:rPr>
              <m:t>*</m:t>
            </m:r>
          </m:sup>
        </m:sSubSup>
        <m:r>
          <w:rPr>
            <w:rFonts w:ascii="Cambria Math" w:hAnsi="Cambria Math"/>
          </w:rPr>
          <m:t xml:space="preserve"> </m:t>
        </m:r>
      </m:oMath>
      <w:r w:rsidRPr="00C24AEB">
        <w:t>may or may not be exogenous.</w:t>
      </w:r>
    </w:p>
    <w:p w14:paraId="16B42E9C" w14:textId="77777777" w:rsidR="00C24AEB" w:rsidRPr="00C24AEB"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14:paraId="196CCAE6" w14:textId="77777777" w:rsidR="00C24AEB" w:rsidRPr="00C24AEB"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C24AEB">
        <w:t xml:space="preserve">Now, </w:t>
      </w:r>
      <w:proofErr w:type="gramStart"/>
      <w:r w:rsidRPr="00C24AEB">
        <w:t>in order to</w:t>
      </w:r>
      <w:proofErr w:type="gramEnd"/>
      <w:r w:rsidRPr="00C24AEB">
        <w:t xml:space="preserve"> promote international competitiveness of the export sector, the government introduces a duty drawback scheme where the export sector either receives partial or complete remission of the tariff levied on the import of the intermediate good </w:t>
      </w:r>
      <m:oMath>
        <m:r>
          <w:rPr>
            <w:rFonts w:ascii="Cambria Math" w:hAnsi="Cambria Math"/>
          </w:rPr>
          <m:t>X</m:t>
        </m:r>
      </m:oMath>
      <w:r w:rsidRPr="00C24AEB">
        <w:t xml:space="preserve"> that is used in the manufacture of export good </w:t>
      </w:r>
      <m:oMath>
        <m:r>
          <w:rPr>
            <w:rFonts w:ascii="Cambria Math" w:hAnsi="Cambria Math"/>
          </w:rPr>
          <m:t>Y</m:t>
        </m:r>
      </m:oMath>
      <w:r w:rsidRPr="00C24AEB">
        <w:t xml:space="preserve">. Let </w:t>
      </w:r>
      <m:oMath>
        <m:r>
          <w:rPr>
            <w:rFonts w:ascii="Cambria Math" w:hAnsi="Cambria Math"/>
          </w:rPr>
          <m:t>d</m:t>
        </m:r>
      </m:oMath>
      <w:r w:rsidRPr="00C24AEB">
        <w:t xml:space="preserve"> be the percentage of duty drawback accruing on the tariff paid on the input used to produce one unit of export good </w:t>
      </w:r>
      <m:oMath>
        <m:r>
          <w:rPr>
            <w:rFonts w:ascii="Cambria Math" w:hAnsi="Cambria Math"/>
          </w:rPr>
          <m:t>Y</m:t>
        </m:r>
      </m:oMath>
      <w:r w:rsidRPr="00C24AEB">
        <w:t xml:space="preserve">, such that  </w:t>
      </w:r>
      <m:oMath>
        <m:r>
          <w:rPr>
            <w:rFonts w:ascii="Cambria Math" w:hAnsi="Cambria Math"/>
          </w:rPr>
          <m:t>d∈[0, 1]</m:t>
        </m:r>
      </m:oMath>
      <w:r w:rsidRPr="00C24AEB">
        <w:t xml:space="preserve">. Sector </w:t>
      </w:r>
      <m:oMath>
        <m:r>
          <w:rPr>
            <w:rFonts w:ascii="Cambria Math" w:hAnsi="Cambria Math"/>
          </w:rPr>
          <m:t>Y</m:t>
        </m:r>
      </m:oMath>
      <w:r w:rsidRPr="00C24AEB">
        <w:t xml:space="preserve"> receives partial refund when </w:t>
      </w:r>
      <m:oMath>
        <m:r>
          <w:rPr>
            <w:rFonts w:ascii="Cambria Math" w:hAnsi="Cambria Math"/>
          </w:rPr>
          <m:t>d&lt;1</m:t>
        </m:r>
      </m:oMath>
      <w:r w:rsidRPr="00C24AEB">
        <w:t xml:space="preserve">, and a full refund implies </w:t>
      </w:r>
      <m:oMath>
        <m:r>
          <w:rPr>
            <w:rFonts w:ascii="Cambria Math" w:hAnsi="Cambria Math"/>
          </w:rPr>
          <m:t>d=1</m:t>
        </m:r>
      </m:oMath>
      <w:r w:rsidRPr="00C24AEB">
        <w:t>.</w:t>
      </w:r>
    </w:p>
    <w:p w14:paraId="7DB0A42E" w14:textId="77777777" w:rsidR="00C24AEB" w:rsidRPr="00C24AEB"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C24AEB">
        <w:t xml:space="preserve"> </w:t>
      </w:r>
    </w:p>
    <w:p w14:paraId="7C97759D" w14:textId="77777777" w:rsidR="00C24AEB" w:rsidRPr="00C24AEB"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C24AEB">
        <w:t xml:space="preserve">Therefore, the per unit remission, </w:t>
      </w:r>
      <m:oMath>
        <m:r>
          <w:rPr>
            <w:rFonts w:ascii="Cambria Math" w:hAnsi="Cambria Math"/>
          </w:rPr>
          <m:t>r</m:t>
        </m:r>
      </m:oMath>
      <w:r w:rsidRPr="00C24AEB">
        <w:t xml:space="preserve"> received by sector </w:t>
      </w:r>
      <m:oMath>
        <m:r>
          <w:rPr>
            <w:rFonts w:ascii="Cambria Math" w:hAnsi="Cambria Math"/>
          </w:rPr>
          <m:t>Y</m:t>
        </m:r>
      </m:oMath>
      <w:r w:rsidRPr="00C24AEB">
        <w:t xml:space="preserve"> is given by</w:t>
      </w:r>
    </w:p>
    <w:p w14:paraId="59880072"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C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24AEB" w:rsidRPr="009B6C33" w14:paraId="23C86554" w14:textId="77777777" w:rsidTr="00A606D9">
        <w:tc>
          <w:tcPr>
            <w:tcW w:w="3005" w:type="dxa"/>
          </w:tcPr>
          <w:p w14:paraId="5185EB5B" w14:textId="77777777" w:rsidR="00C24AEB" w:rsidRPr="009B6C33"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CC"/>
              </w:rPr>
            </w:pPr>
          </w:p>
        </w:tc>
        <w:tc>
          <w:tcPr>
            <w:tcW w:w="3005" w:type="dxa"/>
          </w:tcPr>
          <w:p w14:paraId="19A2E903" w14:textId="77777777" w:rsidR="00C24AEB" w:rsidRPr="009B6C33"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CC"/>
              </w:rPr>
            </w:pPr>
            <m:oMathPara>
              <m:oMath>
                <m:r>
                  <w:rPr>
                    <w:rFonts w:ascii="Cambria Math" w:hAnsi="Cambria Math"/>
                    <w:color w:val="0000CC"/>
                  </w:rPr>
                  <m:t>r=d</m:t>
                </m:r>
                <m:sSub>
                  <m:sSubPr>
                    <m:ctrlPr>
                      <w:rPr>
                        <w:rFonts w:ascii="Cambria Math" w:hAnsi="Cambria Math"/>
                        <w:i/>
                        <w:color w:val="0000CC"/>
                      </w:rPr>
                    </m:ctrlPr>
                  </m:sSubPr>
                  <m:e>
                    <m:r>
                      <w:rPr>
                        <w:rFonts w:ascii="Cambria Math" w:hAnsi="Cambria Math"/>
                        <w:color w:val="0000CC"/>
                      </w:rPr>
                      <m:t>t</m:t>
                    </m:r>
                  </m:e>
                  <m:sub>
                    <m:r>
                      <w:rPr>
                        <w:rFonts w:ascii="Cambria Math" w:hAnsi="Cambria Math"/>
                        <w:color w:val="0000CC"/>
                      </w:rPr>
                      <m:t>X</m:t>
                    </m:r>
                  </m:sub>
                </m:sSub>
                <m:sSub>
                  <m:sSubPr>
                    <m:ctrlPr>
                      <w:rPr>
                        <w:rFonts w:ascii="Cambria Math" w:hAnsi="Cambria Math"/>
                        <w:i/>
                        <w:color w:val="0000CC"/>
                      </w:rPr>
                    </m:ctrlPr>
                  </m:sSubPr>
                  <m:e>
                    <m:r>
                      <w:rPr>
                        <w:rFonts w:ascii="Cambria Math" w:hAnsi="Cambria Math"/>
                        <w:color w:val="0000CC"/>
                      </w:rPr>
                      <m:t>a</m:t>
                    </m:r>
                  </m:e>
                  <m:sub>
                    <m:r>
                      <w:rPr>
                        <w:rFonts w:ascii="Cambria Math" w:hAnsi="Cambria Math"/>
                        <w:color w:val="0000CC"/>
                      </w:rPr>
                      <m:t>XY</m:t>
                    </m:r>
                  </m:sub>
                </m:sSub>
              </m:oMath>
            </m:oMathPara>
          </w:p>
        </w:tc>
        <w:tc>
          <w:tcPr>
            <w:tcW w:w="3006" w:type="dxa"/>
          </w:tcPr>
          <w:p w14:paraId="19D1E199" w14:textId="77777777" w:rsidR="00C24AEB" w:rsidRPr="009B6C33"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CC"/>
              </w:rPr>
            </w:pPr>
            <w:r w:rsidRPr="009B6C33">
              <w:rPr>
                <w:color w:val="0000CC"/>
              </w:rPr>
              <w:t>(D1)</w:t>
            </w:r>
          </w:p>
        </w:tc>
      </w:tr>
    </w:tbl>
    <w:p w14:paraId="59E40A93" w14:textId="77777777" w:rsidR="00C24AEB" w:rsidRPr="00925B88"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CC"/>
        </w:rPr>
      </w:pPr>
    </w:p>
    <w:p w14:paraId="1C76990C"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14:paraId="0CDA2D91"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B6C33">
        <w:t xml:space="preserve">The duty drawback would make exports cheaper and raise the domestic price of good </w:t>
      </w:r>
      <m:oMath>
        <m:r>
          <w:rPr>
            <w:rFonts w:ascii="Cambria Math" w:hAnsi="Cambria Math"/>
          </w:rPr>
          <m:t>Y</m:t>
        </m:r>
      </m:oMath>
      <w:r w:rsidRPr="009B6C33">
        <w:t xml:space="preserve">, i.e., </w:t>
      </w:r>
    </w:p>
    <w:p w14:paraId="2912BCBD"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C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24AEB" w:rsidRPr="009B6C33" w14:paraId="3DD4A653" w14:textId="77777777" w:rsidTr="00A606D9">
        <w:tc>
          <w:tcPr>
            <w:tcW w:w="3005" w:type="dxa"/>
          </w:tcPr>
          <w:p w14:paraId="4EDF66D1" w14:textId="77777777" w:rsidR="00C24AEB" w:rsidRPr="009B6C33"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CC"/>
              </w:rPr>
            </w:pPr>
          </w:p>
        </w:tc>
        <w:tc>
          <w:tcPr>
            <w:tcW w:w="3005" w:type="dxa"/>
          </w:tcPr>
          <w:p w14:paraId="6B7836B1" w14:textId="77777777" w:rsidR="00C24AEB" w:rsidRPr="009B6C33"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CC"/>
              </w:rPr>
            </w:pPr>
            <m:oMathPara>
              <m:oMath>
                <m:sSub>
                  <m:sSubPr>
                    <m:ctrlPr>
                      <w:rPr>
                        <w:rFonts w:ascii="Cambria Math" w:hAnsi="Cambria Math"/>
                        <w:i/>
                        <w:color w:val="0000CC"/>
                      </w:rPr>
                    </m:ctrlPr>
                  </m:sSubPr>
                  <m:e>
                    <m:r>
                      <w:rPr>
                        <w:rFonts w:ascii="Cambria Math" w:hAnsi="Cambria Math"/>
                        <w:color w:val="0000CC"/>
                      </w:rPr>
                      <m:t>p</m:t>
                    </m:r>
                  </m:e>
                  <m:sub>
                    <m:r>
                      <w:rPr>
                        <w:rFonts w:ascii="Cambria Math" w:hAnsi="Cambria Math"/>
                        <w:color w:val="0000CC"/>
                      </w:rPr>
                      <m:t>Y</m:t>
                    </m:r>
                  </m:sub>
                </m:sSub>
                <m:r>
                  <w:rPr>
                    <w:rFonts w:ascii="Cambria Math" w:hAnsi="Cambria Math"/>
                    <w:color w:val="0000CC"/>
                  </w:rPr>
                  <m:t>=</m:t>
                </m:r>
                <m:d>
                  <m:dPr>
                    <m:ctrlPr>
                      <w:rPr>
                        <w:rFonts w:ascii="Cambria Math" w:hAnsi="Cambria Math"/>
                        <w:i/>
                        <w:color w:val="0000CC"/>
                      </w:rPr>
                    </m:ctrlPr>
                  </m:dPr>
                  <m:e>
                    <m:r>
                      <w:rPr>
                        <w:rFonts w:ascii="Cambria Math" w:hAnsi="Cambria Math"/>
                        <w:color w:val="0000CC"/>
                      </w:rPr>
                      <m:t>1+r</m:t>
                    </m:r>
                  </m:e>
                </m:d>
                <m:sSubSup>
                  <m:sSubSupPr>
                    <m:ctrlPr>
                      <w:rPr>
                        <w:rFonts w:ascii="Cambria Math" w:hAnsi="Cambria Math"/>
                        <w:i/>
                        <w:color w:val="0000CC"/>
                      </w:rPr>
                    </m:ctrlPr>
                  </m:sSubSupPr>
                  <m:e>
                    <m:r>
                      <w:rPr>
                        <w:rFonts w:ascii="Cambria Math" w:hAnsi="Cambria Math"/>
                        <w:color w:val="0000CC"/>
                      </w:rPr>
                      <m:t>p</m:t>
                    </m:r>
                  </m:e>
                  <m:sub>
                    <m:r>
                      <w:rPr>
                        <w:rFonts w:ascii="Cambria Math" w:hAnsi="Cambria Math"/>
                        <w:color w:val="0000CC"/>
                      </w:rPr>
                      <m:t>Y</m:t>
                    </m:r>
                  </m:sub>
                  <m:sup>
                    <m:r>
                      <w:rPr>
                        <w:rFonts w:ascii="Cambria Math" w:hAnsi="Cambria Math"/>
                        <w:color w:val="0000CC"/>
                      </w:rPr>
                      <m:t>*</m:t>
                    </m:r>
                  </m:sup>
                </m:sSubSup>
              </m:oMath>
            </m:oMathPara>
          </w:p>
        </w:tc>
        <w:tc>
          <w:tcPr>
            <w:tcW w:w="3006" w:type="dxa"/>
          </w:tcPr>
          <w:p w14:paraId="7DD70B2D" w14:textId="77777777" w:rsidR="00C24AEB" w:rsidRPr="009B6C33"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CC"/>
              </w:rPr>
            </w:pPr>
            <w:r w:rsidRPr="009B6C33">
              <w:rPr>
                <w:color w:val="0000CC"/>
              </w:rPr>
              <w:t>(D2)</w:t>
            </w:r>
          </w:p>
        </w:tc>
      </w:tr>
    </w:tbl>
    <w:p w14:paraId="21FD8410" w14:textId="77777777" w:rsidR="00C24AEB" w:rsidRPr="00925B88"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CC"/>
        </w:rPr>
      </w:pPr>
    </w:p>
    <w:p w14:paraId="15C01F59"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14:paraId="067F6264"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B6C33">
        <w:rPr>
          <w:color w:val="000000"/>
        </w:rPr>
        <w:t xml:space="preserve">Under an alternative scenario where the government introduces an ad valorem export subsidy, </w:t>
      </w:r>
      <m:oMath>
        <m:r>
          <w:rPr>
            <w:rFonts w:ascii="Cambria Math" w:hAnsi="Cambria Math"/>
            <w:color w:val="000000"/>
          </w:rPr>
          <m:t>s</m:t>
        </m:r>
      </m:oMath>
      <w:r w:rsidRPr="009B6C33">
        <w:rPr>
          <w:color w:val="000000"/>
        </w:rPr>
        <w:t xml:space="preserve"> on good </w:t>
      </w:r>
      <m:oMath>
        <m:r>
          <w:rPr>
            <w:rFonts w:ascii="Cambria Math" w:hAnsi="Cambria Math"/>
            <w:color w:val="000000"/>
          </w:rPr>
          <m:t>Y</m:t>
        </m:r>
      </m:oMath>
      <w:r w:rsidRPr="009B6C33">
        <w:rPr>
          <w:color w:val="000000"/>
        </w:rPr>
        <w:t xml:space="preserve"> instead of a duty </w:t>
      </w:r>
      <w:proofErr w:type="gramStart"/>
      <w:r w:rsidRPr="009B6C33">
        <w:rPr>
          <w:color w:val="000000"/>
        </w:rPr>
        <w:t>drawback,  the</w:t>
      </w:r>
      <w:proofErr w:type="gramEnd"/>
      <w:r w:rsidRPr="009B6C33">
        <w:rPr>
          <w:color w:val="000000"/>
        </w:rPr>
        <w:t xml:space="preserve"> domestic price of </w:t>
      </w:r>
      <m:oMath>
        <m:r>
          <w:rPr>
            <w:rFonts w:ascii="Cambria Math" w:hAnsi="Cambria Math"/>
            <w:color w:val="000000"/>
          </w:rPr>
          <m:t>Y</m:t>
        </m:r>
      </m:oMath>
      <w:r w:rsidRPr="009B6C33">
        <w:rPr>
          <w:color w:val="000000"/>
        </w:rPr>
        <w:t xml:space="preserve"> would rise. We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24AEB" w:rsidRPr="009B6C33" w14:paraId="047B96F8" w14:textId="77777777" w:rsidTr="00A606D9">
        <w:tc>
          <w:tcPr>
            <w:tcW w:w="3005" w:type="dxa"/>
          </w:tcPr>
          <w:p w14:paraId="5FEE4DA0" w14:textId="77777777" w:rsidR="00C24AEB" w:rsidRPr="009B6C33"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CC"/>
              </w:rPr>
            </w:pPr>
          </w:p>
        </w:tc>
        <w:tc>
          <w:tcPr>
            <w:tcW w:w="3005" w:type="dxa"/>
          </w:tcPr>
          <w:p w14:paraId="5424CEE9" w14:textId="77777777" w:rsidR="00C24AEB" w:rsidRPr="009B6C33"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CC"/>
              </w:rPr>
            </w:pPr>
            <m:oMathPara>
              <m:oMath>
                <m:sSub>
                  <m:sSubPr>
                    <m:ctrlPr>
                      <w:rPr>
                        <w:rFonts w:ascii="Cambria Math" w:hAnsi="Cambria Math"/>
                        <w:i/>
                        <w:color w:val="0000CC"/>
                      </w:rPr>
                    </m:ctrlPr>
                  </m:sSubPr>
                  <m:e>
                    <m:r>
                      <w:rPr>
                        <w:rFonts w:ascii="Cambria Math" w:hAnsi="Cambria Math"/>
                        <w:color w:val="0000CC"/>
                      </w:rPr>
                      <m:t>p</m:t>
                    </m:r>
                  </m:e>
                  <m:sub>
                    <m:r>
                      <w:rPr>
                        <w:rFonts w:ascii="Cambria Math" w:hAnsi="Cambria Math"/>
                        <w:color w:val="0000CC"/>
                      </w:rPr>
                      <m:t>Y</m:t>
                    </m:r>
                  </m:sub>
                </m:sSub>
                <m:r>
                  <w:rPr>
                    <w:rFonts w:ascii="Cambria Math" w:hAnsi="Cambria Math"/>
                    <w:color w:val="0000CC"/>
                  </w:rPr>
                  <m:t>=</m:t>
                </m:r>
                <m:d>
                  <m:dPr>
                    <m:ctrlPr>
                      <w:rPr>
                        <w:rFonts w:ascii="Cambria Math" w:hAnsi="Cambria Math"/>
                        <w:i/>
                        <w:color w:val="0000CC"/>
                      </w:rPr>
                    </m:ctrlPr>
                  </m:dPr>
                  <m:e>
                    <m:r>
                      <w:rPr>
                        <w:rFonts w:ascii="Cambria Math" w:hAnsi="Cambria Math"/>
                        <w:color w:val="0000CC"/>
                      </w:rPr>
                      <m:t>1+s</m:t>
                    </m:r>
                  </m:e>
                </m:d>
                <m:sSubSup>
                  <m:sSubSupPr>
                    <m:ctrlPr>
                      <w:rPr>
                        <w:rFonts w:ascii="Cambria Math" w:hAnsi="Cambria Math"/>
                        <w:i/>
                        <w:color w:val="0000CC"/>
                      </w:rPr>
                    </m:ctrlPr>
                  </m:sSubSupPr>
                  <m:e>
                    <m:r>
                      <w:rPr>
                        <w:rFonts w:ascii="Cambria Math" w:hAnsi="Cambria Math"/>
                        <w:color w:val="0000CC"/>
                      </w:rPr>
                      <m:t>p</m:t>
                    </m:r>
                  </m:e>
                  <m:sub>
                    <m:r>
                      <w:rPr>
                        <w:rFonts w:ascii="Cambria Math" w:hAnsi="Cambria Math"/>
                        <w:color w:val="0000CC"/>
                      </w:rPr>
                      <m:t>Y</m:t>
                    </m:r>
                  </m:sub>
                  <m:sup>
                    <m:r>
                      <w:rPr>
                        <w:rFonts w:ascii="Cambria Math" w:hAnsi="Cambria Math"/>
                        <w:color w:val="0000CC"/>
                      </w:rPr>
                      <m:t>*</m:t>
                    </m:r>
                  </m:sup>
                </m:sSubSup>
              </m:oMath>
            </m:oMathPara>
          </w:p>
        </w:tc>
        <w:tc>
          <w:tcPr>
            <w:tcW w:w="3006" w:type="dxa"/>
          </w:tcPr>
          <w:p w14:paraId="2322AE0B" w14:textId="77777777" w:rsidR="00C24AEB" w:rsidRPr="009B6C33" w:rsidRDefault="00C24AEB" w:rsidP="00A6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CC"/>
              </w:rPr>
            </w:pPr>
            <w:r w:rsidRPr="009B6C33">
              <w:rPr>
                <w:color w:val="0000CC"/>
              </w:rPr>
              <w:t>(D3)</w:t>
            </w:r>
          </w:p>
        </w:tc>
      </w:tr>
    </w:tbl>
    <w:p w14:paraId="145B59B3"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14:paraId="0F8CE4F3" w14:textId="77777777" w:rsidR="00C24AEB" w:rsidRPr="009B6C33"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B6C33">
        <w:rPr>
          <w:color w:val="000000"/>
        </w:rPr>
        <w:t xml:space="preserve">Equations (E2) and (E3) are equivalent in terms of the effect of the trade policy on the domestic price of good </w:t>
      </w:r>
      <m:oMath>
        <m:r>
          <w:rPr>
            <w:rFonts w:ascii="Cambria Math" w:hAnsi="Cambria Math"/>
            <w:color w:val="000000"/>
          </w:rPr>
          <m:t>Y</m:t>
        </m:r>
      </m:oMath>
      <w:r w:rsidRPr="009B6C33">
        <w:rPr>
          <w:color w:val="000000"/>
        </w:rPr>
        <w:t xml:space="preserve">.  Consequently, the price distortion driven by a duty drawback scheme is equivalent to that of an export subsidy. As per the SCM Agreement, a duty drawback would be viewed as an export subsidy when </w:t>
      </w:r>
      <m:oMath>
        <m:r>
          <w:rPr>
            <w:rFonts w:ascii="Cambria Math" w:hAnsi="Cambria Math"/>
            <w:color w:val="000000"/>
          </w:rPr>
          <m:t>d&gt;1</m:t>
        </m:r>
      </m:oMath>
      <w:r w:rsidRPr="009B6C33">
        <w:rPr>
          <w:color w:val="000000"/>
        </w:rPr>
        <w:t>.</w:t>
      </w:r>
    </w:p>
    <w:p w14:paraId="2B37E53E" w14:textId="77777777" w:rsidR="00C24AEB"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14:paraId="1A624063" w14:textId="77777777" w:rsidR="00C24AEB"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14:paraId="464CC6AB" w14:textId="77777777" w:rsidR="00C24AEB" w:rsidRDefault="00C24AEB" w:rsidP="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14:paraId="73EC42B1" w14:textId="77777777" w:rsidR="0047588B" w:rsidRDefault="0047588B"/>
    <w:sectPr w:rsidR="00475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498786"/>
      <w:docPartObj>
        <w:docPartGallery w:val="Page Numbers (Bottom of Page)"/>
        <w:docPartUnique/>
      </w:docPartObj>
    </w:sdtPr>
    <w:sdtEndPr>
      <w:rPr>
        <w:rStyle w:val="PageNumber"/>
      </w:rPr>
    </w:sdtEndPr>
    <w:sdtContent>
      <w:p w14:paraId="0D28DB4F" w14:textId="77777777" w:rsidR="00E30E38" w:rsidRDefault="00C24AEB" w:rsidP="00CF01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sdtContent>
  </w:sdt>
  <w:p w14:paraId="73721A4C" w14:textId="77777777" w:rsidR="00E30E38" w:rsidRDefault="00C24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6838418"/>
      <w:docPartObj>
        <w:docPartGallery w:val="Page Numbers (Bottom of Page)"/>
        <w:docPartUnique/>
      </w:docPartObj>
    </w:sdtPr>
    <w:sdtEndPr>
      <w:rPr>
        <w:rStyle w:val="PageNumber"/>
      </w:rPr>
    </w:sdtEndPr>
    <w:sdtContent>
      <w:p w14:paraId="56B3BEA4" w14:textId="77777777" w:rsidR="00E30E38" w:rsidRDefault="00C24AEB" w:rsidP="00CF01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A57477" w14:textId="77777777" w:rsidR="00E30E38" w:rsidRDefault="00C24A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F55B" w14:textId="77777777" w:rsidR="00432DAD" w:rsidRDefault="00C24AEB">
    <w:pPr>
      <w:pStyle w:val="Footer"/>
    </w:pPr>
    <w:r>
      <w:t>47</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4E54"/>
    <w:multiLevelType w:val="multilevel"/>
    <w:tmpl w:val="671E492C"/>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5C72EED"/>
    <w:multiLevelType w:val="multilevel"/>
    <w:tmpl w:val="F9ACFBB0"/>
    <w:lvl w:ilvl="0">
      <w:start w:val="1"/>
      <w:numFmt w:val="decimal"/>
      <w:pStyle w:val="Heading1"/>
      <w:lvlText w:val="%1"/>
      <w:lvlJc w:val="left"/>
      <w:pPr>
        <w:ind w:left="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1">
      <w:start w:val="1"/>
      <w:numFmt w:val="decimal"/>
      <w:pStyle w:val="Heading2"/>
      <w:lvlText w:val="%1.%2"/>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2">
      <w:start w:val="1"/>
      <w:numFmt w:val="decimal"/>
      <w:pStyle w:val="Heading3"/>
      <w:lvlText w:val="%1.%2.%3"/>
      <w:lvlJc w:val="left"/>
      <w:pPr>
        <w:ind w:left="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446771"/>
    <w:multiLevelType w:val="multilevel"/>
    <w:tmpl w:val="64FE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165389"/>
    <w:multiLevelType w:val="multilevel"/>
    <w:tmpl w:val="0E38E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5B3D7D"/>
    <w:multiLevelType w:val="multilevel"/>
    <w:tmpl w:val="5350AB82"/>
    <w:lvl w:ilvl="0">
      <w:start w:val="5"/>
      <w:numFmt w:val="decimal"/>
      <w:lvlText w:val="%1."/>
      <w:lvlJc w:val="left"/>
      <w:pPr>
        <w:ind w:left="640" w:hanging="64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383D3EF2"/>
    <w:multiLevelType w:val="hybridMultilevel"/>
    <w:tmpl w:val="6A526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5F41D1"/>
    <w:multiLevelType w:val="hybridMultilevel"/>
    <w:tmpl w:val="646845AE"/>
    <w:lvl w:ilvl="0" w:tplc="2B70ACD2">
      <w:start w:val="1"/>
      <w:numFmt w:val="decimal"/>
      <w:lvlText w:val="%1."/>
      <w:lvlJc w:val="left"/>
      <w:pPr>
        <w:ind w:left="720" w:hanging="360"/>
      </w:pPr>
      <w:rPr>
        <w:rFonts w:ascii="Arial" w:hAnsi="Arial" w:cs="Arial"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4F147B"/>
    <w:multiLevelType w:val="multilevel"/>
    <w:tmpl w:val="EC38D770"/>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6F8355C5"/>
    <w:multiLevelType w:val="multilevel"/>
    <w:tmpl w:val="4CF2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815899">
    <w:abstractNumId w:val="6"/>
  </w:num>
  <w:num w:numId="2" w16cid:durableId="662393211">
    <w:abstractNumId w:val="2"/>
  </w:num>
  <w:num w:numId="3" w16cid:durableId="566309453">
    <w:abstractNumId w:val="8"/>
  </w:num>
  <w:num w:numId="4" w16cid:durableId="1583638081">
    <w:abstractNumId w:val="5"/>
  </w:num>
  <w:num w:numId="5" w16cid:durableId="674260659">
    <w:abstractNumId w:val="1"/>
  </w:num>
  <w:num w:numId="6" w16cid:durableId="1026911639">
    <w:abstractNumId w:val="3"/>
  </w:num>
  <w:num w:numId="7" w16cid:durableId="2106992250">
    <w:abstractNumId w:val="0"/>
  </w:num>
  <w:num w:numId="8" w16cid:durableId="1183082124">
    <w:abstractNumId w:val="4"/>
  </w:num>
  <w:num w:numId="9" w16cid:durableId="1298099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EB"/>
    <w:rsid w:val="0047588B"/>
    <w:rsid w:val="00C2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FA83"/>
  <w15:chartTrackingRefBased/>
  <w15:docId w15:val="{1A8252DA-3F2E-4EC4-9423-C9C912EA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AEB"/>
    <w:pPr>
      <w:spacing w:after="0" w:line="240" w:lineRule="auto"/>
    </w:pPr>
    <w:rPr>
      <w:rFonts w:ascii="Times New Roman" w:eastAsia="Times New Roman" w:hAnsi="Times New Roman" w:cs="Times New Roman"/>
      <w:sz w:val="24"/>
      <w:szCs w:val="24"/>
      <w:lang w:val="en-IN" w:eastAsia="en-GB"/>
    </w:rPr>
  </w:style>
  <w:style w:type="paragraph" w:styleId="Heading1">
    <w:name w:val="heading 1"/>
    <w:next w:val="Normal"/>
    <w:link w:val="Heading1Char"/>
    <w:uiPriority w:val="9"/>
    <w:qFormat/>
    <w:rsid w:val="00C24AEB"/>
    <w:pPr>
      <w:keepNext/>
      <w:keepLines/>
      <w:numPr>
        <w:numId w:val="5"/>
      </w:numPr>
      <w:spacing w:after="161"/>
      <w:ind w:left="10" w:hanging="10"/>
      <w:outlineLvl w:val="0"/>
    </w:pPr>
    <w:rPr>
      <w:rFonts w:ascii="Cambria" w:eastAsia="Cambria" w:hAnsi="Cambria" w:cs="Cambria"/>
      <w:b/>
      <w:color w:val="000000"/>
      <w:sz w:val="34"/>
      <w:szCs w:val="24"/>
      <w:lang w:val="en-IN" w:eastAsia="en-GB"/>
    </w:rPr>
  </w:style>
  <w:style w:type="paragraph" w:styleId="Heading2">
    <w:name w:val="heading 2"/>
    <w:next w:val="Normal"/>
    <w:link w:val="Heading2Char"/>
    <w:uiPriority w:val="9"/>
    <w:unhideWhenUsed/>
    <w:qFormat/>
    <w:rsid w:val="00C24AEB"/>
    <w:pPr>
      <w:keepNext/>
      <w:keepLines/>
      <w:numPr>
        <w:ilvl w:val="1"/>
        <w:numId w:val="5"/>
      </w:numPr>
      <w:spacing w:after="149"/>
      <w:ind w:left="10" w:hanging="10"/>
      <w:outlineLvl w:val="1"/>
    </w:pPr>
    <w:rPr>
      <w:rFonts w:ascii="Cambria" w:eastAsia="Cambria" w:hAnsi="Cambria" w:cs="Cambria"/>
      <w:b/>
      <w:color w:val="000000"/>
      <w:sz w:val="29"/>
      <w:szCs w:val="24"/>
      <w:lang w:val="en-IN" w:eastAsia="en-GB"/>
    </w:rPr>
  </w:style>
  <w:style w:type="paragraph" w:styleId="Heading3">
    <w:name w:val="heading 3"/>
    <w:next w:val="Normal"/>
    <w:link w:val="Heading3Char"/>
    <w:uiPriority w:val="9"/>
    <w:unhideWhenUsed/>
    <w:qFormat/>
    <w:rsid w:val="00C24AEB"/>
    <w:pPr>
      <w:keepNext/>
      <w:keepLines/>
      <w:numPr>
        <w:ilvl w:val="2"/>
        <w:numId w:val="5"/>
      </w:numPr>
      <w:spacing w:after="208"/>
      <w:outlineLvl w:val="2"/>
    </w:pPr>
    <w:rPr>
      <w:rFonts w:ascii="Cambria" w:eastAsia="Cambria" w:hAnsi="Cambria" w:cs="Cambria"/>
      <w:b/>
      <w:color w:val="000000"/>
      <w:sz w:val="24"/>
      <w:szCs w:val="24"/>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AEB"/>
    <w:rPr>
      <w:rFonts w:ascii="Cambria" w:eastAsia="Cambria" w:hAnsi="Cambria" w:cs="Cambria"/>
      <w:b/>
      <w:color w:val="000000"/>
      <w:sz w:val="34"/>
      <w:szCs w:val="24"/>
      <w:lang w:val="en-IN" w:eastAsia="en-GB"/>
    </w:rPr>
  </w:style>
  <w:style w:type="character" w:customStyle="1" w:styleId="Heading2Char">
    <w:name w:val="Heading 2 Char"/>
    <w:basedOn w:val="DefaultParagraphFont"/>
    <w:link w:val="Heading2"/>
    <w:uiPriority w:val="9"/>
    <w:rsid w:val="00C24AEB"/>
    <w:rPr>
      <w:rFonts w:ascii="Cambria" w:eastAsia="Cambria" w:hAnsi="Cambria" w:cs="Cambria"/>
      <w:b/>
      <w:color w:val="000000"/>
      <w:sz w:val="29"/>
      <w:szCs w:val="24"/>
      <w:lang w:val="en-IN" w:eastAsia="en-GB"/>
    </w:rPr>
  </w:style>
  <w:style w:type="character" w:customStyle="1" w:styleId="Heading3Char">
    <w:name w:val="Heading 3 Char"/>
    <w:basedOn w:val="DefaultParagraphFont"/>
    <w:link w:val="Heading3"/>
    <w:uiPriority w:val="9"/>
    <w:rsid w:val="00C24AEB"/>
    <w:rPr>
      <w:rFonts w:ascii="Cambria" w:eastAsia="Cambria" w:hAnsi="Cambria" w:cs="Cambria"/>
      <w:b/>
      <w:color w:val="000000"/>
      <w:sz w:val="24"/>
      <w:szCs w:val="24"/>
      <w:lang w:val="en-IN" w:eastAsia="en-GB"/>
    </w:rPr>
  </w:style>
  <w:style w:type="paragraph" w:customStyle="1" w:styleId="msonormal0">
    <w:name w:val="msonormal"/>
    <w:basedOn w:val="Normal"/>
    <w:rsid w:val="00C24AEB"/>
    <w:pPr>
      <w:spacing w:before="100" w:beforeAutospacing="1" w:after="100" w:afterAutospacing="1"/>
    </w:pPr>
  </w:style>
  <w:style w:type="paragraph" w:styleId="HTMLPreformatted">
    <w:name w:val="HTML Preformatted"/>
    <w:basedOn w:val="Normal"/>
    <w:link w:val="HTMLPreformattedChar"/>
    <w:uiPriority w:val="99"/>
    <w:semiHidden/>
    <w:unhideWhenUsed/>
    <w:rsid w:val="00C2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24AEB"/>
    <w:rPr>
      <w:rFonts w:ascii="Courier New" w:eastAsia="Times New Roman" w:hAnsi="Courier New" w:cs="Courier New"/>
      <w:sz w:val="20"/>
      <w:szCs w:val="20"/>
      <w:lang w:val="en-IN" w:eastAsia="en-GB"/>
    </w:rPr>
  </w:style>
  <w:style w:type="paragraph" w:styleId="Revision">
    <w:name w:val="Revision"/>
    <w:hidden/>
    <w:uiPriority w:val="99"/>
    <w:semiHidden/>
    <w:rsid w:val="00C24AEB"/>
    <w:pPr>
      <w:spacing w:after="0" w:line="240" w:lineRule="auto"/>
    </w:pPr>
    <w:rPr>
      <w:sz w:val="24"/>
      <w:szCs w:val="24"/>
      <w:lang w:val="en-IN"/>
    </w:rPr>
  </w:style>
  <w:style w:type="paragraph" w:styleId="FootnoteText">
    <w:name w:val="footnote text"/>
    <w:basedOn w:val="Normal"/>
    <w:link w:val="FootnoteTextChar"/>
    <w:uiPriority w:val="99"/>
    <w:unhideWhenUsed/>
    <w:rsid w:val="00C24AEB"/>
    <w:rPr>
      <w:sz w:val="20"/>
      <w:szCs w:val="20"/>
    </w:rPr>
  </w:style>
  <w:style w:type="character" w:customStyle="1" w:styleId="FootnoteTextChar">
    <w:name w:val="Footnote Text Char"/>
    <w:basedOn w:val="DefaultParagraphFont"/>
    <w:link w:val="FootnoteText"/>
    <w:uiPriority w:val="99"/>
    <w:rsid w:val="00C24AEB"/>
    <w:rPr>
      <w:rFonts w:ascii="Times New Roman" w:eastAsia="Times New Roman" w:hAnsi="Times New Roman" w:cs="Times New Roman"/>
      <w:sz w:val="20"/>
      <w:szCs w:val="20"/>
      <w:lang w:val="en-IN" w:eastAsia="en-GB"/>
    </w:rPr>
  </w:style>
  <w:style w:type="character" w:styleId="FootnoteReference">
    <w:name w:val="footnote reference"/>
    <w:basedOn w:val="DefaultParagraphFont"/>
    <w:uiPriority w:val="99"/>
    <w:semiHidden/>
    <w:unhideWhenUsed/>
    <w:rsid w:val="00C24AEB"/>
    <w:rPr>
      <w:vertAlign w:val="superscript"/>
    </w:rPr>
  </w:style>
  <w:style w:type="paragraph" w:styleId="NormalWeb">
    <w:name w:val="Normal (Web)"/>
    <w:basedOn w:val="Normal"/>
    <w:uiPriority w:val="99"/>
    <w:unhideWhenUsed/>
    <w:rsid w:val="00C24AEB"/>
    <w:pPr>
      <w:spacing w:before="100" w:beforeAutospacing="1" w:after="100" w:afterAutospacing="1"/>
    </w:pPr>
  </w:style>
  <w:style w:type="character" w:styleId="Hyperlink">
    <w:name w:val="Hyperlink"/>
    <w:basedOn w:val="DefaultParagraphFont"/>
    <w:uiPriority w:val="99"/>
    <w:unhideWhenUsed/>
    <w:rsid w:val="00C24AEB"/>
    <w:rPr>
      <w:color w:val="0563C1" w:themeColor="hyperlink"/>
      <w:u w:val="single"/>
    </w:rPr>
  </w:style>
  <w:style w:type="character" w:styleId="UnresolvedMention">
    <w:name w:val="Unresolved Mention"/>
    <w:basedOn w:val="DefaultParagraphFont"/>
    <w:uiPriority w:val="99"/>
    <w:semiHidden/>
    <w:unhideWhenUsed/>
    <w:rsid w:val="00C24AEB"/>
    <w:rPr>
      <w:color w:val="605E5C"/>
      <w:shd w:val="clear" w:color="auto" w:fill="E1DFDD"/>
    </w:rPr>
  </w:style>
  <w:style w:type="character" w:styleId="CommentReference">
    <w:name w:val="annotation reference"/>
    <w:basedOn w:val="DefaultParagraphFont"/>
    <w:uiPriority w:val="99"/>
    <w:semiHidden/>
    <w:unhideWhenUsed/>
    <w:rsid w:val="00C24AEB"/>
    <w:rPr>
      <w:sz w:val="16"/>
      <w:szCs w:val="16"/>
    </w:rPr>
  </w:style>
  <w:style w:type="paragraph" w:styleId="CommentText">
    <w:name w:val="annotation text"/>
    <w:basedOn w:val="Normal"/>
    <w:link w:val="CommentTextChar"/>
    <w:uiPriority w:val="99"/>
    <w:semiHidden/>
    <w:unhideWhenUsed/>
    <w:rsid w:val="00C24AEB"/>
    <w:rPr>
      <w:sz w:val="20"/>
      <w:szCs w:val="20"/>
    </w:rPr>
  </w:style>
  <w:style w:type="character" w:customStyle="1" w:styleId="CommentTextChar">
    <w:name w:val="Comment Text Char"/>
    <w:basedOn w:val="DefaultParagraphFont"/>
    <w:link w:val="CommentText"/>
    <w:uiPriority w:val="99"/>
    <w:semiHidden/>
    <w:rsid w:val="00C24AEB"/>
    <w:rPr>
      <w:rFonts w:ascii="Times New Roman" w:eastAsia="Times New Roman" w:hAnsi="Times New Roman" w:cs="Times New Roman"/>
      <w:sz w:val="20"/>
      <w:szCs w:val="20"/>
      <w:lang w:val="en-IN" w:eastAsia="en-GB"/>
    </w:rPr>
  </w:style>
  <w:style w:type="paragraph" w:styleId="CommentSubject">
    <w:name w:val="annotation subject"/>
    <w:basedOn w:val="CommentText"/>
    <w:next w:val="CommentText"/>
    <w:link w:val="CommentSubjectChar"/>
    <w:uiPriority w:val="99"/>
    <w:semiHidden/>
    <w:unhideWhenUsed/>
    <w:rsid w:val="00C24AEB"/>
    <w:rPr>
      <w:b/>
      <w:bCs/>
    </w:rPr>
  </w:style>
  <w:style w:type="character" w:customStyle="1" w:styleId="CommentSubjectChar">
    <w:name w:val="Comment Subject Char"/>
    <w:basedOn w:val="CommentTextChar"/>
    <w:link w:val="CommentSubject"/>
    <w:uiPriority w:val="99"/>
    <w:semiHidden/>
    <w:rsid w:val="00C24AEB"/>
    <w:rPr>
      <w:rFonts w:ascii="Times New Roman" w:eastAsia="Times New Roman" w:hAnsi="Times New Roman" w:cs="Times New Roman"/>
      <w:b/>
      <w:bCs/>
      <w:sz w:val="20"/>
      <w:szCs w:val="20"/>
      <w:lang w:val="en-IN" w:eastAsia="en-GB"/>
    </w:rPr>
  </w:style>
  <w:style w:type="paragraph" w:styleId="ListParagraph">
    <w:name w:val="List Paragraph"/>
    <w:basedOn w:val="Normal"/>
    <w:uiPriority w:val="34"/>
    <w:qFormat/>
    <w:rsid w:val="00C24AEB"/>
    <w:pPr>
      <w:ind w:left="720"/>
      <w:contextualSpacing/>
    </w:pPr>
  </w:style>
  <w:style w:type="table" w:styleId="TableGrid">
    <w:name w:val="Table Grid"/>
    <w:basedOn w:val="TableNormal"/>
    <w:uiPriority w:val="39"/>
    <w:rsid w:val="00C24AEB"/>
    <w:pPr>
      <w:spacing w:after="0" w:line="240" w:lineRule="auto"/>
    </w:pPr>
    <w:rPr>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4AEB"/>
    <w:pPr>
      <w:spacing w:after="0" w:line="240" w:lineRule="auto"/>
    </w:pPr>
    <w:rPr>
      <w:sz w:val="24"/>
      <w:szCs w:val="24"/>
      <w:lang w:val="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C24AEB"/>
    <w:pPr>
      <w:spacing w:after="0" w:line="240" w:lineRule="auto"/>
    </w:pPr>
    <w:rPr>
      <w:sz w:val="24"/>
      <w:szCs w:val="24"/>
      <w:lang w:val="en-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C24AEB"/>
    <w:pPr>
      <w:spacing w:after="0" w:line="240" w:lineRule="auto"/>
    </w:pPr>
    <w:rPr>
      <w:sz w:val="24"/>
      <w:szCs w:val="24"/>
      <w:lang w:val="en-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C24AEB"/>
    <w:pPr>
      <w:spacing w:after="0" w:line="240" w:lineRule="auto"/>
    </w:pPr>
    <w:rPr>
      <w:sz w:val="24"/>
      <w:szCs w:val="24"/>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24AEB"/>
    <w:pPr>
      <w:spacing w:after="0" w:line="240" w:lineRule="auto"/>
    </w:pPr>
    <w:rPr>
      <w:sz w:val="24"/>
      <w:szCs w:val="24"/>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0">
    <w:name w:val="TableGrid"/>
    <w:rsid w:val="00C24AEB"/>
    <w:pPr>
      <w:spacing w:after="0" w:line="240" w:lineRule="auto"/>
    </w:pPr>
    <w:rPr>
      <w:rFonts w:eastAsiaTheme="minorEastAsia"/>
      <w:sz w:val="24"/>
      <w:szCs w:val="24"/>
      <w:lang w:val="en-IN" w:eastAsia="en-GB"/>
    </w:rPr>
    <w:tblPr>
      <w:tblCellMar>
        <w:top w:w="0" w:type="dxa"/>
        <w:left w:w="0" w:type="dxa"/>
        <w:bottom w:w="0" w:type="dxa"/>
        <w:right w:w="0" w:type="dxa"/>
      </w:tblCellMar>
    </w:tblPr>
  </w:style>
  <w:style w:type="paragraph" w:styleId="Footer">
    <w:name w:val="footer"/>
    <w:basedOn w:val="Normal"/>
    <w:link w:val="FooterChar"/>
    <w:uiPriority w:val="99"/>
    <w:unhideWhenUsed/>
    <w:rsid w:val="00C24AEB"/>
    <w:pPr>
      <w:tabs>
        <w:tab w:val="center" w:pos="4513"/>
        <w:tab w:val="right" w:pos="9026"/>
      </w:tabs>
    </w:pPr>
  </w:style>
  <w:style w:type="character" w:customStyle="1" w:styleId="FooterChar">
    <w:name w:val="Footer Char"/>
    <w:basedOn w:val="DefaultParagraphFont"/>
    <w:link w:val="Footer"/>
    <w:uiPriority w:val="99"/>
    <w:rsid w:val="00C24AEB"/>
    <w:rPr>
      <w:rFonts w:ascii="Times New Roman" w:eastAsia="Times New Roman" w:hAnsi="Times New Roman" w:cs="Times New Roman"/>
      <w:sz w:val="24"/>
      <w:szCs w:val="24"/>
      <w:lang w:val="en-IN" w:eastAsia="en-GB"/>
    </w:rPr>
  </w:style>
  <w:style w:type="character" w:styleId="PlaceholderText">
    <w:name w:val="Placeholder Text"/>
    <w:basedOn w:val="DefaultParagraphFont"/>
    <w:uiPriority w:val="99"/>
    <w:semiHidden/>
    <w:rsid w:val="00C24AEB"/>
    <w:rPr>
      <w:color w:val="808080"/>
    </w:rPr>
  </w:style>
  <w:style w:type="paragraph" w:styleId="NoSpacing">
    <w:name w:val="No Spacing"/>
    <w:uiPriority w:val="1"/>
    <w:qFormat/>
    <w:rsid w:val="00C24AEB"/>
    <w:pPr>
      <w:spacing w:after="0" w:line="240" w:lineRule="auto"/>
    </w:pPr>
    <w:rPr>
      <w:rFonts w:ascii="Times New Roman" w:eastAsia="Times New Roman" w:hAnsi="Times New Roman" w:cs="Times New Roman"/>
      <w:sz w:val="24"/>
      <w:szCs w:val="24"/>
      <w:lang w:val="en-IN" w:eastAsia="en-GB"/>
    </w:rPr>
  </w:style>
  <w:style w:type="paragraph" w:customStyle="1" w:styleId="footnotedescription">
    <w:name w:val="footnote description"/>
    <w:next w:val="Normal"/>
    <w:link w:val="footnotedescriptionChar"/>
    <w:hidden/>
    <w:rsid w:val="00C24AEB"/>
    <w:pPr>
      <w:spacing w:after="0" w:line="298" w:lineRule="auto"/>
      <w:ind w:firstLine="269"/>
      <w:jc w:val="both"/>
    </w:pPr>
    <w:rPr>
      <w:rFonts w:ascii="Cambria" w:eastAsia="Cambria" w:hAnsi="Cambria" w:cs="Cambria"/>
      <w:color w:val="000000"/>
      <w:sz w:val="20"/>
      <w:szCs w:val="24"/>
      <w:lang w:val="en-IN" w:eastAsia="en-GB"/>
    </w:rPr>
  </w:style>
  <w:style w:type="character" w:customStyle="1" w:styleId="footnotedescriptionChar">
    <w:name w:val="footnote description Char"/>
    <w:link w:val="footnotedescription"/>
    <w:rsid w:val="00C24AEB"/>
    <w:rPr>
      <w:rFonts w:ascii="Cambria" w:eastAsia="Cambria" w:hAnsi="Cambria" w:cs="Cambria"/>
      <w:color w:val="000000"/>
      <w:sz w:val="20"/>
      <w:szCs w:val="24"/>
      <w:lang w:val="en-IN" w:eastAsia="en-GB"/>
    </w:rPr>
  </w:style>
  <w:style w:type="character" w:customStyle="1" w:styleId="footnotemark">
    <w:name w:val="footnote mark"/>
    <w:hidden/>
    <w:rsid w:val="00C24AEB"/>
    <w:rPr>
      <w:rFonts w:ascii="Cambria" w:eastAsia="Cambria" w:hAnsi="Cambria" w:cs="Cambria"/>
      <w:color w:val="000000"/>
      <w:sz w:val="20"/>
      <w:vertAlign w:val="superscript"/>
    </w:rPr>
  </w:style>
  <w:style w:type="character" w:styleId="FollowedHyperlink">
    <w:name w:val="FollowedHyperlink"/>
    <w:basedOn w:val="DefaultParagraphFont"/>
    <w:uiPriority w:val="99"/>
    <w:semiHidden/>
    <w:unhideWhenUsed/>
    <w:rsid w:val="00C24AEB"/>
    <w:rPr>
      <w:color w:val="954F72" w:themeColor="followedHyperlink"/>
      <w:u w:val="single"/>
    </w:rPr>
  </w:style>
  <w:style w:type="paragraph" w:styleId="BodyText">
    <w:name w:val="Body Text"/>
    <w:basedOn w:val="Normal"/>
    <w:link w:val="BodyTextChar"/>
    <w:uiPriority w:val="1"/>
    <w:qFormat/>
    <w:rsid w:val="00C24AEB"/>
    <w:pPr>
      <w:widowControl w:val="0"/>
      <w:autoSpaceDE w:val="0"/>
      <w:autoSpaceDN w:val="0"/>
    </w:pPr>
    <w:rPr>
      <w:sz w:val="21"/>
      <w:szCs w:val="21"/>
      <w:lang w:val="en-US" w:eastAsia="en-US"/>
    </w:rPr>
  </w:style>
  <w:style w:type="character" w:customStyle="1" w:styleId="BodyTextChar">
    <w:name w:val="Body Text Char"/>
    <w:basedOn w:val="DefaultParagraphFont"/>
    <w:link w:val="BodyText"/>
    <w:uiPriority w:val="1"/>
    <w:rsid w:val="00C24AEB"/>
    <w:rPr>
      <w:rFonts w:ascii="Times New Roman" w:eastAsia="Times New Roman" w:hAnsi="Times New Roman" w:cs="Times New Roman"/>
      <w:sz w:val="21"/>
      <w:szCs w:val="21"/>
      <w:lang w:val="en-US"/>
    </w:rPr>
  </w:style>
  <w:style w:type="paragraph" w:customStyle="1" w:styleId="TableParagraph">
    <w:name w:val="Table Paragraph"/>
    <w:basedOn w:val="Normal"/>
    <w:uiPriority w:val="1"/>
    <w:qFormat/>
    <w:rsid w:val="00C24AEB"/>
    <w:pPr>
      <w:widowControl w:val="0"/>
      <w:autoSpaceDE w:val="0"/>
      <w:autoSpaceDN w:val="0"/>
    </w:pPr>
    <w:rPr>
      <w:sz w:val="22"/>
      <w:szCs w:val="22"/>
      <w:lang w:val="en-US" w:eastAsia="en-US"/>
    </w:rPr>
  </w:style>
  <w:style w:type="character" w:customStyle="1" w:styleId="il">
    <w:name w:val="il"/>
    <w:basedOn w:val="DefaultParagraphFont"/>
    <w:rsid w:val="00C24AEB"/>
  </w:style>
  <w:style w:type="character" w:styleId="PageNumber">
    <w:name w:val="page number"/>
    <w:basedOn w:val="DefaultParagraphFont"/>
    <w:uiPriority w:val="99"/>
    <w:semiHidden/>
    <w:unhideWhenUsed/>
    <w:rsid w:val="00C24AEB"/>
  </w:style>
  <w:style w:type="paragraph" w:styleId="Header">
    <w:name w:val="header"/>
    <w:basedOn w:val="Normal"/>
    <w:link w:val="HeaderChar"/>
    <w:uiPriority w:val="99"/>
    <w:unhideWhenUsed/>
    <w:rsid w:val="00C24AEB"/>
    <w:pPr>
      <w:tabs>
        <w:tab w:val="center" w:pos="4513"/>
        <w:tab w:val="right" w:pos="9026"/>
      </w:tabs>
    </w:pPr>
  </w:style>
  <w:style w:type="character" w:customStyle="1" w:styleId="HeaderChar">
    <w:name w:val="Header Char"/>
    <w:basedOn w:val="DefaultParagraphFont"/>
    <w:link w:val="Header"/>
    <w:uiPriority w:val="99"/>
    <w:rsid w:val="00C24AEB"/>
    <w:rPr>
      <w:rFonts w:ascii="Times New Roman" w:eastAsia="Times New Roman" w:hAnsi="Times New Roman" w:cs="Times New Roman"/>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2127</Words>
  <Characters>12124</Characters>
  <Application>Microsoft Office Word</Application>
  <DocSecurity>0</DocSecurity>
  <Lines>101</Lines>
  <Paragraphs>28</Paragraphs>
  <ScaleCrop>false</ScaleCrop>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Lambert</dc:creator>
  <cp:keywords/>
  <dc:description/>
  <cp:lastModifiedBy>Miles Lambert</cp:lastModifiedBy>
  <cp:revision>1</cp:revision>
  <dcterms:created xsi:type="dcterms:W3CDTF">2022-09-27T09:35:00Z</dcterms:created>
  <dcterms:modified xsi:type="dcterms:W3CDTF">2022-09-27T09:36:00Z</dcterms:modified>
</cp:coreProperties>
</file>