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ED21C" w14:textId="10F3396D" w:rsidR="00894772" w:rsidRPr="00ED3B72" w:rsidRDefault="00E47AF4" w:rsidP="00894772">
      <w:pPr>
        <w:jc w:val="center"/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t>Supplementary materials</w:t>
      </w:r>
    </w:p>
    <w:p w14:paraId="5E5605DB" w14:textId="0B1294C9" w:rsidR="00C73971" w:rsidRDefault="00C73971" w:rsidP="00C73971">
      <w:pPr>
        <w:rPr>
          <w:b/>
          <w:bCs/>
          <w:lang w:val="en-AU"/>
        </w:rPr>
      </w:pPr>
    </w:p>
    <w:p w14:paraId="12F986B6" w14:textId="6ADF8080" w:rsidR="00EC1DA7" w:rsidRPr="00783960" w:rsidRDefault="00894772" w:rsidP="00783960">
      <w:pPr>
        <w:rPr>
          <w:b/>
          <w:bCs/>
          <w:lang w:val="en-AU"/>
        </w:rPr>
      </w:pPr>
      <w:r w:rsidRPr="00783960">
        <w:rPr>
          <w:b/>
          <w:bCs/>
          <w:lang w:val="en-AU"/>
        </w:rPr>
        <w:t xml:space="preserve">Sources for Table </w:t>
      </w:r>
      <w:r w:rsidR="008D1D78">
        <w:rPr>
          <w:b/>
          <w:bCs/>
          <w:lang w:val="en-AU"/>
        </w:rPr>
        <w:t>3</w:t>
      </w:r>
    </w:p>
    <w:p w14:paraId="4F481BE8" w14:textId="00072A6C" w:rsidR="000F0997" w:rsidRDefault="000F0997" w:rsidP="000F0997">
      <w:pPr>
        <w:rPr>
          <w:b/>
          <w:bCs/>
          <w:lang w:val="en-AU"/>
        </w:rPr>
      </w:pPr>
    </w:p>
    <w:tbl>
      <w:tblPr>
        <w:tblW w:w="13950" w:type="dxa"/>
        <w:tblLook w:val="04A0" w:firstRow="1" w:lastRow="0" w:firstColumn="1" w:lastColumn="0" w:noHBand="0" w:noVBand="1"/>
      </w:tblPr>
      <w:tblGrid>
        <w:gridCol w:w="2728"/>
        <w:gridCol w:w="1280"/>
        <w:gridCol w:w="1709"/>
        <w:gridCol w:w="1017"/>
        <w:gridCol w:w="7216"/>
      </w:tblGrid>
      <w:tr w:rsidR="000D33B9" w:rsidRPr="000F0997" w14:paraId="4BB2390D" w14:textId="77777777" w:rsidTr="00E702BA">
        <w:trPr>
          <w:trHeight w:val="340"/>
          <w:tblHeader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9CCE22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Company / Trade Association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9CE26A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Type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A6E449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Administration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908DF4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Year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A27D6B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Source</w:t>
            </w:r>
          </w:p>
        </w:tc>
      </w:tr>
      <w:tr w:rsidR="000F0997" w:rsidRPr="000F0997" w14:paraId="141F6690" w14:textId="77777777" w:rsidTr="00E702BA">
        <w:trPr>
          <w:trHeight w:val="34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96FF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ExxonMobil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5E00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Integrated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E3AA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Trump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DD68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2018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0CC" w14:textId="1AF08D99" w:rsidR="000F0997" w:rsidRPr="00F214CD" w:rsidRDefault="00000000" w:rsidP="00783960">
            <w:proofErr w:type="spellStart"/>
            <w:r w:rsidRPr="003D4C18">
              <w:t>Ortwein</w:t>
            </w:r>
            <w:proofErr w:type="spellEnd"/>
            <w:r w:rsidRPr="003D4C18">
              <w:t>, Sara. 2018. “Our Commitment to Methane Reduction Won’t Change.” Energy Factor by ExxonMobil. September 4, 2018. https://energyfactor.exxonmobil.com/insights/partners/our-commitment-to-methane-reduction-wont-change/.</w:t>
            </w:r>
          </w:p>
        </w:tc>
      </w:tr>
      <w:tr w:rsidR="000F0997" w:rsidRPr="000F0997" w14:paraId="346995E7" w14:textId="77777777" w:rsidTr="00E702BA">
        <w:trPr>
          <w:trHeight w:val="34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5B7C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BP America, Inc.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6E3A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Integrated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7A2B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Trump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87F5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2019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EA7" w14:textId="47D76964" w:rsidR="000F0997" w:rsidRPr="000F0997" w:rsidRDefault="00400E99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400E99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BP. 2019. “BP Responds to FT Article on Methane Rules.” Bp Global. March 12, 2019. https://www.bp.com/en/global/corporate/news-and-insights/bp-responds-to-ft-article-on-methane-rules.html.</w:t>
            </w:r>
          </w:p>
        </w:tc>
      </w:tr>
      <w:tr w:rsidR="000F0997" w:rsidRPr="000F0997" w14:paraId="16EF7B7A" w14:textId="77777777" w:rsidTr="00E702BA">
        <w:trPr>
          <w:trHeight w:val="34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94B6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Shell Oil Company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E322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Integrated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6119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Trump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DC70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2019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A54E" w14:textId="143B3228" w:rsidR="000F0997" w:rsidRPr="00F214CD" w:rsidRDefault="00000000" w:rsidP="00783960">
            <w:r w:rsidRPr="003D4C18">
              <w:t>Watkins, Gretchen. 2019. “Shell Supports the Direct Regulation of Methane – Here’s Why”</w:t>
            </w:r>
            <w:r w:rsidR="00F214CD">
              <w:t>.</w:t>
            </w:r>
            <w:r w:rsidRPr="003D4C18">
              <w:t xml:space="preserve"> LinkedIn. March 13, 2019. https://www.linkedin.com/pulse/shell-supports-direct-regulation-methane-heres-why-gretchen-watkins/.</w:t>
            </w:r>
          </w:p>
        </w:tc>
      </w:tr>
      <w:tr w:rsidR="000F0997" w:rsidRPr="000F0997" w14:paraId="474AF077" w14:textId="77777777" w:rsidTr="00E702BA">
        <w:trPr>
          <w:trHeight w:val="34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BE80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Equinor US Operations LLC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23C5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Upstream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0C5E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Trump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36C9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2019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F2F" w14:textId="3761196C" w:rsidR="000F0997" w:rsidRPr="000F0997" w:rsidRDefault="00400E99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400E99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Sverdrup, </w:t>
            </w:r>
            <w:proofErr w:type="spellStart"/>
            <w:r w:rsidRPr="00400E99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Bjørn</w:t>
            </w:r>
            <w:proofErr w:type="spellEnd"/>
            <w:r w:rsidRPr="00400E99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Otto. 2019. “Reducing Methane Emissions Is Part of Our Approach...” Tweet. </w:t>
            </w:r>
            <w:r w:rsidRPr="00400E99">
              <w:rPr>
                <w:rFonts w:ascii="Calibri" w:eastAsia="Times New Roman" w:hAnsi="Calibri" w:cs="Times New Roman"/>
                <w:i/>
                <w:iCs/>
                <w:color w:val="000000"/>
                <w:lang w:val="en-AU" w:eastAsia="en-GB"/>
              </w:rPr>
              <w:t>Twitter</w:t>
            </w:r>
            <w:r w:rsidRPr="00400E99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 https://twitter.com/BSverdrup/status/1106634889347166209.</w:t>
            </w:r>
          </w:p>
        </w:tc>
      </w:tr>
      <w:tr w:rsidR="000F0997" w:rsidRPr="000F0997" w14:paraId="036A3A09" w14:textId="77777777" w:rsidTr="00E702BA">
        <w:trPr>
          <w:trHeight w:val="34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CD2A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Total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861E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Integrated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2024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Trump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C67E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2019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9934" w14:textId="69ABBBAD" w:rsidR="000F0997" w:rsidRPr="000F0997" w:rsidRDefault="00FA567A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Environmental Protection Agency 2019</w:t>
            </w:r>
          </w:p>
        </w:tc>
      </w:tr>
      <w:tr w:rsidR="00FA567A" w:rsidRPr="000F0997" w14:paraId="3E949C20" w14:textId="77777777" w:rsidTr="00E702BA">
        <w:trPr>
          <w:trHeight w:val="34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0C17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Pioneer Natural Resources USA, Inc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9742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Upstream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B510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Trump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0AD7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2019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C6C0" w14:textId="404215BC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174ACF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Environmental Protection Agency 2019</w:t>
            </w:r>
          </w:p>
        </w:tc>
      </w:tr>
      <w:tr w:rsidR="00FA567A" w:rsidRPr="000F0997" w14:paraId="248C29F5" w14:textId="77777777" w:rsidTr="00E702BA">
        <w:trPr>
          <w:trHeight w:val="34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5270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Jonah Energy LLC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7238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Upstream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EE2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Trump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DD90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2019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A1A5" w14:textId="791B318E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174ACF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Environmental Protection Agency 2019</w:t>
            </w:r>
          </w:p>
        </w:tc>
      </w:tr>
      <w:tr w:rsidR="00FA567A" w:rsidRPr="000F0997" w14:paraId="2E4776AE" w14:textId="77777777" w:rsidTr="00E702BA">
        <w:trPr>
          <w:trHeight w:val="34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6EE0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Cimarex Energy Co.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5D2C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Upstream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13A4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Trump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25F6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2019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2EBA" w14:textId="44ACA6C5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174ACF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Environmental Protection Agency 2019</w:t>
            </w:r>
          </w:p>
        </w:tc>
      </w:tr>
      <w:tr w:rsidR="00FA567A" w:rsidRPr="000F0997" w14:paraId="6BBC087B" w14:textId="77777777" w:rsidTr="00E702BA">
        <w:trPr>
          <w:trHeight w:val="34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B447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BHP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AAB5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Upstream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D453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Trump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1D37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2019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8F22" w14:textId="7EC8AB2F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174ACF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Environmental Protection Agency 2019</w:t>
            </w:r>
          </w:p>
        </w:tc>
      </w:tr>
      <w:tr w:rsidR="00FA567A" w:rsidRPr="000F0997" w14:paraId="6100F3BE" w14:textId="77777777" w:rsidTr="00E702BA">
        <w:trPr>
          <w:trHeight w:val="34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3DB6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proofErr w:type="spellStart"/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Equitrans</w:t>
            </w:r>
            <w:proofErr w:type="spellEnd"/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Midstream Corporation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3FA9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Midstream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40B6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Trump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6BF2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2019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F6FD" w14:textId="3141DDF4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174ACF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Environmental Protection Agency 2019</w:t>
            </w:r>
          </w:p>
        </w:tc>
      </w:tr>
      <w:tr w:rsidR="00FA567A" w:rsidRPr="000F0997" w14:paraId="68A2C56F" w14:textId="77777777" w:rsidTr="00E702BA">
        <w:trPr>
          <w:trHeight w:val="34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A3D3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lastRenderedPageBreak/>
              <w:t>Dominion Energy Inc.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D3C2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Midstream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87EE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Trump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6FC1" w14:textId="77777777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2019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2516" w14:textId="7F7AE0B3" w:rsidR="00FA567A" w:rsidRPr="000F0997" w:rsidRDefault="00FA567A" w:rsidP="00FA567A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174ACF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Environmental Protection Agency 2019</w:t>
            </w:r>
          </w:p>
        </w:tc>
      </w:tr>
      <w:tr w:rsidR="000F0997" w:rsidRPr="000F0997" w14:paraId="6BBAF606" w14:textId="77777777" w:rsidTr="00E702BA">
        <w:trPr>
          <w:trHeight w:val="34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2AAF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ConocoPhillips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62FA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Integrated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DDC6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Trump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BD4F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2020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6B5F" w14:textId="4EDA0E3B" w:rsidR="000F0997" w:rsidRPr="000F0997" w:rsidRDefault="005E2238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proofErr w:type="spellStart"/>
            <w:r w:rsidRPr="005E223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Chemnick</w:t>
            </w:r>
            <w:proofErr w:type="spellEnd"/>
            <w:r w:rsidRPr="005E223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, Jean. 2020. “Chevron Stands Alone with Trump on Methane Rollback.” </w:t>
            </w:r>
            <w:r w:rsidR="00AC61D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EE News. </w:t>
            </w:r>
            <w:r w:rsidRPr="005E223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September 8, 2020. https://subscriber.politicopro.com/article/eenews/2020/09/08/chevron-stands-alone-with-trump-on-methane-rollback-011252.</w:t>
            </w:r>
          </w:p>
        </w:tc>
      </w:tr>
      <w:tr w:rsidR="000F0997" w:rsidRPr="000F0997" w14:paraId="25D80700" w14:textId="77777777" w:rsidTr="00E702BA">
        <w:trPr>
          <w:trHeight w:val="238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2E33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EQT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5BA2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Upstream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0822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Biden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AF42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2021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593" w14:textId="40307EF2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EQT Corporation</w:t>
            </w:r>
            <w:r w:rsidR="005E223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. 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2021</w:t>
            </w:r>
            <w:r w:rsidR="005E223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</w:t>
            </w:r>
            <w:r w:rsidR="005E223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“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EQT issues statement in support of reinstating federal methane rule</w:t>
            </w:r>
            <w:r w:rsidR="005E223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.”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April</w:t>
            </w:r>
            <w:r w:rsidR="005E223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15,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2021</w:t>
            </w:r>
            <w:r w:rsidR="005E223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https://www.prnewswire.com/news-releases/eqt-issues-statement-in-support-of-reinstating-federal-methane-rule-301269340.html</w:t>
            </w:r>
          </w:p>
        </w:tc>
      </w:tr>
      <w:tr w:rsidR="000F0997" w:rsidRPr="000F0997" w14:paraId="49045B3B" w14:textId="77777777" w:rsidTr="00E702BA">
        <w:trPr>
          <w:trHeight w:val="1015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425F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Occidental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1945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Upstream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2F20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Biden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CE45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2021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F96C" w14:textId="4A7A53EA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Senator Angus King</w:t>
            </w:r>
            <w:r w:rsidR="00BB0904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. 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2021</w:t>
            </w:r>
            <w:r w:rsidR="00BB0904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</w:t>
            </w:r>
            <w:r w:rsidR="003944E3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“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This week the Senate will be voting…</w:t>
            </w:r>
            <w:r w:rsidR="003944E3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” Tweet.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</w:t>
            </w:r>
            <w:r w:rsidR="003944E3"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Twitter</w:t>
            </w:r>
            <w:r w:rsidR="003944E3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. 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April</w:t>
            </w:r>
            <w:r w:rsidR="00137219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28,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2021</w:t>
            </w:r>
            <w:r w:rsidR="00137219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https://twitter.com/SenAngusKing/status/1387127038386098179</w:t>
            </w:r>
          </w:p>
        </w:tc>
      </w:tr>
      <w:tr w:rsidR="000F0997" w:rsidRPr="000F0997" w14:paraId="06E0C048" w14:textId="77777777" w:rsidTr="00E702BA">
        <w:trPr>
          <w:trHeight w:val="105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CCB6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Devon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39A3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Upstream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DBB0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Biden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AEA1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2021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1919" w14:textId="7BEF0252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Devon Energy</w:t>
            </w:r>
            <w:r w:rsidR="00F50399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2021</w:t>
            </w:r>
            <w:r w:rsidR="00F50399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</w:t>
            </w:r>
            <w:r w:rsidR="005440B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“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We believe a meaningful </w:t>
            </w:r>
            <w:r w:rsidR="005E223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reduction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…</w:t>
            </w:r>
            <w:r w:rsidR="005440B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” Tweet.</w:t>
            </w:r>
            <w:r w:rsidR="003944E3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Twitter.</w:t>
            </w:r>
            <w:r w:rsidR="005440B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April</w:t>
            </w:r>
            <w:r w:rsidR="00F50399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28,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2021</w:t>
            </w:r>
            <w:r w:rsidR="00F50399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https://twitter.com/DevonEnergy/status/1387149378444533762</w:t>
            </w:r>
          </w:p>
        </w:tc>
      </w:tr>
      <w:tr w:rsidR="000F0997" w:rsidRPr="000F0997" w14:paraId="22244A8B" w14:textId="77777777" w:rsidTr="00E702BA">
        <w:trPr>
          <w:trHeight w:val="1188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48B8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Cheniere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AE63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LNG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C30A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Biden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1D84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2021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45A" w14:textId="36642030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Cheniere Energy</w:t>
            </w:r>
            <w:r w:rsidR="00FF18C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. 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2021</w:t>
            </w:r>
            <w:r w:rsidR="00FF18C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</w:t>
            </w:r>
            <w:r w:rsidR="003944E3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“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To maximize the climate benefits…</w:t>
            </w:r>
            <w:r w:rsidR="003944E3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” Tweet.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Twitter</w:t>
            </w:r>
            <w:r w:rsidR="003944E3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. </w:t>
            </w:r>
            <w:r w:rsidR="003944E3"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April</w:t>
            </w:r>
            <w:r w:rsidR="003944E3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21,</w:t>
            </w:r>
            <w:r w:rsidR="003944E3"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2021</w:t>
            </w:r>
            <w:r w:rsidR="003944E3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https://www.linkedin.com/posts/cheniere-energy-inc_methane-lng-weareuslng-activity-6790369701974417409-D_t2/</w:t>
            </w:r>
          </w:p>
        </w:tc>
      </w:tr>
      <w:tr w:rsidR="000F0997" w:rsidRPr="000F0997" w14:paraId="51813DAC" w14:textId="77777777" w:rsidTr="00E702BA">
        <w:trPr>
          <w:trHeight w:val="59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72A9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INGAA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B821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Trade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91B2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Biden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2CFD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2021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8CA" w14:textId="7E37EDD3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INGAA</w:t>
            </w:r>
            <w:r w:rsidR="00E7121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. 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2021</w:t>
            </w:r>
            <w:r w:rsidR="00E7121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</w:t>
            </w:r>
            <w:r w:rsidR="00452CCE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“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INGAA statement on introduction of CRA resolution to reinstate NSPS </w:t>
            </w:r>
            <w:proofErr w:type="spellStart"/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OOOOa</w:t>
            </w:r>
            <w:proofErr w:type="spellEnd"/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methane rule</w:t>
            </w:r>
            <w:r w:rsidR="00452CCE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”</w:t>
            </w:r>
            <w:r w:rsidR="00E7121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March</w:t>
            </w:r>
            <w:r w:rsidR="00E7121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26,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2021</w:t>
            </w:r>
            <w:r w:rsidR="00E71218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lastRenderedPageBreak/>
              <w:t>https://ingaa.org/ingaa-statement-on-introduction-of-cra-resolution-to-reinstate-nsps-ooooa-methane-rule/</w:t>
            </w:r>
          </w:p>
        </w:tc>
      </w:tr>
      <w:tr w:rsidR="000F0997" w:rsidRPr="000F0997" w14:paraId="024BE825" w14:textId="77777777" w:rsidTr="00E702BA">
        <w:trPr>
          <w:trHeight w:val="1352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C37A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lastRenderedPageBreak/>
              <w:t>CLNG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10EA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Trade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A292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Biden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9268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2021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71AE" w14:textId="734F995C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CLNG</w:t>
            </w:r>
            <w:r w:rsidR="00A3487B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. 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2021</w:t>
            </w:r>
            <w:r w:rsidR="00A3487B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</w:t>
            </w:r>
            <w:r w:rsidR="00A3487B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“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Letter to Chairman Pallone and Ranking Member Rodgers</w:t>
            </w:r>
            <w:r w:rsidR="00A3487B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”.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Environmental </w:t>
            </w:r>
            <w:proofErr w:type="spellStart"/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Defense</w:t>
            </w:r>
            <w:proofErr w:type="spellEnd"/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Fund</w:t>
            </w:r>
            <w:r w:rsidR="00A3487B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. </w:t>
            </w:r>
            <w:r w:rsidR="00A3487B"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April</w:t>
            </w:r>
            <w:r w:rsidR="00A3487B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27,</w:t>
            </w:r>
            <w:r w:rsidR="00A3487B"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2021</w:t>
            </w:r>
            <w:r w:rsidR="00A3487B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</w:t>
            </w:r>
            <w:r w:rsidR="00A3487B"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https://www.edfaction.org/sites/edactionfund.org/files/2021-04/CLNG%20methane%20CRA%20letter%20house_.pdf</w:t>
            </w:r>
          </w:p>
        </w:tc>
      </w:tr>
      <w:tr w:rsidR="000F0997" w:rsidRPr="000F0997" w14:paraId="714ECCD9" w14:textId="77777777" w:rsidTr="00E702BA">
        <w:trPr>
          <w:trHeight w:val="1513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954E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API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9E38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Trade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7C65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Biden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156B" w14:textId="77777777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2021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4D6" w14:textId="56F993B1" w:rsidR="000F0997" w:rsidRPr="000F0997" w:rsidRDefault="000F0997" w:rsidP="00783960">
            <w:pPr>
              <w:rPr>
                <w:rFonts w:ascii="Calibri" w:eastAsia="Times New Roman" w:hAnsi="Calibri" w:cs="Times New Roman"/>
                <w:color w:val="000000"/>
                <w:lang w:val="en-AU" w:eastAsia="en-GB"/>
              </w:rPr>
            </w:pP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Sommers</w:t>
            </w:r>
            <w:r w:rsidR="00A3487B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. 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2021</w:t>
            </w:r>
            <w:r w:rsidR="00A3487B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</w:t>
            </w:r>
            <w:r w:rsidR="00A3487B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“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API stands ready to work with Biden Administration on methane regulation</w:t>
            </w:r>
            <w:r w:rsidR="00A3487B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”.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American Petroleum Institute</w:t>
            </w:r>
            <w:r w:rsidR="00A3487B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. </w:t>
            </w:r>
            <w:r w:rsidR="00A3487B"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January</w:t>
            </w:r>
            <w:r w:rsidR="00A3487B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</w:t>
            </w:r>
            <w:r w:rsidR="00A3487B"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21</w:t>
            </w:r>
            <w:r w:rsidR="00A3487B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,</w:t>
            </w:r>
            <w:r w:rsidR="00A3487B"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2021</w:t>
            </w:r>
            <w:r w:rsidR="00A3487B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>.</w:t>
            </w:r>
            <w:r w:rsidRPr="000F0997">
              <w:rPr>
                <w:rFonts w:ascii="Calibri" w:eastAsia="Times New Roman" w:hAnsi="Calibri" w:cs="Times New Roman"/>
                <w:color w:val="000000"/>
                <w:lang w:val="en-AU" w:eastAsia="en-GB"/>
              </w:rPr>
              <w:t xml:space="preserve"> https://www.api.org/news-policy-and-issues/blog/2021/01/21/api-stands-ready-to-work-with-biden-administration-on-methane-regulation</w:t>
            </w:r>
          </w:p>
        </w:tc>
      </w:tr>
    </w:tbl>
    <w:p w14:paraId="2DF31BCC" w14:textId="5AF4C8EA" w:rsidR="000F0997" w:rsidRPr="000F0997" w:rsidRDefault="003209A3" w:rsidP="000F0997">
      <w:pPr>
        <w:rPr>
          <w:b/>
          <w:bCs/>
          <w:lang w:val="en-AU"/>
        </w:rPr>
      </w:pPr>
      <w:r>
        <w:rPr>
          <w:lang w:val="en-AU"/>
        </w:rPr>
        <w:t xml:space="preserve">Source: </w:t>
      </w:r>
      <w:r w:rsidR="00317239">
        <w:rPr>
          <w:lang w:val="en-AU"/>
        </w:rPr>
        <w:t>Environmental Protection Agency</w:t>
      </w:r>
      <w:r w:rsidR="00E702BA">
        <w:rPr>
          <w:lang w:val="en-AU"/>
        </w:rPr>
        <w:t xml:space="preserve">. </w:t>
      </w:r>
      <w:r w:rsidR="00317239">
        <w:rPr>
          <w:lang w:val="en-AU"/>
        </w:rPr>
        <w:t>2019</w:t>
      </w:r>
      <w:r w:rsidR="00E702BA">
        <w:rPr>
          <w:lang w:val="en-AU"/>
        </w:rPr>
        <w:t>.</w:t>
      </w:r>
      <w:r w:rsidR="00317239">
        <w:rPr>
          <w:lang w:val="en-AU"/>
        </w:rPr>
        <w:t xml:space="preserve"> </w:t>
      </w:r>
      <w:r w:rsidR="00E702BA">
        <w:rPr>
          <w:lang w:val="en-AU"/>
        </w:rPr>
        <w:t>“</w:t>
      </w:r>
      <w:r w:rsidR="00317239" w:rsidRPr="00EE7658">
        <w:rPr>
          <w:lang w:val="en-AU"/>
        </w:rPr>
        <w:t>Oil and Natural Gas Sector: Emission Standards for New, Reconstructed, and Modified Sources Review</w:t>
      </w:r>
      <w:r w:rsidR="00317239">
        <w:rPr>
          <w:lang w:val="en-AU"/>
        </w:rPr>
        <w:t xml:space="preserve"> (Docket ID: </w:t>
      </w:r>
      <w:r w:rsidR="00317239" w:rsidRPr="00C65DCE">
        <w:rPr>
          <w:lang w:val="en-AU"/>
        </w:rPr>
        <w:t>EPA-HQ-OAR-2017-0757</w:t>
      </w:r>
      <w:r w:rsidR="00317239">
        <w:rPr>
          <w:lang w:val="en-AU"/>
        </w:rPr>
        <w:t>)</w:t>
      </w:r>
      <w:r w:rsidR="00E702BA">
        <w:rPr>
          <w:lang w:val="en-AU"/>
        </w:rPr>
        <w:t>”.</w:t>
      </w:r>
      <w:r w:rsidR="00317239">
        <w:rPr>
          <w:lang w:val="en-AU"/>
        </w:rPr>
        <w:t xml:space="preserve"> </w:t>
      </w:r>
      <w:hyperlink r:id="rId6" w:history="1">
        <w:r w:rsidR="00317239" w:rsidRPr="00716981">
          <w:rPr>
            <w:rStyle w:val="Hyperlink"/>
            <w:lang w:val="en-AU"/>
          </w:rPr>
          <w:t>https://www.regulations.gov/docket/EPA-HQ-OAR-2017-0757</w:t>
        </w:r>
      </w:hyperlink>
    </w:p>
    <w:p w14:paraId="09200F72" w14:textId="2DFD4EEC" w:rsidR="00F61794" w:rsidRDefault="00F61794">
      <w:pPr>
        <w:rPr>
          <w:b/>
          <w:bCs/>
          <w:lang w:val="en-AU"/>
        </w:rPr>
      </w:pPr>
    </w:p>
    <w:p w14:paraId="74333CE4" w14:textId="77777777" w:rsidR="00F12663" w:rsidRDefault="00F12663">
      <w:pPr>
        <w:rPr>
          <w:b/>
          <w:bCs/>
          <w:lang w:val="en-AU"/>
        </w:rPr>
        <w:sectPr w:rsidR="00F12663" w:rsidSect="000F0997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58D1A8E" w14:textId="494F27ED" w:rsidR="00F61794" w:rsidRPr="00783960" w:rsidRDefault="00FA567A" w:rsidP="00783960">
      <w:pPr>
        <w:rPr>
          <w:b/>
          <w:bCs/>
          <w:lang w:val="en-AU"/>
        </w:rPr>
      </w:pPr>
      <w:r>
        <w:rPr>
          <w:b/>
          <w:bCs/>
          <w:lang w:val="en-AU"/>
        </w:rPr>
        <w:lastRenderedPageBreak/>
        <w:t>Detailed references</w:t>
      </w:r>
      <w:r w:rsidR="00C05365" w:rsidRPr="00783960">
        <w:rPr>
          <w:b/>
          <w:bCs/>
          <w:lang w:val="en-AU"/>
        </w:rPr>
        <w:t xml:space="preserve"> </w:t>
      </w:r>
      <w:r>
        <w:rPr>
          <w:b/>
          <w:bCs/>
          <w:lang w:val="en-AU"/>
        </w:rPr>
        <w:t>for comments by</w:t>
      </w:r>
      <w:r w:rsidR="00C05365" w:rsidRPr="00783960">
        <w:rPr>
          <w:b/>
          <w:bCs/>
          <w:lang w:val="en-AU"/>
        </w:rPr>
        <w:t xml:space="preserve"> oil</w:t>
      </w:r>
      <w:r w:rsidR="00F61794" w:rsidRPr="00783960">
        <w:rPr>
          <w:b/>
          <w:bCs/>
          <w:lang w:val="en-AU"/>
        </w:rPr>
        <w:t xml:space="preserve"> and gas trade association</w:t>
      </w:r>
      <w:r w:rsidR="00C05365" w:rsidRPr="00783960">
        <w:rPr>
          <w:b/>
          <w:bCs/>
          <w:lang w:val="en-AU"/>
        </w:rPr>
        <w:t>s</w:t>
      </w:r>
      <w:r w:rsidR="00F61794" w:rsidRPr="00783960">
        <w:rPr>
          <w:b/>
          <w:bCs/>
          <w:lang w:val="en-AU"/>
        </w:rPr>
        <w:t xml:space="preserve"> and compan</w:t>
      </w:r>
      <w:r w:rsidR="00C05365" w:rsidRPr="00783960">
        <w:rPr>
          <w:b/>
          <w:bCs/>
          <w:lang w:val="en-AU"/>
        </w:rPr>
        <w:t>ies</w:t>
      </w:r>
      <w:r w:rsidR="000B688D" w:rsidRPr="00783960">
        <w:rPr>
          <w:b/>
          <w:bCs/>
          <w:lang w:val="en-AU"/>
        </w:rPr>
        <w:t xml:space="preserve"> on EPA methane regulations for new sources</w:t>
      </w:r>
      <w:r w:rsidR="00F61794" w:rsidRPr="00783960">
        <w:rPr>
          <w:b/>
          <w:bCs/>
          <w:lang w:val="en-AU"/>
        </w:rPr>
        <w:t xml:space="preserve">, 2015 and </w:t>
      </w:r>
      <w:r>
        <w:rPr>
          <w:b/>
          <w:bCs/>
          <w:lang w:val="en-AU"/>
        </w:rPr>
        <w:t>2019</w:t>
      </w:r>
    </w:p>
    <w:p w14:paraId="15F346B3" w14:textId="77777777" w:rsidR="00C24340" w:rsidRDefault="00C24340">
      <w:pPr>
        <w:rPr>
          <w:b/>
          <w:bCs/>
          <w:lang w:val="en-AU"/>
        </w:rPr>
      </w:pPr>
    </w:p>
    <w:tbl>
      <w:tblPr>
        <w:tblW w:w="13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7080"/>
        <w:gridCol w:w="2920"/>
      </w:tblGrid>
      <w:tr w:rsidR="00C24340" w:rsidRPr="00F12663" w14:paraId="58BE72AC" w14:textId="77777777" w:rsidTr="00B93BBF">
        <w:trPr>
          <w:trHeight w:val="320"/>
        </w:trPr>
        <w:tc>
          <w:tcPr>
            <w:tcW w:w="0" w:type="auto"/>
            <w:shd w:val="clear" w:color="auto" w:fill="BFBFBF" w:themeFill="background1" w:themeFillShade="BF"/>
            <w:noWrap/>
            <w:vAlign w:val="bottom"/>
            <w:hideMark/>
          </w:tcPr>
          <w:p w14:paraId="21A16FB6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Document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bottom"/>
            <w:hideMark/>
          </w:tcPr>
          <w:p w14:paraId="494751C3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Organisation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bottom"/>
            <w:hideMark/>
          </w:tcPr>
          <w:p w14:paraId="50188BF7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Type</w:t>
            </w:r>
          </w:p>
        </w:tc>
      </w:tr>
      <w:tr w:rsidR="00C24340" w:rsidRPr="00C24340" w14:paraId="5994CDBF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21890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50B41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Pennsylvania Grade Crude Oil Coalition (PGCC)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7D8645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C24340" w:rsidRPr="00C24340" w14:paraId="4BACFA9B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A5F992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42011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proofErr w:type="spellStart"/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CountryMark</w:t>
            </w:r>
            <w:proofErr w:type="spellEnd"/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 xml:space="preserve"> Energy Resources,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F17B4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2C4D24B4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6D836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716987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Trilogy Operating, Inc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A5F0D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5113FC32" w14:textId="77777777" w:rsidTr="00B93BBF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5E2F6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0BB79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proofErr w:type="spellStart"/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CrownQuest</w:t>
            </w:r>
            <w:proofErr w:type="spellEnd"/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 xml:space="preserve"> Operating,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05156F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2F49D9A1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EDED6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774F5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Big Star Oil &amp; Gas,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EC433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4187E4FF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ECE21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A69D43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National Stripper Well Association (NSWA)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EBBB93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(national)</w:t>
            </w:r>
          </w:p>
        </w:tc>
      </w:tr>
      <w:tr w:rsidR="00C24340" w:rsidRPr="00C24340" w14:paraId="63AF8BD3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8F3EA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EPA-HQ-OAR-2010-0505-6788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21359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RK Petroleum Corporation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8D3824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2E4A8EF1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941A2E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BD5292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North Dakota Petroleum Council (NDPC)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5682D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C24340" w:rsidRPr="00C24340" w14:paraId="211F2C16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A927B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27E35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Discovery Operating,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0851A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4AF61731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B0236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C0B0A1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Domestic Energy Producers Alliance (DEPA)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4D040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(national)</w:t>
            </w:r>
          </w:p>
        </w:tc>
      </w:tr>
      <w:tr w:rsidR="00C24340" w:rsidRPr="00C24340" w14:paraId="4753A154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E49AE0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1668AE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Veritas Energy,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AA4DE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60B8AA3F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0F4B2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8410F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 xml:space="preserve">Midland Energy, Inc. / </w:t>
            </w:r>
            <w:proofErr w:type="spellStart"/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Petroplex</w:t>
            </w:r>
            <w:proofErr w:type="spellEnd"/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 xml:space="preserve"> Energy,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4A19C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4DA2ED56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82527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662315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Marcellus Shale Coalition (MSC)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5CB545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C24340" w:rsidRPr="00C24340" w14:paraId="6E5CD398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77CAD7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D88B3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Anadarko Petroleum Corporation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6218C4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0F6F2F6D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E577D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F5E8E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Enterprise Products Partners L.P.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B4913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4090E0DB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B340D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8AD32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Apache Corporation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8FBCD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4CCB7F5B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F154B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B088A9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Alyeska Pipeline Service Corporation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76787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21C5C0A0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E1B3AE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6EA16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Oklahoma Independent Petroleum Association (OPIA)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F1998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C24340" w:rsidRPr="00C24340" w14:paraId="16F498FA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7B7CE3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2E43C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QEP Resources,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AAAE7D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04607D6E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D5EB3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6D57C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Paiute Pipeline Company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8FBCB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7DDF1CB2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B8A0E8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1A3BF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Concho Resources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F3AA74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6FA02CDE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CE2E7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9BD11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Permian Basin Petroleum Association (PBPA)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570679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C24340" w:rsidRPr="00C24340" w14:paraId="70734A22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6237A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BEFA4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New Mexico Oil and Gas Association (NMOGA)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5524D8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C24340" w:rsidRPr="00C24340" w14:paraId="19976863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EFE820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lastRenderedPageBreak/>
              <w:t>EPA-HQ-OAR-2010-0505-6851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A8CB26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Fasken Oil and Ranch, Ltd.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63B22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3FF62220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C5A0E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7BEDB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Noble Energy,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117D06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C24340" w:rsidRPr="00C24340" w14:paraId="1C1F68D6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80262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064DB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Louisiana Mid-Continent Oil and Gas Association (LMOGA)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A1E0B" w14:textId="77777777" w:rsidR="00C24340" w:rsidRPr="00C24340" w:rsidRDefault="00C24340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40EE2224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058F3D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550B85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Petroleum Association of Wyoming (PAW)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7F0F7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0A6886F0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09A6B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50BE75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Kinder Morgan,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76234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1BD980EF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0D54B1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6EA4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CONSOL Energy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6C025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2C06B2DC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34085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108A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Diamondback E&amp;P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61C6D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24C6FA46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08758B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22440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Interstate Natural Gas Association of America (INGAA)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55B0E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(national)</w:t>
            </w:r>
          </w:p>
        </w:tc>
      </w:tr>
      <w:tr w:rsidR="00B93BBF" w:rsidRPr="00C24340" w14:paraId="5859A9DE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C0B4E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CA5879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Alaska Oil &amp; Gas Association (AOGA)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0E915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5E855AAB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67FBF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F6A8C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GPA Midstream Association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7647C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(national)</w:t>
            </w:r>
          </w:p>
        </w:tc>
      </w:tr>
      <w:tr w:rsidR="00B93BBF" w:rsidRPr="00C24340" w14:paraId="69689A44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446B6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97FE0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Legacy Reserves Operating LP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B59FD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4FF0A7AF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F315A4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226D8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American Petroleum Institute (API)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E90675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(national)</w:t>
            </w:r>
          </w:p>
        </w:tc>
      </w:tr>
      <w:tr w:rsidR="00B93BBF" w:rsidRPr="00C24340" w14:paraId="139F6CBC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5DB38C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BDECEE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Colorado Oil &amp; Gas Association (COGA)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3755F4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40C41C3D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B2FD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7A9F1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Shell 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0F6409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279CDDC5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C1E3C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0C7F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Texas Independent Producers and Royalty Owners Association (TIPRO)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4960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2698403E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483C4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FCEB2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Reliance Energy,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949FE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1096FDE4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E54FE8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3758C4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Natural Gas Supply Association (NGSA)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516BE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(national)</w:t>
            </w:r>
          </w:p>
        </w:tc>
      </w:tr>
      <w:tr w:rsidR="00B93BBF" w:rsidRPr="00C24340" w14:paraId="34118073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6D1A6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57B29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Ohio Oil &amp; Gas Association (OOGA)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2B406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2B36B542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9910C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E47F6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Southwestern Energy (SWN)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B7098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3DE9269F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46ED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DA525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Hess Corporation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55156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0B15EFE4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B7DA0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F3121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Texas Pipeline Association (TPA)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5C75D7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1B1A622A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0C528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88CBD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Chevron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BF625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523BE1BF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4A46C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4A1CC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Western Energy Alliance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FCB6C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(national)</w:t>
            </w:r>
          </w:p>
        </w:tc>
      </w:tr>
      <w:tr w:rsidR="00B93BBF" w:rsidRPr="00C24340" w14:paraId="4221FA02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503088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2AA92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Berkshire Hathaway Energy Pipeline Group (BHE)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3682B8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20388AF1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80E3D0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0682B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 xml:space="preserve">Antero Resources </w:t>
            </w:r>
            <w:proofErr w:type="spellStart"/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Corpoaration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93001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5C3ACEB1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70A08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889D83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WBI Energy Transmission,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F84CE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13625D0C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852C3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BE359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BP America,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DA560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099D41DD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85A98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lastRenderedPageBreak/>
              <w:t>EPA-HQ-OAR-2010-0505-6943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84CC3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Pennsylvania Independent Oil &amp; Gas Association (PIOGA)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05C2FC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1D76F57F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F47BF2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3E9BF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Dominion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B47E3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6F30BF6F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4BD5C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16369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ConocoPhillips Alaska, Inc. (CPAI)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DFB00C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5BD1B272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CE54F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5D567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proofErr w:type="spellStart"/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MarkWest</w:t>
            </w:r>
            <w:proofErr w:type="spellEnd"/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 xml:space="preserve"> Energy Partners, L.P.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B891C1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26DC4FB4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7ACBD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A82A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Continental Resources,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3697B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16B9F80B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EA85ED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0D79F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BC Operating,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FCD8C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31E2CF96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D8C4B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C1255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Patriot Resources,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80EBD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11E25E7A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426E9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A043B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Independent Petroleum Association of America (IPAA)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A10FB1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(national)</w:t>
            </w:r>
          </w:p>
        </w:tc>
      </w:tr>
      <w:tr w:rsidR="00B93BBF" w:rsidRPr="00C24340" w14:paraId="34D2D21C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F2B50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3D705B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American Exploration and Production Council (AXPC)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C3A29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(national)</w:t>
            </w:r>
          </w:p>
        </w:tc>
      </w:tr>
      <w:tr w:rsidR="00B93BBF" w:rsidRPr="00C24340" w14:paraId="37A165AA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D33FFC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4A68C9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Plains All American Pipeline, LP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2B05F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7F55485E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5F34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EPA-HQ-OAR-2010-0505-6998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133121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Pioneer Natural Resources USA,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09143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30D339C4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63344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EPA-HQ-OAR-2010-0505-7052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96796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DTE Energy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79B97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0D98E610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BEF8B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EPA-HQ-OAR-2010-0505-7058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16B16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Texas Oil &amp; Gas Association (TXOGA)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75D853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5D3D11A1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EA351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EPA-HQ-OAR-2017-0757-0634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C3A68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Indiana Oil and Gas Association (INOGA)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A99BC4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051CE186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DA3258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EPA-HQ-OAR-2017-0757-0652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A202D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Petroleum Association of Wyoming (PAW)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13FC1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7CCFD293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47904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EPA-HQ-OAR-2017-0757-0658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A37628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Equinor US Operations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89EFE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6D03B443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E4431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EPA-HQ-OAR-2017-0757-0659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AF021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Kansas Independent Oil &amp; Gas Association (KIOGA)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B0424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20F53EE9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76D1E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EPA-HQ-OAR-2017-0757-0660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91FE9F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proofErr w:type="spellStart"/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Equitrans</w:t>
            </w:r>
            <w:proofErr w:type="spellEnd"/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 xml:space="preserve"> Midstream Corporation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21B16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4D1429F9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B3C3E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EPA-HQ-OAR-2017-0757-0667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3214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GPA Midstream Association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E0FD01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(national)</w:t>
            </w:r>
          </w:p>
        </w:tc>
      </w:tr>
      <w:tr w:rsidR="00B93BBF" w:rsidRPr="00C24340" w14:paraId="4D8A16C8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B1152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EPA-HQ-OAR-2017-0757-1123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F444C9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FFD697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646397E5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8DCC9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EPA-HQ-OAR-2017-0757-1125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AD49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Pioneer Natural Resources USA,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9AD9A7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00AC6B7E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71B4F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EPA-HQ-OAR-2017-0757-1129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6F8DDB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Encana Oil &amp; Gas (USA)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1AA1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1D898D73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4700D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EPA-HQ-OAR-2017-0757-1131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B942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Dominion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1FF4C9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0E8A638A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0430B8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EPA-HQ-OAR-2017-0757-1244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DE8AC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Interstate Natural Gas Association of America (INGAA)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3E28D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(national)</w:t>
            </w:r>
          </w:p>
        </w:tc>
      </w:tr>
      <w:tr w:rsidR="00B93BBF" w:rsidRPr="00C24340" w14:paraId="544982EF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95D7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EPA-HQ-OAR-2017-0757-1417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401F0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Shell 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B2E54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694EA80A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0DAA0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EPA-HQ-OAR-2017-0757-1421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3FF0C3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ExxonMobil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42B00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5324BB59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917901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EPA-HQ-OAR-2017-0757-1823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BC806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Kentucky Oil and Gas Association (KOGA)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954B8D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63869209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41EA6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lastRenderedPageBreak/>
              <w:t>EPA-HQ-OAR-2017-0757-1825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88D90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Jonah Energy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B9D30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79F7F5B3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D4C65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EPA-HQ-OAR-2017-0757-1837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889275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BP America, Inc.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7958F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65E9DB13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99D2BB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EPA-HQ-OAR-2017-0757-1838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62FC5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Cimarex Energy Co.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D35842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2CEA17D0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64809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EPA-HQ-OAR-2017-0757-1994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65CD5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DTE Energy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42FDF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557E5662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04E0C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EPA-HQ-OAR-2017-0757-2068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EE0C6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Texas Pipeline Association (TPA)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61F188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43FCDE7E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4D048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EPA-HQ-OAR-2017-0757-2069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73C77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Western Energy Alliance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760B2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(national)</w:t>
            </w:r>
          </w:p>
        </w:tc>
      </w:tr>
      <w:tr w:rsidR="00B93BBF" w:rsidRPr="00C24340" w14:paraId="7D8A0EF2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F06B94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EPA-HQ-OAR-2017-0757-2072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BE481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Pennsylvania Independent Oil &amp; Gas Association (PIOGA)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5A1D9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5C6FC1C4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C61E9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EPA-HQ-OAR-2017-0757-2074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4F532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Domestic Energy Producers Alliance (DEPA)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6F58EE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(national)</w:t>
            </w:r>
          </w:p>
        </w:tc>
      </w:tr>
      <w:tr w:rsidR="00B93BBF" w:rsidRPr="00C24340" w14:paraId="69FA1C90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9706B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EPA-HQ-OAR-2017-0757-2077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A8825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Independent Petroleum Association of America (IPAA)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5D406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(national)</w:t>
            </w:r>
          </w:p>
        </w:tc>
      </w:tr>
      <w:tr w:rsidR="00B93BBF" w:rsidRPr="00C24340" w14:paraId="58BE7261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6B055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EPA-HQ-OAR-2017-0757-2078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7758F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Texas Independent Producers and Royalty Owners Association (TIPRO)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75D022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2F5B531C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6DEC3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EPA-HQ-OAR-2017-0757-2090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CAB6A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American Petroleum Institute (API)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18F3C6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(national)</w:t>
            </w:r>
          </w:p>
        </w:tc>
      </w:tr>
      <w:tr w:rsidR="00B93BBF" w:rsidRPr="00C24340" w14:paraId="1D20D7A4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02E70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EPA-HQ-OAR-2017-0757-2095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273A6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Texas Oil &amp; Gas Association (TXOGA)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B95E7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  <w:tr w:rsidR="00B93BBF" w:rsidRPr="00C24340" w14:paraId="0ED24C25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D717E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F7AA1F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BHP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61558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Company</w:t>
            </w:r>
          </w:p>
        </w:tc>
      </w:tr>
      <w:tr w:rsidR="00B93BBF" w:rsidRPr="00C24340" w14:paraId="29080F73" w14:textId="77777777" w:rsidTr="00B93BBF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FDAB2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EPA-HQ-OAR-2017-0757-2655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59B6E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Illinois Oil &amp; Gas Association (IOGA)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98B0B8" w14:textId="77777777" w:rsidR="00B93BBF" w:rsidRPr="00C24340" w:rsidRDefault="00B93BBF" w:rsidP="00C24340">
            <w:pPr>
              <w:rPr>
                <w:rFonts w:ascii="Calibri" w:eastAsia="Times New Roman" w:hAnsi="Calibri" w:cs="Calibri"/>
                <w:color w:val="000000"/>
                <w:lang w:val="en-AU" w:eastAsia="en-GB"/>
              </w:rPr>
            </w:pPr>
            <w:r w:rsidRPr="00C24340">
              <w:rPr>
                <w:rFonts w:ascii="Calibri" w:eastAsia="Times New Roman" w:hAnsi="Calibri" w:cs="Calibri"/>
                <w:color w:val="000000"/>
                <w:lang w:val="en-AU" w:eastAsia="en-GB"/>
              </w:rPr>
              <w:t>Trade association (state)</w:t>
            </w:r>
          </w:p>
        </w:tc>
      </w:tr>
    </w:tbl>
    <w:p w14:paraId="3107FB46" w14:textId="77777777" w:rsidR="00C24340" w:rsidRDefault="00C24340">
      <w:pPr>
        <w:rPr>
          <w:lang w:val="en-AU"/>
        </w:rPr>
      </w:pPr>
    </w:p>
    <w:p w14:paraId="46314F5A" w14:textId="5C6BB34D" w:rsidR="00F61794" w:rsidRPr="00C24340" w:rsidRDefault="00C24340">
      <w:pPr>
        <w:rPr>
          <w:lang w:val="en-AU"/>
        </w:rPr>
      </w:pPr>
      <w:r>
        <w:rPr>
          <w:lang w:val="en-AU"/>
        </w:rPr>
        <w:t xml:space="preserve">Source: </w:t>
      </w:r>
      <w:r w:rsidR="00EE7658">
        <w:rPr>
          <w:lang w:val="en-AU"/>
        </w:rPr>
        <w:t>Environmental Protection Agency</w:t>
      </w:r>
      <w:r w:rsidR="00E702BA">
        <w:rPr>
          <w:lang w:val="en-AU"/>
        </w:rPr>
        <w:t xml:space="preserve">. </w:t>
      </w:r>
      <w:r w:rsidR="00EE7658">
        <w:rPr>
          <w:lang w:val="en-AU"/>
        </w:rPr>
        <w:t>2015</w:t>
      </w:r>
      <w:r w:rsidR="00E702BA">
        <w:rPr>
          <w:lang w:val="en-AU"/>
        </w:rPr>
        <w:t>.</w:t>
      </w:r>
      <w:r w:rsidR="00EE7658">
        <w:rPr>
          <w:lang w:val="en-AU"/>
        </w:rPr>
        <w:t xml:space="preserve"> </w:t>
      </w:r>
      <w:r w:rsidR="00E702BA">
        <w:rPr>
          <w:lang w:val="en-AU"/>
        </w:rPr>
        <w:t>“</w:t>
      </w:r>
      <w:r w:rsidR="00EE7658" w:rsidRPr="00EE7658">
        <w:rPr>
          <w:lang w:val="en-AU"/>
        </w:rPr>
        <w:t>Oil and Natural Gas Sector -- New Source Performance Standards, National Emission Standards for Hazardous Air Pollutants, and Control Techniques Guidelines</w:t>
      </w:r>
      <w:r w:rsidR="00EE7658">
        <w:rPr>
          <w:lang w:val="en-AU"/>
        </w:rPr>
        <w:t xml:space="preserve"> (Docket ID: </w:t>
      </w:r>
      <w:r w:rsidR="00EE7658" w:rsidRPr="00C65DCE">
        <w:rPr>
          <w:lang w:val="en-AU"/>
        </w:rPr>
        <w:t>EPA-HQ-OAR-2010-0505</w:t>
      </w:r>
      <w:r w:rsidR="00EE7658">
        <w:rPr>
          <w:lang w:val="en-AU"/>
        </w:rPr>
        <w:t>)</w:t>
      </w:r>
      <w:r w:rsidR="00E702BA">
        <w:rPr>
          <w:lang w:val="en-AU"/>
        </w:rPr>
        <w:t>”.</w:t>
      </w:r>
      <w:r w:rsidR="00EE7658">
        <w:rPr>
          <w:lang w:val="en-AU"/>
        </w:rPr>
        <w:t xml:space="preserve"> </w:t>
      </w:r>
      <w:hyperlink r:id="rId7" w:history="1">
        <w:r w:rsidR="00EE7658" w:rsidRPr="00716981">
          <w:rPr>
            <w:rStyle w:val="Hyperlink"/>
            <w:lang w:val="en-AU"/>
          </w:rPr>
          <w:t>https://www.regulations.gov/docket/EPA-HQ-OAR-2010-0505</w:t>
        </w:r>
      </w:hyperlink>
      <w:r w:rsidR="00EE7658">
        <w:rPr>
          <w:lang w:val="en-AU"/>
        </w:rPr>
        <w:t>; Environmental Protection Agency</w:t>
      </w:r>
      <w:r w:rsidR="00E702BA">
        <w:rPr>
          <w:lang w:val="en-AU"/>
        </w:rPr>
        <w:t xml:space="preserve">. </w:t>
      </w:r>
      <w:r w:rsidR="00EE7658">
        <w:rPr>
          <w:lang w:val="en-AU"/>
        </w:rPr>
        <w:t>201</w:t>
      </w:r>
      <w:r w:rsidR="00783960">
        <w:rPr>
          <w:lang w:val="en-AU"/>
        </w:rPr>
        <w:t>9</w:t>
      </w:r>
      <w:r w:rsidR="00E702BA">
        <w:rPr>
          <w:lang w:val="en-AU"/>
        </w:rPr>
        <w:t>.</w:t>
      </w:r>
      <w:r w:rsidR="00EE7658">
        <w:rPr>
          <w:lang w:val="en-AU"/>
        </w:rPr>
        <w:t xml:space="preserve"> </w:t>
      </w:r>
      <w:r w:rsidR="00E702BA">
        <w:rPr>
          <w:lang w:val="en-AU"/>
        </w:rPr>
        <w:t>“</w:t>
      </w:r>
      <w:r w:rsidR="00EE7658" w:rsidRPr="00EE7658">
        <w:rPr>
          <w:lang w:val="en-AU"/>
        </w:rPr>
        <w:t>Oil and Natural Gas Sector: Emission Standards for New, Reconstructed, and Modified Sources Review</w:t>
      </w:r>
      <w:r w:rsidR="00EE7658">
        <w:rPr>
          <w:lang w:val="en-AU"/>
        </w:rPr>
        <w:t xml:space="preserve"> (Docket ID: </w:t>
      </w:r>
      <w:r w:rsidR="00C65DCE" w:rsidRPr="00C65DCE">
        <w:rPr>
          <w:lang w:val="en-AU"/>
        </w:rPr>
        <w:t>EPA-HQ-OAR-2017-0757</w:t>
      </w:r>
      <w:r w:rsidR="00EE7658">
        <w:rPr>
          <w:lang w:val="en-AU"/>
        </w:rPr>
        <w:t>)</w:t>
      </w:r>
      <w:r w:rsidR="00E702BA">
        <w:rPr>
          <w:lang w:val="en-AU"/>
        </w:rPr>
        <w:t>”.</w:t>
      </w:r>
      <w:r w:rsidR="00EE7658">
        <w:rPr>
          <w:lang w:val="en-AU"/>
        </w:rPr>
        <w:t xml:space="preserve"> </w:t>
      </w:r>
      <w:hyperlink r:id="rId8" w:history="1">
        <w:r w:rsidR="00EE7658" w:rsidRPr="00716981">
          <w:rPr>
            <w:rStyle w:val="Hyperlink"/>
            <w:lang w:val="en-AU"/>
          </w:rPr>
          <w:t>https://www.regulations.gov/docket/EPA-HQ-OAR-2017-0757</w:t>
        </w:r>
      </w:hyperlink>
      <w:r w:rsidR="00EE7658">
        <w:rPr>
          <w:lang w:val="en-AU"/>
        </w:rPr>
        <w:t xml:space="preserve"> </w:t>
      </w:r>
    </w:p>
    <w:sectPr w:rsidR="00F61794" w:rsidRPr="00C24340" w:rsidSect="00F1266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97886"/>
    <w:multiLevelType w:val="hybridMultilevel"/>
    <w:tmpl w:val="865A9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E63CB"/>
    <w:multiLevelType w:val="hybridMultilevel"/>
    <w:tmpl w:val="6A585314"/>
    <w:lvl w:ilvl="0" w:tplc="30546A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9071">
    <w:abstractNumId w:val="0"/>
  </w:num>
  <w:num w:numId="2" w16cid:durableId="177828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B8"/>
    <w:rsid w:val="00021B61"/>
    <w:rsid w:val="00021F41"/>
    <w:rsid w:val="000B688D"/>
    <w:rsid w:val="000D33B9"/>
    <w:rsid w:val="000E3091"/>
    <w:rsid w:val="000E5781"/>
    <w:rsid w:val="000F0997"/>
    <w:rsid w:val="00135A3E"/>
    <w:rsid w:val="00137219"/>
    <w:rsid w:val="001A2DFD"/>
    <w:rsid w:val="001E1CFE"/>
    <w:rsid w:val="00211D4D"/>
    <w:rsid w:val="00285C9B"/>
    <w:rsid w:val="002C4E18"/>
    <w:rsid w:val="00317239"/>
    <w:rsid w:val="003209A3"/>
    <w:rsid w:val="003944E3"/>
    <w:rsid w:val="003958BC"/>
    <w:rsid w:val="003F675F"/>
    <w:rsid w:val="00400E99"/>
    <w:rsid w:val="00452CCE"/>
    <w:rsid w:val="004743B3"/>
    <w:rsid w:val="004B6194"/>
    <w:rsid w:val="004C45F6"/>
    <w:rsid w:val="005440B8"/>
    <w:rsid w:val="00553EAF"/>
    <w:rsid w:val="005622A5"/>
    <w:rsid w:val="005E2238"/>
    <w:rsid w:val="005E4812"/>
    <w:rsid w:val="005F1BB8"/>
    <w:rsid w:val="007027D9"/>
    <w:rsid w:val="00783960"/>
    <w:rsid w:val="007D12E2"/>
    <w:rsid w:val="00885BB9"/>
    <w:rsid w:val="00894772"/>
    <w:rsid w:val="00896397"/>
    <w:rsid w:val="008D1D78"/>
    <w:rsid w:val="00936D17"/>
    <w:rsid w:val="00936ED6"/>
    <w:rsid w:val="00953434"/>
    <w:rsid w:val="00963CA2"/>
    <w:rsid w:val="00A3487B"/>
    <w:rsid w:val="00AA661C"/>
    <w:rsid w:val="00AC19BE"/>
    <w:rsid w:val="00AC61D8"/>
    <w:rsid w:val="00B42115"/>
    <w:rsid w:val="00B93BBF"/>
    <w:rsid w:val="00BB0904"/>
    <w:rsid w:val="00BC7B2B"/>
    <w:rsid w:val="00BE6663"/>
    <w:rsid w:val="00C05365"/>
    <w:rsid w:val="00C24340"/>
    <w:rsid w:val="00C65DCE"/>
    <w:rsid w:val="00C73971"/>
    <w:rsid w:val="00D06FB3"/>
    <w:rsid w:val="00D60B2D"/>
    <w:rsid w:val="00D93F2D"/>
    <w:rsid w:val="00DE46DA"/>
    <w:rsid w:val="00E37B62"/>
    <w:rsid w:val="00E47AF4"/>
    <w:rsid w:val="00E702BA"/>
    <w:rsid w:val="00E71218"/>
    <w:rsid w:val="00EB626D"/>
    <w:rsid w:val="00EC1DA7"/>
    <w:rsid w:val="00ED3B72"/>
    <w:rsid w:val="00EE7658"/>
    <w:rsid w:val="00EF33D1"/>
    <w:rsid w:val="00F12663"/>
    <w:rsid w:val="00F214CD"/>
    <w:rsid w:val="00F50399"/>
    <w:rsid w:val="00F61794"/>
    <w:rsid w:val="00F85250"/>
    <w:rsid w:val="00FA567A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AF1F"/>
  <w14:defaultImageDpi w14:val="32767"/>
  <w15:chartTrackingRefBased/>
  <w15:docId w15:val="{A4129ECD-91FD-EC47-A019-4FB26D26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6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76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39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39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docket/EPA-HQ-OAR-2017-075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gulations.gov/docket/EPA-HQ-OAR-2010-05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gulations.gov/docket/EPA-HQ-OAR-2017-07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18218B-D337-5741-8958-41A84D72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Drahos</dc:creator>
  <cp:keywords/>
  <dc:description/>
  <cp:lastModifiedBy>Nikolai Drahos</cp:lastModifiedBy>
  <cp:revision>28</cp:revision>
  <dcterms:created xsi:type="dcterms:W3CDTF">2024-02-20T05:18:00Z</dcterms:created>
  <dcterms:modified xsi:type="dcterms:W3CDTF">2025-01-31T00:03:00Z</dcterms:modified>
</cp:coreProperties>
</file>