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E31393" w14:textId="7EB80960" w:rsidR="008A6751" w:rsidRDefault="003D5D9F" w:rsidP="008A6751">
      <w:pPr>
        <w:pBdr>
          <w:top w:val="nil"/>
          <w:left w:val="nil"/>
          <w:bottom w:val="nil"/>
          <w:right w:val="nil"/>
          <w:between w:val="nil"/>
        </w:pBdr>
        <w:jc w:val="center"/>
        <w:rPr>
          <w:b/>
          <w:bCs/>
          <w:color w:val="000000" w:themeColor="text1"/>
          <w:sz w:val="32"/>
          <w:szCs w:val="32"/>
          <w:u w:val="single"/>
          <w:lang w:val="en-US"/>
        </w:rPr>
      </w:pPr>
      <w:r>
        <w:rPr>
          <w:b/>
          <w:bCs/>
          <w:color w:val="000000" w:themeColor="text1"/>
          <w:sz w:val="32"/>
          <w:szCs w:val="32"/>
          <w:u w:val="single"/>
          <w:lang w:val="en-US"/>
        </w:rPr>
        <w:t xml:space="preserve">Annex 4: </w:t>
      </w:r>
      <w:r w:rsidR="008A6751" w:rsidRPr="008A6751">
        <w:rPr>
          <w:b/>
          <w:bCs/>
          <w:color w:val="000000" w:themeColor="text1"/>
          <w:sz w:val="32"/>
          <w:szCs w:val="32"/>
          <w:u w:val="single"/>
          <w:lang w:val="en-US"/>
        </w:rPr>
        <w:t>Interview guide</w:t>
      </w:r>
      <w:r>
        <w:rPr>
          <w:b/>
          <w:bCs/>
          <w:color w:val="000000" w:themeColor="text1"/>
          <w:sz w:val="32"/>
          <w:szCs w:val="32"/>
          <w:u w:val="single"/>
          <w:lang w:val="en-US"/>
        </w:rPr>
        <w:t xml:space="preserve"> and codebook</w:t>
      </w:r>
    </w:p>
    <w:p w14:paraId="754CAB12" w14:textId="194BD3D8" w:rsidR="003D5D9F" w:rsidRDefault="003D5D9F" w:rsidP="008A6751">
      <w:pPr>
        <w:pBdr>
          <w:top w:val="nil"/>
          <w:left w:val="nil"/>
          <w:bottom w:val="nil"/>
          <w:right w:val="nil"/>
          <w:between w:val="nil"/>
        </w:pBdr>
        <w:jc w:val="center"/>
        <w:rPr>
          <w:b/>
          <w:bCs/>
          <w:color w:val="000000" w:themeColor="text1"/>
          <w:sz w:val="32"/>
          <w:szCs w:val="32"/>
          <w:u w:val="single"/>
          <w:lang w:val="en-US"/>
        </w:rPr>
      </w:pPr>
    </w:p>
    <w:p w14:paraId="0D0AB427" w14:textId="0B32825F" w:rsidR="003D5D9F" w:rsidRPr="003D5D9F" w:rsidRDefault="003D5D9F" w:rsidP="003D5D9F">
      <w:pPr>
        <w:pBdr>
          <w:top w:val="nil"/>
          <w:left w:val="nil"/>
          <w:bottom w:val="nil"/>
          <w:right w:val="nil"/>
          <w:between w:val="nil"/>
        </w:pBdr>
        <w:rPr>
          <w:color w:val="000000" w:themeColor="text1"/>
          <w:sz w:val="28"/>
          <w:szCs w:val="28"/>
          <w:u w:val="single"/>
          <w:lang w:val="en-US"/>
        </w:rPr>
      </w:pPr>
      <w:r w:rsidRPr="003D5D9F">
        <w:rPr>
          <w:color w:val="000000" w:themeColor="text1"/>
          <w:sz w:val="28"/>
          <w:szCs w:val="28"/>
          <w:u w:val="single"/>
          <w:lang w:val="en-US"/>
        </w:rPr>
        <w:t>Interview guide</w:t>
      </w:r>
    </w:p>
    <w:p w14:paraId="62004161" w14:textId="22064CF9" w:rsidR="008A6751" w:rsidRPr="003D5D9F" w:rsidRDefault="008A6751" w:rsidP="008A6751">
      <w:pPr>
        <w:spacing w:before="240" w:after="240"/>
        <w:rPr>
          <w:rFonts w:ascii="Times New Roman" w:eastAsia="Times New Roman" w:hAnsi="Times New Roman" w:cs="Times New Roman"/>
          <w:lang w:val="en-US"/>
        </w:rPr>
      </w:pPr>
      <w:r w:rsidRPr="008A6751">
        <w:rPr>
          <w:rFonts w:eastAsia="Times New Roman"/>
          <w:b/>
          <w:bCs/>
          <w:color w:val="FF0000"/>
        </w:rPr>
        <w:t xml:space="preserve">INTERVIEW WITH </w:t>
      </w:r>
      <w:r w:rsidRPr="003D5D9F">
        <w:rPr>
          <w:rFonts w:eastAsia="Times New Roman"/>
          <w:b/>
          <w:bCs/>
          <w:color w:val="FF0000"/>
          <w:lang w:val="en-US"/>
        </w:rPr>
        <w:t>MW</w:t>
      </w:r>
    </w:p>
    <w:p w14:paraId="3ED8FE48"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b/>
          <w:bCs/>
          <w:color w:val="000000"/>
        </w:rPr>
        <w:t>Outline a profile of the interviewees</w:t>
      </w:r>
    </w:p>
    <w:p w14:paraId="259FD40B"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How old are you? When did you arrive in Italy? How do you feel here? What do you do for a living/what is your current job? (Who do you live with?)</w:t>
      </w:r>
    </w:p>
    <w:p w14:paraId="7F967333"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b/>
          <w:bCs/>
          <w:color w:val="000000"/>
        </w:rPr>
        <w:t>Explore knowledge/expectations about the rights guaranteed by the SSN</w:t>
      </w:r>
    </w:p>
    <w:p w14:paraId="49CE5720"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What did you know about the SSN when you arrived in Italy? What was your idea of healthcare? What did you expect/know about the Italian healthcare system?</w:t>
      </w:r>
    </w:p>
    <w:p w14:paraId="0BF13A2C"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In your opinion, what rights do you have in Italy regarding the protection of your health? What does the Italian state offer you?</w:t>
      </w:r>
    </w:p>
    <w:p w14:paraId="405171C4"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How/where did you obtain/find information about your rights?</w:t>
      </w:r>
    </w:p>
    <w:p w14:paraId="0F86467F"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b/>
          <w:bCs/>
          <w:color w:val="000000"/>
        </w:rPr>
        <w:t>Understand which SSN services they use/know about</w:t>
      </w:r>
    </w:p>
    <w:p w14:paraId="2D4B24E5"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The first time you needed medical care, what did you do? Who/where did you turn to? How did it go? Were you able to resolve your problem?</w:t>
      </w:r>
    </w:p>
    <w:p w14:paraId="36D325DB"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Have you used other services (clinics, doctors, volunteer associations...)? Which ones? How did you find out about their existence?</w:t>
      </w:r>
    </w:p>
    <w:p w14:paraId="5D601308"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b/>
          <w:bCs/>
          <w:color w:val="000000"/>
        </w:rPr>
        <w:t>Identify barriers to accessing and using services</w:t>
      </w:r>
    </w:p>
    <w:p w14:paraId="49C6F6E4"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What difficulties/barriers did you encounter when trying to access/use the services you mentioned?</w:t>
      </w:r>
    </w:p>
    <w:p w14:paraId="70FA72A0"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b/>
          <w:bCs/>
          <w:color w:val="000000"/>
        </w:rPr>
        <w:t>Identify potential facilitators for access and use of services</w:t>
      </w:r>
    </w:p>
    <w:p w14:paraId="530C503F"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What elements/factors/people helped you access/use the services you mentioned, to meet your health needs?</w:t>
      </w:r>
    </w:p>
    <w:p w14:paraId="1A6F5EED"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b/>
          <w:bCs/>
          <w:color w:val="000000"/>
        </w:rPr>
        <w:t>Identify barriers encountered in the SSN during pregnancy/IVG</w:t>
      </w:r>
    </w:p>
    <w:p w14:paraId="3D995C00"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We are talking with you because we saw that you arrived at XXX. Why? How did you reach the association?</w:t>
      </w:r>
    </w:p>
    <w:p w14:paraId="3F6B44CA"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Before arriving at XXX, had you turned to any other SSN service? What difficulties/barriers/obstacles did you encounter (negative aspects/things you did not like or that made you feel uncomfortable)?</w:t>
      </w:r>
    </w:p>
    <w:p w14:paraId="113ADC97"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b/>
          <w:bCs/>
          <w:color w:val="000000"/>
        </w:rPr>
        <w:t>Explore potential facilitators encountered in the SSN during pregnancy/abortions</w:t>
      </w:r>
    </w:p>
    <w:p w14:paraId="1A2D5337"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lastRenderedPageBreak/>
        <w:t>What was useful/helped you?</w:t>
      </w:r>
    </w:p>
    <w:p w14:paraId="57DE2DF6"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What aspects/elements/situations/people were helpful?</w:t>
      </w:r>
    </w:p>
    <w:p w14:paraId="01960D10"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b/>
          <w:bCs/>
          <w:color w:val="000000"/>
        </w:rPr>
        <w:t>Learn about their proposals and suggestions to facilitate access to services and their use</w:t>
      </w:r>
    </w:p>
    <w:p w14:paraId="747FD85B"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In your opinion, what could be done to help other women in your situation?</w:t>
      </w:r>
    </w:p>
    <w:p w14:paraId="679C0814"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Do you know other women in a similar/worse/better condition?</w:t>
      </w:r>
    </w:p>
    <w:p w14:paraId="67EED7BB" w14:textId="77777777" w:rsidR="008A6751" w:rsidRPr="008A6751" w:rsidRDefault="008A6751" w:rsidP="008A6751">
      <w:pPr>
        <w:rPr>
          <w:rFonts w:ascii="Times New Roman" w:eastAsia="Times New Roman" w:hAnsi="Times New Roman" w:cs="Times New Roman"/>
        </w:rPr>
      </w:pPr>
    </w:p>
    <w:p w14:paraId="50D7136C" w14:textId="77777777" w:rsidR="008A6751" w:rsidRPr="008A6751" w:rsidRDefault="008A6751" w:rsidP="008A6751">
      <w:pPr>
        <w:rPr>
          <w:rFonts w:ascii="Times New Roman" w:eastAsia="Times New Roman" w:hAnsi="Times New Roman" w:cs="Times New Roman"/>
        </w:rPr>
      </w:pPr>
      <w:r w:rsidRPr="008A6751">
        <w:rPr>
          <w:rFonts w:eastAsia="Times New Roman"/>
          <w:b/>
          <w:bCs/>
          <w:color w:val="FF0000"/>
        </w:rPr>
        <w:t>INTERVIEW WITH HEALTHCARE PROVIDERS (both from NGOs-associations and the public system, counseling centers, etc.)</w:t>
      </w:r>
    </w:p>
    <w:p w14:paraId="6611050D"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b/>
          <w:bCs/>
          <w:color w:val="000000"/>
        </w:rPr>
        <w:t>Outline a profile of the interviewee and their work with migrants</w:t>
      </w:r>
    </w:p>
    <w:p w14:paraId="35FBB65D"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What is your profession (doctor, nurse...)?</w:t>
      </w:r>
    </w:p>
    <w:p w14:paraId="148FE42E"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What type of service do you work in?</w:t>
      </w:r>
    </w:p>
    <w:p w14:paraId="6F317CBE"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Which migrant communities do you deal with in your work?</w:t>
      </w:r>
    </w:p>
    <w:p w14:paraId="588B8287"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Do you perceive differences in their health needs and necessities?</w:t>
      </w:r>
    </w:p>
    <w:p w14:paraId="7B1B5878"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How was it emotionally and practically for you to take care of such a delicate situation?</w:t>
      </w:r>
    </w:p>
    <w:p w14:paraId="631DF538"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Has working with migrants influenced your perspective as a healthcare provider?</w:t>
      </w:r>
    </w:p>
    <w:p w14:paraId="0F55487A"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b/>
          <w:bCs/>
          <w:color w:val="000000"/>
        </w:rPr>
        <w:t>Explore the perception that healthcare staff have regarding the barriers and facilitators that women encounter in accessing healthcare</w:t>
      </w:r>
    </w:p>
    <w:p w14:paraId="55CA2FB5"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Have you dealt with pregnant women or those who have recently given birth?</w:t>
      </w:r>
    </w:p>
    <w:p w14:paraId="48952638"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In your opinion, do pregnant women or those with gynecological issues who come to you encounter difficulties/barriers in accessing and using services? Which ones? Can you provide examples?</w:t>
      </w:r>
    </w:p>
    <w:p w14:paraId="1CE808AA"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What factors, on the other hand, facilitate their access to services?</w:t>
      </w:r>
    </w:p>
    <w:p w14:paraId="0CA11ED4"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Do you notice differences in how Italian women approach these services?</w:t>
      </w:r>
    </w:p>
    <w:p w14:paraId="1C285FEB"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How does patient care conclude? What happens next? Are they properly directed within the SSN, or do you believe there are difficulties of any kind?</w:t>
      </w:r>
    </w:p>
    <w:p w14:paraId="53F476FD"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b/>
          <w:bCs/>
          <w:color w:val="000000"/>
        </w:rPr>
        <w:t>Identify the barriers that healthcare personnel encounter in providing care</w:t>
      </w:r>
    </w:p>
    <w:p w14:paraId="64859FB9"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What challenges and difficulties do you perceive in assisting these women?</w:t>
      </w:r>
    </w:p>
    <w:p w14:paraId="754D77E9"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Are there aspects of your practice that are less familiar or less well-known?</w:t>
      </w:r>
    </w:p>
    <w:p w14:paraId="37FE2194"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b/>
          <w:bCs/>
          <w:color w:val="000000"/>
        </w:rPr>
        <w:t>Identify factors that facilitate/help in the provision of healthcare</w:t>
      </w:r>
    </w:p>
    <w:p w14:paraId="2B5AEF07"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lastRenderedPageBreak/>
        <w:t>In your experience, what has helped you in these situations?</w:t>
      </w:r>
    </w:p>
    <w:p w14:paraId="5A90A53A"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What factors help you find an effective solution/support in difficult moments?</w:t>
      </w:r>
    </w:p>
    <w:p w14:paraId="7A1F790F"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b/>
          <w:bCs/>
          <w:color w:val="000000"/>
        </w:rPr>
        <w:t>Understand the provider's training and the presence of support from their institution</w:t>
      </w:r>
    </w:p>
    <w:p w14:paraId="2474303C"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What kind of training have you received/do you receive to work with migrants?</w:t>
      </w:r>
    </w:p>
    <w:p w14:paraId="186B23F9"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How do the organizational conditions/practices of the service/institution where you work influence the assistance provided to migrant women?</w:t>
      </w:r>
    </w:p>
    <w:p w14:paraId="614FC772"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b/>
          <w:bCs/>
          <w:color w:val="000000"/>
        </w:rPr>
        <w:t>Learn about their proposals/suggestions</w:t>
      </w:r>
    </w:p>
    <w:p w14:paraId="4CA33EE6"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What aspects would you improve, or what would you need to improve the care provided to women?</w:t>
      </w:r>
    </w:p>
    <w:p w14:paraId="2DB0D945" w14:textId="77777777" w:rsidR="008A6751" w:rsidRPr="008A6751" w:rsidRDefault="008A6751" w:rsidP="008A6751">
      <w:pPr>
        <w:rPr>
          <w:rFonts w:ascii="Times New Roman" w:eastAsia="Times New Roman" w:hAnsi="Times New Roman" w:cs="Times New Roman"/>
        </w:rPr>
      </w:pPr>
    </w:p>
    <w:p w14:paraId="748BEC21" w14:textId="77777777" w:rsidR="008A6751" w:rsidRPr="008A6751" w:rsidRDefault="008A6751" w:rsidP="008A6751">
      <w:pPr>
        <w:rPr>
          <w:rFonts w:ascii="Times New Roman" w:eastAsia="Times New Roman" w:hAnsi="Times New Roman" w:cs="Times New Roman"/>
        </w:rPr>
      </w:pPr>
      <w:r w:rsidRPr="008A6751">
        <w:rPr>
          <w:rFonts w:eastAsia="Times New Roman"/>
          <w:b/>
          <w:bCs/>
          <w:color w:val="FF0000"/>
        </w:rPr>
        <w:t>INTERVIEWS WITH INSTITUTIONAL PROFILES</w:t>
      </w:r>
    </w:p>
    <w:p w14:paraId="36EE9371"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b/>
          <w:bCs/>
          <w:color w:val="000000"/>
        </w:rPr>
        <w:t>Outline a profile of the interviewee</w:t>
      </w:r>
    </w:p>
    <w:p w14:paraId="799B2DCA"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What is your job? How long have you held this position?</w:t>
      </w:r>
    </w:p>
    <w:p w14:paraId="5138931F"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What are your areas of responsibility?</w:t>
      </w:r>
    </w:p>
    <w:p w14:paraId="0270E61B"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Is there a working group that deals with this issue? If so, who is part of it? What stakeholders are involved?</w:t>
      </w:r>
    </w:p>
    <w:p w14:paraId="4038451E"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b/>
          <w:bCs/>
          <w:color w:val="000000"/>
        </w:rPr>
        <w:t>Identify the level of interconnection with local realities</w:t>
      </w:r>
    </w:p>
    <w:p w14:paraId="49C0694A"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Do you interact/collaborate with volunteer associations/NGOs that assist migrants? If so, which associations and on what aspects? If not, why?</w:t>
      </w:r>
    </w:p>
    <w:p w14:paraId="7594211C"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If the work of private social organizations did not exist, would the SSN be able to accommodate these people?</w:t>
      </w:r>
    </w:p>
    <w:p w14:paraId="4EC71839"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Do you believe that the SSN, in theory, works, or are there regulatory gaps to be filled?</w:t>
      </w:r>
    </w:p>
    <w:p w14:paraId="46F90FA9"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b/>
          <w:bCs/>
          <w:color w:val="000000"/>
        </w:rPr>
        <w:t>Understand the awareness level of difficulties in assisting migrants</w:t>
      </w:r>
    </w:p>
    <w:p w14:paraId="5BDA8EC6"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What do you think are the difficulties migrants face in accessing healthcare services? Specifically, do you think there are particular difficulties for women?</w:t>
      </w:r>
    </w:p>
    <w:p w14:paraId="6AA42D99"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What do you think are the difficulties that healthcare and social workers face in assisting the migrant population?</w:t>
      </w:r>
    </w:p>
    <w:p w14:paraId="37764776"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b/>
          <w:bCs/>
          <w:color w:val="000000"/>
        </w:rPr>
        <w:t>Understand the priority and urgency assigned to this issue</w:t>
      </w:r>
    </w:p>
    <w:p w14:paraId="4FA03D87"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What are the most urgent issues to be resolved, in your opinion?</w:t>
      </w:r>
    </w:p>
    <w:p w14:paraId="51653EB5"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What priority and urgency do you assign to these topics?</w:t>
      </w:r>
    </w:p>
    <w:p w14:paraId="3423775A"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b/>
          <w:bCs/>
          <w:color w:val="000000"/>
        </w:rPr>
        <w:lastRenderedPageBreak/>
        <w:t>Identify ongoing actions aimed at finding solutions</w:t>
      </w:r>
    </w:p>
    <w:p w14:paraId="4FA68A1E"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Are there any projects currently underway or planned to facilitate the integration of these people into the SSN, considering that it is universalistic?</w:t>
      </w:r>
    </w:p>
    <w:p w14:paraId="430D733F" w14:textId="77777777" w:rsidR="008A6751" w:rsidRPr="008A6751" w:rsidRDefault="008A6751" w:rsidP="008A6751">
      <w:pPr>
        <w:spacing w:before="240" w:after="240"/>
        <w:rPr>
          <w:rFonts w:ascii="Times New Roman" w:eastAsia="Times New Roman" w:hAnsi="Times New Roman" w:cs="Times New Roman"/>
        </w:rPr>
      </w:pPr>
      <w:r w:rsidRPr="008A6751">
        <w:rPr>
          <w:rFonts w:eastAsia="Times New Roman"/>
          <w:color w:val="000000"/>
        </w:rPr>
        <w:t>What possible solutions/improvements do you propose?</w:t>
      </w:r>
    </w:p>
    <w:p w14:paraId="760B0343" w14:textId="77777777" w:rsidR="008A6751" w:rsidRPr="008A6751" w:rsidRDefault="008A6751" w:rsidP="008A6751">
      <w:pPr>
        <w:rPr>
          <w:rFonts w:ascii="Times New Roman" w:eastAsia="Times New Roman" w:hAnsi="Times New Roman" w:cs="Times New Roman"/>
        </w:rPr>
      </w:pPr>
    </w:p>
    <w:p w14:paraId="4BE22FC3" w14:textId="77777777" w:rsidR="008A6751" w:rsidRPr="008A6751" w:rsidRDefault="008A6751" w:rsidP="008A6751">
      <w:pPr>
        <w:pBdr>
          <w:top w:val="nil"/>
          <w:left w:val="nil"/>
          <w:bottom w:val="nil"/>
          <w:right w:val="nil"/>
          <w:between w:val="nil"/>
        </w:pBdr>
        <w:jc w:val="center"/>
        <w:rPr>
          <w:b/>
          <w:bCs/>
          <w:color w:val="000000" w:themeColor="text1"/>
          <w:sz w:val="32"/>
          <w:szCs w:val="32"/>
          <w:u w:val="single"/>
        </w:rPr>
      </w:pPr>
    </w:p>
    <w:p w14:paraId="453299D3" w14:textId="4F72B6EF" w:rsidR="008A6751" w:rsidRDefault="008A6751">
      <w:pPr>
        <w:rPr>
          <w:color w:val="C00000"/>
          <w:sz w:val="26"/>
          <w:szCs w:val="26"/>
          <w:u w:val="single"/>
        </w:rPr>
      </w:pPr>
    </w:p>
    <w:p w14:paraId="09193620" w14:textId="77777777" w:rsidR="008A6751" w:rsidRPr="008A6751" w:rsidRDefault="008A6751">
      <w:pPr>
        <w:rPr>
          <w:b/>
          <w:bCs/>
          <w:color w:val="000000" w:themeColor="text1"/>
          <w:sz w:val="32"/>
          <w:szCs w:val="32"/>
          <w:u w:val="single"/>
          <w:lang w:val="en-US"/>
        </w:rPr>
      </w:pPr>
      <w:r w:rsidRPr="008A6751">
        <w:rPr>
          <w:b/>
          <w:bCs/>
          <w:color w:val="000000" w:themeColor="text1"/>
          <w:sz w:val="32"/>
          <w:szCs w:val="32"/>
          <w:u w:val="single"/>
          <w:lang w:val="en-US"/>
        </w:rPr>
        <w:br w:type="page"/>
      </w:r>
    </w:p>
    <w:p w14:paraId="4B8CD612" w14:textId="0F81FED0" w:rsidR="008A6751" w:rsidRPr="003D5D9F" w:rsidRDefault="008A6751" w:rsidP="003D5D9F">
      <w:pPr>
        <w:pBdr>
          <w:top w:val="nil"/>
          <w:left w:val="nil"/>
          <w:bottom w:val="nil"/>
          <w:right w:val="nil"/>
          <w:between w:val="nil"/>
        </w:pBdr>
        <w:rPr>
          <w:color w:val="000000" w:themeColor="text1"/>
          <w:sz w:val="28"/>
          <w:szCs w:val="28"/>
          <w:u w:val="single"/>
          <w:lang w:val="en-US"/>
        </w:rPr>
      </w:pPr>
      <w:r w:rsidRPr="003D5D9F">
        <w:rPr>
          <w:color w:val="000000" w:themeColor="text1"/>
          <w:sz w:val="28"/>
          <w:szCs w:val="28"/>
          <w:u w:val="single"/>
          <w:lang w:val="en-US"/>
        </w:rPr>
        <w:lastRenderedPageBreak/>
        <w:t>Codebook</w:t>
      </w:r>
    </w:p>
    <w:p w14:paraId="3532105E" w14:textId="77777777" w:rsidR="008A6751" w:rsidRPr="008A6751" w:rsidRDefault="008A6751" w:rsidP="008A6751">
      <w:pPr>
        <w:pBdr>
          <w:top w:val="nil"/>
          <w:left w:val="nil"/>
          <w:bottom w:val="nil"/>
          <w:right w:val="nil"/>
          <w:between w:val="nil"/>
        </w:pBdr>
        <w:jc w:val="center"/>
        <w:rPr>
          <w:b/>
          <w:bCs/>
          <w:color w:val="000000" w:themeColor="text1"/>
          <w:sz w:val="32"/>
          <w:szCs w:val="32"/>
          <w:u w:val="single"/>
          <w:lang w:val="it-IT"/>
        </w:rPr>
      </w:pPr>
    </w:p>
    <w:p w14:paraId="00000001" w14:textId="03D633C6" w:rsidR="005B21E2" w:rsidRDefault="008A6751">
      <w:pPr>
        <w:pBdr>
          <w:top w:val="nil"/>
          <w:left w:val="nil"/>
          <w:bottom w:val="nil"/>
          <w:right w:val="nil"/>
          <w:between w:val="nil"/>
        </w:pBdr>
        <w:rPr>
          <w:color w:val="C00000"/>
          <w:sz w:val="26"/>
          <w:szCs w:val="26"/>
          <w:u w:val="single"/>
        </w:rPr>
      </w:pPr>
      <w:r>
        <w:rPr>
          <w:color w:val="C00000"/>
          <w:sz w:val="26"/>
          <w:szCs w:val="26"/>
          <w:u w:val="single"/>
        </w:rPr>
        <w:t>General information </w:t>
      </w:r>
    </w:p>
    <w:p w14:paraId="00000002" w14:textId="77777777" w:rsidR="005B21E2" w:rsidRDefault="008A6751">
      <w:pPr>
        <w:rPr>
          <w:i/>
          <w:sz w:val="23"/>
          <w:szCs w:val="23"/>
        </w:rPr>
      </w:pPr>
      <w:r>
        <w:rPr>
          <w:i/>
          <w:color w:val="000000"/>
          <w:sz w:val="23"/>
          <w:szCs w:val="23"/>
        </w:rPr>
        <w:t>Women</w:t>
      </w:r>
    </w:p>
    <w:p w14:paraId="00000003" w14:textId="77777777" w:rsidR="005B21E2" w:rsidRDefault="008A6751">
      <w:pPr>
        <w:numPr>
          <w:ilvl w:val="0"/>
          <w:numId w:val="7"/>
        </w:numPr>
        <w:pBdr>
          <w:top w:val="nil"/>
          <w:left w:val="nil"/>
          <w:bottom w:val="nil"/>
          <w:right w:val="nil"/>
          <w:between w:val="nil"/>
        </w:pBdr>
        <w:rPr>
          <w:sz w:val="23"/>
          <w:szCs w:val="23"/>
        </w:rPr>
      </w:pPr>
      <w:r>
        <w:rPr>
          <w:sz w:val="23"/>
          <w:szCs w:val="23"/>
        </w:rPr>
        <w:t>Country of provenance</w:t>
      </w:r>
    </w:p>
    <w:p w14:paraId="00000004" w14:textId="77777777" w:rsidR="005B21E2" w:rsidRDefault="008A6751">
      <w:pPr>
        <w:numPr>
          <w:ilvl w:val="0"/>
          <w:numId w:val="7"/>
        </w:numPr>
        <w:pBdr>
          <w:top w:val="nil"/>
          <w:left w:val="nil"/>
          <w:bottom w:val="nil"/>
          <w:right w:val="nil"/>
          <w:between w:val="nil"/>
        </w:pBdr>
        <w:rPr>
          <w:sz w:val="23"/>
          <w:szCs w:val="23"/>
        </w:rPr>
      </w:pPr>
      <w:r>
        <w:rPr>
          <w:sz w:val="23"/>
          <w:szCs w:val="23"/>
        </w:rPr>
        <w:t>Age</w:t>
      </w:r>
    </w:p>
    <w:p w14:paraId="00000005" w14:textId="77777777" w:rsidR="005B21E2" w:rsidRDefault="008A6751">
      <w:pPr>
        <w:numPr>
          <w:ilvl w:val="0"/>
          <w:numId w:val="7"/>
        </w:numPr>
        <w:pBdr>
          <w:top w:val="nil"/>
          <w:left w:val="nil"/>
          <w:bottom w:val="nil"/>
          <w:right w:val="nil"/>
          <w:between w:val="nil"/>
        </w:pBdr>
        <w:rPr>
          <w:sz w:val="23"/>
          <w:szCs w:val="23"/>
        </w:rPr>
      </w:pPr>
      <w:r>
        <w:rPr>
          <w:sz w:val="23"/>
          <w:szCs w:val="23"/>
        </w:rPr>
        <w:t>Children</w:t>
      </w:r>
    </w:p>
    <w:p w14:paraId="00000006" w14:textId="77777777" w:rsidR="005B21E2" w:rsidRDefault="008A6751">
      <w:pPr>
        <w:numPr>
          <w:ilvl w:val="0"/>
          <w:numId w:val="7"/>
        </w:numPr>
        <w:pBdr>
          <w:top w:val="nil"/>
          <w:left w:val="nil"/>
          <w:bottom w:val="nil"/>
          <w:right w:val="nil"/>
          <w:between w:val="nil"/>
        </w:pBdr>
        <w:rPr>
          <w:sz w:val="23"/>
          <w:szCs w:val="23"/>
        </w:rPr>
      </w:pPr>
      <w:r>
        <w:rPr>
          <w:sz w:val="23"/>
          <w:szCs w:val="23"/>
        </w:rPr>
        <w:t>Occupation</w:t>
      </w:r>
    </w:p>
    <w:p w14:paraId="00000007" w14:textId="77777777" w:rsidR="005B21E2" w:rsidRDefault="008A6751">
      <w:pPr>
        <w:numPr>
          <w:ilvl w:val="0"/>
          <w:numId w:val="7"/>
        </w:numPr>
        <w:pBdr>
          <w:top w:val="nil"/>
          <w:left w:val="nil"/>
          <w:bottom w:val="nil"/>
          <w:right w:val="nil"/>
          <w:between w:val="nil"/>
        </w:pBdr>
        <w:rPr>
          <w:sz w:val="23"/>
          <w:szCs w:val="23"/>
        </w:rPr>
      </w:pPr>
      <w:r>
        <w:rPr>
          <w:sz w:val="23"/>
          <w:szCs w:val="23"/>
        </w:rPr>
        <w:t xml:space="preserve">Years of education </w:t>
      </w:r>
    </w:p>
    <w:p w14:paraId="00000008" w14:textId="77777777" w:rsidR="005B21E2" w:rsidRDefault="008A6751">
      <w:pPr>
        <w:numPr>
          <w:ilvl w:val="0"/>
          <w:numId w:val="7"/>
        </w:numPr>
        <w:pBdr>
          <w:top w:val="nil"/>
          <w:left w:val="nil"/>
          <w:bottom w:val="nil"/>
          <w:right w:val="nil"/>
          <w:between w:val="nil"/>
        </w:pBdr>
        <w:rPr>
          <w:sz w:val="23"/>
          <w:szCs w:val="23"/>
        </w:rPr>
      </w:pPr>
      <w:r>
        <w:rPr>
          <w:sz w:val="23"/>
          <w:szCs w:val="23"/>
        </w:rPr>
        <w:t>Legal status</w:t>
      </w:r>
    </w:p>
    <w:p w14:paraId="00000009" w14:textId="77777777" w:rsidR="005B21E2" w:rsidRDefault="008A6751">
      <w:pPr>
        <w:numPr>
          <w:ilvl w:val="0"/>
          <w:numId w:val="7"/>
        </w:numPr>
        <w:pBdr>
          <w:top w:val="nil"/>
          <w:left w:val="nil"/>
          <w:bottom w:val="nil"/>
          <w:right w:val="nil"/>
          <w:between w:val="nil"/>
        </w:pBdr>
        <w:rPr>
          <w:sz w:val="23"/>
          <w:szCs w:val="23"/>
        </w:rPr>
      </w:pPr>
      <w:r>
        <w:rPr>
          <w:sz w:val="23"/>
          <w:szCs w:val="23"/>
        </w:rPr>
        <w:t>How long in Italy</w:t>
      </w:r>
    </w:p>
    <w:p w14:paraId="0000000A" w14:textId="77777777" w:rsidR="005B21E2" w:rsidRDefault="008A6751">
      <w:pPr>
        <w:numPr>
          <w:ilvl w:val="0"/>
          <w:numId w:val="7"/>
        </w:numPr>
        <w:pBdr>
          <w:top w:val="nil"/>
          <w:left w:val="nil"/>
          <w:bottom w:val="nil"/>
          <w:right w:val="nil"/>
          <w:between w:val="nil"/>
        </w:pBdr>
        <w:rPr>
          <w:sz w:val="23"/>
          <w:szCs w:val="23"/>
        </w:rPr>
      </w:pPr>
      <w:r>
        <w:rPr>
          <w:sz w:val="23"/>
          <w:szCs w:val="23"/>
        </w:rPr>
        <w:t xml:space="preserve">General perception </w:t>
      </w:r>
    </w:p>
    <w:p w14:paraId="0000000B" w14:textId="77777777" w:rsidR="005B21E2" w:rsidRDefault="008A6751">
      <w:pPr>
        <w:numPr>
          <w:ilvl w:val="0"/>
          <w:numId w:val="7"/>
        </w:numPr>
        <w:pBdr>
          <w:top w:val="nil"/>
          <w:left w:val="nil"/>
          <w:bottom w:val="nil"/>
          <w:right w:val="nil"/>
          <w:between w:val="nil"/>
        </w:pBdr>
        <w:rPr>
          <w:sz w:val="23"/>
          <w:szCs w:val="23"/>
        </w:rPr>
      </w:pPr>
      <w:r>
        <w:rPr>
          <w:sz w:val="23"/>
          <w:szCs w:val="23"/>
        </w:rPr>
        <w:t xml:space="preserve">Cultural differences-social fabric </w:t>
      </w:r>
    </w:p>
    <w:p w14:paraId="0000000C" w14:textId="77777777" w:rsidR="005B21E2" w:rsidRDefault="008A6751">
      <w:pPr>
        <w:numPr>
          <w:ilvl w:val="0"/>
          <w:numId w:val="7"/>
        </w:numPr>
        <w:pBdr>
          <w:top w:val="nil"/>
          <w:left w:val="nil"/>
          <w:bottom w:val="nil"/>
          <w:right w:val="nil"/>
          <w:between w:val="nil"/>
        </w:pBdr>
        <w:rPr>
          <w:sz w:val="23"/>
          <w:szCs w:val="23"/>
        </w:rPr>
      </w:pPr>
      <w:r>
        <w:rPr>
          <w:sz w:val="23"/>
          <w:szCs w:val="23"/>
        </w:rPr>
        <w:t>General condition of vulnerability</w:t>
      </w:r>
    </w:p>
    <w:p w14:paraId="0000000D" w14:textId="77777777" w:rsidR="005B21E2" w:rsidRDefault="008A6751">
      <w:pPr>
        <w:pBdr>
          <w:top w:val="nil"/>
          <w:left w:val="nil"/>
          <w:bottom w:val="nil"/>
          <w:right w:val="nil"/>
          <w:between w:val="nil"/>
        </w:pBdr>
        <w:rPr>
          <w:i/>
          <w:sz w:val="23"/>
          <w:szCs w:val="23"/>
        </w:rPr>
      </w:pPr>
      <w:r>
        <w:rPr>
          <w:i/>
          <w:color w:val="000000"/>
          <w:sz w:val="23"/>
          <w:szCs w:val="23"/>
        </w:rPr>
        <w:t>Professionals</w:t>
      </w:r>
    </w:p>
    <w:p w14:paraId="0000000E" w14:textId="77777777" w:rsidR="005B21E2" w:rsidRDefault="008A6751">
      <w:pPr>
        <w:numPr>
          <w:ilvl w:val="0"/>
          <w:numId w:val="8"/>
        </w:numPr>
        <w:pBdr>
          <w:top w:val="nil"/>
          <w:left w:val="nil"/>
          <w:bottom w:val="nil"/>
          <w:right w:val="nil"/>
          <w:between w:val="nil"/>
        </w:pBdr>
        <w:rPr>
          <w:color w:val="000000"/>
          <w:sz w:val="23"/>
          <w:szCs w:val="23"/>
        </w:rPr>
      </w:pPr>
      <w:r>
        <w:rPr>
          <w:color w:val="000000"/>
          <w:sz w:val="23"/>
          <w:szCs w:val="23"/>
        </w:rPr>
        <w:t>Background professionale</w:t>
      </w:r>
    </w:p>
    <w:p w14:paraId="0000000F" w14:textId="77777777" w:rsidR="005B21E2" w:rsidRDefault="008A6751">
      <w:pPr>
        <w:numPr>
          <w:ilvl w:val="0"/>
          <w:numId w:val="8"/>
        </w:numPr>
        <w:pBdr>
          <w:top w:val="nil"/>
          <w:left w:val="nil"/>
          <w:bottom w:val="nil"/>
          <w:right w:val="nil"/>
          <w:between w:val="nil"/>
        </w:pBdr>
        <w:rPr>
          <w:color w:val="000000"/>
          <w:sz w:val="23"/>
          <w:szCs w:val="23"/>
        </w:rPr>
      </w:pPr>
      <w:r>
        <w:rPr>
          <w:sz w:val="23"/>
          <w:szCs w:val="23"/>
        </w:rPr>
        <w:t>How long in the migrant world</w:t>
      </w:r>
    </w:p>
    <w:p w14:paraId="00000010" w14:textId="77777777" w:rsidR="005B21E2" w:rsidRDefault="008A6751">
      <w:pPr>
        <w:numPr>
          <w:ilvl w:val="0"/>
          <w:numId w:val="8"/>
        </w:numPr>
        <w:pBdr>
          <w:top w:val="nil"/>
          <w:left w:val="nil"/>
          <w:bottom w:val="nil"/>
          <w:right w:val="nil"/>
          <w:between w:val="nil"/>
        </w:pBdr>
        <w:rPr>
          <w:sz w:val="23"/>
          <w:szCs w:val="23"/>
        </w:rPr>
      </w:pPr>
      <w:r>
        <w:rPr>
          <w:sz w:val="23"/>
          <w:szCs w:val="23"/>
        </w:rPr>
        <w:t xml:space="preserve">Tasks/areas of activity </w:t>
      </w:r>
    </w:p>
    <w:p w14:paraId="00000011" w14:textId="77777777" w:rsidR="005B21E2" w:rsidRDefault="008A6751">
      <w:pPr>
        <w:pBdr>
          <w:top w:val="nil"/>
          <w:left w:val="nil"/>
          <w:bottom w:val="nil"/>
          <w:right w:val="nil"/>
          <w:between w:val="nil"/>
        </w:pBdr>
        <w:rPr>
          <w:i/>
          <w:sz w:val="23"/>
          <w:szCs w:val="23"/>
        </w:rPr>
      </w:pPr>
      <w:r>
        <w:rPr>
          <w:i/>
          <w:sz w:val="23"/>
          <w:szCs w:val="23"/>
        </w:rPr>
        <w:t>NGOs</w:t>
      </w:r>
    </w:p>
    <w:p w14:paraId="00000012" w14:textId="77777777" w:rsidR="005B21E2" w:rsidRDefault="008A6751">
      <w:pPr>
        <w:numPr>
          <w:ilvl w:val="0"/>
          <w:numId w:val="1"/>
        </w:numPr>
        <w:pBdr>
          <w:top w:val="nil"/>
          <w:left w:val="nil"/>
          <w:bottom w:val="nil"/>
          <w:right w:val="nil"/>
          <w:between w:val="nil"/>
        </w:pBdr>
        <w:rPr>
          <w:sz w:val="23"/>
          <w:szCs w:val="23"/>
        </w:rPr>
      </w:pPr>
      <w:r>
        <w:rPr>
          <w:sz w:val="23"/>
          <w:szCs w:val="23"/>
        </w:rPr>
        <w:t xml:space="preserve">NGOs/3d sector areas of activity (general) </w:t>
      </w:r>
    </w:p>
    <w:p w14:paraId="00000013" w14:textId="77777777" w:rsidR="005B21E2" w:rsidRDefault="005B21E2">
      <w:pPr>
        <w:pBdr>
          <w:top w:val="nil"/>
          <w:left w:val="nil"/>
          <w:bottom w:val="nil"/>
          <w:right w:val="nil"/>
          <w:between w:val="nil"/>
        </w:pBdr>
        <w:ind w:left="720"/>
        <w:rPr>
          <w:sz w:val="23"/>
          <w:szCs w:val="23"/>
        </w:rPr>
      </w:pPr>
    </w:p>
    <w:p w14:paraId="00000014" w14:textId="77777777" w:rsidR="005B21E2" w:rsidRDefault="008A6751">
      <w:pPr>
        <w:pBdr>
          <w:top w:val="nil"/>
          <w:left w:val="nil"/>
          <w:bottom w:val="nil"/>
          <w:right w:val="nil"/>
          <w:between w:val="nil"/>
        </w:pBdr>
        <w:rPr>
          <w:color w:val="C00000"/>
          <w:sz w:val="26"/>
          <w:szCs w:val="26"/>
          <w:u w:val="single"/>
        </w:rPr>
      </w:pPr>
      <w:r>
        <w:rPr>
          <w:sz w:val="23"/>
          <w:szCs w:val="23"/>
        </w:rPr>
        <w:t xml:space="preserve"> </w:t>
      </w:r>
      <w:r>
        <w:rPr>
          <w:color w:val="C00000"/>
          <w:sz w:val="26"/>
          <w:szCs w:val="26"/>
          <w:u w:val="single"/>
        </w:rPr>
        <w:t>Patient-specific factors influencing access to care</w:t>
      </w:r>
    </w:p>
    <w:p w14:paraId="00000015" w14:textId="77777777" w:rsidR="005B21E2" w:rsidRDefault="008A6751">
      <w:pPr>
        <w:numPr>
          <w:ilvl w:val="0"/>
          <w:numId w:val="4"/>
        </w:numPr>
        <w:pBdr>
          <w:top w:val="nil"/>
          <w:left w:val="nil"/>
          <w:bottom w:val="nil"/>
          <w:right w:val="nil"/>
          <w:between w:val="nil"/>
        </w:pBdr>
        <w:rPr>
          <w:color w:val="000000"/>
          <w:sz w:val="23"/>
          <w:szCs w:val="23"/>
        </w:rPr>
      </w:pPr>
      <w:r>
        <w:rPr>
          <w:sz w:val="23"/>
          <w:szCs w:val="23"/>
        </w:rPr>
        <w:t xml:space="preserve">Health literacy/Being informed about italian health system </w:t>
      </w:r>
    </w:p>
    <w:p w14:paraId="00000016" w14:textId="77777777" w:rsidR="005B21E2" w:rsidRDefault="008A6751">
      <w:pPr>
        <w:numPr>
          <w:ilvl w:val="0"/>
          <w:numId w:val="4"/>
        </w:numPr>
        <w:pBdr>
          <w:top w:val="nil"/>
          <w:left w:val="nil"/>
          <w:bottom w:val="nil"/>
          <w:right w:val="nil"/>
          <w:between w:val="nil"/>
        </w:pBdr>
        <w:rPr>
          <w:color w:val="000000"/>
          <w:sz w:val="23"/>
          <w:szCs w:val="23"/>
        </w:rPr>
      </w:pPr>
      <w:r>
        <w:rPr>
          <w:sz w:val="23"/>
          <w:szCs w:val="23"/>
        </w:rPr>
        <w:t>Health literacy/N</w:t>
      </w:r>
      <w:r>
        <w:rPr>
          <w:color w:val="000000"/>
          <w:sz w:val="23"/>
          <w:szCs w:val="23"/>
        </w:rPr>
        <w:t>avigating the NHS (</w:t>
      </w:r>
      <w:r>
        <w:rPr>
          <w:i/>
          <w:sz w:val="21"/>
          <w:szCs w:val="21"/>
        </w:rPr>
        <w:t>Knowledge of who to turn to</w:t>
      </w:r>
      <w:r>
        <w:rPr>
          <w:sz w:val="23"/>
          <w:szCs w:val="23"/>
        </w:rPr>
        <w:t>)</w:t>
      </w:r>
    </w:p>
    <w:p w14:paraId="00000017" w14:textId="77777777" w:rsidR="005B21E2" w:rsidRDefault="008A6751">
      <w:pPr>
        <w:numPr>
          <w:ilvl w:val="0"/>
          <w:numId w:val="4"/>
        </w:numPr>
        <w:pBdr>
          <w:top w:val="nil"/>
          <w:left w:val="nil"/>
          <w:bottom w:val="nil"/>
          <w:right w:val="nil"/>
          <w:between w:val="nil"/>
        </w:pBdr>
        <w:rPr>
          <w:sz w:val="23"/>
          <w:szCs w:val="23"/>
        </w:rPr>
      </w:pPr>
      <w:r>
        <w:rPr>
          <w:sz w:val="23"/>
          <w:szCs w:val="23"/>
        </w:rPr>
        <w:t>Health literacy/Previous experience influencing the choices</w:t>
      </w:r>
    </w:p>
    <w:p w14:paraId="00000018" w14:textId="77777777" w:rsidR="005B21E2" w:rsidRDefault="008A6751">
      <w:pPr>
        <w:numPr>
          <w:ilvl w:val="0"/>
          <w:numId w:val="4"/>
        </w:numPr>
        <w:pBdr>
          <w:top w:val="nil"/>
          <w:left w:val="nil"/>
          <w:bottom w:val="nil"/>
          <w:right w:val="nil"/>
          <w:between w:val="nil"/>
        </w:pBdr>
        <w:rPr>
          <w:sz w:val="23"/>
          <w:szCs w:val="23"/>
        </w:rPr>
      </w:pPr>
      <w:r>
        <w:rPr>
          <w:sz w:val="23"/>
          <w:szCs w:val="23"/>
        </w:rPr>
        <w:t>Health literacy/</w:t>
      </w:r>
      <w:r>
        <w:rPr>
          <w:color w:val="000000"/>
          <w:sz w:val="23"/>
          <w:szCs w:val="23"/>
        </w:rPr>
        <w:t xml:space="preserve">Awareness of their own rights </w:t>
      </w:r>
    </w:p>
    <w:p w14:paraId="00000019" w14:textId="77777777" w:rsidR="005B21E2" w:rsidRDefault="008A6751">
      <w:pPr>
        <w:numPr>
          <w:ilvl w:val="0"/>
          <w:numId w:val="4"/>
        </w:numPr>
        <w:pBdr>
          <w:top w:val="nil"/>
          <w:left w:val="nil"/>
          <w:bottom w:val="nil"/>
          <w:right w:val="nil"/>
          <w:between w:val="nil"/>
        </w:pBdr>
        <w:rPr>
          <w:sz w:val="23"/>
          <w:szCs w:val="23"/>
        </w:rPr>
      </w:pPr>
      <w:r>
        <w:rPr>
          <w:sz w:val="23"/>
          <w:szCs w:val="23"/>
        </w:rPr>
        <w:t>Health literacy/Digital literacy</w:t>
      </w:r>
    </w:p>
    <w:p w14:paraId="0000001A" w14:textId="77777777" w:rsidR="005B21E2" w:rsidRDefault="008A6751">
      <w:pPr>
        <w:numPr>
          <w:ilvl w:val="0"/>
          <w:numId w:val="4"/>
        </w:numPr>
        <w:pBdr>
          <w:top w:val="nil"/>
          <w:left w:val="nil"/>
          <w:bottom w:val="nil"/>
          <w:right w:val="nil"/>
          <w:between w:val="nil"/>
        </w:pBdr>
        <w:rPr>
          <w:color w:val="000000"/>
          <w:sz w:val="23"/>
          <w:szCs w:val="23"/>
        </w:rPr>
      </w:pPr>
      <w:r>
        <w:rPr>
          <w:color w:val="000000"/>
          <w:sz w:val="23"/>
          <w:szCs w:val="23"/>
        </w:rPr>
        <w:t xml:space="preserve">Ability to perceive their health needs </w:t>
      </w:r>
      <w:r>
        <w:rPr>
          <w:sz w:val="23"/>
          <w:szCs w:val="23"/>
        </w:rPr>
        <w:t xml:space="preserve">and awareness of own health status </w:t>
      </w:r>
      <w:r>
        <w:rPr>
          <w:i/>
          <w:sz w:val="23"/>
          <w:szCs w:val="23"/>
        </w:rPr>
        <w:t>(also mental)</w:t>
      </w:r>
    </w:p>
    <w:p w14:paraId="0000001B" w14:textId="77777777" w:rsidR="005B21E2" w:rsidRDefault="008A6751">
      <w:pPr>
        <w:numPr>
          <w:ilvl w:val="0"/>
          <w:numId w:val="4"/>
        </w:numPr>
        <w:pBdr>
          <w:top w:val="nil"/>
          <w:left w:val="nil"/>
          <w:bottom w:val="nil"/>
          <w:right w:val="nil"/>
          <w:between w:val="nil"/>
        </w:pBdr>
        <w:rPr>
          <w:sz w:val="23"/>
          <w:szCs w:val="23"/>
        </w:rPr>
      </w:pPr>
      <w:r>
        <w:rPr>
          <w:sz w:val="23"/>
          <w:szCs w:val="23"/>
        </w:rPr>
        <w:t>Coexisting pressing issues</w:t>
      </w:r>
    </w:p>
    <w:p w14:paraId="0000001C" w14:textId="77777777" w:rsidR="005B21E2" w:rsidRDefault="008A6751">
      <w:pPr>
        <w:numPr>
          <w:ilvl w:val="0"/>
          <w:numId w:val="4"/>
        </w:numPr>
        <w:rPr>
          <w:sz w:val="23"/>
          <w:szCs w:val="23"/>
        </w:rPr>
      </w:pPr>
      <w:r>
        <w:rPr>
          <w:sz w:val="23"/>
          <w:szCs w:val="23"/>
        </w:rPr>
        <w:t>Legal status</w:t>
      </w:r>
    </w:p>
    <w:p w14:paraId="0000001D" w14:textId="77777777" w:rsidR="005B21E2" w:rsidRDefault="008A6751">
      <w:pPr>
        <w:numPr>
          <w:ilvl w:val="0"/>
          <w:numId w:val="4"/>
        </w:numPr>
        <w:rPr>
          <w:sz w:val="23"/>
          <w:szCs w:val="23"/>
        </w:rPr>
      </w:pPr>
      <w:r>
        <w:rPr>
          <w:sz w:val="23"/>
          <w:szCs w:val="23"/>
        </w:rPr>
        <w:t xml:space="preserve">Fear or Trust in the system </w:t>
      </w:r>
    </w:p>
    <w:p w14:paraId="0000001E" w14:textId="77777777" w:rsidR="005B21E2" w:rsidRDefault="008A6751">
      <w:pPr>
        <w:numPr>
          <w:ilvl w:val="0"/>
          <w:numId w:val="4"/>
        </w:numPr>
        <w:pBdr>
          <w:top w:val="nil"/>
          <w:left w:val="nil"/>
          <w:bottom w:val="nil"/>
          <w:right w:val="nil"/>
          <w:between w:val="nil"/>
        </w:pBdr>
        <w:rPr>
          <w:color w:val="000000"/>
          <w:sz w:val="23"/>
          <w:szCs w:val="23"/>
        </w:rPr>
      </w:pPr>
      <w:r>
        <w:rPr>
          <w:sz w:val="23"/>
          <w:szCs w:val="23"/>
        </w:rPr>
        <w:t>Out-of-pocket payment</w:t>
      </w:r>
    </w:p>
    <w:p w14:paraId="0000001F" w14:textId="77777777" w:rsidR="005B21E2" w:rsidRDefault="008A6751">
      <w:pPr>
        <w:numPr>
          <w:ilvl w:val="0"/>
          <w:numId w:val="4"/>
        </w:numPr>
        <w:pBdr>
          <w:top w:val="nil"/>
          <w:left w:val="nil"/>
          <w:bottom w:val="nil"/>
          <w:right w:val="nil"/>
          <w:between w:val="nil"/>
        </w:pBdr>
        <w:rPr>
          <w:color w:val="000000"/>
          <w:sz w:val="23"/>
          <w:szCs w:val="23"/>
        </w:rPr>
      </w:pPr>
      <w:r>
        <w:rPr>
          <w:color w:val="000000"/>
          <w:sz w:val="23"/>
          <w:szCs w:val="23"/>
        </w:rPr>
        <w:t xml:space="preserve">Social determinants of health </w:t>
      </w:r>
      <w:r>
        <w:rPr>
          <w:sz w:val="23"/>
          <w:szCs w:val="23"/>
        </w:rPr>
        <w:t>(</w:t>
      </w:r>
      <w:r>
        <w:rPr>
          <w:color w:val="000000"/>
          <w:sz w:val="23"/>
          <w:szCs w:val="23"/>
        </w:rPr>
        <w:t xml:space="preserve">housing, occupation, gender) </w:t>
      </w:r>
    </w:p>
    <w:p w14:paraId="00000020" w14:textId="77777777" w:rsidR="005B21E2" w:rsidRDefault="008A6751">
      <w:pPr>
        <w:numPr>
          <w:ilvl w:val="0"/>
          <w:numId w:val="4"/>
        </w:numPr>
        <w:rPr>
          <w:sz w:val="23"/>
          <w:szCs w:val="23"/>
        </w:rPr>
      </w:pPr>
      <w:r>
        <w:rPr>
          <w:sz w:val="23"/>
          <w:szCs w:val="23"/>
        </w:rPr>
        <w:t>Physical accessibility</w:t>
      </w:r>
    </w:p>
    <w:p w14:paraId="00000021" w14:textId="77777777" w:rsidR="005B21E2" w:rsidRDefault="008A6751">
      <w:pPr>
        <w:numPr>
          <w:ilvl w:val="0"/>
          <w:numId w:val="4"/>
        </w:numPr>
        <w:rPr>
          <w:sz w:val="23"/>
          <w:szCs w:val="23"/>
        </w:rPr>
      </w:pPr>
      <w:r>
        <w:rPr>
          <w:sz w:val="23"/>
          <w:szCs w:val="23"/>
        </w:rPr>
        <w:t xml:space="preserve">Social networks </w:t>
      </w:r>
    </w:p>
    <w:p w14:paraId="00000022" w14:textId="77777777" w:rsidR="005B21E2" w:rsidRDefault="008A6751">
      <w:pPr>
        <w:numPr>
          <w:ilvl w:val="0"/>
          <w:numId w:val="4"/>
        </w:numPr>
        <w:pBdr>
          <w:top w:val="nil"/>
          <w:left w:val="nil"/>
          <w:bottom w:val="nil"/>
          <w:right w:val="nil"/>
          <w:between w:val="nil"/>
        </w:pBdr>
        <w:rPr>
          <w:color w:val="000000"/>
          <w:sz w:val="23"/>
          <w:szCs w:val="23"/>
        </w:rPr>
      </w:pPr>
      <w:r>
        <w:rPr>
          <w:sz w:val="23"/>
          <w:szCs w:val="23"/>
        </w:rPr>
        <w:t>Language-related</w:t>
      </w:r>
      <w:r>
        <w:rPr>
          <w:color w:val="000000"/>
          <w:sz w:val="23"/>
          <w:szCs w:val="23"/>
        </w:rPr>
        <w:t xml:space="preserve"> aspects </w:t>
      </w:r>
      <w:r>
        <w:rPr>
          <w:sz w:val="23"/>
          <w:szCs w:val="23"/>
        </w:rPr>
        <w:t>(</w:t>
      </w:r>
      <w:r>
        <w:rPr>
          <w:i/>
          <w:color w:val="000000"/>
          <w:sz w:val="21"/>
          <w:szCs w:val="21"/>
        </w:rPr>
        <w:t>being able to communicate effectively and being understood</w:t>
      </w:r>
      <w:r>
        <w:rPr>
          <w:color w:val="000000"/>
          <w:sz w:val="23"/>
          <w:szCs w:val="23"/>
        </w:rPr>
        <w:t>)</w:t>
      </w:r>
    </w:p>
    <w:p w14:paraId="00000023" w14:textId="77777777" w:rsidR="005B21E2" w:rsidRDefault="008A6751">
      <w:pPr>
        <w:numPr>
          <w:ilvl w:val="0"/>
          <w:numId w:val="4"/>
        </w:numPr>
        <w:rPr>
          <w:sz w:val="23"/>
          <w:szCs w:val="23"/>
        </w:rPr>
      </w:pPr>
      <w:r>
        <w:rPr>
          <w:sz w:val="23"/>
          <w:szCs w:val="23"/>
        </w:rPr>
        <w:t>Cultural aspects (</w:t>
      </w:r>
      <w:r>
        <w:rPr>
          <w:i/>
          <w:sz w:val="21"/>
          <w:szCs w:val="21"/>
        </w:rPr>
        <w:t>also difference with health system from country of origin, specialized care, religious beliefs)</w:t>
      </w:r>
    </w:p>
    <w:p w14:paraId="00000024" w14:textId="77777777" w:rsidR="005B21E2" w:rsidRDefault="008A6751">
      <w:pPr>
        <w:numPr>
          <w:ilvl w:val="0"/>
          <w:numId w:val="4"/>
        </w:numPr>
        <w:rPr>
          <w:sz w:val="23"/>
          <w:szCs w:val="23"/>
        </w:rPr>
      </w:pPr>
      <w:r>
        <w:rPr>
          <w:sz w:val="23"/>
          <w:szCs w:val="23"/>
        </w:rPr>
        <w:t>Presence of an NGO</w:t>
      </w:r>
    </w:p>
    <w:p w14:paraId="00000025" w14:textId="77777777" w:rsidR="005B21E2" w:rsidRDefault="005B21E2">
      <w:pPr>
        <w:ind w:left="360"/>
        <w:rPr>
          <w:sz w:val="23"/>
          <w:szCs w:val="23"/>
        </w:rPr>
      </w:pPr>
    </w:p>
    <w:p w14:paraId="00000026" w14:textId="77777777" w:rsidR="005B21E2" w:rsidRDefault="008A6751">
      <w:pPr>
        <w:rPr>
          <w:color w:val="C00000"/>
          <w:sz w:val="26"/>
          <w:szCs w:val="26"/>
          <w:u w:val="single"/>
        </w:rPr>
      </w:pPr>
      <w:r>
        <w:rPr>
          <w:color w:val="C00000"/>
          <w:sz w:val="26"/>
          <w:szCs w:val="26"/>
          <w:u w:val="single"/>
        </w:rPr>
        <w:t>Health system’s factors influencing access to care</w:t>
      </w:r>
    </w:p>
    <w:p w14:paraId="00000027" w14:textId="77777777" w:rsidR="005B21E2" w:rsidRDefault="008A6751">
      <w:pPr>
        <w:numPr>
          <w:ilvl w:val="0"/>
          <w:numId w:val="6"/>
        </w:numPr>
        <w:rPr>
          <w:sz w:val="23"/>
          <w:szCs w:val="23"/>
        </w:rPr>
      </w:pPr>
      <w:r>
        <w:rPr>
          <w:sz w:val="23"/>
          <w:szCs w:val="23"/>
        </w:rPr>
        <w:t>Influence of past experiences in the NHS (</w:t>
      </w:r>
      <w:r>
        <w:rPr>
          <w:i/>
          <w:sz w:val="21"/>
          <w:szCs w:val="21"/>
        </w:rPr>
        <w:t xml:space="preserve">can be positive, can be negative) </w:t>
      </w:r>
    </w:p>
    <w:p w14:paraId="00000028" w14:textId="77777777" w:rsidR="005B21E2" w:rsidRDefault="008A6751">
      <w:pPr>
        <w:numPr>
          <w:ilvl w:val="0"/>
          <w:numId w:val="6"/>
        </w:numPr>
        <w:rPr>
          <w:sz w:val="23"/>
          <w:szCs w:val="23"/>
        </w:rPr>
      </w:pPr>
      <w:r>
        <w:rPr>
          <w:sz w:val="23"/>
          <w:szCs w:val="23"/>
        </w:rPr>
        <w:t>Appropriateness of information given (</w:t>
      </w:r>
      <w:r>
        <w:rPr>
          <w:i/>
          <w:sz w:val="21"/>
          <w:szCs w:val="21"/>
        </w:rPr>
        <w:t>giving info on navigation, rules, rights, laws, Internet, health needs</w:t>
      </w:r>
      <w:r>
        <w:rPr>
          <w:sz w:val="23"/>
          <w:szCs w:val="23"/>
        </w:rPr>
        <w:t>)</w:t>
      </w:r>
    </w:p>
    <w:p w14:paraId="00000029" w14:textId="77777777" w:rsidR="005B21E2" w:rsidRDefault="008A6751">
      <w:pPr>
        <w:numPr>
          <w:ilvl w:val="0"/>
          <w:numId w:val="6"/>
        </w:numPr>
        <w:pBdr>
          <w:top w:val="nil"/>
          <w:left w:val="nil"/>
          <w:bottom w:val="nil"/>
          <w:right w:val="nil"/>
          <w:between w:val="nil"/>
        </w:pBdr>
        <w:rPr>
          <w:color w:val="000000"/>
          <w:sz w:val="23"/>
          <w:szCs w:val="23"/>
        </w:rPr>
      </w:pPr>
      <w:r>
        <w:rPr>
          <w:color w:val="000000"/>
          <w:sz w:val="23"/>
          <w:szCs w:val="23"/>
        </w:rPr>
        <w:t>Appropriateness of services provided</w:t>
      </w:r>
    </w:p>
    <w:p w14:paraId="0000002A" w14:textId="77777777" w:rsidR="005B21E2" w:rsidRDefault="008A6751">
      <w:pPr>
        <w:numPr>
          <w:ilvl w:val="0"/>
          <w:numId w:val="6"/>
        </w:numPr>
        <w:pBdr>
          <w:top w:val="nil"/>
          <w:left w:val="nil"/>
          <w:bottom w:val="nil"/>
          <w:right w:val="nil"/>
          <w:between w:val="nil"/>
        </w:pBdr>
        <w:rPr>
          <w:sz w:val="23"/>
          <w:szCs w:val="23"/>
        </w:rPr>
      </w:pPr>
      <w:r>
        <w:rPr>
          <w:sz w:val="23"/>
          <w:szCs w:val="23"/>
        </w:rPr>
        <w:t>Operator-related</w:t>
      </w:r>
    </w:p>
    <w:p w14:paraId="0000002B" w14:textId="77777777" w:rsidR="005B21E2" w:rsidRDefault="008A6751">
      <w:pPr>
        <w:numPr>
          <w:ilvl w:val="0"/>
          <w:numId w:val="6"/>
        </w:numPr>
        <w:pBdr>
          <w:top w:val="nil"/>
          <w:left w:val="nil"/>
          <w:bottom w:val="nil"/>
          <w:right w:val="nil"/>
          <w:between w:val="nil"/>
        </w:pBdr>
        <w:rPr>
          <w:color w:val="000000"/>
          <w:sz w:val="23"/>
          <w:szCs w:val="23"/>
        </w:rPr>
      </w:pPr>
      <w:r>
        <w:rPr>
          <w:sz w:val="23"/>
          <w:szCs w:val="23"/>
        </w:rPr>
        <w:t>Healthcare workers (</w:t>
      </w:r>
      <w:r>
        <w:rPr>
          <w:i/>
          <w:color w:val="000000"/>
          <w:sz w:val="21"/>
          <w:szCs w:val="21"/>
        </w:rPr>
        <w:t>racism, discrimination and pre-existing cultural stereotypes of social workers, good pr</w:t>
      </w:r>
      <w:r>
        <w:rPr>
          <w:i/>
          <w:sz w:val="21"/>
          <w:szCs w:val="21"/>
        </w:rPr>
        <w:t>edisposition, bias)</w:t>
      </w:r>
    </w:p>
    <w:p w14:paraId="0000002C" w14:textId="77777777" w:rsidR="005B21E2" w:rsidRDefault="008A6751">
      <w:pPr>
        <w:numPr>
          <w:ilvl w:val="0"/>
          <w:numId w:val="6"/>
        </w:numPr>
        <w:pBdr>
          <w:top w:val="nil"/>
          <w:left w:val="nil"/>
          <w:bottom w:val="nil"/>
          <w:right w:val="nil"/>
          <w:between w:val="nil"/>
        </w:pBdr>
        <w:rPr>
          <w:color w:val="000000"/>
          <w:sz w:val="23"/>
          <w:szCs w:val="23"/>
        </w:rPr>
      </w:pPr>
      <w:r>
        <w:rPr>
          <w:sz w:val="23"/>
          <w:szCs w:val="23"/>
        </w:rPr>
        <w:lastRenderedPageBreak/>
        <w:t>Healthcare workers/</w:t>
      </w:r>
      <w:r>
        <w:rPr>
          <w:color w:val="000000"/>
          <w:sz w:val="23"/>
          <w:szCs w:val="23"/>
        </w:rPr>
        <w:t>Professional and friendly behaviour</w:t>
      </w:r>
    </w:p>
    <w:p w14:paraId="0000002D" w14:textId="77777777" w:rsidR="005B21E2" w:rsidRDefault="008A6751">
      <w:pPr>
        <w:numPr>
          <w:ilvl w:val="0"/>
          <w:numId w:val="6"/>
        </w:numPr>
        <w:pBdr>
          <w:top w:val="nil"/>
          <w:left w:val="nil"/>
          <w:bottom w:val="nil"/>
          <w:right w:val="nil"/>
          <w:between w:val="nil"/>
        </w:pBdr>
        <w:rPr>
          <w:color w:val="000000"/>
          <w:sz w:val="23"/>
          <w:szCs w:val="23"/>
        </w:rPr>
      </w:pPr>
      <w:r>
        <w:rPr>
          <w:sz w:val="23"/>
          <w:szCs w:val="23"/>
        </w:rPr>
        <w:t>Healthcare workers/</w:t>
      </w:r>
      <w:r>
        <w:rPr>
          <w:color w:val="000000"/>
          <w:sz w:val="23"/>
          <w:szCs w:val="23"/>
        </w:rPr>
        <w:t>Workload</w:t>
      </w:r>
    </w:p>
    <w:p w14:paraId="0000002E" w14:textId="77777777" w:rsidR="005B21E2" w:rsidRDefault="008A6751">
      <w:pPr>
        <w:numPr>
          <w:ilvl w:val="0"/>
          <w:numId w:val="6"/>
        </w:numPr>
        <w:pBdr>
          <w:top w:val="nil"/>
          <w:left w:val="nil"/>
          <w:bottom w:val="nil"/>
          <w:right w:val="nil"/>
          <w:between w:val="nil"/>
        </w:pBdr>
        <w:rPr>
          <w:color w:val="000000"/>
          <w:sz w:val="23"/>
          <w:szCs w:val="23"/>
        </w:rPr>
      </w:pPr>
      <w:r>
        <w:rPr>
          <w:sz w:val="23"/>
          <w:szCs w:val="23"/>
        </w:rPr>
        <w:t>Healthcare workers/Distancing</w:t>
      </w:r>
    </w:p>
    <w:p w14:paraId="0000002F" w14:textId="77777777" w:rsidR="005B21E2" w:rsidRDefault="008A6751">
      <w:pPr>
        <w:numPr>
          <w:ilvl w:val="0"/>
          <w:numId w:val="6"/>
        </w:numPr>
        <w:pBdr>
          <w:top w:val="nil"/>
          <w:left w:val="nil"/>
          <w:bottom w:val="nil"/>
          <w:right w:val="nil"/>
          <w:between w:val="nil"/>
        </w:pBdr>
        <w:rPr>
          <w:color w:val="000000"/>
          <w:sz w:val="23"/>
          <w:szCs w:val="23"/>
        </w:rPr>
      </w:pPr>
      <w:r>
        <w:rPr>
          <w:sz w:val="23"/>
          <w:szCs w:val="23"/>
        </w:rPr>
        <w:t xml:space="preserve">HCW/lack or presence of training and competencies </w:t>
      </w:r>
    </w:p>
    <w:p w14:paraId="00000030" w14:textId="77777777" w:rsidR="005B21E2" w:rsidRDefault="008A6751">
      <w:pPr>
        <w:numPr>
          <w:ilvl w:val="0"/>
          <w:numId w:val="6"/>
        </w:numPr>
        <w:pBdr>
          <w:top w:val="nil"/>
          <w:left w:val="nil"/>
          <w:bottom w:val="nil"/>
          <w:right w:val="nil"/>
          <w:between w:val="nil"/>
        </w:pBdr>
        <w:rPr>
          <w:color w:val="000000"/>
          <w:sz w:val="23"/>
          <w:szCs w:val="23"/>
        </w:rPr>
      </w:pPr>
      <w:r>
        <w:rPr>
          <w:color w:val="000000"/>
          <w:sz w:val="23"/>
          <w:szCs w:val="23"/>
        </w:rPr>
        <w:t>Presence of a cultural mediator</w:t>
      </w:r>
    </w:p>
    <w:p w14:paraId="00000031" w14:textId="77777777" w:rsidR="005B21E2" w:rsidRDefault="008A6751">
      <w:pPr>
        <w:numPr>
          <w:ilvl w:val="0"/>
          <w:numId w:val="6"/>
        </w:numPr>
        <w:pBdr>
          <w:top w:val="nil"/>
          <w:left w:val="nil"/>
          <w:bottom w:val="nil"/>
          <w:right w:val="nil"/>
          <w:between w:val="nil"/>
        </w:pBdr>
        <w:rPr>
          <w:color w:val="000000"/>
          <w:sz w:val="23"/>
          <w:szCs w:val="23"/>
        </w:rPr>
      </w:pPr>
      <w:r>
        <w:rPr>
          <w:color w:val="000000"/>
          <w:sz w:val="23"/>
          <w:szCs w:val="23"/>
        </w:rPr>
        <w:t xml:space="preserve">Role </w:t>
      </w:r>
      <w:r>
        <w:rPr>
          <w:sz w:val="23"/>
          <w:szCs w:val="23"/>
        </w:rPr>
        <w:t>of a cultural mediator</w:t>
      </w:r>
    </w:p>
    <w:p w14:paraId="00000032" w14:textId="77777777" w:rsidR="005B21E2" w:rsidRDefault="008A6751">
      <w:pPr>
        <w:numPr>
          <w:ilvl w:val="0"/>
          <w:numId w:val="6"/>
        </w:numPr>
        <w:pBdr>
          <w:top w:val="nil"/>
          <w:left w:val="nil"/>
          <w:bottom w:val="nil"/>
          <w:right w:val="nil"/>
          <w:between w:val="nil"/>
        </w:pBdr>
        <w:rPr>
          <w:color w:val="000000"/>
          <w:sz w:val="23"/>
          <w:szCs w:val="23"/>
        </w:rPr>
      </w:pPr>
      <w:r>
        <w:rPr>
          <w:color w:val="000000"/>
          <w:sz w:val="23"/>
          <w:szCs w:val="23"/>
        </w:rPr>
        <w:t>Advantages of a cultural mediator</w:t>
      </w:r>
    </w:p>
    <w:p w14:paraId="00000033" w14:textId="77777777" w:rsidR="005B21E2" w:rsidRDefault="008A6751">
      <w:pPr>
        <w:numPr>
          <w:ilvl w:val="0"/>
          <w:numId w:val="6"/>
        </w:numPr>
        <w:pBdr>
          <w:top w:val="nil"/>
          <w:left w:val="nil"/>
          <w:bottom w:val="nil"/>
          <w:right w:val="nil"/>
          <w:between w:val="nil"/>
        </w:pBdr>
        <w:rPr>
          <w:color w:val="000000"/>
          <w:sz w:val="23"/>
          <w:szCs w:val="23"/>
        </w:rPr>
      </w:pPr>
      <w:r>
        <w:rPr>
          <w:color w:val="000000"/>
          <w:sz w:val="23"/>
          <w:szCs w:val="23"/>
        </w:rPr>
        <w:t>Availability of health facilities and services</w:t>
      </w:r>
    </w:p>
    <w:p w14:paraId="00000034" w14:textId="77777777" w:rsidR="005B21E2" w:rsidRDefault="008A6751">
      <w:pPr>
        <w:numPr>
          <w:ilvl w:val="0"/>
          <w:numId w:val="6"/>
        </w:numPr>
        <w:pBdr>
          <w:top w:val="nil"/>
          <w:left w:val="nil"/>
          <w:bottom w:val="nil"/>
          <w:right w:val="nil"/>
          <w:between w:val="nil"/>
        </w:pBdr>
        <w:rPr>
          <w:color w:val="000000"/>
          <w:sz w:val="23"/>
          <w:szCs w:val="23"/>
        </w:rPr>
      </w:pPr>
      <w:r>
        <w:rPr>
          <w:sz w:val="23"/>
          <w:szCs w:val="23"/>
        </w:rPr>
        <w:t xml:space="preserve">Waiting lists </w:t>
      </w:r>
    </w:p>
    <w:p w14:paraId="00000035" w14:textId="77777777" w:rsidR="005B21E2" w:rsidRDefault="008A6751">
      <w:pPr>
        <w:numPr>
          <w:ilvl w:val="0"/>
          <w:numId w:val="6"/>
        </w:numPr>
        <w:pBdr>
          <w:top w:val="nil"/>
          <w:left w:val="nil"/>
          <w:bottom w:val="nil"/>
          <w:right w:val="nil"/>
          <w:between w:val="nil"/>
        </w:pBdr>
        <w:rPr>
          <w:color w:val="000000"/>
          <w:sz w:val="23"/>
          <w:szCs w:val="23"/>
        </w:rPr>
      </w:pPr>
      <w:r>
        <w:rPr>
          <w:sz w:val="23"/>
          <w:szCs w:val="23"/>
        </w:rPr>
        <w:t xml:space="preserve">Lack of care for psychological aspect/mental health </w:t>
      </w:r>
    </w:p>
    <w:p w14:paraId="00000036" w14:textId="77777777" w:rsidR="005B21E2" w:rsidRDefault="005B21E2">
      <w:pPr>
        <w:pBdr>
          <w:top w:val="nil"/>
          <w:left w:val="nil"/>
          <w:bottom w:val="nil"/>
          <w:right w:val="nil"/>
          <w:between w:val="nil"/>
        </w:pBdr>
        <w:ind w:left="360"/>
        <w:rPr>
          <w:sz w:val="23"/>
          <w:szCs w:val="23"/>
        </w:rPr>
      </w:pPr>
    </w:p>
    <w:p w14:paraId="00000037" w14:textId="77777777" w:rsidR="005B21E2" w:rsidRDefault="008A6751">
      <w:pPr>
        <w:rPr>
          <w:color w:val="C00000"/>
          <w:sz w:val="26"/>
          <w:szCs w:val="26"/>
          <w:u w:val="single"/>
        </w:rPr>
      </w:pPr>
      <w:r>
        <w:rPr>
          <w:color w:val="C00000"/>
          <w:sz w:val="26"/>
          <w:szCs w:val="26"/>
          <w:u w:val="single"/>
        </w:rPr>
        <w:t>Italian structural, social and political factors influencing access to care</w:t>
      </w:r>
    </w:p>
    <w:p w14:paraId="00000038" w14:textId="77777777" w:rsidR="005B21E2" w:rsidRDefault="008A6751">
      <w:pPr>
        <w:numPr>
          <w:ilvl w:val="0"/>
          <w:numId w:val="3"/>
        </w:numPr>
        <w:pBdr>
          <w:top w:val="nil"/>
          <w:left w:val="nil"/>
          <w:bottom w:val="nil"/>
          <w:right w:val="nil"/>
          <w:between w:val="nil"/>
        </w:pBdr>
        <w:rPr>
          <w:color w:val="000000"/>
          <w:sz w:val="23"/>
          <w:szCs w:val="23"/>
        </w:rPr>
      </w:pPr>
      <w:r>
        <w:rPr>
          <w:color w:val="000000"/>
          <w:sz w:val="23"/>
          <w:szCs w:val="23"/>
        </w:rPr>
        <w:t>Intersectoral coordination</w:t>
      </w:r>
    </w:p>
    <w:p w14:paraId="00000039" w14:textId="77777777" w:rsidR="005B21E2" w:rsidRDefault="008A6751">
      <w:pPr>
        <w:numPr>
          <w:ilvl w:val="0"/>
          <w:numId w:val="3"/>
        </w:numPr>
        <w:pBdr>
          <w:top w:val="nil"/>
          <w:left w:val="nil"/>
          <w:bottom w:val="nil"/>
          <w:right w:val="nil"/>
          <w:between w:val="nil"/>
        </w:pBdr>
        <w:rPr>
          <w:sz w:val="23"/>
          <w:szCs w:val="23"/>
        </w:rPr>
      </w:pPr>
      <w:r>
        <w:rPr>
          <w:sz w:val="23"/>
          <w:szCs w:val="23"/>
        </w:rPr>
        <w:t xml:space="preserve">Collaboration among NGOs/3rd sector </w:t>
      </w:r>
    </w:p>
    <w:p w14:paraId="0000003A" w14:textId="77777777" w:rsidR="005B21E2" w:rsidRDefault="008A6751">
      <w:pPr>
        <w:numPr>
          <w:ilvl w:val="0"/>
          <w:numId w:val="3"/>
        </w:numPr>
        <w:pBdr>
          <w:top w:val="nil"/>
          <w:left w:val="nil"/>
          <w:bottom w:val="nil"/>
          <w:right w:val="nil"/>
          <w:between w:val="nil"/>
        </w:pBdr>
        <w:rPr>
          <w:color w:val="000000"/>
          <w:sz w:val="23"/>
          <w:szCs w:val="23"/>
        </w:rPr>
      </w:pPr>
      <w:r>
        <w:rPr>
          <w:color w:val="000000"/>
          <w:sz w:val="23"/>
          <w:szCs w:val="23"/>
        </w:rPr>
        <w:t>Presence of collaboration between public health system and 3d sector (</w:t>
      </w:r>
      <w:r>
        <w:rPr>
          <w:i/>
          <w:color w:val="000000"/>
          <w:sz w:val="21"/>
          <w:szCs w:val="21"/>
        </w:rPr>
        <w:t>NGO</w:t>
      </w:r>
      <w:r>
        <w:rPr>
          <w:color w:val="000000"/>
          <w:sz w:val="23"/>
          <w:szCs w:val="23"/>
        </w:rPr>
        <w:t>)</w:t>
      </w:r>
    </w:p>
    <w:p w14:paraId="0000003B" w14:textId="77777777" w:rsidR="005B21E2" w:rsidRDefault="008A6751">
      <w:pPr>
        <w:numPr>
          <w:ilvl w:val="0"/>
          <w:numId w:val="3"/>
        </w:numPr>
        <w:pBdr>
          <w:top w:val="nil"/>
          <w:left w:val="nil"/>
          <w:bottom w:val="nil"/>
          <w:right w:val="nil"/>
          <w:between w:val="nil"/>
        </w:pBdr>
        <w:rPr>
          <w:sz w:val="23"/>
          <w:szCs w:val="23"/>
        </w:rPr>
      </w:pPr>
      <w:r>
        <w:rPr>
          <w:sz w:val="23"/>
          <w:szCs w:val="23"/>
        </w:rPr>
        <w:t xml:space="preserve">Necessity of organizations from the 3rd sector </w:t>
      </w:r>
      <w:r>
        <w:rPr>
          <w:i/>
          <w:sz w:val="23"/>
          <w:szCs w:val="23"/>
        </w:rPr>
        <w:t xml:space="preserve"> </w:t>
      </w:r>
    </w:p>
    <w:p w14:paraId="0000003C" w14:textId="77777777" w:rsidR="005B21E2" w:rsidRDefault="008A6751">
      <w:pPr>
        <w:numPr>
          <w:ilvl w:val="0"/>
          <w:numId w:val="3"/>
        </w:numPr>
        <w:pBdr>
          <w:top w:val="nil"/>
          <w:left w:val="nil"/>
          <w:bottom w:val="nil"/>
          <w:right w:val="nil"/>
          <w:between w:val="nil"/>
        </w:pBdr>
        <w:rPr>
          <w:sz w:val="23"/>
          <w:szCs w:val="23"/>
        </w:rPr>
      </w:pPr>
      <w:r>
        <w:rPr>
          <w:sz w:val="23"/>
          <w:szCs w:val="23"/>
        </w:rPr>
        <w:t xml:space="preserve">Social disinformation, ignorance, racism </w:t>
      </w:r>
    </w:p>
    <w:p w14:paraId="0000003D" w14:textId="77777777" w:rsidR="005B21E2" w:rsidRDefault="008A6751">
      <w:pPr>
        <w:numPr>
          <w:ilvl w:val="0"/>
          <w:numId w:val="3"/>
        </w:numPr>
        <w:pBdr>
          <w:top w:val="nil"/>
          <w:left w:val="nil"/>
          <w:bottom w:val="nil"/>
          <w:right w:val="nil"/>
          <w:between w:val="nil"/>
        </w:pBdr>
        <w:rPr>
          <w:color w:val="000000"/>
          <w:sz w:val="23"/>
          <w:szCs w:val="23"/>
        </w:rPr>
      </w:pPr>
      <w:r>
        <w:rPr>
          <w:color w:val="000000"/>
          <w:sz w:val="23"/>
          <w:szCs w:val="23"/>
        </w:rPr>
        <w:t xml:space="preserve">Legal aspects - international law </w:t>
      </w:r>
      <w:r>
        <w:rPr>
          <w:sz w:val="23"/>
          <w:szCs w:val="23"/>
        </w:rPr>
        <w:t xml:space="preserve">and universality </w:t>
      </w:r>
    </w:p>
    <w:p w14:paraId="0000003E" w14:textId="77777777" w:rsidR="005B21E2" w:rsidRDefault="008A6751">
      <w:pPr>
        <w:numPr>
          <w:ilvl w:val="0"/>
          <w:numId w:val="3"/>
        </w:numPr>
        <w:pBdr>
          <w:top w:val="nil"/>
          <w:left w:val="nil"/>
          <w:bottom w:val="nil"/>
          <w:right w:val="nil"/>
          <w:between w:val="nil"/>
        </w:pBdr>
        <w:rPr>
          <w:sz w:val="23"/>
          <w:szCs w:val="23"/>
        </w:rPr>
      </w:pPr>
      <w:r>
        <w:rPr>
          <w:color w:val="000000"/>
          <w:sz w:val="23"/>
          <w:szCs w:val="23"/>
        </w:rPr>
        <w:t xml:space="preserve">Legal aspects - </w:t>
      </w:r>
      <w:r>
        <w:rPr>
          <w:sz w:val="23"/>
          <w:szCs w:val="23"/>
        </w:rPr>
        <w:t>Health access being dependent on administrative aspects</w:t>
      </w:r>
    </w:p>
    <w:p w14:paraId="0000003F" w14:textId="77777777" w:rsidR="005B21E2" w:rsidRDefault="008A6751">
      <w:pPr>
        <w:numPr>
          <w:ilvl w:val="0"/>
          <w:numId w:val="3"/>
        </w:numPr>
        <w:pBdr>
          <w:top w:val="nil"/>
          <w:left w:val="nil"/>
          <w:bottom w:val="nil"/>
          <w:right w:val="nil"/>
          <w:between w:val="nil"/>
        </w:pBdr>
        <w:rPr>
          <w:sz w:val="23"/>
          <w:szCs w:val="23"/>
        </w:rPr>
      </w:pPr>
      <w:r>
        <w:rPr>
          <w:sz w:val="23"/>
          <w:szCs w:val="23"/>
        </w:rPr>
        <w:t>Political will: lack or presence</w:t>
      </w:r>
    </w:p>
    <w:p w14:paraId="00000040" w14:textId="77777777" w:rsidR="005B21E2" w:rsidRDefault="008A6751">
      <w:pPr>
        <w:numPr>
          <w:ilvl w:val="0"/>
          <w:numId w:val="3"/>
        </w:numPr>
        <w:pBdr>
          <w:top w:val="nil"/>
          <w:left w:val="nil"/>
          <w:bottom w:val="nil"/>
          <w:right w:val="nil"/>
          <w:between w:val="nil"/>
        </w:pBdr>
        <w:rPr>
          <w:color w:val="000000"/>
          <w:sz w:val="23"/>
          <w:szCs w:val="23"/>
        </w:rPr>
      </w:pPr>
      <w:r>
        <w:rPr>
          <w:color w:val="000000"/>
          <w:sz w:val="23"/>
          <w:szCs w:val="23"/>
        </w:rPr>
        <w:t>Funding - Insufficient funding or support from public institutions impacting the quality of health services</w:t>
      </w:r>
    </w:p>
    <w:p w14:paraId="00000041" w14:textId="77777777" w:rsidR="005B21E2" w:rsidRDefault="008A6751">
      <w:pPr>
        <w:numPr>
          <w:ilvl w:val="0"/>
          <w:numId w:val="3"/>
        </w:numPr>
        <w:pBdr>
          <w:top w:val="nil"/>
          <w:left w:val="nil"/>
          <w:bottom w:val="nil"/>
          <w:right w:val="nil"/>
          <w:between w:val="nil"/>
        </w:pBdr>
        <w:rPr>
          <w:color w:val="000000"/>
          <w:sz w:val="23"/>
          <w:szCs w:val="23"/>
        </w:rPr>
      </w:pPr>
      <w:r>
        <w:rPr>
          <w:color w:val="000000"/>
          <w:sz w:val="23"/>
          <w:szCs w:val="23"/>
        </w:rPr>
        <w:t xml:space="preserve">Health system policy - Changes post </w:t>
      </w:r>
      <w:r>
        <w:rPr>
          <w:sz w:val="23"/>
          <w:szCs w:val="23"/>
        </w:rPr>
        <w:t>COVID</w:t>
      </w:r>
    </w:p>
    <w:p w14:paraId="00000042" w14:textId="77777777" w:rsidR="005B21E2" w:rsidRDefault="008A6751">
      <w:pPr>
        <w:numPr>
          <w:ilvl w:val="0"/>
          <w:numId w:val="3"/>
        </w:numPr>
        <w:pBdr>
          <w:top w:val="nil"/>
          <w:left w:val="nil"/>
          <w:bottom w:val="nil"/>
          <w:right w:val="nil"/>
          <w:between w:val="nil"/>
        </w:pBdr>
        <w:rPr>
          <w:color w:val="000000"/>
          <w:sz w:val="23"/>
          <w:szCs w:val="23"/>
        </w:rPr>
      </w:pPr>
      <w:r>
        <w:rPr>
          <w:color w:val="000000"/>
          <w:sz w:val="23"/>
          <w:szCs w:val="23"/>
        </w:rPr>
        <w:t>Health system policy - Structural adequacy on the Italian territory</w:t>
      </w:r>
    </w:p>
    <w:p w14:paraId="00000043" w14:textId="77777777" w:rsidR="005B21E2" w:rsidRDefault="008A6751">
      <w:pPr>
        <w:numPr>
          <w:ilvl w:val="0"/>
          <w:numId w:val="3"/>
        </w:numPr>
        <w:pBdr>
          <w:top w:val="nil"/>
          <w:left w:val="nil"/>
          <w:bottom w:val="nil"/>
          <w:right w:val="nil"/>
          <w:between w:val="nil"/>
        </w:pBdr>
        <w:rPr>
          <w:color w:val="000000"/>
          <w:sz w:val="23"/>
          <w:szCs w:val="23"/>
        </w:rPr>
      </w:pPr>
      <w:r>
        <w:rPr>
          <w:sz w:val="23"/>
          <w:szCs w:val="23"/>
        </w:rPr>
        <w:t>Health system policy- burocrazia, laws often changing, no stability</w:t>
      </w:r>
    </w:p>
    <w:p w14:paraId="00000044" w14:textId="77777777" w:rsidR="005B21E2" w:rsidRDefault="008A6751">
      <w:pPr>
        <w:numPr>
          <w:ilvl w:val="0"/>
          <w:numId w:val="3"/>
        </w:numPr>
        <w:pBdr>
          <w:top w:val="nil"/>
          <w:left w:val="nil"/>
          <w:bottom w:val="nil"/>
          <w:right w:val="nil"/>
          <w:between w:val="nil"/>
        </w:pBdr>
        <w:rPr>
          <w:color w:val="000000"/>
          <w:sz w:val="23"/>
          <w:szCs w:val="23"/>
        </w:rPr>
      </w:pPr>
      <w:r>
        <w:rPr>
          <w:sz w:val="23"/>
          <w:szCs w:val="23"/>
        </w:rPr>
        <w:t xml:space="preserve">Paradoxical situations </w:t>
      </w:r>
    </w:p>
    <w:p w14:paraId="00000045" w14:textId="77777777" w:rsidR="005B21E2" w:rsidRDefault="005B21E2">
      <w:pPr>
        <w:pBdr>
          <w:top w:val="nil"/>
          <w:left w:val="nil"/>
          <w:bottom w:val="nil"/>
          <w:right w:val="nil"/>
          <w:between w:val="nil"/>
        </w:pBdr>
        <w:rPr>
          <w:sz w:val="23"/>
          <w:szCs w:val="23"/>
        </w:rPr>
      </w:pPr>
    </w:p>
    <w:p w14:paraId="00000046" w14:textId="77777777" w:rsidR="005B21E2" w:rsidRDefault="008A6751">
      <w:pPr>
        <w:pBdr>
          <w:top w:val="nil"/>
          <w:left w:val="nil"/>
          <w:bottom w:val="nil"/>
          <w:right w:val="nil"/>
          <w:between w:val="nil"/>
        </w:pBdr>
        <w:rPr>
          <w:color w:val="C00000"/>
          <w:sz w:val="26"/>
          <w:szCs w:val="26"/>
          <w:u w:val="single"/>
        </w:rPr>
      </w:pPr>
      <w:r>
        <w:rPr>
          <w:color w:val="C00000"/>
          <w:sz w:val="26"/>
          <w:szCs w:val="26"/>
          <w:u w:val="single"/>
        </w:rPr>
        <w:t>Consequences of a lack of regular access</w:t>
      </w:r>
    </w:p>
    <w:p w14:paraId="00000047" w14:textId="77777777" w:rsidR="005B21E2" w:rsidRDefault="008A6751">
      <w:pPr>
        <w:numPr>
          <w:ilvl w:val="0"/>
          <w:numId w:val="2"/>
        </w:numPr>
        <w:pBdr>
          <w:top w:val="nil"/>
          <w:left w:val="nil"/>
          <w:bottom w:val="nil"/>
          <w:right w:val="nil"/>
          <w:between w:val="nil"/>
        </w:pBdr>
        <w:rPr>
          <w:sz w:val="22"/>
          <w:szCs w:val="22"/>
        </w:rPr>
      </w:pPr>
      <w:r>
        <w:rPr>
          <w:sz w:val="22"/>
          <w:szCs w:val="22"/>
        </w:rPr>
        <w:t xml:space="preserve">Emergency department </w:t>
      </w:r>
    </w:p>
    <w:p w14:paraId="00000048" w14:textId="77777777" w:rsidR="005B21E2" w:rsidRDefault="008A6751">
      <w:pPr>
        <w:numPr>
          <w:ilvl w:val="0"/>
          <w:numId w:val="2"/>
        </w:numPr>
        <w:pBdr>
          <w:top w:val="nil"/>
          <w:left w:val="nil"/>
          <w:bottom w:val="nil"/>
          <w:right w:val="nil"/>
          <w:between w:val="nil"/>
        </w:pBdr>
        <w:rPr>
          <w:sz w:val="22"/>
          <w:szCs w:val="22"/>
        </w:rPr>
      </w:pPr>
      <w:r>
        <w:rPr>
          <w:sz w:val="22"/>
          <w:szCs w:val="22"/>
        </w:rPr>
        <w:t>Resorting to natural remedies</w:t>
      </w:r>
    </w:p>
    <w:p w14:paraId="00000049" w14:textId="77777777" w:rsidR="005B21E2" w:rsidRDefault="008A6751">
      <w:pPr>
        <w:numPr>
          <w:ilvl w:val="0"/>
          <w:numId w:val="2"/>
        </w:numPr>
        <w:pBdr>
          <w:top w:val="nil"/>
          <w:left w:val="nil"/>
          <w:bottom w:val="nil"/>
          <w:right w:val="nil"/>
          <w:between w:val="nil"/>
        </w:pBdr>
        <w:rPr>
          <w:sz w:val="22"/>
          <w:szCs w:val="22"/>
        </w:rPr>
      </w:pPr>
      <w:r>
        <w:rPr>
          <w:sz w:val="22"/>
          <w:szCs w:val="22"/>
        </w:rPr>
        <w:t>Self-care</w:t>
      </w:r>
    </w:p>
    <w:p w14:paraId="0000004A" w14:textId="77777777" w:rsidR="005B21E2" w:rsidRDefault="008A6751">
      <w:pPr>
        <w:numPr>
          <w:ilvl w:val="0"/>
          <w:numId w:val="2"/>
        </w:numPr>
        <w:pBdr>
          <w:top w:val="nil"/>
          <w:left w:val="nil"/>
          <w:bottom w:val="nil"/>
          <w:right w:val="nil"/>
          <w:between w:val="nil"/>
        </w:pBdr>
        <w:rPr>
          <w:sz w:val="22"/>
          <w:szCs w:val="22"/>
        </w:rPr>
      </w:pPr>
      <w:r>
        <w:rPr>
          <w:sz w:val="22"/>
          <w:szCs w:val="22"/>
        </w:rPr>
        <w:t>Forgoing care</w:t>
      </w:r>
    </w:p>
    <w:p w14:paraId="0000004B" w14:textId="77777777" w:rsidR="005B21E2" w:rsidRDefault="008A6751">
      <w:pPr>
        <w:numPr>
          <w:ilvl w:val="0"/>
          <w:numId w:val="2"/>
        </w:numPr>
        <w:pBdr>
          <w:top w:val="nil"/>
          <w:left w:val="nil"/>
          <w:bottom w:val="nil"/>
          <w:right w:val="nil"/>
          <w:between w:val="nil"/>
        </w:pBdr>
        <w:rPr>
          <w:sz w:val="22"/>
          <w:szCs w:val="22"/>
        </w:rPr>
      </w:pPr>
      <w:r>
        <w:rPr>
          <w:sz w:val="22"/>
          <w:szCs w:val="22"/>
        </w:rPr>
        <w:t xml:space="preserve">Going private if you are privileged </w:t>
      </w:r>
    </w:p>
    <w:p w14:paraId="0000004C" w14:textId="77777777" w:rsidR="005B21E2" w:rsidRDefault="008A6751">
      <w:pPr>
        <w:numPr>
          <w:ilvl w:val="0"/>
          <w:numId w:val="2"/>
        </w:numPr>
        <w:pBdr>
          <w:top w:val="nil"/>
          <w:left w:val="nil"/>
          <w:bottom w:val="nil"/>
          <w:right w:val="nil"/>
          <w:between w:val="nil"/>
        </w:pBdr>
        <w:rPr>
          <w:sz w:val="22"/>
          <w:szCs w:val="22"/>
        </w:rPr>
      </w:pPr>
      <w:r>
        <w:rPr>
          <w:sz w:val="22"/>
          <w:szCs w:val="22"/>
        </w:rPr>
        <w:t xml:space="preserve">Social consequences </w:t>
      </w:r>
    </w:p>
    <w:p w14:paraId="0000004D" w14:textId="77777777" w:rsidR="005B21E2" w:rsidRDefault="005B21E2">
      <w:pPr>
        <w:pBdr>
          <w:top w:val="nil"/>
          <w:left w:val="nil"/>
          <w:bottom w:val="nil"/>
          <w:right w:val="nil"/>
          <w:between w:val="nil"/>
        </w:pBdr>
        <w:rPr>
          <w:sz w:val="22"/>
          <w:szCs w:val="22"/>
        </w:rPr>
      </w:pPr>
    </w:p>
    <w:p w14:paraId="0000004E" w14:textId="77777777" w:rsidR="005B21E2" w:rsidRDefault="008A6751">
      <w:pPr>
        <w:rPr>
          <w:color w:val="C00000"/>
          <w:sz w:val="26"/>
          <w:szCs w:val="26"/>
        </w:rPr>
      </w:pPr>
      <w:r>
        <w:rPr>
          <w:color w:val="C00000"/>
          <w:sz w:val="26"/>
          <w:szCs w:val="26"/>
          <w:u w:val="single"/>
        </w:rPr>
        <w:t>The invisibles/The unreached </w:t>
      </w:r>
    </w:p>
    <w:p w14:paraId="0000004F" w14:textId="77777777" w:rsidR="005B21E2" w:rsidRDefault="008A6751">
      <w:pPr>
        <w:numPr>
          <w:ilvl w:val="0"/>
          <w:numId w:val="5"/>
        </w:numPr>
        <w:rPr>
          <w:sz w:val="23"/>
          <w:szCs w:val="23"/>
        </w:rPr>
      </w:pPr>
      <w:r>
        <w:rPr>
          <w:sz w:val="23"/>
          <w:szCs w:val="23"/>
        </w:rPr>
        <w:t>Lack of access to any service (when they are isolated, or they cannot be reached by prevention campaigns, or health and social services, Fear preventing them to access, Communities resorting to self-care → no access to public services nor to NGOs</w:t>
      </w:r>
    </w:p>
    <w:p w14:paraId="00000050" w14:textId="77777777" w:rsidR="005B21E2" w:rsidRDefault="005B21E2">
      <w:pPr>
        <w:pBdr>
          <w:top w:val="nil"/>
          <w:left w:val="nil"/>
          <w:bottom w:val="nil"/>
          <w:right w:val="nil"/>
          <w:between w:val="nil"/>
        </w:pBdr>
        <w:rPr>
          <w:color w:val="000000"/>
          <w:sz w:val="23"/>
          <w:szCs w:val="23"/>
        </w:rPr>
      </w:pPr>
    </w:p>
    <w:p w14:paraId="00000051" w14:textId="77777777" w:rsidR="005B21E2" w:rsidRDefault="008A6751">
      <w:pPr>
        <w:rPr>
          <w:color w:val="C00000"/>
          <w:sz w:val="26"/>
          <w:szCs w:val="26"/>
          <w:u w:val="single"/>
        </w:rPr>
      </w:pPr>
      <w:r>
        <w:rPr>
          <w:color w:val="C00000"/>
          <w:sz w:val="26"/>
          <w:szCs w:val="26"/>
          <w:u w:val="single"/>
        </w:rPr>
        <w:t>Suggestions/Recommendations to improve access to care</w:t>
      </w:r>
    </w:p>
    <w:p w14:paraId="00000052" w14:textId="77777777" w:rsidR="005B21E2" w:rsidRDefault="005B21E2">
      <w:pPr>
        <w:rPr>
          <w:sz w:val="23"/>
          <w:szCs w:val="23"/>
        </w:rPr>
      </w:pPr>
    </w:p>
    <w:p w14:paraId="00000053" w14:textId="77777777" w:rsidR="005B21E2" w:rsidRDefault="005B21E2">
      <w:pPr>
        <w:rPr>
          <w:sz w:val="23"/>
          <w:szCs w:val="23"/>
        </w:rPr>
      </w:pPr>
    </w:p>
    <w:p w14:paraId="00000054" w14:textId="77777777" w:rsidR="005B21E2" w:rsidRDefault="005B21E2">
      <w:pPr>
        <w:rPr>
          <w:sz w:val="23"/>
          <w:szCs w:val="23"/>
        </w:rPr>
      </w:pPr>
    </w:p>
    <w:p w14:paraId="00000055" w14:textId="015D1D63" w:rsidR="005B21E2" w:rsidRDefault="005B21E2">
      <w:pPr>
        <w:rPr>
          <w:sz w:val="23"/>
          <w:szCs w:val="23"/>
        </w:rPr>
      </w:pPr>
    </w:p>
    <w:p w14:paraId="6C3D0926" w14:textId="7C94DAC2" w:rsidR="008A6751" w:rsidRDefault="008A6751">
      <w:pPr>
        <w:rPr>
          <w:sz w:val="23"/>
          <w:szCs w:val="23"/>
        </w:rPr>
      </w:pPr>
    </w:p>
    <w:p w14:paraId="759935B1" w14:textId="11ADB2D3" w:rsidR="008A6751" w:rsidRDefault="008A6751">
      <w:pPr>
        <w:rPr>
          <w:sz w:val="23"/>
          <w:szCs w:val="23"/>
        </w:rPr>
      </w:pPr>
    </w:p>
    <w:p w14:paraId="4FB2154E" w14:textId="7DE82434" w:rsidR="008A6751" w:rsidRDefault="008A6751">
      <w:pPr>
        <w:rPr>
          <w:sz w:val="23"/>
          <w:szCs w:val="23"/>
        </w:rPr>
      </w:pPr>
    </w:p>
    <w:p w14:paraId="4DC1DB0C" w14:textId="20FD3474" w:rsidR="008A6751" w:rsidRDefault="008A6751">
      <w:pPr>
        <w:rPr>
          <w:sz w:val="23"/>
          <w:szCs w:val="23"/>
        </w:rPr>
      </w:pPr>
    </w:p>
    <w:p w14:paraId="2CD1F87E" w14:textId="0E36D603" w:rsidR="008A6751" w:rsidRDefault="008A6751">
      <w:pPr>
        <w:rPr>
          <w:sz w:val="23"/>
          <w:szCs w:val="23"/>
        </w:rPr>
      </w:pPr>
    </w:p>
    <w:p w14:paraId="68BCFB91" w14:textId="350BD8A5" w:rsidR="008A6751" w:rsidRDefault="008A6751">
      <w:pPr>
        <w:rPr>
          <w:sz w:val="23"/>
          <w:szCs w:val="23"/>
        </w:rPr>
      </w:pPr>
    </w:p>
    <w:p w14:paraId="22830C28" w14:textId="187628AF" w:rsidR="008A6751" w:rsidRDefault="008A6751">
      <w:pPr>
        <w:rPr>
          <w:sz w:val="23"/>
          <w:szCs w:val="23"/>
        </w:rPr>
      </w:pPr>
    </w:p>
    <w:p w14:paraId="0803865D" w14:textId="77777777" w:rsidR="008A6751" w:rsidRDefault="008A6751">
      <w:pPr>
        <w:rPr>
          <w:sz w:val="23"/>
          <w:szCs w:val="23"/>
        </w:rPr>
      </w:pPr>
    </w:p>
    <w:sectPr w:rsidR="008A6751">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D5753"/>
    <w:multiLevelType w:val="multilevel"/>
    <w:tmpl w:val="998886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E2A1665"/>
    <w:multiLevelType w:val="multilevel"/>
    <w:tmpl w:val="B50AEC3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9C93C22"/>
    <w:multiLevelType w:val="multilevel"/>
    <w:tmpl w:val="253E32B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A604EA1"/>
    <w:multiLevelType w:val="multilevel"/>
    <w:tmpl w:val="8BF80DC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FE84834"/>
    <w:multiLevelType w:val="multilevel"/>
    <w:tmpl w:val="78FC00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74286BDE"/>
    <w:multiLevelType w:val="multilevel"/>
    <w:tmpl w:val="004802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7763667"/>
    <w:multiLevelType w:val="multilevel"/>
    <w:tmpl w:val="8C1207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7FEA0773"/>
    <w:multiLevelType w:val="multilevel"/>
    <w:tmpl w:val="C94E5F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5"/>
  </w:num>
  <w:num w:numId="3">
    <w:abstractNumId w:val="2"/>
  </w:num>
  <w:num w:numId="4">
    <w:abstractNumId w:val="1"/>
  </w:num>
  <w:num w:numId="5">
    <w:abstractNumId w:val="3"/>
  </w:num>
  <w:num w:numId="6">
    <w:abstractNumId w:val="7"/>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1E2"/>
    <w:rsid w:val="003D5D9F"/>
    <w:rsid w:val="005B21E2"/>
    <w:rsid w:val="00716182"/>
    <w:rsid w:val="008A6751"/>
  </w:rsids>
  <m:mathPr>
    <m:mathFont m:val="Cambria Math"/>
    <m:brkBin m:val="before"/>
    <m:brkBinSub m:val="--"/>
    <m:smallFrac m:val="0"/>
    <m:dispDef/>
    <m:lMargin m:val="0"/>
    <m:rMargin m:val="0"/>
    <m:defJc m:val="centerGroup"/>
    <m:wrapIndent m:val="1440"/>
    <m:intLim m:val="subSup"/>
    <m:naryLim m:val="undOvr"/>
  </m:mathPr>
  <w:themeFontLang w:val="en-IT" w:bidi="ar-SA"/>
  <w:clrSchemeMapping w:bg1="light1" w:t1="dark1" w:bg2="light2" w:t2="dark2" w:accent1="accent1" w:accent2="accent2" w:accent3="accent3" w:accent4="accent4" w:accent5="accent5" w:accent6="accent6" w:hyperlink="hyperlink" w:followedHyperlink="followedHyperlink"/>
  <w:decimalSymbol w:val=","/>
  <w:listSeparator w:val=","/>
  <w14:docId w14:val="57337768"/>
  <w15:docId w15:val="{50F9589A-EF47-2E45-9930-27D1F9E80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4"/>
        <w:szCs w:val="24"/>
        <w:lang w:val="en-IT"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customStyle="1" w:styleId="Style1">
    <w:name w:val="Style1"/>
    <w:basedOn w:val="TableNormal"/>
    <w:uiPriority w:val="99"/>
    <w:rsid w:val="005246B5"/>
    <w:tblPr/>
  </w:style>
  <w:style w:type="paragraph" w:customStyle="1" w:styleId="PhDThesis">
    <w:name w:val="PhD_Thesis"/>
    <w:basedOn w:val="Normal"/>
    <w:link w:val="PhDThesisChar"/>
    <w:autoRedefine/>
    <w:qFormat/>
    <w:rsid w:val="00464185"/>
    <w:rPr>
      <w:rFonts w:asciiTheme="majorBidi" w:hAnsiTheme="majorBidi" w:cstheme="majorBidi"/>
      <w:b/>
      <w:bCs/>
      <w:sz w:val="36"/>
      <w:szCs w:val="36"/>
    </w:rPr>
  </w:style>
  <w:style w:type="character" w:customStyle="1" w:styleId="PhDThesisChar">
    <w:name w:val="PhD_Thesis Char"/>
    <w:basedOn w:val="DefaultParagraphFont"/>
    <w:link w:val="PhDThesis"/>
    <w:rsid w:val="00464185"/>
    <w:rPr>
      <w:rFonts w:asciiTheme="majorBidi" w:hAnsiTheme="majorBidi" w:cstheme="majorBidi"/>
      <w:b/>
      <w:bCs/>
      <w:sz w:val="36"/>
      <w:szCs w:val="36"/>
    </w:rPr>
  </w:style>
  <w:style w:type="paragraph" w:styleId="NormalWeb">
    <w:name w:val="Normal (Web)"/>
    <w:basedOn w:val="Normal"/>
    <w:uiPriority w:val="99"/>
    <w:semiHidden/>
    <w:unhideWhenUsed/>
    <w:rsid w:val="00605FEC"/>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605FEC"/>
    <w:pPr>
      <w:ind w:left="720"/>
      <w:contextualSpacing/>
    </w:pPr>
  </w:style>
  <w:style w:type="character" w:styleId="CommentReference">
    <w:name w:val="annotation reference"/>
    <w:basedOn w:val="DefaultParagraphFont"/>
    <w:uiPriority w:val="99"/>
    <w:semiHidden/>
    <w:unhideWhenUsed/>
    <w:rsid w:val="00976901"/>
    <w:rPr>
      <w:sz w:val="16"/>
      <w:szCs w:val="16"/>
    </w:rPr>
  </w:style>
  <w:style w:type="paragraph" w:styleId="CommentText">
    <w:name w:val="annotation text"/>
    <w:basedOn w:val="Normal"/>
    <w:link w:val="CommentTextChar"/>
    <w:uiPriority w:val="99"/>
    <w:semiHidden/>
    <w:unhideWhenUsed/>
    <w:rsid w:val="00976901"/>
    <w:rPr>
      <w:sz w:val="20"/>
      <w:szCs w:val="20"/>
    </w:rPr>
  </w:style>
  <w:style w:type="character" w:customStyle="1" w:styleId="CommentTextChar">
    <w:name w:val="Comment Text Char"/>
    <w:basedOn w:val="DefaultParagraphFont"/>
    <w:link w:val="CommentText"/>
    <w:uiPriority w:val="99"/>
    <w:semiHidden/>
    <w:rsid w:val="00976901"/>
    <w:rPr>
      <w:sz w:val="20"/>
      <w:szCs w:val="20"/>
    </w:rPr>
  </w:style>
  <w:style w:type="paragraph" w:styleId="CommentSubject">
    <w:name w:val="annotation subject"/>
    <w:basedOn w:val="CommentText"/>
    <w:next w:val="CommentText"/>
    <w:link w:val="CommentSubjectChar"/>
    <w:uiPriority w:val="99"/>
    <w:semiHidden/>
    <w:unhideWhenUsed/>
    <w:rsid w:val="00976901"/>
    <w:rPr>
      <w:b/>
      <w:bCs/>
    </w:rPr>
  </w:style>
  <w:style w:type="character" w:customStyle="1" w:styleId="CommentSubjectChar">
    <w:name w:val="Comment Subject Char"/>
    <w:basedOn w:val="CommentTextChar"/>
    <w:link w:val="CommentSubject"/>
    <w:uiPriority w:val="99"/>
    <w:semiHidden/>
    <w:rsid w:val="00976901"/>
    <w:rPr>
      <w:b/>
      <w:bCs/>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66009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bqkOS3HLI3VhFuo6/S6J1QU5sA==">CgMxLjA4AGo3ChRzdWdnZXN0LnRuaGdjYXNjeXk0cBIfQWxlc3NhbmRybyBMYW1iZXJ0aSBDYXN0cm9udW92b3IhMTFqei1NNW1ER2NUSlVod2Y5U0paaERZeGtNZHJzTWkw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1333</Words>
  <Characters>7603</Characters>
  <Application>Microsoft Office Word</Application>
  <DocSecurity>0</DocSecurity>
  <Lines>63</Lines>
  <Paragraphs>17</Paragraphs>
  <ScaleCrop>false</ScaleCrop>
  <Company/>
  <LinksUpToDate>false</LinksUpToDate>
  <CharactersWithSpaces>8919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Alessandro Lamberti-Castronuovo</dc:creator>
  <cp:lastModifiedBy>Alessandro Lamberti-Castronuovo</cp:lastModifiedBy>
  <cp:revision>4</cp:revision>
  <dcterms:created xsi:type="dcterms:W3CDTF">2025-04-20T11:10:00Z</dcterms:created>
  <dcterms:modified xsi:type="dcterms:W3CDTF">2025-04-20T11:18:00Z</dcterms:modified>
</cp:coreProperties>
</file>