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454C" w14:textId="6B7A7F30" w:rsidR="002F014A" w:rsidRPr="004266CE" w:rsidRDefault="00CA754C" w:rsidP="002F014A">
      <w:pPr>
        <w:rPr>
          <w:rFonts w:ascii="Arial" w:eastAsia="Malgun Gothic" w:hAnsi="Arial" w:cs="Arial"/>
          <w:b/>
          <w:color w:val="000000"/>
          <w:sz w:val="22"/>
          <w:szCs w:val="22"/>
          <w:lang w:eastAsia="ko-KR"/>
        </w:rPr>
      </w:pPr>
      <w:r w:rsidRPr="004266CE">
        <w:rPr>
          <w:rFonts w:ascii="Arial" w:hAnsi="Arial" w:cs="Arial"/>
          <w:b/>
          <w:sz w:val="22"/>
          <w:szCs w:val="22"/>
        </w:rPr>
        <w:t>Manuscript</w:t>
      </w:r>
      <w:r w:rsidR="001C5CE5" w:rsidRPr="004266CE">
        <w:rPr>
          <w:rFonts w:ascii="Arial" w:eastAsia="Malgun Gothic" w:hAnsi="Arial" w:cs="Arial"/>
          <w:b/>
          <w:sz w:val="22"/>
          <w:szCs w:val="22"/>
          <w:lang w:eastAsia="ko-KR"/>
        </w:rPr>
        <w:t>:</w:t>
      </w:r>
      <w:r w:rsidR="001C5CE5" w:rsidRPr="004266C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87857" w:rsidRPr="004266CE">
        <w:rPr>
          <w:rFonts w:ascii="Arial" w:hAnsi="Arial" w:cs="Arial"/>
          <w:b/>
          <w:color w:val="000000"/>
          <w:sz w:val="22"/>
          <w:szCs w:val="22"/>
          <w:lang w:val="en-CA"/>
        </w:rPr>
        <w:t xml:space="preserve">Smoking Cessation Program Preferences of Individuals </w:t>
      </w:r>
      <w:r w:rsidR="00AA7738" w:rsidRPr="004266CE">
        <w:rPr>
          <w:rFonts w:ascii="Arial" w:hAnsi="Arial" w:cs="Arial"/>
          <w:b/>
          <w:color w:val="000000"/>
          <w:sz w:val="22"/>
          <w:szCs w:val="22"/>
          <w:lang w:val="en-CA"/>
        </w:rPr>
        <w:t>with</w:t>
      </w:r>
      <w:r w:rsidR="00687857" w:rsidRPr="004266CE">
        <w:rPr>
          <w:rFonts w:ascii="Arial" w:hAnsi="Arial" w:cs="Arial"/>
          <w:b/>
          <w:color w:val="000000"/>
          <w:sz w:val="22"/>
          <w:szCs w:val="22"/>
          <w:lang w:val="en-CA"/>
        </w:rPr>
        <w:t xml:space="preserve"> Chronic Obstructive Pulmonary Disease: A Qualitative Study</w:t>
      </w:r>
    </w:p>
    <w:p w14:paraId="05B939C6" w14:textId="77777777" w:rsidR="00ED0311" w:rsidRPr="004266CE" w:rsidRDefault="00ED0311" w:rsidP="00DB181F">
      <w:pPr>
        <w:spacing w:after="0"/>
        <w:rPr>
          <w:rFonts w:ascii="Arial" w:eastAsia="Malgun Gothic" w:hAnsi="Arial" w:cs="Arial"/>
          <w:b/>
          <w:sz w:val="22"/>
          <w:szCs w:val="22"/>
          <w:lang w:val="pt-BR" w:eastAsia="ko-KR"/>
        </w:rPr>
      </w:pPr>
    </w:p>
    <w:p w14:paraId="2DEA0725" w14:textId="77777777" w:rsidR="0078135F" w:rsidRPr="004266CE" w:rsidRDefault="0078135F" w:rsidP="0078135F">
      <w:pPr>
        <w:spacing w:after="0"/>
        <w:rPr>
          <w:rFonts w:ascii="Arial" w:hAnsi="Arial" w:cs="Arial"/>
          <w:b/>
          <w:sz w:val="22"/>
          <w:szCs w:val="22"/>
        </w:rPr>
      </w:pPr>
      <w:r w:rsidRPr="004266CE">
        <w:rPr>
          <w:rFonts w:ascii="Arial" w:hAnsi="Arial" w:cs="Arial"/>
          <w:b/>
          <w:sz w:val="22"/>
          <w:szCs w:val="22"/>
        </w:rPr>
        <w:t>Consolidated criteria for reporting qualitative studies (COREQ): 32-item checklist</w:t>
      </w:r>
    </w:p>
    <w:p w14:paraId="0620E259" w14:textId="77777777" w:rsidR="00261EFE" w:rsidRDefault="00261EFE" w:rsidP="0078135F">
      <w:pPr>
        <w:spacing w:after="0"/>
        <w:rPr>
          <w:rFonts w:ascii="Arial" w:hAnsi="Arial" w:cs="Times"/>
          <w:sz w:val="22"/>
          <w:szCs w:val="20"/>
        </w:rPr>
      </w:pPr>
    </w:p>
    <w:p w14:paraId="369823E2" w14:textId="77777777" w:rsidR="0078135F" w:rsidRPr="00A26F20" w:rsidRDefault="0078135F" w:rsidP="0078135F">
      <w:pPr>
        <w:spacing w:after="0"/>
        <w:rPr>
          <w:rFonts w:ascii="Arial" w:hAnsi="Arial" w:cs="Times"/>
          <w:sz w:val="22"/>
          <w:szCs w:val="20"/>
        </w:rPr>
      </w:pPr>
      <w:r w:rsidRPr="00A26F20">
        <w:rPr>
          <w:rFonts w:ascii="Arial" w:hAnsi="Arial" w:cs="Times"/>
          <w:sz w:val="22"/>
          <w:szCs w:val="20"/>
        </w:rPr>
        <w:t>Developed from:</w:t>
      </w:r>
    </w:p>
    <w:p w14:paraId="05A56DBF" w14:textId="77777777" w:rsidR="0078135F" w:rsidRPr="00A26F20" w:rsidRDefault="0078135F" w:rsidP="0078135F">
      <w:pPr>
        <w:spacing w:after="0"/>
        <w:rPr>
          <w:rFonts w:ascii="Arial" w:hAnsi="Arial"/>
          <w:sz w:val="20"/>
        </w:rPr>
      </w:pPr>
      <w:r w:rsidRPr="00A26F20">
        <w:rPr>
          <w:rFonts w:ascii="Arial" w:hAnsi="Arial"/>
          <w:sz w:val="20"/>
        </w:rPr>
        <w:t xml:space="preserve">Tong A, Sainsbury P, Craig J. Consolidated criteria for reporting qualitative research (COREQ): a 32-item checklist for interviews and focus groups. </w:t>
      </w:r>
      <w:r w:rsidRPr="00A26F20">
        <w:rPr>
          <w:rFonts w:ascii="Arial" w:hAnsi="Arial"/>
          <w:i/>
          <w:sz w:val="20"/>
        </w:rPr>
        <w:t>International Journal for Quality in Health Care</w:t>
      </w:r>
      <w:r w:rsidRPr="00A26F20">
        <w:rPr>
          <w:rFonts w:ascii="Arial" w:hAnsi="Arial"/>
          <w:sz w:val="20"/>
        </w:rPr>
        <w:t>. 2007. Volume 19, Number 6: pp. 349 – 357</w:t>
      </w:r>
    </w:p>
    <w:p w14:paraId="366FE74B" w14:textId="77777777" w:rsidR="0078135F" w:rsidRDefault="0078135F" w:rsidP="0078135F">
      <w:pPr>
        <w:spacing w:after="0"/>
        <w:rPr>
          <w:rFonts w:ascii="Arial" w:hAnsi="Arial"/>
          <w:sz w:val="22"/>
        </w:rPr>
      </w:pPr>
    </w:p>
    <w:p w14:paraId="7E08F6D8" w14:textId="77777777" w:rsidR="0078135F" w:rsidRDefault="0078135F" w:rsidP="0078135F">
      <w:pPr>
        <w:spacing w:after="0"/>
        <w:rPr>
          <w:rFonts w:ascii="Arial" w:hAnsi="Arial"/>
          <w:sz w:val="22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4"/>
        <w:gridCol w:w="4356"/>
        <w:gridCol w:w="2340"/>
      </w:tblGrid>
      <w:tr w:rsidR="0078135F" w:rsidRPr="0091109C" w14:paraId="3E43D768" w14:textId="77777777" w:rsidTr="00F07D9E">
        <w:tc>
          <w:tcPr>
            <w:tcW w:w="2844" w:type="dxa"/>
            <w:shd w:val="clear" w:color="auto" w:fill="C0C0C0"/>
          </w:tcPr>
          <w:p w14:paraId="38F2AB10" w14:textId="77777777" w:rsidR="0078135F" w:rsidRPr="0091109C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b/>
                <w:sz w:val="22"/>
              </w:rPr>
            </w:pPr>
            <w:r w:rsidRPr="0091109C">
              <w:rPr>
                <w:rFonts w:ascii="Arial" w:hAnsi="Arial" w:cs="Times"/>
                <w:b/>
                <w:sz w:val="22"/>
                <w:szCs w:val="20"/>
              </w:rPr>
              <w:t xml:space="preserve">No.  Item </w:t>
            </w:r>
          </w:p>
          <w:p w14:paraId="5099628C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b/>
                <w:sz w:val="22"/>
              </w:rPr>
            </w:pPr>
          </w:p>
        </w:tc>
        <w:tc>
          <w:tcPr>
            <w:tcW w:w="4356" w:type="dxa"/>
            <w:shd w:val="clear" w:color="auto" w:fill="C0C0C0"/>
          </w:tcPr>
          <w:p w14:paraId="2766779E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b/>
                <w:sz w:val="22"/>
              </w:rPr>
            </w:pPr>
            <w:r w:rsidRPr="0091109C">
              <w:rPr>
                <w:rFonts w:ascii="Arial" w:hAnsi="Arial" w:cs="Times"/>
                <w:b/>
                <w:sz w:val="22"/>
                <w:szCs w:val="20"/>
              </w:rPr>
              <w:t>Guide questions/description</w:t>
            </w:r>
          </w:p>
        </w:tc>
        <w:tc>
          <w:tcPr>
            <w:tcW w:w="2340" w:type="dxa"/>
            <w:shd w:val="clear" w:color="auto" w:fill="C0C0C0"/>
          </w:tcPr>
          <w:p w14:paraId="2107AB50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b/>
                <w:sz w:val="22"/>
              </w:rPr>
            </w:pPr>
            <w:r w:rsidRPr="0091109C">
              <w:rPr>
                <w:rFonts w:ascii="Arial" w:eastAsia="Times New Roman" w:hAnsi="Arial"/>
                <w:b/>
                <w:sz w:val="22"/>
              </w:rPr>
              <w:t>Reported on Page</w:t>
            </w:r>
            <w:r>
              <w:rPr>
                <w:rFonts w:ascii="Arial" w:eastAsia="Times New Roman" w:hAnsi="Arial"/>
                <w:b/>
                <w:sz w:val="22"/>
              </w:rPr>
              <w:t xml:space="preserve"> #</w:t>
            </w:r>
          </w:p>
        </w:tc>
      </w:tr>
      <w:tr w:rsidR="0078135F" w:rsidRPr="00C46DDD" w14:paraId="1C699A1C" w14:textId="77777777" w:rsidTr="00F07D9E">
        <w:tc>
          <w:tcPr>
            <w:tcW w:w="2844" w:type="dxa"/>
          </w:tcPr>
          <w:p w14:paraId="4BAB853A" w14:textId="77777777" w:rsidR="0078135F" w:rsidRPr="0091109C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b/>
                <w:sz w:val="22"/>
              </w:rPr>
            </w:pPr>
            <w:r w:rsidRPr="0091109C">
              <w:rPr>
                <w:rFonts w:ascii="Arial" w:hAnsi="Arial" w:cs="Times"/>
                <w:b/>
                <w:sz w:val="22"/>
                <w:szCs w:val="20"/>
              </w:rPr>
              <w:t>Domain 1: Research team and reﬂexivity</w:t>
            </w:r>
            <w:r w:rsidRPr="0091109C">
              <w:rPr>
                <w:rFonts w:ascii="Arial" w:hAnsi="Arial" w:cs="Helvetica"/>
                <w:b/>
                <w:sz w:val="22"/>
              </w:rPr>
              <w:t xml:space="preserve"> </w:t>
            </w:r>
          </w:p>
        </w:tc>
        <w:tc>
          <w:tcPr>
            <w:tcW w:w="4356" w:type="dxa"/>
          </w:tcPr>
          <w:p w14:paraId="0E22D0C0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340" w:type="dxa"/>
          </w:tcPr>
          <w:p w14:paraId="68AEFE95" w14:textId="77777777" w:rsidR="00C46DDD" w:rsidRPr="00C46DDD" w:rsidRDefault="00C46DDD" w:rsidP="00D965AC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</w:tr>
      <w:tr w:rsidR="0078135F" w:rsidRPr="0091109C" w14:paraId="28E0FAFD" w14:textId="77777777" w:rsidTr="00F07D9E">
        <w:tc>
          <w:tcPr>
            <w:tcW w:w="2844" w:type="dxa"/>
          </w:tcPr>
          <w:p w14:paraId="1A49E0F1" w14:textId="77777777" w:rsidR="0078135F" w:rsidRPr="00991380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991380">
              <w:rPr>
                <w:rFonts w:ascii="Arial" w:hAnsi="Arial" w:cs="Times"/>
                <w:i/>
                <w:sz w:val="22"/>
                <w:szCs w:val="20"/>
              </w:rPr>
              <w:t>Personal Characteristics</w:t>
            </w:r>
            <w:r w:rsidRPr="00991380">
              <w:rPr>
                <w:rFonts w:ascii="Arial" w:hAnsi="Arial" w:cs="Helvetica"/>
                <w:i/>
                <w:sz w:val="22"/>
              </w:rPr>
              <w:t xml:space="preserve"> </w:t>
            </w:r>
          </w:p>
        </w:tc>
        <w:tc>
          <w:tcPr>
            <w:tcW w:w="4356" w:type="dxa"/>
          </w:tcPr>
          <w:p w14:paraId="1F473CF1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340" w:type="dxa"/>
          </w:tcPr>
          <w:p w14:paraId="0AF9B6A8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</w:tr>
      <w:tr w:rsidR="0078135F" w:rsidRPr="00C46DDD" w14:paraId="2424C2C1" w14:textId="77777777" w:rsidTr="00F07D9E">
        <w:tc>
          <w:tcPr>
            <w:tcW w:w="2844" w:type="dxa"/>
          </w:tcPr>
          <w:p w14:paraId="5A0978FA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1. Inter viewer/facilitator</w:t>
            </w:r>
          </w:p>
        </w:tc>
        <w:tc>
          <w:tcPr>
            <w:tcW w:w="4356" w:type="dxa"/>
          </w:tcPr>
          <w:p w14:paraId="3872EA15" w14:textId="77777777" w:rsidR="0078135F" w:rsidRPr="00991380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 xml:space="preserve">Which author/s conducted the </w:t>
            </w:r>
            <w:proofErr w:type="spellStart"/>
            <w:r w:rsidRPr="0091109C">
              <w:rPr>
                <w:rFonts w:ascii="Arial" w:hAnsi="Arial" w:cs="Times"/>
                <w:sz w:val="22"/>
                <w:szCs w:val="20"/>
              </w:rPr>
              <w:t>inter view</w:t>
            </w:r>
            <w:proofErr w:type="spellEnd"/>
            <w:r w:rsidRPr="0091109C">
              <w:rPr>
                <w:rFonts w:ascii="Arial" w:hAnsi="Arial" w:cs="Times"/>
                <w:sz w:val="22"/>
                <w:szCs w:val="20"/>
              </w:rPr>
              <w:t xml:space="preserve"> or focus group?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2B8B0A9C" w14:textId="10D52FAE" w:rsidR="00A92C77" w:rsidRPr="00C46DDD" w:rsidRDefault="005C5CEB" w:rsidP="00A92C77">
            <w:pPr>
              <w:spacing w:after="0"/>
              <w:rPr>
                <w:rFonts w:ascii="Arial" w:eastAsia="Times New Roman" w:hAnsi="Arial"/>
                <w:sz w:val="22"/>
                <w:lang w:val="pt-BR"/>
              </w:rPr>
            </w:pPr>
            <w:r>
              <w:rPr>
                <w:rFonts w:ascii="Arial" w:eastAsia="Times New Roman" w:hAnsi="Arial"/>
                <w:sz w:val="22"/>
                <w:lang w:val="pt-BR"/>
              </w:rPr>
              <w:t>Page</w:t>
            </w:r>
            <w:r w:rsidR="00D965AC">
              <w:rPr>
                <w:rFonts w:ascii="Arial" w:eastAsia="Times New Roman" w:hAnsi="Arial"/>
                <w:sz w:val="22"/>
                <w:lang w:val="pt-BR"/>
              </w:rPr>
              <w:t xml:space="preserve"> </w:t>
            </w:r>
            <w:r w:rsidR="00A92C77">
              <w:rPr>
                <w:rFonts w:ascii="Arial" w:eastAsia="Times New Roman" w:hAnsi="Arial"/>
                <w:sz w:val="22"/>
                <w:lang w:val="pt-BR"/>
              </w:rPr>
              <w:t>5 (</w:t>
            </w:r>
            <w:r w:rsidR="00A92C77" w:rsidRPr="00A92C77">
              <w:rPr>
                <w:rFonts w:ascii="Arial" w:eastAsia="Times New Roman" w:hAnsi="Arial"/>
                <w:sz w:val="22"/>
                <w:lang w:val="en-CA"/>
              </w:rPr>
              <w:t>Focus Group and Interview Structure, Procedures, and Data Collection</w:t>
            </w:r>
            <w:r w:rsidR="00A92C77">
              <w:rPr>
                <w:rFonts w:ascii="Arial" w:eastAsia="Times New Roman" w:hAnsi="Arial"/>
                <w:sz w:val="22"/>
                <w:lang w:val="en-CA"/>
              </w:rPr>
              <w:t>)</w:t>
            </w:r>
          </w:p>
          <w:p w14:paraId="1022DA7E" w14:textId="209E167B" w:rsidR="00F07D9E" w:rsidRPr="00C46DDD" w:rsidRDefault="00F07D9E" w:rsidP="001C5CE5">
            <w:pPr>
              <w:spacing w:after="0"/>
              <w:ind w:firstLine="708"/>
              <w:rPr>
                <w:rFonts w:ascii="Arial" w:eastAsia="Times New Roman" w:hAnsi="Arial"/>
                <w:sz w:val="22"/>
                <w:lang w:val="pt-BR"/>
              </w:rPr>
            </w:pPr>
          </w:p>
        </w:tc>
      </w:tr>
      <w:tr w:rsidR="0078135F" w:rsidRPr="0091109C" w14:paraId="0B43BCDF" w14:textId="77777777" w:rsidTr="00F07D9E">
        <w:tc>
          <w:tcPr>
            <w:tcW w:w="2844" w:type="dxa"/>
          </w:tcPr>
          <w:p w14:paraId="31503BAF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2. Credentials</w:t>
            </w:r>
          </w:p>
        </w:tc>
        <w:tc>
          <w:tcPr>
            <w:tcW w:w="4356" w:type="dxa"/>
          </w:tcPr>
          <w:p w14:paraId="6E0E6CAE" w14:textId="77777777" w:rsidR="0078135F" w:rsidRPr="00150B92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What were the researcher’s credentials?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  <w:r w:rsidRPr="0091109C">
              <w:rPr>
                <w:rFonts w:ascii="Arial" w:hAnsi="Arial" w:cs="Times"/>
                <w:sz w:val="22"/>
                <w:szCs w:val="20"/>
              </w:rPr>
              <w:t>E.g. PhD, MD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6DC63187" w14:textId="77777777" w:rsidR="00A92C77" w:rsidRPr="00C46DDD" w:rsidRDefault="00A92C77" w:rsidP="00A92C77">
            <w:pPr>
              <w:spacing w:after="0"/>
              <w:rPr>
                <w:rFonts w:ascii="Arial" w:eastAsia="Times New Roman" w:hAnsi="Arial"/>
                <w:sz w:val="22"/>
                <w:lang w:val="pt-BR"/>
              </w:rPr>
            </w:pPr>
            <w:r>
              <w:rPr>
                <w:rFonts w:ascii="Arial" w:eastAsia="Times New Roman" w:hAnsi="Arial"/>
                <w:sz w:val="22"/>
                <w:lang w:val="pt-BR"/>
              </w:rPr>
              <w:t>Page 5 (</w:t>
            </w:r>
            <w:r w:rsidRPr="00A92C77">
              <w:rPr>
                <w:rFonts w:ascii="Arial" w:eastAsia="Times New Roman" w:hAnsi="Arial"/>
                <w:sz w:val="22"/>
                <w:lang w:val="en-CA"/>
              </w:rPr>
              <w:t>Focus Group and Interview Structure, Procedures, and Data Collection</w:t>
            </w:r>
            <w:r>
              <w:rPr>
                <w:rFonts w:ascii="Arial" w:eastAsia="Times New Roman" w:hAnsi="Arial"/>
                <w:sz w:val="22"/>
                <w:lang w:val="en-CA"/>
              </w:rPr>
              <w:t>)</w:t>
            </w:r>
          </w:p>
          <w:p w14:paraId="68D33FCE" w14:textId="3C504079" w:rsidR="001C5CE5" w:rsidRPr="0091109C" w:rsidRDefault="001C5CE5" w:rsidP="001C5CE5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</w:tr>
      <w:tr w:rsidR="0078135F" w:rsidRPr="0091109C" w14:paraId="76D4C796" w14:textId="77777777" w:rsidTr="00F07D9E">
        <w:tc>
          <w:tcPr>
            <w:tcW w:w="2844" w:type="dxa"/>
          </w:tcPr>
          <w:p w14:paraId="40B1743A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3. Occupation</w:t>
            </w:r>
          </w:p>
        </w:tc>
        <w:tc>
          <w:tcPr>
            <w:tcW w:w="4356" w:type="dxa"/>
          </w:tcPr>
          <w:p w14:paraId="72C4BE44" w14:textId="77777777" w:rsidR="0078135F" w:rsidRPr="00150B92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What was their occupation at the time of the study?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76247119" w14:textId="77777777" w:rsidR="00A92C77" w:rsidRPr="00C46DDD" w:rsidRDefault="00A92C77" w:rsidP="00A92C77">
            <w:pPr>
              <w:spacing w:after="0"/>
              <w:rPr>
                <w:rFonts w:ascii="Arial" w:eastAsia="Times New Roman" w:hAnsi="Arial"/>
                <w:sz w:val="22"/>
                <w:lang w:val="pt-BR"/>
              </w:rPr>
            </w:pPr>
            <w:r>
              <w:rPr>
                <w:rFonts w:ascii="Arial" w:eastAsia="Times New Roman" w:hAnsi="Arial"/>
                <w:sz w:val="22"/>
                <w:lang w:val="pt-BR"/>
              </w:rPr>
              <w:t>Page 5 (</w:t>
            </w:r>
            <w:r w:rsidRPr="00A92C77">
              <w:rPr>
                <w:rFonts w:ascii="Arial" w:eastAsia="Times New Roman" w:hAnsi="Arial"/>
                <w:sz w:val="22"/>
                <w:lang w:val="en-CA"/>
              </w:rPr>
              <w:t>Focus Group and Interview Structure, Procedures, and Data Collection</w:t>
            </w:r>
            <w:r>
              <w:rPr>
                <w:rFonts w:ascii="Arial" w:eastAsia="Times New Roman" w:hAnsi="Arial"/>
                <w:sz w:val="22"/>
                <w:lang w:val="en-CA"/>
              </w:rPr>
              <w:t>)</w:t>
            </w:r>
          </w:p>
          <w:p w14:paraId="029DB27B" w14:textId="6767047F" w:rsidR="0078135F" w:rsidRPr="0091109C" w:rsidRDefault="0078135F" w:rsidP="001C5CE5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</w:tr>
      <w:tr w:rsidR="0078135F" w:rsidRPr="0091109C" w14:paraId="595E3EBC" w14:textId="77777777" w:rsidTr="00F07D9E">
        <w:tc>
          <w:tcPr>
            <w:tcW w:w="2844" w:type="dxa"/>
          </w:tcPr>
          <w:p w14:paraId="5BF9C5F4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4. Gender</w:t>
            </w:r>
          </w:p>
        </w:tc>
        <w:tc>
          <w:tcPr>
            <w:tcW w:w="4356" w:type="dxa"/>
          </w:tcPr>
          <w:p w14:paraId="182C07EC" w14:textId="77777777" w:rsidR="0078135F" w:rsidRPr="00150B92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Was the researcher male or female?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5260D0C0" w14:textId="77777777" w:rsidR="00A92C77" w:rsidRPr="00C46DDD" w:rsidRDefault="00A92C77" w:rsidP="00A92C77">
            <w:pPr>
              <w:spacing w:after="0"/>
              <w:rPr>
                <w:rFonts w:ascii="Arial" w:eastAsia="Times New Roman" w:hAnsi="Arial"/>
                <w:sz w:val="22"/>
                <w:lang w:val="pt-BR"/>
              </w:rPr>
            </w:pPr>
            <w:r>
              <w:rPr>
                <w:rFonts w:ascii="Arial" w:eastAsia="Times New Roman" w:hAnsi="Arial"/>
                <w:sz w:val="22"/>
                <w:lang w:val="pt-BR"/>
              </w:rPr>
              <w:t>Page 5 (</w:t>
            </w:r>
            <w:r w:rsidRPr="00A92C77">
              <w:rPr>
                <w:rFonts w:ascii="Arial" w:eastAsia="Times New Roman" w:hAnsi="Arial"/>
                <w:sz w:val="22"/>
                <w:lang w:val="en-CA"/>
              </w:rPr>
              <w:t>Focus Group and Interview Structure, Procedures, and Data Collection</w:t>
            </w:r>
            <w:r>
              <w:rPr>
                <w:rFonts w:ascii="Arial" w:eastAsia="Times New Roman" w:hAnsi="Arial"/>
                <w:sz w:val="22"/>
                <w:lang w:val="en-CA"/>
              </w:rPr>
              <w:t>)</w:t>
            </w:r>
          </w:p>
          <w:p w14:paraId="5274794C" w14:textId="6ADA439D" w:rsidR="00F07D9E" w:rsidRPr="0091109C" w:rsidRDefault="00F07D9E" w:rsidP="001C5CE5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</w:tr>
      <w:tr w:rsidR="001C5CE5" w:rsidRPr="00835B23" w14:paraId="2549FA21" w14:textId="77777777" w:rsidTr="00F07D9E">
        <w:tc>
          <w:tcPr>
            <w:tcW w:w="2844" w:type="dxa"/>
          </w:tcPr>
          <w:p w14:paraId="0F99A23E" w14:textId="77777777" w:rsidR="001C5CE5" w:rsidRPr="0091109C" w:rsidRDefault="001C5CE5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5. Experience and training</w:t>
            </w:r>
          </w:p>
        </w:tc>
        <w:tc>
          <w:tcPr>
            <w:tcW w:w="4356" w:type="dxa"/>
          </w:tcPr>
          <w:p w14:paraId="13F1E63D" w14:textId="77777777" w:rsidR="001C5CE5" w:rsidRPr="00150B92" w:rsidRDefault="001C5CE5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What experience or training did the researcher have?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4C155009" w14:textId="77777777" w:rsidR="00A92C77" w:rsidRPr="00C46DDD" w:rsidRDefault="00A92C77" w:rsidP="00A92C77">
            <w:pPr>
              <w:spacing w:after="0"/>
              <w:rPr>
                <w:rFonts w:ascii="Arial" w:eastAsia="Times New Roman" w:hAnsi="Arial"/>
                <w:sz w:val="22"/>
                <w:lang w:val="pt-BR"/>
              </w:rPr>
            </w:pPr>
            <w:r>
              <w:rPr>
                <w:rFonts w:ascii="Arial" w:eastAsia="Times New Roman" w:hAnsi="Arial"/>
                <w:sz w:val="22"/>
                <w:lang w:val="pt-BR"/>
              </w:rPr>
              <w:t>Page 5 (</w:t>
            </w:r>
            <w:r w:rsidRPr="00A92C77">
              <w:rPr>
                <w:rFonts w:ascii="Arial" w:eastAsia="Times New Roman" w:hAnsi="Arial"/>
                <w:sz w:val="22"/>
                <w:lang w:val="en-CA"/>
              </w:rPr>
              <w:t>Focus Group and Interview Structure, Procedures, and Data Collection</w:t>
            </w:r>
            <w:r>
              <w:rPr>
                <w:rFonts w:ascii="Arial" w:eastAsia="Times New Roman" w:hAnsi="Arial"/>
                <w:sz w:val="22"/>
                <w:lang w:val="en-CA"/>
              </w:rPr>
              <w:t>)</w:t>
            </w:r>
          </w:p>
          <w:p w14:paraId="0B71BC1A" w14:textId="4C0738A8" w:rsidR="001C5CE5" w:rsidRPr="0091109C" w:rsidRDefault="001C5CE5" w:rsidP="00516170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</w:tr>
      <w:tr w:rsidR="001C5CE5" w:rsidRPr="0091109C" w14:paraId="54113CDF" w14:textId="77777777" w:rsidTr="00F07D9E">
        <w:tc>
          <w:tcPr>
            <w:tcW w:w="2844" w:type="dxa"/>
          </w:tcPr>
          <w:p w14:paraId="220D7ECF" w14:textId="77777777" w:rsidR="001C5CE5" w:rsidRPr="00150B92" w:rsidRDefault="001C5CE5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150B92">
              <w:rPr>
                <w:rFonts w:ascii="Arial" w:hAnsi="Arial" w:cs="Times"/>
                <w:i/>
                <w:sz w:val="22"/>
                <w:szCs w:val="20"/>
              </w:rPr>
              <w:t>Relationship with participants</w:t>
            </w:r>
            <w:r w:rsidRPr="00150B92">
              <w:rPr>
                <w:rFonts w:ascii="Arial" w:hAnsi="Arial" w:cs="Helvetica"/>
                <w:i/>
                <w:sz w:val="22"/>
              </w:rPr>
              <w:t xml:space="preserve"> </w:t>
            </w:r>
          </w:p>
        </w:tc>
        <w:tc>
          <w:tcPr>
            <w:tcW w:w="4356" w:type="dxa"/>
          </w:tcPr>
          <w:p w14:paraId="7AC6953A" w14:textId="77777777" w:rsidR="001C5CE5" w:rsidRPr="0091109C" w:rsidRDefault="001C5CE5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340" w:type="dxa"/>
          </w:tcPr>
          <w:p w14:paraId="2F57BD98" w14:textId="77777777" w:rsidR="001C5CE5" w:rsidRPr="0091109C" w:rsidRDefault="001C5CE5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</w:tr>
      <w:tr w:rsidR="001C5CE5" w:rsidRPr="00613DC3" w14:paraId="42A4896F" w14:textId="77777777" w:rsidTr="00F07D9E">
        <w:tc>
          <w:tcPr>
            <w:tcW w:w="2844" w:type="dxa"/>
          </w:tcPr>
          <w:p w14:paraId="345909E2" w14:textId="77777777" w:rsidR="001C5CE5" w:rsidRPr="0091109C" w:rsidRDefault="001C5CE5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6. Relationship established</w:t>
            </w:r>
          </w:p>
        </w:tc>
        <w:tc>
          <w:tcPr>
            <w:tcW w:w="4356" w:type="dxa"/>
          </w:tcPr>
          <w:p w14:paraId="56DCF8E5" w14:textId="77777777" w:rsidR="001C5CE5" w:rsidRPr="00150B92" w:rsidRDefault="001C5CE5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Was a relationship established prior to study commencement?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3895FE15" w14:textId="31684E92" w:rsidR="00A92C77" w:rsidRPr="00C46DDD" w:rsidRDefault="00A92C77" w:rsidP="00A92C77">
            <w:pPr>
              <w:spacing w:after="0"/>
              <w:rPr>
                <w:rFonts w:ascii="Arial" w:eastAsia="Times New Roman" w:hAnsi="Arial"/>
                <w:sz w:val="22"/>
                <w:lang w:val="pt-BR"/>
              </w:rPr>
            </w:pPr>
            <w:r w:rsidRPr="005E7FCB">
              <w:rPr>
                <w:rFonts w:ascii="Arial" w:eastAsia="Times New Roman" w:hAnsi="Arial"/>
                <w:sz w:val="22"/>
                <w:lang w:val="pt-BR"/>
              </w:rPr>
              <w:t xml:space="preserve">Yes, reported </w:t>
            </w:r>
            <w:proofErr w:type="spellStart"/>
            <w:r w:rsidRPr="005E7FCB">
              <w:rPr>
                <w:rFonts w:ascii="Arial" w:eastAsia="Times New Roman" w:hAnsi="Arial"/>
                <w:sz w:val="22"/>
                <w:lang w:val="pt-BR"/>
              </w:rPr>
              <w:t>on</w:t>
            </w:r>
            <w:proofErr w:type="spellEnd"/>
            <w:r>
              <w:rPr>
                <w:rFonts w:ascii="Arial" w:eastAsia="Times New Roman" w:hAnsi="Arial"/>
                <w:sz w:val="22"/>
                <w:lang w:val="pt-BR"/>
              </w:rPr>
              <w:t xml:space="preserve"> </w:t>
            </w:r>
            <w:r>
              <w:rPr>
                <w:rFonts w:ascii="Arial" w:eastAsia="Times New Roman" w:hAnsi="Arial"/>
                <w:sz w:val="22"/>
                <w:lang w:val="pt-BR"/>
              </w:rPr>
              <w:t>Page 5 (</w:t>
            </w:r>
            <w:r w:rsidRPr="00A92C77">
              <w:rPr>
                <w:rFonts w:ascii="Arial" w:eastAsia="Times New Roman" w:hAnsi="Arial"/>
                <w:sz w:val="22"/>
                <w:lang w:val="en-CA"/>
              </w:rPr>
              <w:t xml:space="preserve">Focus Group </w:t>
            </w:r>
            <w:r w:rsidRPr="00A92C77">
              <w:rPr>
                <w:rFonts w:ascii="Arial" w:eastAsia="Times New Roman" w:hAnsi="Arial"/>
                <w:sz w:val="22"/>
                <w:lang w:val="en-CA"/>
              </w:rPr>
              <w:lastRenderedPageBreak/>
              <w:t>and Interview Structure, Procedures, and Data Collection</w:t>
            </w:r>
            <w:r>
              <w:rPr>
                <w:rFonts w:ascii="Arial" w:eastAsia="Times New Roman" w:hAnsi="Arial"/>
                <w:sz w:val="22"/>
                <w:lang w:val="en-CA"/>
              </w:rPr>
              <w:t>)</w:t>
            </w:r>
          </w:p>
          <w:p w14:paraId="5A09BD00" w14:textId="2E06090D" w:rsidR="001C5CE5" w:rsidRPr="001C5CE5" w:rsidRDefault="001C5CE5" w:rsidP="004F61B5">
            <w:pPr>
              <w:spacing w:after="0"/>
              <w:rPr>
                <w:rFonts w:ascii="Arial" w:eastAsia="Malgun Gothic" w:hAnsi="Arial"/>
                <w:b/>
                <w:sz w:val="22"/>
                <w:lang w:val="pt-BR" w:eastAsia="ko-KR"/>
              </w:rPr>
            </w:pPr>
          </w:p>
        </w:tc>
      </w:tr>
      <w:tr w:rsidR="001C5CE5" w:rsidRPr="00BA595A" w14:paraId="75078CFB" w14:textId="77777777" w:rsidTr="00F07D9E">
        <w:trPr>
          <w:trHeight w:val="1521"/>
        </w:trPr>
        <w:tc>
          <w:tcPr>
            <w:tcW w:w="2844" w:type="dxa"/>
          </w:tcPr>
          <w:p w14:paraId="3D393866" w14:textId="77777777" w:rsidR="001C5CE5" w:rsidRPr="001539DF" w:rsidRDefault="001C5CE5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lastRenderedPageBreak/>
              <w:t>7. Participant knowledge of the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  <w:r>
              <w:rPr>
                <w:rFonts w:ascii="Arial" w:hAnsi="Arial" w:cs="Times"/>
                <w:sz w:val="22"/>
                <w:szCs w:val="20"/>
              </w:rPr>
              <w:t>inter</w:t>
            </w:r>
            <w:r w:rsidRPr="0091109C">
              <w:rPr>
                <w:rFonts w:ascii="Arial" w:hAnsi="Arial" w:cs="Times"/>
                <w:sz w:val="22"/>
                <w:szCs w:val="20"/>
              </w:rPr>
              <w:t>viewer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4356" w:type="dxa"/>
          </w:tcPr>
          <w:p w14:paraId="5735690F" w14:textId="77777777" w:rsidR="001C5CE5" w:rsidRPr="001539DF" w:rsidRDefault="001C5CE5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What did the participants know about the researcher? e.g. personal goals, reasons for doing the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  <w:r w:rsidRPr="0091109C">
              <w:rPr>
                <w:rFonts w:ascii="Arial" w:hAnsi="Arial" w:cs="Times"/>
                <w:sz w:val="22"/>
                <w:szCs w:val="20"/>
              </w:rPr>
              <w:t>research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4807F9D0" w14:textId="2A7EFA25" w:rsidR="001C5CE5" w:rsidRPr="00A73638" w:rsidRDefault="00A92C77" w:rsidP="007731FA">
            <w:pPr>
              <w:spacing w:after="0"/>
              <w:rPr>
                <w:rFonts w:ascii="Arial" w:eastAsia="Malgun Gothic" w:hAnsi="Arial"/>
                <w:sz w:val="22"/>
                <w:szCs w:val="22"/>
                <w:lang w:eastAsia="ko-KR"/>
              </w:rPr>
            </w:pPr>
            <w:r>
              <w:rPr>
                <w:rFonts w:ascii="Arial" w:eastAsia="Times New Roman" w:hAnsi="Arial"/>
                <w:sz w:val="22"/>
              </w:rPr>
              <w:t>Not described explicitly to participants</w:t>
            </w:r>
          </w:p>
        </w:tc>
      </w:tr>
      <w:tr w:rsidR="001C5CE5" w:rsidRPr="0091109C" w14:paraId="35D75B90" w14:textId="77777777" w:rsidTr="00F07D9E">
        <w:tc>
          <w:tcPr>
            <w:tcW w:w="2844" w:type="dxa"/>
          </w:tcPr>
          <w:p w14:paraId="3DB87304" w14:textId="77777777" w:rsidR="001C5CE5" w:rsidRPr="0091109C" w:rsidRDefault="001C5CE5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8. Inter</w:t>
            </w:r>
            <w:r w:rsidRPr="0091109C">
              <w:rPr>
                <w:rFonts w:ascii="Arial" w:hAnsi="Arial" w:cs="Times"/>
                <w:sz w:val="22"/>
                <w:szCs w:val="20"/>
              </w:rPr>
              <w:t>viewer characteristics</w:t>
            </w:r>
          </w:p>
        </w:tc>
        <w:tc>
          <w:tcPr>
            <w:tcW w:w="4356" w:type="dxa"/>
          </w:tcPr>
          <w:p w14:paraId="682147C7" w14:textId="77777777" w:rsidR="001C5CE5" w:rsidRPr="001539DF" w:rsidRDefault="001C5CE5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What characteristics were reported about the inter viewer/facilitator? e.g.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  <w:r w:rsidRPr="0091109C">
              <w:rPr>
                <w:rFonts w:ascii="Arial" w:hAnsi="Arial" w:cs="Times"/>
                <w:sz w:val="22"/>
                <w:szCs w:val="20"/>
              </w:rPr>
              <w:t>Bias, assumptions,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  <w:proofErr w:type="gramStart"/>
            <w:r w:rsidRPr="0091109C">
              <w:rPr>
                <w:rFonts w:ascii="Arial" w:hAnsi="Arial" w:cs="Times"/>
                <w:sz w:val="22"/>
                <w:szCs w:val="20"/>
              </w:rPr>
              <w:t>reasons</w:t>
            </w:r>
            <w:proofErr w:type="gramEnd"/>
            <w:r w:rsidRPr="0091109C">
              <w:rPr>
                <w:rFonts w:ascii="Arial" w:hAnsi="Arial" w:cs="Times"/>
                <w:sz w:val="22"/>
                <w:szCs w:val="20"/>
              </w:rPr>
              <w:t xml:space="preserve"> and interests in the research topic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1E6C2515" w14:textId="4C3AD567" w:rsidR="00A73638" w:rsidRPr="00A73638" w:rsidRDefault="00A92C77" w:rsidP="00D965AC">
            <w:pPr>
              <w:spacing w:after="0"/>
              <w:rPr>
                <w:rFonts w:ascii="Arial" w:eastAsia="Malgun Gothic" w:hAnsi="Arial"/>
                <w:sz w:val="22"/>
                <w:lang w:eastAsia="ko-KR"/>
              </w:rPr>
            </w:pPr>
            <w:r>
              <w:rPr>
                <w:rFonts w:ascii="Arial" w:eastAsia="Times New Roman" w:hAnsi="Arial"/>
                <w:sz w:val="22"/>
              </w:rPr>
              <w:t>Not described</w:t>
            </w:r>
          </w:p>
        </w:tc>
      </w:tr>
    </w:tbl>
    <w:p w14:paraId="21E0815A" w14:textId="77777777" w:rsidR="00CA754C" w:rsidRDefault="00CA754C">
      <w:r>
        <w:br w:type="page"/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4"/>
        <w:gridCol w:w="4356"/>
        <w:gridCol w:w="2340"/>
      </w:tblGrid>
      <w:tr w:rsidR="0078135F" w:rsidRPr="0091109C" w14:paraId="63F918DE" w14:textId="77777777" w:rsidTr="00F07D9E">
        <w:tc>
          <w:tcPr>
            <w:tcW w:w="2844" w:type="dxa"/>
          </w:tcPr>
          <w:p w14:paraId="3CCF0B99" w14:textId="77777777" w:rsidR="0078135F" w:rsidRPr="001539DF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b/>
                <w:sz w:val="22"/>
              </w:rPr>
            </w:pPr>
            <w:r w:rsidRPr="001539DF">
              <w:rPr>
                <w:rFonts w:ascii="Arial" w:hAnsi="Arial" w:cs="Times"/>
                <w:b/>
                <w:sz w:val="22"/>
                <w:szCs w:val="20"/>
              </w:rPr>
              <w:lastRenderedPageBreak/>
              <w:t>Domain 2: study design</w:t>
            </w:r>
            <w:r w:rsidRPr="001539DF">
              <w:rPr>
                <w:rFonts w:ascii="Arial" w:hAnsi="Arial" w:cs="Helvetica"/>
                <w:b/>
                <w:sz w:val="22"/>
              </w:rPr>
              <w:t xml:space="preserve"> </w:t>
            </w:r>
          </w:p>
        </w:tc>
        <w:tc>
          <w:tcPr>
            <w:tcW w:w="4356" w:type="dxa"/>
          </w:tcPr>
          <w:p w14:paraId="6DFCC55F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340" w:type="dxa"/>
          </w:tcPr>
          <w:p w14:paraId="152CB0B8" w14:textId="77777777" w:rsidR="0078135F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</w:p>
          <w:p w14:paraId="6E844933" w14:textId="77777777" w:rsidR="00F07D9E" w:rsidRPr="0091109C" w:rsidRDefault="00F07D9E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</w:tr>
      <w:tr w:rsidR="0078135F" w:rsidRPr="0091109C" w14:paraId="2927CBEB" w14:textId="77777777" w:rsidTr="00F07D9E">
        <w:tc>
          <w:tcPr>
            <w:tcW w:w="2844" w:type="dxa"/>
          </w:tcPr>
          <w:p w14:paraId="663BF9DA" w14:textId="77777777" w:rsidR="0078135F" w:rsidRPr="001539DF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1539DF">
              <w:rPr>
                <w:rFonts w:ascii="Arial" w:hAnsi="Arial" w:cs="Times"/>
                <w:i/>
                <w:sz w:val="22"/>
                <w:szCs w:val="20"/>
              </w:rPr>
              <w:t>Theoretical framework</w:t>
            </w:r>
            <w:r w:rsidRPr="001539DF">
              <w:rPr>
                <w:rFonts w:ascii="Arial" w:hAnsi="Arial" w:cs="Helvetica"/>
                <w:i/>
                <w:sz w:val="22"/>
              </w:rPr>
              <w:t xml:space="preserve"> </w:t>
            </w:r>
          </w:p>
        </w:tc>
        <w:tc>
          <w:tcPr>
            <w:tcW w:w="4356" w:type="dxa"/>
          </w:tcPr>
          <w:p w14:paraId="25ED0E0B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340" w:type="dxa"/>
          </w:tcPr>
          <w:p w14:paraId="12407A6A" w14:textId="77777777" w:rsidR="0078135F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</w:p>
          <w:p w14:paraId="4EA4F3BF" w14:textId="77777777" w:rsidR="00F07D9E" w:rsidRPr="0091109C" w:rsidRDefault="00F07D9E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</w:tr>
      <w:tr w:rsidR="0078135F" w:rsidRPr="0091109C" w14:paraId="1656B200" w14:textId="77777777" w:rsidTr="00F07D9E">
        <w:tc>
          <w:tcPr>
            <w:tcW w:w="2844" w:type="dxa"/>
          </w:tcPr>
          <w:p w14:paraId="76C6AE90" w14:textId="77777777" w:rsidR="0078135F" w:rsidRPr="001539DF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9. Methodological orientation and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  <w:r w:rsidRPr="0091109C">
              <w:rPr>
                <w:rFonts w:ascii="Arial" w:hAnsi="Arial" w:cs="Times"/>
                <w:sz w:val="22"/>
                <w:szCs w:val="20"/>
              </w:rPr>
              <w:t>Theory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4356" w:type="dxa"/>
          </w:tcPr>
          <w:p w14:paraId="3F23D35B" w14:textId="77777777" w:rsidR="0078135F" w:rsidRPr="001539DF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What methodological orientation was stated to underpin the study?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  <w:r>
              <w:rPr>
                <w:rFonts w:ascii="Arial" w:hAnsi="Arial" w:cs="Times"/>
                <w:sz w:val="22"/>
                <w:szCs w:val="20"/>
              </w:rPr>
              <w:t>e.g. grounded theor</w:t>
            </w:r>
            <w:r w:rsidRPr="0091109C">
              <w:rPr>
                <w:rFonts w:ascii="Arial" w:hAnsi="Arial" w:cs="Times"/>
                <w:sz w:val="22"/>
                <w:szCs w:val="20"/>
              </w:rPr>
              <w:t>y,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  <w:r w:rsidRPr="0091109C">
              <w:rPr>
                <w:rFonts w:ascii="Arial" w:hAnsi="Arial" w:cs="Times"/>
                <w:sz w:val="22"/>
                <w:szCs w:val="20"/>
              </w:rPr>
              <w:t>discourse analysis, ethnography, pheno</w:t>
            </w:r>
            <w:r>
              <w:rPr>
                <w:rFonts w:ascii="Arial" w:hAnsi="Arial" w:cs="Times"/>
                <w:sz w:val="22"/>
                <w:szCs w:val="20"/>
              </w:rPr>
              <w:t>menolog</w:t>
            </w:r>
            <w:r w:rsidRPr="0091109C">
              <w:rPr>
                <w:rFonts w:ascii="Arial" w:hAnsi="Arial" w:cs="Times"/>
                <w:sz w:val="22"/>
                <w:szCs w:val="20"/>
              </w:rPr>
              <w:t>y, content analysis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5CA26C44" w14:textId="0C6E5EA6" w:rsidR="00A92C77" w:rsidRPr="00C46DDD" w:rsidRDefault="00A92C77" w:rsidP="00A92C77">
            <w:pPr>
              <w:spacing w:after="0"/>
              <w:rPr>
                <w:rFonts w:ascii="Arial" w:eastAsia="Times New Roman" w:hAnsi="Arial"/>
                <w:sz w:val="22"/>
                <w:lang w:val="pt-BR"/>
              </w:rPr>
            </w:pPr>
            <w:r>
              <w:rPr>
                <w:rFonts w:ascii="Arial" w:eastAsia="Times New Roman" w:hAnsi="Arial"/>
                <w:sz w:val="22"/>
                <w:lang w:val="pt-BR"/>
              </w:rPr>
              <w:t xml:space="preserve">Page </w:t>
            </w:r>
            <w:r w:rsidRPr="00A92C77">
              <w:rPr>
                <w:rFonts w:ascii="Arial" w:eastAsia="Times New Roman" w:hAnsi="Arial"/>
                <w:sz w:val="22"/>
                <w:lang w:val="pt-BR"/>
              </w:rPr>
              <w:t>4</w:t>
            </w:r>
            <w:r w:rsidRPr="00A92C77">
              <w:rPr>
                <w:rFonts w:ascii="Arial" w:eastAsia="Times New Roman" w:hAnsi="Arial"/>
                <w:sz w:val="22"/>
                <w:lang w:val="pt-BR"/>
              </w:rPr>
              <w:t xml:space="preserve"> (</w:t>
            </w:r>
            <w:r w:rsidRPr="00A92C77">
              <w:rPr>
                <w:rFonts w:ascii="Arial" w:eastAsia="Times New Roman" w:hAnsi="Arial"/>
                <w:sz w:val="22"/>
                <w:lang w:val="en-CA"/>
              </w:rPr>
              <w:t>Overview &amp; Study Design)</w:t>
            </w:r>
          </w:p>
          <w:p w14:paraId="5665B17B" w14:textId="0819B0DB" w:rsidR="00030F02" w:rsidRPr="00A425E5" w:rsidRDefault="00030F02" w:rsidP="00030F02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8135F" w:rsidRPr="0091109C" w14:paraId="40321A82" w14:textId="77777777" w:rsidTr="00F07D9E">
        <w:tc>
          <w:tcPr>
            <w:tcW w:w="2844" w:type="dxa"/>
          </w:tcPr>
          <w:p w14:paraId="16F75636" w14:textId="77777777" w:rsidR="0078135F" w:rsidRPr="00515CBE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515CBE">
              <w:rPr>
                <w:rFonts w:ascii="Arial" w:hAnsi="Arial" w:cs="Times"/>
                <w:i/>
                <w:sz w:val="22"/>
                <w:szCs w:val="20"/>
              </w:rPr>
              <w:t>Participant selection</w:t>
            </w:r>
            <w:r w:rsidRPr="00515CBE">
              <w:rPr>
                <w:rFonts w:ascii="Arial" w:hAnsi="Arial" w:cs="Helvetica"/>
                <w:i/>
                <w:sz w:val="22"/>
              </w:rPr>
              <w:t xml:space="preserve"> </w:t>
            </w:r>
          </w:p>
        </w:tc>
        <w:tc>
          <w:tcPr>
            <w:tcW w:w="4356" w:type="dxa"/>
          </w:tcPr>
          <w:p w14:paraId="29B30F8A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340" w:type="dxa"/>
          </w:tcPr>
          <w:p w14:paraId="5567E445" w14:textId="77777777" w:rsidR="0078135F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</w:p>
          <w:p w14:paraId="0DACFB51" w14:textId="77777777" w:rsidR="002B20F5" w:rsidRPr="0091109C" w:rsidRDefault="002B20F5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</w:tr>
      <w:tr w:rsidR="0078135F" w:rsidRPr="005B55FA" w14:paraId="71CEB647" w14:textId="77777777" w:rsidTr="002B20F5">
        <w:trPr>
          <w:trHeight w:val="1351"/>
        </w:trPr>
        <w:tc>
          <w:tcPr>
            <w:tcW w:w="2844" w:type="dxa"/>
          </w:tcPr>
          <w:p w14:paraId="5D2FBD06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10. Sampling</w:t>
            </w:r>
          </w:p>
        </w:tc>
        <w:tc>
          <w:tcPr>
            <w:tcW w:w="4356" w:type="dxa"/>
          </w:tcPr>
          <w:p w14:paraId="0B737A2E" w14:textId="77777777" w:rsidR="0078135F" w:rsidRPr="009441CD" w:rsidRDefault="0078135F" w:rsidP="00DB18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How were participants selected?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  <w:r>
              <w:rPr>
                <w:rFonts w:ascii="Arial" w:hAnsi="Arial" w:cs="Times"/>
                <w:sz w:val="22"/>
                <w:szCs w:val="20"/>
              </w:rPr>
              <w:t>e.g. pur</w:t>
            </w:r>
            <w:r w:rsidRPr="0091109C">
              <w:rPr>
                <w:rFonts w:ascii="Arial" w:hAnsi="Arial" w:cs="Times"/>
                <w:sz w:val="22"/>
                <w:szCs w:val="20"/>
              </w:rPr>
              <w:t>posive, convenience, consecutive, snowball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77DCEF21" w14:textId="6898D36A" w:rsidR="004D0172" w:rsidRPr="005B55FA" w:rsidRDefault="005950E6" w:rsidP="00A92C77">
            <w:pPr>
              <w:spacing w:after="0"/>
              <w:rPr>
                <w:rFonts w:ascii="Arial" w:eastAsia="Times New Roman" w:hAnsi="Arial"/>
                <w:sz w:val="22"/>
                <w:szCs w:val="22"/>
              </w:rPr>
            </w:pPr>
            <w:r w:rsidRPr="00BA595A">
              <w:rPr>
                <w:rFonts w:ascii="Arial" w:eastAsia="Times New Roman" w:hAnsi="Arial"/>
                <w:sz w:val="22"/>
              </w:rPr>
              <w:t xml:space="preserve">Page </w:t>
            </w:r>
            <w:r w:rsidR="00A92C77">
              <w:rPr>
                <w:rFonts w:ascii="Arial" w:eastAsia="Times New Roman" w:hAnsi="Arial"/>
                <w:sz w:val="22"/>
              </w:rPr>
              <w:t>5</w:t>
            </w:r>
            <w:r w:rsidR="00030F02">
              <w:rPr>
                <w:rFonts w:ascii="Arial" w:eastAsia="Malgun Gothic" w:hAnsi="Arial" w:hint="eastAsia"/>
                <w:sz w:val="22"/>
                <w:lang w:eastAsia="ko-KR"/>
              </w:rPr>
              <w:t xml:space="preserve"> </w:t>
            </w:r>
            <w:r w:rsidR="00A92C77">
              <w:rPr>
                <w:rFonts w:ascii="Arial" w:eastAsia="Malgun Gothic" w:hAnsi="Arial"/>
                <w:sz w:val="22"/>
                <w:lang w:eastAsia="ko-KR"/>
              </w:rPr>
              <w:t>(</w:t>
            </w:r>
            <w:r w:rsidR="00A92C77" w:rsidRPr="00A92C77">
              <w:rPr>
                <w:rFonts w:ascii="Arial" w:eastAsia="Malgun Gothic" w:hAnsi="Arial"/>
                <w:sz w:val="22"/>
                <w:lang w:val="en-CA" w:eastAsia="ko-KR"/>
              </w:rPr>
              <w:t>Participant Eligibility &amp; Recruitment</w:t>
            </w:r>
            <w:r w:rsidR="00A92C77">
              <w:rPr>
                <w:rFonts w:ascii="Arial" w:eastAsia="Malgun Gothic" w:hAnsi="Arial"/>
                <w:sz w:val="22"/>
                <w:lang w:val="en-CA" w:eastAsia="ko-KR"/>
              </w:rPr>
              <w:t>)</w:t>
            </w:r>
            <w:r w:rsidR="00A92C77" w:rsidRPr="00A92C77">
              <w:rPr>
                <w:rFonts w:ascii="Arial" w:eastAsia="Malgun Gothic" w:hAnsi="Arial"/>
                <w:sz w:val="22"/>
                <w:lang w:val="en-CA" w:eastAsia="ko-KR"/>
              </w:rPr>
              <w:tab/>
            </w:r>
            <w:r w:rsidR="00A92C77" w:rsidRPr="00A92C77">
              <w:rPr>
                <w:rFonts w:ascii="Arial" w:eastAsia="Malgun Gothic" w:hAnsi="Arial"/>
                <w:sz w:val="22"/>
                <w:lang w:val="en-CA" w:eastAsia="ko-KR"/>
              </w:rPr>
              <w:tab/>
            </w:r>
          </w:p>
        </w:tc>
      </w:tr>
      <w:tr w:rsidR="0078135F" w:rsidRPr="0091109C" w14:paraId="46B4CD30" w14:textId="77777777" w:rsidTr="00F07D9E">
        <w:tc>
          <w:tcPr>
            <w:tcW w:w="2844" w:type="dxa"/>
          </w:tcPr>
          <w:p w14:paraId="2233B436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11. Method of approach</w:t>
            </w:r>
          </w:p>
        </w:tc>
        <w:tc>
          <w:tcPr>
            <w:tcW w:w="4356" w:type="dxa"/>
          </w:tcPr>
          <w:p w14:paraId="34953D2E" w14:textId="77777777" w:rsidR="0078135F" w:rsidRPr="00515CBE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How were participants approached? e.g. face-to-face, telephone, mail, email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113106CC" w14:textId="77777777" w:rsidR="002B20F5" w:rsidRDefault="00A92C77" w:rsidP="00030F02">
            <w:pPr>
              <w:spacing w:after="0"/>
              <w:rPr>
                <w:rFonts w:ascii="Arial" w:eastAsia="Malgun Gothic" w:hAnsi="Arial"/>
                <w:sz w:val="22"/>
                <w:lang w:val="en-CA" w:eastAsia="ko-KR"/>
              </w:rPr>
            </w:pPr>
            <w:r w:rsidRPr="00BA595A">
              <w:rPr>
                <w:rFonts w:ascii="Arial" w:eastAsia="Times New Roman" w:hAnsi="Arial"/>
                <w:sz w:val="22"/>
              </w:rPr>
              <w:t xml:space="preserve">Page </w:t>
            </w:r>
            <w:r>
              <w:rPr>
                <w:rFonts w:ascii="Arial" w:eastAsia="Times New Roman" w:hAnsi="Arial"/>
                <w:sz w:val="22"/>
              </w:rPr>
              <w:t>5</w:t>
            </w:r>
            <w:r>
              <w:rPr>
                <w:rFonts w:ascii="Arial" w:eastAsia="Malgun Gothic" w:hAnsi="Arial" w:hint="eastAsia"/>
                <w:sz w:val="22"/>
                <w:lang w:eastAsia="ko-KR"/>
              </w:rPr>
              <w:t xml:space="preserve"> </w:t>
            </w:r>
            <w:r>
              <w:rPr>
                <w:rFonts w:ascii="Arial" w:eastAsia="Malgun Gothic" w:hAnsi="Arial"/>
                <w:sz w:val="22"/>
                <w:lang w:eastAsia="ko-KR"/>
              </w:rPr>
              <w:t>(</w:t>
            </w:r>
            <w:r w:rsidRPr="00A92C77">
              <w:rPr>
                <w:rFonts w:ascii="Arial" w:eastAsia="Malgun Gothic" w:hAnsi="Arial"/>
                <w:sz w:val="22"/>
                <w:lang w:val="en-CA" w:eastAsia="ko-KR"/>
              </w:rPr>
              <w:t>Participant Eligibility &amp; Recruitment</w:t>
            </w:r>
            <w:r>
              <w:rPr>
                <w:rFonts w:ascii="Arial" w:eastAsia="Malgun Gothic" w:hAnsi="Arial"/>
                <w:sz w:val="22"/>
                <w:lang w:val="en-CA" w:eastAsia="ko-KR"/>
              </w:rPr>
              <w:t>)</w:t>
            </w:r>
            <w:r w:rsidRPr="00A92C77">
              <w:rPr>
                <w:rFonts w:ascii="Arial" w:eastAsia="Malgun Gothic" w:hAnsi="Arial"/>
                <w:sz w:val="22"/>
                <w:lang w:val="en-CA" w:eastAsia="ko-KR"/>
              </w:rPr>
              <w:tab/>
            </w:r>
          </w:p>
          <w:p w14:paraId="59590229" w14:textId="5F4D19AA" w:rsidR="00A92C77" w:rsidRPr="00A425E5" w:rsidRDefault="00A92C77" w:rsidP="00030F02">
            <w:pPr>
              <w:spacing w:after="0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78135F" w:rsidRPr="0091109C" w14:paraId="0B2A6483" w14:textId="77777777" w:rsidTr="00F07D9E">
        <w:tc>
          <w:tcPr>
            <w:tcW w:w="2844" w:type="dxa"/>
          </w:tcPr>
          <w:p w14:paraId="213092AA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12. Sample size</w:t>
            </w:r>
          </w:p>
        </w:tc>
        <w:tc>
          <w:tcPr>
            <w:tcW w:w="4356" w:type="dxa"/>
          </w:tcPr>
          <w:p w14:paraId="5F7750A2" w14:textId="77777777" w:rsidR="0078135F" w:rsidRPr="00515CBE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How many participants were in the study?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7F5D3EA0" w14:textId="26AD97DE" w:rsidR="00A92C77" w:rsidRPr="00030F02" w:rsidRDefault="00030F02" w:rsidP="00A92C77">
            <w:pPr>
              <w:spacing w:after="0"/>
              <w:rPr>
                <w:rFonts w:eastAsia="Malgun Gothic"/>
                <w:lang w:eastAsia="ko-KR"/>
              </w:rPr>
            </w:pPr>
            <w:r w:rsidRPr="00BA595A">
              <w:rPr>
                <w:rFonts w:ascii="Arial" w:eastAsia="Times New Roman" w:hAnsi="Arial"/>
                <w:sz w:val="22"/>
              </w:rPr>
              <w:t xml:space="preserve">Page </w:t>
            </w:r>
            <w:r>
              <w:rPr>
                <w:rFonts w:ascii="Arial" w:eastAsia="Times New Roman" w:hAnsi="Arial"/>
                <w:sz w:val="22"/>
              </w:rPr>
              <w:t>6</w:t>
            </w:r>
            <w:r w:rsidR="00A92C77">
              <w:rPr>
                <w:rFonts w:ascii="Arial" w:eastAsia="Times New Roman" w:hAnsi="Arial"/>
                <w:sz w:val="22"/>
              </w:rPr>
              <w:t>/7 (Results, 1</w:t>
            </w:r>
            <w:r w:rsidR="00A92C77" w:rsidRPr="00A92C77">
              <w:rPr>
                <w:rFonts w:ascii="Arial" w:eastAsia="Times New Roman" w:hAnsi="Arial"/>
                <w:sz w:val="22"/>
                <w:vertAlign w:val="superscript"/>
              </w:rPr>
              <w:t>st</w:t>
            </w:r>
            <w:r w:rsidR="00A92C77">
              <w:rPr>
                <w:rFonts w:ascii="Arial" w:eastAsia="Times New Roman" w:hAnsi="Arial"/>
                <w:sz w:val="22"/>
              </w:rPr>
              <w:t xml:space="preserve"> paragraph)</w:t>
            </w:r>
          </w:p>
          <w:p w14:paraId="37386FEB" w14:textId="4A4CFE1D" w:rsidR="0078135F" w:rsidRPr="00030F02" w:rsidRDefault="0078135F" w:rsidP="0078135F">
            <w:pPr>
              <w:spacing w:after="0"/>
              <w:rPr>
                <w:rFonts w:eastAsia="Malgun Gothic"/>
                <w:lang w:eastAsia="ko-KR"/>
              </w:rPr>
            </w:pPr>
          </w:p>
        </w:tc>
      </w:tr>
      <w:tr w:rsidR="0078135F" w:rsidRPr="00927452" w14:paraId="2A566C3B" w14:textId="77777777" w:rsidTr="00F07D9E">
        <w:tc>
          <w:tcPr>
            <w:tcW w:w="2844" w:type="dxa"/>
          </w:tcPr>
          <w:p w14:paraId="745EBCC5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 xml:space="preserve">13. </w:t>
            </w:r>
            <w:proofErr w:type="gramStart"/>
            <w:r w:rsidRPr="0091109C">
              <w:rPr>
                <w:rFonts w:ascii="Arial" w:hAnsi="Arial" w:cs="Times"/>
                <w:sz w:val="22"/>
                <w:szCs w:val="20"/>
              </w:rPr>
              <w:t>Non-participation</w:t>
            </w:r>
            <w:proofErr w:type="gramEnd"/>
          </w:p>
        </w:tc>
        <w:tc>
          <w:tcPr>
            <w:tcW w:w="4356" w:type="dxa"/>
          </w:tcPr>
          <w:p w14:paraId="717CC0D5" w14:textId="77777777" w:rsidR="0078135F" w:rsidRPr="00515CBE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How many people refused to participate or dropped out? Reasons?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5A227229" w14:textId="08AD3B40" w:rsidR="00A92C77" w:rsidRPr="00030F02" w:rsidRDefault="00A92C77" w:rsidP="00A92C77">
            <w:pPr>
              <w:spacing w:after="0"/>
              <w:rPr>
                <w:rFonts w:eastAsia="Malgun Gothic"/>
                <w:lang w:eastAsia="ko-KR"/>
              </w:rPr>
            </w:pPr>
            <w:r w:rsidRPr="00BA595A">
              <w:rPr>
                <w:rFonts w:ascii="Arial" w:eastAsia="Times New Roman" w:hAnsi="Arial"/>
                <w:sz w:val="22"/>
              </w:rPr>
              <w:t xml:space="preserve">Page </w:t>
            </w:r>
            <w:r>
              <w:rPr>
                <w:rFonts w:ascii="Arial" w:eastAsia="Times New Roman" w:hAnsi="Arial"/>
                <w:sz w:val="22"/>
              </w:rPr>
              <w:t>6 (Results, 1</w:t>
            </w:r>
            <w:r w:rsidRPr="00A92C77">
              <w:rPr>
                <w:rFonts w:ascii="Arial" w:eastAsia="Times New Roman" w:hAnsi="Arial"/>
                <w:sz w:val="22"/>
                <w:vertAlign w:val="superscript"/>
              </w:rPr>
              <w:t>st</w:t>
            </w:r>
            <w:r>
              <w:rPr>
                <w:rFonts w:ascii="Arial" w:eastAsia="Times New Roman" w:hAnsi="Arial"/>
                <w:sz w:val="22"/>
              </w:rPr>
              <w:t xml:space="preserve"> paragraph)</w:t>
            </w:r>
          </w:p>
          <w:p w14:paraId="18881635" w14:textId="77777777" w:rsidR="00EE5CAD" w:rsidRDefault="00EE5CAD" w:rsidP="0078135F">
            <w:pPr>
              <w:spacing w:after="0"/>
              <w:rPr>
                <w:rStyle w:val="hps"/>
                <w:rFonts w:ascii="Arial" w:hAnsi="Arial" w:cs="Arial"/>
                <w:color w:val="222222"/>
                <w:sz w:val="22"/>
                <w:szCs w:val="22"/>
                <w:highlight w:val="yellow"/>
              </w:rPr>
            </w:pPr>
          </w:p>
          <w:p w14:paraId="37C8B862" w14:textId="77777777" w:rsidR="00927452" w:rsidRPr="00927452" w:rsidRDefault="00927452" w:rsidP="0078135F">
            <w:pPr>
              <w:spacing w:after="0"/>
              <w:rPr>
                <w:rFonts w:ascii="Arial" w:eastAsia="Times New Roman" w:hAnsi="Arial"/>
                <w:sz w:val="22"/>
                <w:szCs w:val="22"/>
                <w:lang w:val="pt-BR"/>
              </w:rPr>
            </w:pPr>
          </w:p>
        </w:tc>
      </w:tr>
      <w:tr w:rsidR="0078135F" w:rsidRPr="0091109C" w14:paraId="2436C926" w14:textId="77777777" w:rsidTr="00F07D9E">
        <w:tc>
          <w:tcPr>
            <w:tcW w:w="2844" w:type="dxa"/>
          </w:tcPr>
          <w:p w14:paraId="5082EB19" w14:textId="77777777" w:rsidR="0078135F" w:rsidRPr="00515CBE" w:rsidRDefault="0078135F" w:rsidP="0078135F">
            <w:pPr>
              <w:spacing w:after="0"/>
              <w:rPr>
                <w:rFonts w:ascii="Arial" w:eastAsia="Times New Roman" w:hAnsi="Arial"/>
                <w:i/>
                <w:sz w:val="22"/>
              </w:rPr>
            </w:pPr>
            <w:r w:rsidRPr="00515CBE">
              <w:rPr>
                <w:rFonts w:ascii="Arial" w:hAnsi="Arial" w:cs="Times"/>
                <w:i/>
                <w:sz w:val="22"/>
                <w:szCs w:val="20"/>
              </w:rPr>
              <w:t>Setting</w:t>
            </w:r>
          </w:p>
        </w:tc>
        <w:tc>
          <w:tcPr>
            <w:tcW w:w="4356" w:type="dxa"/>
          </w:tcPr>
          <w:p w14:paraId="49820BDA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340" w:type="dxa"/>
          </w:tcPr>
          <w:p w14:paraId="1D0D8802" w14:textId="77777777" w:rsidR="0078135F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</w:p>
          <w:p w14:paraId="2B277817" w14:textId="77777777" w:rsidR="002B20F5" w:rsidRPr="0091109C" w:rsidRDefault="002B20F5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</w:tr>
      <w:tr w:rsidR="0078135F" w:rsidRPr="0091109C" w14:paraId="3D650550" w14:textId="77777777" w:rsidTr="00F07D9E">
        <w:tc>
          <w:tcPr>
            <w:tcW w:w="2844" w:type="dxa"/>
          </w:tcPr>
          <w:p w14:paraId="64CF7285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14. Setting of data collection</w:t>
            </w:r>
          </w:p>
        </w:tc>
        <w:tc>
          <w:tcPr>
            <w:tcW w:w="4356" w:type="dxa"/>
          </w:tcPr>
          <w:p w14:paraId="05694F9B" w14:textId="77777777" w:rsidR="0078135F" w:rsidRPr="004772CF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Where was the data collected? e.g. home, clinic, workplace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1C20AA48" w14:textId="77777777" w:rsidR="00A92C77" w:rsidRPr="00C46DDD" w:rsidRDefault="00A92C77" w:rsidP="00A92C77">
            <w:pPr>
              <w:spacing w:after="0"/>
              <w:rPr>
                <w:rFonts w:ascii="Arial" w:eastAsia="Times New Roman" w:hAnsi="Arial"/>
                <w:sz w:val="22"/>
                <w:lang w:val="pt-BR"/>
              </w:rPr>
            </w:pPr>
            <w:r>
              <w:rPr>
                <w:rFonts w:ascii="Arial" w:eastAsia="Times New Roman" w:hAnsi="Arial"/>
                <w:sz w:val="22"/>
                <w:lang w:val="pt-BR"/>
              </w:rPr>
              <w:t>Page 5 (</w:t>
            </w:r>
            <w:r w:rsidRPr="00A92C77">
              <w:rPr>
                <w:rFonts w:ascii="Arial" w:eastAsia="Times New Roman" w:hAnsi="Arial"/>
                <w:sz w:val="22"/>
                <w:lang w:val="en-CA"/>
              </w:rPr>
              <w:t>Focus Group and Interview Structure, Procedures, and Data Collection</w:t>
            </w:r>
            <w:r>
              <w:rPr>
                <w:rFonts w:ascii="Arial" w:eastAsia="Times New Roman" w:hAnsi="Arial"/>
                <w:sz w:val="22"/>
                <w:lang w:val="en-CA"/>
              </w:rPr>
              <w:t>)</w:t>
            </w:r>
          </w:p>
          <w:p w14:paraId="341FA761" w14:textId="6D060CA9" w:rsidR="0078135F" w:rsidRPr="002E2859" w:rsidRDefault="0078135F" w:rsidP="00030F02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8135F" w:rsidRPr="0091109C" w14:paraId="791C1977" w14:textId="77777777" w:rsidTr="00F07D9E">
        <w:tc>
          <w:tcPr>
            <w:tcW w:w="2844" w:type="dxa"/>
          </w:tcPr>
          <w:p w14:paraId="67899611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15. Presence of non-participants</w:t>
            </w:r>
          </w:p>
        </w:tc>
        <w:tc>
          <w:tcPr>
            <w:tcW w:w="4356" w:type="dxa"/>
          </w:tcPr>
          <w:p w14:paraId="244EF95F" w14:textId="77777777" w:rsidR="0078135F" w:rsidRPr="004772CF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Was anyone else present besides the participants and researchers?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6B82C1CA" w14:textId="3695D2CF" w:rsidR="00A92C77" w:rsidRPr="00C46DDD" w:rsidRDefault="00A92C77" w:rsidP="00A92C77">
            <w:pPr>
              <w:spacing w:after="0"/>
              <w:rPr>
                <w:rFonts w:ascii="Arial" w:eastAsia="Times New Roman" w:hAnsi="Arial"/>
                <w:sz w:val="22"/>
                <w:lang w:val="pt-BR"/>
              </w:rPr>
            </w:pPr>
            <w:proofErr w:type="spellStart"/>
            <w:r>
              <w:rPr>
                <w:rFonts w:ascii="Arial" w:eastAsia="Times New Roman" w:hAnsi="Arial"/>
                <w:sz w:val="22"/>
                <w:lang w:val="pt-BR"/>
              </w:rPr>
              <w:t>Not</w:t>
            </w:r>
            <w:proofErr w:type="spellEnd"/>
            <w:r>
              <w:rPr>
                <w:rFonts w:ascii="Arial" w:eastAsia="Times New Roman" w:hAnsi="Arial"/>
                <w:sz w:val="22"/>
                <w:lang w:val="pt-BR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22"/>
                <w:lang w:val="pt-BR"/>
              </w:rPr>
              <w:t>described</w:t>
            </w:r>
            <w:proofErr w:type="spellEnd"/>
          </w:p>
          <w:p w14:paraId="0D7C6ADB" w14:textId="77777777" w:rsidR="002B20F5" w:rsidRPr="00930173" w:rsidRDefault="002B20F5" w:rsidP="002B20F5">
            <w:pPr>
              <w:spacing w:after="0"/>
              <w:rPr>
                <w:rFonts w:ascii="Arial" w:eastAsia="Times New Roman" w:hAnsi="Arial"/>
                <w:color w:val="008000"/>
                <w:sz w:val="22"/>
                <w:szCs w:val="22"/>
              </w:rPr>
            </w:pPr>
          </w:p>
        </w:tc>
      </w:tr>
      <w:tr w:rsidR="0078135F" w:rsidRPr="0091109C" w14:paraId="34DB7653" w14:textId="77777777" w:rsidTr="00F07D9E">
        <w:tc>
          <w:tcPr>
            <w:tcW w:w="2844" w:type="dxa"/>
          </w:tcPr>
          <w:p w14:paraId="4609D621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16. Description of sample</w:t>
            </w:r>
          </w:p>
        </w:tc>
        <w:tc>
          <w:tcPr>
            <w:tcW w:w="4356" w:type="dxa"/>
          </w:tcPr>
          <w:p w14:paraId="0268790C" w14:textId="77777777" w:rsidR="0078135F" w:rsidRPr="004772CF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What are the important characteristics of the sample?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  <w:r w:rsidRPr="0091109C">
              <w:rPr>
                <w:rFonts w:ascii="Arial" w:hAnsi="Arial" w:cs="Times"/>
                <w:sz w:val="22"/>
                <w:szCs w:val="20"/>
              </w:rPr>
              <w:t>e.g. demographic data, date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1B7750FD" w14:textId="1EDD2B36" w:rsidR="00A92C77" w:rsidRPr="00030F02" w:rsidRDefault="00A92C77" w:rsidP="00A92C77">
            <w:pPr>
              <w:spacing w:after="0"/>
              <w:rPr>
                <w:rFonts w:eastAsia="Malgun Gothic"/>
                <w:lang w:eastAsia="ko-KR"/>
              </w:rPr>
            </w:pPr>
            <w:r w:rsidRPr="00BA595A">
              <w:rPr>
                <w:rFonts w:ascii="Arial" w:eastAsia="Times New Roman" w:hAnsi="Arial"/>
                <w:sz w:val="22"/>
              </w:rPr>
              <w:t xml:space="preserve">Page </w:t>
            </w:r>
            <w:r>
              <w:rPr>
                <w:rFonts w:ascii="Arial" w:eastAsia="Times New Roman" w:hAnsi="Arial"/>
                <w:sz w:val="22"/>
              </w:rPr>
              <w:t>6 (Results, 1</w:t>
            </w:r>
            <w:r w:rsidRPr="00A92C77">
              <w:rPr>
                <w:rFonts w:ascii="Arial" w:eastAsia="Times New Roman" w:hAnsi="Arial"/>
                <w:sz w:val="22"/>
                <w:vertAlign w:val="superscript"/>
              </w:rPr>
              <w:t>st</w:t>
            </w:r>
            <w:r>
              <w:rPr>
                <w:rFonts w:ascii="Arial" w:eastAsia="Times New Roman" w:hAnsi="Arial"/>
                <w:sz w:val="22"/>
              </w:rPr>
              <w:t xml:space="preserve"> paragraph</w:t>
            </w:r>
            <w:r>
              <w:rPr>
                <w:rFonts w:ascii="Arial" w:eastAsia="Times New Roman" w:hAnsi="Arial"/>
                <w:sz w:val="22"/>
              </w:rPr>
              <w:t xml:space="preserve"> + Table 1)</w:t>
            </w:r>
          </w:p>
          <w:p w14:paraId="6339A0D2" w14:textId="77777777" w:rsidR="0078135F" w:rsidRPr="005433C5" w:rsidRDefault="0078135F" w:rsidP="00A92C77">
            <w:pPr>
              <w:spacing w:after="0"/>
              <w:rPr>
                <w:rFonts w:ascii="Arial" w:eastAsia="Times New Roman" w:hAnsi="Arial"/>
                <w:color w:val="008000"/>
                <w:sz w:val="22"/>
                <w:szCs w:val="22"/>
              </w:rPr>
            </w:pPr>
          </w:p>
        </w:tc>
      </w:tr>
      <w:tr w:rsidR="0078135F" w:rsidRPr="0091109C" w14:paraId="3E217C51" w14:textId="77777777" w:rsidTr="00F07D9E">
        <w:tc>
          <w:tcPr>
            <w:tcW w:w="2844" w:type="dxa"/>
          </w:tcPr>
          <w:p w14:paraId="6257266B" w14:textId="77777777" w:rsidR="0078135F" w:rsidRPr="004772CF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4772CF">
              <w:rPr>
                <w:rFonts w:ascii="Arial" w:hAnsi="Arial" w:cs="Times"/>
                <w:i/>
                <w:sz w:val="22"/>
                <w:szCs w:val="20"/>
              </w:rPr>
              <w:t>Data collection</w:t>
            </w:r>
            <w:r w:rsidRPr="004772CF">
              <w:rPr>
                <w:rFonts w:ascii="Arial" w:hAnsi="Arial" w:cs="Helvetica"/>
                <w:i/>
                <w:sz w:val="22"/>
              </w:rPr>
              <w:t xml:space="preserve"> </w:t>
            </w:r>
          </w:p>
        </w:tc>
        <w:tc>
          <w:tcPr>
            <w:tcW w:w="4356" w:type="dxa"/>
          </w:tcPr>
          <w:p w14:paraId="4469AFA9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340" w:type="dxa"/>
          </w:tcPr>
          <w:p w14:paraId="2584C99A" w14:textId="77777777" w:rsidR="0078135F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</w:p>
          <w:p w14:paraId="7236DF4D" w14:textId="77777777" w:rsidR="00CD6765" w:rsidRPr="0091109C" w:rsidRDefault="00CD6765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</w:tr>
      <w:tr w:rsidR="0078135F" w:rsidRPr="00B426FF" w14:paraId="00E101D2" w14:textId="77777777" w:rsidTr="00CD6765">
        <w:trPr>
          <w:trHeight w:val="825"/>
        </w:trPr>
        <w:tc>
          <w:tcPr>
            <w:tcW w:w="2844" w:type="dxa"/>
          </w:tcPr>
          <w:p w14:paraId="25AB0645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17. Inter</w:t>
            </w:r>
            <w:r w:rsidRPr="0091109C">
              <w:rPr>
                <w:rFonts w:ascii="Arial" w:hAnsi="Arial" w:cs="Times"/>
                <w:sz w:val="22"/>
                <w:szCs w:val="20"/>
              </w:rPr>
              <w:t>view guide</w:t>
            </w:r>
          </w:p>
        </w:tc>
        <w:tc>
          <w:tcPr>
            <w:tcW w:w="4356" w:type="dxa"/>
          </w:tcPr>
          <w:p w14:paraId="2D1C4C8D" w14:textId="77777777" w:rsidR="00CD6765" w:rsidRPr="004772CF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Were questions, prompts, guides provided by the authors? Was it pilot tested?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31B17BA4" w14:textId="1D2963C3" w:rsidR="00030F02" w:rsidRPr="00030F02" w:rsidRDefault="00A92C77" w:rsidP="00030F02">
            <w:pPr>
              <w:spacing w:after="0"/>
              <w:rPr>
                <w:rFonts w:ascii="Arial" w:eastAsia="Malgun Gothic" w:hAnsi="Arial"/>
                <w:sz w:val="22"/>
                <w:lang w:eastAsia="ko-KR"/>
              </w:rPr>
            </w:pPr>
            <w:r>
              <w:rPr>
                <w:rFonts w:ascii="Arial" w:eastAsia="Times New Roman" w:hAnsi="Arial"/>
                <w:sz w:val="22"/>
                <w:lang w:val="pt-BR"/>
              </w:rPr>
              <w:t>Page 5</w:t>
            </w:r>
            <w:r>
              <w:rPr>
                <w:rFonts w:ascii="Arial" w:eastAsia="Times New Roman" w:hAnsi="Arial"/>
                <w:sz w:val="22"/>
                <w:lang w:val="pt-BR"/>
              </w:rPr>
              <w:t xml:space="preserve"> (</w:t>
            </w:r>
            <w:r w:rsidRPr="00A92C77">
              <w:rPr>
                <w:rFonts w:ascii="Arial" w:eastAsia="Times New Roman" w:hAnsi="Arial"/>
                <w:sz w:val="22"/>
                <w:lang w:val="en-CA"/>
              </w:rPr>
              <w:t>Focus Group &amp; Interview Content Developmen</w:t>
            </w:r>
            <w:r>
              <w:rPr>
                <w:rFonts w:ascii="Arial" w:eastAsia="Times New Roman" w:hAnsi="Arial"/>
                <w:sz w:val="22"/>
                <w:lang w:val="en-CA"/>
              </w:rPr>
              <w:t>t + Appendix 2)</w:t>
            </w:r>
          </w:p>
        </w:tc>
      </w:tr>
      <w:tr w:rsidR="0078135F" w:rsidRPr="00542350" w14:paraId="0618B347" w14:textId="77777777" w:rsidTr="00F07D9E">
        <w:tc>
          <w:tcPr>
            <w:tcW w:w="2844" w:type="dxa"/>
          </w:tcPr>
          <w:p w14:paraId="530F9474" w14:textId="77777777" w:rsidR="0078135F" w:rsidRPr="00867B4E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  <w:r w:rsidRPr="00867B4E">
              <w:rPr>
                <w:rFonts w:ascii="Arial" w:hAnsi="Arial" w:cs="Times"/>
                <w:sz w:val="22"/>
                <w:szCs w:val="20"/>
              </w:rPr>
              <w:t>18. Repeat interviews</w:t>
            </w:r>
          </w:p>
        </w:tc>
        <w:tc>
          <w:tcPr>
            <w:tcW w:w="4356" w:type="dxa"/>
          </w:tcPr>
          <w:p w14:paraId="17BF04B4" w14:textId="77777777" w:rsidR="0078135F" w:rsidRPr="002D74E6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6B1DD4">
              <w:rPr>
                <w:rFonts w:ascii="Arial" w:hAnsi="Arial" w:cs="Times"/>
                <w:sz w:val="22"/>
                <w:szCs w:val="20"/>
              </w:rPr>
              <w:t>Were repeat inter views carried out? If yes, how many?</w:t>
            </w:r>
            <w:r w:rsidRPr="002D74E6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1624352D" w14:textId="77777777" w:rsidR="00747911" w:rsidRPr="005E7FCB" w:rsidRDefault="002F014A" w:rsidP="00030F02">
            <w:pPr>
              <w:spacing w:after="0"/>
              <w:rPr>
                <w:rFonts w:ascii="Arial" w:eastAsia="Times New Roman" w:hAnsi="Arial"/>
                <w:bCs/>
                <w:sz w:val="22"/>
                <w:szCs w:val="22"/>
              </w:rPr>
            </w:pPr>
            <w:r w:rsidRPr="005E7FCB">
              <w:rPr>
                <w:rFonts w:ascii="Arial" w:eastAsia="Times New Roman" w:hAnsi="Arial"/>
                <w:bCs/>
                <w:sz w:val="22"/>
              </w:rPr>
              <w:t>No</w:t>
            </w:r>
          </w:p>
        </w:tc>
      </w:tr>
      <w:tr w:rsidR="0078135F" w:rsidRPr="0091109C" w14:paraId="3E191E1F" w14:textId="77777777" w:rsidTr="00F07D9E">
        <w:tc>
          <w:tcPr>
            <w:tcW w:w="2844" w:type="dxa"/>
          </w:tcPr>
          <w:p w14:paraId="7CA2598B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19. Audio/visual recording</w:t>
            </w:r>
          </w:p>
        </w:tc>
        <w:tc>
          <w:tcPr>
            <w:tcW w:w="4356" w:type="dxa"/>
          </w:tcPr>
          <w:p w14:paraId="7B5236E2" w14:textId="77777777" w:rsidR="0078135F" w:rsidRPr="004772CF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Did the research use audio or visual recording to collect the data?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6F335196" w14:textId="5A641EAC" w:rsidR="005E7FCB" w:rsidRPr="00C46DDD" w:rsidRDefault="005E7FCB" w:rsidP="005E7FCB">
            <w:pPr>
              <w:spacing w:after="0"/>
              <w:rPr>
                <w:rFonts w:ascii="Arial" w:eastAsia="Times New Roman" w:hAnsi="Arial"/>
                <w:sz w:val="22"/>
                <w:lang w:val="pt-BR"/>
              </w:rPr>
            </w:pPr>
            <w:r>
              <w:rPr>
                <w:rFonts w:ascii="Arial" w:eastAsia="Times New Roman" w:hAnsi="Arial"/>
                <w:sz w:val="22"/>
                <w:lang w:val="pt-BR"/>
              </w:rPr>
              <w:t xml:space="preserve">Page </w:t>
            </w:r>
            <w:r>
              <w:rPr>
                <w:rFonts w:ascii="Arial" w:eastAsia="Times New Roman" w:hAnsi="Arial"/>
                <w:sz w:val="22"/>
                <w:lang w:val="pt-BR"/>
              </w:rPr>
              <w:t>6</w:t>
            </w:r>
            <w:r>
              <w:rPr>
                <w:rFonts w:ascii="Arial" w:eastAsia="Times New Roman" w:hAnsi="Arial"/>
                <w:sz w:val="22"/>
                <w:lang w:val="pt-BR"/>
              </w:rPr>
              <w:t xml:space="preserve"> (</w:t>
            </w:r>
            <w:r w:rsidRPr="00A92C77">
              <w:rPr>
                <w:rFonts w:ascii="Arial" w:eastAsia="Times New Roman" w:hAnsi="Arial"/>
                <w:sz w:val="22"/>
                <w:lang w:val="en-CA"/>
              </w:rPr>
              <w:t xml:space="preserve">Focus Group and Interview </w:t>
            </w:r>
            <w:r w:rsidRPr="00A92C77">
              <w:rPr>
                <w:rFonts w:ascii="Arial" w:eastAsia="Times New Roman" w:hAnsi="Arial"/>
                <w:sz w:val="22"/>
                <w:lang w:val="en-CA"/>
              </w:rPr>
              <w:lastRenderedPageBreak/>
              <w:t>Structure, Procedures, and Data Collection</w:t>
            </w:r>
            <w:r>
              <w:rPr>
                <w:rFonts w:ascii="Arial" w:eastAsia="Times New Roman" w:hAnsi="Arial"/>
                <w:sz w:val="22"/>
                <w:lang w:val="en-CA"/>
              </w:rPr>
              <w:t>)</w:t>
            </w:r>
          </w:p>
          <w:p w14:paraId="1C107304" w14:textId="0CC4A67A" w:rsidR="0078135F" w:rsidRPr="00B650FD" w:rsidRDefault="0078135F" w:rsidP="00030F02">
            <w:pPr>
              <w:spacing w:after="0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78135F" w:rsidRPr="0091109C" w14:paraId="3404C030" w14:textId="77777777" w:rsidTr="00CD6765">
        <w:trPr>
          <w:trHeight w:val="1077"/>
        </w:trPr>
        <w:tc>
          <w:tcPr>
            <w:tcW w:w="2844" w:type="dxa"/>
          </w:tcPr>
          <w:p w14:paraId="64A5518B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lastRenderedPageBreak/>
              <w:t>20. Field notes</w:t>
            </w:r>
          </w:p>
        </w:tc>
        <w:tc>
          <w:tcPr>
            <w:tcW w:w="4356" w:type="dxa"/>
          </w:tcPr>
          <w:p w14:paraId="353629DF" w14:textId="77777777" w:rsidR="0078135F" w:rsidRPr="00316DE6" w:rsidRDefault="0078135F" w:rsidP="00C110F5">
            <w:pPr>
              <w:spacing w:after="0"/>
              <w:rPr>
                <w:rFonts w:ascii="Arial" w:eastAsia="Times New Roman" w:hAnsi="Arial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 xml:space="preserve">Were ﬁeld notes made during and/or after the </w:t>
            </w:r>
            <w:proofErr w:type="spellStart"/>
            <w:r w:rsidRPr="0091109C">
              <w:rPr>
                <w:rFonts w:ascii="Arial" w:hAnsi="Arial" w:cs="Times"/>
                <w:sz w:val="22"/>
                <w:szCs w:val="20"/>
              </w:rPr>
              <w:t>inter view</w:t>
            </w:r>
            <w:proofErr w:type="spellEnd"/>
            <w:r w:rsidRPr="0091109C">
              <w:rPr>
                <w:rFonts w:ascii="Arial" w:hAnsi="Arial" w:cs="Times"/>
                <w:sz w:val="22"/>
                <w:szCs w:val="20"/>
              </w:rPr>
              <w:t xml:space="preserve"> or focus group?</w:t>
            </w:r>
          </w:p>
        </w:tc>
        <w:tc>
          <w:tcPr>
            <w:tcW w:w="2340" w:type="dxa"/>
          </w:tcPr>
          <w:p w14:paraId="583C4522" w14:textId="77777777" w:rsidR="005E7FCB" w:rsidRPr="00C46DDD" w:rsidRDefault="005E7FCB" w:rsidP="005E7FCB">
            <w:pPr>
              <w:spacing w:after="0"/>
              <w:rPr>
                <w:rFonts w:ascii="Arial" w:eastAsia="Times New Roman" w:hAnsi="Arial"/>
                <w:sz w:val="22"/>
                <w:lang w:val="pt-BR"/>
              </w:rPr>
            </w:pPr>
            <w:r>
              <w:rPr>
                <w:rFonts w:ascii="Arial" w:eastAsia="Times New Roman" w:hAnsi="Arial"/>
                <w:sz w:val="22"/>
                <w:lang w:val="pt-BR"/>
              </w:rPr>
              <w:t>Page 6 (</w:t>
            </w:r>
            <w:r w:rsidRPr="00A92C77">
              <w:rPr>
                <w:rFonts w:ascii="Arial" w:eastAsia="Times New Roman" w:hAnsi="Arial"/>
                <w:sz w:val="22"/>
                <w:lang w:val="en-CA"/>
              </w:rPr>
              <w:t>Focus Group and Interview Structure, Procedures, and Data Collection</w:t>
            </w:r>
            <w:r>
              <w:rPr>
                <w:rFonts w:ascii="Arial" w:eastAsia="Times New Roman" w:hAnsi="Arial"/>
                <w:sz w:val="22"/>
                <w:lang w:val="en-CA"/>
              </w:rPr>
              <w:t>)</w:t>
            </w:r>
          </w:p>
          <w:p w14:paraId="79F12AD2" w14:textId="7CBC209E" w:rsidR="0078135F" w:rsidRPr="00F40C16" w:rsidRDefault="0078135F" w:rsidP="0078135F">
            <w:pPr>
              <w:spacing w:after="0"/>
              <w:rPr>
                <w:rFonts w:ascii="Arial" w:eastAsia="Times New Roman" w:hAnsi="Arial"/>
                <w:color w:val="008000"/>
                <w:sz w:val="22"/>
                <w:szCs w:val="22"/>
              </w:rPr>
            </w:pPr>
          </w:p>
        </w:tc>
      </w:tr>
      <w:tr w:rsidR="0078135F" w:rsidRPr="00B650FD" w14:paraId="4351EEEA" w14:textId="77777777" w:rsidTr="00F07D9E">
        <w:tc>
          <w:tcPr>
            <w:tcW w:w="2844" w:type="dxa"/>
          </w:tcPr>
          <w:p w14:paraId="354DBBB1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21. Duration</w:t>
            </w:r>
          </w:p>
        </w:tc>
        <w:tc>
          <w:tcPr>
            <w:tcW w:w="4356" w:type="dxa"/>
          </w:tcPr>
          <w:p w14:paraId="02264F5E" w14:textId="77777777" w:rsidR="0078135F" w:rsidRPr="00A9799C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What was the duration of the inter views or focus group?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70098EBA" w14:textId="77777777" w:rsidR="005E7FCB" w:rsidRPr="00C46DDD" w:rsidRDefault="005E7FCB" w:rsidP="005E7FCB">
            <w:pPr>
              <w:spacing w:after="0"/>
              <w:rPr>
                <w:rFonts w:ascii="Arial" w:eastAsia="Times New Roman" w:hAnsi="Arial"/>
                <w:sz w:val="22"/>
                <w:lang w:val="pt-BR"/>
              </w:rPr>
            </w:pPr>
            <w:r>
              <w:rPr>
                <w:rFonts w:ascii="Arial" w:eastAsia="Times New Roman" w:hAnsi="Arial"/>
                <w:sz w:val="22"/>
                <w:lang w:val="pt-BR"/>
              </w:rPr>
              <w:t>Page 6 (</w:t>
            </w:r>
            <w:r w:rsidRPr="00A92C77">
              <w:rPr>
                <w:rFonts w:ascii="Arial" w:eastAsia="Times New Roman" w:hAnsi="Arial"/>
                <w:sz w:val="22"/>
                <w:lang w:val="en-CA"/>
              </w:rPr>
              <w:t>Focus Group and Interview Structure, Procedures, and Data Collection</w:t>
            </w:r>
            <w:r>
              <w:rPr>
                <w:rFonts w:ascii="Arial" w:eastAsia="Times New Roman" w:hAnsi="Arial"/>
                <w:sz w:val="22"/>
                <w:lang w:val="en-CA"/>
              </w:rPr>
              <w:t>)</w:t>
            </w:r>
          </w:p>
          <w:p w14:paraId="590581D0" w14:textId="77777777" w:rsidR="001A0E31" w:rsidRPr="00B650FD" w:rsidRDefault="001A0E31" w:rsidP="0078135F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8135F" w:rsidRPr="0091109C" w14:paraId="0392146B" w14:textId="77777777" w:rsidTr="00F07D9E">
        <w:tc>
          <w:tcPr>
            <w:tcW w:w="2844" w:type="dxa"/>
          </w:tcPr>
          <w:p w14:paraId="3947657E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22. Data saturation</w:t>
            </w:r>
          </w:p>
        </w:tc>
        <w:tc>
          <w:tcPr>
            <w:tcW w:w="4356" w:type="dxa"/>
          </w:tcPr>
          <w:p w14:paraId="030D6E7D" w14:textId="77777777" w:rsidR="0078135F" w:rsidRPr="00A9799C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Was data saturation discussed?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2A38BD2B" w14:textId="77777777" w:rsidR="005E7FCB" w:rsidRPr="005E7FCB" w:rsidRDefault="005E7FCB" w:rsidP="005E7FCB">
            <w:pPr>
              <w:spacing w:after="0"/>
              <w:rPr>
                <w:rStyle w:val="hps"/>
                <w:rFonts w:ascii="Arial" w:eastAsia="Malgun Gothic" w:hAnsi="Arial" w:cs="Arial"/>
                <w:bCs/>
                <w:sz w:val="22"/>
                <w:szCs w:val="22"/>
                <w:lang w:eastAsia="ko-KR"/>
              </w:rPr>
            </w:pPr>
            <w:r w:rsidRPr="005E7FCB">
              <w:rPr>
                <w:rStyle w:val="hps"/>
                <w:rFonts w:ascii="Arial" w:eastAsia="Malgun Gothic" w:hAnsi="Arial" w:cs="Arial" w:hint="eastAsia"/>
                <w:bCs/>
                <w:sz w:val="22"/>
                <w:szCs w:val="22"/>
                <w:lang w:eastAsia="ko-KR"/>
              </w:rPr>
              <w:t>No</w:t>
            </w:r>
          </w:p>
          <w:p w14:paraId="3554717A" w14:textId="363BABC0" w:rsidR="000C4190" w:rsidRPr="005E7FCB" w:rsidRDefault="000C4190" w:rsidP="00030F02">
            <w:pPr>
              <w:spacing w:after="0"/>
              <w:rPr>
                <w:rFonts w:ascii="Arial" w:eastAsia="Times New Roman" w:hAnsi="Arial"/>
                <w:bCs/>
                <w:sz w:val="22"/>
              </w:rPr>
            </w:pPr>
          </w:p>
        </w:tc>
      </w:tr>
      <w:tr w:rsidR="0078135F" w:rsidRPr="0091109C" w14:paraId="7978B2A4" w14:textId="77777777" w:rsidTr="00F07D9E">
        <w:tc>
          <w:tcPr>
            <w:tcW w:w="2844" w:type="dxa"/>
          </w:tcPr>
          <w:p w14:paraId="1625EEBE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23. Transcripts returned</w:t>
            </w:r>
          </w:p>
        </w:tc>
        <w:tc>
          <w:tcPr>
            <w:tcW w:w="4356" w:type="dxa"/>
          </w:tcPr>
          <w:p w14:paraId="4844A665" w14:textId="77777777" w:rsidR="0078135F" w:rsidRPr="00A9799C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Were transcripts returned to participants for comment and/or correction?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0CB05373" w14:textId="77777777" w:rsidR="00256401" w:rsidRPr="005E7FCB" w:rsidRDefault="00D21E63" w:rsidP="0078135F">
            <w:pPr>
              <w:spacing w:after="0"/>
              <w:rPr>
                <w:rStyle w:val="hps"/>
                <w:rFonts w:ascii="Arial" w:eastAsia="Malgun Gothic" w:hAnsi="Arial" w:cs="Arial"/>
                <w:bCs/>
                <w:sz w:val="22"/>
                <w:szCs w:val="22"/>
                <w:lang w:eastAsia="ko-KR"/>
              </w:rPr>
            </w:pPr>
            <w:r w:rsidRPr="005E7FCB">
              <w:rPr>
                <w:rStyle w:val="hps"/>
                <w:rFonts w:ascii="Arial" w:eastAsia="Malgun Gothic" w:hAnsi="Arial" w:cs="Arial" w:hint="eastAsia"/>
                <w:bCs/>
                <w:sz w:val="22"/>
                <w:szCs w:val="22"/>
                <w:lang w:eastAsia="ko-KR"/>
              </w:rPr>
              <w:t>No</w:t>
            </w:r>
          </w:p>
          <w:p w14:paraId="637E25B0" w14:textId="77777777" w:rsidR="0078135F" w:rsidRPr="005E7FCB" w:rsidRDefault="00CB5028" w:rsidP="0078135F">
            <w:pPr>
              <w:spacing w:after="0"/>
              <w:rPr>
                <w:rFonts w:ascii="Arial" w:eastAsia="Times New Roman" w:hAnsi="Arial"/>
                <w:bCs/>
                <w:sz w:val="22"/>
                <w:szCs w:val="22"/>
              </w:rPr>
            </w:pPr>
            <w:r w:rsidRPr="005E7FCB">
              <w:rPr>
                <w:rStyle w:val="hps"/>
                <w:rFonts w:ascii="Arial" w:hAnsi="Arial" w:cs="Arial"/>
                <w:bCs/>
                <w:color w:val="222222"/>
                <w:sz w:val="22"/>
                <w:szCs w:val="22"/>
              </w:rPr>
              <w:t xml:space="preserve"> </w:t>
            </w:r>
          </w:p>
        </w:tc>
      </w:tr>
      <w:tr w:rsidR="0078135F" w:rsidRPr="0091109C" w14:paraId="632C8BCC" w14:textId="77777777" w:rsidTr="00F07D9E">
        <w:tc>
          <w:tcPr>
            <w:tcW w:w="2844" w:type="dxa"/>
          </w:tcPr>
          <w:p w14:paraId="266A3863" w14:textId="77777777" w:rsidR="0078135F" w:rsidRPr="00A9799C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b/>
                <w:sz w:val="22"/>
              </w:rPr>
            </w:pPr>
            <w:r w:rsidRPr="00A9799C">
              <w:rPr>
                <w:rFonts w:ascii="Arial" w:hAnsi="Arial" w:cs="Times"/>
                <w:b/>
                <w:sz w:val="22"/>
                <w:szCs w:val="20"/>
              </w:rPr>
              <w:t>Domain 3: analysis and ﬁndings</w:t>
            </w:r>
            <w:r w:rsidRPr="00A9799C">
              <w:rPr>
                <w:rFonts w:ascii="Arial" w:hAnsi="Arial" w:cs="Helvetica"/>
                <w:b/>
                <w:sz w:val="22"/>
              </w:rPr>
              <w:t xml:space="preserve"> </w:t>
            </w:r>
          </w:p>
        </w:tc>
        <w:tc>
          <w:tcPr>
            <w:tcW w:w="4356" w:type="dxa"/>
          </w:tcPr>
          <w:p w14:paraId="5401FCB7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340" w:type="dxa"/>
          </w:tcPr>
          <w:p w14:paraId="6B48CEA5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</w:tr>
      <w:tr w:rsidR="0078135F" w:rsidRPr="0091109C" w14:paraId="6514420D" w14:textId="77777777" w:rsidTr="00F07D9E">
        <w:tc>
          <w:tcPr>
            <w:tcW w:w="2844" w:type="dxa"/>
          </w:tcPr>
          <w:p w14:paraId="3EFBF4B1" w14:textId="77777777" w:rsidR="0078135F" w:rsidRPr="00A9799C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A9799C">
              <w:rPr>
                <w:rFonts w:ascii="Arial" w:hAnsi="Arial" w:cs="Times"/>
                <w:i/>
                <w:sz w:val="22"/>
                <w:szCs w:val="20"/>
              </w:rPr>
              <w:t>Data analysis</w:t>
            </w:r>
            <w:r w:rsidRPr="00A9799C">
              <w:rPr>
                <w:rFonts w:ascii="Arial" w:hAnsi="Arial" w:cs="Helvetica"/>
                <w:i/>
                <w:sz w:val="22"/>
              </w:rPr>
              <w:t xml:space="preserve"> </w:t>
            </w:r>
          </w:p>
        </w:tc>
        <w:tc>
          <w:tcPr>
            <w:tcW w:w="4356" w:type="dxa"/>
          </w:tcPr>
          <w:p w14:paraId="62E6ED23" w14:textId="77777777" w:rsidR="0078135F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</w:p>
          <w:p w14:paraId="50243274" w14:textId="77777777" w:rsidR="00CD6765" w:rsidRPr="0091109C" w:rsidRDefault="00CD6765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340" w:type="dxa"/>
          </w:tcPr>
          <w:p w14:paraId="17B064B5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</w:tr>
      <w:tr w:rsidR="0078135F" w:rsidRPr="00CB5028" w14:paraId="21EF2B22" w14:textId="77777777" w:rsidTr="00F07D9E">
        <w:tc>
          <w:tcPr>
            <w:tcW w:w="2844" w:type="dxa"/>
          </w:tcPr>
          <w:p w14:paraId="5536E5CE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24. Number of data coders</w:t>
            </w:r>
          </w:p>
        </w:tc>
        <w:tc>
          <w:tcPr>
            <w:tcW w:w="4356" w:type="dxa"/>
          </w:tcPr>
          <w:p w14:paraId="361AFE0E" w14:textId="77777777" w:rsidR="0078135F" w:rsidRPr="00A9799C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How many data coders coded the data?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135E40F8" w14:textId="2EEA3C76" w:rsidR="00E64FC3" w:rsidRPr="00CB5028" w:rsidRDefault="005E7FCB" w:rsidP="00794836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  <w:lang w:val="pt-BR"/>
              </w:rPr>
              <w:t xml:space="preserve">2, </w:t>
            </w:r>
            <w:r>
              <w:rPr>
                <w:rFonts w:ascii="Arial" w:eastAsia="Times New Roman" w:hAnsi="Arial"/>
                <w:sz w:val="22"/>
                <w:lang w:val="pt-BR"/>
              </w:rPr>
              <w:t>Page 6</w:t>
            </w:r>
            <w:r>
              <w:rPr>
                <w:rFonts w:ascii="Arial" w:eastAsia="Times New Roman" w:hAnsi="Arial"/>
                <w:sz w:val="22"/>
                <w:lang w:val="pt-BR"/>
              </w:rPr>
              <w:t xml:space="preserve"> (</w:t>
            </w:r>
            <w:r>
              <w:rPr>
                <w:rFonts w:ascii="Arial" w:eastAsia="Times New Roman" w:hAnsi="Arial"/>
                <w:sz w:val="22"/>
                <w:lang w:val="pt-BR"/>
              </w:rPr>
              <w:t xml:space="preserve">Data </w:t>
            </w:r>
            <w:proofErr w:type="spellStart"/>
            <w:r>
              <w:rPr>
                <w:rFonts w:ascii="Arial" w:eastAsia="Times New Roman" w:hAnsi="Arial"/>
                <w:sz w:val="22"/>
                <w:lang w:val="pt-BR"/>
              </w:rPr>
              <w:t>Analysis</w:t>
            </w:r>
            <w:proofErr w:type="spellEnd"/>
            <w:r>
              <w:rPr>
                <w:rFonts w:ascii="Arial" w:eastAsia="Times New Roman" w:hAnsi="Arial"/>
                <w:sz w:val="22"/>
                <w:lang w:val="pt-BR"/>
              </w:rPr>
              <w:t>)</w:t>
            </w:r>
          </w:p>
        </w:tc>
      </w:tr>
      <w:tr w:rsidR="0078135F" w:rsidRPr="0091109C" w14:paraId="646F366C" w14:textId="77777777" w:rsidTr="00F07D9E">
        <w:tc>
          <w:tcPr>
            <w:tcW w:w="2844" w:type="dxa"/>
          </w:tcPr>
          <w:p w14:paraId="6F56844D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25. Description of the coding tree</w:t>
            </w:r>
          </w:p>
        </w:tc>
        <w:tc>
          <w:tcPr>
            <w:tcW w:w="4356" w:type="dxa"/>
          </w:tcPr>
          <w:p w14:paraId="651E6CB7" w14:textId="77777777" w:rsidR="00CD6765" w:rsidRPr="00A9799C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Did authors provide a description of the coding tree?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5B3D944D" w14:textId="59726535" w:rsidR="0078135F" w:rsidRPr="0091109C" w:rsidRDefault="005E7FCB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Malgun Gothic" w:hAnsi="Arial"/>
                <w:sz w:val="22"/>
                <w:lang w:eastAsia="ko-KR"/>
              </w:rPr>
              <w:t>No</w:t>
            </w:r>
          </w:p>
        </w:tc>
      </w:tr>
      <w:tr w:rsidR="0078135F" w:rsidRPr="0091109C" w14:paraId="49485979" w14:textId="77777777" w:rsidTr="00F07D9E">
        <w:tc>
          <w:tcPr>
            <w:tcW w:w="2844" w:type="dxa"/>
          </w:tcPr>
          <w:p w14:paraId="1987AF05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26. Derivation of themes</w:t>
            </w:r>
          </w:p>
        </w:tc>
        <w:tc>
          <w:tcPr>
            <w:tcW w:w="4356" w:type="dxa"/>
          </w:tcPr>
          <w:p w14:paraId="055207DF" w14:textId="77777777" w:rsidR="0078135F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Were themes identiﬁed in advance or derived from the data?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  <w:p w14:paraId="37049A34" w14:textId="77777777" w:rsidR="00CD6765" w:rsidRPr="00117D9A" w:rsidRDefault="00CD6765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</w:tc>
        <w:tc>
          <w:tcPr>
            <w:tcW w:w="2340" w:type="dxa"/>
          </w:tcPr>
          <w:p w14:paraId="6FB4BFB9" w14:textId="7986C928" w:rsidR="005E7FCB" w:rsidRPr="005E7FCB" w:rsidRDefault="005E7FCB" w:rsidP="00FD2FB2">
            <w:pPr>
              <w:spacing w:after="0"/>
              <w:rPr>
                <w:rFonts w:ascii="Arial" w:eastAsia="Malgun Gothic" w:hAnsi="Arial" w:cs="Arial"/>
                <w:bCs/>
                <w:sz w:val="22"/>
                <w:szCs w:val="22"/>
                <w:lang w:eastAsia="ko-KR"/>
              </w:rPr>
            </w:pPr>
            <w:r w:rsidRPr="005E7FCB">
              <w:rPr>
                <w:rStyle w:val="hps"/>
                <w:rFonts w:ascii="Arial" w:eastAsia="Malgun Gothic" w:hAnsi="Arial" w:cs="Arial" w:hint="eastAsia"/>
                <w:bCs/>
                <w:sz w:val="22"/>
                <w:szCs w:val="22"/>
                <w:lang w:eastAsia="ko-KR"/>
              </w:rPr>
              <w:t>Themes were derived from the data</w:t>
            </w:r>
            <w:r>
              <w:rPr>
                <w:rStyle w:val="hps"/>
                <w:rFonts w:ascii="Arial" w:eastAsia="Malgun Gothic" w:hAnsi="Arial" w:cs="Arial"/>
                <w:bCs/>
                <w:sz w:val="22"/>
                <w:szCs w:val="22"/>
                <w:lang w:eastAsia="ko-KR"/>
              </w:rPr>
              <w:t xml:space="preserve">, </w:t>
            </w:r>
            <w:r>
              <w:rPr>
                <w:rFonts w:ascii="Arial" w:eastAsia="Times New Roman" w:hAnsi="Arial"/>
                <w:sz w:val="22"/>
                <w:lang w:val="pt-BR"/>
              </w:rPr>
              <w:t xml:space="preserve">Page 6 (Data </w:t>
            </w:r>
            <w:proofErr w:type="spellStart"/>
            <w:r>
              <w:rPr>
                <w:rFonts w:ascii="Arial" w:eastAsia="Times New Roman" w:hAnsi="Arial"/>
                <w:sz w:val="22"/>
                <w:lang w:val="pt-BR"/>
              </w:rPr>
              <w:t>Analysis</w:t>
            </w:r>
            <w:proofErr w:type="spellEnd"/>
            <w:r>
              <w:rPr>
                <w:rFonts w:ascii="Arial" w:eastAsia="Times New Roman" w:hAnsi="Arial"/>
                <w:sz w:val="22"/>
                <w:lang w:val="pt-BR"/>
              </w:rPr>
              <w:t>)</w:t>
            </w:r>
          </w:p>
          <w:p w14:paraId="7AE549AD" w14:textId="77777777" w:rsidR="0078135F" w:rsidRPr="00F40C16" w:rsidRDefault="0078135F" w:rsidP="005E7FCB">
            <w:pPr>
              <w:spacing w:after="0"/>
              <w:rPr>
                <w:rFonts w:ascii="Arial" w:eastAsia="Times New Roman" w:hAnsi="Arial"/>
                <w:color w:val="008000"/>
                <w:sz w:val="22"/>
                <w:szCs w:val="22"/>
              </w:rPr>
            </w:pPr>
          </w:p>
        </w:tc>
      </w:tr>
      <w:tr w:rsidR="0078135F" w:rsidRPr="007D1409" w14:paraId="1FBAC53A" w14:textId="77777777" w:rsidTr="00F07D9E">
        <w:tc>
          <w:tcPr>
            <w:tcW w:w="2844" w:type="dxa"/>
          </w:tcPr>
          <w:p w14:paraId="779D58E3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27. Software</w:t>
            </w:r>
          </w:p>
        </w:tc>
        <w:tc>
          <w:tcPr>
            <w:tcW w:w="4356" w:type="dxa"/>
          </w:tcPr>
          <w:p w14:paraId="6A67E5D0" w14:textId="77777777" w:rsidR="00CD6765" w:rsidRPr="00117D9A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What software, if applicable, was used to manage the data?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2EE84563" w14:textId="48AD440F" w:rsidR="007D1409" w:rsidRPr="00D21E63" w:rsidRDefault="005E7FCB" w:rsidP="006B1DD4">
            <w:pPr>
              <w:spacing w:after="0"/>
              <w:rPr>
                <w:rFonts w:ascii="Arial" w:eastAsia="Malgun Gothic" w:hAnsi="Arial"/>
                <w:b/>
                <w:sz w:val="22"/>
                <w:lang w:eastAsia="ko-KR"/>
              </w:rPr>
            </w:pPr>
            <w:proofErr w:type="spellStart"/>
            <w:r>
              <w:rPr>
                <w:rFonts w:ascii="Arial" w:eastAsia="Times New Roman" w:hAnsi="Arial"/>
                <w:sz w:val="22"/>
                <w:lang w:val="pt-BR"/>
              </w:rPr>
              <w:t>NVivo</w:t>
            </w:r>
            <w:proofErr w:type="spellEnd"/>
            <w:r>
              <w:rPr>
                <w:rFonts w:ascii="Arial" w:eastAsia="Times New Roman" w:hAnsi="Arial"/>
                <w:sz w:val="22"/>
                <w:lang w:val="pt-BR"/>
              </w:rPr>
              <w:t>,</w:t>
            </w:r>
            <w:r>
              <w:rPr>
                <w:rFonts w:eastAsia="Times New Roman"/>
                <w:lang w:val="pt-BR"/>
              </w:rPr>
              <w:t xml:space="preserve"> </w:t>
            </w:r>
            <w:r>
              <w:rPr>
                <w:rFonts w:ascii="Arial" w:eastAsia="Times New Roman" w:hAnsi="Arial"/>
                <w:sz w:val="22"/>
                <w:lang w:val="pt-BR"/>
              </w:rPr>
              <w:t>Page 6 (</w:t>
            </w:r>
            <w:r>
              <w:rPr>
                <w:rFonts w:ascii="Arial" w:eastAsia="Times New Roman" w:hAnsi="Arial"/>
                <w:sz w:val="22"/>
                <w:lang w:val="pt-BR"/>
              </w:rPr>
              <w:t>D</w:t>
            </w:r>
            <w:r>
              <w:rPr>
                <w:rFonts w:ascii="Arial" w:eastAsia="Times New Roman" w:hAnsi="Arial"/>
                <w:sz w:val="22"/>
                <w:lang w:val="pt-BR"/>
              </w:rPr>
              <w:t xml:space="preserve">ata </w:t>
            </w:r>
            <w:proofErr w:type="spellStart"/>
            <w:r>
              <w:rPr>
                <w:rFonts w:ascii="Arial" w:eastAsia="Times New Roman" w:hAnsi="Arial"/>
                <w:sz w:val="22"/>
                <w:lang w:val="pt-BR"/>
              </w:rPr>
              <w:t>A</w:t>
            </w:r>
            <w:r>
              <w:rPr>
                <w:rFonts w:ascii="Arial" w:eastAsia="Times New Roman" w:hAnsi="Arial"/>
                <w:sz w:val="22"/>
                <w:lang w:val="pt-BR"/>
              </w:rPr>
              <w:t>nalysis</w:t>
            </w:r>
            <w:proofErr w:type="spellEnd"/>
            <w:r>
              <w:rPr>
                <w:rFonts w:ascii="Arial" w:eastAsia="Times New Roman" w:hAnsi="Arial"/>
                <w:sz w:val="22"/>
                <w:lang w:val="pt-BR"/>
              </w:rPr>
              <w:t>)</w:t>
            </w:r>
            <w:r>
              <w:rPr>
                <w:rFonts w:ascii="Arial" w:eastAsia="Times New Roman" w:hAnsi="Arial"/>
                <w:sz w:val="22"/>
                <w:lang w:val="pt-BR"/>
              </w:rPr>
              <w:t xml:space="preserve"> </w:t>
            </w:r>
          </w:p>
        </w:tc>
      </w:tr>
      <w:tr w:rsidR="0078135F" w:rsidRPr="007D1409" w14:paraId="03303BA7" w14:textId="77777777" w:rsidTr="00F07D9E">
        <w:tc>
          <w:tcPr>
            <w:tcW w:w="2844" w:type="dxa"/>
          </w:tcPr>
          <w:p w14:paraId="5B2D08E0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28. Participant checking</w:t>
            </w:r>
          </w:p>
        </w:tc>
        <w:tc>
          <w:tcPr>
            <w:tcW w:w="4356" w:type="dxa"/>
          </w:tcPr>
          <w:p w14:paraId="69BA6C2A" w14:textId="77777777" w:rsidR="0078135F" w:rsidRPr="00117D9A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Did participants provide feedback on the ﬁndings?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2FD46B97" w14:textId="5A0DC6B2" w:rsidR="007D1409" w:rsidRPr="005E7FCB" w:rsidRDefault="005E7FCB" w:rsidP="006B1DD4">
            <w:pPr>
              <w:spacing w:after="0"/>
              <w:rPr>
                <w:rFonts w:ascii="Arial" w:eastAsia="Malgun Gothic" w:hAnsi="Arial"/>
                <w:bCs/>
                <w:sz w:val="22"/>
                <w:lang w:eastAsia="ko-KR"/>
              </w:rPr>
            </w:pPr>
            <w:r>
              <w:rPr>
                <w:rFonts w:ascii="Arial" w:eastAsia="Malgun Gothic" w:hAnsi="Arial"/>
                <w:bCs/>
                <w:sz w:val="22"/>
                <w:lang w:eastAsia="ko-KR"/>
              </w:rPr>
              <w:t>No</w:t>
            </w:r>
          </w:p>
        </w:tc>
      </w:tr>
      <w:tr w:rsidR="0078135F" w:rsidRPr="0091109C" w14:paraId="40824FA3" w14:textId="77777777" w:rsidTr="00F07D9E">
        <w:tc>
          <w:tcPr>
            <w:tcW w:w="2844" w:type="dxa"/>
          </w:tcPr>
          <w:p w14:paraId="6C6D2731" w14:textId="77777777" w:rsidR="0078135F" w:rsidRPr="00117D9A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117D9A">
              <w:rPr>
                <w:rFonts w:ascii="Arial" w:hAnsi="Arial" w:cs="Times"/>
                <w:i/>
                <w:sz w:val="22"/>
                <w:szCs w:val="20"/>
              </w:rPr>
              <w:t>Reporting</w:t>
            </w:r>
            <w:r w:rsidRPr="00117D9A">
              <w:rPr>
                <w:rFonts w:ascii="Arial" w:hAnsi="Arial" w:cs="Helvetica"/>
                <w:i/>
                <w:sz w:val="22"/>
              </w:rPr>
              <w:t xml:space="preserve"> </w:t>
            </w:r>
          </w:p>
        </w:tc>
        <w:tc>
          <w:tcPr>
            <w:tcW w:w="4356" w:type="dxa"/>
          </w:tcPr>
          <w:p w14:paraId="3285857B" w14:textId="77777777" w:rsidR="0078135F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</w:p>
          <w:p w14:paraId="475E81D8" w14:textId="77777777" w:rsidR="00CD6765" w:rsidRPr="0091109C" w:rsidRDefault="00CD6765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340" w:type="dxa"/>
          </w:tcPr>
          <w:p w14:paraId="0FA82439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</w:tr>
      <w:tr w:rsidR="0078135F" w:rsidRPr="0091109C" w14:paraId="77B9ABB2" w14:textId="77777777" w:rsidTr="00F07D9E">
        <w:tc>
          <w:tcPr>
            <w:tcW w:w="2844" w:type="dxa"/>
          </w:tcPr>
          <w:p w14:paraId="6235EB24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29. Quotations presented</w:t>
            </w:r>
          </w:p>
        </w:tc>
        <w:tc>
          <w:tcPr>
            <w:tcW w:w="4356" w:type="dxa"/>
          </w:tcPr>
          <w:p w14:paraId="498AB67E" w14:textId="77777777" w:rsidR="0078135F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Were participant quotations presented to illustrate the themes/ﬁndings? Was each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  <w:r w:rsidRPr="0091109C">
              <w:rPr>
                <w:rFonts w:ascii="Arial" w:hAnsi="Arial" w:cs="Times"/>
                <w:sz w:val="22"/>
                <w:szCs w:val="20"/>
              </w:rPr>
              <w:t>quotation identiﬁed? e.g. participant number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  <w:p w14:paraId="6987E79F" w14:textId="77777777" w:rsidR="00CD6765" w:rsidRPr="00117D9A" w:rsidRDefault="00CD6765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</w:tc>
        <w:tc>
          <w:tcPr>
            <w:tcW w:w="2340" w:type="dxa"/>
          </w:tcPr>
          <w:p w14:paraId="1DCDB587" w14:textId="7BEDB906" w:rsidR="0078135F" w:rsidRPr="00D21E63" w:rsidRDefault="005E7FCB" w:rsidP="0078135F">
            <w:pPr>
              <w:spacing w:after="0"/>
              <w:rPr>
                <w:rFonts w:ascii="Arial" w:eastAsia="Malgun Gothic" w:hAnsi="Arial" w:cs="Arial"/>
                <w:sz w:val="22"/>
                <w:szCs w:val="22"/>
                <w:lang w:eastAsia="ko-KR"/>
              </w:rPr>
            </w:pPr>
            <w:r>
              <w:rPr>
                <w:rFonts w:ascii="Arial" w:eastAsia="Malgun Gothic" w:hAnsi="Arial" w:cs="Arial"/>
                <w:sz w:val="22"/>
                <w:lang w:eastAsia="ko-KR"/>
              </w:rPr>
              <w:t>Results section + Table 2</w:t>
            </w:r>
          </w:p>
        </w:tc>
      </w:tr>
      <w:tr w:rsidR="0078135F" w:rsidRPr="0091109C" w14:paraId="397C321D" w14:textId="77777777" w:rsidTr="00F07D9E">
        <w:tc>
          <w:tcPr>
            <w:tcW w:w="2844" w:type="dxa"/>
          </w:tcPr>
          <w:p w14:paraId="28FCB996" w14:textId="77777777" w:rsidR="0078135F" w:rsidRPr="0091109C" w:rsidRDefault="0078135F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 xml:space="preserve">30. Data and ﬁndings </w:t>
            </w:r>
            <w:r w:rsidRPr="0091109C">
              <w:rPr>
                <w:rFonts w:ascii="Arial" w:hAnsi="Arial" w:cs="Times"/>
                <w:sz w:val="22"/>
                <w:szCs w:val="20"/>
              </w:rPr>
              <w:t>consistent</w:t>
            </w:r>
          </w:p>
        </w:tc>
        <w:tc>
          <w:tcPr>
            <w:tcW w:w="4356" w:type="dxa"/>
          </w:tcPr>
          <w:p w14:paraId="026874F4" w14:textId="77777777" w:rsidR="0078135F" w:rsidRPr="00117D9A" w:rsidRDefault="0078135F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Was there consistency between the data presented and the ﬁndings?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5BE69F5A" w14:textId="64F36D94" w:rsidR="00D21E63" w:rsidRPr="00D21E63" w:rsidRDefault="005E7FCB" w:rsidP="00D21E63">
            <w:pPr>
              <w:spacing w:after="0"/>
              <w:rPr>
                <w:rFonts w:ascii="Arial" w:eastAsia="Times New Roman" w:hAnsi="Arial"/>
                <w:b/>
                <w:sz w:val="22"/>
              </w:rPr>
            </w:pPr>
            <w:r>
              <w:rPr>
                <w:rFonts w:ascii="Arial" w:eastAsia="Malgun Gothic" w:hAnsi="Arial" w:cs="Arial"/>
                <w:sz w:val="22"/>
                <w:lang w:eastAsia="ko-KR"/>
              </w:rPr>
              <w:t>Results section + Table 2</w:t>
            </w:r>
          </w:p>
        </w:tc>
      </w:tr>
      <w:tr w:rsidR="00D21E63" w:rsidRPr="0091109C" w14:paraId="0D6A580B" w14:textId="77777777" w:rsidTr="00F07D9E">
        <w:tc>
          <w:tcPr>
            <w:tcW w:w="2844" w:type="dxa"/>
          </w:tcPr>
          <w:p w14:paraId="6C9B4405" w14:textId="77777777" w:rsidR="00D21E63" w:rsidRPr="0091109C" w:rsidRDefault="00D21E63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31. Clarity of major themes</w:t>
            </w:r>
          </w:p>
        </w:tc>
        <w:tc>
          <w:tcPr>
            <w:tcW w:w="4356" w:type="dxa"/>
          </w:tcPr>
          <w:p w14:paraId="1B8D6A95" w14:textId="77777777" w:rsidR="00D21E63" w:rsidRPr="00117D9A" w:rsidRDefault="00D21E63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Were major themes clearly presented in the ﬁndings?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48A21772" w14:textId="288483A4" w:rsidR="00D21E63" w:rsidRPr="00D21E63" w:rsidRDefault="005E7FCB" w:rsidP="00516170">
            <w:pPr>
              <w:spacing w:after="0"/>
              <w:rPr>
                <w:rFonts w:ascii="Arial" w:eastAsia="Times New Roman" w:hAnsi="Arial"/>
                <w:b/>
                <w:sz w:val="22"/>
              </w:rPr>
            </w:pPr>
            <w:r>
              <w:rPr>
                <w:rFonts w:ascii="Arial" w:eastAsia="Malgun Gothic" w:hAnsi="Arial" w:cs="Arial"/>
                <w:sz w:val="22"/>
                <w:lang w:eastAsia="ko-KR"/>
              </w:rPr>
              <w:t>Results section + Table 2</w:t>
            </w:r>
          </w:p>
        </w:tc>
      </w:tr>
      <w:tr w:rsidR="00D17B68" w:rsidRPr="0091109C" w14:paraId="59F885F7" w14:textId="77777777" w:rsidTr="00F07D9E">
        <w:tc>
          <w:tcPr>
            <w:tcW w:w="2844" w:type="dxa"/>
          </w:tcPr>
          <w:p w14:paraId="43C0597D" w14:textId="77777777" w:rsidR="00D17B68" w:rsidRPr="0091109C" w:rsidRDefault="00D17B68" w:rsidP="0078135F">
            <w:pPr>
              <w:spacing w:after="0"/>
              <w:rPr>
                <w:rFonts w:ascii="Arial" w:eastAsia="Times New Roman" w:hAnsi="Arial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32. Clarity of minor themes</w:t>
            </w:r>
          </w:p>
        </w:tc>
        <w:tc>
          <w:tcPr>
            <w:tcW w:w="4356" w:type="dxa"/>
          </w:tcPr>
          <w:p w14:paraId="4535F2CA" w14:textId="77777777" w:rsidR="00D17B68" w:rsidRPr="00117D9A" w:rsidRDefault="00D17B68" w:rsidP="007813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91109C">
              <w:rPr>
                <w:rFonts w:ascii="Arial" w:hAnsi="Arial" w:cs="Times"/>
                <w:sz w:val="22"/>
                <w:szCs w:val="20"/>
              </w:rPr>
              <w:t>Is there a description of diverse cases or discussion of minor themes?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  <w:r w:rsidRPr="0091109C">
              <w:rPr>
                <w:rFonts w:ascii="Arial" w:hAnsi="Arial" w:cs="Times"/>
                <w:sz w:val="22"/>
                <w:szCs w:val="20"/>
              </w:rPr>
              <w:t xml:space="preserve">    </w:t>
            </w:r>
            <w:r w:rsidRPr="0091109C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1C35E0A9" w14:textId="79CDFA71" w:rsidR="00D17B68" w:rsidRPr="00D21E63" w:rsidRDefault="005E7FCB" w:rsidP="00516170">
            <w:pPr>
              <w:spacing w:after="0"/>
              <w:rPr>
                <w:rFonts w:ascii="Arial" w:eastAsia="Times New Roman" w:hAnsi="Arial"/>
                <w:b/>
                <w:sz w:val="22"/>
              </w:rPr>
            </w:pPr>
            <w:r>
              <w:rPr>
                <w:rFonts w:ascii="Arial" w:eastAsia="Malgun Gothic" w:hAnsi="Arial" w:cs="Arial"/>
                <w:sz w:val="22"/>
                <w:lang w:eastAsia="ko-KR"/>
              </w:rPr>
              <w:t>Results section</w:t>
            </w:r>
            <w:r>
              <w:rPr>
                <w:rFonts w:ascii="Arial" w:eastAsia="Malgun Gothic" w:hAnsi="Arial" w:cs="Arial"/>
                <w:sz w:val="22"/>
                <w:lang w:eastAsia="ko-KR"/>
              </w:rPr>
              <w:t xml:space="preserve"> + Table 2</w:t>
            </w:r>
          </w:p>
        </w:tc>
      </w:tr>
    </w:tbl>
    <w:p w14:paraId="3D569D97" w14:textId="77777777" w:rsidR="00AE28B5" w:rsidRDefault="00AE28B5"/>
    <w:sectPr w:rsidR="00AE28B5" w:rsidSect="001D0ACA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EC66A" w14:textId="77777777" w:rsidR="001D0ACA" w:rsidRDefault="001D0ACA" w:rsidP="001C5CE5">
      <w:pPr>
        <w:spacing w:after="0"/>
      </w:pPr>
      <w:r>
        <w:separator/>
      </w:r>
    </w:p>
  </w:endnote>
  <w:endnote w:type="continuationSeparator" w:id="0">
    <w:p w14:paraId="08FBE5ED" w14:textId="77777777" w:rsidR="001D0ACA" w:rsidRDefault="001D0ACA" w:rsidP="001C5C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D29C" w14:textId="77777777" w:rsidR="001D0ACA" w:rsidRDefault="001D0ACA" w:rsidP="001C5CE5">
      <w:pPr>
        <w:spacing w:after="0"/>
      </w:pPr>
      <w:r>
        <w:separator/>
      </w:r>
    </w:p>
  </w:footnote>
  <w:footnote w:type="continuationSeparator" w:id="0">
    <w:p w14:paraId="46FA3CAC" w14:textId="77777777" w:rsidR="001D0ACA" w:rsidRDefault="001D0ACA" w:rsidP="001C5C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4BE51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364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5F"/>
    <w:rsid w:val="0001718C"/>
    <w:rsid w:val="00030F02"/>
    <w:rsid w:val="00033F1A"/>
    <w:rsid w:val="00060363"/>
    <w:rsid w:val="00072917"/>
    <w:rsid w:val="00076E70"/>
    <w:rsid w:val="00081E7E"/>
    <w:rsid w:val="000B1BAF"/>
    <w:rsid w:val="000B3191"/>
    <w:rsid w:val="000C4190"/>
    <w:rsid w:val="000C46B5"/>
    <w:rsid w:val="00107727"/>
    <w:rsid w:val="00135E5D"/>
    <w:rsid w:val="0016036B"/>
    <w:rsid w:val="00170602"/>
    <w:rsid w:val="00192710"/>
    <w:rsid w:val="00194316"/>
    <w:rsid w:val="00197F15"/>
    <w:rsid w:val="001A0E31"/>
    <w:rsid w:val="001A28D8"/>
    <w:rsid w:val="001C317D"/>
    <w:rsid w:val="001C5CE5"/>
    <w:rsid w:val="001D0ACA"/>
    <w:rsid w:val="001E2154"/>
    <w:rsid w:val="001E396C"/>
    <w:rsid w:val="001E6191"/>
    <w:rsid w:val="00201EA9"/>
    <w:rsid w:val="002103DE"/>
    <w:rsid w:val="00255EE9"/>
    <w:rsid w:val="00256401"/>
    <w:rsid w:val="00261EFE"/>
    <w:rsid w:val="00271F8D"/>
    <w:rsid w:val="0027606C"/>
    <w:rsid w:val="0028257A"/>
    <w:rsid w:val="00284346"/>
    <w:rsid w:val="00294BF8"/>
    <w:rsid w:val="002B1397"/>
    <w:rsid w:val="002B20F5"/>
    <w:rsid w:val="002D74E6"/>
    <w:rsid w:val="002E2859"/>
    <w:rsid w:val="002E7A5C"/>
    <w:rsid w:val="002F014A"/>
    <w:rsid w:val="00316DE6"/>
    <w:rsid w:val="00340FDD"/>
    <w:rsid w:val="00346467"/>
    <w:rsid w:val="0039619B"/>
    <w:rsid w:val="003B1011"/>
    <w:rsid w:val="003D0C3A"/>
    <w:rsid w:val="003D19F5"/>
    <w:rsid w:val="003E3C4A"/>
    <w:rsid w:val="004266CE"/>
    <w:rsid w:val="00433265"/>
    <w:rsid w:val="00433347"/>
    <w:rsid w:val="00434C25"/>
    <w:rsid w:val="00474F6B"/>
    <w:rsid w:val="00475832"/>
    <w:rsid w:val="00491504"/>
    <w:rsid w:val="004B5685"/>
    <w:rsid w:val="004D0172"/>
    <w:rsid w:val="004F61B5"/>
    <w:rsid w:val="00510E4B"/>
    <w:rsid w:val="00515FCD"/>
    <w:rsid w:val="00516170"/>
    <w:rsid w:val="00531E2C"/>
    <w:rsid w:val="00542350"/>
    <w:rsid w:val="005433C5"/>
    <w:rsid w:val="005519DA"/>
    <w:rsid w:val="00553F7D"/>
    <w:rsid w:val="00574FDD"/>
    <w:rsid w:val="005950E6"/>
    <w:rsid w:val="005B55FA"/>
    <w:rsid w:val="005C2B2F"/>
    <w:rsid w:val="005C5CEB"/>
    <w:rsid w:val="005E7FCB"/>
    <w:rsid w:val="005F2DCA"/>
    <w:rsid w:val="00613DC3"/>
    <w:rsid w:val="00656E0A"/>
    <w:rsid w:val="00687857"/>
    <w:rsid w:val="006B1DD4"/>
    <w:rsid w:val="006C2699"/>
    <w:rsid w:val="006E710B"/>
    <w:rsid w:val="00707347"/>
    <w:rsid w:val="00735FF8"/>
    <w:rsid w:val="00746A5D"/>
    <w:rsid w:val="00747911"/>
    <w:rsid w:val="007731FA"/>
    <w:rsid w:val="0078135F"/>
    <w:rsid w:val="00790A39"/>
    <w:rsid w:val="00792362"/>
    <w:rsid w:val="00794836"/>
    <w:rsid w:val="0079695E"/>
    <w:rsid w:val="007A0CA4"/>
    <w:rsid w:val="007B7DCC"/>
    <w:rsid w:val="007D1409"/>
    <w:rsid w:val="007D2636"/>
    <w:rsid w:val="007E27E7"/>
    <w:rsid w:val="007F17E5"/>
    <w:rsid w:val="008301A2"/>
    <w:rsid w:val="00835B23"/>
    <w:rsid w:val="008625A2"/>
    <w:rsid w:val="00867B4E"/>
    <w:rsid w:val="008C3A89"/>
    <w:rsid w:val="008F4E05"/>
    <w:rsid w:val="00927452"/>
    <w:rsid w:val="00930173"/>
    <w:rsid w:val="009441CD"/>
    <w:rsid w:val="00980B32"/>
    <w:rsid w:val="0098442A"/>
    <w:rsid w:val="009F20EC"/>
    <w:rsid w:val="009F294E"/>
    <w:rsid w:val="00A425E5"/>
    <w:rsid w:val="00A651D0"/>
    <w:rsid w:val="00A66EF0"/>
    <w:rsid w:val="00A67ECD"/>
    <w:rsid w:val="00A73638"/>
    <w:rsid w:val="00A77EEC"/>
    <w:rsid w:val="00A816D5"/>
    <w:rsid w:val="00A9085C"/>
    <w:rsid w:val="00A92C77"/>
    <w:rsid w:val="00AA7738"/>
    <w:rsid w:val="00AE28B5"/>
    <w:rsid w:val="00AF3510"/>
    <w:rsid w:val="00B011C4"/>
    <w:rsid w:val="00B0440D"/>
    <w:rsid w:val="00B04D35"/>
    <w:rsid w:val="00B06B45"/>
    <w:rsid w:val="00B24219"/>
    <w:rsid w:val="00B35489"/>
    <w:rsid w:val="00B426FF"/>
    <w:rsid w:val="00B43E81"/>
    <w:rsid w:val="00B6008D"/>
    <w:rsid w:val="00B650FD"/>
    <w:rsid w:val="00B80C99"/>
    <w:rsid w:val="00BA595A"/>
    <w:rsid w:val="00BC5955"/>
    <w:rsid w:val="00BD021E"/>
    <w:rsid w:val="00C110F5"/>
    <w:rsid w:val="00C46DDD"/>
    <w:rsid w:val="00C624EC"/>
    <w:rsid w:val="00C75902"/>
    <w:rsid w:val="00C76024"/>
    <w:rsid w:val="00C93606"/>
    <w:rsid w:val="00CA754C"/>
    <w:rsid w:val="00CB3D15"/>
    <w:rsid w:val="00CB5028"/>
    <w:rsid w:val="00CC1145"/>
    <w:rsid w:val="00CC15BF"/>
    <w:rsid w:val="00CC7EC9"/>
    <w:rsid w:val="00CD6765"/>
    <w:rsid w:val="00CF7C05"/>
    <w:rsid w:val="00D12EFD"/>
    <w:rsid w:val="00D14B6B"/>
    <w:rsid w:val="00D1591F"/>
    <w:rsid w:val="00D17120"/>
    <w:rsid w:val="00D17B68"/>
    <w:rsid w:val="00D21E63"/>
    <w:rsid w:val="00D30FFD"/>
    <w:rsid w:val="00D51338"/>
    <w:rsid w:val="00D618D1"/>
    <w:rsid w:val="00D9103F"/>
    <w:rsid w:val="00D94C8D"/>
    <w:rsid w:val="00D965AC"/>
    <w:rsid w:val="00DB181F"/>
    <w:rsid w:val="00DB1913"/>
    <w:rsid w:val="00DB2711"/>
    <w:rsid w:val="00DD31AA"/>
    <w:rsid w:val="00DD3CA6"/>
    <w:rsid w:val="00DF15AD"/>
    <w:rsid w:val="00E02146"/>
    <w:rsid w:val="00E0444A"/>
    <w:rsid w:val="00E147D9"/>
    <w:rsid w:val="00E5645A"/>
    <w:rsid w:val="00E636E1"/>
    <w:rsid w:val="00E64FC3"/>
    <w:rsid w:val="00E7588D"/>
    <w:rsid w:val="00E8075D"/>
    <w:rsid w:val="00E94F59"/>
    <w:rsid w:val="00ED0311"/>
    <w:rsid w:val="00EE5CAD"/>
    <w:rsid w:val="00F039CB"/>
    <w:rsid w:val="00F048FD"/>
    <w:rsid w:val="00F07D9E"/>
    <w:rsid w:val="00F40C16"/>
    <w:rsid w:val="00F56955"/>
    <w:rsid w:val="00FA6A44"/>
    <w:rsid w:val="00FD2FB2"/>
    <w:rsid w:val="00FE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91740B"/>
  <w15:docId w15:val="{29103830-0549-4F2C-B097-A6846076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35F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F4E05"/>
  </w:style>
  <w:style w:type="character" w:customStyle="1" w:styleId="shorttext">
    <w:name w:val="short_text"/>
    <w:basedOn w:val="DefaultParagraphFont"/>
    <w:rsid w:val="00BD021E"/>
  </w:style>
  <w:style w:type="paragraph" w:styleId="BalloonText">
    <w:name w:val="Balloon Text"/>
    <w:basedOn w:val="Normal"/>
    <w:link w:val="BalloonTextChar"/>
    <w:rsid w:val="007731FA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7731FA"/>
    <w:rPr>
      <w:rFonts w:ascii="Segoe UI" w:eastAsia="Cambria" w:hAnsi="Segoe UI" w:cs="Segoe UI"/>
      <w:sz w:val="18"/>
      <w:szCs w:val="18"/>
      <w:lang w:val="en-US" w:eastAsia="en-US"/>
    </w:rPr>
  </w:style>
  <w:style w:type="character" w:styleId="Strong">
    <w:name w:val="Strong"/>
    <w:qFormat/>
    <w:rsid w:val="00A651D0"/>
    <w:rPr>
      <w:b/>
      <w:bCs/>
    </w:rPr>
  </w:style>
  <w:style w:type="character" w:styleId="CommentReference">
    <w:name w:val="annotation reference"/>
    <w:rsid w:val="00A65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51D0"/>
    <w:rPr>
      <w:sz w:val="20"/>
      <w:szCs w:val="20"/>
    </w:rPr>
  </w:style>
  <w:style w:type="character" w:customStyle="1" w:styleId="CommentTextChar">
    <w:name w:val="Comment Text Char"/>
    <w:link w:val="CommentText"/>
    <w:rsid w:val="00A651D0"/>
    <w:rPr>
      <w:rFonts w:ascii="Cambria" w:eastAsia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651D0"/>
    <w:rPr>
      <w:b/>
      <w:bCs/>
    </w:rPr>
  </w:style>
  <w:style w:type="character" w:customStyle="1" w:styleId="CommentSubjectChar">
    <w:name w:val="Comment Subject Char"/>
    <w:link w:val="CommentSubject"/>
    <w:rsid w:val="00A651D0"/>
    <w:rPr>
      <w:rFonts w:ascii="Cambria" w:eastAsia="Cambria" w:hAnsi="Cambria"/>
      <w:b/>
      <w:bCs/>
      <w:lang w:val="en-US" w:eastAsia="en-US"/>
    </w:rPr>
  </w:style>
  <w:style w:type="paragraph" w:styleId="Header">
    <w:name w:val="header"/>
    <w:basedOn w:val="Normal"/>
    <w:link w:val="HeaderChar"/>
    <w:rsid w:val="001C5CE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1C5CE5"/>
    <w:rPr>
      <w:rFonts w:ascii="Cambria" w:eastAsia="Cambria" w:hAnsi="Cambria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C5CE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1C5CE5"/>
    <w:rPr>
      <w:rFonts w:ascii="Cambria" w:eastAsia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Consolidated criteria for reporting qualitative studies (COREQ): 32-item checklist</vt:lpstr>
      <vt:lpstr>Consolidated criteria for reporting qualitative studies (COREQ): 32-item checklist</vt:lpstr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Consolidated criteria for reporting qualitative studies (COREQ): 32-item checklist</dc:title>
  <dc:creator>Elizabeth T. de Andrade</dc:creator>
  <cp:lastModifiedBy>noahtreg@student.ubc.ca</cp:lastModifiedBy>
  <cp:revision>3</cp:revision>
  <cp:lastPrinted>2017-01-24T00:44:00Z</cp:lastPrinted>
  <dcterms:created xsi:type="dcterms:W3CDTF">2024-03-06T21:56:00Z</dcterms:created>
  <dcterms:modified xsi:type="dcterms:W3CDTF">2024-03-06T21:56:00Z</dcterms:modified>
</cp:coreProperties>
</file>