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623E7" w14:textId="25931FE7" w:rsidR="00FE4CDF" w:rsidRPr="00F75E9F" w:rsidRDefault="000F6070" w:rsidP="00FE4CD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R</w:t>
      </w:r>
      <w:r w:rsidR="00FE4CDF" w:rsidRPr="00F75E9F">
        <w:rPr>
          <w:rFonts w:ascii="Times New Roman" w:hAnsi="Times New Roman" w:cs="Times New Roman"/>
          <w:b/>
          <w:sz w:val="24"/>
          <w:szCs w:val="24"/>
          <w:lang w:val="en-GB"/>
        </w:rPr>
        <w:t>ural Settlement Continuity and Land Use during the Bronze and Iron Ages in the Northern Franconian Low Mountain Range</w:t>
      </w:r>
    </w:p>
    <w:p w14:paraId="267C3D98" w14:textId="77777777" w:rsidR="00FE4CDF" w:rsidRPr="00F75E9F" w:rsidRDefault="00FE4CDF" w:rsidP="00FE4CD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753C08C" w14:textId="151490C1" w:rsidR="00FE4CDF" w:rsidRDefault="00FE4CDF" w:rsidP="00FE4CDF">
      <w:pPr>
        <w:spacing w:after="0" w:line="360" w:lineRule="auto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174556">
        <w:rPr>
          <w:rFonts w:ascii="Times New Roman" w:hAnsi="Times New Roman" w:cs="Times New Roman"/>
          <w:b/>
          <w:bCs/>
          <w:smallCaps/>
          <w:sz w:val="24"/>
          <w:szCs w:val="24"/>
        </w:rPr>
        <w:t>Timo Seregély</w:t>
      </w:r>
      <w:r w:rsidRPr="0017455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74556">
        <w:rPr>
          <w:rFonts w:ascii="Times New Roman" w:hAnsi="Times New Roman" w:cs="Times New Roman"/>
          <w:b/>
          <w:bCs/>
          <w:smallCaps/>
          <w:sz w:val="24"/>
          <w:szCs w:val="24"/>
        </w:rPr>
        <w:t>Katja Kothieringer</w:t>
      </w:r>
      <w:r w:rsidRPr="0017455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74556">
        <w:rPr>
          <w:rFonts w:ascii="Times New Roman" w:hAnsi="Times New Roman" w:cs="Times New Roman"/>
          <w:b/>
          <w:bCs/>
          <w:smallCaps/>
          <w:sz w:val="24"/>
          <w:szCs w:val="24"/>
        </w:rPr>
        <w:t>Doris Jansen, Markus Fuchs, Thomas Kolb, Andreas Schäfer</w:t>
      </w:r>
    </w:p>
    <w:p w14:paraId="512932D9" w14:textId="77777777" w:rsidR="000F6070" w:rsidRDefault="000F6070" w:rsidP="00FE4CDF">
      <w:pPr>
        <w:spacing w:after="0" w:line="360" w:lineRule="auto"/>
        <w:rPr>
          <w:rFonts w:ascii="Times New Roman" w:hAnsi="Times New Roman" w:cs="Times New Roman"/>
          <w:b/>
          <w:bCs/>
          <w:smallCaps/>
          <w:sz w:val="24"/>
          <w:szCs w:val="24"/>
        </w:rPr>
      </w:pPr>
    </w:p>
    <w:p w14:paraId="28259CAB" w14:textId="0BA49F10" w:rsidR="000F6070" w:rsidRPr="000F6070" w:rsidRDefault="000F6070" w:rsidP="000F607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mallCaps/>
          <w:sz w:val="24"/>
          <w:szCs w:val="24"/>
        </w:rPr>
        <w:t>Supplementary material</w:t>
      </w:r>
    </w:p>
    <w:p w14:paraId="7FA0C387" w14:textId="77777777" w:rsidR="00522AEC" w:rsidRDefault="00522AEC" w:rsidP="007875D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E891C9F" w14:textId="4576E6B4" w:rsidR="007875D0" w:rsidRPr="007875D0" w:rsidRDefault="007875D0" w:rsidP="000F607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7875D0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Supplementary figures</w:t>
      </w:r>
    </w:p>
    <w:p w14:paraId="2ECD3676" w14:textId="11AF2390" w:rsidR="00E42C10" w:rsidRDefault="00E42C10" w:rsidP="007875D0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</w:p>
    <w:p w14:paraId="06F404DC" w14:textId="66460451" w:rsidR="00E42C10" w:rsidRDefault="00AA7970" w:rsidP="00AA7970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de-DE"/>
          <w14:ligatures w14:val="standardContextual"/>
        </w:rPr>
        <w:drawing>
          <wp:inline distT="0" distB="0" distL="0" distR="0" wp14:anchorId="27207610" wp14:editId="42FB1625">
            <wp:extent cx="8801100" cy="5794641"/>
            <wp:effectExtent l="0" t="0" r="0" b="0"/>
            <wp:docPr id="1" name="Grafik 1" descr="A map of a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A map of a pla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9598" cy="59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03C9E" w14:textId="2592DE3B" w:rsidR="00E42C10" w:rsidRDefault="00E42C10" w:rsidP="007875D0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</w:p>
    <w:p w14:paraId="0D1BBA49" w14:textId="1349577B" w:rsidR="007875D0" w:rsidRPr="001A667D" w:rsidRDefault="001A667D" w:rsidP="007875D0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Figure S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1. Plan of the </w:t>
      </w:r>
      <w:proofErr w:type="spellStart"/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Görauer</w:t>
      </w:r>
      <w:proofErr w:type="spellEnd"/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Anger (eastern part only)</w:t>
      </w:r>
      <w:r w:rsidR="00FE4CDF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. </w:t>
      </w:r>
      <w:r w:rsidR="00A34FF1">
        <w:rPr>
          <w:rFonts w:ascii="Times New Roman" w:hAnsi="Times New Roman" w:cs="Times New Roman"/>
          <w:i/>
          <w:iCs/>
          <w:sz w:val="24"/>
          <w:szCs w:val="24"/>
          <w:lang w:val="en-GB"/>
        </w:rPr>
        <w:t>B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lue/green</w:t>
      </w:r>
      <w:r w:rsidR="00A34FF1">
        <w:rPr>
          <w:rFonts w:ascii="Times New Roman" w:hAnsi="Times New Roman" w:cs="Times New Roman"/>
          <w:i/>
          <w:iCs/>
          <w:sz w:val="24"/>
          <w:szCs w:val="24"/>
          <w:lang w:val="en-GB"/>
        </w:rPr>
        <w:t>: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archaeological features (first/second horizon); red</w:t>
      </w:r>
      <w:r w:rsidR="00A34FF1">
        <w:rPr>
          <w:rFonts w:ascii="Times New Roman" w:hAnsi="Times New Roman" w:cs="Times New Roman"/>
          <w:i/>
          <w:iCs/>
          <w:sz w:val="24"/>
          <w:szCs w:val="24"/>
          <w:lang w:val="en-GB"/>
        </w:rPr>
        <w:t>: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postholes of the Late Bronze Age house; yellow</w:t>
      </w:r>
      <w:r w:rsidR="00A34FF1">
        <w:rPr>
          <w:rFonts w:ascii="Times New Roman" w:hAnsi="Times New Roman" w:cs="Times New Roman"/>
          <w:i/>
          <w:iCs/>
          <w:sz w:val="24"/>
          <w:szCs w:val="24"/>
          <w:lang w:val="en-GB"/>
        </w:rPr>
        <w:t>:</w:t>
      </w:r>
      <w:r w:rsidR="007875D0" w:rsidRPr="001A667D">
        <w:rPr>
          <w:rFonts w:ascii="Times New Roman" w:hAnsi="Times New Roman" w:cs="Times New Roman"/>
          <w:i/>
          <w:iCs/>
          <w:strike/>
          <w:sz w:val="24"/>
          <w:szCs w:val="24"/>
          <w:lang w:val="en-GB"/>
        </w:rPr>
        <w:t xml:space="preserve"> 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sinkholes/sinks; orange</w:t>
      </w:r>
      <w:r w:rsidR="00A34FF1">
        <w:rPr>
          <w:rFonts w:ascii="Times New Roman" w:hAnsi="Times New Roman" w:cs="Times New Roman"/>
          <w:i/>
          <w:iCs/>
          <w:sz w:val="24"/>
          <w:szCs w:val="24"/>
          <w:lang w:val="en-GB"/>
        </w:rPr>
        <w:t>: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colluvial deposits in excavated parts. Arabic numbers </w:t>
      </w:r>
      <w:r w:rsidR="00C46346">
        <w:rPr>
          <w:rFonts w:ascii="Times New Roman" w:hAnsi="Times New Roman" w:cs="Times New Roman"/>
          <w:i/>
          <w:iCs/>
          <w:sz w:val="24"/>
          <w:szCs w:val="24"/>
          <w:lang w:val="en-GB"/>
        </w:rPr>
        <w:t>refer to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GB"/>
        </w:rPr>
        <w:t>14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C-dated features, Roman numbers show </w:t>
      </w:r>
      <w:r w:rsidR="00C46346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the 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position of OSL-dated colluvial deposits (see Tables S1 and S2).</w:t>
      </w:r>
    </w:p>
    <w:p w14:paraId="68A7C088" w14:textId="3FA43F65" w:rsidR="000F6070" w:rsidRDefault="00E42C10" w:rsidP="00AA7970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de-DE"/>
          <w14:ligatures w14:val="standardContextual"/>
        </w:rPr>
        <w:lastRenderedPageBreak/>
        <w:drawing>
          <wp:inline distT="0" distB="0" distL="0" distR="0" wp14:anchorId="1B20EC6C" wp14:editId="70FF2350">
            <wp:extent cx="12446000" cy="819443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Figure2_final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3144" cy="83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4DD11" w14:textId="7F9DED5B" w:rsidR="00C46346" w:rsidRPr="001A667D" w:rsidRDefault="001A667D" w:rsidP="00C46346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Figure S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2. Plan of the </w:t>
      </w:r>
      <w:proofErr w:type="spellStart"/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Görauer</w:t>
      </w:r>
      <w:proofErr w:type="spellEnd"/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Anger (central part only)</w:t>
      </w:r>
      <w:r w:rsidR="00A34FF1">
        <w:rPr>
          <w:rFonts w:ascii="Times New Roman" w:hAnsi="Times New Roman" w:cs="Times New Roman"/>
          <w:i/>
          <w:iCs/>
          <w:sz w:val="24"/>
          <w:szCs w:val="24"/>
          <w:lang w:val="en-GB"/>
        </w:rPr>
        <w:t>.</w:t>
      </w:r>
      <w:r w:rsidR="008217DB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B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lue/green</w:t>
      </w:r>
      <w:r w:rsidR="008217DB">
        <w:rPr>
          <w:rFonts w:ascii="Times New Roman" w:hAnsi="Times New Roman" w:cs="Times New Roman"/>
          <w:i/>
          <w:iCs/>
          <w:sz w:val="24"/>
          <w:szCs w:val="24"/>
          <w:lang w:val="en-GB"/>
        </w:rPr>
        <w:t>: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archaeological features (first/second horizon); yellow</w:t>
      </w:r>
      <w:r w:rsidR="00C46346">
        <w:rPr>
          <w:rFonts w:ascii="Times New Roman" w:hAnsi="Times New Roman" w:cs="Times New Roman"/>
          <w:i/>
          <w:iCs/>
          <w:sz w:val="24"/>
          <w:szCs w:val="24"/>
          <w:lang w:val="en-GB"/>
        </w:rPr>
        <w:t>: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sinkholes/sinks; orange</w:t>
      </w:r>
      <w:r w:rsidR="00C46346">
        <w:rPr>
          <w:rFonts w:ascii="Times New Roman" w:hAnsi="Times New Roman" w:cs="Times New Roman"/>
          <w:i/>
          <w:iCs/>
          <w:sz w:val="24"/>
          <w:szCs w:val="24"/>
          <w:lang w:val="en-GB"/>
        </w:rPr>
        <w:t>: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colluvial deposits in excavated parts. </w:t>
      </w:r>
      <w:r w:rsidR="00C46346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Arabic numbers </w:t>
      </w:r>
      <w:r w:rsidR="00C46346">
        <w:rPr>
          <w:rFonts w:ascii="Times New Roman" w:hAnsi="Times New Roman" w:cs="Times New Roman"/>
          <w:i/>
          <w:iCs/>
          <w:sz w:val="24"/>
          <w:szCs w:val="24"/>
          <w:lang w:val="en-GB"/>
        </w:rPr>
        <w:t>refer to</w:t>
      </w:r>
      <w:r w:rsidR="00C46346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="00C46346" w:rsidRPr="001A667D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GB"/>
        </w:rPr>
        <w:t>14</w:t>
      </w:r>
      <w:r w:rsidR="00C46346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C-dated features, Roman numbers show </w:t>
      </w:r>
      <w:r w:rsidR="00C46346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the </w:t>
      </w:r>
      <w:r w:rsidR="00C46346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position of OSL-dated colluvial deposits (see Tables S1 and S2).</w:t>
      </w:r>
    </w:p>
    <w:p w14:paraId="2A2F6840" w14:textId="315BCE7D" w:rsidR="000F6070" w:rsidRDefault="009D72B0" w:rsidP="00AA7970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de-DE"/>
          <w14:ligatures w14:val="standardContextual"/>
        </w:rPr>
        <w:lastRenderedPageBreak/>
        <w:drawing>
          <wp:inline distT="0" distB="0" distL="0" distR="0" wp14:anchorId="2A0D6AE0" wp14:editId="59ABF46A">
            <wp:extent cx="12621565" cy="8310031"/>
            <wp:effectExtent l="0" t="0" r="889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Figure3_final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5433" cy="838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327D" w14:textId="069200A5" w:rsidR="007875D0" w:rsidRPr="001A667D" w:rsidRDefault="001A667D" w:rsidP="007875D0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Figure S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3. Plan of the </w:t>
      </w:r>
      <w:proofErr w:type="spellStart"/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Görauer</w:t>
      </w:r>
      <w:proofErr w:type="spellEnd"/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Anger (western part only)</w:t>
      </w:r>
      <w:r w:rsidR="00DC1F39">
        <w:rPr>
          <w:rFonts w:ascii="Times New Roman" w:hAnsi="Times New Roman" w:cs="Times New Roman"/>
          <w:i/>
          <w:iCs/>
          <w:sz w:val="24"/>
          <w:szCs w:val="24"/>
          <w:lang w:val="en-GB"/>
        </w:rPr>
        <w:t>. B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lue/green</w:t>
      </w:r>
      <w:r w:rsidR="00DC1F39">
        <w:rPr>
          <w:rFonts w:ascii="Times New Roman" w:hAnsi="Times New Roman" w:cs="Times New Roman"/>
          <w:i/>
          <w:iCs/>
          <w:sz w:val="24"/>
          <w:szCs w:val="24"/>
          <w:lang w:val="en-GB"/>
        </w:rPr>
        <w:t>: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archaeological features (first/second horizon). Arabic numbers </w:t>
      </w:r>
      <w:r w:rsidR="00DC1F39">
        <w:rPr>
          <w:rFonts w:ascii="Times New Roman" w:hAnsi="Times New Roman" w:cs="Times New Roman"/>
          <w:i/>
          <w:iCs/>
          <w:sz w:val="24"/>
          <w:szCs w:val="24"/>
          <w:lang w:val="en-GB"/>
        </w:rPr>
        <w:t>re fer to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GB"/>
        </w:rPr>
        <w:t>14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C-dated features (see Table S1).</w:t>
      </w:r>
    </w:p>
    <w:p w14:paraId="79B3EA6D" w14:textId="16AD2E4D" w:rsidR="000F6070" w:rsidRDefault="009D72B0" w:rsidP="00AA7970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de-DE"/>
          <w14:ligatures w14:val="standardContextual"/>
        </w:rPr>
        <w:lastRenderedPageBreak/>
        <w:drawing>
          <wp:inline distT="0" distB="0" distL="0" distR="0" wp14:anchorId="0CD60775" wp14:editId="240874EC">
            <wp:extent cx="12539635" cy="7940941"/>
            <wp:effectExtent l="0" t="0" r="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Figure4_final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7427" cy="799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A4A90" w14:textId="77777777" w:rsidR="00AA7970" w:rsidRDefault="001A667D" w:rsidP="00456983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  <w:sectPr w:rsidR="00AA7970" w:rsidSect="00AA7970">
          <w:pgSz w:w="23814" w:h="16840" w:orient="landscape" w:code="9"/>
          <w:pgMar w:top="1418" w:right="1134" w:bottom="1418" w:left="1418" w:header="709" w:footer="709" w:gutter="0"/>
          <w:paperSrc w:first="15" w:other="15"/>
          <w:cols w:space="708"/>
          <w:docGrid w:linePitch="360"/>
        </w:sectPr>
      </w:pPr>
      <w:r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Figure S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4. Plan of Weiden-Winkel (northern part only)</w:t>
      </w:r>
      <w:r w:rsidR="00DC1F39">
        <w:rPr>
          <w:rFonts w:ascii="Times New Roman" w:hAnsi="Times New Roman" w:cs="Times New Roman"/>
          <w:i/>
          <w:iCs/>
          <w:sz w:val="24"/>
          <w:szCs w:val="24"/>
          <w:lang w:val="en-GB"/>
        </w:rPr>
        <w:t>. G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reen</w:t>
      </w:r>
      <w:r w:rsidR="00DC1F39">
        <w:rPr>
          <w:rFonts w:ascii="Times New Roman" w:hAnsi="Times New Roman" w:cs="Times New Roman"/>
          <w:i/>
          <w:iCs/>
          <w:sz w:val="24"/>
          <w:szCs w:val="24"/>
          <w:lang w:val="en-GB"/>
        </w:rPr>
        <w:t>: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postholes; blue</w:t>
      </w:r>
      <w:r w:rsidR="00DC1F39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: 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pits; orange</w:t>
      </w:r>
      <w:r w:rsidR="00995F0F">
        <w:rPr>
          <w:rFonts w:ascii="Times New Roman" w:hAnsi="Times New Roman" w:cs="Times New Roman"/>
          <w:i/>
          <w:iCs/>
          <w:sz w:val="24"/>
          <w:szCs w:val="24"/>
          <w:lang w:val="en-GB"/>
        </w:rPr>
        <w:t>: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presumed clay extraction pits; violet</w:t>
      </w:r>
      <w:r w:rsidR="00995F0F">
        <w:rPr>
          <w:rFonts w:ascii="Times New Roman" w:hAnsi="Times New Roman" w:cs="Times New Roman"/>
          <w:i/>
          <w:iCs/>
          <w:sz w:val="24"/>
          <w:szCs w:val="24"/>
          <w:lang w:val="en-GB"/>
        </w:rPr>
        <w:t>: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presumed water harvesting pits; dark red</w:t>
      </w:r>
      <w:r w:rsidR="00995F0F">
        <w:rPr>
          <w:rFonts w:ascii="Times New Roman" w:hAnsi="Times New Roman" w:cs="Times New Roman"/>
          <w:i/>
          <w:iCs/>
          <w:sz w:val="24"/>
          <w:szCs w:val="24"/>
          <w:lang w:val="en-GB"/>
        </w:rPr>
        <w:t>: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erosion channels; red</w:t>
      </w:r>
      <w:r w:rsidR="00995F0F">
        <w:rPr>
          <w:rFonts w:ascii="Times New Roman" w:hAnsi="Times New Roman" w:cs="Times New Roman"/>
          <w:i/>
          <w:iCs/>
          <w:sz w:val="24"/>
          <w:szCs w:val="24"/>
          <w:lang w:val="en-GB"/>
        </w:rPr>
        <w:t>: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presumed tree</w:t>
      </w:r>
      <w:r w:rsidR="00995F0F">
        <w:rPr>
          <w:rFonts w:ascii="Times New Roman" w:hAnsi="Times New Roman" w:cs="Times New Roman"/>
          <w:i/>
          <w:iCs/>
          <w:sz w:val="24"/>
          <w:szCs w:val="24"/>
          <w:lang w:val="en-GB"/>
        </w:rPr>
        <w:t>-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throws; yellow</w:t>
      </w:r>
      <w:r w:rsidR="00995F0F">
        <w:rPr>
          <w:rFonts w:ascii="Times New Roman" w:hAnsi="Times New Roman" w:cs="Times New Roman"/>
          <w:i/>
          <w:iCs/>
          <w:sz w:val="24"/>
          <w:szCs w:val="24"/>
          <w:lang w:val="en-GB"/>
        </w:rPr>
        <w:t>: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sinkholes. </w:t>
      </w:r>
      <w:r w:rsidR="00456983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Arabic numbers </w:t>
      </w:r>
      <w:r w:rsidR="00456983">
        <w:rPr>
          <w:rFonts w:ascii="Times New Roman" w:hAnsi="Times New Roman" w:cs="Times New Roman"/>
          <w:i/>
          <w:iCs/>
          <w:sz w:val="24"/>
          <w:szCs w:val="24"/>
          <w:lang w:val="en-GB"/>
        </w:rPr>
        <w:t>refer to</w:t>
      </w:r>
      <w:r w:rsidR="00456983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="00456983" w:rsidRPr="001A667D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GB"/>
        </w:rPr>
        <w:t>14</w:t>
      </w:r>
      <w:r w:rsidR="00456983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C-dated features, Roman numbers show </w:t>
      </w:r>
      <w:r w:rsidR="00456983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the </w:t>
      </w:r>
      <w:r w:rsidR="00456983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position of OSL-dated colluvial deposits (see Tables S1 and S2).</w:t>
      </w:r>
    </w:p>
    <w:p w14:paraId="65B8E1DB" w14:textId="77BF1C77" w:rsidR="00456983" w:rsidRPr="001A667D" w:rsidRDefault="00456983" w:rsidP="00456983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</w:p>
    <w:p w14:paraId="4798A3AB" w14:textId="7C051252" w:rsidR="000F6070" w:rsidRDefault="00571678" w:rsidP="00AA7970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de-DE"/>
          <w14:ligatures w14:val="standardContextual"/>
        </w:rPr>
        <w:drawing>
          <wp:inline distT="0" distB="0" distL="0" distR="0" wp14:anchorId="699CCC32" wp14:editId="70CD4259">
            <wp:extent cx="7911061" cy="124841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Figure5_final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4003" cy="125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12322" w14:textId="063558B4" w:rsidR="007875D0" w:rsidRPr="001A667D" w:rsidRDefault="001A667D" w:rsidP="007875D0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Figure S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5. Plan of Weiden-Winkel (southern part only)</w:t>
      </w:r>
      <w:r w:rsidR="00456983">
        <w:rPr>
          <w:rFonts w:ascii="Times New Roman" w:hAnsi="Times New Roman" w:cs="Times New Roman"/>
          <w:i/>
          <w:iCs/>
          <w:sz w:val="24"/>
          <w:szCs w:val="24"/>
          <w:lang w:val="en-GB"/>
        </w:rPr>
        <w:t>. B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lue</w:t>
      </w:r>
      <w:r w:rsidR="00456983">
        <w:rPr>
          <w:rFonts w:ascii="Times New Roman" w:hAnsi="Times New Roman" w:cs="Times New Roman"/>
          <w:i/>
          <w:iCs/>
          <w:sz w:val="24"/>
          <w:szCs w:val="24"/>
          <w:lang w:val="en-GB"/>
        </w:rPr>
        <w:t>: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archaeological features; green</w:t>
      </w:r>
      <w:r w:rsidR="00B53AAD">
        <w:rPr>
          <w:rFonts w:ascii="Times New Roman" w:hAnsi="Times New Roman" w:cs="Times New Roman"/>
          <w:i/>
          <w:iCs/>
          <w:sz w:val="24"/>
          <w:szCs w:val="24"/>
          <w:lang w:val="en-GB"/>
        </w:rPr>
        <w:t>: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the </w:t>
      </w:r>
      <w:r w:rsidR="00B53AAD">
        <w:rPr>
          <w:rFonts w:ascii="Times New Roman" w:hAnsi="Times New Roman" w:cs="Times New Roman"/>
          <w:i/>
          <w:iCs/>
          <w:sz w:val="24"/>
          <w:szCs w:val="24"/>
          <w:lang w:val="en-GB"/>
        </w:rPr>
        <w:t>eleven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stone cooking pits in the eastern part of the area. Arabic numbers </w:t>
      </w:r>
      <w:r w:rsidR="00456983">
        <w:rPr>
          <w:rFonts w:ascii="Times New Roman" w:hAnsi="Times New Roman" w:cs="Times New Roman"/>
          <w:i/>
          <w:iCs/>
          <w:sz w:val="24"/>
          <w:szCs w:val="24"/>
          <w:lang w:val="en-GB"/>
        </w:rPr>
        <w:t>refer to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GB"/>
        </w:rPr>
        <w:t>14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C-dated features (see Table S1).</w:t>
      </w:r>
    </w:p>
    <w:p w14:paraId="31A146EE" w14:textId="59815797" w:rsidR="000F6070" w:rsidRDefault="00571678" w:rsidP="00AA7970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de-DE"/>
          <w14:ligatures w14:val="standardContextual"/>
        </w:rPr>
        <w:lastRenderedPageBreak/>
        <w:drawing>
          <wp:inline distT="0" distB="0" distL="0" distR="0" wp14:anchorId="520A140C" wp14:editId="1D986C47">
            <wp:extent cx="8763000" cy="12842219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Figure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0557" cy="1289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D8B72" w14:textId="45CBAC64" w:rsidR="007875D0" w:rsidRPr="001A667D" w:rsidRDefault="001A667D" w:rsidP="007875D0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1A667D">
        <w:rPr>
          <w:rFonts w:ascii="Times New Roman" w:hAnsi="Times New Roman" w:cs="Times New Roman"/>
          <w:i/>
          <w:iCs/>
          <w:sz w:val="24"/>
          <w:szCs w:val="24"/>
          <w:lang w:val="en-US"/>
        </w:rPr>
        <w:t>Figure S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6. ERT profiles from </w:t>
      </w:r>
      <w:proofErr w:type="spellStart"/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US"/>
        </w:rPr>
        <w:t>Görauer</w:t>
      </w:r>
      <w:proofErr w:type="spellEnd"/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Anger (a–b) and Weiden-Winkel (c–d). 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Profile length: 60 m.</w:t>
      </w:r>
    </w:p>
    <w:p w14:paraId="6EFAC409" w14:textId="103663D4" w:rsidR="000F6070" w:rsidRDefault="005647B0" w:rsidP="00AA7970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de-DE"/>
          <w14:ligatures w14:val="standardContextual"/>
        </w:rPr>
        <w:lastRenderedPageBreak/>
        <w:drawing>
          <wp:inline distT="0" distB="0" distL="0" distR="0" wp14:anchorId="11A06933" wp14:editId="53A97D8B">
            <wp:extent cx="9616340" cy="10738884"/>
            <wp:effectExtent l="0" t="0" r="4445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Figure7_final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2139" cy="1080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FC475" w14:textId="77777777" w:rsidR="005647B0" w:rsidRDefault="005647B0" w:rsidP="007875D0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</w:p>
    <w:p w14:paraId="28420D4C" w14:textId="77777777" w:rsidR="00AA7970" w:rsidRDefault="001A667D" w:rsidP="007875D0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  <w:sectPr w:rsidR="00AA7970" w:rsidSect="00AA7970">
          <w:pgSz w:w="16840" w:h="23814" w:code="9"/>
          <w:pgMar w:top="1418" w:right="1418" w:bottom="1134" w:left="1418" w:header="709" w:footer="709" w:gutter="0"/>
          <w:paperSrc w:first="15" w:other="15"/>
          <w:cols w:space="708"/>
          <w:docGrid w:linePitch="360"/>
        </w:sectPr>
      </w:pPr>
      <w:r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Figure S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7. </w:t>
      </w:r>
      <w:r w:rsidR="00FC4417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The 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ERT-measured area 1 </w:t>
      </w:r>
      <w:r w:rsidR="00FC4417">
        <w:rPr>
          <w:rFonts w:ascii="Times New Roman" w:hAnsi="Times New Roman" w:cs="Times New Roman"/>
          <w:i/>
          <w:iCs/>
          <w:sz w:val="24"/>
          <w:szCs w:val="24"/>
          <w:lang w:val="en-GB"/>
        </w:rPr>
        <w:t>at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Weiden-Winkel. The 3D</w:t>
      </w:r>
      <w:r w:rsidR="00FC4417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inversion of parallel profiles with 1m</w:t>
      </w:r>
      <w:r w:rsidR="00FC4417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distances located different kind</w:t>
      </w:r>
      <w:r w:rsidR="00FC4417">
        <w:rPr>
          <w:rFonts w:ascii="Times New Roman" w:hAnsi="Times New Roman" w:cs="Times New Roman"/>
          <w:i/>
          <w:iCs/>
          <w:sz w:val="24"/>
          <w:szCs w:val="24"/>
          <w:lang w:val="en-GB"/>
        </w:rPr>
        <w:t>s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of pits. The black solid line shows excavation area 1, the dashed lines show excavated </w:t>
      </w:r>
      <w:r w:rsidR="009A18DE">
        <w:rPr>
          <w:rFonts w:ascii="Times New Roman" w:hAnsi="Times New Roman" w:cs="Times New Roman"/>
          <w:i/>
          <w:iCs/>
          <w:sz w:val="24"/>
          <w:szCs w:val="24"/>
          <w:lang w:val="en-GB"/>
        </w:rPr>
        <w:t>sectors,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and the red lines the boundaries of features at horizon 1. Resistivity increases from dark blue (low) via light blue and green to yellow (high).</w:t>
      </w:r>
    </w:p>
    <w:p w14:paraId="530B61D0" w14:textId="757B2D8F" w:rsidR="007875D0" w:rsidRDefault="007875D0" w:rsidP="007875D0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</w:p>
    <w:p w14:paraId="5D6828DC" w14:textId="7285ECF5" w:rsidR="000F6070" w:rsidRDefault="005647B0" w:rsidP="00AA7970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de-DE"/>
          <w14:ligatures w14:val="standardContextual"/>
        </w:rPr>
        <w:drawing>
          <wp:inline distT="0" distB="0" distL="0" distR="0" wp14:anchorId="16E05A68" wp14:editId="34BE34F6">
            <wp:extent cx="12312502" cy="8106546"/>
            <wp:effectExtent l="0" t="0" r="0" b="889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Figure8_final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9387" cy="817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21DAF" w14:textId="77777777" w:rsidR="00AA7970" w:rsidRDefault="001A667D" w:rsidP="007875D0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  <w:sectPr w:rsidR="00AA7970" w:rsidSect="00AA7970">
          <w:pgSz w:w="23814" w:h="16840" w:orient="landscape" w:code="9"/>
          <w:pgMar w:top="1418" w:right="1134" w:bottom="1418" w:left="1418" w:header="709" w:footer="709" w:gutter="0"/>
          <w:paperSrc w:first="15" w:other="15"/>
          <w:cols w:space="708"/>
          <w:docGrid w:linePitch="360"/>
        </w:sectPr>
      </w:pPr>
      <w:r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Figure S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8. Magnetometry results of the </w:t>
      </w:r>
      <w:proofErr w:type="spellStart"/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Görauer</w:t>
      </w:r>
      <w:proofErr w:type="spellEnd"/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Anger. Excavated areas are marked with red lines.</w:t>
      </w:r>
    </w:p>
    <w:p w14:paraId="76B45AC0" w14:textId="7BC8B22B" w:rsidR="007875D0" w:rsidRPr="001A667D" w:rsidRDefault="007875D0" w:rsidP="007875D0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</w:p>
    <w:p w14:paraId="0DB97F9B" w14:textId="6890FB87" w:rsidR="000F6070" w:rsidRDefault="00E45178" w:rsidP="005E0F4B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de-DE"/>
          <w14:ligatures w14:val="standardContextual"/>
        </w:rPr>
        <w:drawing>
          <wp:inline distT="0" distB="0" distL="0" distR="0" wp14:anchorId="1D0E4828" wp14:editId="2F1413FC">
            <wp:extent cx="7888856" cy="12451561"/>
            <wp:effectExtent l="0" t="0" r="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Figure9_final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7994" cy="1251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A7110" w14:textId="253F7007" w:rsidR="007875D0" w:rsidRPr="001A667D" w:rsidRDefault="001A667D" w:rsidP="007875D0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Figure S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9</w:t>
      </w:r>
      <w:r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.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Magneto</w:t>
      </w:r>
      <w:r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metry results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of Weiden-Winkel. Excavated areas are marked with red lines.</w:t>
      </w:r>
    </w:p>
    <w:p w14:paraId="4A123B0F" w14:textId="54877A1C" w:rsidR="000F6070" w:rsidRDefault="00E45178" w:rsidP="005E0F4B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de-DE"/>
          <w14:ligatures w14:val="standardContextual"/>
        </w:rPr>
        <w:lastRenderedPageBreak/>
        <w:drawing>
          <wp:inline distT="0" distB="0" distL="0" distR="0" wp14:anchorId="6C64546B" wp14:editId="54C1F392">
            <wp:extent cx="3317358" cy="12875603"/>
            <wp:effectExtent l="0" t="0" r="0" b="254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Figure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700" cy="1301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02949" w14:textId="20612697" w:rsidR="007875D0" w:rsidRPr="001A667D" w:rsidRDefault="001A667D" w:rsidP="007875D0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Figure S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10</w:t>
      </w:r>
      <w:r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.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Multiplot of all 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GB"/>
        </w:rPr>
        <w:t>14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C dates of the </w:t>
      </w:r>
      <w:proofErr w:type="spellStart"/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Görauer</w:t>
      </w:r>
      <w:proofErr w:type="spellEnd"/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Anger.</w:t>
      </w:r>
    </w:p>
    <w:p w14:paraId="4E99C288" w14:textId="793B974C" w:rsidR="000F6070" w:rsidRDefault="00E45178" w:rsidP="005E0F4B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de-DE"/>
          <w14:ligatures w14:val="standardContextual"/>
        </w:rPr>
        <w:lastRenderedPageBreak/>
        <w:drawing>
          <wp:inline distT="0" distB="0" distL="0" distR="0" wp14:anchorId="7E283105" wp14:editId="1E48F1D4">
            <wp:extent cx="3657600" cy="13050984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Figure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11" cy="1308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1B1D2" w14:textId="77777777" w:rsidR="00AA7970" w:rsidRDefault="001A667D" w:rsidP="007875D0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  <w:sectPr w:rsidR="00AA7970" w:rsidSect="00AA7970">
          <w:pgSz w:w="16840" w:h="23814" w:code="9"/>
          <w:pgMar w:top="1418" w:right="1418" w:bottom="1134" w:left="1418" w:header="709" w:footer="709" w:gutter="0"/>
          <w:paperSrc w:first="15" w:other="15"/>
          <w:cols w:space="708"/>
          <w:docGrid w:linePitch="360"/>
        </w:sectPr>
      </w:pPr>
      <w:r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Figure S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11</w:t>
      </w:r>
      <w:r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.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Multiplot of all 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GB"/>
        </w:rPr>
        <w:t>14</w:t>
      </w:r>
      <w:r w:rsidR="007875D0" w:rsidRPr="001A667D">
        <w:rPr>
          <w:rFonts w:ascii="Times New Roman" w:hAnsi="Times New Roman" w:cs="Times New Roman"/>
          <w:i/>
          <w:iCs/>
          <w:sz w:val="24"/>
          <w:szCs w:val="24"/>
          <w:lang w:val="en-GB"/>
        </w:rPr>
        <w:t>C dates of Weiden-Winkel.</w:t>
      </w:r>
    </w:p>
    <w:p w14:paraId="46CFE616" w14:textId="08DC296E" w:rsidR="007875D0" w:rsidRPr="007875D0" w:rsidRDefault="007875D0" w:rsidP="005E0F4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Supplementary tables</w:t>
      </w:r>
    </w:p>
    <w:p w14:paraId="75223ADE" w14:textId="2077F9AE" w:rsidR="007875D0" w:rsidRPr="007875D0" w:rsidRDefault="007875D0" w:rsidP="007875D0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875D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Table S1. </w:t>
      </w:r>
      <w:r w:rsidR="009A18DE" w:rsidRPr="009A18DE">
        <w:rPr>
          <w:rFonts w:ascii="Times New Roman" w:hAnsi="Times New Roman" w:cs="Times New Roman"/>
          <w:i/>
          <w:iCs/>
          <w:sz w:val="24"/>
          <w:szCs w:val="24"/>
        </w:rPr>
        <w:t>Radiocarbon</w:t>
      </w:r>
      <w:r w:rsidR="009A18DE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7875D0">
        <w:rPr>
          <w:rFonts w:ascii="Times New Roman" w:hAnsi="Times New Roman" w:cs="Times New Roman"/>
          <w:i/>
          <w:iCs/>
          <w:sz w:val="24"/>
          <w:szCs w:val="24"/>
        </w:rPr>
        <w:t xml:space="preserve">dated material from archaeological features and colluvial deposits. Sample type: c: charcoal, cc: charred crop, f: fruit (charred). BP: before present (= AD 1950). No. on plans is </w:t>
      </w:r>
      <w:r w:rsidR="00491BD7">
        <w:rPr>
          <w:rFonts w:ascii="Times New Roman" w:hAnsi="Times New Roman" w:cs="Times New Roman"/>
          <w:i/>
          <w:iCs/>
          <w:sz w:val="24"/>
          <w:szCs w:val="24"/>
        </w:rPr>
        <w:t xml:space="preserve">in </w:t>
      </w:r>
      <w:r w:rsidRPr="007875D0">
        <w:rPr>
          <w:rFonts w:ascii="Times New Roman" w:hAnsi="Times New Roman" w:cs="Times New Roman"/>
          <w:i/>
          <w:iCs/>
          <w:sz w:val="24"/>
          <w:szCs w:val="24"/>
        </w:rPr>
        <w:t xml:space="preserve">bold, </w:t>
      </w:r>
      <w:r w:rsidR="00491BD7">
        <w:rPr>
          <w:rFonts w:ascii="Times New Roman" w:hAnsi="Times New Roman" w:cs="Times New Roman"/>
          <w:i/>
          <w:iCs/>
          <w:sz w:val="24"/>
          <w:szCs w:val="24"/>
        </w:rPr>
        <w:t xml:space="preserve">the </w:t>
      </w:r>
      <w:r w:rsidRPr="007875D0">
        <w:rPr>
          <w:rFonts w:ascii="Times New Roman" w:hAnsi="Times New Roman" w:cs="Times New Roman"/>
          <w:i/>
          <w:iCs/>
          <w:sz w:val="24"/>
          <w:szCs w:val="24"/>
        </w:rPr>
        <w:t>feature</w:t>
      </w:r>
      <w:r w:rsidR="00491BD7">
        <w:rPr>
          <w:rFonts w:ascii="Times New Roman" w:hAnsi="Times New Roman" w:cs="Times New Roman"/>
          <w:i/>
          <w:iCs/>
          <w:sz w:val="24"/>
          <w:szCs w:val="24"/>
        </w:rPr>
        <w:t xml:space="preserve"> no.</w:t>
      </w:r>
      <w:r w:rsidRPr="007875D0">
        <w:rPr>
          <w:rFonts w:ascii="Times New Roman" w:hAnsi="Times New Roman" w:cs="Times New Roman"/>
          <w:i/>
          <w:iCs/>
          <w:sz w:val="24"/>
          <w:szCs w:val="24"/>
        </w:rPr>
        <w:t xml:space="preserve"> is followed by </w:t>
      </w:r>
      <w:r w:rsidR="00491BD7">
        <w:rPr>
          <w:rFonts w:ascii="Times New Roman" w:hAnsi="Times New Roman" w:cs="Times New Roman"/>
          <w:i/>
          <w:iCs/>
          <w:sz w:val="24"/>
          <w:szCs w:val="24"/>
        </w:rPr>
        <w:t xml:space="preserve">the </w:t>
      </w:r>
      <w:r w:rsidRPr="007875D0">
        <w:rPr>
          <w:rFonts w:ascii="Times New Roman" w:hAnsi="Times New Roman" w:cs="Times New Roman"/>
          <w:i/>
          <w:iCs/>
          <w:sz w:val="24"/>
          <w:szCs w:val="24"/>
        </w:rPr>
        <w:t xml:space="preserve">field </w:t>
      </w:r>
      <w:r w:rsidR="00491BD7">
        <w:rPr>
          <w:rFonts w:ascii="Times New Roman" w:hAnsi="Times New Roman" w:cs="Times New Roman"/>
          <w:i/>
          <w:iCs/>
          <w:sz w:val="24"/>
          <w:szCs w:val="24"/>
        </w:rPr>
        <w:t>no.</w:t>
      </w:r>
      <w:r w:rsidRPr="007875D0">
        <w:rPr>
          <w:rFonts w:ascii="Times New Roman" w:hAnsi="Times New Roman" w:cs="Times New Roman"/>
          <w:i/>
          <w:iCs/>
          <w:sz w:val="24"/>
          <w:szCs w:val="24"/>
        </w:rPr>
        <w:t xml:space="preserve"> after / (features from test excavations 2016–2018 </w:t>
      </w:r>
      <w:r w:rsidR="00765259">
        <w:rPr>
          <w:rFonts w:ascii="Times New Roman" w:hAnsi="Times New Roman" w:cs="Times New Roman"/>
          <w:i/>
          <w:iCs/>
          <w:sz w:val="24"/>
          <w:szCs w:val="24"/>
        </w:rPr>
        <w:t xml:space="preserve">are </w:t>
      </w:r>
      <w:r w:rsidRPr="007875D0">
        <w:rPr>
          <w:rFonts w:ascii="Times New Roman" w:hAnsi="Times New Roman" w:cs="Times New Roman"/>
          <w:i/>
          <w:iCs/>
          <w:sz w:val="24"/>
          <w:szCs w:val="24"/>
        </w:rPr>
        <w:t>in italics). ‡</w:t>
      </w:r>
      <w:r w:rsidRPr="007875D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14</w:t>
      </w:r>
      <w:r w:rsidRPr="007875D0">
        <w:rPr>
          <w:rFonts w:ascii="Times New Roman" w:hAnsi="Times New Roman" w:cs="Times New Roman"/>
          <w:i/>
          <w:iCs/>
          <w:sz w:val="24"/>
          <w:szCs w:val="24"/>
        </w:rPr>
        <w:t>C age published in Kothieringer et al., 2018, 2022. All data calibrated with OxCal v.4.4.4 (Bronk Ramsey, 202</w:t>
      </w:r>
      <w:r w:rsidR="00AD4E7C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7875D0">
        <w:rPr>
          <w:rFonts w:ascii="Times New Roman" w:hAnsi="Times New Roman" w:cs="Times New Roman"/>
          <w:i/>
          <w:iCs/>
          <w:sz w:val="24"/>
          <w:szCs w:val="24"/>
        </w:rPr>
        <w:t>) and IntCal. 20 (Reimer et al., 202</w:t>
      </w:r>
      <w:r w:rsidR="00835B19"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Pr="007875D0">
        <w:rPr>
          <w:rFonts w:ascii="Times New Roman" w:hAnsi="Times New Roman" w:cs="Times New Roman"/>
          <w:i/>
          <w:iCs/>
          <w:sz w:val="24"/>
          <w:szCs w:val="24"/>
        </w:rPr>
        <w:t>). Modern dates are coloured light grey.</w:t>
      </w:r>
    </w:p>
    <w:tbl>
      <w:tblPr>
        <w:tblStyle w:val="TableGrid"/>
        <w:tblpPr w:leftFromText="141" w:rightFromText="141" w:vertAnchor="text" w:horzAnchor="margin" w:tblpY="1"/>
        <w:tblOverlap w:val="never"/>
        <w:tblW w:w="9209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1843"/>
        <w:gridCol w:w="1843"/>
        <w:gridCol w:w="850"/>
        <w:gridCol w:w="851"/>
        <w:gridCol w:w="1559"/>
      </w:tblGrid>
      <w:tr w:rsidR="007875D0" w:rsidRPr="001D28A7" w14:paraId="6D979E6A" w14:textId="77777777" w:rsidTr="007E3CCD">
        <w:trPr>
          <w:cantSplit/>
          <w:trHeight w:val="537"/>
        </w:trPr>
        <w:tc>
          <w:tcPr>
            <w:tcW w:w="56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D394A6A" w14:textId="77777777" w:rsidR="007875D0" w:rsidRPr="001D28A7" w:rsidRDefault="007875D0" w:rsidP="007E3CCD">
            <w:pPr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>Site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9E89069" w14:textId="77777777" w:rsidR="007875D0" w:rsidRDefault="007875D0" w:rsidP="007E3CCD">
            <w:pPr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 xml:space="preserve">No. </w:t>
            </w:r>
            <w:r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>o</w:t>
            </w:r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>n plans</w:t>
            </w:r>
          </w:p>
          <w:p w14:paraId="49F8E60F" w14:textId="77777777" w:rsidR="007875D0" w:rsidRPr="001D28A7" w:rsidRDefault="007875D0" w:rsidP="007E3CCD">
            <w:pPr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Cs/>
                <w:iCs/>
                <w:sz w:val="16"/>
                <w:szCs w:val="16"/>
                <w:lang w:val="en-US"/>
              </w:rPr>
              <w:t>(feature no./field no.)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C9EA616" w14:textId="77777777" w:rsidR="007875D0" w:rsidRPr="001D28A7" w:rsidRDefault="007875D0" w:rsidP="007E3CCD">
            <w:pPr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>Type of feature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D5695A0" w14:textId="77777777" w:rsidR="007875D0" w:rsidRPr="001D28A7" w:rsidRDefault="007875D0" w:rsidP="007E3CCD">
            <w:pPr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>Sample type and wood/cereal type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DB6E9E1" w14:textId="77777777" w:rsidR="007875D0" w:rsidRPr="001D28A7" w:rsidRDefault="007875D0" w:rsidP="007E3CCD">
            <w:pPr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>Lab code</w:t>
            </w:r>
            <w:r w:rsidRPr="001D28A7"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  <w:t xml:space="preserve"> </w:t>
            </w:r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>DeA</w:t>
            </w:r>
            <w:proofErr w:type="spellEnd"/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>-)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D370C8C" w14:textId="77777777" w:rsidR="007875D0" w:rsidRPr="001D28A7" w:rsidRDefault="007875D0" w:rsidP="007E3CCD">
            <w:pPr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bCs/>
                <w:iCs/>
                <w:sz w:val="16"/>
                <w:szCs w:val="16"/>
                <w:vertAlign w:val="superscript"/>
                <w:lang w:val="en-US"/>
              </w:rPr>
              <w:t>14</w:t>
            </w:r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>C age BP±1σ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3E905FE" w14:textId="77777777" w:rsidR="007875D0" w:rsidRPr="001D28A7" w:rsidRDefault="007875D0" w:rsidP="007E3CCD">
            <w:pPr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 xml:space="preserve">Calibrated age </w:t>
            </w:r>
            <w:proofErr w:type="spellStart"/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 xml:space="preserve"> BC/AD±2σ</w:t>
            </w:r>
          </w:p>
        </w:tc>
      </w:tr>
      <w:tr w:rsidR="007875D0" w:rsidRPr="001D28A7" w14:paraId="37D0E95D" w14:textId="77777777" w:rsidTr="007E3CCD">
        <w:trPr>
          <w:trHeight w:val="341"/>
        </w:trPr>
        <w:tc>
          <w:tcPr>
            <w:tcW w:w="562" w:type="dxa"/>
            <w:vMerge w:val="restart"/>
            <w:tcBorders>
              <w:top w:val="double" w:sz="4" w:space="0" w:color="auto"/>
              <w:right w:val="single" w:sz="4" w:space="0" w:color="auto"/>
            </w:tcBorders>
            <w:textDirection w:val="btLr"/>
          </w:tcPr>
          <w:p w14:paraId="6CA52ABD" w14:textId="77777777" w:rsidR="007875D0" w:rsidRPr="001D28A7" w:rsidRDefault="007875D0" w:rsidP="007E3CCD">
            <w:pPr>
              <w:ind w:left="113" w:right="113"/>
              <w:jc w:val="center"/>
              <w:rPr>
                <w:rFonts w:cstheme="minorHAnsi"/>
                <w:b/>
                <w:bCs/>
                <w:lang w:val="en-US"/>
              </w:rPr>
            </w:pPr>
            <w:r w:rsidRPr="001D28A7">
              <w:rPr>
                <w:rFonts w:cstheme="minorHAnsi"/>
                <w:b/>
                <w:bCs/>
                <w:lang w:val="en-US"/>
              </w:rPr>
              <w:t xml:space="preserve">I </w:t>
            </w:r>
            <w:proofErr w:type="spellStart"/>
            <w:r w:rsidRPr="001D28A7">
              <w:rPr>
                <w:rFonts w:cstheme="minorHAnsi"/>
                <w:b/>
                <w:bCs/>
                <w:lang w:val="en-US"/>
              </w:rPr>
              <w:t>Görauer</w:t>
            </w:r>
            <w:proofErr w:type="spellEnd"/>
            <w:r w:rsidRPr="001D28A7">
              <w:rPr>
                <w:rFonts w:cstheme="minorHAnsi"/>
                <w:b/>
                <w:bCs/>
                <w:lang w:val="en-US"/>
              </w:rPr>
              <w:t xml:space="preserve"> Anger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</w:tcBorders>
          </w:tcPr>
          <w:p w14:paraId="17657399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highlight w:val="yellow"/>
                <w:vertAlign w:val="superscript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>1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 xml:space="preserve"> (4/1497) </w:t>
            </w:r>
            <w:r w:rsidRPr="001D28A7">
              <w:rPr>
                <w:rFonts w:cstheme="minorHAnsi"/>
                <w:color w:val="5B9BD5" w:themeColor="accent5"/>
                <w:sz w:val="16"/>
                <w:szCs w:val="16"/>
                <w:vertAlign w:val="superscript"/>
                <w:lang w:val="en-US"/>
              </w:rPr>
              <w:t>‡</w:t>
            </w:r>
          </w:p>
          <w:p w14:paraId="2A106D74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1843" w:type="dxa"/>
            <w:tcBorders>
              <w:top w:val="double" w:sz="4" w:space="0" w:color="auto"/>
            </w:tcBorders>
          </w:tcPr>
          <w:p w14:paraId="5343CFC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  <w:p w14:paraId="6B881BC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  <w:tcBorders>
              <w:top w:val="double" w:sz="4" w:space="0" w:color="auto"/>
            </w:tcBorders>
          </w:tcPr>
          <w:p w14:paraId="5F9E8A7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(Fagus)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</w:p>
          <w:p w14:paraId="6033DE83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Maloideae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)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14:paraId="40EC202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16640</w:t>
            </w:r>
          </w:p>
          <w:p w14:paraId="3D9A6CD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16638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14:paraId="684DFA1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3103±24</w:t>
            </w:r>
          </w:p>
          <w:p w14:paraId="12807F4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2726±26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shd w:val="clear" w:color="auto" w:fill="auto"/>
          </w:tcPr>
          <w:p w14:paraId="66A08E3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1430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1291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 </w:t>
            </w:r>
          </w:p>
          <w:p w14:paraId="387D3E6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919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813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3C3FEA0E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649561BC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14:paraId="51D3580A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2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(4/1501)</w:t>
            </w:r>
            <w:r w:rsidRPr="001D28A7">
              <w:rPr>
                <w:rFonts w:cstheme="minorHAnsi"/>
                <w:color w:val="5B9BD5" w:themeColor="accent5"/>
                <w:sz w:val="16"/>
                <w:szCs w:val="16"/>
                <w:vertAlign w:val="superscript"/>
                <w:lang w:val="en-US"/>
              </w:rPr>
              <w:t xml:space="preserve"> ‡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3E5634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21F81D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(Hordeum)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DC54BD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13504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4FBEB3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2951±29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2F7BD24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1260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1052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50913B16" w14:textId="77777777" w:rsidTr="007E3CCD">
        <w:trPr>
          <w:trHeight w:val="34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7B02EE41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A7B2548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3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(5/1497)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r w:rsidRPr="001D28A7">
              <w:rPr>
                <w:rFonts w:cstheme="minorHAnsi"/>
                <w:color w:val="5B9BD5" w:themeColor="accent5"/>
                <w:sz w:val="16"/>
                <w:szCs w:val="16"/>
                <w:vertAlign w:val="superscript"/>
                <w:lang w:val="en-US"/>
              </w:rPr>
              <w:t>‡</w:t>
            </w:r>
          </w:p>
        </w:tc>
        <w:tc>
          <w:tcPr>
            <w:tcW w:w="1843" w:type="dxa"/>
          </w:tcPr>
          <w:p w14:paraId="215203C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Storage pit</w:t>
            </w:r>
          </w:p>
        </w:tc>
        <w:tc>
          <w:tcPr>
            <w:tcW w:w="1843" w:type="dxa"/>
          </w:tcPr>
          <w:p w14:paraId="62672A0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cc (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 xml:space="preserve">Triticum 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dicoccum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>)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br/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(Hordeum)</w:t>
            </w:r>
          </w:p>
        </w:tc>
        <w:tc>
          <w:tcPr>
            <w:tcW w:w="850" w:type="dxa"/>
          </w:tcPr>
          <w:p w14:paraId="2AC5293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16642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br/>
              <w:t>16596</w:t>
            </w:r>
          </w:p>
        </w:tc>
        <w:tc>
          <w:tcPr>
            <w:tcW w:w="851" w:type="dxa"/>
          </w:tcPr>
          <w:p w14:paraId="68CBCDF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2900±27</w:t>
            </w:r>
          </w:p>
          <w:p w14:paraId="6DA88D0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2850±25</w:t>
            </w:r>
          </w:p>
        </w:tc>
        <w:tc>
          <w:tcPr>
            <w:tcW w:w="1559" w:type="dxa"/>
            <w:shd w:val="clear" w:color="auto" w:fill="auto"/>
          </w:tcPr>
          <w:p w14:paraId="76368C98" w14:textId="77777777" w:rsidR="007875D0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1204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1007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 </w:t>
            </w:r>
          </w:p>
          <w:p w14:paraId="25BCA1A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1110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927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430E3DB4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6E948B2A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3ABB1BC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4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(5/1501)</w:t>
            </w:r>
            <w:r w:rsidRPr="001D28A7">
              <w:rPr>
                <w:rFonts w:cstheme="minorHAnsi"/>
                <w:color w:val="5B9BD5" w:themeColor="accent5"/>
                <w:sz w:val="16"/>
                <w:szCs w:val="16"/>
                <w:vertAlign w:val="superscript"/>
                <w:lang w:val="en-US"/>
              </w:rPr>
              <w:t xml:space="preserve"> ‡</w:t>
            </w:r>
          </w:p>
        </w:tc>
        <w:tc>
          <w:tcPr>
            <w:tcW w:w="1843" w:type="dxa"/>
          </w:tcPr>
          <w:p w14:paraId="7CCE4D4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</w:tcPr>
          <w:p w14:paraId="1178017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(Fagus)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50" w:type="dxa"/>
          </w:tcPr>
          <w:p w14:paraId="43DD66E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35394</w:t>
            </w:r>
          </w:p>
        </w:tc>
        <w:tc>
          <w:tcPr>
            <w:tcW w:w="851" w:type="dxa"/>
          </w:tcPr>
          <w:p w14:paraId="1FC0C37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3318±23</w:t>
            </w:r>
          </w:p>
        </w:tc>
        <w:tc>
          <w:tcPr>
            <w:tcW w:w="1559" w:type="dxa"/>
            <w:shd w:val="clear" w:color="auto" w:fill="auto"/>
          </w:tcPr>
          <w:p w14:paraId="4117A47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1630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1511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5C9E3692" w14:textId="77777777" w:rsidTr="007E3CCD">
        <w:trPr>
          <w:trHeight w:val="34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14620A9E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03E1C47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5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(5/1505)</w:t>
            </w:r>
            <w:r w:rsidRPr="001D28A7">
              <w:rPr>
                <w:rFonts w:cstheme="minorHAnsi"/>
                <w:color w:val="5B9BD5" w:themeColor="accent5"/>
                <w:sz w:val="16"/>
                <w:szCs w:val="16"/>
                <w:vertAlign w:val="superscript"/>
                <w:lang w:val="en-US"/>
              </w:rPr>
              <w:t xml:space="preserve"> ‡</w:t>
            </w:r>
          </w:p>
        </w:tc>
        <w:tc>
          <w:tcPr>
            <w:tcW w:w="1843" w:type="dxa"/>
          </w:tcPr>
          <w:p w14:paraId="39CF913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Colluvial deposit in sink</w:t>
            </w:r>
          </w:p>
        </w:tc>
        <w:tc>
          <w:tcPr>
            <w:tcW w:w="1843" w:type="dxa"/>
          </w:tcPr>
          <w:p w14:paraId="6B0267AE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(Hordeum)</w:t>
            </w:r>
          </w:p>
          <w:p w14:paraId="56507EB6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(Betula)</w:t>
            </w:r>
          </w:p>
          <w:p w14:paraId="6919F9BC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(Corylus)</w:t>
            </w:r>
          </w:p>
          <w:p w14:paraId="248E9789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Maloideae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)</w:t>
            </w:r>
          </w:p>
          <w:p w14:paraId="0D582E60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shd w:val="clear" w:color="auto" w:fill="D9D9D9" w:themeFill="background1" w:themeFillShade="D9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shd w:val="clear" w:color="auto" w:fill="D9D9D9" w:themeFill="background1" w:themeFillShade="D9"/>
                <w:lang w:val="en-US"/>
              </w:rPr>
              <w:t>(Hordeum)</w:t>
            </w:r>
          </w:p>
        </w:tc>
        <w:tc>
          <w:tcPr>
            <w:tcW w:w="850" w:type="dxa"/>
          </w:tcPr>
          <w:p w14:paraId="0AF7D6E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10873</w:t>
            </w:r>
          </w:p>
          <w:p w14:paraId="60FCB82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15566</w:t>
            </w:r>
          </w:p>
          <w:p w14:paraId="5A30C41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15567</w:t>
            </w:r>
          </w:p>
          <w:p w14:paraId="1BE0B5F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15568</w:t>
            </w:r>
          </w:p>
          <w:p w14:paraId="16B0F93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shd w:val="clear" w:color="auto" w:fill="D9D9D9" w:themeFill="background1" w:themeFillShade="D9"/>
                <w:lang w:val="en-US"/>
              </w:rPr>
              <w:t>10908</w:t>
            </w:r>
          </w:p>
        </w:tc>
        <w:tc>
          <w:tcPr>
            <w:tcW w:w="851" w:type="dxa"/>
          </w:tcPr>
          <w:p w14:paraId="1E55162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2992±27 2786±31</w:t>
            </w:r>
          </w:p>
          <w:p w14:paraId="413EF2D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1567±23</w:t>
            </w:r>
          </w:p>
          <w:p w14:paraId="26F5F4F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1038±22</w:t>
            </w:r>
          </w:p>
          <w:p w14:paraId="44C2CA8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shd w:val="clear" w:color="auto" w:fill="D9D9D9" w:themeFill="background1" w:themeFillShade="D9"/>
                <w:lang w:val="en-US"/>
              </w:rPr>
              <w:t>-677±26</w:t>
            </w:r>
          </w:p>
        </w:tc>
        <w:tc>
          <w:tcPr>
            <w:tcW w:w="1559" w:type="dxa"/>
            <w:shd w:val="clear" w:color="auto" w:fill="auto"/>
          </w:tcPr>
          <w:p w14:paraId="7FE02BA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1376-1123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  <w:p w14:paraId="55F78F9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1011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835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  <w:p w14:paraId="154D743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431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562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AD</w:t>
            </w:r>
          </w:p>
          <w:p w14:paraId="5771522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979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1034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AD</w:t>
            </w:r>
          </w:p>
          <w:p w14:paraId="316A788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shd w:val="clear" w:color="auto" w:fill="D9D9D9" w:themeFill="background1" w:themeFillShade="D9"/>
                <w:lang w:val="en-US"/>
              </w:rPr>
              <w:t>modern</w:t>
            </w:r>
          </w:p>
        </w:tc>
      </w:tr>
      <w:tr w:rsidR="007875D0" w:rsidRPr="001D28A7" w14:paraId="49EC8306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3CA057FB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E5C02F6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6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(6/1497)</w:t>
            </w:r>
            <w:r w:rsidRPr="001D28A7">
              <w:rPr>
                <w:rFonts w:cstheme="minorHAnsi"/>
                <w:color w:val="5B9BD5" w:themeColor="accent5"/>
                <w:sz w:val="16"/>
                <w:szCs w:val="16"/>
                <w:vertAlign w:val="superscript"/>
                <w:lang w:val="en-US"/>
              </w:rPr>
              <w:t xml:space="preserve"> ‡</w:t>
            </w:r>
          </w:p>
        </w:tc>
        <w:tc>
          <w:tcPr>
            <w:tcW w:w="1843" w:type="dxa"/>
          </w:tcPr>
          <w:p w14:paraId="5AEA7BD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</w:tcPr>
          <w:p w14:paraId="709DFDA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cc (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 xml:space="preserve">Triticum 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dicoccum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>)</w:t>
            </w:r>
          </w:p>
        </w:tc>
        <w:tc>
          <w:tcPr>
            <w:tcW w:w="850" w:type="dxa"/>
          </w:tcPr>
          <w:p w14:paraId="78182CD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16644</w:t>
            </w:r>
          </w:p>
        </w:tc>
        <w:tc>
          <w:tcPr>
            <w:tcW w:w="851" w:type="dxa"/>
          </w:tcPr>
          <w:p w14:paraId="527CC05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2921±24</w:t>
            </w:r>
          </w:p>
        </w:tc>
        <w:tc>
          <w:tcPr>
            <w:tcW w:w="1559" w:type="dxa"/>
            <w:shd w:val="clear" w:color="auto" w:fill="auto"/>
          </w:tcPr>
          <w:p w14:paraId="16EAD4A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1212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1019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2BEA5335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116B6928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0ADCD31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7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(8/1501)</w:t>
            </w:r>
            <w:r w:rsidRPr="001D28A7">
              <w:rPr>
                <w:rFonts w:cstheme="minorHAnsi"/>
                <w:color w:val="5B9BD5" w:themeColor="accent5"/>
                <w:sz w:val="16"/>
                <w:szCs w:val="16"/>
                <w:vertAlign w:val="superscript"/>
                <w:lang w:val="en-US"/>
              </w:rPr>
              <w:t xml:space="preserve"> ‡</w:t>
            </w:r>
          </w:p>
        </w:tc>
        <w:tc>
          <w:tcPr>
            <w:tcW w:w="1843" w:type="dxa"/>
          </w:tcPr>
          <w:p w14:paraId="06A5AA5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 or small pit</w:t>
            </w:r>
          </w:p>
        </w:tc>
        <w:tc>
          <w:tcPr>
            <w:tcW w:w="1843" w:type="dxa"/>
          </w:tcPr>
          <w:p w14:paraId="1C84A7C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cc (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 xml:space="preserve">Triticum 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dicoccum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>)</w:t>
            </w:r>
          </w:p>
        </w:tc>
        <w:tc>
          <w:tcPr>
            <w:tcW w:w="850" w:type="dxa"/>
          </w:tcPr>
          <w:p w14:paraId="2824F41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13505</w:t>
            </w:r>
          </w:p>
        </w:tc>
        <w:tc>
          <w:tcPr>
            <w:tcW w:w="851" w:type="dxa"/>
          </w:tcPr>
          <w:p w14:paraId="2CB46FF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2725±29</w:t>
            </w:r>
          </w:p>
        </w:tc>
        <w:tc>
          <w:tcPr>
            <w:tcW w:w="1559" w:type="dxa"/>
            <w:shd w:val="clear" w:color="auto" w:fill="auto"/>
          </w:tcPr>
          <w:p w14:paraId="21393D1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921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811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0AAD96B8" w14:textId="77777777" w:rsidTr="007E3CCD">
        <w:trPr>
          <w:trHeight w:val="34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5786F1A4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EF1152A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8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(9/1497)</w:t>
            </w:r>
            <w:r w:rsidRPr="001D28A7">
              <w:rPr>
                <w:rFonts w:cstheme="minorHAnsi"/>
                <w:color w:val="5B9BD5" w:themeColor="accent5"/>
                <w:sz w:val="16"/>
                <w:szCs w:val="16"/>
                <w:vertAlign w:val="superscript"/>
                <w:lang w:val="en-US"/>
              </w:rPr>
              <w:t xml:space="preserve"> ‡</w:t>
            </w:r>
          </w:p>
        </w:tc>
        <w:tc>
          <w:tcPr>
            <w:tcW w:w="1843" w:type="dxa"/>
          </w:tcPr>
          <w:p w14:paraId="31C5DE6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</w:tcPr>
          <w:p w14:paraId="0EF0D4E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cc (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 xml:space="preserve">Triticum 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dicoccum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>)</w:t>
            </w:r>
          </w:p>
          <w:p w14:paraId="48256FF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cc (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Triticum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)</w:t>
            </w:r>
          </w:p>
        </w:tc>
        <w:tc>
          <w:tcPr>
            <w:tcW w:w="850" w:type="dxa"/>
          </w:tcPr>
          <w:p w14:paraId="5F448DA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16654</w:t>
            </w:r>
          </w:p>
          <w:p w14:paraId="63FBFBD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16646</w:t>
            </w:r>
          </w:p>
        </w:tc>
        <w:tc>
          <w:tcPr>
            <w:tcW w:w="851" w:type="dxa"/>
          </w:tcPr>
          <w:p w14:paraId="54FA3B3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2730±24</w:t>
            </w:r>
          </w:p>
          <w:p w14:paraId="1EBE25A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2626±23</w:t>
            </w:r>
          </w:p>
        </w:tc>
        <w:tc>
          <w:tcPr>
            <w:tcW w:w="1559" w:type="dxa"/>
            <w:shd w:val="clear" w:color="auto" w:fill="auto"/>
          </w:tcPr>
          <w:p w14:paraId="7FB6BFB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921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816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  <w:p w14:paraId="20E4F59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817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780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749C5CFC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407BB88E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56403C3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9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(10/1509)</w:t>
            </w:r>
            <w:r w:rsidRPr="001D28A7">
              <w:rPr>
                <w:rFonts w:cstheme="minorHAnsi"/>
                <w:color w:val="5B9BD5" w:themeColor="accent5"/>
                <w:sz w:val="16"/>
                <w:szCs w:val="16"/>
                <w:vertAlign w:val="superscript"/>
                <w:lang w:val="en-US"/>
              </w:rPr>
              <w:t xml:space="preserve"> ‡</w:t>
            </w:r>
          </w:p>
        </w:tc>
        <w:tc>
          <w:tcPr>
            <w:tcW w:w="1843" w:type="dxa"/>
          </w:tcPr>
          <w:p w14:paraId="48F14A6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</w:tcPr>
          <w:p w14:paraId="6BC0F15D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(Fagus)</w:t>
            </w:r>
          </w:p>
        </w:tc>
        <w:tc>
          <w:tcPr>
            <w:tcW w:w="850" w:type="dxa"/>
          </w:tcPr>
          <w:p w14:paraId="63F87EB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11556</w:t>
            </w:r>
          </w:p>
        </w:tc>
        <w:tc>
          <w:tcPr>
            <w:tcW w:w="851" w:type="dxa"/>
          </w:tcPr>
          <w:p w14:paraId="4F21E4C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2446±22</w:t>
            </w:r>
          </w:p>
        </w:tc>
        <w:tc>
          <w:tcPr>
            <w:tcW w:w="1559" w:type="dxa"/>
            <w:shd w:val="clear" w:color="auto" w:fill="auto"/>
          </w:tcPr>
          <w:p w14:paraId="6251BBB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750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412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29A75552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2DA81E24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59928D1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10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(12/1501)</w:t>
            </w:r>
          </w:p>
        </w:tc>
        <w:tc>
          <w:tcPr>
            <w:tcW w:w="1843" w:type="dxa"/>
          </w:tcPr>
          <w:p w14:paraId="7FBF965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</w:tcPr>
          <w:p w14:paraId="73F68AB2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(Fraxinus)</w:t>
            </w:r>
          </w:p>
        </w:tc>
        <w:tc>
          <w:tcPr>
            <w:tcW w:w="850" w:type="dxa"/>
          </w:tcPr>
          <w:p w14:paraId="5433D6C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31628</w:t>
            </w:r>
          </w:p>
        </w:tc>
        <w:tc>
          <w:tcPr>
            <w:tcW w:w="851" w:type="dxa"/>
          </w:tcPr>
          <w:p w14:paraId="63C49EA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2692±22</w:t>
            </w:r>
          </w:p>
        </w:tc>
        <w:tc>
          <w:tcPr>
            <w:tcW w:w="1559" w:type="dxa"/>
            <w:shd w:val="clear" w:color="auto" w:fill="auto"/>
          </w:tcPr>
          <w:p w14:paraId="0908977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900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806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2BB1D813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13810142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71A0BFB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11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(15/1501)</w:t>
            </w:r>
          </w:p>
        </w:tc>
        <w:tc>
          <w:tcPr>
            <w:tcW w:w="1843" w:type="dxa"/>
          </w:tcPr>
          <w:p w14:paraId="1D4A6F3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Small ditch or long pit</w:t>
            </w:r>
          </w:p>
        </w:tc>
        <w:tc>
          <w:tcPr>
            <w:tcW w:w="1843" w:type="dxa"/>
          </w:tcPr>
          <w:p w14:paraId="4B99019F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(Fagus)</w:t>
            </w:r>
          </w:p>
        </w:tc>
        <w:tc>
          <w:tcPr>
            <w:tcW w:w="850" w:type="dxa"/>
          </w:tcPr>
          <w:p w14:paraId="47E0018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25851</w:t>
            </w:r>
          </w:p>
        </w:tc>
        <w:tc>
          <w:tcPr>
            <w:tcW w:w="851" w:type="dxa"/>
          </w:tcPr>
          <w:p w14:paraId="77A7B74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1291±21</w:t>
            </w:r>
          </w:p>
        </w:tc>
        <w:tc>
          <w:tcPr>
            <w:tcW w:w="1559" w:type="dxa"/>
            <w:shd w:val="clear" w:color="auto" w:fill="auto"/>
          </w:tcPr>
          <w:p w14:paraId="782E850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666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774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AD</w:t>
            </w:r>
          </w:p>
        </w:tc>
      </w:tr>
      <w:tr w:rsidR="007875D0" w:rsidRPr="001D28A7" w14:paraId="24663E26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60BB20D9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5E81DC5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12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(23/1501)</w:t>
            </w:r>
          </w:p>
        </w:tc>
        <w:tc>
          <w:tcPr>
            <w:tcW w:w="1843" w:type="dxa"/>
          </w:tcPr>
          <w:p w14:paraId="34CAC87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</w:tcPr>
          <w:p w14:paraId="627A268B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cc (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 xml:space="preserve">Triticum 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dicoccum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>)</w:t>
            </w:r>
          </w:p>
        </w:tc>
        <w:tc>
          <w:tcPr>
            <w:tcW w:w="850" w:type="dxa"/>
          </w:tcPr>
          <w:p w14:paraId="0325991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25718</w:t>
            </w:r>
          </w:p>
        </w:tc>
        <w:tc>
          <w:tcPr>
            <w:tcW w:w="851" w:type="dxa"/>
          </w:tcPr>
          <w:p w14:paraId="546F8F4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2817±37</w:t>
            </w:r>
          </w:p>
        </w:tc>
        <w:tc>
          <w:tcPr>
            <w:tcW w:w="1559" w:type="dxa"/>
            <w:shd w:val="clear" w:color="auto" w:fill="auto"/>
          </w:tcPr>
          <w:p w14:paraId="56D7806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1108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843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1CA9EA86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016AF0E7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EA89120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13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(24/1501)</w:t>
            </w:r>
          </w:p>
        </w:tc>
        <w:tc>
          <w:tcPr>
            <w:tcW w:w="1843" w:type="dxa"/>
          </w:tcPr>
          <w:p w14:paraId="23D4763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</w:tcPr>
          <w:p w14:paraId="28C79EC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cc (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Triticum aestivum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)</w:t>
            </w:r>
          </w:p>
        </w:tc>
        <w:tc>
          <w:tcPr>
            <w:tcW w:w="850" w:type="dxa"/>
          </w:tcPr>
          <w:p w14:paraId="0D22213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25720</w:t>
            </w:r>
          </w:p>
        </w:tc>
        <w:tc>
          <w:tcPr>
            <w:tcW w:w="851" w:type="dxa"/>
          </w:tcPr>
          <w:p w14:paraId="7161F3C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2793±35</w:t>
            </w:r>
          </w:p>
        </w:tc>
        <w:tc>
          <w:tcPr>
            <w:tcW w:w="1559" w:type="dxa"/>
            <w:shd w:val="clear" w:color="auto" w:fill="auto"/>
          </w:tcPr>
          <w:p w14:paraId="55D30D1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1043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834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648CA8D7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3D96CEE0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D8B4A0E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14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(26/1501)</w:t>
            </w:r>
          </w:p>
        </w:tc>
        <w:tc>
          <w:tcPr>
            <w:tcW w:w="1843" w:type="dxa"/>
          </w:tcPr>
          <w:p w14:paraId="43A4DD6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</w:tcPr>
          <w:p w14:paraId="26CE2B28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(Populus/Salix)</w:t>
            </w:r>
          </w:p>
        </w:tc>
        <w:tc>
          <w:tcPr>
            <w:tcW w:w="850" w:type="dxa"/>
          </w:tcPr>
          <w:p w14:paraId="4E5A719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31624</w:t>
            </w:r>
          </w:p>
        </w:tc>
        <w:tc>
          <w:tcPr>
            <w:tcW w:w="851" w:type="dxa"/>
          </w:tcPr>
          <w:p w14:paraId="7EC4F32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3416±24</w:t>
            </w:r>
          </w:p>
        </w:tc>
        <w:tc>
          <w:tcPr>
            <w:tcW w:w="1559" w:type="dxa"/>
            <w:shd w:val="clear" w:color="auto" w:fill="auto"/>
          </w:tcPr>
          <w:p w14:paraId="64B08FE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1866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1626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403FC202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033634D9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1961C28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15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(27/1501)</w:t>
            </w:r>
          </w:p>
        </w:tc>
        <w:tc>
          <w:tcPr>
            <w:tcW w:w="1843" w:type="dxa"/>
          </w:tcPr>
          <w:p w14:paraId="06C314A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</w:tcPr>
          <w:p w14:paraId="04FB5D20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indet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.)</w:t>
            </w:r>
          </w:p>
        </w:tc>
        <w:tc>
          <w:tcPr>
            <w:tcW w:w="850" w:type="dxa"/>
          </w:tcPr>
          <w:p w14:paraId="3A30590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31821</w:t>
            </w:r>
          </w:p>
        </w:tc>
        <w:tc>
          <w:tcPr>
            <w:tcW w:w="851" w:type="dxa"/>
          </w:tcPr>
          <w:p w14:paraId="6BD481E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2919±23</w:t>
            </w:r>
          </w:p>
        </w:tc>
        <w:tc>
          <w:tcPr>
            <w:tcW w:w="1559" w:type="dxa"/>
            <w:shd w:val="clear" w:color="auto" w:fill="auto"/>
          </w:tcPr>
          <w:p w14:paraId="5287D69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1210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1018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0EA50CD1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6902A330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53B47D3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16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(28/1501)</w:t>
            </w:r>
          </w:p>
        </w:tc>
        <w:tc>
          <w:tcPr>
            <w:tcW w:w="1843" w:type="dxa"/>
          </w:tcPr>
          <w:p w14:paraId="6E3F25E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</w:tcPr>
          <w:p w14:paraId="079D9D88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(Corylus)</w:t>
            </w:r>
          </w:p>
        </w:tc>
        <w:tc>
          <w:tcPr>
            <w:tcW w:w="850" w:type="dxa"/>
          </w:tcPr>
          <w:p w14:paraId="44B12E1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31625</w:t>
            </w:r>
          </w:p>
        </w:tc>
        <w:tc>
          <w:tcPr>
            <w:tcW w:w="851" w:type="dxa"/>
          </w:tcPr>
          <w:p w14:paraId="5C411CD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2876±21</w:t>
            </w:r>
          </w:p>
        </w:tc>
        <w:tc>
          <w:tcPr>
            <w:tcW w:w="1559" w:type="dxa"/>
            <w:shd w:val="clear" w:color="auto" w:fill="auto"/>
          </w:tcPr>
          <w:p w14:paraId="48FC35B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1125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937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3F50ED5C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6CE959E8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F2B0B06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17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(34/1501)</w:t>
            </w:r>
          </w:p>
        </w:tc>
        <w:tc>
          <w:tcPr>
            <w:tcW w:w="1843" w:type="dxa"/>
          </w:tcPr>
          <w:p w14:paraId="4152B4D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Storage pit</w:t>
            </w:r>
          </w:p>
        </w:tc>
        <w:tc>
          <w:tcPr>
            <w:tcW w:w="1843" w:type="dxa"/>
          </w:tcPr>
          <w:p w14:paraId="1CF00614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(Triticum durum)</w:t>
            </w:r>
          </w:p>
        </w:tc>
        <w:tc>
          <w:tcPr>
            <w:tcW w:w="850" w:type="dxa"/>
          </w:tcPr>
          <w:p w14:paraId="3F25F7A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25722</w:t>
            </w:r>
          </w:p>
        </w:tc>
        <w:tc>
          <w:tcPr>
            <w:tcW w:w="851" w:type="dxa"/>
          </w:tcPr>
          <w:p w14:paraId="2E9B431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2689±31</w:t>
            </w:r>
          </w:p>
        </w:tc>
        <w:tc>
          <w:tcPr>
            <w:tcW w:w="1559" w:type="dxa"/>
            <w:shd w:val="clear" w:color="auto" w:fill="auto"/>
          </w:tcPr>
          <w:p w14:paraId="156ADA9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903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802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0A8A3BE6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1EAEAABB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DD88646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18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(35/1501)</w:t>
            </w:r>
          </w:p>
        </w:tc>
        <w:tc>
          <w:tcPr>
            <w:tcW w:w="1843" w:type="dxa"/>
          </w:tcPr>
          <w:p w14:paraId="66A40A1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Settlement pit</w:t>
            </w:r>
          </w:p>
        </w:tc>
        <w:tc>
          <w:tcPr>
            <w:tcW w:w="1843" w:type="dxa"/>
          </w:tcPr>
          <w:p w14:paraId="3E22F176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indet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.)</w:t>
            </w:r>
          </w:p>
        </w:tc>
        <w:tc>
          <w:tcPr>
            <w:tcW w:w="850" w:type="dxa"/>
          </w:tcPr>
          <w:p w14:paraId="5D961A0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25724</w:t>
            </w:r>
          </w:p>
        </w:tc>
        <w:tc>
          <w:tcPr>
            <w:tcW w:w="851" w:type="dxa"/>
          </w:tcPr>
          <w:p w14:paraId="62724AE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2864±28</w:t>
            </w:r>
          </w:p>
        </w:tc>
        <w:tc>
          <w:tcPr>
            <w:tcW w:w="1559" w:type="dxa"/>
            <w:shd w:val="clear" w:color="auto" w:fill="auto"/>
          </w:tcPr>
          <w:p w14:paraId="55B136A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1121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931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087A01EB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7428A5DE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6702225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19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(37/1501)</w:t>
            </w:r>
          </w:p>
        </w:tc>
        <w:tc>
          <w:tcPr>
            <w:tcW w:w="1843" w:type="dxa"/>
          </w:tcPr>
          <w:p w14:paraId="26DABFE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</w:tcPr>
          <w:p w14:paraId="30FFFDCB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 xml:space="preserve">(Triticum 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dicoccum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)</w:t>
            </w:r>
          </w:p>
        </w:tc>
        <w:tc>
          <w:tcPr>
            <w:tcW w:w="850" w:type="dxa"/>
          </w:tcPr>
          <w:p w14:paraId="67B8338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25726</w:t>
            </w:r>
          </w:p>
        </w:tc>
        <w:tc>
          <w:tcPr>
            <w:tcW w:w="851" w:type="dxa"/>
          </w:tcPr>
          <w:p w14:paraId="209DB9A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3655±37</w:t>
            </w:r>
          </w:p>
        </w:tc>
        <w:tc>
          <w:tcPr>
            <w:tcW w:w="1559" w:type="dxa"/>
            <w:shd w:val="clear" w:color="auto" w:fill="auto"/>
          </w:tcPr>
          <w:p w14:paraId="5DE72B6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2141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1926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3F10C7F8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4BA83783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F667DB3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20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(40/1501)</w:t>
            </w:r>
          </w:p>
        </w:tc>
        <w:tc>
          <w:tcPr>
            <w:tcW w:w="1843" w:type="dxa"/>
          </w:tcPr>
          <w:p w14:paraId="69F0FF1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Storage pit</w:t>
            </w:r>
          </w:p>
        </w:tc>
        <w:tc>
          <w:tcPr>
            <w:tcW w:w="1843" w:type="dxa"/>
          </w:tcPr>
          <w:p w14:paraId="5D76DEA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(Betula)</w:t>
            </w:r>
          </w:p>
        </w:tc>
        <w:tc>
          <w:tcPr>
            <w:tcW w:w="850" w:type="dxa"/>
          </w:tcPr>
          <w:p w14:paraId="3447DF6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25728</w:t>
            </w:r>
          </w:p>
        </w:tc>
        <w:tc>
          <w:tcPr>
            <w:tcW w:w="851" w:type="dxa"/>
          </w:tcPr>
          <w:p w14:paraId="4452DB4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2902±31</w:t>
            </w:r>
          </w:p>
        </w:tc>
        <w:tc>
          <w:tcPr>
            <w:tcW w:w="1559" w:type="dxa"/>
            <w:shd w:val="clear" w:color="auto" w:fill="auto"/>
          </w:tcPr>
          <w:p w14:paraId="39B3BAC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1211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1006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3AC036EA" w14:textId="77777777" w:rsidTr="007E3CCD">
        <w:trPr>
          <w:trHeight w:val="34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01D45BF9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dashed" w:sz="4" w:space="0" w:color="auto"/>
            </w:tcBorders>
          </w:tcPr>
          <w:p w14:paraId="4AD921FE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21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(68/1499)</w:t>
            </w:r>
          </w:p>
        </w:tc>
        <w:tc>
          <w:tcPr>
            <w:tcW w:w="1843" w:type="dxa"/>
            <w:tcBorders>
              <w:bottom w:val="dashed" w:sz="4" w:space="0" w:color="auto"/>
            </w:tcBorders>
          </w:tcPr>
          <w:p w14:paraId="06F9F28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Colluvial deposit in sink (middle part)</w:t>
            </w:r>
          </w:p>
        </w:tc>
        <w:tc>
          <w:tcPr>
            <w:tcW w:w="1843" w:type="dxa"/>
            <w:tcBorders>
              <w:bottom w:val="dashed" w:sz="4" w:space="0" w:color="auto"/>
            </w:tcBorders>
          </w:tcPr>
          <w:p w14:paraId="3DD9188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(Betula)</w:t>
            </w:r>
          </w:p>
        </w:tc>
        <w:tc>
          <w:tcPr>
            <w:tcW w:w="850" w:type="dxa"/>
            <w:tcBorders>
              <w:bottom w:val="dashed" w:sz="4" w:space="0" w:color="auto"/>
            </w:tcBorders>
          </w:tcPr>
          <w:p w14:paraId="4C8FC35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37037</w:t>
            </w:r>
          </w:p>
        </w:tc>
        <w:tc>
          <w:tcPr>
            <w:tcW w:w="851" w:type="dxa"/>
            <w:tcBorders>
              <w:bottom w:val="dashed" w:sz="4" w:space="0" w:color="auto"/>
            </w:tcBorders>
          </w:tcPr>
          <w:p w14:paraId="4245026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2994±23</w:t>
            </w:r>
          </w:p>
        </w:tc>
        <w:tc>
          <w:tcPr>
            <w:tcW w:w="1559" w:type="dxa"/>
            <w:tcBorders>
              <w:bottom w:val="dashed" w:sz="4" w:space="0" w:color="auto"/>
            </w:tcBorders>
            <w:shd w:val="clear" w:color="auto" w:fill="auto"/>
          </w:tcPr>
          <w:p w14:paraId="6C7AB6B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1371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1126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1AD09F3E" w14:textId="77777777" w:rsidTr="007E3CCD">
        <w:trPr>
          <w:trHeight w:val="34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7B077DE7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dashed" w:sz="4" w:space="0" w:color="auto"/>
              <w:left w:val="single" w:sz="4" w:space="0" w:color="auto"/>
            </w:tcBorders>
          </w:tcPr>
          <w:p w14:paraId="69761162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21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(44/1499)</w:t>
            </w:r>
          </w:p>
        </w:tc>
        <w:tc>
          <w:tcPr>
            <w:tcW w:w="1843" w:type="dxa"/>
            <w:tcBorders>
              <w:top w:val="dashed" w:sz="4" w:space="0" w:color="auto"/>
            </w:tcBorders>
          </w:tcPr>
          <w:p w14:paraId="7185D03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Colluvial deposit in sink (lowermost part)</w:t>
            </w:r>
          </w:p>
        </w:tc>
        <w:tc>
          <w:tcPr>
            <w:tcW w:w="1843" w:type="dxa"/>
            <w:tcBorders>
              <w:top w:val="dashed" w:sz="4" w:space="0" w:color="auto"/>
            </w:tcBorders>
          </w:tcPr>
          <w:p w14:paraId="3591B23C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(Ulmus)</w:t>
            </w:r>
          </w:p>
          <w:p w14:paraId="316F832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indet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.)</w:t>
            </w:r>
          </w:p>
        </w:tc>
        <w:tc>
          <w:tcPr>
            <w:tcW w:w="850" w:type="dxa"/>
            <w:tcBorders>
              <w:top w:val="dashed" w:sz="4" w:space="0" w:color="auto"/>
            </w:tcBorders>
          </w:tcPr>
          <w:p w14:paraId="1E06994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28159</w:t>
            </w:r>
          </w:p>
          <w:p w14:paraId="7E33F2A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25730</w:t>
            </w:r>
          </w:p>
        </w:tc>
        <w:tc>
          <w:tcPr>
            <w:tcW w:w="851" w:type="dxa"/>
            <w:tcBorders>
              <w:top w:val="dashed" w:sz="4" w:space="0" w:color="auto"/>
            </w:tcBorders>
          </w:tcPr>
          <w:p w14:paraId="29F15FD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4021±27</w:t>
            </w:r>
          </w:p>
          <w:p w14:paraId="2BF68D2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3080±27</w:t>
            </w:r>
          </w:p>
        </w:tc>
        <w:tc>
          <w:tcPr>
            <w:tcW w:w="1559" w:type="dxa"/>
            <w:tcBorders>
              <w:top w:val="dashed" w:sz="4" w:space="0" w:color="auto"/>
            </w:tcBorders>
            <w:shd w:val="clear" w:color="auto" w:fill="auto"/>
          </w:tcPr>
          <w:p w14:paraId="2C91E70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2620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2468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  <w:p w14:paraId="7459244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1417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1268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06BEFEB4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5079C7E4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AF662C6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22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(47/1501)</w:t>
            </w:r>
          </w:p>
        </w:tc>
        <w:tc>
          <w:tcPr>
            <w:tcW w:w="1843" w:type="dxa"/>
          </w:tcPr>
          <w:p w14:paraId="093823D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</w:tcPr>
          <w:p w14:paraId="49C2D354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indet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.)</w:t>
            </w:r>
          </w:p>
        </w:tc>
        <w:tc>
          <w:tcPr>
            <w:tcW w:w="850" w:type="dxa"/>
          </w:tcPr>
          <w:p w14:paraId="5232258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25732</w:t>
            </w:r>
          </w:p>
        </w:tc>
        <w:tc>
          <w:tcPr>
            <w:tcW w:w="851" w:type="dxa"/>
          </w:tcPr>
          <w:p w14:paraId="68D6174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2868±27</w:t>
            </w:r>
          </w:p>
        </w:tc>
        <w:tc>
          <w:tcPr>
            <w:tcW w:w="1559" w:type="dxa"/>
            <w:shd w:val="clear" w:color="auto" w:fill="auto"/>
          </w:tcPr>
          <w:p w14:paraId="78483FA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1124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931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50E83A64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683DFDCE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D3EAD71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23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(49/1501)</w:t>
            </w:r>
          </w:p>
        </w:tc>
        <w:tc>
          <w:tcPr>
            <w:tcW w:w="1843" w:type="dxa"/>
          </w:tcPr>
          <w:p w14:paraId="5890873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Storage or settlement pit</w:t>
            </w:r>
          </w:p>
        </w:tc>
        <w:tc>
          <w:tcPr>
            <w:tcW w:w="1843" w:type="dxa"/>
          </w:tcPr>
          <w:p w14:paraId="3BA0278A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 xml:space="preserve">(Triticum 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dicoccum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)</w:t>
            </w:r>
          </w:p>
        </w:tc>
        <w:tc>
          <w:tcPr>
            <w:tcW w:w="850" w:type="dxa"/>
          </w:tcPr>
          <w:p w14:paraId="0A19BBD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25734</w:t>
            </w:r>
          </w:p>
        </w:tc>
        <w:tc>
          <w:tcPr>
            <w:tcW w:w="851" w:type="dxa"/>
          </w:tcPr>
          <w:p w14:paraId="1846FCD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2844±32</w:t>
            </w:r>
          </w:p>
        </w:tc>
        <w:tc>
          <w:tcPr>
            <w:tcW w:w="1559" w:type="dxa"/>
            <w:shd w:val="clear" w:color="auto" w:fill="auto"/>
          </w:tcPr>
          <w:p w14:paraId="765FB67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1113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918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5E79776F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7814E0AC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3FC183A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24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(50/1501)</w:t>
            </w:r>
          </w:p>
        </w:tc>
        <w:tc>
          <w:tcPr>
            <w:tcW w:w="1843" w:type="dxa"/>
          </w:tcPr>
          <w:p w14:paraId="093A38B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</w:tcPr>
          <w:p w14:paraId="199EC7E8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(Panicum)</w:t>
            </w:r>
          </w:p>
        </w:tc>
        <w:tc>
          <w:tcPr>
            <w:tcW w:w="850" w:type="dxa"/>
          </w:tcPr>
          <w:p w14:paraId="7B67D9A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37050</w:t>
            </w:r>
          </w:p>
        </w:tc>
        <w:tc>
          <w:tcPr>
            <w:tcW w:w="851" w:type="dxa"/>
          </w:tcPr>
          <w:p w14:paraId="5A16F69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2963±26</w:t>
            </w:r>
          </w:p>
        </w:tc>
        <w:tc>
          <w:tcPr>
            <w:tcW w:w="1559" w:type="dxa"/>
            <w:shd w:val="clear" w:color="auto" w:fill="auto"/>
          </w:tcPr>
          <w:p w14:paraId="3DFE43B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1266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1055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4E6B1A1F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74E7CBFE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B89B3F9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25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(52/1501)</w:t>
            </w:r>
          </w:p>
        </w:tc>
        <w:tc>
          <w:tcPr>
            <w:tcW w:w="1843" w:type="dxa"/>
          </w:tcPr>
          <w:p w14:paraId="6CCA5C7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Storage pit</w:t>
            </w:r>
          </w:p>
        </w:tc>
        <w:tc>
          <w:tcPr>
            <w:tcW w:w="1843" w:type="dxa"/>
          </w:tcPr>
          <w:p w14:paraId="2A49B7D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(Hordeum)</w:t>
            </w:r>
          </w:p>
        </w:tc>
        <w:tc>
          <w:tcPr>
            <w:tcW w:w="850" w:type="dxa"/>
          </w:tcPr>
          <w:p w14:paraId="691F7E8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28154</w:t>
            </w:r>
          </w:p>
        </w:tc>
        <w:tc>
          <w:tcPr>
            <w:tcW w:w="851" w:type="dxa"/>
          </w:tcPr>
          <w:p w14:paraId="784550A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2541±23</w:t>
            </w:r>
          </w:p>
        </w:tc>
        <w:tc>
          <w:tcPr>
            <w:tcW w:w="1559" w:type="dxa"/>
            <w:shd w:val="clear" w:color="auto" w:fill="auto"/>
          </w:tcPr>
          <w:p w14:paraId="1633706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795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554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4E37B1CB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7DD5EBC7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2C32D4D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26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(55/1501)</w:t>
            </w:r>
          </w:p>
        </w:tc>
        <w:tc>
          <w:tcPr>
            <w:tcW w:w="1843" w:type="dxa"/>
          </w:tcPr>
          <w:p w14:paraId="64ADAE2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Storage pit</w:t>
            </w:r>
          </w:p>
        </w:tc>
        <w:tc>
          <w:tcPr>
            <w:tcW w:w="1843" w:type="dxa"/>
          </w:tcPr>
          <w:p w14:paraId="75FDE29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f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(Fabaceae)</w:t>
            </w:r>
          </w:p>
        </w:tc>
        <w:tc>
          <w:tcPr>
            <w:tcW w:w="850" w:type="dxa"/>
          </w:tcPr>
          <w:p w14:paraId="27EA499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37038</w:t>
            </w:r>
          </w:p>
        </w:tc>
        <w:tc>
          <w:tcPr>
            <w:tcW w:w="851" w:type="dxa"/>
          </w:tcPr>
          <w:p w14:paraId="621703F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2815±31</w:t>
            </w:r>
          </w:p>
        </w:tc>
        <w:tc>
          <w:tcPr>
            <w:tcW w:w="1559" w:type="dxa"/>
            <w:shd w:val="clear" w:color="auto" w:fill="auto"/>
          </w:tcPr>
          <w:p w14:paraId="2801200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1055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847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581DFD15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49ACAA7D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0154CEA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27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(58/1501)</w:t>
            </w:r>
          </w:p>
        </w:tc>
        <w:tc>
          <w:tcPr>
            <w:tcW w:w="1843" w:type="dxa"/>
          </w:tcPr>
          <w:p w14:paraId="4C3455C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</w:tcPr>
          <w:p w14:paraId="0ECB3938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(Pinus)</w:t>
            </w:r>
          </w:p>
        </w:tc>
        <w:tc>
          <w:tcPr>
            <w:tcW w:w="850" w:type="dxa"/>
          </w:tcPr>
          <w:p w14:paraId="255EC18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37039</w:t>
            </w:r>
          </w:p>
        </w:tc>
        <w:tc>
          <w:tcPr>
            <w:tcW w:w="851" w:type="dxa"/>
          </w:tcPr>
          <w:p w14:paraId="3F32597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2915±24</w:t>
            </w:r>
          </w:p>
        </w:tc>
        <w:tc>
          <w:tcPr>
            <w:tcW w:w="1559" w:type="dxa"/>
            <w:shd w:val="clear" w:color="auto" w:fill="auto"/>
          </w:tcPr>
          <w:p w14:paraId="099FF24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1207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1016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06B797CE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1182FB6E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68F4548B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28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(63/1501)</w:t>
            </w:r>
          </w:p>
        </w:tc>
        <w:tc>
          <w:tcPr>
            <w:tcW w:w="1843" w:type="dxa"/>
            <w:tcBorders>
              <w:top w:val="nil"/>
            </w:tcBorders>
          </w:tcPr>
          <w:p w14:paraId="005C516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  <w:tcBorders>
              <w:top w:val="nil"/>
            </w:tcBorders>
          </w:tcPr>
          <w:p w14:paraId="70ACC93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cc (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Triticum aestivum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)</w:t>
            </w:r>
          </w:p>
        </w:tc>
        <w:tc>
          <w:tcPr>
            <w:tcW w:w="850" w:type="dxa"/>
            <w:tcBorders>
              <w:top w:val="nil"/>
            </w:tcBorders>
          </w:tcPr>
          <w:p w14:paraId="2FB1390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37040</w:t>
            </w:r>
          </w:p>
        </w:tc>
        <w:tc>
          <w:tcPr>
            <w:tcW w:w="851" w:type="dxa"/>
            <w:tcBorders>
              <w:top w:val="nil"/>
            </w:tcBorders>
          </w:tcPr>
          <w:p w14:paraId="3CE579D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2941±24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14:paraId="4A7F0A3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1224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1049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0CE3F806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4C4779AD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6D13B265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29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(69/1499)</w:t>
            </w:r>
          </w:p>
        </w:tc>
        <w:tc>
          <w:tcPr>
            <w:tcW w:w="1843" w:type="dxa"/>
            <w:tcBorders>
              <w:top w:val="nil"/>
            </w:tcBorders>
          </w:tcPr>
          <w:p w14:paraId="27AFB0A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Small ditch or long pit</w:t>
            </w:r>
          </w:p>
        </w:tc>
        <w:tc>
          <w:tcPr>
            <w:tcW w:w="1843" w:type="dxa"/>
            <w:tcBorders>
              <w:top w:val="nil"/>
            </w:tcBorders>
          </w:tcPr>
          <w:p w14:paraId="1A188FC6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(Acer)</w:t>
            </w:r>
          </w:p>
        </w:tc>
        <w:tc>
          <w:tcPr>
            <w:tcW w:w="850" w:type="dxa"/>
            <w:tcBorders>
              <w:top w:val="nil"/>
            </w:tcBorders>
          </w:tcPr>
          <w:p w14:paraId="3B504CA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37041</w:t>
            </w:r>
          </w:p>
        </w:tc>
        <w:tc>
          <w:tcPr>
            <w:tcW w:w="851" w:type="dxa"/>
            <w:tcBorders>
              <w:top w:val="nil"/>
            </w:tcBorders>
          </w:tcPr>
          <w:p w14:paraId="1298DB6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1220±20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14:paraId="0D262EF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706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883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AD</w:t>
            </w:r>
          </w:p>
        </w:tc>
      </w:tr>
      <w:tr w:rsidR="007875D0" w:rsidRPr="001D28A7" w14:paraId="50BC1ED2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20AEA632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672A7F7D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30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(70/1499)</w:t>
            </w:r>
          </w:p>
        </w:tc>
        <w:tc>
          <w:tcPr>
            <w:tcW w:w="1843" w:type="dxa"/>
            <w:tcBorders>
              <w:top w:val="nil"/>
            </w:tcBorders>
          </w:tcPr>
          <w:p w14:paraId="6469C88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  <w:tcBorders>
              <w:top w:val="nil"/>
            </w:tcBorders>
          </w:tcPr>
          <w:p w14:paraId="493E04D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(Fraxinus)</w:t>
            </w:r>
          </w:p>
        </w:tc>
        <w:tc>
          <w:tcPr>
            <w:tcW w:w="850" w:type="dxa"/>
            <w:tcBorders>
              <w:top w:val="nil"/>
            </w:tcBorders>
          </w:tcPr>
          <w:p w14:paraId="6B4D396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31629</w:t>
            </w:r>
          </w:p>
        </w:tc>
        <w:tc>
          <w:tcPr>
            <w:tcW w:w="851" w:type="dxa"/>
            <w:tcBorders>
              <w:top w:val="nil"/>
            </w:tcBorders>
          </w:tcPr>
          <w:p w14:paraId="0C9FD0D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3611±21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14:paraId="6A1C0A1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2030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1898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661A54A9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5BF751E7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3A0DEF2C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31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(73/1499)</w:t>
            </w:r>
          </w:p>
        </w:tc>
        <w:tc>
          <w:tcPr>
            <w:tcW w:w="1843" w:type="dxa"/>
            <w:tcBorders>
              <w:top w:val="nil"/>
            </w:tcBorders>
          </w:tcPr>
          <w:p w14:paraId="439D462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Long pit</w:t>
            </w:r>
          </w:p>
        </w:tc>
        <w:tc>
          <w:tcPr>
            <w:tcW w:w="1843" w:type="dxa"/>
            <w:tcBorders>
              <w:top w:val="nil"/>
            </w:tcBorders>
          </w:tcPr>
          <w:p w14:paraId="0399E20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(Hordeum)</w:t>
            </w:r>
          </w:p>
        </w:tc>
        <w:tc>
          <w:tcPr>
            <w:tcW w:w="850" w:type="dxa"/>
            <w:tcBorders>
              <w:top w:val="nil"/>
            </w:tcBorders>
          </w:tcPr>
          <w:p w14:paraId="417FCF9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28156</w:t>
            </w:r>
          </w:p>
        </w:tc>
        <w:tc>
          <w:tcPr>
            <w:tcW w:w="851" w:type="dxa"/>
            <w:tcBorders>
              <w:top w:val="nil"/>
            </w:tcBorders>
          </w:tcPr>
          <w:p w14:paraId="5F4B0F5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2912±27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14:paraId="5D99889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1207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1014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196BD8DF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1B2EB3A2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69AE1854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32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(76/1499)</w:t>
            </w:r>
          </w:p>
        </w:tc>
        <w:tc>
          <w:tcPr>
            <w:tcW w:w="1843" w:type="dxa"/>
            <w:tcBorders>
              <w:top w:val="nil"/>
            </w:tcBorders>
          </w:tcPr>
          <w:p w14:paraId="56E83D7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  <w:tcBorders>
              <w:top w:val="nil"/>
            </w:tcBorders>
          </w:tcPr>
          <w:p w14:paraId="268B984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indet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.)</w:t>
            </w:r>
          </w:p>
        </w:tc>
        <w:tc>
          <w:tcPr>
            <w:tcW w:w="850" w:type="dxa"/>
            <w:tcBorders>
              <w:top w:val="nil"/>
            </w:tcBorders>
          </w:tcPr>
          <w:p w14:paraId="545D107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30107</w:t>
            </w:r>
          </w:p>
        </w:tc>
        <w:tc>
          <w:tcPr>
            <w:tcW w:w="851" w:type="dxa"/>
            <w:tcBorders>
              <w:top w:val="nil"/>
            </w:tcBorders>
          </w:tcPr>
          <w:p w14:paraId="114E769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2167±33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14:paraId="0A271C0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360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58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1D3BE282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596B94B0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0F340E30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33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(77/1499)</w:t>
            </w:r>
          </w:p>
        </w:tc>
        <w:tc>
          <w:tcPr>
            <w:tcW w:w="1843" w:type="dxa"/>
            <w:tcBorders>
              <w:top w:val="nil"/>
            </w:tcBorders>
          </w:tcPr>
          <w:p w14:paraId="5B1110A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  <w:tcBorders>
              <w:top w:val="nil"/>
            </w:tcBorders>
          </w:tcPr>
          <w:p w14:paraId="38B84F2D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indet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.)</w:t>
            </w:r>
          </w:p>
        </w:tc>
        <w:tc>
          <w:tcPr>
            <w:tcW w:w="850" w:type="dxa"/>
            <w:tcBorders>
              <w:top w:val="nil"/>
            </w:tcBorders>
          </w:tcPr>
          <w:p w14:paraId="11C244E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30109</w:t>
            </w:r>
          </w:p>
        </w:tc>
        <w:tc>
          <w:tcPr>
            <w:tcW w:w="851" w:type="dxa"/>
            <w:tcBorders>
              <w:top w:val="nil"/>
            </w:tcBorders>
          </w:tcPr>
          <w:p w14:paraId="64D9CCF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2945±36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14:paraId="129946C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1262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1019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3466DC66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1D6D55E4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0684DC4E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34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(80/1499)</w:t>
            </w:r>
          </w:p>
        </w:tc>
        <w:tc>
          <w:tcPr>
            <w:tcW w:w="1843" w:type="dxa"/>
            <w:tcBorders>
              <w:top w:val="nil"/>
            </w:tcBorders>
          </w:tcPr>
          <w:p w14:paraId="320452F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Colluvial deposit</w:t>
            </w:r>
          </w:p>
        </w:tc>
        <w:tc>
          <w:tcPr>
            <w:tcW w:w="1843" w:type="dxa"/>
            <w:tcBorders>
              <w:top w:val="nil"/>
            </w:tcBorders>
          </w:tcPr>
          <w:p w14:paraId="6AEF6AC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(Ulmus)</w:t>
            </w:r>
          </w:p>
        </w:tc>
        <w:tc>
          <w:tcPr>
            <w:tcW w:w="850" w:type="dxa"/>
            <w:tcBorders>
              <w:top w:val="nil"/>
            </w:tcBorders>
          </w:tcPr>
          <w:p w14:paraId="7DE1269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28141</w:t>
            </w:r>
          </w:p>
        </w:tc>
        <w:tc>
          <w:tcPr>
            <w:tcW w:w="851" w:type="dxa"/>
            <w:tcBorders>
              <w:top w:val="nil"/>
            </w:tcBorders>
          </w:tcPr>
          <w:p w14:paraId="4192734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4029±25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14:paraId="2A5C5CF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2622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2471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221D59CF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69221423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5B6B6FCF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35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(82/1499)</w:t>
            </w:r>
          </w:p>
        </w:tc>
        <w:tc>
          <w:tcPr>
            <w:tcW w:w="1843" w:type="dxa"/>
            <w:tcBorders>
              <w:top w:val="nil"/>
            </w:tcBorders>
          </w:tcPr>
          <w:p w14:paraId="43AD440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Ditch</w:t>
            </w:r>
          </w:p>
        </w:tc>
        <w:tc>
          <w:tcPr>
            <w:tcW w:w="1843" w:type="dxa"/>
            <w:tcBorders>
              <w:top w:val="nil"/>
            </w:tcBorders>
          </w:tcPr>
          <w:p w14:paraId="69175C4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(Hordeum)</w:t>
            </w:r>
          </w:p>
        </w:tc>
        <w:tc>
          <w:tcPr>
            <w:tcW w:w="850" w:type="dxa"/>
            <w:tcBorders>
              <w:top w:val="nil"/>
            </w:tcBorders>
          </w:tcPr>
          <w:p w14:paraId="403B7E7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28158</w:t>
            </w:r>
          </w:p>
        </w:tc>
        <w:tc>
          <w:tcPr>
            <w:tcW w:w="851" w:type="dxa"/>
            <w:tcBorders>
              <w:top w:val="nil"/>
            </w:tcBorders>
          </w:tcPr>
          <w:p w14:paraId="4570367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3004±25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14:paraId="7CE6176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1380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1127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52FA1BEB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5B0B3071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574E3B83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36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(87/1499)</w:t>
            </w:r>
          </w:p>
        </w:tc>
        <w:tc>
          <w:tcPr>
            <w:tcW w:w="1843" w:type="dxa"/>
            <w:tcBorders>
              <w:top w:val="nil"/>
            </w:tcBorders>
          </w:tcPr>
          <w:p w14:paraId="6F4DEFF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 or small pit</w:t>
            </w:r>
          </w:p>
        </w:tc>
        <w:tc>
          <w:tcPr>
            <w:tcW w:w="1843" w:type="dxa"/>
            <w:tcBorders>
              <w:top w:val="nil"/>
            </w:tcBorders>
          </w:tcPr>
          <w:p w14:paraId="1BFC061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(Fagus)</w:t>
            </w:r>
          </w:p>
        </w:tc>
        <w:tc>
          <w:tcPr>
            <w:tcW w:w="850" w:type="dxa"/>
            <w:tcBorders>
              <w:top w:val="nil"/>
            </w:tcBorders>
          </w:tcPr>
          <w:p w14:paraId="2E816F2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35395</w:t>
            </w:r>
          </w:p>
        </w:tc>
        <w:tc>
          <w:tcPr>
            <w:tcW w:w="851" w:type="dxa"/>
            <w:tcBorders>
              <w:top w:val="nil"/>
            </w:tcBorders>
          </w:tcPr>
          <w:p w14:paraId="3691EEC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2944±22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14:paraId="178135D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1223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1052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45E5FBD5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600DD86A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0E3456BE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37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(94/1499)</w:t>
            </w:r>
          </w:p>
        </w:tc>
        <w:tc>
          <w:tcPr>
            <w:tcW w:w="1843" w:type="dxa"/>
            <w:tcBorders>
              <w:top w:val="nil"/>
            </w:tcBorders>
          </w:tcPr>
          <w:p w14:paraId="08F070A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  <w:tcBorders>
              <w:top w:val="nil"/>
            </w:tcBorders>
          </w:tcPr>
          <w:p w14:paraId="0B1E3792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indet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.)</w:t>
            </w:r>
          </w:p>
        </w:tc>
        <w:tc>
          <w:tcPr>
            <w:tcW w:w="850" w:type="dxa"/>
            <w:tcBorders>
              <w:top w:val="nil"/>
            </w:tcBorders>
          </w:tcPr>
          <w:p w14:paraId="2146966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35396</w:t>
            </w:r>
          </w:p>
        </w:tc>
        <w:tc>
          <w:tcPr>
            <w:tcW w:w="851" w:type="dxa"/>
            <w:tcBorders>
              <w:top w:val="nil"/>
            </w:tcBorders>
          </w:tcPr>
          <w:p w14:paraId="2C0500B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2994±23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14:paraId="56F9BD7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1371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1126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63C4569E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22FAFB6A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118BCD9A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38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(95/1499)</w:t>
            </w:r>
          </w:p>
        </w:tc>
        <w:tc>
          <w:tcPr>
            <w:tcW w:w="1843" w:type="dxa"/>
            <w:tcBorders>
              <w:top w:val="nil"/>
            </w:tcBorders>
          </w:tcPr>
          <w:p w14:paraId="3B5B5A5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  <w:tcBorders>
              <w:top w:val="nil"/>
            </w:tcBorders>
          </w:tcPr>
          <w:p w14:paraId="3AA5D429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indet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.)</w:t>
            </w:r>
          </w:p>
        </w:tc>
        <w:tc>
          <w:tcPr>
            <w:tcW w:w="850" w:type="dxa"/>
            <w:tcBorders>
              <w:top w:val="nil"/>
            </w:tcBorders>
          </w:tcPr>
          <w:p w14:paraId="06C8FBD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30111</w:t>
            </w:r>
          </w:p>
        </w:tc>
        <w:tc>
          <w:tcPr>
            <w:tcW w:w="851" w:type="dxa"/>
            <w:tcBorders>
              <w:top w:val="nil"/>
            </w:tcBorders>
          </w:tcPr>
          <w:p w14:paraId="677243D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3056±36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14:paraId="25A2708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1413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1221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43BB230A" w14:textId="77777777" w:rsidTr="007E3CCD">
        <w:trPr>
          <w:trHeight w:val="34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7E3BC83B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567D81A8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39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(101/1499)</w:t>
            </w:r>
          </w:p>
        </w:tc>
        <w:tc>
          <w:tcPr>
            <w:tcW w:w="1843" w:type="dxa"/>
            <w:tcBorders>
              <w:top w:val="nil"/>
            </w:tcBorders>
          </w:tcPr>
          <w:p w14:paraId="27E3FE8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Occupation layer in small sinkhole?</w:t>
            </w:r>
          </w:p>
        </w:tc>
        <w:tc>
          <w:tcPr>
            <w:tcW w:w="1843" w:type="dxa"/>
            <w:tcBorders>
              <w:top w:val="nil"/>
            </w:tcBorders>
          </w:tcPr>
          <w:p w14:paraId="70A905A4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(Fagus)</w:t>
            </w:r>
          </w:p>
        </w:tc>
        <w:tc>
          <w:tcPr>
            <w:tcW w:w="850" w:type="dxa"/>
            <w:tcBorders>
              <w:top w:val="nil"/>
            </w:tcBorders>
          </w:tcPr>
          <w:p w14:paraId="1F4A5B0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28142</w:t>
            </w:r>
          </w:p>
        </w:tc>
        <w:tc>
          <w:tcPr>
            <w:tcW w:w="851" w:type="dxa"/>
            <w:tcBorders>
              <w:top w:val="nil"/>
            </w:tcBorders>
          </w:tcPr>
          <w:p w14:paraId="02936F3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3830±22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14:paraId="6D1E6FF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2433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2151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308E5548" w14:textId="77777777" w:rsidTr="000439C1">
        <w:trPr>
          <w:trHeight w:val="34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7D3C1736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55377FE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40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(110/1509)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6E2F0B0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Small post- or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stakehole</w:t>
            </w:r>
            <w:proofErr w:type="spellEnd"/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1DC74837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(Fagus)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14:paraId="012A27D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29823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14:paraId="4947565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3668±39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0C855B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2195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1937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2FE93465" w14:textId="77777777" w:rsidTr="000439C1">
        <w:trPr>
          <w:trHeight w:val="416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5F6A7D47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E9A2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>41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(125/1501)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3A15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C7B3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indet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6D4E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30131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16DB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2807±32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AE53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1049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843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0079F4DF" w14:textId="77777777" w:rsidTr="000439C1">
        <w:trPr>
          <w:trHeight w:val="34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208BDB5D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6B3C01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42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(129/1501)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CE9B53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 or settlement pit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CD94044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indet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.)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583494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30133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89EAA5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3027±31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FAAAD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1397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1133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66675079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61B3C9E7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559A48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43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(135/1509)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40C88A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FE3805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Maloideae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5BEF48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37029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9B89D7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3315±46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7A7E9D5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1736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1500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571A4C70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24871696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14:paraId="6D7A5028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44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(137/1509)</w:t>
            </w:r>
          </w:p>
        </w:tc>
        <w:tc>
          <w:tcPr>
            <w:tcW w:w="1843" w:type="dxa"/>
            <w:tcBorders>
              <w:top w:val="nil"/>
            </w:tcBorders>
          </w:tcPr>
          <w:p w14:paraId="0861FC4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  <w:tcBorders>
              <w:top w:val="nil"/>
            </w:tcBorders>
          </w:tcPr>
          <w:p w14:paraId="3218F3D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(Fagus)</w:t>
            </w:r>
          </w:p>
        </w:tc>
        <w:tc>
          <w:tcPr>
            <w:tcW w:w="850" w:type="dxa"/>
            <w:tcBorders>
              <w:top w:val="nil"/>
            </w:tcBorders>
          </w:tcPr>
          <w:p w14:paraId="0250094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30135</w:t>
            </w:r>
          </w:p>
        </w:tc>
        <w:tc>
          <w:tcPr>
            <w:tcW w:w="851" w:type="dxa"/>
            <w:tcBorders>
              <w:top w:val="nil"/>
            </w:tcBorders>
          </w:tcPr>
          <w:p w14:paraId="537FBD4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3600±33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14:paraId="668D559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2114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1830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3ECC3E96" w14:textId="77777777" w:rsidTr="007E3CCD">
        <w:trPr>
          <w:trHeight w:val="34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26F34DD0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14:paraId="5EFCF855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45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(143/1509)</w:t>
            </w:r>
          </w:p>
        </w:tc>
        <w:tc>
          <w:tcPr>
            <w:tcW w:w="1843" w:type="dxa"/>
            <w:tcBorders>
              <w:top w:val="nil"/>
            </w:tcBorders>
          </w:tcPr>
          <w:p w14:paraId="29CFB19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Layer below limestone substruction</w:t>
            </w:r>
          </w:p>
        </w:tc>
        <w:tc>
          <w:tcPr>
            <w:tcW w:w="1843" w:type="dxa"/>
            <w:tcBorders>
              <w:top w:val="nil"/>
            </w:tcBorders>
          </w:tcPr>
          <w:p w14:paraId="1FDBD59A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(Pinus)</w:t>
            </w:r>
          </w:p>
          <w:p w14:paraId="4F9E4B30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(Fagus)</w:t>
            </w:r>
          </w:p>
        </w:tc>
        <w:tc>
          <w:tcPr>
            <w:tcW w:w="850" w:type="dxa"/>
            <w:tcBorders>
              <w:top w:val="nil"/>
            </w:tcBorders>
          </w:tcPr>
          <w:p w14:paraId="06B74CE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29824</w:t>
            </w:r>
          </w:p>
          <w:p w14:paraId="410DF2F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30137</w:t>
            </w:r>
          </w:p>
        </w:tc>
        <w:tc>
          <w:tcPr>
            <w:tcW w:w="851" w:type="dxa"/>
            <w:tcBorders>
              <w:top w:val="nil"/>
            </w:tcBorders>
          </w:tcPr>
          <w:p w14:paraId="4F2DC3C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3007±24</w:t>
            </w:r>
          </w:p>
          <w:p w14:paraId="29BD1E1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1492±38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14:paraId="5737F59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1381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1128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  <w:p w14:paraId="18D5027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441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649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AD</w:t>
            </w:r>
          </w:p>
        </w:tc>
      </w:tr>
      <w:tr w:rsidR="007875D0" w:rsidRPr="001D28A7" w14:paraId="24C11161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3C89D28A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14:paraId="0E5ECE01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46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(165/1499)</w:t>
            </w:r>
          </w:p>
        </w:tc>
        <w:tc>
          <w:tcPr>
            <w:tcW w:w="1843" w:type="dxa"/>
            <w:tcBorders>
              <w:top w:val="nil"/>
            </w:tcBorders>
          </w:tcPr>
          <w:p w14:paraId="6611B5F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  <w:tcBorders>
              <w:top w:val="nil"/>
            </w:tcBorders>
          </w:tcPr>
          <w:p w14:paraId="507F522C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indet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.)</w:t>
            </w:r>
          </w:p>
        </w:tc>
        <w:tc>
          <w:tcPr>
            <w:tcW w:w="850" w:type="dxa"/>
            <w:tcBorders>
              <w:top w:val="nil"/>
            </w:tcBorders>
          </w:tcPr>
          <w:p w14:paraId="3F8042B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35397</w:t>
            </w:r>
          </w:p>
        </w:tc>
        <w:tc>
          <w:tcPr>
            <w:tcW w:w="851" w:type="dxa"/>
            <w:tcBorders>
              <w:top w:val="nil"/>
            </w:tcBorders>
          </w:tcPr>
          <w:p w14:paraId="368C536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2871±23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14:paraId="40695A7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1124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933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380D2B09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1DC470E9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14:paraId="142C56BD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47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(167/1499)</w:t>
            </w:r>
          </w:p>
        </w:tc>
        <w:tc>
          <w:tcPr>
            <w:tcW w:w="1843" w:type="dxa"/>
            <w:tcBorders>
              <w:top w:val="nil"/>
            </w:tcBorders>
          </w:tcPr>
          <w:p w14:paraId="04085E1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  <w:tcBorders>
              <w:top w:val="nil"/>
            </w:tcBorders>
          </w:tcPr>
          <w:p w14:paraId="500D57A4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indet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.)</w:t>
            </w:r>
          </w:p>
        </w:tc>
        <w:tc>
          <w:tcPr>
            <w:tcW w:w="850" w:type="dxa"/>
            <w:tcBorders>
              <w:top w:val="nil"/>
            </w:tcBorders>
          </w:tcPr>
          <w:p w14:paraId="2AE8018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35398</w:t>
            </w:r>
          </w:p>
        </w:tc>
        <w:tc>
          <w:tcPr>
            <w:tcW w:w="851" w:type="dxa"/>
            <w:tcBorders>
              <w:top w:val="nil"/>
            </w:tcBorders>
          </w:tcPr>
          <w:p w14:paraId="218F4E7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2732±21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14:paraId="11C119F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916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821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18AF9871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6C38D51A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14:paraId="5B5448AB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48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(172/1499)</w:t>
            </w:r>
          </w:p>
        </w:tc>
        <w:tc>
          <w:tcPr>
            <w:tcW w:w="1843" w:type="dxa"/>
            <w:tcBorders>
              <w:top w:val="nil"/>
            </w:tcBorders>
          </w:tcPr>
          <w:p w14:paraId="4B74BCA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  <w:tcBorders>
              <w:top w:val="nil"/>
            </w:tcBorders>
          </w:tcPr>
          <w:p w14:paraId="58757DFF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(Betula)</w:t>
            </w:r>
          </w:p>
        </w:tc>
        <w:tc>
          <w:tcPr>
            <w:tcW w:w="850" w:type="dxa"/>
            <w:tcBorders>
              <w:top w:val="nil"/>
            </w:tcBorders>
          </w:tcPr>
          <w:p w14:paraId="2E6F961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35399</w:t>
            </w:r>
          </w:p>
        </w:tc>
        <w:tc>
          <w:tcPr>
            <w:tcW w:w="851" w:type="dxa"/>
            <w:tcBorders>
              <w:top w:val="nil"/>
            </w:tcBorders>
          </w:tcPr>
          <w:p w14:paraId="09DE1D9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2911±22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14:paraId="292201E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1201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1015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2976A72F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2377F042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14:paraId="4B48D936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49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(173/1499)</w:t>
            </w:r>
          </w:p>
        </w:tc>
        <w:tc>
          <w:tcPr>
            <w:tcW w:w="1843" w:type="dxa"/>
            <w:tcBorders>
              <w:top w:val="nil"/>
            </w:tcBorders>
          </w:tcPr>
          <w:p w14:paraId="44C1C02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Storage pit</w:t>
            </w:r>
          </w:p>
        </w:tc>
        <w:tc>
          <w:tcPr>
            <w:tcW w:w="1843" w:type="dxa"/>
            <w:tcBorders>
              <w:top w:val="nil"/>
            </w:tcBorders>
          </w:tcPr>
          <w:p w14:paraId="57F5D30A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indet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.)</w:t>
            </w:r>
          </w:p>
        </w:tc>
        <w:tc>
          <w:tcPr>
            <w:tcW w:w="850" w:type="dxa"/>
            <w:tcBorders>
              <w:top w:val="nil"/>
            </w:tcBorders>
          </w:tcPr>
          <w:p w14:paraId="0CAE00E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35223</w:t>
            </w:r>
          </w:p>
        </w:tc>
        <w:tc>
          <w:tcPr>
            <w:tcW w:w="851" w:type="dxa"/>
            <w:tcBorders>
              <w:top w:val="nil"/>
            </w:tcBorders>
          </w:tcPr>
          <w:p w14:paraId="0A6632D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2880±22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14:paraId="0DB9BC3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1188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940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043C21A3" w14:textId="77777777" w:rsidTr="007E3CCD">
        <w:trPr>
          <w:trHeight w:val="17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47F86CB2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6ED277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50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(176/1499)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568CE4F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76399BDE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(Pinus)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14:paraId="1B1D8B5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35400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14:paraId="577632A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2876±22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C834D5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1185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936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3A30FAB3" w14:textId="77777777" w:rsidTr="007E3CCD">
        <w:trPr>
          <w:trHeight w:val="340"/>
        </w:trPr>
        <w:tc>
          <w:tcPr>
            <w:tcW w:w="562" w:type="dxa"/>
            <w:vMerge/>
            <w:tcBorders>
              <w:right w:val="single" w:sz="4" w:space="0" w:color="auto"/>
            </w:tcBorders>
            <w:textDirection w:val="btLr"/>
          </w:tcPr>
          <w:p w14:paraId="11E321E4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97D9BB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51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(Geo/1508)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988B3B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Cultural layer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C63A36A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(Fagus)</w:t>
            </w:r>
          </w:p>
          <w:p w14:paraId="3580DFDE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(Fraxinus)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C1910A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29826</w:t>
            </w:r>
          </w:p>
          <w:p w14:paraId="589FC72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29822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4A90FA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1355±22</w:t>
            </w:r>
          </w:p>
          <w:p w14:paraId="64C90D6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3682±31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14A6B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643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772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AD</w:t>
            </w:r>
          </w:p>
          <w:p w14:paraId="034CF3C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2194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1959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2F5375CF" w14:textId="77777777" w:rsidTr="007E3CCD">
        <w:trPr>
          <w:trHeight w:val="340"/>
        </w:trPr>
        <w:tc>
          <w:tcPr>
            <w:tcW w:w="562" w:type="dxa"/>
            <w:tcBorders>
              <w:right w:val="single" w:sz="4" w:space="0" w:color="auto"/>
            </w:tcBorders>
            <w:textDirection w:val="btLr"/>
          </w:tcPr>
          <w:p w14:paraId="040E83F8" w14:textId="77777777" w:rsidR="007875D0" w:rsidRPr="001D28A7" w:rsidRDefault="007875D0" w:rsidP="007E3CCD">
            <w:pPr>
              <w:ind w:left="113" w:right="113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E96A88" w14:textId="77777777" w:rsidR="007875D0" w:rsidRPr="001D28A7" w:rsidRDefault="007875D0" w:rsidP="007E3CCD">
            <w:pPr>
              <w:tabs>
                <w:tab w:val="left" w:pos="33"/>
              </w:tabs>
              <w:ind w:left="100" w:right="284"/>
              <w:rPr>
                <w:rFonts w:cs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4A8A80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543702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732974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AE27C7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CD12B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7875D0" w:rsidRPr="001D28A7" w14:paraId="4F0756B7" w14:textId="77777777" w:rsidTr="007E3CCD">
        <w:trPr>
          <w:cantSplit/>
          <w:trHeight w:val="624"/>
        </w:trPr>
        <w:tc>
          <w:tcPr>
            <w:tcW w:w="56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FDB47B0" w14:textId="77777777" w:rsidR="007875D0" w:rsidRPr="001D28A7" w:rsidRDefault="007875D0" w:rsidP="007E3CCD">
            <w:pPr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>Site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A59FB57" w14:textId="77777777" w:rsidR="007875D0" w:rsidRDefault="007875D0" w:rsidP="007E3CCD">
            <w:pPr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 xml:space="preserve">No. </w:t>
            </w:r>
            <w:r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>o</w:t>
            </w:r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>n plans</w:t>
            </w:r>
          </w:p>
          <w:p w14:paraId="390BE843" w14:textId="77777777" w:rsidR="007875D0" w:rsidRPr="001D28A7" w:rsidRDefault="007875D0" w:rsidP="007E3CCD">
            <w:pPr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Cs/>
                <w:iCs/>
                <w:sz w:val="16"/>
                <w:szCs w:val="16"/>
                <w:lang w:val="en-US"/>
              </w:rPr>
              <w:t>(feature no./ field no.)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8DA19E6" w14:textId="77777777" w:rsidR="007875D0" w:rsidRPr="001D28A7" w:rsidRDefault="007875D0" w:rsidP="007E3CCD">
            <w:pPr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>Type of arch. feature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22051F1" w14:textId="77777777" w:rsidR="007875D0" w:rsidRPr="001D28A7" w:rsidRDefault="007875D0" w:rsidP="007E3CCD">
            <w:pPr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>Sample type and wood/cereal type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CF445AC" w14:textId="77777777" w:rsidR="007875D0" w:rsidRPr="001D28A7" w:rsidRDefault="007875D0" w:rsidP="007E3CCD">
            <w:pPr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>Lab code</w:t>
            </w:r>
            <w:r w:rsidRPr="001D28A7"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  <w:t xml:space="preserve"> </w:t>
            </w:r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>DeA</w:t>
            </w:r>
            <w:proofErr w:type="spellEnd"/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>-)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2219707" w14:textId="77777777" w:rsidR="007875D0" w:rsidRPr="001D28A7" w:rsidRDefault="007875D0" w:rsidP="007E3CCD">
            <w:pPr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bCs/>
                <w:iCs/>
                <w:sz w:val="16"/>
                <w:szCs w:val="16"/>
                <w:vertAlign w:val="superscript"/>
                <w:lang w:val="en-US"/>
              </w:rPr>
              <w:t>14</w:t>
            </w:r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>C age BP±1σ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DABB338" w14:textId="77777777" w:rsidR="007875D0" w:rsidRPr="001D28A7" w:rsidRDefault="007875D0" w:rsidP="007E3CCD">
            <w:pPr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 xml:space="preserve">Calibrated age </w:t>
            </w:r>
            <w:proofErr w:type="spellStart"/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b/>
                <w:bCs/>
                <w:iCs/>
                <w:sz w:val="16"/>
                <w:szCs w:val="16"/>
                <w:lang w:val="en-US"/>
              </w:rPr>
              <w:t xml:space="preserve"> BC/AD±2σ</w:t>
            </w:r>
          </w:p>
        </w:tc>
      </w:tr>
    </w:tbl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1843"/>
        <w:gridCol w:w="1843"/>
        <w:gridCol w:w="850"/>
        <w:gridCol w:w="851"/>
        <w:gridCol w:w="1559"/>
      </w:tblGrid>
      <w:tr w:rsidR="007875D0" w:rsidRPr="001D28A7" w14:paraId="473E0A10" w14:textId="77777777" w:rsidTr="007E3CCD">
        <w:trPr>
          <w:trHeight w:val="340"/>
        </w:trPr>
        <w:tc>
          <w:tcPr>
            <w:tcW w:w="562" w:type="dxa"/>
            <w:vMerge w:val="restart"/>
            <w:textDirection w:val="btLr"/>
            <w:vAlign w:val="center"/>
          </w:tcPr>
          <w:p w14:paraId="67968F7B" w14:textId="77777777" w:rsidR="007875D0" w:rsidRPr="001D28A7" w:rsidRDefault="007875D0" w:rsidP="007E3CCD">
            <w:pPr>
              <w:ind w:left="113" w:right="113"/>
              <w:jc w:val="center"/>
              <w:rPr>
                <w:rFonts w:cstheme="minorHAnsi"/>
                <w:b/>
                <w:bCs/>
                <w:lang w:val="en-US"/>
              </w:rPr>
            </w:pPr>
            <w:r w:rsidRPr="001D28A7">
              <w:rPr>
                <w:rFonts w:cstheme="minorHAnsi"/>
                <w:b/>
                <w:bCs/>
                <w:lang w:val="en-US"/>
              </w:rPr>
              <w:t>II Weiden-Winkel</w:t>
            </w:r>
          </w:p>
        </w:tc>
        <w:tc>
          <w:tcPr>
            <w:tcW w:w="1701" w:type="dxa"/>
            <w:tcBorders>
              <w:bottom w:val="dashed" w:sz="4" w:space="0" w:color="auto"/>
            </w:tcBorders>
          </w:tcPr>
          <w:p w14:paraId="160B5C32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(3/1859)</w:t>
            </w:r>
          </w:p>
        </w:tc>
        <w:tc>
          <w:tcPr>
            <w:tcW w:w="1843" w:type="dxa"/>
            <w:tcBorders>
              <w:bottom w:val="dashed" w:sz="4" w:space="0" w:color="auto"/>
            </w:tcBorders>
          </w:tcPr>
          <w:p w14:paraId="4CDC9CF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Water harvesting pit or sinkhole? (uppermost part)</w:t>
            </w:r>
          </w:p>
        </w:tc>
        <w:tc>
          <w:tcPr>
            <w:tcW w:w="1843" w:type="dxa"/>
            <w:tcBorders>
              <w:bottom w:val="dashed" w:sz="4" w:space="0" w:color="auto"/>
            </w:tcBorders>
          </w:tcPr>
          <w:p w14:paraId="467E8F6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(Acer)</w:t>
            </w:r>
          </w:p>
        </w:tc>
        <w:tc>
          <w:tcPr>
            <w:tcW w:w="850" w:type="dxa"/>
            <w:tcBorders>
              <w:bottom w:val="dashed" w:sz="4" w:space="0" w:color="auto"/>
            </w:tcBorders>
          </w:tcPr>
          <w:p w14:paraId="0050ADA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37020</w:t>
            </w:r>
          </w:p>
        </w:tc>
        <w:tc>
          <w:tcPr>
            <w:tcW w:w="851" w:type="dxa"/>
            <w:tcBorders>
              <w:bottom w:val="dashed" w:sz="4" w:space="0" w:color="auto"/>
            </w:tcBorders>
          </w:tcPr>
          <w:p w14:paraId="32219DF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2447±23</w:t>
            </w:r>
          </w:p>
        </w:tc>
        <w:tc>
          <w:tcPr>
            <w:tcW w:w="1559" w:type="dxa"/>
            <w:tcBorders>
              <w:bottom w:val="dashed" w:sz="4" w:space="0" w:color="auto"/>
            </w:tcBorders>
            <w:shd w:val="clear" w:color="auto" w:fill="auto"/>
          </w:tcPr>
          <w:p w14:paraId="4EB66B4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751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413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4CD88119" w14:textId="77777777" w:rsidTr="007E3CCD">
        <w:trPr>
          <w:trHeight w:val="340"/>
        </w:trPr>
        <w:tc>
          <w:tcPr>
            <w:tcW w:w="562" w:type="dxa"/>
            <w:vMerge/>
            <w:textDirection w:val="btLr"/>
          </w:tcPr>
          <w:p w14:paraId="3214D30B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dashed" w:sz="4" w:space="0" w:color="auto"/>
              <w:bottom w:val="dashed" w:sz="4" w:space="0" w:color="auto"/>
            </w:tcBorders>
          </w:tcPr>
          <w:p w14:paraId="63F10E8E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(3/1859)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14:paraId="31C85B5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Water harvesting pit or sinkhole? (middle part)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14:paraId="6E640452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Maolideae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)</w:t>
            </w:r>
          </w:p>
        </w:tc>
        <w:tc>
          <w:tcPr>
            <w:tcW w:w="850" w:type="dxa"/>
            <w:tcBorders>
              <w:top w:val="dashed" w:sz="4" w:space="0" w:color="auto"/>
              <w:bottom w:val="dashed" w:sz="4" w:space="0" w:color="auto"/>
            </w:tcBorders>
          </w:tcPr>
          <w:p w14:paraId="0E06AC1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37021</w:t>
            </w:r>
          </w:p>
        </w:tc>
        <w:tc>
          <w:tcPr>
            <w:tcW w:w="851" w:type="dxa"/>
            <w:tcBorders>
              <w:top w:val="dashed" w:sz="4" w:space="0" w:color="auto"/>
              <w:bottom w:val="dashed" w:sz="4" w:space="0" w:color="auto"/>
            </w:tcBorders>
          </w:tcPr>
          <w:p w14:paraId="310489D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3101±24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1629637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1429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1291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366FA3B3" w14:textId="77777777" w:rsidTr="007E3CCD">
        <w:trPr>
          <w:trHeight w:val="340"/>
        </w:trPr>
        <w:tc>
          <w:tcPr>
            <w:tcW w:w="562" w:type="dxa"/>
            <w:vMerge/>
            <w:textDirection w:val="btLr"/>
          </w:tcPr>
          <w:p w14:paraId="28DD8BE0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dashed" w:sz="4" w:space="0" w:color="auto"/>
              <w:bottom w:val="dashed" w:sz="4" w:space="0" w:color="auto"/>
            </w:tcBorders>
          </w:tcPr>
          <w:p w14:paraId="564BEA83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(3/1859)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14:paraId="3970912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Water harvesting pit or sinkhole? (lower part)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14:paraId="2E7CB49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(Fagus)</w:t>
            </w:r>
          </w:p>
        </w:tc>
        <w:tc>
          <w:tcPr>
            <w:tcW w:w="850" w:type="dxa"/>
            <w:tcBorders>
              <w:top w:val="dashed" w:sz="4" w:space="0" w:color="auto"/>
              <w:bottom w:val="dashed" w:sz="4" w:space="0" w:color="auto"/>
            </w:tcBorders>
          </w:tcPr>
          <w:p w14:paraId="012A077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31626</w:t>
            </w:r>
          </w:p>
        </w:tc>
        <w:tc>
          <w:tcPr>
            <w:tcW w:w="851" w:type="dxa"/>
            <w:tcBorders>
              <w:top w:val="dashed" w:sz="4" w:space="0" w:color="auto"/>
              <w:bottom w:val="dashed" w:sz="4" w:space="0" w:color="auto"/>
            </w:tcBorders>
          </w:tcPr>
          <w:p w14:paraId="446E041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3385±32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4B9F398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1743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1617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5885E1D8" w14:textId="77777777" w:rsidTr="007E3CCD">
        <w:trPr>
          <w:trHeight w:val="340"/>
        </w:trPr>
        <w:tc>
          <w:tcPr>
            <w:tcW w:w="562" w:type="dxa"/>
            <w:vMerge/>
            <w:textDirection w:val="btLr"/>
          </w:tcPr>
          <w:p w14:paraId="73E7DCD2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01" w:type="dxa"/>
            <w:tcBorders>
              <w:top w:val="dashed" w:sz="4" w:space="0" w:color="auto"/>
            </w:tcBorders>
          </w:tcPr>
          <w:p w14:paraId="210F597B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(3/1859)</w:t>
            </w:r>
          </w:p>
        </w:tc>
        <w:tc>
          <w:tcPr>
            <w:tcW w:w="1843" w:type="dxa"/>
            <w:tcBorders>
              <w:top w:val="dashed" w:sz="4" w:space="0" w:color="auto"/>
            </w:tcBorders>
          </w:tcPr>
          <w:p w14:paraId="64E87A7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Water harvesting pit or sinkhole? (lowermost part)</w:t>
            </w:r>
          </w:p>
        </w:tc>
        <w:tc>
          <w:tcPr>
            <w:tcW w:w="1843" w:type="dxa"/>
            <w:tcBorders>
              <w:top w:val="dashed" w:sz="4" w:space="0" w:color="auto"/>
            </w:tcBorders>
          </w:tcPr>
          <w:p w14:paraId="45AEABE0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(Fagus)</w:t>
            </w:r>
          </w:p>
        </w:tc>
        <w:tc>
          <w:tcPr>
            <w:tcW w:w="850" w:type="dxa"/>
            <w:tcBorders>
              <w:top w:val="dashed" w:sz="4" w:space="0" w:color="auto"/>
            </w:tcBorders>
          </w:tcPr>
          <w:p w14:paraId="5904944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37022</w:t>
            </w:r>
          </w:p>
        </w:tc>
        <w:tc>
          <w:tcPr>
            <w:tcW w:w="851" w:type="dxa"/>
            <w:tcBorders>
              <w:top w:val="dashed" w:sz="4" w:space="0" w:color="auto"/>
            </w:tcBorders>
          </w:tcPr>
          <w:p w14:paraId="1FB8605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3883±60</w:t>
            </w:r>
          </w:p>
        </w:tc>
        <w:tc>
          <w:tcPr>
            <w:tcW w:w="1559" w:type="dxa"/>
            <w:tcBorders>
              <w:top w:val="dashed" w:sz="4" w:space="0" w:color="auto"/>
            </w:tcBorders>
            <w:shd w:val="clear" w:color="auto" w:fill="auto"/>
          </w:tcPr>
          <w:p w14:paraId="7F541A6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2561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2150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7AFDAC20" w14:textId="77777777" w:rsidTr="007E3CCD">
        <w:tc>
          <w:tcPr>
            <w:tcW w:w="562" w:type="dxa"/>
            <w:vMerge/>
            <w:textDirection w:val="btLr"/>
          </w:tcPr>
          <w:p w14:paraId="23360233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14:paraId="69FF1320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b/>
                <w:sz w:val="16"/>
                <w:szCs w:val="16"/>
                <w:lang w:val="en-US"/>
              </w:rPr>
            </w:pPr>
          </w:p>
          <w:p w14:paraId="798DA018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2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(3_6/1859)</w:t>
            </w:r>
          </w:p>
          <w:p w14:paraId="4943A105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</w:tcPr>
          <w:p w14:paraId="428510A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Irregular pit or natural depression filled with waste</w:t>
            </w:r>
          </w:p>
        </w:tc>
        <w:tc>
          <w:tcPr>
            <w:tcW w:w="1843" w:type="dxa"/>
          </w:tcPr>
          <w:p w14:paraId="05DD070E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(Carpinus)</w:t>
            </w:r>
          </w:p>
          <w:p w14:paraId="0B644788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(Fraxinus)</w:t>
            </w:r>
          </w:p>
          <w:p w14:paraId="2118DCAA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cc (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 xml:space="preserve">Triticum 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dicoccum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)</w:t>
            </w:r>
          </w:p>
          <w:p w14:paraId="51D61855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Maloideae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)</w:t>
            </w:r>
          </w:p>
        </w:tc>
        <w:tc>
          <w:tcPr>
            <w:tcW w:w="850" w:type="dxa"/>
          </w:tcPr>
          <w:p w14:paraId="1D70660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11562</w:t>
            </w:r>
          </w:p>
          <w:p w14:paraId="7C06B24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11564</w:t>
            </w:r>
          </w:p>
          <w:p w14:paraId="27F2D75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10870</w:t>
            </w:r>
          </w:p>
          <w:p w14:paraId="2A3BF44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15570</w:t>
            </w:r>
          </w:p>
        </w:tc>
        <w:tc>
          <w:tcPr>
            <w:tcW w:w="851" w:type="dxa"/>
          </w:tcPr>
          <w:p w14:paraId="59163EA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2870±23</w:t>
            </w:r>
          </w:p>
          <w:p w14:paraId="456F3D4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2670±22</w:t>
            </w:r>
          </w:p>
          <w:p w14:paraId="578DA84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2546±26</w:t>
            </w:r>
          </w:p>
          <w:p w14:paraId="707C7D9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2518±21</w:t>
            </w:r>
          </w:p>
        </w:tc>
        <w:tc>
          <w:tcPr>
            <w:tcW w:w="1559" w:type="dxa"/>
            <w:shd w:val="clear" w:color="auto" w:fill="auto"/>
          </w:tcPr>
          <w:p w14:paraId="72EAB14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1124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933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  <w:p w14:paraId="309F6C8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899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796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  <w:p w14:paraId="6F131D0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797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551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  <w:p w14:paraId="4B4D994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779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547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4E02F418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70C15370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14:paraId="43AAEDCB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3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(4/1859)</w:t>
            </w:r>
          </w:p>
        </w:tc>
        <w:tc>
          <w:tcPr>
            <w:tcW w:w="1843" w:type="dxa"/>
          </w:tcPr>
          <w:p w14:paraId="0F71533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Settlement pit</w:t>
            </w:r>
          </w:p>
        </w:tc>
        <w:tc>
          <w:tcPr>
            <w:tcW w:w="1843" w:type="dxa"/>
          </w:tcPr>
          <w:p w14:paraId="099185D3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(Carpinus)</w:t>
            </w:r>
          </w:p>
        </w:tc>
        <w:tc>
          <w:tcPr>
            <w:tcW w:w="850" w:type="dxa"/>
          </w:tcPr>
          <w:p w14:paraId="2EC7AF4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10872</w:t>
            </w:r>
          </w:p>
        </w:tc>
        <w:tc>
          <w:tcPr>
            <w:tcW w:w="851" w:type="dxa"/>
          </w:tcPr>
          <w:p w14:paraId="3D9BA5B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2594±27</w:t>
            </w:r>
          </w:p>
        </w:tc>
        <w:tc>
          <w:tcPr>
            <w:tcW w:w="1559" w:type="dxa"/>
            <w:shd w:val="clear" w:color="auto" w:fill="auto"/>
          </w:tcPr>
          <w:p w14:paraId="1731011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811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761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7066BF97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625B0D6A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14:paraId="5A1E8D66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4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(8/1859)</w:t>
            </w:r>
          </w:p>
        </w:tc>
        <w:tc>
          <w:tcPr>
            <w:tcW w:w="1843" w:type="dxa"/>
          </w:tcPr>
          <w:p w14:paraId="61235F7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Settlement pit</w:t>
            </w:r>
          </w:p>
        </w:tc>
        <w:tc>
          <w:tcPr>
            <w:tcW w:w="1843" w:type="dxa"/>
          </w:tcPr>
          <w:p w14:paraId="25132BA8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indet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.)</w:t>
            </w:r>
          </w:p>
        </w:tc>
        <w:tc>
          <w:tcPr>
            <w:tcW w:w="850" w:type="dxa"/>
          </w:tcPr>
          <w:p w14:paraId="6B7E9F6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31823</w:t>
            </w:r>
          </w:p>
        </w:tc>
        <w:tc>
          <w:tcPr>
            <w:tcW w:w="851" w:type="dxa"/>
          </w:tcPr>
          <w:p w14:paraId="73B6F8C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2729±25</w:t>
            </w:r>
          </w:p>
        </w:tc>
        <w:tc>
          <w:tcPr>
            <w:tcW w:w="1559" w:type="dxa"/>
            <w:shd w:val="clear" w:color="auto" w:fill="auto"/>
          </w:tcPr>
          <w:p w14:paraId="4D73D95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920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816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0FDFFE68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30D0F8E5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14:paraId="5BE9388A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5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(11/1859)</w:t>
            </w:r>
          </w:p>
        </w:tc>
        <w:tc>
          <w:tcPr>
            <w:tcW w:w="1843" w:type="dxa"/>
          </w:tcPr>
          <w:p w14:paraId="1D2AEDB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Water harvesting pit or sinkhole?</w:t>
            </w:r>
          </w:p>
        </w:tc>
        <w:tc>
          <w:tcPr>
            <w:tcW w:w="1843" w:type="dxa"/>
          </w:tcPr>
          <w:p w14:paraId="12ED2D7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(Corylus)</w:t>
            </w:r>
          </w:p>
        </w:tc>
        <w:tc>
          <w:tcPr>
            <w:tcW w:w="850" w:type="dxa"/>
          </w:tcPr>
          <w:p w14:paraId="2FF5EE5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37023</w:t>
            </w:r>
          </w:p>
        </w:tc>
        <w:tc>
          <w:tcPr>
            <w:tcW w:w="851" w:type="dxa"/>
          </w:tcPr>
          <w:p w14:paraId="08C6789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2468±25</w:t>
            </w:r>
          </w:p>
        </w:tc>
        <w:tc>
          <w:tcPr>
            <w:tcW w:w="1559" w:type="dxa"/>
            <w:shd w:val="clear" w:color="auto" w:fill="auto"/>
          </w:tcPr>
          <w:p w14:paraId="410C4C8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761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422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390A2EDE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1F2F93D4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14:paraId="7F4700C2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6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(13/1859)</w:t>
            </w:r>
          </w:p>
        </w:tc>
        <w:tc>
          <w:tcPr>
            <w:tcW w:w="1843" w:type="dxa"/>
          </w:tcPr>
          <w:p w14:paraId="61F4FD0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Water harvesting pit or sinkhole?</w:t>
            </w:r>
          </w:p>
        </w:tc>
        <w:tc>
          <w:tcPr>
            <w:tcW w:w="1843" w:type="dxa"/>
          </w:tcPr>
          <w:p w14:paraId="0E9BB46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(Fraxinus)</w:t>
            </w:r>
          </w:p>
        </w:tc>
        <w:tc>
          <w:tcPr>
            <w:tcW w:w="850" w:type="dxa"/>
          </w:tcPr>
          <w:p w14:paraId="0664E2D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37042</w:t>
            </w:r>
          </w:p>
        </w:tc>
        <w:tc>
          <w:tcPr>
            <w:tcW w:w="851" w:type="dxa"/>
          </w:tcPr>
          <w:p w14:paraId="675ED22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2426±22</w:t>
            </w:r>
          </w:p>
        </w:tc>
        <w:tc>
          <w:tcPr>
            <w:tcW w:w="1559" w:type="dxa"/>
            <w:shd w:val="clear" w:color="auto" w:fill="auto"/>
          </w:tcPr>
          <w:p w14:paraId="3BB20F8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741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406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4014D1F1" w14:textId="77777777" w:rsidTr="007E3CCD">
        <w:trPr>
          <w:trHeight w:val="127"/>
        </w:trPr>
        <w:tc>
          <w:tcPr>
            <w:tcW w:w="562" w:type="dxa"/>
            <w:vMerge/>
            <w:textDirection w:val="btLr"/>
          </w:tcPr>
          <w:p w14:paraId="56B4D469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14:paraId="7245B135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7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(14/1859)</w:t>
            </w:r>
          </w:p>
        </w:tc>
        <w:tc>
          <w:tcPr>
            <w:tcW w:w="1843" w:type="dxa"/>
          </w:tcPr>
          <w:p w14:paraId="76AC422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</w:tcPr>
          <w:p w14:paraId="4971B9D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Maloideae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)</w:t>
            </w:r>
          </w:p>
        </w:tc>
        <w:tc>
          <w:tcPr>
            <w:tcW w:w="850" w:type="dxa"/>
          </w:tcPr>
          <w:p w14:paraId="2AF33C7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31630</w:t>
            </w:r>
          </w:p>
        </w:tc>
        <w:tc>
          <w:tcPr>
            <w:tcW w:w="851" w:type="dxa"/>
          </w:tcPr>
          <w:p w14:paraId="506315B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2265±20</w:t>
            </w:r>
          </w:p>
        </w:tc>
        <w:tc>
          <w:tcPr>
            <w:tcW w:w="1559" w:type="dxa"/>
            <w:shd w:val="clear" w:color="auto" w:fill="auto"/>
          </w:tcPr>
          <w:p w14:paraId="0444023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395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209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6304F62D" w14:textId="77777777" w:rsidTr="007E3CCD">
        <w:trPr>
          <w:trHeight w:val="340"/>
        </w:trPr>
        <w:tc>
          <w:tcPr>
            <w:tcW w:w="562" w:type="dxa"/>
            <w:vMerge/>
            <w:textDirection w:val="btLr"/>
          </w:tcPr>
          <w:p w14:paraId="79C6D09B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14:paraId="5B3DC424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8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(15_33/1859)</w:t>
            </w:r>
          </w:p>
        </w:tc>
        <w:tc>
          <w:tcPr>
            <w:tcW w:w="1843" w:type="dxa"/>
          </w:tcPr>
          <w:p w14:paraId="6B9A806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Tree windthrow?</w:t>
            </w:r>
          </w:p>
        </w:tc>
        <w:tc>
          <w:tcPr>
            <w:tcW w:w="1843" w:type="dxa"/>
          </w:tcPr>
          <w:p w14:paraId="213CDBC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(Acer)</w:t>
            </w:r>
          </w:p>
          <w:p w14:paraId="36C7BADB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(Betula)</w:t>
            </w:r>
          </w:p>
          <w:p w14:paraId="2758366E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(Fraxinus)</w:t>
            </w:r>
          </w:p>
        </w:tc>
        <w:tc>
          <w:tcPr>
            <w:tcW w:w="850" w:type="dxa"/>
          </w:tcPr>
          <w:p w14:paraId="7E2CEFC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37044</w:t>
            </w:r>
          </w:p>
          <w:p w14:paraId="1CF6982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32820</w:t>
            </w:r>
          </w:p>
          <w:p w14:paraId="3B36FBB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36108</w:t>
            </w:r>
          </w:p>
        </w:tc>
        <w:tc>
          <w:tcPr>
            <w:tcW w:w="851" w:type="dxa"/>
          </w:tcPr>
          <w:p w14:paraId="47643BA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2355±24</w:t>
            </w:r>
          </w:p>
          <w:p w14:paraId="6B51662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2301±31</w:t>
            </w:r>
          </w:p>
          <w:p w14:paraId="2CC818D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1187±19</w:t>
            </w:r>
          </w:p>
        </w:tc>
        <w:tc>
          <w:tcPr>
            <w:tcW w:w="1559" w:type="dxa"/>
            <w:shd w:val="clear" w:color="auto" w:fill="auto"/>
          </w:tcPr>
          <w:p w14:paraId="136DDEE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514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386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  <w:p w14:paraId="790DF65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410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210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  <w:p w14:paraId="27B1974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772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890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AD</w:t>
            </w:r>
          </w:p>
        </w:tc>
      </w:tr>
      <w:tr w:rsidR="007875D0" w:rsidRPr="001D28A7" w14:paraId="18AEAFF7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5064FA75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4CE939BD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9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(24/1859)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2A58DC5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2E096619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(Pinus)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399E8FE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37051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1304051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52±20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C44DBB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1696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1914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AD</w:t>
            </w:r>
          </w:p>
        </w:tc>
      </w:tr>
      <w:tr w:rsidR="007875D0" w:rsidRPr="001D28A7" w14:paraId="5FE12A83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00A14318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5979136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10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(25/1859)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62AAA5E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  <w:shd w:val="clear" w:color="auto" w:fill="FFFFFF" w:themeFill="background1"/>
          </w:tcPr>
          <w:p w14:paraId="47AA5ED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(Populus/Salix)</w:t>
            </w:r>
          </w:p>
        </w:tc>
        <w:tc>
          <w:tcPr>
            <w:tcW w:w="850" w:type="dxa"/>
            <w:shd w:val="clear" w:color="auto" w:fill="FFFFFF" w:themeFill="background1"/>
          </w:tcPr>
          <w:p w14:paraId="6E05172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37030</w:t>
            </w:r>
          </w:p>
        </w:tc>
        <w:tc>
          <w:tcPr>
            <w:tcW w:w="851" w:type="dxa"/>
            <w:shd w:val="clear" w:color="auto" w:fill="FFFFFF" w:themeFill="background1"/>
          </w:tcPr>
          <w:p w14:paraId="5455093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3017±32</w:t>
            </w:r>
          </w:p>
        </w:tc>
        <w:tc>
          <w:tcPr>
            <w:tcW w:w="1559" w:type="dxa"/>
            <w:shd w:val="clear" w:color="auto" w:fill="FFFFFF" w:themeFill="background1"/>
          </w:tcPr>
          <w:p w14:paraId="5D4FF7C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1391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1128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6BA9BEC4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5C28DDA6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6CBFF06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11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(26/1859)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7B035B3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Settlement pit</w:t>
            </w:r>
          </w:p>
        </w:tc>
        <w:tc>
          <w:tcPr>
            <w:tcW w:w="1843" w:type="dxa"/>
            <w:shd w:val="clear" w:color="auto" w:fill="FFFFFF" w:themeFill="background1"/>
          </w:tcPr>
          <w:p w14:paraId="4ACF95F0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(Carpinus)</w:t>
            </w:r>
          </w:p>
        </w:tc>
        <w:tc>
          <w:tcPr>
            <w:tcW w:w="850" w:type="dxa"/>
            <w:shd w:val="clear" w:color="auto" w:fill="FFFFFF" w:themeFill="background1"/>
          </w:tcPr>
          <w:p w14:paraId="18B7F85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31632</w:t>
            </w:r>
          </w:p>
        </w:tc>
        <w:tc>
          <w:tcPr>
            <w:tcW w:w="851" w:type="dxa"/>
            <w:shd w:val="clear" w:color="auto" w:fill="FFFFFF" w:themeFill="background1"/>
          </w:tcPr>
          <w:p w14:paraId="64BE3D5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2340±25</w:t>
            </w:r>
          </w:p>
        </w:tc>
        <w:tc>
          <w:tcPr>
            <w:tcW w:w="1559" w:type="dxa"/>
            <w:shd w:val="clear" w:color="auto" w:fill="FFFFFF" w:themeFill="background1"/>
          </w:tcPr>
          <w:p w14:paraId="71447E2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478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374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408D522B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6A086268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EB41DB3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12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(28/1859)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3EE447C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Settlement pit</w:t>
            </w:r>
          </w:p>
        </w:tc>
        <w:tc>
          <w:tcPr>
            <w:tcW w:w="1843" w:type="dxa"/>
            <w:shd w:val="clear" w:color="auto" w:fill="FFFFFF" w:themeFill="background1"/>
          </w:tcPr>
          <w:p w14:paraId="56A25869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(Alnus)</w:t>
            </w:r>
          </w:p>
        </w:tc>
        <w:tc>
          <w:tcPr>
            <w:tcW w:w="850" w:type="dxa"/>
            <w:shd w:val="clear" w:color="auto" w:fill="FFFFFF" w:themeFill="background1"/>
          </w:tcPr>
          <w:p w14:paraId="2D269A0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37024</w:t>
            </w:r>
          </w:p>
        </w:tc>
        <w:tc>
          <w:tcPr>
            <w:tcW w:w="851" w:type="dxa"/>
            <w:shd w:val="clear" w:color="auto" w:fill="FFFFFF" w:themeFill="background1"/>
          </w:tcPr>
          <w:p w14:paraId="3CF0996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2448±25</w:t>
            </w:r>
          </w:p>
        </w:tc>
        <w:tc>
          <w:tcPr>
            <w:tcW w:w="1559" w:type="dxa"/>
            <w:shd w:val="clear" w:color="auto" w:fill="FFFFFF" w:themeFill="background1"/>
          </w:tcPr>
          <w:p w14:paraId="7539AC2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751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413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53F83525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08960FEB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FED6B1B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13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(29/1859)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5232E89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  <w:shd w:val="clear" w:color="auto" w:fill="FFFFFF" w:themeFill="background1"/>
          </w:tcPr>
          <w:p w14:paraId="0612A7FB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(Fraxinus)</w:t>
            </w:r>
          </w:p>
        </w:tc>
        <w:tc>
          <w:tcPr>
            <w:tcW w:w="850" w:type="dxa"/>
            <w:shd w:val="clear" w:color="auto" w:fill="FFFFFF" w:themeFill="background1"/>
          </w:tcPr>
          <w:p w14:paraId="14C2EC9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37043</w:t>
            </w:r>
          </w:p>
        </w:tc>
        <w:tc>
          <w:tcPr>
            <w:tcW w:w="851" w:type="dxa"/>
            <w:shd w:val="clear" w:color="auto" w:fill="FFFFFF" w:themeFill="background1"/>
          </w:tcPr>
          <w:p w14:paraId="14FB8E1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2420±24</w:t>
            </w:r>
          </w:p>
        </w:tc>
        <w:tc>
          <w:tcPr>
            <w:tcW w:w="1559" w:type="dxa"/>
            <w:shd w:val="clear" w:color="auto" w:fill="FFFFFF" w:themeFill="background1"/>
          </w:tcPr>
          <w:p w14:paraId="1185C58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735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405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788D57E9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741BA980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4428444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14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(31/1859)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66D90CC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  <w:shd w:val="clear" w:color="auto" w:fill="FFFFFF" w:themeFill="background1"/>
          </w:tcPr>
          <w:p w14:paraId="2FCC139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(Fraxinus)</w:t>
            </w:r>
          </w:p>
        </w:tc>
        <w:tc>
          <w:tcPr>
            <w:tcW w:w="850" w:type="dxa"/>
            <w:shd w:val="clear" w:color="auto" w:fill="FFFFFF" w:themeFill="background1"/>
          </w:tcPr>
          <w:p w14:paraId="43189E3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31631</w:t>
            </w:r>
          </w:p>
        </w:tc>
        <w:tc>
          <w:tcPr>
            <w:tcW w:w="851" w:type="dxa"/>
            <w:shd w:val="clear" w:color="auto" w:fill="FFFFFF" w:themeFill="background1"/>
          </w:tcPr>
          <w:p w14:paraId="227B52D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2683±24</w:t>
            </w:r>
          </w:p>
        </w:tc>
        <w:tc>
          <w:tcPr>
            <w:tcW w:w="1559" w:type="dxa"/>
            <w:shd w:val="clear" w:color="auto" w:fill="FFFFFF" w:themeFill="background1"/>
          </w:tcPr>
          <w:p w14:paraId="7025E34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900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802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78931F52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6172712A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E6C4B45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15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(42/1859)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1B908F4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Settlement pit</w:t>
            </w:r>
          </w:p>
        </w:tc>
        <w:tc>
          <w:tcPr>
            <w:tcW w:w="1843" w:type="dxa"/>
            <w:shd w:val="clear" w:color="auto" w:fill="FFFFFF" w:themeFill="background1"/>
          </w:tcPr>
          <w:p w14:paraId="13D652E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indet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.)</w:t>
            </w:r>
          </w:p>
        </w:tc>
        <w:tc>
          <w:tcPr>
            <w:tcW w:w="850" w:type="dxa"/>
            <w:shd w:val="clear" w:color="auto" w:fill="FFFFFF" w:themeFill="background1"/>
          </w:tcPr>
          <w:p w14:paraId="2037C1F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31825</w:t>
            </w:r>
          </w:p>
        </w:tc>
        <w:tc>
          <w:tcPr>
            <w:tcW w:w="851" w:type="dxa"/>
            <w:shd w:val="clear" w:color="auto" w:fill="FFFFFF" w:themeFill="background1"/>
          </w:tcPr>
          <w:p w14:paraId="1618C3E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2350±20</w:t>
            </w:r>
          </w:p>
        </w:tc>
        <w:tc>
          <w:tcPr>
            <w:tcW w:w="1559" w:type="dxa"/>
            <w:shd w:val="clear" w:color="auto" w:fill="FFFFFF" w:themeFill="background1"/>
          </w:tcPr>
          <w:p w14:paraId="4F1F231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466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386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7528588B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3F257C6F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C237AAE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16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(43/1859)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18261C3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 or small pit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50389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(Acer)</w:t>
            </w:r>
          </w:p>
        </w:tc>
        <w:tc>
          <w:tcPr>
            <w:tcW w:w="850" w:type="dxa"/>
            <w:shd w:val="clear" w:color="auto" w:fill="FFFFFF" w:themeFill="background1"/>
          </w:tcPr>
          <w:p w14:paraId="06354FE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31633</w:t>
            </w:r>
          </w:p>
        </w:tc>
        <w:tc>
          <w:tcPr>
            <w:tcW w:w="851" w:type="dxa"/>
            <w:shd w:val="clear" w:color="auto" w:fill="FFFFFF" w:themeFill="background1"/>
          </w:tcPr>
          <w:p w14:paraId="4647F09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2360±21</w:t>
            </w:r>
          </w:p>
        </w:tc>
        <w:tc>
          <w:tcPr>
            <w:tcW w:w="1559" w:type="dxa"/>
            <w:shd w:val="clear" w:color="auto" w:fill="FFFFFF" w:themeFill="background1"/>
          </w:tcPr>
          <w:p w14:paraId="50E4D0B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512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388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101FDAA0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27D9B8B2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68F433A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17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(44/1859)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2112FB9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Colluvial deposit</w:t>
            </w:r>
          </w:p>
        </w:tc>
        <w:tc>
          <w:tcPr>
            <w:tcW w:w="1843" w:type="dxa"/>
            <w:shd w:val="clear" w:color="auto" w:fill="FFFFFF" w:themeFill="background1"/>
          </w:tcPr>
          <w:p w14:paraId="704B6CF4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(Hordeum)</w:t>
            </w:r>
          </w:p>
        </w:tc>
        <w:tc>
          <w:tcPr>
            <w:tcW w:w="850" w:type="dxa"/>
            <w:shd w:val="clear" w:color="auto" w:fill="FFFFFF" w:themeFill="background1"/>
          </w:tcPr>
          <w:p w14:paraId="189FD25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37031</w:t>
            </w:r>
          </w:p>
        </w:tc>
        <w:tc>
          <w:tcPr>
            <w:tcW w:w="851" w:type="dxa"/>
            <w:shd w:val="clear" w:color="auto" w:fill="FFFFFF" w:themeFill="background1"/>
          </w:tcPr>
          <w:p w14:paraId="465422B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993±24</w:t>
            </w:r>
          </w:p>
        </w:tc>
        <w:tc>
          <w:tcPr>
            <w:tcW w:w="1559" w:type="dxa"/>
            <w:shd w:val="clear" w:color="auto" w:fill="FFFFFF" w:themeFill="background1"/>
          </w:tcPr>
          <w:p w14:paraId="24C40C7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993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1154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AD</w:t>
            </w:r>
          </w:p>
        </w:tc>
      </w:tr>
      <w:tr w:rsidR="007875D0" w:rsidRPr="001D28A7" w14:paraId="675866BA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3112DCFB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BB44D25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18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(45/1859)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0F00549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Clay extraction pit?</w:t>
            </w:r>
          </w:p>
        </w:tc>
        <w:tc>
          <w:tcPr>
            <w:tcW w:w="1843" w:type="dxa"/>
            <w:shd w:val="clear" w:color="auto" w:fill="FFFFFF" w:themeFill="background1"/>
          </w:tcPr>
          <w:p w14:paraId="1ABAF28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(Ulmus)</w:t>
            </w:r>
          </w:p>
        </w:tc>
        <w:tc>
          <w:tcPr>
            <w:tcW w:w="850" w:type="dxa"/>
            <w:shd w:val="clear" w:color="auto" w:fill="FFFFFF" w:themeFill="background1"/>
          </w:tcPr>
          <w:p w14:paraId="10F65F8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37052</w:t>
            </w:r>
          </w:p>
        </w:tc>
        <w:tc>
          <w:tcPr>
            <w:tcW w:w="851" w:type="dxa"/>
            <w:shd w:val="clear" w:color="auto" w:fill="FFFFFF" w:themeFill="background1"/>
          </w:tcPr>
          <w:p w14:paraId="56BAE8D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5832±52</w:t>
            </w:r>
          </w:p>
        </w:tc>
        <w:tc>
          <w:tcPr>
            <w:tcW w:w="1559" w:type="dxa"/>
            <w:shd w:val="clear" w:color="auto" w:fill="FFFFFF" w:themeFill="background1"/>
          </w:tcPr>
          <w:p w14:paraId="5B83B8E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4827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4546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197B5574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4569E95A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B29FE3C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19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(46/1859)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650B03C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Water harvesting pit or sinkhole?</w:t>
            </w:r>
          </w:p>
        </w:tc>
        <w:tc>
          <w:tcPr>
            <w:tcW w:w="1843" w:type="dxa"/>
            <w:shd w:val="clear" w:color="auto" w:fill="FFFFFF" w:themeFill="background1"/>
          </w:tcPr>
          <w:p w14:paraId="729D1480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(Fagus)</w:t>
            </w:r>
          </w:p>
          <w:p w14:paraId="0F28749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(Corylus)</w:t>
            </w:r>
          </w:p>
        </w:tc>
        <w:tc>
          <w:tcPr>
            <w:tcW w:w="850" w:type="dxa"/>
            <w:shd w:val="clear" w:color="auto" w:fill="FFFFFF" w:themeFill="background1"/>
          </w:tcPr>
          <w:p w14:paraId="1E0D11D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36109</w:t>
            </w:r>
          </w:p>
          <w:p w14:paraId="7671D77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37053</w:t>
            </w:r>
          </w:p>
        </w:tc>
        <w:tc>
          <w:tcPr>
            <w:tcW w:w="851" w:type="dxa"/>
            <w:shd w:val="clear" w:color="auto" w:fill="FFFFFF" w:themeFill="background1"/>
          </w:tcPr>
          <w:p w14:paraId="0863EE3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3103±21</w:t>
            </w:r>
          </w:p>
          <w:p w14:paraId="7CB567F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2250±26</w:t>
            </w:r>
          </w:p>
        </w:tc>
        <w:tc>
          <w:tcPr>
            <w:tcW w:w="1559" w:type="dxa"/>
            <w:shd w:val="clear" w:color="auto" w:fill="FFFFFF" w:themeFill="background1"/>
          </w:tcPr>
          <w:p w14:paraId="5661BE2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1430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1295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  <w:p w14:paraId="7EC9A99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391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206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4D3393F6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2B8A1018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A983119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20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(55/1859)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6BA077C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  <w:shd w:val="clear" w:color="auto" w:fill="FFFFFF" w:themeFill="background1"/>
          </w:tcPr>
          <w:p w14:paraId="061F01A1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(Corylus)</w:t>
            </w:r>
          </w:p>
        </w:tc>
        <w:tc>
          <w:tcPr>
            <w:tcW w:w="850" w:type="dxa"/>
            <w:shd w:val="clear" w:color="auto" w:fill="FFFFFF" w:themeFill="background1"/>
          </w:tcPr>
          <w:p w14:paraId="6E8E412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37025</w:t>
            </w:r>
          </w:p>
        </w:tc>
        <w:tc>
          <w:tcPr>
            <w:tcW w:w="851" w:type="dxa"/>
            <w:shd w:val="clear" w:color="auto" w:fill="FFFFFF" w:themeFill="background1"/>
          </w:tcPr>
          <w:p w14:paraId="6266297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2556±23</w:t>
            </w:r>
          </w:p>
        </w:tc>
        <w:tc>
          <w:tcPr>
            <w:tcW w:w="1559" w:type="dxa"/>
            <w:shd w:val="clear" w:color="auto" w:fill="FFFFFF" w:themeFill="background1"/>
          </w:tcPr>
          <w:p w14:paraId="0451B25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801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569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4DD53DD3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4EC034D5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EB7C1DF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21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(56/1859)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2A95507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Clay extraction pit?</w:t>
            </w:r>
          </w:p>
        </w:tc>
        <w:tc>
          <w:tcPr>
            <w:tcW w:w="1843" w:type="dxa"/>
            <w:shd w:val="clear" w:color="auto" w:fill="FFFFFF" w:themeFill="background1"/>
          </w:tcPr>
          <w:p w14:paraId="3D3CD7DF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(Corylus)</w:t>
            </w:r>
          </w:p>
          <w:p w14:paraId="62325C67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(Fraxinus)</w:t>
            </w:r>
          </w:p>
        </w:tc>
        <w:tc>
          <w:tcPr>
            <w:tcW w:w="850" w:type="dxa"/>
            <w:shd w:val="clear" w:color="auto" w:fill="FFFFFF" w:themeFill="background1"/>
          </w:tcPr>
          <w:p w14:paraId="410FC5D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36124</w:t>
            </w:r>
          </w:p>
          <w:p w14:paraId="1524BA1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37028</w:t>
            </w:r>
          </w:p>
        </w:tc>
        <w:tc>
          <w:tcPr>
            <w:tcW w:w="851" w:type="dxa"/>
            <w:shd w:val="clear" w:color="auto" w:fill="FFFFFF" w:themeFill="background1"/>
          </w:tcPr>
          <w:p w14:paraId="3D03018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4597±25</w:t>
            </w:r>
          </w:p>
          <w:p w14:paraId="375E92B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3790±65</w:t>
            </w:r>
          </w:p>
        </w:tc>
        <w:tc>
          <w:tcPr>
            <w:tcW w:w="1559" w:type="dxa"/>
            <w:shd w:val="clear" w:color="auto" w:fill="FFFFFF" w:themeFill="background1"/>
          </w:tcPr>
          <w:p w14:paraId="422EC42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3498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3193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  <w:p w14:paraId="1726FD6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2456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2036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6EF3C3DF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08B1B1D4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3FFD441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22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(59/1859)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287E8AF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Tree windthrow?</w:t>
            </w:r>
          </w:p>
        </w:tc>
        <w:tc>
          <w:tcPr>
            <w:tcW w:w="1843" w:type="dxa"/>
            <w:shd w:val="clear" w:color="auto" w:fill="FFFFFF" w:themeFill="background1"/>
          </w:tcPr>
          <w:p w14:paraId="19A61F44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(Fagus)</w:t>
            </w:r>
          </w:p>
          <w:p w14:paraId="150A3F02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(Fraxinus)</w:t>
            </w:r>
          </w:p>
        </w:tc>
        <w:tc>
          <w:tcPr>
            <w:tcW w:w="850" w:type="dxa"/>
            <w:shd w:val="clear" w:color="auto" w:fill="FFFFFF" w:themeFill="background1"/>
          </w:tcPr>
          <w:p w14:paraId="451FF84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36110</w:t>
            </w:r>
          </w:p>
          <w:p w14:paraId="7683CF3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37026</w:t>
            </w:r>
          </w:p>
        </w:tc>
        <w:tc>
          <w:tcPr>
            <w:tcW w:w="851" w:type="dxa"/>
            <w:shd w:val="clear" w:color="auto" w:fill="FFFFFF" w:themeFill="background1"/>
          </w:tcPr>
          <w:p w14:paraId="39B18FF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1844±20</w:t>
            </w:r>
          </w:p>
          <w:p w14:paraId="6BED54B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1222±21</w:t>
            </w:r>
          </w:p>
        </w:tc>
        <w:tc>
          <w:tcPr>
            <w:tcW w:w="1559" w:type="dxa"/>
            <w:shd w:val="clear" w:color="auto" w:fill="FFFFFF" w:themeFill="background1"/>
          </w:tcPr>
          <w:p w14:paraId="0AD8DE9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130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240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AD</w:t>
            </w:r>
          </w:p>
          <w:p w14:paraId="3CDFC0C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706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883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AD</w:t>
            </w:r>
          </w:p>
        </w:tc>
      </w:tr>
      <w:tr w:rsidR="007875D0" w:rsidRPr="001D28A7" w14:paraId="33A36793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18AE2E96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D3DEB9C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23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(69/1859)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7B84A59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Clay extraction pit?</w:t>
            </w:r>
          </w:p>
        </w:tc>
        <w:tc>
          <w:tcPr>
            <w:tcW w:w="1843" w:type="dxa"/>
            <w:shd w:val="clear" w:color="auto" w:fill="FFFFFF" w:themeFill="background1"/>
          </w:tcPr>
          <w:p w14:paraId="2AD0D371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(Ulmus)</w:t>
            </w:r>
          </w:p>
          <w:p w14:paraId="284C6434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(Fagus)</w:t>
            </w:r>
          </w:p>
          <w:p w14:paraId="15ACE3AD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shd w:val="clear" w:color="auto" w:fill="D9D9D9" w:themeFill="background1" w:themeFillShade="D9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shd w:val="clear" w:color="auto" w:fill="D9D9D9" w:themeFill="background1" w:themeFillShade="D9"/>
                <w:lang w:val="en-US"/>
              </w:rPr>
              <w:t>(Pinus)</w:t>
            </w:r>
          </w:p>
        </w:tc>
        <w:tc>
          <w:tcPr>
            <w:tcW w:w="850" w:type="dxa"/>
            <w:shd w:val="clear" w:color="auto" w:fill="FFFFFF" w:themeFill="background1"/>
          </w:tcPr>
          <w:p w14:paraId="24A733F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36111</w:t>
            </w:r>
          </w:p>
          <w:p w14:paraId="3D80AB6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37045</w:t>
            </w:r>
          </w:p>
          <w:p w14:paraId="0C3D264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shd w:val="clear" w:color="auto" w:fill="D9D9D9" w:themeFill="background1" w:themeFillShade="D9"/>
                <w:lang w:val="en-US"/>
              </w:rPr>
              <w:t>37054</w:t>
            </w:r>
          </w:p>
        </w:tc>
        <w:tc>
          <w:tcPr>
            <w:tcW w:w="851" w:type="dxa"/>
            <w:shd w:val="clear" w:color="auto" w:fill="FFFFFF" w:themeFill="background1"/>
          </w:tcPr>
          <w:p w14:paraId="20F235A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5983±26</w:t>
            </w:r>
          </w:p>
          <w:p w14:paraId="07021D6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3463±25</w:t>
            </w:r>
          </w:p>
          <w:p w14:paraId="772F571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shd w:val="clear" w:color="auto" w:fill="D9D9D9" w:themeFill="background1" w:themeFillShade="D9"/>
                <w:lang w:val="en-US"/>
              </w:rPr>
              <w:t>-142±21</w:t>
            </w:r>
          </w:p>
        </w:tc>
        <w:tc>
          <w:tcPr>
            <w:tcW w:w="1559" w:type="dxa"/>
            <w:shd w:val="clear" w:color="auto" w:fill="FFFFFF" w:themeFill="background1"/>
          </w:tcPr>
          <w:p w14:paraId="6E2D7A5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4945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4791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  <w:p w14:paraId="61BBBCE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1881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1692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  <w:p w14:paraId="7A4B3E5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shd w:val="clear" w:color="auto" w:fill="D9D9D9" w:themeFill="background1" w:themeFillShade="D9"/>
                <w:lang w:val="en-US"/>
              </w:rPr>
              <w:t>modern</w:t>
            </w:r>
          </w:p>
        </w:tc>
      </w:tr>
      <w:tr w:rsidR="007875D0" w:rsidRPr="001D28A7" w14:paraId="769F1530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1EC92F79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72EE9DC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24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(71/1859)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4DCE598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 or small pit</w:t>
            </w:r>
          </w:p>
        </w:tc>
        <w:tc>
          <w:tcPr>
            <w:tcW w:w="1843" w:type="dxa"/>
            <w:shd w:val="clear" w:color="auto" w:fill="FFFFFF" w:themeFill="background1"/>
          </w:tcPr>
          <w:p w14:paraId="004DDAF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(Populus/Salix)</w:t>
            </w:r>
          </w:p>
        </w:tc>
        <w:tc>
          <w:tcPr>
            <w:tcW w:w="850" w:type="dxa"/>
            <w:shd w:val="clear" w:color="auto" w:fill="FFFFFF" w:themeFill="background1"/>
          </w:tcPr>
          <w:p w14:paraId="45D5719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36122</w:t>
            </w:r>
          </w:p>
        </w:tc>
        <w:tc>
          <w:tcPr>
            <w:tcW w:w="851" w:type="dxa"/>
            <w:shd w:val="clear" w:color="auto" w:fill="FFFFFF" w:themeFill="background1"/>
          </w:tcPr>
          <w:p w14:paraId="2874B65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2623±26</w:t>
            </w:r>
          </w:p>
        </w:tc>
        <w:tc>
          <w:tcPr>
            <w:tcW w:w="1559" w:type="dxa"/>
            <w:shd w:val="clear" w:color="auto" w:fill="FFFFFF" w:themeFill="background1"/>
          </w:tcPr>
          <w:p w14:paraId="2083AD6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821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776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48934C15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4FFCC00F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60CF66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25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(74/1859)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53014EA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Posthole?</w:t>
            </w:r>
          </w:p>
        </w:tc>
        <w:tc>
          <w:tcPr>
            <w:tcW w:w="1843" w:type="dxa"/>
            <w:shd w:val="clear" w:color="auto" w:fill="FFFFFF" w:themeFill="background1"/>
          </w:tcPr>
          <w:p w14:paraId="7432306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(Fagus)</w:t>
            </w:r>
          </w:p>
        </w:tc>
        <w:tc>
          <w:tcPr>
            <w:tcW w:w="850" w:type="dxa"/>
            <w:shd w:val="clear" w:color="auto" w:fill="FFFFFF" w:themeFill="background1"/>
          </w:tcPr>
          <w:p w14:paraId="4477EF4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37032</w:t>
            </w:r>
          </w:p>
        </w:tc>
        <w:tc>
          <w:tcPr>
            <w:tcW w:w="851" w:type="dxa"/>
            <w:shd w:val="clear" w:color="auto" w:fill="FFFFFF" w:themeFill="background1"/>
          </w:tcPr>
          <w:p w14:paraId="48236D6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1236±24</w:t>
            </w:r>
          </w:p>
        </w:tc>
        <w:tc>
          <w:tcPr>
            <w:tcW w:w="1559" w:type="dxa"/>
            <w:shd w:val="clear" w:color="auto" w:fill="FFFFFF" w:themeFill="background1"/>
          </w:tcPr>
          <w:p w14:paraId="1228F6D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683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880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AD</w:t>
            </w:r>
          </w:p>
        </w:tc>
      </w:tr>
      <w:tr w:rsidR="007875D0" w:rsidRPr="001D28A7" w14:paraId="73DEA5A3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55DAACA0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11D5EA6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26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(75/1859)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1EC4EF0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Water harvesting pit or sinkhole?</w:t>
            </w:r>
          </w:p>
        </w:tc>
        <w:tc>
          <w:tcPr>
            <w:tcW w:w="1843" w:type="dxa"/>
            <w:shd w:val="clear" w:color="auto" w:fill="FFFFFF" w:themeFill="background1"/>
          </w:tcPr>
          <w:p w14:paraId="0413C36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(Corylus)</w:t>
            </w:r>
          </w:p>
        </w:tc>
        <w:tc>
          <w:tcPr>
            <w:tcW w:w="850" w:type="dxa"/>
            <w:shd w:val="clear" w:color="auto" w:fill="FFFFFF" w:themeFill="background1"/>
          </w:tcPr>
          <w:p w14:paraId="053B2B2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36112</w:t>
            </w:r>
          </w:p>
        </w:tc>
        <w:tc>
          <w:tcPr>
            <w:tcW w:w="851" w:type="dxa"/>
            <w:shd w:val="clear" w:color="auto" w:fill="FFFFFF" w:themeFill="background1"/>
          </w:tcPr>
          <w:p w14:paraId="49F3DCA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5631±25</w:t>
            </w:r>
          </w:p>
        </w:tc>
        <w:tc>
          <w:tcPr>
            <w:tcW w:w="1559" w:type="dxa"/>
            <w:shd w:val="clear" w:color="auto" w:fill="FFFFFF" w:themeFill="background1"/>
          </w:tcPr>
          <w:p w14:paraId="2B659A5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4537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4366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6DABCC3E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3F855A99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9F16723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27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(77/1859)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3D0E957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Settlement pit or </w:t>
            </w:r>
          </w:p>
          <w:p w14:paraId="7388B17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Clay extraction pit?</w:t>
            </w:r>
          </w:p>
        </w:tc>
        <w:tc>
          <w:tcPr>
            <w:tcW w:w="1843" w:type="dxa"/>
            <w:shd w:val="clear" w:color="auto" w:fill="FFFFFF" w:themeFill="background1"/>
          </w:tcPr>
          <w:p w14:paraId="5E0E48F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(Carpinus)</w:t>
            </w:r>
          </w:p>
        </w:tc>
        <w:tc>
          <w:tcPr>
            <w:tcW w:w="850" w:type="dxa"/>
            <w:shd w:val="clear" w:color="auto" w:fill="FFFFFF" w:themeFill="background1"/>
          </w:tcPr>
          <w:p w14:paraId="651271C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36123</w:t>
            </w:r>
          </w:p>
        </w:tc>
        <w:tc>
          <w:tcPr>
            <w:tcW w:w="851" w:type="dxa"/>
            <w:shd w:val="clear" w:color="auto" w:fill="FFFFFF" w:themeFill="background1"/>
          </w:tcPr>
          <w:p w14:paraId="0FA348F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2693±27</w:t>
            </w:r>
          </w:p>
        </w:tc>
        <w:tc>
          <w:tcPr>
            <w:tcW w:w="1559" w:type="dxa"/>
            <w:shd w:val="clear" w:color="auto" w:fill="FFFFFF" w:themeFill="background1"/>
          </w:tcPr>
          <w:p w14:paraId="063300A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901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806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2D748444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72C769B8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72FBA24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28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(79/1859)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2D04F27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Settlement pit or </w:t>
            </w:r>
          </w:p>
          <w:p w14:paraId="31D75F1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Clay extraction pit?</w:t>
            </w:r>
          </w:p>
        </w:tc>
        <w:tc>
          <w:tcPr>
            <w:tcW w:w="1843" w:type="dxa"/>
            <w:shd w:val="clear" w:color="auto" w:fill="FFFFFF" w:themeFill="background1"/>
          </w:tcPr>
          <w:p w14:paraId="2E68636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(Betula)</w:t>
            </w:r>
          </w:p>
        </w:tc>
        <w:tc>
          <w:tcPr>
            <w:tcW w:w="850" w:type="dxa"/>
            <w:shd w:val="clear" w:color="auto" w:fill="FFFFFF" w:themeFill="background1"/>
          </w:tcPr>
          <w:p w14:paraId="75BA430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36113</w:t>
            </w:r>
          </w:p>
        </w:tc>
        <w:tc>
          <w:tcPr>
            <w:tcW w:w="851" w:type="dxa"/>
            <w:shd w:val="clear" w:color="auto" w:fill="FFFFFF" w:themeFill="background1"/>
          </w:tcPr>
          <w:p w14:paraId="05AA50D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2478±21</w:t>
            </w:r>
          </w:p>
        </w:tc>
        <w:tc>
          <w:tcPr>
            <w:tcW w:w="1559" w:type="dxa"/>
            <w:shd w:val="clear" w:color="auto" w:fill="FFFFFF" w:themeFill="background1"/>
          </w:tcPr>
          <w:p w14:paraId="71ED08B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768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516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2FF1EBF9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6A02DD46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AEFA598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29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(80/1859)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26B05F8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Clay extraction pit?</w:t>
            </w:r>
          </w:p>
        </w:tc>
        <w:tc>
          <w:tcPr>
            <w:tcW w:w="1843" w:type="dxa"/>
            <w:shd w:val="clear" w:color="auto" w:fill="FFFFFF" w:themeFill="background1"/>
          </w:tcPr>
          <w:p w14:paraId="574EB249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(Corylus)</w:t>
            </w:r>
          </w:p>
          <w:p w14:paraId="011A8359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(Triticum durum)</w:t>
            </w:r>
          </w:p>
        </w:tc>
        <w:tc>
          <w:tcPr>
            <w:tcW w:w="850" w:type="dxa"/>
            <w:shd w:val="clear" w:color="auto" w:fill="FFFFFF" w:themeFill="background1"/>
          </w:tcPr>
          <w:p w14:paraId="712DA53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36114</w:t>
            </w:r>
          </w:p>
          <w:p w14:paraId="7F288F3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37055</w:t>
            </w:r>
          </w:p>
        </w:tc>
        <w:tc>
          <w:tcPr>
            <w:tcW w:w="851" w:type="dxa"/>
            <w:shd w:val="clear" w:color="auto" w:fill="FFFFFF" w:themeFill="background1"/>
          </w:tcPr>
          <w:p w14:paraId="520C159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5996±27</w:t>
            </w:r>
          </w:p>
          <w:p w14:paraId="34A41FA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2401±25</w:t>
            </w:r>
          </w:p>
        </w:tc>
        <w:tc>
          <w:tcPr>
            <w:tcW w:w="1559" w:type="dxa"/>
            <w:shd w:val="clear" w:color="auto" w:fill="FFFFFF" w:themeFill="background1"/>
          </w:tcPr>
          <w:p w14:paraId="175E806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4986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4795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  <w:p w14:paraId="1F703D7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720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399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0052B7F9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6EF673B7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7FC21F86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30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(82/1859)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5540552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Clay extraction pit?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2010CF82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(Hordeum)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3FF5632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37033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43E8A59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260±23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F26032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1524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1799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AD</w:t>
            </w:r>
          </w:p>
        </w:tc>
      </w:tr>
      <w:tr w:rsidR="007875D0" w:rsidRPr="001D28A7" w14:paraId="4037B5FB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00687AAB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3368FDF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31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(83/1859)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1F3A242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Settlement pit or clay extraction pit?</w:t>
            </w:r>
          </w:p>
        </w:tc>
        <w:tc>
          <w:tcPr>
            <w:tcW w:w="1843" w:type="dxa"/>
            <w:shd w:val="clear" w:color="auto" w:fill="FFFFFF" w:themeFill="background1"/>
          </w:tcPr>
          <w:p w14:paraId="1489012C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(Carpinus)</w:t>
            </w:r>
          </w:p>
        </w:tc>
        <w:tc>
          <w:tcPr>
            <w:tcW w:w="850" w:type="dxa"/>
            <w:shd w:val="clear" w:color="auto" w:fill="FFFFFF" w:themeFill="background1"/>
          </w:tcPr>
          <w:p w14:paraId="66FEC02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36125</w:t>
            </w:r>
          </w:p>
        </w:tc>
        <w:tc>
          <w:tcPr>
            <w:tcW w:w="851" w:type="dxa"/>
            <w:shd w:val="clear" w:color="auto" w:fill="FFFFFF" w:themeFill="background1"/>
          </w:tcPr>
          <w:p w14:paraId="561DDFA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2308±22</w:t>
            </w:r>
          </w:p>
        </w:tc>
        <w:tc>
          <w:tcPr>
            <w:tcW w:w="1559" w:type="dxa"/>
            <w:shd w:val="clear" w:color="auto" w:fill="FFFFFF" w:themeFill="background1"/>
          </w:tcPr>
          <w:p w14:paraId="531AA4F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406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234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25CDFC4D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344D29A3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F4328AF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32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(91/1859)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1E7C8C9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Settlement pit</w:t>
            </w:r>
          </w:p>
        </w:tc>
        <w:tc>
          <w:tcPr>
            <w:tcW w:w="1843" w:type="dxa"/>
            <w:shd w:val="clear" w:color="auto" w:fill="FFFFFF" w:themeFill="background1"/>
          </w:tcPr>
          <w:p w14:paraId="2B29DCCA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(Betula)</w:t>
            </w:r>
          </w:p>
        </w:tc>
        <w:tc>
          <w:tcPr>
            <w:tcW w:w="850" w:type="dxa"/>
            <w:shd w:val="clear" w:color="auto" w:fill="FFFFFF" w:themeFill="background1"/>
          </w:tcPr>
          <w:p w14:paraId="0007EEC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36115</w:t>
            </w:r>
          </w:p>
        </w:tc>
        <w:tc>
          <w:tcPr>
            <w:tcW w:w="851" w:type="dxa"/>
            <w:shd w:val="clear" w:color="auto" w:fill="FFFFFF" w:themeFill="background1"/>
          </w:tcPr>
          <w:p w14:paraId="4B5F0C8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2162±20</w:t>
            </w:r>
          </w:p>
        </w:tc>
        <w:tc>
          <w:tcPr>
            <w:tcW w:w="1559" w:type="dxa"/>
            <w:shd w:val="clear" w:color="auto" w:fill="FFFFFF" w:themeFill="background1"/>
          </w:tcPr>
          <w:p w14:paraId="1870432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353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110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158FC83C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6A54DF7A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550E2C6D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33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(97/1859)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1BCB3B0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Colluvial deposit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5EA41E75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(Pinus)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5931611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37034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5665BEF6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-4140±30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85BD1E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modern</w:t>
            </w:r>
          </w:p>
        </w:tc>
      </w:tr>
      <w:tr w:rsidR="007875D0" w:rsidRPr="001D28A7" w14:paraId="10E17A24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4801664F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8BECD98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34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(103/1859)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4AE24BC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Cooking stone pit</w:t>
            </w:r>
          </w:p>
        </w:tc>
        <w:tc>
          <w:tcPr>
            <w:tcW w:w="1843" w:type="dxa"/>
            <w:shd w:val="clear" w:color="auto" w:fill="FFFFFF" w:themeFill="background1"/>
          </w:tcPr>
          <w:p w14:paraId="66832D52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(Acer)</w:t>
            </w:r>
          </w:p>
        </w:tc>
        <w:tc>
          <w:tcPr>
            <w:tcW w:w="850" w:type="dxa"/>
            <w:shd w:val="clear" w:color="auto" w:fill="FFFFFF" w:themeFill="background1"/>
          </w:tcPr>
          <w:p w14:paraId="516E9CE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36116</w:t>
            </w:r>
          </w:p>
        </w:tc>
        <w:tc>
          <w:tcPr>
            <w:tcW w:w="851" w:type="dxa"/>
            <w:shd w:val="clear" w:color="auto" w:fill="FFFFFF" w:themeFill="background1"/>
          </w:tcPr>
          <w:p w14:paraId="1B86E66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2412±21</w:t>
            </w:r>
          </w:p>
        </w:tc>
        <w:tc>
          <w:tcPr>
            <w:tcW w:w="1559" w:type="dxa"/>
            <w:shd w:val="clear" w:color="auto" w:fill="FFFFFF" w:themeFill="background1"/>
          </w:tcPr>
          <w:p w14:paraId="21428B2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722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403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36E2615D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35176D2D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EC436BB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35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(111/1859)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2874868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Quarry pit?</w:t>
            </w:r>
          </w:p>
        </w:tc>
        <w:tc>
          <w:tcPr>
            <w:tcW w:w="1843" w:type="dxa"/>
            <w:shd w:val="clear" w:color="auto" w:fill="FFFFFF" w:themeFill="background1"/>
          </w:tcPr>
          <w:p w14:paraId="195A3779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Maloideae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)</w:t>
            </w:r>
          </w:p>
        </w:tc>
        <w:tc>
          <w:tcPr>
            <w:tcW w:w="850" w:type="dxa"/>
            <w:shd w:val="clear" w:color="auto" w:fill="FFFFFF" w:themeFill="background1"/>
          </w:tcPr>
          <w:p w14:paraId="350EE08B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36126</w:t>
            </w:r>
          </w:p>
        </w:tc>
        <w:tc>
          <w:tcPr>
            <w:tcW w:w="851" w:type="dxa"/>
            <w:shd w:val="clear" w:color="auto" w:fill="FFFFFF" w:themeFill="background1"/>
          </w:tcPr>
          <w:p w14:paraId="16C9083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3025±21</w:t>
            </w:r>
          </w:p>
        </w:tc>
        <w:tc>
          <w:tcPr>
            <w:tcW w:w="1559" w:type="dxa"/>
            <w:shd w:val="clear" w:color="auto" w:fill="FFFFFF" w:themeFill="background1"/>
          </w:tcPr>
          <w:p w14:paraId="394C158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1387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1212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7F9F9BE1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25BE02A8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0578A0A8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36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(118/1859)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7FB7F44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Colluvial deposit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4F23C1FA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(Picea/Larix)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29D580D8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37046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7EBC9CF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154±20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4DE4F9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1667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1945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AD</w:t>
            </w:r>
          </w:p>
        </w:tc>
      </w:tr>
      <w:tr w:rsidR="007875D0" w:rsidRPr="001D28A7" w14:paraId="170CDECC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292C1301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AE1E867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37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(126/1859)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679D857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Colluvial deposit</w:t>
            </w:r>
          </w:p>
        </w:tc>
        <w:tc>
          <w:tcPr>
            <w:tcW w:w="1843" w:type="dxa"/>
            <w:shd w:val="clear" w:color="auto" w:fill="FFFFFF" w:themeFill="background1"/>
          </w:tcPr>
          <w:p w14:paraId="211716F4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(Fagus)</w:t>
            </w:r>
          </w:p>
        </w:tc>
        <w:tc>
          <w:tcPr>
            <w:tcW w:w="850" w:type="dxa"/>
            <w:shd w:val="clear" w:color="auto" w:fill="FFFFFF" w:themeFill="background1"/>
          </w:tcPr>
          <w:p w14:paraId="0DD862D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37056</w:t>
            </w:r>
          </w:p>
        </w:tc>
        <w:tc>
          <w:tcPr>
            <w:tcW w:w="851" w:type="dxa"/>
            <w:shd w:val="clear" w:color="auto" w:fill="FFFFFF" w:themeFill="background1"/>
          </w:tcPr>
          <w:p w14:paraId="4155720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3624±26</w:t>
            </w:r>
          </w:p>
        </w:tc>
        <w:tc>
          <w:tcPr>
            <w:tcW w:w="1559" w:type="dxa"/>
            <w:shd w:val="clear" w:color="auto" w:fill="FFFFFF" w:themeFill="background1"/>
          </w:tcPr>
          <w:p w14:paraId="06055EA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2120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1896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7B97CB54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63CBFF70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41368E5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38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(130/1859)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17ABE0AD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Cooking stone pit</w:t>
            </w:r>
          </w:p>
        </w:tc>
        <w:tc>
          <w:tcPr>
            <w:tcW w:w="1843" w:type="dxa"/>
            <w:shd w:val="clear" w:color="auto" w:fill="FFFFFF" w:themeFill="background1"/>
          </w:tcPr>
          <w:p w14:paraId="37D70B44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(Betula)</w:t>
            </w:r>
          </w:p>
        </w:tc>
        <w:tc>
          <w:tcPr>
            <w:tcW w:w="850" w:type="dxa"/>
            <w:shd w:val="clear" w:color="auto" w:fill="FFFFFF" w:themeFill="background1"/>
          </w:tcPr>
          <w:p w14:paraId="4FD7EEF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36117</w:t>
            </w:r>
          </w:p>
        </w:tc>
        <w:tc>
          <w:tcPr>
            <w:tcW w:w="851" w:type="dxa"/>
            <w:shd w:val="clear" w:color="auto" w:fill="FFFFFF" w:themeFill="background1"/>
          </w:tcPr>
          <w:p w14:paraId="29F6791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2470±21</w:t>
            </w:r>
          </w:p>
        </w:tc>
        <w:tc>
          <w:tcPr>
            <w:tcW w:w="1559" w:type="dxa"/>
            <w:shd w:val="clear" w:color="auto" w:fill="FFFFFF" w:themeFill="background1"/>
          </w:tcPr>
          <w:p w14:paraId="6F8FD2D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761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476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06ED78FC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09605E43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10CF6D9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39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(132/1859)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7966B9BF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Colluvial deposit in natural depression or water harvesting pit?</w:t>
            </w:r>
          </w:p>
        </w:tc>
        <w:tc>
          <w:tcPr>
            <w:tcW w:w="1843" w:type="dxa"/>
            <w:shd w:val="clear" w:color="auto" w:fill="FFFFFF" w:themeFill="background1"/>
          </w:tcPr>
          <w:p w14:paraId="74F0C932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</w:t>
            </w:r>
            <w:proofErr w:type="spellStart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Maloideae</w:t>
            </w:r>
            <w:proofErr w:type="spellEnd"/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)</w:t>
            </w:r>
          </w:p>
        </w:tc>
        <w:tc>
          <w:tcPr>
            <w:tcW w:w="850" w:type="dxa"/>
            <w:shd w:val="clear" w:color="auto" w:fill="FFFFFF" w:themeFill="background1"/>
          </w:tcPr>
          <w:p w14:paraId="54638A4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36127</w:t>
            </w:r>
          </w:p>
        </w:tc>
        <w:tc>
          <w:tcPr>
            <w:tcW w:w="851" w:type="dxa"/>
            <w:shd w:val="clear" w:color="auto" w:fill="FFFFFF" w:themeFill="background1"/>
          </w:tcPr>
          <w:p w14:paraId="09BBF300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1067±19</w:t>
            </w:r>
          </w:p>
        </w:tc>
        <w:tc>
          <w:tcPr>
            <w:tcW w:w="1559" w:type="dxa"/>
            <w:shd w:val="clear" w:color="auto" w:fill="FFFFFF" w:themeFill="background1"/>
          </w:tcPr>
          <w:p w14:paraId="0A66057E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897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1025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AD</w:t>
            </w:r>
          </w:p>
        </w:tc>
      </w:tr>
      <w:tr w:rsidR="007875D0" w:rsidRPr="001D28A7" w14:paraId="31E2CC56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5F471697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53A7DCA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40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(135/1859)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6FF88D8A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Colluvial deposit</w:t>
            </w:r>
          </w:p>
        </w:tc>
        <w:tc>
          <w:tcPr>
            <w:tcW w:w="1843" w:type="dxa"/>
            <w:shd w:val="clear" w:color="auto" w:fill="FFFFFF" w:themeFill="background1"/>
          </w:tcPr>
          <w:p w14:paraId="2D5ADB33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(Corylus)</w:t>
            </w:r>
          </w:p>
        </w:tc>
        <w:tc>
          <w:tcPr>
            <w:tcW w:w="850" w:type="dxa"/>
            <w:shd w:val="clear" w:color="auto" w:fill="FFFFFF" w:themeFill="background1"/>
          </w:tcPr>
          <w:p w14:paraId="1197F4F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37035</w:t>
            </w:r>
          </w:p>
        </w:tc>
        <w:tc>
          <w:tcPr>
            <w:tcW w:w="851" w:type="dxa"/>
            <w:shd w:val="clear" w:color="auto" w:fill="FFFFFF" w:themeFill="background1"/>
          </w:tcPr>
          <w:p w14:paraId="0D9C8AFC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2896±29</w:t>
            </w:r>
          </w:p>
        </w:tc>
        <w:tc>
          <w:tcPr>
            <w:tcW w:w="1559" w:type="dxa"/>
            <w:shd w:val="clear" w:color="auto" w:fill="FFFFFF" w:themeFill="background1"/>
          </w:tcPr>
          <w:p w14:paraId="498C995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1208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1000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4FD1CE95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64C5C825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29C2988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41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(139/1859)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0BF2041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Posthole</w:t>
            </w:r>
          </w:p>
        </w:tc>
        <w:tc>
          <w:tcPr>
            <w:tcW w:w="1843" w:type="dxa"/>
            <w:shd w:val="clear" w:color="auto" w:fill="FFFFFF" w:themeFill="background1"/>
          </w:tcPr>
          <w:p w14:paraId="5E93132F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(Betula)</w:t>
            </w:r>
          </w:p>
        </w:tc>
        <w:tc>
          <w:tcPr>
            <w:tcW w:w="850" w:type="dxa"/>
            <w:shd w:val="clear" w:color="auto" w:fill="FFFFFF" w:themeFill="background1"/>
          </w:tcPr>
          <w:p w14:paraId="4B53DA73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36118</w:t>
            </w:r>
          </w:p>
        </w:tc>
        <w:tc>
          <w:tcPr>
            <w:tcW w:w="851" w:type="dxa"/>
            <w:shd w:val="clear" w:color="auto" w:fill="FFFFFF" w:themeFill="background1"/>
          </w:tcPr>
          <w:p w14:paraId="6AF04897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2467±20</w:t>
            </w:r>
          </w:p>
        </w:tc>
        <w:tc>
          <w:tcPr>
            <w:tcW w:w="1559" w:type="dxa"/>
            <w:shd w:val="clear" w:color="auto" w:fill="FFFFFF" w:themeFill="background1"/>
          </w:tcPr>
          <w:p w14:paraId="1F1DA86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758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426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5AF6EF63" w14:textId="77777777" w:rsidTr="007E3CCD">
        <w:trPr>
          <w:trHeight w:val="40"/>
        </w:trPr>
        <w:tc>
          <w:tcPr>
            <w:tcW w:w="562" w:type="dxa"/>
            <w:vMerge/>
            <w:textDirection w:val="btLr"/>
          </w:tcPr>
          <w:p w14:paraId="3EEF0431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280B260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42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(140/1859)</w:t>
            </w:r>
          </w:p>
        </w:tc>
        <w:tc>
          <w:tcPr>
            <w:tcW w:w="1843" w:type="dxa"/>
            <w:shd w:val="clear" w:color="auto" w:fill="FFFFFF" w:themeFill="background1"/>
          </w:tcPr>
          <w:p w14:paraId="4E480044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Cooking stone pit</w:t>
            </w:r>
          </w:p>
        </w:tc>
        <w:tc>
          <w:tcPr>
            <w:tcW w:w="1843" w:type="dxa"/>
            <w:shd w:val="clear" w:color="auto" w:fill="FFFFFF" w:themeFill="background1"/>
          </w:tcPr>
          <w:p w14:paraId="3B3F000E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(Fagus)</w:t>
            </w:r>
          </w:p>
        </w:tc>
        <w:tc>
          <w:tcPr>
            <w:tcW w:w="850" w:type="dxa"/>
            <w:shd w:val="clear" w:color="auto" w:fill="FFFFFF" w:themeFill="background1"/>
          </w:tcPr>
          <w:p w14:paraId="7AF1DA4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36119</w:t>
            </w:r>
          </w:p>
        </w:tc>
        <w:tc>
          <w:tcPr>
            <w:tcW w:w="851" w:type="dxa"/>
            <w:shd w:val="clear" w:color="auto" w:fill="FFFFFF" w:themeFill="background1"/>
          </w:tcPr>
          <w:p w14:paraId="2B4F8A5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2487±21</w:t>
            </w:r>
          </w:p>
        </w:tc>
        <w:tc>
          <w:tcPr>
            <w:tcW w:w="1559" w:type="dxa"/>
            <w:shd w:val="clear" w:color="auto" w:fill="FFFFFF" w:themeFill="background1"/>
          </w:tcPr>
          <w:p w14:paraId="257A2C01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770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540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  <w:tr w:rsidR="007875D0" w:rsidRPr="001D28A7" w14:paraId="3C31C1C6" w14:textId="77777777" w:rsidTr="007E3CCD">
        <w:trPr>
          <w:trHeight w:val="170"/>
        </w:trPr>
        <w:tc>
          <w:tcPr>
            <w:tcW w:w="562" w:type="dxa"/>
            <w:vMerge/>
            <w:textDirection w:val="btLr"/>
          </w:tcPr>
          <w:p w14:paraId="4E4A9EAD" w14:textId="77777777" w:rsidR="007875D0" w:rsidRPr="001D28A7" w:rsidRDefault="007875D0" w:rsidP="007E3CCD">
            <w:pPr>
              <w:ind w:left="113" w:right="113"/>
              <w:jc w:val="right"/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FB63A67" w14:textId="77777777" w:rsidR="007875D0" w:rsidRPr="001D28A7" w:rsidRDefault="007875D0" w:rsidP="007E3CCD">
            <w:pPr>
              <w:tabs>
                <w:tab w:val="left" w:pos="33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b/>
                <w:sz w:val="16"/>
                <w:szCs w:val="16"/>
                <w:lang w:val="en-US"/>
              </w:rPr>
              <w:t xml:space="preserve">43 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>(148/1834)</w:t>
            </w:r>
          </w:p>
        </w:tc>
        <w:tc>
          <w:tcPr>
            <w:tcW w:w="1843" w:type="dxa"/>
            <w:shd w:val="clear" w:color="auto" w:fill="FFFFFF" w:themeFill="background1"/>
          </w:tcPr>
          <w:p w14:paraId="2CEB35F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Colluvial deposit</w:t>
            </w:r>
          </w:p>
        </w:tc>
        <w:tc>
          <w:tcPr>
            <w:tcW w:w="1843" w:type="dxa"/>
            <w:shd w:val="clear" w:color="auto" w:fill="FFFFFF" w:themeFill="background1"/>
          </w:tcPr>
          <w:p w14:paraId="5681450D" w14:textId="77777777" w:rsidR="007875D0" w:rsidRPr="001D28A7" w:rsidRDefault="007875D0" w:rsidP="007E3CCD">
            <w:pPr>
              <w:rPr>
                <w:rFonts w:cstheme="minorHAnsi"/>
                <w:i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c </w:t>
            </w:r>
            <w:r w:rsidRPr="001D28A7">
              <w:rPr>
                <w:rFonts w:cstheme="minorHAnsi"/>
                <w:i/>
                <w:sz w:val="16"/>
                <w:szCs w:val="16"/>
                <w:lang w:val="en-US"/>
              </w:rPr>
              <w:t>(Fraxinus)</w:t>
            </w:r>
          </w:p>
        </w:tc>
        <w:tc>
          <w:tcPr>
            <w:tcW w:w="850" w:type="dxa"/>
            <w:shd w:val="clear" w:color="auto" w:fill="FFFFFF" w:themeFill="background1"/>
          </w:tcPr>
          <w:p w14:paraId="3842F025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36128</w:t>
            </w:r>
          </w:p>
        </w:tc>
        <w:tc>
          <w:tcPr>
            <w:tcW w:w="851" w:type="dxa"/>
            <w:shd w:val="clear" w:color="auto" w:fill="FFFFFF" w:themeFill="background1"/>
          </w:tcPr>
          <w:p w14:paraId="7B038EE9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2858±23</w:t>
            </w:r>
          </w:p>
        </w:tc>
        <w:tc>
          <w:tcPr>
            <w:tcW w:w="1559" w:type="dxa"/>
            <w:shd w:val="clear" w:color="auto" w:fill="FFFFFF" w:themeFill="background1"/>
          </w:tcPr>
          <w:p w14:paraId="528E67D2" w14:textId="77777777" w:rsidR="007875D0" w:rsidRPr="001D28A7" w:rsidRDefault="007875D0" w:rsidP="007E3CCD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1D28A7">
              <w:rPr>
                <w:rFonts w:cstheme="minorHAnsi"/>
                <w:sz w:val="16"/>
                <w:szCs w:val="16"/>
                <w:lang w:val="en-US"/>
              </w:rPr>
              <w:t>1115</w:t>
            </w:r>
            <w:r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931 </w:t>
            </w:r>
            <w:proofErr w:type="spellStart"/>
            <w:r w:rsidRPr="001D28A7">
              <w:rPr>
                <w:rFonts w:cstheme="minorHAnsi"/>
                <w:sz w:val="16"/>
                <w:szCs w:val="16"/>
                <w:lang w:val="en-US"/>
              </w:rPr>
              <w:t>cal</w:t>
            </w:r>
            <w:proofErr w:type="spellEnd"/>
            <w:r w:rsidRPr="001D28A7">
              <w:rPr>
                <w:rFonts w:cstheme="minorHAnsi"/>
                <w:sz w:val="16"/>
                <w:szCs w:val="16"/>
                <w:lang w:val="en-US"/>
              </w:rPr>
              <w:t xml:space="preserve"> BC</w:t>
            </w:r>
          </w:p>
        </w:tc>
      </w:tr>
    </w:tbl>
    <w:p w14:paraId="5BE3A4A4" w14:textId="77777777" w:rsidR="007875D0" w:rsidRDefault="007875D0" w:rsidP="007875D0">
      <w:pPr>
        <w:rPr>
          <w:lang w:val="en-US"/>
        </w:rPr>
      </w:pPr>
    </w:p>
    <w:p w14:paraId="47300E01" w14:textId="55735E60" w:rsidR="007875D0" w:rsidRPr="007875D0" w:rsidRDefault="007875D0" w:rsidP="007875D0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C7DB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Table </w:t>
      </w:r>
      <w:r w:rsidRPr="007875D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S2. </w:t>
      </w:r>
      <w:r w:rsidRPr="007875D0">
        <w:rPr>
          <w:rFonts w:ascii="Times New Roman" w:hAnsi="Times New Roman" w:cs="Times New Roman"/>
          <w:i/>
          <w:iCs/>
          <w:sz w:val="24"/>
          <w:szCs w:val="24"/>
        </w:rPr>
        <w:t>OSL ages in kiloyears (ka) from Görauer Anger with 1σ uncertainties and their respective periods (BC/AD).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3539"/>
        <w:gridCol w:w="714"/>
        <w:gridCol w:w="850"/>
        <w:gridCol w:w="1134"/>
        <w:gridCol w:w="1843"/>
      </w:tblGrid>
      <w:tr w:rsidR="007875D0" w:rsidRPr="00A00994" w14:paraId="2497BEC1" w14:textId="77777777" w:rsidTr="007E3CCD">
        <w:trPr>
          <w:cantSplit/>
          <w:trHeight w:val="772"/>
        </w:trPr>
        <w:tc>
          <w:tcPr>
            <w:tcW w:w="56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99621D2" w14:textId="77777777" w:rsidR="007875D0" w:rsidRPr="001A18A0" w:rsidRDefault="007875D0" w:rsidP="007E3CCD">
            <w:pPr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</w:pPr>
            <w:r w:rsidRPr="001A18A0"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  <w:t>Site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F9C2685" w14:textId="77777777" w:rsidR="007875D0" w:rsidRPr="001A18A0" w:rsidRDefault="007875D0" w:rsidP="007E3CCD">
            <w:pPr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</w:pPr>
            <w:r w:rsidRPr="001A18A0"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  <w:t xml:space="preserve">No. in plans </w:t>
            </w:r>
            <w:r w:rsidRPr="001A18A0">
              <w:rPr>
                <w:rFonts w:cstheme="minorHAnsi"/>
                <w:bCs/>
                <w:iCs/>
                <w:sz w:val="18"/>
                <w:szCs w:val="18"/>
                <w:lang w:val="en-US"/>
              </w:rPr>
              <w:t>(feature no.)</w:t>
            </w:r>
          </w:p>
        </w:tc>
        <w:tc>
          <w:tcPr>
            <w:tcW w:w="353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47E7CC2" w14:textId="77777777" w:rsidR="007875D0" w:rsidRPr="001A18A0" w:rsidRDefault="007875D0" w:rsidP="007E3CCD">
            <w:pPr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</w:pPr>
            <w:r w:rsidRPr="001A18A0"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  <w:t>Type of feature and position</w:t>
            </w:r>
          </w:p>
        </w:tc>
        <w:tc>
          <w:tcPr>
            <w:tcW w:w="71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384DA0B" w14:textId="77777777" w:rsidR="007875D0" w:rsidRPr="001A18A0" w:rsidRDefault="007875D0" w:rsidP="007E3CCD">
            <w:pPr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</w:pPr>
            <w:r w:rsidRPr="001A18A0"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  <w:t>Depth (m) below A</w:t>
            </w:r>
            <w:r w:rsidRPr="001A18A0">
              <w:rPr>
                <w:rFonts w:cstheme="minorHAnsi"/>
                <w:b/>
                <w:bCs/>
                <w:iCs/>
                <w:sz w:val="18"/>
                <w:szCs w:val="18"/>
                <w:vertAlign w:val="subscript"/>
                <w:lang w:val="en-US"/>
              </w:rPr>
              <w:t>P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AADC159" w14:textId="77777777" w:rsidR="007875D0" w:rsidRPr="001A18A0" w:rsidRDefault="007875D0" w:rsidP="007E3CCD">
            <w:pPr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</w:pPr>
            <w:r w:rsidRPr="001A18A0"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  <w:t>Lab code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6DF35A4" w14:textId="77777777" w:rsidR="007875D0" w:rsidRPr="001A18A0" w:rsidRDefault="007875D0" w:rsidP="007E3CCD">
            <w:pPr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</w:pPr>
            <w:r w:rsidRPr="001A18A0"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  <w:t>OSL age (ka)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C19CB44" w14:textId="77777777" w:rsidR="007875D0" w:rsidRPr="001A18A0" w:rsidRDefault="007875D0" w:rsidP="007E3CCD">
            <w:pPr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</w:pPr>
            <w:r w:rsidRPr="001A18A0"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  <w:t>OSL age (BC/AD)</w:t>
            </w:r>
          </w:p>
        </w:tc>
      </w:tr>
      <w:tr w:rsidR="007875D0" w14:paraId="7E05CCDC" w14:textId="77777777" w:rsidTr="007E3CCD">
        <w:trPr>
          <w:trHeight w:val="341"/>
        </w:trPr>
        <w:tc>
          <w:tcPr>
            <w:tcW w:w="562" w:type="dxa"/>
            <w:vMerge w:val="restart"/>
            <w:tcBorders>
              <w:top w:val="double" w:sz="4" w:space="0" w:color="auto"/>
              <w:left w:val="single" w:sz="4" w:space="0" w:color="auto"/>
            </w:tcBorders>
            <w:textDirection w:val="btLr"/>
          </w:tcPr>
          <w:p w14:paraId="6C7DBDCA" w14:textId="77777777" w:rsidR="007875D0" w:rsidRPr="00240EDA" w:rsidRDefault="007875D0" w:rsidP="007E3CCD">
            <w:pPr>
              <w:tabs>
                <w:tab w:val="left" w:pos="33"/>
              </w:tabs>
              <w:ind w:left="100" w:right="284"/>
              <w:jc w:val="center"/>
              <w:rPr>
                <w:rFonts w:cstheme="minorHAnsi"/>
                <w:b/>
                <w:lang w:val="en-US"/>
              </w:rPr>
            </w:pPr>
            <w:r w:rsidRPr="00240EDA">
              <w:rPr>
                <w:rFonts w:cstheme="minorHAnsi"/>
                <w:b/>
                <w:lang w:val="en-US"/>
              </w:rPr>
              <w:t xml:space="preserve">I </w:t>
            </w:r>
            <w:proofErr w:type="spellStart"/>
            <w:r w:rsidRPr="00240EDA">
              <w:rPr>
                <w:rFonts w:cstheme="minorHAnsi"/>
                <w:b/>
                <w:lang w:val="en-US"/>
              </w:rPr>
              <w:t>Görauer</w:t>
            </w:r>
            <w:proofErr w:type="spellEnd"/>
            <w:r w:rsidRPr="00240EDA">
              <w:rPr>
                <w:rFonts w:cstheme="minorHAnsi"/>
                <w:b/>
                <w:lang w:val="en-US"/>
              </w:rPr>
              <w:t xml:space="preserve"> Anger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</w:tcBorders>
          </w:tcPr>
          <w:p w14:paraId="2EE6D9C2" w14:textId="77777777" w:rsidR="007875D0" w:rsidRPr="00240EDA" w:rsidRDefault="007875D0" w:rsidP="007E3CCD">
            <w:pPr>
              <w:tabs>
                <w:tab w:val="left" w:pos="33"/>
              </w:tabs>
              <w:rPr>
                <w:rFonts w:cstheme="minorHAnsi"/>
                <w:sz w:val="18"/>
                <w:szCs w:val="18"/>
                <w:highlight w:val="yellow"/>
                <w:lang w:val="en-US"/>
              </w:rPr>
            </w:pPr>
            <w:r w:rsidRPr="00240EDA">
              <w:rPr>
                <w:rFonts w:cstheme="minorHAnsi"/>
                <w:b/>
                <w:sz w:val="18"/>
                <w:szCs w:val="18"/>
                <w:lang w:val="en-US"/>
              </w:rPr>
              <w:t>I</w:t>
            </w:r>
            <w:r w:rsidRPr="00240EDA">
              <w:rPr>
                <w:rFonts w:cstheme="minorHAnsi"/>
                <w:i/>
                <w:sz w:val="18"/>
                <w:szCs w:val="18"/>
                <w:lang w:val="en-US"/>
              </w:rPr>
              <w:t xml:space="preserve"> </w:t>
            </w:r>
            <w:r w:rsidRPr="00240EDA">
              <w:rPr>
                <w:rFonts w:cstheme="minorHAnsi"/>
                <w:sz w:val="18"/>
                <w:szCs w:val="18"/>
                <w:lang w:val="en-US"/>
              </w:rPr>
              <w:t>(43)</w:t>
            </w:r>
          </w:p>
        </w:tc>
        <w:tc>
          <w:tcPr>
            <w:tcW w:w="3539" w:type="dxa"/>
            <w:tcBorders>
              <w:top w:val="double" w:sz="4" w:space="0" w:color="auto"/>
            </w:tcBorders>
          </w:tcPr>
          <w:p w14:paraId="693CA630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</w:rPr>
            </w:pPr>
            <w:r w:rsidRPr="00240EDA">
              <w:rPr>
                <w:rFonts w:cstheme="minorHAnsi"/>
                <w:sz w:val="18"/>
                <w:szCs w:val="18"/>
              </w:rPr>
              <w:t>Colluvial deposit in sink (upper part)</w:t>
            </w:r>
          </w:p>
        </w:tc>
        <w:tc>
          <w:tcPr>
            <w:tcW w:w="714" w:type="dxa"/>
            <w:tcBorders>
              <w:top w:val="double" w:sz="4" w:space="0" w:color="auto"/>
            </w:tcBorders>
          </w:tcPr>
          <w:p w14:paraId="56C080EA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0.46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14:paraId="321E660D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Gi 916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14:paraId="533DE0C8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2.85±0.27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shd w:val="clear" w:color="auto" w:fill="auto"/>
          </w:tcPr>
          <w:p w14:paraId="07E52D41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1100–560 BC</w:t>
            </w:r>
          </w:p>
        </w:tc>
      </w:tr>
      <w:tr w:rsidR="007875D0" w14:paraId="20FF8BC5" w14:textId="77777777" w:rsidTr="007E3CCD">
        <w:trPr>
          <w:trHeight w:val="170"/>
        </w:trPr>
        <w:tc>
          <w:tcPr>
            <w:tcW w:w="562" w:type="dxa"/>
            <w:vMerge/>
            <w:tcBorders>
              <w:left w:val="single" w:sz="4" w:space="0" w:color="auto"/>
            </w:tcBorders>
          </w:tcPr>
          <w:p w14:paraId="3F91013E" w14:textId="77777777" w:rsidR="007875D0" w:rsidRPr="001D28A7" w:rsidRDefault="007875D0" w:rsidP="007E3CCD">
            <w:pPr>
              <w:tabs>
                <w:tab w:val="left" w:pos="33"/>
              </w:tabs>
              <w:ind w:left="100" w:right="284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14:paraId="38E981F6" w14:textId="77777777" w:rsidR="007875D0" w:rsidRPr="00240EDA" w:rsidRDefault="007875D0" w:rsidP="007E3CCD">
            <w:pPr>
              <w:tabs>
                <w:tab w:val="left" w:pos="33"/>
              </w:tabs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b/>
                <w:sz w:val="18"/>
                <w:szCs w:val="18"/>
                <w:lang w:val="en-US"/>
              </w:rPr>
              <w:t xml:space="preserve">I </w:t>
            </w:r>
            <w:r w:rsidRPr="00240EDA">
              <w:rPr>
                <w:rFonts w:cstheme="minorHAnsi"/>
                <w:sz w:val="18"/>
                <w:szCs w:val="18"/>
                <w:lang w:val="en-US"/>
              </w:rPr>
              <w:t>(68)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14:paraId="712B9D6B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</w:rPr>
            </w:pPr>
            <w:r w:rsidRPr="00240EDA">
              <w:rPr>
                <w:rFonts w:cstheme="minorHAnsi"/>
                <w:sz w:val="18"/>
                <w:szCs w:val="18"/>
              </w:rPr>
              <w:t>Colluvial deposit in sink (middle part)</w:t>
            </w: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14:paraId="31431705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0.63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5D6EC1C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Gi 917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12CF172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5.07±0.52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4437853F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3570–2530 BC</w:t>
            </w:r>
          </w:p>
        </w:tc>
      </w:tr>
      <w:tr w:rsidR="007875D0" w14:paraId="5DC95F9D" w14:textId="77777777" w:rsidTr="007E3CCD">
        <w:trPr>
          <w:trHeight w:val="340"/>
        </w:trPr>
        <w:tc>
          <w:tcPr>
            <w:tcW w:w="562" w:type="dxa"/>
            <w:vMerge/>
            <w:tcBorders>
              <w:left w:val="single" w:sz="4" w:space="0" w:color="auto"/>
            </w:tcBorders>
          </w:tcPr>
          <w:p w14:paraId="06A1BBCB" w14:textId="77777777" w:rsidR="007875D0" w:rsidRPr="001D28A7" w:rsidRDefault="007875D0" w:rsidP="007E3CCD">
            <w:pPr>
              <w:tabs>
                <w:tab w:val="left" w:pos="33"/>
              </w:tabs>
              <w:ind w:left="100" w:right="284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5AE0935" w14:textId="77777777" w:rsidR="007875D0" w:rsidRPr="00240EDA" w:rsidRDefault="007875D0" w:rsidP="007E3CCD">
            <w:pPr>
              <w:tabs>
                <w:tab w:val="left" w:pos="33"/>
              </w:tabs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b/>
                <w:sz w:val="18"/>
                <w:szCs w:val="18"/>
                <w:lang w:val="en-US"/>
              </w:rPr>
              <w:t xml:space="preserve">I </w:t>
            </w:r>
            <w:r w:rsidRPr="00240EDA">
              <w:rPr>
                <w:rFonts w:cstheme="minorHAnsi"/>
                <w:sz w:val="18"/>
                <w:szCs w:val="18"/>
                <w:lang w:val="en-US"/>
              </w:rPr>
              <w:t>(44)</w:t>
            </w:r>
          </w:p>
        </w:tc>
        <w:tc>
          <w:tcPr>
            <w:tcW w:w="3539" w:type="dxa"/>
          </w:tcPr>
          <w:p w14:paraId="00A3DB0C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</w:rPr>
            </w:pPr>
            <w:r w:rsidRPr="00240EDA">
              <w:rPr>
                <w:rFonts w:cstheme="minorHAnsi"/>
                <w:sz w:val="18"/>
                <w:szCs w:val="18"/>
              </w:rPr>
              <w:t>Colluvial deposit in sink (lower part)</w:t>
            </w:r>
          </w:p>
        </w:tc>
        <w:tc>
          <w:tcPr>
            <w:tcW w:w="714" w:type="dxa"/>
          </w:tcPr>
          <w:p w14:paraId="291715F4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0.75</w:t>
            </w:r>
          </w:p>
        </w:tc>
        <w:tc>
          <w:tcPr>
            <w:tcW w:w="850" w:type="dxa"/>
          </w:tcPr>
          <w:p w14:paraId="75B20D20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Gi 921</w:t>
            </w:r>
          </w:p>
        </w:tc>
        <w:tc>
          <w:tcPr>
            <w:tcW w:w="1134" w:type="dxa"/>
          </w:tcPr>
          <w:p w14:paraId="4AAE8803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5.59±0.71</w:t>
            </w:r>
          </w:p>
        </w:tc>
        <w:tc>
          <w:tcPr>
            <w:tcW w:w="1843" w:type="dxa"/>
            <w:shd w:val="clear" w:color="auto" w:fill="auto"/>
          </w:tcPr>
          <w:p w14:paraId="24A4B53B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4280–2860 BC</w:t>
            </w:r>
          </w:p>
        </w:tc>
      </w:tr>
      <w:tr w:rsidR="007875D0" w14:paraId="64212EDD" w14:textId="77777777" w:rsidTr="007E3CCD">
        <w:trPr>
          <w:trHeight w:val="170"/>
        </w:trPr>
        <w:tc>
          <w:tcPr>
            <w:tcW w:w="562" w:type="dxa"/>
            <w:vMerge/>
            <w:tcBorders>
              <w:left w:val="single" w:sz="4" w:space="0" w:color="auto"/>
            </w:tcBorders>
          </w:tcPr>
          <w:p w14:paraId="1165F94F" w14:textId="77777777" w:rsidR="007875D0" w:rsidRPr="001D28A7" w:rsidRDefault="007875D0" w:rsidP="007E3CCD">
            <w:pPr>
              <w:tabs>
                <w:tab w:val="left" w:pos="33"/>
              </w:tabs>
              <w:ind w:left="100" w:right="284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019F510" w14:textId="77777777" w:rsidR="007875D0" w:rsidRPr="00240EDA" w:rsidRDefault="007875D0" w:rsidP="007E3CCD">
            <w:pPr>
              <w:tabs>
                <w:tab w:val="left" w:pos="33"/>
              </w:tabs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b/>
                <w:sz w:val="18"/>
                <w:szCs w:val="18"/>
                <w:lang w:val="en-US"/>
              </w:rPr>
              <w:t xml:space="preserve">II </w:t>
            </w:r>
            <w:r w:rsidRPr="00240EDA">
              <w:rPr>
                <w:rFonts w:cstheme="minorHAnsi"/>
                <w:sz w:val="18"/>
                <w:szCs w:val="18"/>
                <w:lang w:val="en-US"/>
              </w:rPr>
              <w:t>(79)</w:t>
            </w:r>
          </w:p>
        </w:tc>
        <w:tc>
          <w:tcPr>
            <w:tcW w:w="3539" w:type="dxa"/>
          </w:tcPr>
          <w:p w14:paraId="4EDB247A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</w:rPr>
            </w:pPr>
            <w:r w:rsidRPr="00240EDA">
              <w:rPr>
                <w:rFonts w:cstheme="minorHAnsi"/>
                <w:sz w:val="18"/>
                <w:szCs w:val="18"/>
              </w:rPr>
              <w:t>Colluvial deposit in larger sinkhole (upper part)</w:t>
            </w:r>
          </w:p>
        </w:tc>
        <w:tc>
          <w:tcPr>
            <w:tcW w:w="714" w:type="dxa"/>
          </w:tcPr>
          <w:p w14:paraId="481348F7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0.40</w:t>
            </w:r>
          </w:p>
        </w:tc>
        <w:tc>
          <w:tcPr>
            <w:tcW w:w="850" w:type="dxa"/>
          </w:tcPr>
          <w:p w14:paraId="26E3141C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Gi 918</w:t>
            </w:r>
          </w:p>
        </w:tc>
        <w:tc>
          <w:tcPr>
            <w:tcW w:w="1134" w:type="dxa"/>
          </w:tcPr>
          <w:p w14:paraId="70872A9E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1.37±0.13</w:t>
            </w:r>
          </w:p>
        </w:tc>
        <w:tc>
          <w:tcPr>
            <w:tcW w:w="1843" w:type="dxa"/>
            <w:shd w:val="clear" w:color="auto" w:fill="auto"/>
          </w:tcPr>
          <w:p w14:paraId="0C7AF54C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520–780 AD</w:t>
            </w:r>
          </w:p>
        </w:tc>
      </w:tr>
      <w:tr w:rsidR="007875D0" w14:paraId="4E70AD01" w14:textId="77777777" w:rsidTr="007E3CCD">
        <w:trPr>
          <w:trHeight w:val="340"/>
        </w:trPr>
        <w:tc>
          <w:tcPr>
            <w:tcW w:w="562" w:type="dxa"/>
            <w:vMerge/>
            <w:tcBorders>
              <w:left w:val="single" w:sz="4" w:space="0" w:color="auto"/>
            </w:tcBorders>
          </w:tcPr>
          <w:p w14:paraId="680FAE59" w14:textId="77777777" w:rsidR="007875D0" w:rsidRPr="001D28A7" w:rsidRDefault="007875D0" w:rsidP="007E3CCD">
            <w:pPr>
              <w:tabs>
                <w:tab w:val="left" w:pos="33"/>
              </w:tabs>
              <w:ind w:left="100" w:right="284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CA072E9" w14:textId="77777777" w:rsidR="007875D0" w:rsidRPr="00240EDA" w:rsidRDefault="007875D0" w:rsidP="007E3CCD">
            <w:pPr>
              <w:tabs>
                <w:tab w:val="left" w:pos="33"/>
              </w:tabs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b/>
                <w:sz w:val="18"/>
                <w:szCs w:val="18"/>
                <w:lang w:val="en-US"/>
              </w:rPr>
              <w:t xml:space="preserve">II </w:t>
            </w:r>
            <w:r w:rsidRPr="00240EDA">
              <w:rPr>
                <w:rFonts w:cstheme="minorHAnsi"/>
                <w:sz w:val="18"/>
                <w:szCs w:val="18"/>
                <w:lang w:val="en-US"/>
              </w:rPr>
              <w:t>(80)</w:t>
            </w:r>
          </w:p>
        </w:tc>
        <w:tc>
          <w:tcPr>
            <w:tcW w:w="3539" w:type="dxa"/>
          </w:tcPr>
          <w:p w14:paraId="726521AB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</w:rPr>
            </w:pPr>
            <w:r w:rsidRPr="00240EDA">
              <w:rPr>
                <w:rFonts w:cstheme="minorHAnsi"/>
                <w:sz w:val="18"/>
                <w:szCs w:val="18"/>
              </w:rPr>
              <w:t>Colluvial deposit in larger sinkhole (lower part)</w:t>
            </w:r>
          </w:p>
        </w:tc>
        <w:tc>
          <w:tcPr>
            <w:tcW w:w="714" w:type="dxa"/>
          </w:tcPr>
          <w:p w14:paraId="2CC992D6" w14:textId="77777777" w:rsidR="007875D0" w:rsidRPr="00240EDA" w:rsidRDefault="007875D0" w:rsidP="007E3CCD">
            <w:pPr>
              <w:jc w:val="center"/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0.55</w:t>
            </w:r>
          </w:p>
        </w:tc>
        <w:tc>
          <w:tcPr>
            <w:tcW w:w="850" w:type="dxa"/>
          </w:tcPr>
          <w:p w14:paraId="4C12DD01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Gi 919</w:t>
            </w:r>
          </w:p>
        </w:tc>
        <w:tc>
          <w:tcPr>
            <w:tcW w:w="1134" w:type="dxa"/>
          </w:tcPr>
          <w:p w14:paraId="0AB55139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3.62±0.32</w:t>
            </w:r>
          </w:p>
        </w:tc>
        <w:tc>
          <w:tcPr>
            <w:tcW w:w="1843" w:type="dxa"/>
            <w:shd w:val="clear" w:color="auto" w:fill="auto"/>
          </w:tcPr>
          <w:p w14:paraId="68F9B3B9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1920–1280 BC</w:t>
            </w:r>
          </w:p>
        </w:tc>
      </w:tr>
      <w:tr w:rsidR="007875D0" w14:paraId="491A2A95" w14:textId="77777777" w:rsidTr="007E3CCD">
        <w:trPr>
          <w:trHeight w:val="170"/>
        </w:trPr>
        <w:tc>
          <w:tcPr>
            <w:tcW w:w="562" w:type="dxa"/>
            <w:vMerge/>
            <w:tcBorders>
              <w:left w:val="single" w:sz="4" w:space="0" w:color="auto"/>
            </w:tcBorders>
          </w:tcPr>
          <w:p w14:paraId="53A9CF50" w14:textId="77777777" w:rsidR="007875D0" w:rsidRPr="001D28A7" w:rsidRDefault="007875D0" w:rsidP="007E3CCD">
            <w:pPr>
              <w:tabs>
                <w:tab w:val="left" w:pos="33"/>
              </w:tabs>
              <w:ind w:left="100" w:right="284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48302A2" w14:textId="77777777" w:rsidR="007875D0" w:rsidRPr="00240EDA" w:rsidRDefault="007875D0" w:rsidP="007E3CCD">
            <w:pPr>
              <w:tabs>
                <w:tab w:val="left" w:pos="33"/>
              </w:tabs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b/>
                <w:sz w:val="18"/>
                <w:szCs w:val="18"/>
                <w:lang w:val="en-US"/>
              </w:rPr>
              <w:t xml:space="preserve">II </w:t>
            </w:r>
            <w:r w:rsidRPr="00240EDA">
              <w:rPr>
                <w:rFonts w:cstheme="minorHAnsi"/>
                <w:sz w:val="18"/>
                <w:szCs w:val="18"/>
                <w:lang w:val="en-US"/>
              </w:rPr>
              <w:t>(83</w:t>
            </w:r>
            <w:r w:rsidRPr="00240EDA">
              <w:rPr>
                <w:rFonts w:cstheme="minorHAnsi"/>
                <w:i/>
                <w:sz w:val="18"/>
                <w:szCs w:val="18"/>
                <w:lang w:val="en-US"/>
              </w:rPr>
              <w:t>)</w:t>
            </w:r>
          </w:p>
        </w:tc>
        <w:tc>
          <w:tcPr>
            <w:tcW w:w="3539" w:type="dxa"/>
          </w:tcPr>
          <w:p w14:paraId="2108E123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</w:rPr>
            </w:pPr>
            <w:r w:rsidRPr="00240EDA">
              <w:rPr>
                <w:rFonts w:cstheme="minorHAnsi"/>
                <w:sz w:val="18"/>
                <w:szCs w:val="18"/>
              </w:rPr>
              <w:t>Terra fusca (probably relocated in late Pleistocene)</w:t>
            </w:r>
          </w:p>
        </w:tc>
        <w:tc>
          <w:tcPr>
            <w:tcW w:w="714" w:type="dxa"/>
          </w:tcPr>
          <w:p w14:paraId="6CB1BED9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0.72</w:t>
            </w:r>
          </w:p>
        </w:tc>
        <w:tc>
          <w:tcPr>
            <w:tcW w:w="850" w:type="dxa"/>
          </w:tcPr>
          <w:p w14:paraId="79F38171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Gi 920</w:t>
            </w:r>
          </w:p>
        </w:tc>
        <w:tc>
          <w:tcPr>
            <w:tcW w:w="1134" w:type="dxa"/>
          </w:tcPr>
          <w:p w14:paraId="0DB9BA93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12.68±1.64</w:t>
            </w:r>
          </w:p>
        </w:tc>
        <w:tc>
          <w:tcPr>
            <w:tcW w:w="1843" w:type="dxa"/>
            <w:shd w:val="clear" w:color="auto" w:fill="auto"/>
          </w:tcPr>
          <w:p w14:paraId="293749E2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12300–9020 BC</w:t>
            </w:r>
          </w:p>
        </w:tc>
      </w:tr>
      <w:tr w:rsidR="007875D0" w14:paraId="18D78386" w14:textId="77777777" w:rsidTr="007E3CCD">
        <w:trPr>
          <w:trHeight w:val="170"/>
        </w:trPr>
        <w:tc>
          <w:tcPr>
            <w:tcW w:w="562" w:type="dxa"/>
            <w:vMerge/>
            <w:tcBorders>
              <w:left w:val="single" w:sz="4" w:space="0" w:color="auto"/>
            </w:tcBorders>
          </w:tcPr>
          <w:p w14:paraId="0BE07AE9" w14:textId="77777777" w:rsidR="007875D0" w:rsidRPr="001D28A7" w:rsidRDefault="007875D0" w:rsidP="007E3CCD">
            <w:pPr>
              <w:tabs>
                <w:tab w:val="left" w:pos="33"/>
              </w:tabs>
              <w:ind w:left="100" w:right="284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DD7FBE2" w14:textId="77777777" w:rsidR="007875D0" w:rsidRPr="00240EDA" w:rsidRDefault="007875D0" w:rsidP="007E3CCD">
            <w:pPr>
              <w:tabs>
                <w:tab w:val="left" w:pos="33"/>
              </w:tabs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b/>
                <w:sz w:val="18"/>
                <w:szCs w:val="18"/>
                <w:lang w:val="en-US"/>
              </w:rPr>
              <w:t xml:space="preserve">III </w:t>
            </w:r>
            <w:r w:rsidRPr="00240EDA">
              <w:rPr>
                <w:rFonts w:cstheme="minorHAnsi"/>
                <w:sz w:val="18"/>
                <w:szCs w:val="18"/>
                <w:lang w:val="en-US"/>
              </w:rPr>
              <w:t>(91)</w:t>
            </w:r>
          </w:p>
        </w:tc>
        <w:tc>
          <w:tcPr>
            <w:tcW w:w="3539" w:type="dxa"/>
          </w:tcPr>
          <w:p w14:paraId="21E6F2A2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</w:rPr>
            </w:pPr>
            <w:r w:rsidRPr="00240EDA">
              <w:rPr>
                <w:rFonts w:cstheme="minorHAnsi"/>
                <w:sz w:val="18"/>
                <w:szCs w:val="18"/>
              </w:rPr>
              <w:t>Colluvial deposit in smaller sinkhole (upper part)</w:t>
            </w:r>
          </w:p>
        </w:tc>
        <w:tc>
          <w:tcPr>
            <w:tcW w:w="714" w:type="dxa"/>
          </w:tcPr>
          <w:p w14:paraId="33F6E90D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0.40</w:t>
            </w:r>
          </w:p>
        </w:tc>
        <w:tc>
          <w:tcPr>
            <w:tcW w:w="850" w:type="dxa"/>
          </w:tcPr>
          <w:p w14:paraId="2257540B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Gi 922</w:t>
            </w:r>
          </w:p>
        </w:tc>
        <w:tc>
          <w:tcPr>
            <w:tcW w:w="1134" w:type="dxa"/>
          </w:tcPr>
          <w:p w14:paraId="0B3FE5F1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3.13±0.29</w:t>
            </w:r>
          </w:p>
        </w:tc>
        <w:tc>
          <w:tcPr>
            <w:tcW w:w="1843" w:type="dxa"/>
            <w:shd w:val="clear" w:color="auto" w:fill="auto"/>
          </w:tcPr>
          <w:p w14:paraId="2D650E04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1400–820 BC</w:t>
            </w:r>
          </w:p>
        </w:tc>
      </w:tr>
      <w:tr w:rsidR="007875D0" w14:paraId="53D7B00D" w14:textId="77777777" w:rsidTr="007E3CCD">
        <w:trPr>
          <w:trHeight w:val="340"/>
        </w:trPr>
        <w:tc>
          <w:tcPr>
            <w:tcW w:w="562" w:type="dxa"/>
            <w:vMerge/>
            <w:tcBorders>
              <w:left w:val="single" w:sz="4" w:space="0" w:color="auto"/>
            </w:tcBorders>
          </w:tcPr>
          <w:p w14:paraId="1EDD7DE1" w14:textId="77777777" w:rsidR="007875D0" w:rsidRPr="001D28A7" w:rsidRDefault="007875D0" w:rsidP="007E3CCD">
            <w:pPr>
              <w:tabs>
                <w:tab w:val="left" w:pos="33"/>
              </w:tabs>
              <w:ind w:left="100" w:right="284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232DE2E" w14:textId="77777777" w:rsidR="007875D0" w:rsidRPr="00240EDA" w:rsidRDefault="007875D0" w:rsidP="007E3CCD">
            <w:pPr>
              <w:tabs>
                <w:tab w:val="left" w:pos="33"/>
              </w:tabs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b/>
                <w:sz w:val="18"/>
                <w:szCs w:val="18"/>
                <w:lang w:val="en-US"/>
              </w:rPr>
              <w:t xml:space="preserve">III </w:t>
            </w:r>
            <w:r w:rsidRPr="00240EDA">
              <w:rPr>
                <w:rFonts w:cstheme="minorHAnsi"/>
                <w:sz w:val="18"/>
                <w:szCs w:val="18"/>
                <w:lang w:val="en-US"/>
              </w:rPr>
              <w:t>(101)</w:t>
            </w:r>
          </w:p>
        </w:tc>
        <w:tc>
          <w:tcPr>
            <w:tcW w:w="3539" w:type="dxa"/>
          </w:tcPr>
          <w:p w14:paraId="64826273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</w:rPr>
            </w:pPr>
            <w:r w:rsidRPr="00240EDA">
              <w:rPr>
                <w:rFonts w:cstheme="minorHAnsi"/>
                <w:sz w:val="18"/>
                <w:szCs w:val="18"/>
              </w:rPr>
              <w:t>Colluvial deposit in smaller sinkhole (lower part)</w:t>
            </w:r>
          </w:p>
        </w:tc>
        <w:tc>
          <w:tcPr>
            <w:tcW w:w="714" w:type="dxa"/>
          </w:tcPr>
          <w:p w14:paraId="7907CA83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0.53</w:t>
            </w:r>
          </w:p>
        </w:tc>
        <w:tc>
          <w:tcPr>
            <w:tcW w:w="850" w:type="dxa"/>
          </w:tcPr>
          <w:p w14:paraId="3AF103A5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Gi 923</w:t>
            </w:r>
          </w:p>
        </w:tc>
        <w:tc>
          <w:tcPr>
            <w:tcW w:w="1134" w:type="dxa"/>
          </w:tcPr>
          <w:p w14:paraId="4B2594C0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6.56±0.53</w:t>
            </w:r>
          </w:p>
        </w:tc>
        <w:tc>
          <w:tcPr>
            <w:tcW w:w="1843" w:type="dxa"/>
            <w:shd w:val="clear" w:color="auto" w:fill="auto"/>
          </w:tcPr>
          <w:p w14:paraId="7BC87259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5070–4010 BC</w:t>
            </w:r>
          </w:p>
        </w:tc>
      </w:tr>
      <w:tr w:rsidR="007875D0" w14:paraId="098DD23D" w14:textId="77777777" w:rsidTr="007E3CCD">
        <w:trPr>
          <w:trHeight w:val="170"/>
        </w:trPr>
        <w:tc>
          <w:tcPr>
            <w:tcW w:w="562" w:type="dxa"/>
            <w:vMerge/>
            <w:tcBorders>
              <w:left w:val="single" w:sz="4" w:space="0" w:color="auto"/>
            </w:tcBorders>
          </w:tcPr>
          <w:p w14:paraId="1489B5F9" w14:textId="77777777" w:rsidR="007875D0" w:rsidRPr="001D28A7" w:rsidRDefault="007875D0" w:rsidP="007E3CCD">
            <w:pPr>
              <w:tabs>
                <w:tab w:val="left" w:pos="33"/>
              </w:tabs>
              <w:ind w:left="100" w:right="284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216BD5E" w14:textId="77777777" w:rsidR="007875D0" w:rsidRPr="00240EDA" w:rsidRDefault="007875D0" w:rsidP="007E3CCD">
            <w:pPr>
              <w:tabs>
                <w:tab w:val="left" w:pos="33"/>
              </w:tabs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b/>
                <w:sz w:val="18"/>
                <w:szCs w:val="18"/>
                <w:lang w:val="en-US"/>
              </w:rPr>
              <w:t xml:space="preserve">III </w:t>
            </w:r>
            <w:r w:rsidRPr="00240EDA">
              <w:rPr>
                <w:rFonts w:cstheme="minorHAnsi"/>
                <w:sz w:val="18"/>
                <w:szCs w:val="18"/>
                <w:lang w:val="en-US"/>
              </w:rPr>
              <w:t>(102)</w:t>
            </w:r>
          </w:p>
        </w:tc>
        <w:tc>
          <w:tcPr>
            <w:tcW w:w="3539" w:type="dxa"/>
          </w:tcPr>
          <w:p w14:paraId="3D6B838F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</w:rPr>
            </w:pPr>
            <w:r w:rsidRPr="00240EDA">
              <w:rPr>
                <w:rFonts w:cstheme="minorHAnsi"/>
                <w:sz w:val="18"/>
                <w:szCs w:val="18"/>
              </w:rPr>
              <w:t>Terra fusca (probably relocated in late Pleistocene)</w:t>
            </w:r>
          </w:p>
        </w:tc>
        <w:tc>
          <w:tcPr>
            <w:tcW w:w="714" w:type="dxa"/>
          </w:tcPr>
          <w:p w14:paraId="60A2D892" w14:textId="77777777" w:rsidR="007875D0" w:rsidRPr="00240EDA" w:rsidRDefault="007875D0" w:rsidP="007E3CCD">
            <w:pPr>
              <w:jc w:val="center"/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0.65</w:t>
            </w:r>
          </w:p>
        </w:tc>
        <w:tc>
          <w:tcPr>
            <w:tcW w:w="850" w:type="dxa"/>
          </w:tcPr>
          <w:p w14:paraId="625B3ECA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Gi 924</w:t>
            </w:r>
          </w:p>
        </w:tc>
        <w:tc>
          <w:tcPr>
            <w:tcW w:w="1134" w:type="dxa"/>
          </w:tcPr>
          <w:p w14:paraId="6184BED8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13.84±1.37</w:t>
            </w:r>
          </w:p>
        </w:tc>
        <w:tc>
          <w:tcPr>
            <w:tcW w:w="1843" w:type="dxa"/>
            <w:shd w:val="clear" w:color="auto" w:fill="auto"/>
          </w:tcPr>
          <w:p w14:paraId="3C9A6126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13190–10450 BC</w:t>
            </w:r>
          </w:p>
        </w:tc>
      </w:tr>
      <w:tr w:rsidR="007875D0" w:rsidRPr="00244210" w14:paraId="7C511250" w14:textId="77777777" w:rsidTr="007E3CCD">
        <w:trPr>
          <w:trHeight w:val="341"/>
        </w:trPr>
        <w:tc>
          <w:tcPr>
            <w:tcW w:w="562" w:type="dxa"/>
            <w:vMerge w:val="restart"/>
            <w:tcBorders>
              <w:top w:val="double" w:sz="4" w:space="0" w:color="auto"/>
              <w:left w:val="single" w:sz="4" w:space="0" w:color="auto"/>
            </w:tcBorders>
            <w:textDirection w:val="btLr"/>
          </w:tcPr>
          <w:p w14:paraId="20C72310" w14:textId="77777777" w:rsidR="007875D0" w:rsidRPr="00240EDA" w:rsidRDefault="007875D0" w:rsidP="007E3CCD">
            <w:pPr>
              <w:tabs>
                <w:tab w:val="left" w:pos="33"/>
              </w:tabs>
              <w:ind w:left="100" w:right="284"/>
              <w:jc w:val="center"/>
              <w:rPr>
                <w:rFonts w:cstheme="minorHAnsi"/>
                <w:b/>
                <w:lang w:val="en-US"/>
              </w:rPr>
            </w:pPr>
            <w:r w:rsidRPr="00240EDA">
              <w:rPr>
                <w:rFonts w:cstheme="minorHAnsi"/>
                <w:b/>
                <w:lang w:val="en-US"/>
              </w:rPr>
              <w:t>II Weiden–Winkel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</w:tcBorders>
          </w:tcPr>
          <w:p w14:paraId="1298D96F" w14:textId="77777777" w:rsidR="007875D0" w:rsidRPr="00240EDA" w:rsidRDefault="007875D0" w:rsidP="007E3CCD">
            <w:pPr>
              <w:tabs>
                <w:tab w:val="left" w:pos="33"/>
              </w:tabs>
              <w:rPr>
                <w:rFonts w:cstheme="minorHAnsi"/>
                <w:sz w:val="18"/>
                <w:szCs w:val="18"/>
                <w:highlight w:val="yellow"/>
                <w:lang w:val="en-US"/>
              </w:rPr>
            </w:pPr>
            <w:r w:rsidRPr="00240EDA">
              <w:rPr>
                <w:rFonts w:cstheme="minorHAnsi"/>
                <w:b/>
                <w:sz w:val="18"/>
                <w:szCs w:val="18"/>
                <w:lang w:val="en-US"/>
              </w:rPr>
              <w:t>I</w:t>
            </w:r>
            <w:r w:rsidRPr="00240EDA">
              <w:rPr>
                <w:rFonts w:cstheme="minorHAnsi"/>
                <w:i/>
                <w:sz w:val="18"/>
                <w:szCs w:val="18"/>
                <w:lang w:val="en-US"/>
              </w:rPr>
              <w:t xml:space="preserve"> </w:t>
            </w:r>
            <w:r w:rsidRPr="00240EDA">
              <w:rPr>
                <w:rFonts w:cstheme="minorHAnsi"/>
                <w:sz w:val="18"/>
                <w:szCs w:val="18"/>
                <w:lang w:val="en-US"/>
              </w:rPr>
              <w:t>(3)</w:t>
            </w:r>
          </w:p>
        </w:tc>
        <w:tc>
          <w:tcPr>
            <w:tcW w:w="3539" w:type="dxa"/>
            <w:tcBorders>
              <w:top w:val="double" w:sz="4" w:space="0" w:color="auto"/>
            </w:tcBorders>
          </w:tcPr>
          <w:p w14:paraId="0CDA28C8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</w:rPr>
            </w:pPr>
            <w:r w:rsidRPr="00240EDA">
              <w:rPr>
                <w:rFonts w:cstheme="minorHAnsi"/>
                <w:sz w:val="18"/>
                <w:szCs w:val="18"/>
              </w:rPr>
              <w:t>Colluvial deposit in cistern pit or small sinkhole (upper part)</w:t>
            </w:r>
          </w:p>
        </w:tc>
        <w:tc>
          <w:tcPr>
            <w:tcW w:w="714" w:type="dxa"/>
            <w:tcBorders>
              <w:top w:val="double" w:sz="4" w:space="0" w:color="auto"/>
            </w:tcBorders>
          </w:tcPr>
          <w:p w14:paraId="285B2FA3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0.51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14:paraId="4D3F55C8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Gi 984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14:paraId="11CAC422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2.21±0.31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shd w:val="clear" w:color="auto" w:fill="auto"/>
          </w:tcPr>
          <w:p w14:paraId="2AD3041A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498 BC–122 AD</w:t>
            </w:r>
          </w:p>
        </w:tc>
      </w:tr>
      <w:tr w:rsidR="007875D0" w:rsidRPr="00244210" w14:paraId="62412699" w14:textId="77777777" w:rsidTr="007E3CCD">
        <w:trPr>
          <w:trHeight w:val="170"/>
        </w:trPr>
        <w:tc>
          <w:tcPr>
            <w:tcW w:w="562" w:type="dxa"/>
            <w:vMerge/>
            <w:tcBorders>
              <w:left w:val="single" w:sz="4" w:space="0" w:color="auto"/>
            </w:tcBorders>
          </w:tcPr>
          <w:p w14:paraId="4D388218" w14:textId="77777777" w:rsidR="007875D0" w:rsidRPr="001D28A7" w:rsidRDefault="007875D0" w:rsidP="007E3CCD">
            <w:pPr>
              <w:tabs>
                <w:tab w:val="left" w:pos="33"/>
              </w:tabs>
              <w:ind w:left="100" w:right="284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14:paraId="0BE3B674" w14:textId="77777777" w:rsidR="007875D0" w:rsidRPr="00240EDA" w:rsidRDefault="007875D0" w:rsidP="007E3CCD">
            <w:pPr>
              <w:tabs>
                <w:tab w:val="left" w:pos="33"/>
              </w:tabs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b/>
                <w:sz w:val="18"/>
                <w:szCs w:val="18"/>
                <w:lang w:val="en-US"/>
              </w:rPr>
              <w:t xml:space="preserve">I </w:t>
            </w:r>
            <w:r w:rsidRPr="00240EDA">
              <w:rPr>
                <w:rFonts w:cstheme="minorHAnsi"/>
                <w:sz w:val="18"/>
                <w:szCs w:val="18"/>
                <w:lang w:val="en-US"/>
              </w:rPr>
              <w:t>(3)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14:paraId="39DB2A8D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</w:rPr>
            </w:pPr>
            <w:r w:rsidRPr="00240EDA">
              <w:rPr>
                <w:rFonts w:cstheme="minorHAnsi"/>
                <w:sz w:val="18"/>
                <w:szCs w:val="18"/>
              </w:rPr>
              <w:t>Colluvial deposit in cistern pit or small sinkhole (middle part)</w:t>
            </w: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14:paraId="27FC35B8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0.75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1A5AD29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Gi 985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BF0C527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2.56±0.36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7EC8390A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898–178 BC</w:t>
            </w:r>
          </w:p>
        </w:tc>
      </w:tr>
      <w:tr w:rsidR="007875D0" w14:paraId="3C24AE59" w14:textId="77777777" w:rsidTr="007E3CCD">
        <w:trPr>
          <w:trHeight w:val="340"/>
        </w:trPr>
        <w:tc>
          <w:tcPr>
            <w:tcW w:w="562" w:type="dxa"/>
            <w:vMerge/>
            <w:tcBorders>
              <w:left w:val="single" w:sz="4" w:space="0" w:color="auto"/>
            </w:tcBorders>
          </w:tcPr>
          <w:p w14:paraId="7872A00F" w14:textId="77777777" w:rsidR="007875D0" w:rsidRPr="001D28A7" w:rsidRDefault="007875D0" w:rsidP="007E3CCD">
            <w:pPr>
              <w:tabs>
                <w:tab w:val="left" w:pos="33"/>
              </w:tabs>
              <w:ind w:left="100" w:right="284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0734F8A" w14:textId="77777777" w:rsidR="007875D0" w:rsidRPr="00240EDA" w:rsidRDefault="007875D0" w:rsidP="007E3CCD">
            <w:pPr>
              <w:tabs>
                <w:tab w:val="left" w:pos="33"/>
              </w:tabs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b/>
                <w:sz w:val="18"/>
                <w:szCs w:val="18"/>
                <w:lang w:val="en-US"/>
              </w:rPr>
              <w:t xml:space="preserve">I </w:t>
            </w:r>
            <w:r w:rsidRPr="00240EDA">
              <w:rPr>
                <w:rFonts w:cstheme="minorHAnsi"/>
                <w:sz w:val="18"/>
                <w:szCs w:val="18"/>
                <w:lang w:val="en-US"/>
              </w:rPr>
              <w:t>(3)</w:t>
            </w:r>
          </w:p>
        </w:tc>
        <w:tc>
          <w:tcPr>
            <w:tcW w:w="3539" w:type="dxa"/>
          </w:tcPr>
          <w:p w14:paraId="42BF5725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</w:rPr>
            </w:pPr>
            <w:r w:rsidRPr="00240EDA">
              <w:rPr>
                <w:rFonts w:cstheme="minorHAnsi"/>
                <w:sz w:val="18"/>
                <w:szCs w:val="18"/>
              </w:rPr>
              <w:t>Colluvial deposit in cistern pit or small sinkhole (lower part)</w:t>
            </w:r>
          </w:p>
        </w:tc>
        <w:tc>
          <w:tcPr>
            <w:tcW w:w="714" w:type="dxa"/>
          </w:tcPr>
          <w:p w14:paraId="417F0381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1.23</w:t>
            </w:r>
          </w:p>
        </w:tc>
        <w:tc>
          <w:tcPr>
            <w:tcW w:w="850" w:type="dxa"/>
          </w:tcPr>
          <w:p w14:paraId="40B63644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Gi 986</w:t>
            </w:r>
          </w:p>
        </w:tc>
        <w:tc>
          <w:tcPr>
            <w:tcW w:w="1134" w:type="dxa"/>
          </w:tcPr>
          <w:p w14:paraId="294CB6B5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3.60±0.51</w:t>
            </w:r>
          </w:p>
        </w:tc>
        <w:tc>
          <w:tcPr>
            <w:tcW w:w="1843" w:type="dxa"/>
            <w:shd w:val="clear" w:color="auto" w:fill="auto"/>
          </w:tcPr>
          <w:p w14:paraId="7F09F5B9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2088–1068 BC</w:t>
            </w:r>
          </w:p>
        </w:tc>
      </w:tr>
      <w:tr w:rsidR="007875D0" w14:paraId="0E414461" w14:textId="77777777" w:rsidTr="007E3CCD">
        <w:trPr>
          <w:trHeight w:val="170"/>
        </w:trPr>
        <w:tc>
          <w:tcPr>
            <w:tcW w:w="562" w:type="dxa"/>
            <w:vMerge/>
            <w:tcBorders>
              <w:left w:val="single" w:sz="4" w:space="0" w:color="auto"/>
            </w:tcBorders>
          </w:tcPr>
          <w:p w14:paraId="664154C9" w14:textId="77777777" w:rsidR="007875D0" w:rsidRPr="001D28A7" w:rsidRDefault="007875D0" w:rsidP="007E3CCD">
            <w:pPr>
              <w:tabs>
                <w:tab w:val="left" w:pos="33"/>
              </w:tabs>
              <w:ind w:left="100" w:right="284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35E95A8" w14:textId="77777777" w:rsidR="007875D0" w:rsidRPr="00240EDA" w:rsidRDefault="007875D0" w:rsidP="007E3CCD">
            <w:pPr>
              <w:tabs>
                <w:tab w:val="left" w:pos="33"/>
              </w:tabs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b/>
                <w:sz w:val="18"/>
                <w:szCs w:val="18"/>
                <w:lang w:val="en-US"/>
              </w:rPr>
              <w:t xml:space="preserve">I </w:t>
            </w:r>
            <w:r w:rsidRPr="00240EDA">
              <w:rPr>
                <w:rFonts w:cstheme="minorHAnsi"/>
                <w:sz w:val="18"/>
                <w:szCs w:val="18"/>
                <w:lang w:val="en-US"/>
              </w:rPr>
              <w:t>(2)</w:t>
            </w:r>
          </w:p>
        </w:tc>
        <w:tc>
          <w:tcPr>
            <w:tcW w:w="3539" w:type="dxa"/>
          </w:tcPr>
          <w:p w14:paraId="0EA04ACA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</w:rPr>
            </w:pPr>
            <w:r w:rsidRPr="00240EDA">
              <w:rPr>
                <w:rFonts w:cstheme="minorHAnsi"/>
                <w:sz w:val="18"/>
                <w:szCs w:val="18"/>
              </w:rPr>
              <w:t>Terra fusca (probably relocated in late Pleistocene)</w:t>
            </w:r>
          </w:p>
        </w:tc>
        <w:tc>
          <w:tcPr>
            <w:tcW w:w="714" w:type="dxa"/>
          </w:tcPr>
          <w:p w14:paraId="3661EB7E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1.41</w:t>
            </w:r>
          </w:p>
        </w:tc>
        <w:tc>
          <w:tcPr>
            <w:tcW w:w="850" w:type="dxa"/>
          </w:tcPr>
          <w:p w14:paraId="65941EE2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Gi 987</w:t>
            </w:r>
          </w:p>
        </w:tc>
        <w:tc>
          <w:tcPr>
            <w:tcW w:w="1134" w:type="dxa"/>
          </w:tcPr>
          <w:p w14:paraId="7E71A355" w14:textId="77777777" w:rsidR="007875D0" w:rsidRPr="00240EDA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26.34±3.76</w:t>
            </w:r>
          </w:p>
        </w:tc>
        <w:tc>
          <w:tcPr>
            <w:tcW w:w="1843" w:type="dxa"/>
            <w:shd w:val="clear" w:color="auto" w:fill="auto"/>
          </w:tcPr>
          <w:p w14:paraId="6893EEE9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28078–20558 BC</w:t>
            </w:r>
          </w:p>
        </w:tc>
      </w:tr>
      <w:tr w:rsidR="007875D0" w14:paraId="1FD7AC5F" w14:textId="77777777" w:rsidTr="007E3CCD">
        <w:trPr>
          <w:trHeight w:val="340"/>
        </w:trPr>
        <w:tc>
          <w:tcPr>
            <w:tcW w:w="562" w:type="dxa"/>
            <w:vMerge/>
            <w:tcBorders>
              <w:left w:val="single" w:sz="4" w:space="0" w:color="auto"/>
            </w:tcBorders>
          </w:tcPr>
          <w:p w14:paraId="78E8E7A5" w14:textId="77777777" w:rsidR="007875D0" w:rsidRPr="001D28A7" w:rsidRDefault="007875D0" w:rsidP="007E3CCD">
            <w:pPr>
              <w:tabs>
                <w:tab w:val="left" w:pos="33"/>
              </w:tabs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A0B9DCE" w14:textId="77777777" w:rsidR="007875D0" w:rsidRPr="00240EDA" w:rsidRDefault="007875D0" w:rsidP="007E3CCD">
            <w:pPr>
              <w:tabs>
                <w:tab w:val="left" w:pos="33"/>
              </w:tabs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b/>
                <w:sz w:val="18"/>
                <w:szCs w:val="18"/>
                <w:lang w:val="en-US"/>
              </w:rPr>
              <w:t xml:space="preserve">II </w:t>
            </w:r>
            <w:r w:rsidRPr="00240EDA">
              <w:rPr>
                <w:rFonts w:cstheme="minorHAnsi"/>
                <w:sz w:val="18"/>
                <w:szCs w:val="18"/>
                <w:lang w:val="en-US"/>
              </w:rPr>
              <w:t>(11)</w:t>
            </w:r>
          </w:p>
        </w:tc>
        <w:tc>
          <w:tcPr>
            <w:tcW w:w="3539" w:type="dxa"/>
          </w:tcPr>
          <w:p w14:paraId="4AB19ADD" w14:textId="77777777" w:rsidR="007875D0" w:rsidRPr="00240EDA" w:rsidRDefault="007875D0" w:rsidP="007E3CCD">
            <w:pPr>
              <w:rPr>
                <w:rFonts w:cstheme="minorHAnsi"/>
                <w:sz w:val="18"/>
                <w:szCs w:val="18"/>
              </w:rPr>
            </w:pPr>
            <w:r w:rsidRPr="00240EDA">
              <w:rPr>
                <w:rFonts w:cstheme="minorHAnsi"/>
                <w:sz w:val="18"/>
                <w:szCs w:val="18"/>
              </w:rPr>
              <w:t>Colluvial deposit in cistern pit or small sinkhole (upper part)</w:t>
            </w:r>
          </w:p>
        </w:tc>
        <w:tc>
          <w:tcPr>
            <w:tcW w:w="714" w:type="dxa"/>
          </w:tcPr>
          <w:p w14:paraId="1A8EDE83" w14:textId="77777777" w:rsidR="007875D0" w:rsidRPr="00240EDA" w:rsidRDefault="007875D0" w:rsidP="007E3CCD">
            <w:pPr>
              <w:spacing w:line="360" w:lineRule="auto"/>
              <w:jc w:val="center"/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0.60</w:t>
            </w:r>
          </w:p>
        </w:tc>
        <w:tc>
          <w:tcPr>
            <w:tcW w:w="850" w:type="dxa"/>
          </w:tcPr>
          <w:p w14:paraId="75FB1357" w14:textId="77777777" w:rsidR="007875D0" w:rsidRPr="00240EDA" w:rsidRDefault="007875D0" w:rsidP="007E3CCD">
            <w:pPr>
              <w:spacing w:line="36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Gi 988</w:t>
            </w:r>
          </w:p>
        </w:tc>
        <w:tc>
          <w:tcPr>
            <w:tcW w:w="1134" w:type="dxa"/>
          </w:tcPr>
          <w:p w14:paraId="3C21E2F2" w14:textId="77777777" w:rsidR="007875D0" w:rsidRPr="00240EDA" w:rsidRDefault="007875D0" w:rsidP="007E3CCD">
            <w:pPr>
              <w:spacing w:line="36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2.34±0.36</w:t>
            </w:r>
          </w:p>
        </w:tc>
        <w:tc>
          <w:tcPr>
            <w:tcW w:w="1843" w:type="dxa"/>
            <w:shd w:val="clear" w:color="auto" w:fill="auto"/>
          </w:tcPr>
          <w:p w14:paraId="7B0C3EF1" w14:textId="77777777" w:rsidR="007875D0" w:rsidRPr="00240EDA" w:rsidRDefault="007875D0" w:rsidP="007E3CCD">
            <w:pPr>
              <w:spacing w:line="360" w:lineRule="auto"/>
              <w:rPr>
                <w:rFonts w:cstheme="minorHAnsi"/>
                <w:sz w:val="18"/>
                <w:szCs w:val="18"/>
                <w:lang w:val="en-US"/>
              </w:rPr>
            </w:pPr>
            <w:r w:rsidRPr="00240EDA">
              <w:rPr>
                <w:rFonts w:cstheme="minorHAnsi"/>
                <w:sz w:val="18"/>
                <w:szCs w:val="18"/>
                <w:lang w:val="en-US"/>
              </w:rPr>
              <w:t>678 BC–42 AD</w:t>
            </w:r>
          </w:p>
        </w:tc>
      </w:tr>
    </w:tbl>
    <w:p w14:paraId="2FFC8610" w14:textId="77777777" w:rsidR="007875D0" w:rsidRPr="003C7DB5" w:rsidRDefault="007875D0" w:rsidP="007875D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9584CF9" w14:textId="77777777" w:rsidR="00240EDA" w:rsidRDefault="00240EDA" w:rsidP="007875D0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542CE37" w14:textId="77777777" w:rsidR="00240EDA" w:rsidRDefault="00240EDA" w:rsidP="007875D0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C8977C5" w14:textId="77777777" w:rsidR="00240EDA" w:rsidRDefault="00240EDA" w:rsidP="007875D0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5AFED95" w14:textId="7EEE06D8" w:rsidR="007875D0" w:rsidRPr="007875D0" w:rsidRDefault="007875D0" w:rsidP="007875D0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875D0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</w:t>
      </w:r>
      <w:r w:rsidRPr="007875D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3. </w:t>
      </w:r>
      <w:r w:rsidRPr="007875D0">
        <w:rPr>
          <w:rFonts w:ascii="Times New Roman" w:hAnsi="Times New Roman" w:cs="Times New Roman"/>
          <w:i/>
          <w:iCs/>
          <w:sz w:val="24"/>
          <w:szCs w:val="24"/>
        </w:rPr>
        <w:t>Absolute numbers and percentages of determinable charcoal samples from Görauer Anger (n=2946) and Weiden-Winkel (n=2399).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77"/>
        <w:gridCol w:w="1417"/>
        <w:gridCol w:w="1417"/>
        <w:gridCol w:w="1417"/>
        <w:gridCol w:w="1474"/>
      </w:tblGrid>
      <w:tr w:rsidR="007875D0" w:rsidRPr="00A00994" w14:paraId="3BC72D66" w14:textId="77777777" w:rsidTr="007E3CCD">
        <w:trPr>
          <w:cantSplit/>
          <w:trHeight w:val="525"/>
        </w:trPr>
        <w:tc>
          <w:tcPr>
            <w:tcW w:w="247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93A1178" w14:textId="77777777" w:rsidR="007875D0" w:rsidRPr="001D28A7" w:rsidRDefault="007875D0" w:rsidP="007E3CCD">
            <w:pPr>
              <w:tabs>
                <w:tab w:val="left" w:pos="1260"/>
              </w:tabs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  <w:t>Taxa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3BD061A" w14:textId="77777777" w:rsidR="007875D0" w:rsidRPr="001D28A7" w:rsidRDefault="007875D0" w:rsidP="007E3CCD">
            <w:pPr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</w:pPr>
            <w:proofErr w:type="spellStart"/>
            <w:r w:rsidRPr="001D28A7"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  <w:t>Görauer</w:t>
            </w:r>
            <w:proofErr w:type="spellEnd"/>
            <w:r w:rsidRPr="001D28A7"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  <w:t xml:space="preserve"> Anger (number)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5A007A9" w14:textId="77777777" w:rsidR="007875D0" w:rsidRPr="001D28A7" w:rsidRDefault="007875D0" w:rsidP="007E3CCD">
            <w:pPr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</w:pPr>
            <w:proofErr w:type="spellStart"/>
            <w:r w:rsidRPr="001D28A7"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  <w:t>Görauer</w:t>
            </w:r>
            <w:proofErr w:type="spellEnd"/>
            <w:r w:rsidRPr="001D28A7"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  <w:t xml:space="preserve"> Anger (%)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752ADAB" w14:textId="77777777" w:rsidR="007875D0" w:rsidRPr="001D28A7" w:rsidRDefault="007875D0" w:rsidP="007E3CCD">
            <w:pPr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  <w:t>Weiden-Winkel (number)</w:t>
            </w:r>
          </w:p>
        </w:tc>
        <w:tc>
          <w:tcPr>
            <w:tcW w:w="147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9DD59B3" w14:textId="77777777" w:rsidR="007875D0" w:rsidRPr="001D28A7" w:rsidRDefault="007875D0" w:rsidP="007E3CCD">
            <w:pPr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b/>
                <w:bCs/>
                <w:iCs/>
                <w:sz w:val="18"/>
                <w:szCs w:val="18"/>
                <w:lang w:val="en-US"/>
              </w:rPr>
              <w:t>Weiden-Winkel (%)</w:t>
            </w:r>
          </w:p>
        </w:tc>
      </w:tr>
      <w:tr w:rsidR="007875D0" w14:paraId="6A34B0AA" w14:textId="77777777" w:rsidTr="007E3CCD">
        <w:trPr>
          <w:trHeight w:val="227"/>
        </w:trPr>
        <w:tc>
          <w:tcPr>
            <w:tcW w:w="2477" w:type="dxa"/>
            <w:tcBorders>
              <w:top w:val="double" w:sz="4" w:space="0" w:color="auto"/>
            </w:tcBorders>
          </w:tcPr>
          <w:p w14:paraId="6325882E" w14:textId="77777777" w:rsidR="007875D0" w:rsidRPr="001D28A7" w:rsidRDefault="007875D0" w:rsidP="007E3CCD">
            <w:pPr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 xml:space="preserve">Oak </w:t>
            </w:r>
            <w:r w:rsidRPr="001D28A7">
              <w:rPr>
                <w:rFonts w:cstheme="minorHAnsi"/>
                <w:i/>
                <w:sz w:val="18"/>
                <w:szCs w:val="18"/>
                <w:lang w:val="en-US"/>
              </w:rPr>
              <w:t>(Quercus)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14:paraId="31E63CA8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1582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14:paraId="68B1BABE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53.7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14:paraId="0555F055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861</w:t>
            </w:r>
          </w:p>
        </w:tc>
        <w:tc>
          <w:tcPr>
            <w:tcW w:w="1474" w:type="dxa"/>
            <w:tcBorders>
              <w:top w:val="double" w:sz="4" w:space="0" w:color="auto"/>
            </w:tcBorders>
          </w:tcPr>
          <w:p w14:paraId="4CF1902B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35.9</w:t>
            </w:r>
          </w:p>
        </w:tc>
      </w:tr>
      <w:tr w:rsidR="007875D0" w14:paraId="63F57EE9" w14:textId="77777777" w:rsidTr="007E3CCD">
        <w:trPr>
          <w:trHeight w:val="227"/>
        </w:trPr>
        <w:tc>
          <w:tcPr>
            <w:tcW w:w="2477" w:type="dxa"/>
            <w:tcBorders>
              <w:bottom w:val="single" w:sz="4" w:space="0" w:color="auto"/>
            </w:tcBorders>
          </w:tcPr>
          <w:p w14:paraId="026A4AF2" w14:textId="77777777" w:rsidR="007875D0" w:rsidRPr="001D28A7" w:rsidRDefault="007875D0" w:rsidP="007E3CCD">
            <w:pPr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 xml:space="preserve">Beech </w:t>
            </w:r>
            <w:r w:rsidRPr="001D28A7">
              <w:rPr>
                <w:rFonts w:cstheme="minorHAnsi"/>
                <w:i/>
                <w:sz w:val="18"/>
                <w:szCs w:val="18"/>
                <w:lang w:val="en-US"/>
              </w:rPr>
              <w:t>(Fagus)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2C9C995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753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2471E4A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25.6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D61E077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623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7EECF810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26.0</w:t>
            </w:r>
          </w:p>
        </w:tc>
      </w:tr>
      <w:tr w:rsidR="007875D0" w14:paraId="1AA2DB79" w14:textId="77777777" w:rsidTr="007E3CCD">
        <w:trPr>
          <w:trHeight w:val="227"/>
        </w:trPr>
        <w:tc>
          <w:tcPr>
            <w:tcW w:w="2477" w:type="dxa"/>
          </w:tcPr>
          <w:p w14:paraId="5C12AFA6" w14:textId="77777777" w:rsidR="007875D0" w:rsidRPr="001D28A7" w:rsidRDefault="007875D0" w:rsidP="007E3CCD">
            <w:pPr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 xml:space="preserve">Birch </w:t>
            </w:r>
            <w:r w:rsidRPr="001D28A7">
              <w:rPr>
                <w:rFonts w:cstheme="minorHAnsi"/>
                <w:i/>
                <w:sz w:val="18"/>
                <w:szCs w:val="18"/>
                <w:lang w:val="en-US"/>
              </w:rPr>
              <w:t>(Betula)</w:t>
            </w:r>
          </w:p>
        </w:tc>
        <w:tc>
          <w:tcPr>
            <w:tcW w:w="1417" w:type="dxa"/>
          </w:tcPr>
          <w:p w14:paraId="53E94892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175</w:t>
            </w:r>
          </w:p>
        </w:tc>
        <w:tc>
          <w:tcPr>
            <w:tcW w:w="1417" w:type="dxa"/>
          </w:tcPr>
          <w:p w14:paraId="3791FE01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5.9</w:t>
            </w:r>
          </w:p>
        </w:tc>
        <w:tc>
          <w:tcPr>
            <w:tcW w:w="1417" w:type="dxa"/>
          </w:tcPr>
          <w:p w14:paraId="76CA3497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212</w:t>
            </w:r>
          </w:p>
        </w:tc>
        <w:tc>
          <w:tcPr>
            <w:tcW w:w="1474" w:type="dxa"/>
          </w:tcPr>
          <w:p w14:paraId="465088F4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8.8</w:t>
            </w:r>
          </w:p>
        </w:tc>
      </w:tr>
      <w:tr w:rsidR="007875D0" w14:paraId="23AAE8FF" w14:textId="77777777" w:rsidTr="007E3CCD">
        <w:trPr>
          <w:trHeight w:val="227"/>
        </w:trPr>
        <w:tc>
          <w:tcPr>
            <w:tcW w:w="2477" w:type="dxa"/>
          </w:tcPr>
          <w:p w14:paraId="74CA7AD5" w14:textId="77777777" w:rsidR="007875D0" w:rsidRPr="001D28A7" w:rsidRDefault="007875D0" w:rsidP="007E3CCD">
            <w:pPr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 xml:space="preserve">Pine </w:t>
            </w:r>
            <w:r w:rsidRPr="001D28A7">
              <w:rPr>
                <w:rFonts w:cstheme="minorHAnsi"/>
                <w:i/>
                <w:sz w:val="18"/>
                <w:szCs w:val="18"/>
                <w:lang w:val="en-US"/>
              </w:rPr>
              <w:t>(Pinus)</w:t>
            </w:r>
          </w:p>
        </w:tc>
        <w:tc>
          <w:tcPr>
            <w:tcW w:w="1417" w:type="dxa"/>
          </w:tcPr>
          <w:p w14:paraId="16D74155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112</w:t>
            </w:r>
          </w:p>
        </w:tc>
        <w:tc>
          <w:tcPr>
            <w:tcW w:w="1417" w:type="dxa"/>
          </w:tcPr>
          <w:p w14:paraId="5AF20868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3.8</w:t>
            </w:r>
          </w:p>
        </w:tc>
        <w:tc>
          <w:tcPr>
            <w:tcW w:w="1417" w:type="dxa"/>
          </w:tcPr>
          <w:p w14:paraId="12397645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159</w:t>
            </w:r>
          </w:p>
        </w:tc>
        <w:tc>
          <w:tcPr>
            <w:tcW w:w="1474" w:type="dxa"/>
          </w:tcPr>
          <w:p w14:paraId="417AEB8A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6.6</w:t>
            </w:r>
          </w:p>
        </w:tc>
      </w:tr>
      <w:tr w:rsidR="007875D0" w14:paraId="69C0EA79" w14:textId="77777777" w:rsidTr="007E3CCD">
        <w:trPr>
          <w:trHeight w:val="227"/>
        </w:trPr>
        <w:tc>
          <w:tcPr>
            <w:tcW w:w="2477" w:type="dxa"/>
          </w:tcPr>
          <w:p w14:paraId="6EB94CA2" w14:textId="77777777" w:rsidR="007875D0" w:rsidRPr="001D28A7" w:rsidRDefault="007875D0" w:rsidP="007E3CCD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 xml:space="preserve">Ash </w:t>
            </w:r>
            <w:r w:rsidRPr="001D28A7">
              <w:rPr>
                <w:rFonts w:cstheme="minorHAnsi"/>
                <w:i/>
                <w:sz w:val="18"/>
                <w:szCs w:val="18"/>
                <w:lang w:val="en-US"/>
              </w:rPr>
              <w:t>(Fraxinus)</w:t>
            </w:r>
          </w:p>
        </w:tc>
        <w:tc>
          <w:tcPr>
            <w:tcW w:w="1417" w:type="dxa"/>
          </w:tcPr>
          <w:p w14:paraId="55BDE66D" w14:textId="77777777" w:rsidR="007875D0" w:rsidRPr="001D28A7" w:rsidRDefault="007875D0" w:rsidP="007E3CCD">
            <w:pPr>
              <w:jc w:val="center"/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88</w:t>
            </w:r>
          </w:p>
        </w:tc>
        <w:tc>
          <w:tcPr>
            <w:tcW w:w="1417" w:type="dxa"/>
          </w:tcPr>
          <w:p w14:paraId="713DBBEF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3.0</w:t>
            </w:r>
          </w:p>
        </w:tc>
        <w:tc>
          <w:tcPr>
            <w:tcW w:w="1417" w:type="dxa"/>
          </w:tcPr>
          <w:p w14:paraId="685FC5F2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140</w:t>
            </w:r>
          </w:p>
        </w:tc>
        <w:tc>
          <w:tcPr>
            <w:tcW w:w="1474" w:type="dxa"/>
          </w:tcPr>
          <w:p w14:paraId="3D39B426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5.8</w:t>
            </w:r>
          </w:p>
        </w:tc>
      </w:tr>
      <w:tr w:rsidR="007875D0" w14:paraId="12877472" w14:textId="77777777" w:rsidTr="007E3CCD">
        <w:trPr>
          <w:trHeight w:val="227"/>
        </w:trPr>
        <w:tc>
          <w:tcPr>
            <w:tcW w:w="2477" w:type="dxa"/>
          </w:tcPr>
          <w:p w14:paraId="28F0078A" w14:textId="77777777" w:rsidR="007875D0" w:rsidRPr="001D28A7" w:rsidRDefault="007875D0" w:rsidP="007E3CCD">
            <w:pPr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 xml:space="preserve">Maple </w:t>
            </w:r>
            <w:r w:rsidRPr="001D28A7">
              <w:rPr>
                <w:rFonts w:cstheme="minorHAnsi"/>
                <w:i/>
                <w:sz w:val="18"/>
                <w:szCs w:val="18"/>
                <w:lang w:val="en-US"/>
              </w:rPr>
              <w:t>(Acer)</w:t>
            </w:r>
          </w:p>
        </w:tc>
        <w:tc>
          <w:tcPr>
            <w:tcW w:w="1417" w:type="dxa"/>
          </w:tcPr>
          <w:p w14:paraId="1B5DFBF9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67</w:t>
            </w:r>
          </w:p>
        </w:tc>
        <w:tc>
          <w:tcPr>
            <w:tcW w:w="1417" w:type="dxa"/>
          </w:tcPr>
          <w:p w14:paraId="7F9833D4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2.3</w:t>
            </w:r>
          </w:p>
        </w:tc>
        <w:tc>
          <w:tcPr>
            <w:tcW w:w="1417" w:type="dxa"/>
          </w:tcPr>
          <w:p w14:paraId="0D094AF3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97</w:t>
            </w:r>
          </w:p>
        </w:tc>
        <w:tc>
          <w:tcPr>
            <w:tcW w:w="1474" w:type="dxa"/>
          </w:tcPr>
          <w:p w14:paraId="388CF45D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4.0</w:t>
            </w:r>
          </w:p>
        </w:tc>
      </w:tr>
      <w:tr w:rsidR="007875D0" w14:paraId="26E574D2" w14:textId="77777777" w:rsidTr="007E3CCD">
        <w:trPr>
          <w:trHeight w:val="227"/>
        </w:trPr>
        <w:tc>
          <w:tcPr>
            <w:tcW w:w="2477" w:type="dxa"/>
          </w:tcPr>
          <w:p w14:paraId="718AF907" w14:textId="77777777" w:rsidR="007875D0" w:rsidRPr="001D28A7" w:rsidRDefault="007875D0" w:rsidP="007E3CCD">
            <w:pPr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Hazel (</w:t>
            </w:r>
            <w:r w:rsidRPr="001D28A7">
              <w:rPr>
                <w:rFonts w:cstheme="minorHAnsi"/>
                <w:i/>
                <w:sz w:val="18"/>
                <w:szCs w:val="18"/>
                <w:lang w:val="en-US"/>
              </w:rPr>
              <w:t>Corylus)</w:t>
            </w:r>
          </w:p>
        </w:tc>
        <w:tc>
          <w:tcPr>
            <w:tcW w:w="1417" w:type="dxa"/>
          </w:tcPr>
          <w:p w14:paraId="7B80638C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40</w:t>
            </w:r>
          </w:p>
        </w:tc>
        <w:tc>
          <w:tcPr>
            <w:tcW w:w="1417" w:type="dxa"/>
          </w:tcPr>
          <w:p w14:paraId="0777E22E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1.4</w:t>
            </w:r>
          </w:p>
        </w:tc>
        <w:tc>
          <w:tcPr>
            <w:tcW w:w="1417" w:type="dxa"/>
          </w:tcPr>
          <w:p w14:paraId="1D2CBCFB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91</w:t>
            </w:r>
          </w:p>
        </w:tc>
        <w:tc>
          <w:tcPr>
            <w:tcW w:w="1474" w:type="dxa"/>
          </w:tcPr>
          <w:p w14:paraId="585A9A7C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3.8</w:t>
            </w:r>
          </w:p>
        </w:tc>
      </w:tr>
      <w:tr w:rsidR="007875D0" w14:paraId="7470977F" w14:textId="77777777" w:rsidTr="007E3CCD">
        <w:trPr>
          <w:trHeight w:val="227"/>
        </w:trPr>
        <w:tc>
          <w:tcPr>
            <w:tcW w:w="2477" w:type="dxa"/>
          </w:tcPr>
          <w:p w14:paraId="4BBF53BC" w14:textId="77777777" w:rsidR="007875D0" w:rsidRPr="001D28A7" w:rsidRDefault="007875D0" w:rsidP="007E3CCD">
            <w:pPr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 xml:space="preserve">Hornbeam </w:t>
            </w:r>
            <w:r w:rsidRPr="001D28A7">
              <w:rPr>
                <w:rFonts w:cstheme="minorHAnsi"/>
                <w:i/>
                <w:sz w:val="18"/>
                <w:szCs w:val="18"/>
                <w:lang w:val="en-US"/>
              </w:rPr>
              <w:t>(Carpinus)</w:t>
            </w:r>
          </w:p>
        </w:tc>
        <w:tc>
          <w:tcPr>
            <w:tcW w:w="1417" w:type="dxa"/>
          </w:tcPr>
          <w:p w14:paraId="05FC3D06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28</w:t>
            </w:r>
          </w:p>
        </w:tc>
        <w:tc>
          <w:tcPr>
            <w:tcW w:w="1417" w:type="dxa"/>
          </w:tcPr>
          <w:p w14:paraId="38BDCDF8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1.0</w:t>
            </w:r>
          </w:p>
        </w:tc>
        <w:tc>
          <w:tcPr>
            <w:tcW w:w="1417" w:type="dxa"/>
          </w:tcPr>
          <w:p w14:paraId="6493852C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94</w:t>
            </w:r>
          </w:p>
        </w:tc>
        <w:tc>
          <w:tcPr>
            <w:tcW w:w="1474" w:type="dxa"/>
          </w:tcPr>
          <w:p w14:paraId="0A68E046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3.9</w:t>
            </w:r>
          </w:p>
        </w:tc>
      </w:tr>
      <w:tr w:rsidR="007875D0" w14:paraId="057C4B2E" w14:textId="77777777" w:rsidTr="007E3CCD">
        <w:trPr>
          <w:trHeight w:val="227"/>
        </w:trPr>
        <w:tc>
          <w:tcPr>
            <w:tcW w:w="2477" w:type="dxa"/>
          </w:tcPr>
          <w:p w14:paraId="1E70DA93" w14:textId="77777777" w:rsidR="007875D0" w:rsidRPr="001D28A7" w:rsidRDefault="007875D0" w:rsidP="007E3CCD">
            <w:pPr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1D28A7">
              <w:rPr>
                <w:rFonts w:cstheme="minorHAnsi"/>
                <w:sz w:val="18"/>
                <w:szCs w:val="18"/>
                <w:lang w:val="en-US"/>
              </w:rPr>
              <w:t>Maloideae</w:t>
            </w:r>
            <w:proofErr w:type="spellEnd"/>
          </w:p>
        </w:tc>
        <w:tc>
          <w:tcPr>
            <w:tcW w:w="1417" w:type="dxa"/>
          </w:tcPr>
          <w:p w14:paraId="6A7E018E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42</w:t>
            </w:r>
          </w:p>
        </w:tc>
        <w:tc>
          <w:tcPr>
            <w:tcW w:w="1417" w:type="dxa"/>
          </w:tcPr>
          <w:p w14:paraId="7F0EA1B6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1.4</w:t>
            </w:r>
          </w:p>
        </w:tc>
        <w:tc>
          <w:tcPr>
            <w:tcW w:w="1417" w:type="dxa"/>
          </w:tcPr>
          <w:p w14:paraId="6F5ED05B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14</w:t>
            </w:r>
          </w:p>
        </w:tc>
        <w:tc>
          <w:tcPr>
            <w:tcW w:w="1474" w:type="dxa"/>
          </w:tcPr>
          <w:p w14:paraId="236C1C09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0.6</w:t>
            </w:r>
          </w:p>
        </w:tc>
      </w:tr>
      <w:tr w:rsidR="007875D0" w14:paraId="183B68E6" w14:textId="77777777" w:rsidTr="007E3CCD">
        <w:trPr>
          <w:trHeight w:val="227"/>
        </w:trPr>
        <w:tc>
          <w:tcPr>
            <w:tcW w:w="2477" w:type="dxa"/>
          </w:tcPr>
          <w:p w14:paraId="0C5CE93F" w14:textId="77777777" w:rsidR="007875D0" w:rsidRPr="001D28A7" w:rsidRDefault="007875D0" w:rsidP="007E3CCD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 xml:space="preserve">Poplar/Willow </w:t>
            </w:r>
            <w:r w:rsidRPr="001D28A7">
              <w:rPr>
                <w:rFonts w:cstheme="minorHAnsi"/>
                <w:i/>
                <w:sz w:val="18"/>
                <w:szCs w:val="18"/>
                <w:lang w:val="en-US"/>
              </w:rPr>
              <w:t>(Populus/Salix)</w:t>
            </w:r>
          </w:p>
        </w:tc>
        <w:tc>
          <w:tcPr>
            <w:tcW w:w="1417" w:type="dxa"/>
          </w:tcPr>
          <w:p w14:paraId="636CDEF1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26</w:t>
            </w:r>
          </w:p>
        </w:tc>
        <w:tc>
          <w:tcPr>
            <w:tcW w:w="1417" w:type="dxa"/>
          </w:tcPr>
          <w:p w14:paraId="62B1A136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0.9</w:t>
            </w:r>
          </w:p>
        </w:tc>
        <w:tc>
          <w:tcPr>
            <w:tcW w:w="1417" w:type="dxa"/>
          </w:tcPr>
          <w:p w14:paraId="53827067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50</w:t>
            </w:r>
          </w:p>
        </w:tc>
        <w:tc>
          <w:tcPr>
            <w:tcW w:w="1474" w:type="dxa"/>
          </w:tcPr>
          <w:p w14:paraId="4E1F0CD0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2.1</w:t>
            </w:r>
          </w:p>
        </w:tc>
      </w:tr>
      <w:tr w:rsidR="007875D0" w14:paraId="0B614AE7" w14:textId="77777777" w:rsidTr="007E3CCD">
        <w:trPr>
          <w:trHeight w:val="227"/>
        </w:trPr>
        <w:tc>
          <w:tcPr>
            <w:tcW w:w="2477" w:type="dxa"/>
          </w:tcPr>
          <w:p w14:paraId="3A33F128" w14:textId="77777777" w:rsidR="007875D0" w:rsidRPr="001D28A7" w:rsidRDefault="007875D0" w:rsidP="007E3CCD">
            <w:pPr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 xml:space="preserve">Elm </w:t>
            </w:r>
            <w:r w:rsidRPr="001D28A7">
              <w:rPr>
                <w:rFonts w:cstheme="minorHAnsi"/>
                <w:i/>
                <w:sz w:val="18"/>
                <w:szCs w:val="18"/>
                <w:lang w:val="en-US"/>
              </w:rPr>
              <w:t>(Ulmus)</w:t>
            </w:r>
          </w:p>
        </w:tc>
        <w:tc>
          <w:tcPr>
            <w:tcW w:w="1417" w:type="dxa"/>
          </w:tcPr>
          <w:p w14:paraId="75B76ECF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16</w:t>
            </w:r>
          </w:p>
        </w:tc>
        <w:tc>
          <w:tcPr>
            <w:tcW w:w="1417" w:type="dxa"/>
          </w:tcPr>
          <w:p w14:paraId="1922EEE4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0.5</w:t>
            </w:r>
          </w:p>
        </w:tc>
        <w:tc>
          <w:tcPr>
            <w:tcW w:w="1417" w:type="dxa"/>
          </w:tcPr>
          <w:p w14:paraId="6C3365AF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17</w:t>
            </w:r>
          </w:p>
        </w:tc>
        <w:tc>
          <w:tcPr>
            <w:tcW w:w="1474" w:type="dxa"/>
          </w:tcPr>
          <w:p w14:paraId="0AD0E802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0.7</w:t>
            </w:r>
          </w:p>
        </w:tc>
      </w:tr>
      <w:tr w:rsidR="007875D0" w14:paraId="14EF3AD5" w14:textId="77777777" w:rsidTr="007E3CCD">
        <w:trPr>
          <w:trHeight w:val="227"/>
        </w:trPr>
        <w:tc>
          <w:tcPr>
            <w:tcW w:w="2477" w:type="dxa"/>
          </w:tcPr>
          <w:p w14:paraId="2E833FE8" w14:textId="77777777" w:rsidR="007875D0" w:rsidRPr="001D28A7" w:rsidRDefault="007875D0" w:rsidP="007E3CCD">
            <w:pPr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i/>
                <w:sz w:val="18"/>
                <w:szCs w:val="18"/>
                <w:lang w:val="en-US"/>
              </w:rPr>
              <w:t>Prunus</w:t>
            </w:r>
          </w:p>
        </w:tc>
        <w:tc>
          <w:tcPr>
            <w:tcW w:w="1417" w:type="dxa"/>
          </w:tcPr>
          <w:p w14:paraId="7C3785C3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9</w:t>
            </w:r>
          </w:p>
        </w:tc>
        <w:tc>
          <w:tcPr>
            <w:tcW w:w="1417" w:type="dxa"/>
          </w:tcPr>
          <w:p w14:paraId="79138BEA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0.3</w:t>
            </w:r>
          </w:p>
        </w:tc>
        <w:tc>
          <w:tcPr>
            <w:tcW w:w="1417" w:type="dxa"/>
          </w:tcPr>
          <w:p w14:paraId="7DEB766E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10</w:t>
            </w:r>
          </w:p>
        </w:tc>
        <w:tc>
          <w:tcPr>
            <w:tcW w:w="1474" w:type="dxa"/>
          </w:tcPr>
          <w:p w14:paraId="4D2B65DA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0.4</w:t>
            </w:r>
          </w:p>
        </w:tc>
      </w:tr>
      <w:tr w:rsidR="007875D0" w14:paraId="16F3A903" w14:textId="77777777" w:rsidTr="007E3CCD">
        <w:trPr>
          <w:trHeight w:val="227"/>
        </w:trPr>
        <w:tc>
          <w:tcPr>
            <w:tcW w:w="2477" w:type="dxa"/>
          </w:tcPr>
          <w:p w14:paraId="38B0C0AA" w14:textId="77777777" w:rsidR="007875D0" w:rsidRPr="001D28A7" w:rsidRDefault="007875D0" w:rsidP="007E3CCD">
            <w:pPr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 xml:space="preserve">Fir </w:t>
            </w:r>
            <w:r w:rsidRPr="001D28A7">
              <w:rPr>
                <w:rFonts w:cstheme="minorHAnsi"/>
                <w:i/>
                <w:sz w:val="18"/>
                <w:szCs w:val="18"/>
                <w:lang w:val="en-US"/>
              </w:rPr>
              <w:t>(Abies)</w:t>
            </w:r>
          </w:p>
        </w:tc>
        <w:tc>
          <w:tcPr>
            <w:tcW w:w="1417" w:type="dxa"/>
          </w:tcPr>
          <w:p w14:paraId="6FDC17F1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7</w:t>
            </w:r>
          </w:p>
        </w:tc>
        <w:tc>
          <w:tcPr>
            <w:tcW w:w="1417" w:type="dxa"/>
          </w:tcPr>
          <w:p w14:paraId="698F5EC0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0.2</w:t>
            </w:r>
          </w:p>
        </w:tc>
        <w:tc>
          <w:tcPr>
            <w:tcW w:w="1417" w:type="dxa"/>
          </w:tcPr>
          <w:p w14:paraId="3C32E2A9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6</w:t>
            </w:r>
          </w:p>
        </w:tc>
        <w:tc>
          <w:tcPr>
            <w:tcW w:w="1474" w:type="dxa"/>
          </w:tcPr>
          <w:p w14:paraId="072E515A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0.3</w:t>
            </w:r>
          </w:p>
        </w:tc>
      </w:tr>
      <w:tr w:rsidR="007875D0" w14:paraId="07FBB9F3" w14:textId="77777777" w:rsidTr="007E3CCD">
        <w:trPr>
          <w:trHeight w:val="227"/>
        </w:trPr>
        <w:tc>
          <w:tcPr>
            <w:tcW w:w="2477" w:type="dxa"/>
          </w:tcPr>
          <w:p w14:paraId="1CA79E3A" w14:textId="77777777" w:rsidR="007875D0" w:rsidRPr="001D28A7" w:rsidRDefault="007875D0" w:rsidP="007E3CCD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 xml:space="preserve">Spruce/Larch </w:t>
            </w:r>
            <w:r w:rsidRPr="001D28A7">
              <w:rPr>
                <w:rFonts w:cstheme="minorHAnsi"/>
                <w:i/>
                <w:sz w:val="18"/>
                <w:szCs w:val="18"/>
                <w:lang w:val="en-US"/>
              </w:rPr>
              <w:t>(Picea/Larix)</w:t>
            </w:r>
          </w:p>
        </w:tc>
        <w:tc>
          <w:tcPr>
            <w:tcW w:w="1417" w:type="dxa"/>
          </w:tcPr>
          <w:p w14:paraId="656DCB25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1417" w:type="dxa"/>
          </w:tcPr>
          <w:p w14:paraId="40172D7F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0</w:t>
            </w:r>
          </w:p>
        </w:tc>
        <w:tc>
          <w:tcPr>
            <w:tcW w:w="1417" w:type="dxa"/>
          </w:tcPr>
          <w:p w14:paraId="54393FEC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17</w:t>
            </w:r>
          </w:p>
        </w:tc>
        <w:tc>
          <w:tcPr>
            <w:tcW w:w="1474" w:type="dxa"/>
          </w:tcPr>
          <w:p w14:paraId="335611F5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0.7</w:t>
            </w:r>
          </w:p>
        </w:tc>
      </w:tr>
      <w:tr w:rsidR="007875D0" w14:paraId="3EA90A75" w14:textId="77777777" w:rsidTr="007E3CCD">
        <w:trPr>
          <w:trHeight w:val="227"/>
        </w:trPr>
        <w:tc>
          <w:tcPr>
            <w:tcW w:w="2477" w:type="dxa"/>
          </w:tcPr>
          <w:p w14:paraId="5F195FDD" w14:textId="77777777" w:rsidR="007875D0" w:rsidRPr="001D28A7" w:rsidRDefault="007875D0" w:rsidP="007E3CCD">
            <w:pPr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 xml:space="preserve">Linden </w:t>
            </w:r>
            <w:r w:rsidRPr="001D28A7">
              <w:rPr>
                <w:rFonts w:cstheme="minorHAnsi"/>
                <w:i/>
                <w:sz w:val="18"/>
                <w:szCs w:val="18"/>
                <w:lang w:val="en-US"/>
              </w:rPr>
              <w:t>(Tilia)</w:t>
            </w:r>
          </w:p>
        </w:tc>
        <w:tc>
          <w:tcPr>
            <w:tcW w:w="1417" w:type="dxa"/>
          </w:tcPr>
          <w:p w14:paraId="6B7F9127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0</w:t>
            </w:r>
          </w:p>
        </w:tc>
        <w:tc>
          <w:tcPr>
            <w:tcW w:w="1417" w:type="dxa"/>
          </w:tcPr>
          <w:p w14:paraId="17F06647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0</w:t>
            </w:r>
          </w:p>
        </w:tc>
        <w:tc>
          <w:tcPr>
            <w:tcW w:w="1417" w:type="dxa"/>
          </w:tcPr>
          <w:p w14:paraId="7C9074DA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4</w:t>
            </w:r>
          </w:p>
        </w:tc>
        <w:tc>
          <w:tcPr>
            <w:tcW w:w="1474" w:type="dxa"/>
          </w:tcPr>
          <w:p w14:paraId="4CDFBED7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0.2</w:t>
            </w:r>
          </w:p>
        </w:tc>
      </w:tr>
      <w:tr w:rsidR="007875D0" w14:paraId="5D837D0A" w14:textId="77777777" w:rsidTr="007E3CCD">
        <w:trPr>
          <w:trHeight w:val="227"/>
        </w:trPr>
        <w:tc>
          <w:tcPr>
            <w:tcW w:w="2477" w:type="dxa"/>
          </w:tcPr>
          <w:p w14:paraId="760307DD" w14:textId="77777777" w:rsidR="007875D0" w:rsidRPr="001D28A7" w:rsidRDefault="007875D0" w:rsidP="007E3CCD">
            <w:pPr>
              <w:rPr>
                <w:rFonts w:cstheme="minorHAnsi"/>
                <w:i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 xml:space="preserve">Alder </w:t>
            </w:r>
            <w:r w:rsidRPr="001D28A7">
              <w:rPr>
                <w:rFonts w:cstheme="minorHAnsi"/>
                <w:i/>
                <w:sz w:val="18"/>
                <w:szCs w:val="18"/>
                <w:lang w:val="en-US"/>
              </w:rPr>
              <w:t>(Alnus)</w:t>
            </w:r>
          </w:p>
        </w:tc>
        <w:tc>
          <w:tcPr>
            <w:tcW w:w="1417" w:type="dxa"/>
          </w:tcPr>
          <w:p w14:paraId="6D518F8F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0</w:t>
            </w:r>
          </w:p>
        </w:tc>
        <w:tc>
          <w:tcPr>
            <w:tcW w:w="1417" w:type="dxa"/>
          </w:tcPr>
          <w:p w14:paraId="6CFD5EE7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0</w:t>
            </w:r>
          </w:p>
        </w:tc>
        <w:tc>
          <w:tcPr>
            <w:tcW w:w="1417" w:type="dxa"/>
          </w:tcPr>
          <w:p w14:paraId="4F2EAACB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4</w:t>
            </w:r>
          </w:p>
        </w:tc>
        <w:tc>
          <w:tcPr>
            <w:tcW w:w="1474" w:type="dxa"/>
          </w:tcPr>
          <w:p w14:paraId="4C5B16B8" w14:textId="77777777" w:rsidR="007875D0" w:rsidRPr="001D28A7" w:rsidRDefault="007875D0" w:rsidP="007E3CC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sz w:val="18"/>
                <w:szCs w:val="18"/>
                <w:lang w:val="en-US"/>
              </w:rPr>
              <w:t>0.2</w:t>
            </w:r>
          </w:p>
        </w:tc>
      </w:tr>
      <w:tr w:rsidR="007875D0" w14:paraId="401D892D" w14:textId="77777777" w:rsidTr="007E3CCD">
        <w:trPr>
          <w:trHeight w:val="227"/>
        </w:trPr>
        <w:tc>
          <w:tcPr>
            <w:tcW w:w="2477" w:type="dxa"/>
          </w:tcPr>
          <w:p w14:paraId="1860CD90" w14:textId="77777777" w:rsidR="007875D0" w:rsidRPr="001D28A7" w:rsidRDefault="007875D0" w:rsidP="007E3CCD">
            <w:pPr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b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417" w:type="dxa"/>
          </w:tcPr>
          <w:p w14:paraId="54BADA7D" w14:textId="77777777" w:rsidR="007875D0" w:rsidRPr="001D28A7" w:rsidRDefault="007875D0" w:rsidP="007E3CCD">
            <w:pPr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b/>
                <w:sz w:val="18"/>
                <w:szCs w:val="18"/>
                <w:lang w:val="en-US"/>
              </w:rPr>
              <w:t>2946</w:t>
            </w:r>
          </w:p>
        </w:tc>
        <w:tc>
          <w:tcPr>
            <w:tcW w:w="1417" w:type="dxa"/>
          </w:tcPr>
          <w:p w14:paraId="1F5CCAB3" w14:textId="77777777" w:rsidR="007875D0" w:rsidRPr="001D28A7" w:rsidRDefault="007875D0" w:rsidP="007E3CCD">
            <w:pPr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b/>
                <w:sz w:val="18"/>
                <w:szCs w:val="18"/>
                <w:lang w:val="en-US"/>
              </w:rPr>
              <w:t>100</w:t>
            </w:r>
          </w:p>
        </w:tc>
        <w:tc>
          <w:tcPr>
            <w:tcW w:w="1417" w:type="dxa"/>
          </w:tcPr>
          <w:p w14:paraId="45D8EDF9" w14:textId="77777777" w:rsidR="007875D0" w:rsidRPr="001D28A7" w:rsidRDefault="007875D0" w:rsidP="007E3CCD">
            <w:pPr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b/>
                <w:sz w:val="18"/>
                <w:szCs w:val="18"/>
                <w:lang w:val="en-US"/>
              </w:rPr>
              <w:t>2399</w:t>
            </w:r>
          </w:p>
        </w:tc>
        <w:tc>
          <w:tcPr>
            <w:tcW w:w="1474" w:type="dxa"/>
          </w:tcPr>
          <w:p w14:paraId="2E2E4519" w14:textId="77777777" w:rsidR="007875D0" w:rsidRPr="001D28A7" w:rsidRDefault="007875D0" w:rsidP="007E3CCD">
            <w:pPr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1D28A7">
              <w:rPr>
                <w:rFonts w:cstheme="minorHAnsi"/>
                <w:b/>
                <w:sz w:val="18"/>
                <w:szCs w:val="18"/>
                <w:lang w:val="en-US"/>
              </w:rPr>
              <w:t>100</w:t>
            </w:r>
          </w:p>
        </w:tc>
      </w:tr>
    </w:tbl>
    <w:p w14:paraId="45699D81" w14:textId="77777777" w:rsidR="00556407" w:rsidRPr="00324527" w:rsidRDefault="00556407">
      <w:pPr>
        <w:rPr>
          <w:rFonts w:ascii="Times New Roman" w:hAnsi="Times New Roman" w:cs="Times New Roman"/>
          <w:sz w:val="24"/>
          <w:szCs w:val="24"/>
        </w:rPr>
      </w:pPr>
    </w:p>
    <w:p w14:paraId="12482C04" w14:textId="77777777" w:rsidR="00556407" w:rsidRPr="00324527" w:rsidRDefault="00556407" w:rsidP="00324527">
      <w:pPr>
        <w:jc w:val="center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324527">
        <w:rPr>
          <w:rFonts w:ascii="Times New Roman" w:hAnsi="Times New Roman" w:cs="Times New Roman"/>
          <w:b/>
          <w:bCs/>
          <w:smallCaps/>
          <w:sz w:val="24"/>
          <w:szCs w:val="24"/>
        </w:rPr>
        <w:t>References</w:t>
      </w:r>
    </w:p>
    <w:p w14:paraId="0A8F384C" w14:textId="1AEA6F5F" w:rsidR="00AC0D82" w:rsidRPr="00324527" w:rsidRDefault="00AC0D82">
      <w:pPr>
        <w:rPr>
          <w:rFonts w:ascii="Times New Roman" w:hAnsi="Times New Roman" w:cs="Times New Roman"/>
          <w:sz w:val="24"/>
          <w:szCs w:val="24"/>
        </w:rPr>
      </w:pPr>
      <w:r w:rsidRPr="00324527">
        <w:rPr>
          <w:rFonts w:ascii="Times New Roman" w:hAnsi="Times New Roman" w:cs="Times New Roman"/>
          <w:sz w:val="24"/>
          <w:szCs w:val="24"/>
        </w:rPr>
        <w:t xml:space="preserve">Bronk Ramsey, C. 2021. OxCal </w:t>
      </w:r>
      <w:r w:rsidR="007824FA" w:rsidRPr="00324527">
        <w:rPr>
          <w:rFonts w:ascii="Times New Roman" w:hAnsi="Times New Roman" w:cs="Times New Roman"/>
          <w:sz w:val="24"/>
          <w:szCs w:val="24"/>
        </w:rPr>
        <w:t>v,</w:t>
      </w:r>
      <w:r w:rsidRPr="00324527">
        <w:rPr>
          <w:rFonts w:ascii="Times New Roman" w:hAnsi="Times New Roman" w:cs="Times New Roman"/>
          <w:sz w:val="24"/>
          <w:szCs w:val="24"/>
        </w:rPr>
        <w:t xml:space="preserve">4.4.4. Available </w:t>
      </w:r>
      <w:r w:rsidR="00324527">
        <w:rPr>
          <w:rFonts w:ascii="Times New Roman" w:hAnsi="Times New Roman" w:cs="Times New Roman"/>
          <w:sz w:val="24"/>
          <w:szCs w:val="24"/>
        </w:rPr>
        <w:t>at</w:t>
      </w:r>
      <w:r w:rsidRPr="00324527">
        <w:rPr>
          <w:rFonts w:ascii="Times New Roman" w:hAnsi="Times New Roman" w:cs="Times New Roman"/>
          <w:sz w:val="24"/>
          <w:szCs w:val="24"/>
        </w:rPr>
        <w:t>: http://c14.arch.ox.ac.uk/oxcal</w:t>
      </w:r>
    </w:p>
    <w:p w14:paraId="2756AA85" w14:textId="7FF468E5" w:rsidR="00036780" w:rsidRPr="000F6070" w:rsidRDefault="00036780" w:rsidP="000F6070">
      <w:p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  <w:lang w:val="en-GB"/>
        </w:rPr>
      </w:pPr>
      <w:r w:rsidRPr="00324527">
        <w:rPr>
          <w:rFonts w:ascii="Times New Roman" w:hAnsi="Times New Roman" w:cs="Times New Roman"/>
          <w:sz w:val="24"/>
          <w:szCs w:val="24"/>
          <w:lang w:val="en-GB"/>
        </w:rPr>
        <w:t xml:space="preserve">Reimer, P.J., Austin W.E.N., Bard E., Bayliss, A., Blackwell, P.G., Bronk Ramsey, C. et al. 2020. The IntCal20 Northern Hemisphere Radiocarbon Age Calibration Curve (0–55 </w:t>
      </w:r>
      <w:proofErr w:type="spellStart"/>
      <w:r w:rsidRPr="00324527">
        <w:rPr>
          <w:rFonts w:ascii="Times New Roman" w:hAnsi="Times New Roman" w:cs="Times New Roman"/>
          <w:sz w:val="24"/>
          <w:szCs w:val="24"/>
          <w:lang w:val="en-GB"/>
        </w:rPr>
        <w:t>cal</w:t>
      </w:r>
      <w:proofErr w:type="spellEnd"/>
      <w:r w:rsidRPr="0032452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24527">
        <w:rPr>
          <w:rFonts w:ascii="Times New Roman" w:hAnsi="Times New Roman" w:cs="Times New Roman"/>
          <w:sz w:val="24"/>
          <w:szCs w:val="24"/>
          <w:lang w:val="en-GB"/>
        </w:rPr>
        <w:t>kBP</w:t>
      </w:r>
      <w:proofErr w:type="spellEnd"/>
      <w:r w:rsidRPr="00324527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  <w:r w:rsidRPr="00324527">
        <w:rPr>
          <w:rFonts w:ascii="Times New Roman" w:hAnsi="Times New Roman" w:cs="Times New Roman"/>
          <w:i/>
          <w:sz w:val="24"/>
          <w:szCs w:val="24"/>
          <w:lang w:val="en-GB"/>
        </w:rPr>
        <w:t>Radiocarbon</w:t>
      </w:r>
      <w:r w:rsidRPr="00324527">
        <w:rPr>
          <w:rFonts w:ascii="Times New Roman" w:hAnsi="Times New Roman" w:cs="Times New Roman"/>
          <w:sz w:val="24"/>
          <w:szCs w:val="24"/>
          <w:lang w:val="en-GB"/>
        </w:rPr>
        <w:t xml:space="preserve">, 62: 25–757. </w:t>
      </w:r>
      <w:hyperlink r:id="rId15" w:history="1">
        <w:r w:rsidRPr="00324527">
          <w:rPr>
            <w:rStyle w:val="Hyperlink"/>
            <w:rFonts w:ascii="Times New Roman" w:hAnsi="Times New Roman" w:cs="Times New Roman"/>
            <w:color w:val="auto"/>
            <w:sz w:val="24"/>
            <w:szCs w:val="24"/>
            <w:lang w:val="en-GB"/>
          </w:rPr>
          <w:t>https://doi.org/10.1017/RDC.2020.41</w:t>
        </w:r>
      </w:hyperlink>
    </w:p>
    <w:sectPr w:rsidR="00036780" w:rsidRPr="000F6070" w:rsidSect="00AA797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5D0"/>
    <w:rsid w:val="00036780"/>
    <w:rsid w:val="000439C1"/>
    <w:rsid w:val="0008329E"/>
    <w:rsid w:val="000F6070"/>
    <w:rsid w:val="001A667D"/>
    <w:rsid w:val="00240EDA"/>
    <w:rsid w:val="00277A0C"/>
    <w:rsid w:val="00324527"/>
    <w:rsid w:val="0034574A"/>
    <w:rsid w:val="003B0E4E"/>
    <w:rsid w:val="003D425C"/>
    <w:rsid w:val="00404DDD"/>
    <w:rsid w:val="00456983"/>
    <w:rsid w:val="00491BD7"/>
    <w:rsid w:val="004E0F35"/>
    <w:rsid w:val="00522AEC"/>
    <w:rsid w:val="00556407"/>
    <w:rsid w:val="005647B0"/>
    <w:rsid w:val="0057023A"/>
    <w:rsid w:val="00571678"/>
    <w:rsid w:val="00586AF0"/>
    <w:rsid w:val="005E0F4B"/>
    <w:rsid w:val="005F70F1"/>
    <w:rsid w:val="00615B1F"/>
    <w:rsid w:val="006A2D5F"/>
    <w:rsid w:val="00765259"/>
    <w:rsid w:val="007824FA"/>
    <w:rsid w:val="007875D0"/>
    <w:rsid w:val="008217DB"/>
    <w:rsid w:val="00835B19"/>
    <w:rsid w:val="00995F0F"/>
    <w:rsid w:val="009A0162"/>
    <w:rsid w:val="009A18DE"/>
    <w:rsid w:val="009D72B0"/>
    <w:rsid w:val="00A34FF1"/>
    <w:rsid w:val="00A56F3B"/>
    <w:rsid w:val="00AA7970"/>
    <w:rsid w:val="00AC0D82"/>
    <w:rsid w:val="00AD4E7C"/>
    <w:rsid w:val="00B53AAD"/>
    <w:rsid w:val="00B9322C"/>
    <w:rsid w:val="00BA109D"/>
    <w:rsid w:val="00C46346"/>
    <w:rsid w:val="00C54340"/>
    <w:rsid w:val="00D950AA"/>
    <w:rsid w:val="00DC1F39"/>
    <w:rsid w:val="00E42C10"/>
    <w:rsid w:val="00E45178"/>
    <w:rsid w:val="00EC764C"/>
    <w:rsid w:val="00F70A5B"/>
    <w:rsid w:val="00FC4417"/>
    <w:rsid w:val="00FD4ED4"/>
    <w:rsid w:val="00FE4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F6C6A"/>
  <w15:chartTrackingRefBased/>
  <w15:docId w15:val="{F5C272FE-E157-4FAA-AAD4-C3164E1DC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5D0"/>
    <w:rPr>
      <w:kern w:val="0"/>
      <w:lang w:val="de-DE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75D0"/>
    <w:pPr>
      <w:spacing w:after="0" w:line="240" w:lineRule="auto"/>
    </w:pPr>
    <w:rPr>
      <w:kern w:val="0"/>
      <w:lang w:val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875D0"/>
    <w:pPr>
      <w:spacing w:after="0" w:line="240" w:lineRule="auto"/>
    </w:pPr>
    <w:rPr>
      <w:kern w:val="0"/>
      <w:lang w:val="de-DE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75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5D0"/>
    <w:rPr>
      <w:rFonts w:ascii="Segoe UI" w:hAnsi="Segoe UI" w:cs="Segoe UI"/>
      <w:kern w:val="0"/>
      <w:sz w:val="18"/>
      <w:szCs w:val="18"/>
      <w:lang w:val="de-DE"/>
      <w14:ligatures w14:val="none"/>
    </w:rPr>
  </w:style>
  <w:style w:type="character" w:styleId="Hyperlink">
    <w:name w:val="Hyperlink"/>
    <w:basedOn w:val="DefaultParagraphFont"/>
    <w:uiPriority w:val="99"/>
    <w:unhideWhenUsed/>
    <w:rsid w:val="0003678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3678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35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5B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5B19"/>
    <w:rPr>
      <w:kern w:val="0"/>
      <w:sz w:val="20"/>
      <w:szCs w:val="20"/>
      <w:lang w:val="de-DE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5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5B19"/>
    <w:rPr>
      <w:b/>
      <w:bCs/>
      <w:kern w:val="0"/>
      <w:sz w:val="20"/>
      <w:szCs w:val="20"/>
      <w:lang w:val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hyperlink" Target="https://doi.org/10.1017/RDC.2020.41" TargetMode="Externa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2172</Words>
  <Characters>12383</Characters>
  <Application>Microsoft Office Word</Application>
  <DocSecurity>0</DocSecurity>
  <Lines>103</Lines>
  <Paragraphs>29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Madeleine Hummler</dc:creator>
  <cp:keywords/>
  <dc:description/>
  <cp:lastModifiedBy>Catherine Frieman</cp:lastModifiedBy>
  <cp:revision>2</cp:revision>
  <cp:lastPrinted>2024-01-02T07:04:00Z</cp:lastPrinted>
  <dcterms:created xsi:type="dcterms:W3CDTF">2024-01-02T07:58:00Z</dcterms:created>
  <dcterms:modified xsi:type="dcterms:W3CDTF">2024-01-02T07:58:00Z</dcterms:modified>
</cp:coreProperties>
</file>