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10914" w14:textId="77777777" w:rsidR="00DF608E" w:rsidRPr="005A7907" w:rsidRDefault="00DF608E" w:rsidP="00DF608E">
      <w:pPr>
        <w:rPr>
          <w:b/>
          <w:bCs/>
        </w:rPr>
      </w:pPr>
      <w:r>
        <w:rPr>
          <w:b/>
          <w:bCs/>
        </w:rPr>
        <w:t>Appendix A: Interview Topic Guide</w:t>
      </w:r>
    </w:p>
    <w:p w14:paraId="7D8640B8" w14:textId="77777777" w:rsidR="00DF608E" w:rsidRPr="00A5335D" w:rsidRDefault="00DF608E" w:rsidP="00DF608E"/>
    <w:p w14:paraId="226DC7CF" w14:textId="77777777" w:rsidR="00DF608E" w:rsidRPr="00A5335D" w:rsidRDefault="00DF608E" w:rsidP="00DF608E">
      <w:pPr>
        <w:pStyle w:val="ListParagraph"/>
        <w:numPr>
          <w:ilvl w:val="0"/>
          <w:numId w:val="19"/>
        </w:numPr>
      </w:pPr>
      <w:r w:rsidRPr="00A5335D">
        <w:t>Study ID:</w:t>
      </w:r>
    </w:p>
    <w:p w14:paraId="68971881" w14:textId="77777777" w:rsidR="00DF608E" w:rsidRPr="00A5335D" w:rsidRDefault="00DF608E" w:rsidP="00DF608E">
      <w:pPr>
        <w:pStyle w:val="ListParagraph"/>
      </w:pPr>
    </w:p>
    <w:p w14:paraId="0793F192" w14:textId="77777777" w:rsidR="00DF608E" w:rsidRPr="00A5335D" w:rsidRDefault="00DF608E" w:rsidP="00DF608E">
      <w:pPr>
        <w:pStyle w:val="ListParagraph"/>
        <w:numPr>
          <w:ilvl w:val="0"/>
          <w:numId w:val="19"/>
        </w:numPr>
      </w:pPr>
      <w:r w:rsidRPr="00A5335D">
        <w:t>Which group best describes your role?</w:t>
      </w:r>
    </w:p>
    <w:p w14:paraId="51A7264F" w14:textId="77777777" w:rsidR="00DF608E" w:rsidRPr="00A5335D" w:rsidRDefault="00DF608E" w:rsidP="00DF608E">
      <w:pPr>
        <w:pStyle w:val="ListParagraph"/>
        <w:numPr>
          <w:ilvl w:val="0"/>
          <w:numId w:val="8"/>
        </w:numPr>
      </w:pPr>
      <w:r w:rsidRPr="00A5335D">
        <w:t>Regional government</w:t>
      </w:r>
    </w:p>
    <w:p w14:paraId="14758E5A" w14:textId="77777777" w:rsidR="00DF608E" w:rsidRPr="00A5335D" w:rsidRDefault="00DF608E" w:rsidP="00DF608E">
      <w:pPr>
        <w:pStyle w:val="ListParagraph"/>
        <w:numPr>
          <w:ilvl w:val="0"/>
          <w:numId w:val="8"/>
        </w:numPr>
      </w:pPr>
      <w:r w:rsidRPr="00A5335D">
        <w:t>Local government</w:t>
      </w:r>
    </w:p>
    <w:p w14:paraId="7CE2CA83" w14:textId="77777777" w:rsidR="00DF608E" w:rsidRPr="00A5335D" w:rsidRDefault="00DF608E" w:rsidP="00DF608E">
      <w:pPr>
        <w:pStyle w:val="ListParagraph"/>
        <w:numPr>
          <w:ilvl w:val="0"/>
          <w:numId w:val="8"/>
        </w:numPr>
      </w:pPr>
      <w:r w:rsidRPr="00A5335D">
        <w:t>Schools</w:t>
      </w:r>
    </w:p>
    <w:p w14:paraId="23801028" w14:textId="77777777" w:rsidR="00DF608E" w:rsidRPr="00A5335D" w:rsidRDefault="00DF608E" w:rsidP="00DF608E">
      <w:pPr>
        <w:pStyle w:val="ListParagraph"/>
        <w:numPr>
          <w:ilvl w:val="0"/>
          <w:numId w:val="8"/>
        </w:numPr>
      </w:pPr>
      <w:r w:rsidRPr="00A5335D">
        <w:t>Academic</w:t>
      </w:r>
    </w:p>
    <w:p w14:paraId="02F89F15" w14:textId="77777777" w:rsidR="00DF608E" w:rsidRPr="00A5335D" w:rsidRDefault="00DF608E" w:rsidP="00DF608E">
      <w:pPr>
        <w:pStyle w:val="ListParagraph"/>
        <w:numPr>
          <w:ilvl w:val="0"/>
          <w:numId w:val="8"/>
        </w:numPr>
      </w:pPr>
      <w:r w:rsidRPr="00A5335D">
        <w:t>Member of the public</w:t>
      </w:r>
    </w:p>
    <w:p w14:paraId="16FBA639" w14:textId="77777777" w:rsidR="00DF608E" w:rsidRPr="00A5335D" w:rsidRDefault="00DF608E" w:rsidP="00DF608E">
      <w:pPr>
        <w:pStyle w:val="ListParagraph"/>
        <w:numPr>
          <w:ilvl w:val="0"/>
          <w:numId w:val="8"/>
        </w:numPr>
      </w:pPr>
      <w:r w:rsidRPr="00A5335D">
        <w:t>Policy</w:t>
      </w:r>
    </w:p>
    <w:p w14:paraId="4F249806" w14:textId="77777777" w:rsidR="00DF608E" w:rsidRPr="00A5335D" w:rsidRDefault="00DF608E" w:rsidP="00DF608E"/>
    <w:p w14:paraId="49E8FB51" w14:textId="77777777" w:rsidR="00DF608E" w:rsidRPr="00A5335D" w:rsidRDefault="00DF608E" w:rsidP="00DF608E">
      <w:pPr>
        <w:rPr>
          <w:i/>
          <w:iCs/>
        </w:rPr>
      </w:pPr>
      <w:r w:rsidRPr="00A5335D">
        <w:rPr>
          <w:i/>
          <w:iCs/>
        </w:rPr>
        <w:t>When considering the various policy options for increasing eligibility for school lunches, we would like you to consider the following factors (Document 1: share policy criteria with participant)</w:t>
      </w:r>
    </w:p>
    <w:p w14:paraId="09FE23CD" w14:textId="77777777" w:rsidR="00DF608E" w:rsidRPr="00A5335D" w:rsidRDefault="00DF608E" w:rsidP="00DF608E">
      <w:pPr>
        <w:rPr>
          <w:i/>
          <w:iCs/>
        </w:rPr>
      </w:pPr>
    </w:p>
    <w:p w14:paraId="75B02CFC" w14:textId="77777777" w:rsidR="00DF608E" w:rsidRPr="00A5335D" w:rsidRDefault="00DF608E" w:rsidP="00DF608E">
      <w:pPr>
        <w:rPr>
          <w:i/>
          <w:iCs/>
        </w:rPr>
      </w:pPr>
      <w:r w:rsidRPr="00A5335D">
        <w:rPr>
          <w:i/>
          <w:iCs/>
        </w:rPr>
        <w:t xml:space="preserve">Now we would like you to look at the list of policy options that we have created (Document 2 share policy options with participants). </w:t>
      </w:r>
    </w:p>
    <w:p w14:paraId="02BAC4A0" w14:textId="77777777" w:rsidR="00DF608E" w:rsidRPr="00A5335D" w:rsidRDefault="00DF608E" w:rsidP="00DF608E"/>
    <w:p w14:paraId="5215D204" w14:textId="77777777" w:rsidR="00DF608E" w:rsidRPr="00EB150F" w:rsidRDefault="00DF608E" w:rsidP="00DF608E">
      <w:pPr>
        <w:pStyle w:val="ListParagraph"/>
        <w:numPr>
          <w:ilvl w:val="0"/>
          <w:numId w:val="19"/>
        </w:numPr>
      </w:pPr>
      <w:r w:rsidRPr="00EB150F">
        <w:t>First, can you tell us if there are any policy options missing that you feel are important to consider?</w:t>
      </w:r>
    </w:p>
    <w:p w14:paraId="2A26BD85" w14:textId="77777777" w:rsidR="00DF608E" w:rsidRPr="00A5335D" w:rsidRDefault="00DF608E" w:rsidP="00DF608E"/>
    <w:p w14:paraId="2B416E89" w14:textId="77777777" w:rsidR="00DF608E" w:rsidRPr="00A5335D" w:rsidRDefault="00DF608E" w:rsidP="00DF608E">
      <w:pPr>
        <w:pStyle w:val="ListParagraph"/>
        <w:numPr>
          <w:ilvl w:val="0"/>
          <w:numId w:val="19"/>
        </w:numPr>
      </w:pPr>
      <w:r w:rsidRPr="00A5335D">
        <w:t>Assessment of policy options for inclusion of the model policy importance and feasibility</w:t>
      </w:r>
    </w:p>
    <w:p w14:paraId="083A41BC" w14:textId="77777777" w:rsidR="00DF608E" w:rsidRPr="00A5335D" w:rsidRDefault="00DF608E" w:rsidP="00DF608E"/>
    <w:p w14:paraId="3DF8731B" w14:textId="77777777" w:rsidR="00DF608E" w:rsidRPr="00A5335D" w:rsidRDefault="00DF608E" w:rsidP="00DF608E">
      <w:pPr>
        <w:ind w:left="720"/>
      </w:pPr>
      <w:r w:rsidRPr="00A5335D">
        <w:t>1. Providing FSMs to all children in primary school</w:t>
      </w:r>
    </w:p>
    <w:p w14:paraId="7F64BA48" w14:textId="77777777" w:rsidR="00DF608E" w:rsidRPr="00A5335D" w:rsidRDefault="00DF608E" w:rsidP="00DF608E">
      <w:pPr>
        <w:pStyle w:val="ListParagraph"/>
        <w:numPr>
          <w:ilvl w:val="0"/>
          <w:numId w:val="2"/>
        </w:numPr>
        <w:ind w:left="1440"/>
      </w:pPr>
      <w:r w:rsidRPr="00A5335D">
        <w:t>Very important (must be in model)</w:t>
      </w:r>
    </w:p>
    <w:p w14:paraId="564B5670" w14:textId="77777777" w:rsidR="00DF608E" w:rsidRPr="00A5335D" w:rsidRDefault="00DF608E" w:rsidP="00DF608E">
      <w:pPr>
        <w:pStyle w:val="ListParagraph"/>
        <w:numPr>
          <w:ilvl w:val="0"/>
          <w:numId w:val="2"/>
        </w:numPr>
        <w:ind w:left="1440"/>
      </w:pPr>
      <w:r w:rsidRPr="00A5335D">
        <w:t>Important (ideally in model)</w:t>
      </w:r>
    </w:p>
    <w:p w14:paraId="233FF150" w14:textId="77777777" w:rsidR="00DF608E" w:rsidRPr="00A5335D" w:rsidRDefault="00DF608E" w:rsidP="00DF608E">
      <w:pPr>
        <w:pStyle w:val="ListParagraph"/>
        <w:numPr>
          <w:ilvl w:val="0"/>
          <w:numId w:val="2"/>
        </w:numPr>
        <w:ind w:left="1440"/>
      </w:pPr>
      <w:r w:rsidRPr="00A5335D">
        <w:t>Slightly important (if room to include in model)</w:t>
      </w:r>
    </w:p>
    <w:p w14:paraId="67194FBE" w14:textId="77777777" w:rsidR="00DF608E" w:rsidRPr="00A5335D" w:rsidRDefault="00DF608E" w:rsidP="00DF608E">
      <w:pPr>
        <w:pStyle w:val="ListParagraph"/>
        <w:numPr>
          <w:ilvl w:val="0"/>
          <w:numId w:val="2"/>
        </w:numPr>
        <w:ind w:left="1440"/>
      </w:pPr>
      <w:r w:rsidRPr="00A5335D">
        <w:t>Not important</w:t>
      </w:r>
    </w:p>
    <w:p w14:paraId="51152961" w14:textId="77777777" w:rsidR="00DF608E" w:rsidRPr="00A5335D" w:rsidRDefault="00DF608E" w:rsidP="00DF608E">
      <w:pPr>
        <w:pStyle w:val="ListParagraph"/>
        <w:numPr>
          <w:ilvl w:val="0"/>
          <w:numId w:val="2"/>
        </w:numPr>
        <w:ind w:left="1440"/>
      </w:pPr>
      <w:r w:rsidRPr="00A5335D">
        <w:t>Not feasible to identify children</w:t>
      </w:r>
    </w:p>
    <w:p w14:paraId="33E143A8" w14:textId="77777777" w:rsidR="00DF608E" w:rsidRPr="00A5335D" w:rsidRDefault="00DF608E" w:rsidP="00DF608E">
      <w:pPr>
        <w:ind w:left="720"/>
      </w:pPr>
    </w:p>
    <w:p w14:paraId="63ED6091" w14:textId="77777777" w:rsidR="00DF608E" w:rsidRPr="00A5335D" w:rsidRDefault="00DF608E" w:rsidP="00DF608E">
      <w:pPr>
        <w:ind w:left="720"/>
      </w:pPr>
      <w:r w:rsidRPr="00A5335D">
        <w:t>2. Providing FSMs to children in receipt of Universal Credit</w:t>
      </w:r>
    </w:p>
    <w:p w14:paraId="249E8108" w14:textId="77777777" w:rsidR="00DF608E" w:rsidRPr="00A5335D" w:rsidRDefault="00DF608E" w:rsidP="00DF608E">
      <w:pPr>
        <w:pStyle w:val="ListParagraph"/>
        <w:numPr>
          <w:ilvl w:val="0"/>
          <w:numId w:val="3"/>
        </w:numPr>
        <w:ind w:left="1440"/>
      </w:pPr>
      <w:r w:rsidRPr="00A5335D">
        <w:t>Very important (must be in model)</w:t>
      </w:r>
    </w:p>
    <w:p w14:paraId="6FC8C806" w14:textId="77777777" w:rsidR="00DF608E" w:rsidRPr="00A5335D" w:rsidRDefault="00DF608E" w:rsidP="00DF608E">
      <w:pPr>
        <w:pStyle w:val="ListParagraph"/>
        <w:numPr>
          <w:ilvl w:val="0"/>
          <w:numId w:val="3"/>
        </w:numPr>
        <w:ind w:left="1440"/>
      </w:pPr>
      <w:r w:rsidRPr="00A5335D">
        <w:t>Important (ideally in model)</w:t>
      </w:r>
    </w:p>
    <w:p w14:paraId="04AE9042" w14:textId="77777777" w:rsidR="00DF608E" w:rsidRPr="00A5335D" w:rsidRDefault="00DF608E" w:rsidP="00DF608E">
      <w:pPr>
        <w:pStyle w:val="ListParagraph"/>
        <w:numPr>
          <w:ilvl w:val="0"/>
          <w:numId w:val="3"/>
        </w:numPr>
        <w:ind w:left="1440"/>
      </w:pPr>
      <w:r w:rsidRPr="00A5335D">
        <w:t>Slightly important (if room to include in model)</w:t>
      </w:r>
    </w:p>
    <w:p w14:paraId="37E0F40B" w14:textId="77777777" w:rsidR="00DF608E" w:rsidRPr="00A5335D" w:rsidRDefault="00DF608E" w:rsidP="00DF608E">
      <w:pPr>
        <w:pStyle w:val="ListParagraph"/>
        <w:numPr>
          <w:ilvl w:val="0"/>
          <w:numId w:val="3"/>
        </w:numPr>
        <w:ind w:left="1440"/>
      </w:pPr>
      <w:r w:rsidRPr="00A5335D">
        <w:t>Not important</w:t>
      </w:r>
    </w:p>
    <w:p w14:paraId="4BFF0916" w14:textId="77777777" w:rsidR="00DF608E" w:rsidRPr="00A5335D" w:rsidRDefault="00DF608E" w:rsidP="00DF608E">
      <w:pPr>
        <w:pStyle w:val="ListParagraph"/>
        <w:numPr>
          <w:ilvl w:val="0"/>
          <w:numId w:val="3"/>
        </w:numPr>
        <w:ind w:left="1440"/>
      </w:pPr>
      <w:r w:rsidRPr="00A5335D">
        <w:t>Not feasible to identify children</w:t>
      </w:r>
    </w:p>
    <w:p w14:paraId="120C6896" w14:textId="77777777" w:rsidR="00DF608E" w:rsidRPr="00A5335D" w:rsidRDefault="00DF608E" w:rsidP="00DF608E">
      <w:pPr>
        <w:ind w:left="720"/>
      </w:pPr>
    </w:p>
    <w:p w14:paraId="011502EF" w14:textId="77777777" w:rsidR="00DF608E" w:rsidRPr="00A5335D" w:rsidRDefault="00DF608E" w:rsidP="00DF608E">
      <w:pPr>
        <w:ind w:left="720"/>
      </w:pPr>
      <w:r w:rsidRPr="00A5335D">
        <w:t>3. Widening eligibility by increasing the earning threshold</w:t>
      </w:r>
    </w:p>
    <w:p w14:paraId="1E1E4665" w14:textId="77777777" w:rsidR="00DF608E" w:rsidRPr="00A5335D" w:rsidRDefault="00DF608E" w:rsidP="00DF608E">
      <w:pPr>
        <w:pStyle w:val="ListParagraph"/>
        <w:numPr>
          <w:ilvl w:val="0"/>
          <w:numId w:val="4"/>
        </w:numPr>
        <w:ind w:left="1440"/>
      </w:pPr>
      <w:r w:rsidRPr="00A5335D">
        <w:t>Very important (must be in model)</w:t>
      </w:r>
    </w:p>
    <w:p w14:paraId="0A7F53AF" w14:textId="77777777" w:rsidR="00DF608E" w:rsidRPr="00A5335D" w:rsidRDefault="00DF608E" w:rsidP="00DF608E">
      <w:pPr>
        <w:pStyle w:val="ListParagraph"/>
        <w:numPr>
          <w:ilvl w:val="0"/>
          <w:numId w:val="4"/>
        </w:numPr>
        <w:ind w:left="1440"/>
      </w:pPr>
      <w:r w:rsidRPr="00A5335D">
        <w:t>Important (ideally in model)</w:t>
      </w:r>
    </w:p>
    <w:p w14:paraId="51BA0806" w14:textId="77777777" w:rsidR="00DF608E" w:rsidRPr="00A5335D" w:rsidRDefault="00DF608E" w:rsidP="00DF608E">
      <w:pPr>
        <w:pStyle w:val="ListParagraph"/>
        <w:numPr>
          <w:ilvl w:val="0"/>
          <w:numId w:val="4"/>
        </w:numPr>
        <w:ind w:left="1440"/>
      </w:pPr>
      <w:r w:rsidRPr="00A5335D">
        <w:t>Slightly important (if room to include in model)</w:t>
      </w:r>
    </w:p>
    <w:p w14:paraId="68D2AD26" w14:textId="77777777" w:rsidR="00DF608E" w:rsidRPr="00A5335D" w:rsidRDefault="00DF608E" w:rsidP="00DF608E">
      <w:pPr>
        <w:pStyle w:val="ListParagraph"/>
        <w:numPr>
          <w:ilvl w:val="0"/>
          <w:numId w:val="4"/>
        </w:numPr>
        <w:ind w:left="1440"/>
      </w:pPr>
      <w:r w:rsidRPr="00A5335D">
        <w:t>Not important</w:t>
      </w:r>
    </w:p>
    <w:p w14:paraId="75498097" w14:textId="77777777" w:rsidR="00DF608E" w:rsidRPr="00A5335D" w:rsidRDefault="00DF608E" w:rsidP="00DF608E">
      <w:pPr>
        <w:pStyle w:val="ListParagraph"/>
        <w:numPr>
          <w:ilvl w:val="0"/>
          <w:numId w:val="4"/>
        </w:numPr>
        <w:ind w:left="1440"/>
      </w:pPr>
      <w:r w:rsidRPr="00A5335D">
        <w:t>Not feasible to identify children</w:t>
      </w:r>
    </w:p>
    <w:p w14:paraId="1FD70F61" w14:textId="77777777" w:rsidR="00DF608E" w:rsidRPr="00A5335D" w:rsidRDefault="00DF608E" w:rsidP="00DF608E">
      <w:pPr>
        <w:ind w:left="720"/>
      </w:pPr>
    </w:p>
    <w:p w14:paraId="1875ACB8" w14:textId="77777777" w:rsidR="00DF608E" w:rsidRPr="00A5335D" w:rsidRDefault="00DF608E" w:rsidP="00DF608E">
      <w:pPr>
        <w:ind w:left="720"/>
      </w:pPr>
      <w:r w:rsidRPr="00A5335D">
        <w:t>4a. School level characteristics: 25% least advantaged schools (IMD or IDACI)</w:t>
      </w:r>
    </w:p>
    <w:p w14:paraId="756FD653" w14:textId="77777777" w:rsidR="00DF608E" w:rsidRPr="00A5335D" w:rsidRDefault="00DF608E" w:rsidP="00DF608E">
      <w:pPr>
        <w:pStyle w:val="ListParagraph"/>
        <w:numPr>
          <w:ilvl w:val="0"/>
          <w:numId w:val="5"/>
        </w:numPr>
        <w:ind w:left="1440"/>
      </w:pPr>
      <w:r w:rsidRPr="00A5335D">
        <w:t>Very important (must be in model)</w:t>
      </w:r>
    </w:p>
    <w:p w14:paraId="5E7E12EE" w14:textId="77777777" w:rsidR="00DF608E" w:rsidRPr="00A5335D" w:rsidRDefault="00DF608E" w:rsidP="00DF608E">
      <w:pPr>
        <w:pStyle w:val="ListParagraph"/>
        <w:numPr>
          <w:ilvl w:val="0"/>
          <w:numId w:val="5"/>
        </w:numPr>
        <w:ind w:left="1440"/>
      </w:pPr>
      <w:r w:rsidRPr="00A5335D">
        <w:t>Important (ideally in model)</w:t>
      </w:r>
    </w:p>
    <w:p w14:paraId="25A91A24" w14:textId="77777777" w:rsidR="00DF608E" w:rsidRPr="00A5335D" w:rsidRDefault="00DF608E" w:rsidP="00DF608E">
      <w:pPr>
        <w:pStyle w:val="ListParagraph"/>
        <w:numPr>
          <w:ilvl w:val="0"/>
          <w:numId w:val="5"/>
        </w:numPr>
        <w:ind w:left="1440"/>
      </w:pPr>
      <w:r w:rsidRPr="00A5335D">
        <w:t>Slightly important (if room to include in model)</w:t>
      </w:r>
    </w:p>
    <w:p w14:paraId="635C9D36" w14:textId="77777777" w:rsidR="00DF608E" w:rsidRPr="00A5335D" w:rsidRDefault="00DF608E" w:rsidP="00DF608E">
      <w:pPr>
        <w:pStyle w:val="ListParagraph"/>
        <w:numPr>
          <w:ilvl w:val="0"/>
          <w:numId w:val="5"/>
        </w:numPr>
        <w:ind w:left="1440"/>
      </w:pPr>
      <w:r w:rsidRPr="00A5335D">
        <w:t>Not important</w:t>
      </w:r>
    </w:p>
    <w:p w14:paraId="7307FB0E" w14:textId="77777777" w:rsidR="00DF608E" w:rsidRPr="00A5335D" w:rsidRDefault="00DF608E" w:rsidP="00DF608E">
      <w:pPr>
        <w:pStyle w:val="ListParagraph"/>
        <w:numPr>
          <w:ilvl w:val="0"/>
          <w:numId w:val="5"/>
        </w:numPr>
        <w:ind w:left="1440"/>
      </w:pPr>
      <w:r w:rsidRPr="00A5335D">
        <w:t>Not feasible to identify children</w:t>
      </w:r>
    </w:p>
    <w:p w14:paraId="14372B25" w14:textId="77777777" w:rsidR="00DF608E" w:rsidRPr="00A5335D" w:rsidRDefault="00DF608E" w:rsidP="00DF608E">
      <w:pPr>
        <w:ind w:left="720"/>
      </w:pPr>
    </w:p>
    <w:p w14:paraId="237EE304" w14:textId="77777777" w:rsidR="00DF608E" w:rsidRPr="00A5335D" w:rsidRDefault="00DF608E" w:rsidP="00DF608E">
      <w:pPr>
        <w:ind w:left="720"/>
      </w:pPr>
      <w:r w:rsidRPr="00A5335D">
        <w:lastRenderedPageBreak/>
        <w:t>4b. School level characteristics: schools with &gt;50% pupils currently eligible for FSM.</w:t>
      </w:r>
    </w:p>
    <w:p w14:paraId="55D7C93F" w14:textId="77777777" w:rsidR="00DF608E" w:rsidRPr="00A5335D" w:rsidRDefault="00DF608E" w:rsidP="00DF608E">
      <w:pPr>
        <w:pStyle w:val="ListParagraph"/>
        <w:numPr>
          <w:ilvl w:val="0"/>
          <w:numId w:val="6"/>
        </w:numPr>
        <w:ind w:left="1440"/>
      </w:pPr>
      <w:r w:rsidRPr="00A5335D">
        <w:t>Very important (must be in model)</w:t>
      </w:r>
    </w:p>
    <w:p w14:paraId="525069F3" w14:textId="77777777" w:rsidR="00DF608E" w:rsidRPr="00A5335D" w:rsidRDefault="00DF608E" w:rsidP="00DF608E">
      <w:pPr>
        <w:pStyle w:val="ListParagraph"/>
        <w:numPr>
          <w:ilvl w:val="0"/>
          <w:numId w:val="6"/>
        </w:numPr>
        <w:ind w:left="1440"/>
      </w:pPr>
      <w:r w:rsidRPr="00A5335D">
        <w:t>Important (ideally in model)</w:t>
      </w:r>
    </w:p>
    <w:p w14:paraId="71FD76FA" w14:textId="77777777" w:rsidR="00DF608E" w:rsidRPr="00A5335D" w:rsidRDefault="00DF608E" w:rsidP="00DF608E">
      <w:pPr>
        <w:pStyle w:val="ListParagraph"/>
        <w:numPr>
          <w:ilvl w:val="0"/>
          <w:numId w:val="6"/>
        </w:numPr>
        <w:ind w:left="1440"/>
      </w:pPr>
      <w:r w:rsidRPr="00A5335D">
        <w:t>Slightly important (if room to include in model)</w:t>
      </w:r>
    </w:p>
    <w:p w14:paraId="23CA3DA6" w14:textId="77777777" w:rsidR="00DF608E" w:rsidRPr="00A5335D" w:rsidRDefault="00DF608E" w:rsidP="00DF608E">
      <w:pPr>
        <w:pStyle w:val="ListParagraph"/>
        <w:numPr>
          <w:ilvl w:val="0"/>
          <w:numId w:val="6"/>
        </w:numPr>
        <w:ind w:left="1440"/>
      </w:pPr>
      <w:r w:rsidRPr="00A5335D">
        <w:t>Not important</w:t>
      </w:r>
    </w:p>
    <w:p w14:paraId="20ABC147" w14:textId="77777777" w:rsidR="00DF608E" w:rsidRPr="00A5335D" w:rsidRDefault="00DF608E" w:rsidP="00DF608E">
      <w:pPr>
        <w:pStyle w:val="ListParagraph"/>
        <w:numPr>
          <w:ilvl w:val="0"/>
          <w:numId w:val="6"/>
        </w:numPr>
        <w:ind w:left="1440"/>
      </w:pPr>
      <w:r w:rsidRPr="00A5335D">
        <w:t>Not feasible to identify children</w:t>
      </w:r>
    </w:p>
    <w:p w14:paraId="78228E91" w14:textId="77777777" w:rsidR="00DF608E" w:rsidRPr="00A5335D" w:rsidRDefault="00DF608E" w:rsidP="00DF608E">
      <w:pPr>
        <w:ind w:left="720"/>
      </w:pPr>
    </w:p>
    <w:p w14:paraId="60C43F58" w14:textId="77777777" w:rsidR="00DF608E" w:rsidRPr="00A5335D" w:rsidRDefault="00DF608E" w:rsidP="00DF608E">
      <w:pPr>
        <w:ind w:left="720"/>
      </w:pPr>
      <w:r w:rsidRPr="00A5335D">
        <w:t>5. Parents pay a subsidy towards a school lunch</w:t>
      </w:r>
    </w:p>
    <w:p w14:paraId="63BEF7BF" w14:textId="77777777" w:rsidR="00DF608E" w:rsidRPr="00A5335D" w:rsidRDefault="00DF608E" w:rsidP="00DF608E">
      <w:pPr>
        <w:pStyle w:val="ListParagraph"/>
        <w:numPr>
          <w:ilvl w:val="0"/>
          <w:numId w:val="7"/>
        </w:numPr>
        <w:ind w:left="1440"/>
      </w:pPr>
      <w:r w:rsidRPr="00A5335D">
        <w:t>Very important (must be in model)</w:t>
      </w:r>
    </w:p>
    <w:p w14:paraId="30333FFE" w14:textId="77777777" w:rsidR="00DF608E" w:rsidRPr="00A5335D" w:rsidRDefault="00DF608E" w:rsidP="00DF608E">
      <w:pPr>
        <w:pStyle w:val="ListParagraph"/>
        <w:numPr>
          <w:ilvl w:val="0"/>
          <w:numId w:val="7"/>
        </w:numPr>
        <w:ind w:left="1440"/>
      </w:pPr>
      <w:r w:rsidRPr="00A5335D">
        <w:t>Important (ideally in model)</w:t>
      </w:r>
    </w:p>
    <w:p w14:paraId="392AB270" w14:textId="77777777" w:rsidR="00DF608E" w:rsidRPr="00A5335D" w:rsidRDefault="00DF608E" w:rsidP="00DF608E">
      <w:pPr>
        <w:pStyle w:val="ListParagraph"/>
        <w:numPr>
          <w:ilvl w:val="0"/>
          <w:numId w:val="7"/>
        </w:numPr>
        <w:ind w:left="1440"/>
      </w:pPr>
      <w:r w:rsidRPr="00A5335D">
        <w:t>Slightly important (if room to include in model)</w:t>
      </w:r>
    </w:p>
    <w:p w14:paraId="360C513F" w14:textId="77777777" w:rsidR="00DF608E" w:rsidRPr="00A5335D" w:rsidRDefault="00DF608E" w:rsidP="00DF608E">
      <w:pPr>
        <w:pStyle w:val="ListParagraph"/>
        <w:numPr>
          <w:ilvl w:val="0"/>
          <w:numId w:val="7"/>
        </w:numPr>
        <w:ind w:left="1440"/>
      </w:pPr>
      <w:r w:rsidRPr="00A5335D">
        <w:t>Not important</w:t>
      </w:r>
    </w:p>
    <w:p w14:paraId="1195C092" w14:textId="77777777" w:rsidR="00DF608E" w:rsidRPr="00A5335D" w:rsidRDefault="00DF608E" w:rsidP="00DF608E">
      <w:pPr>
        <w:pStyle w:val="ListParagraph"/>
        <w:numPr>
          <w:ilvl w:val="0"/>
          <w:numId w:val="7"/>
        </w:numPr>
        <w:ind w:left="1440"/>
      </w:pPr>
      <w:r w:rsidRPr="00A5335D">
        <w:t>Not feasible to identify children</w:t>
      </w:r>
    </w:p>
    <w:p w14:paraId="39095CFC" w14:textId="77777777" w:rsidR="00DF608E" w:rsidRPr="00A5335D" w:rsidRDefault="00DF608E" w:rsidP="00DF608E"/>
    <w:p w14:paraId="3740EF03" w14:textId="77777777" w:rsidR="00DF608E" w:rsidRPr="00EB150F" w:rsidRDefault="00DF608E" w:rsidP="00DF608E"/>
    <w:p w14:paraId="511E1A29" w14:textId="77777777" w:rsidR="00DF608E" w:rsidRPr="00EB150F" w:rsidRDefault="00DF608E" w:rsidP="00DF608E">
      <w:pPr>
        <w:pStyle w:val="ListParagraph"/>
        <w:numPr>
          <w:ilvl w:val="0"/>
          <w:numId w:val="19"/>
        </w:numPr>
      </w:pPr>
      <w:r w:rsidRPr="00EB150F">
        <w:t>Please can you explain your reasons for your response to Q</w:t>
      </w:r>
      <w:r>
        <w:t>IV</w:t>
      </w:r>
    </w:p>
    <w:p w14:paraId="0ADE6918" w14:textId="77777777" w:rsidR="00DF608E" w:rsidRPr="00A5335D" w:rsidRDefault="00DF608E" w:rsidP="00DF608E"/>
    <w:p w14:paraId="11727B2A" w14:textId="77777777" w:rsidR="00DF608E" w:rsidRPr="00A5335D" w:rsidRDefault="00DF608E" w:rsidP="00DF608E"/>
    <w:p w14:paraId="6FEBABA2" w14:textId="77777777" w:rsidR="00DF608E" w:rsidRPr="00A5335D" w:rsidRDefault="00DF608E" w:rsidP="00DF608E">
      <w:pPr>
        <w:rPr>
          <w:i/>
          <w:iCs/>
        </w:rPr>
      </w:pPr>
      <w:r w:rsidRPr="00A5335D">
        <w:rPr>
          <w:i/>
          <w:iCs/>
        </w:rPr>
        <w:t>Now please look at our conceptual model (Document 3) developed to track the relationship between increasing the uptake of a school lunch and the outcomes (either intended or unintended).</w:t>
      </w:r>
    </w:p>
    <w:p w14:paraId="3F245A97" w14:textId="77777777" w:rsidR="00DF608E" w:rsidRPr="00A5335D" w:rsidRDefault="00DF608E" w:rsidP="00DF608E"/>
    <w:p w14:paraId="70B42CB1" w14:textId="77777777" w:rsidR="00DF608E" w:rsidRPr="00A5335D" w:rsidRDefault="00DF608E" w:rsidP="00DF608E">
      <w:pPr>
        <w:pStyle w:val="ListParagraph"/>
        <w:numPr>
          <w:ilvl w:val="0"/>
          <w:numId w:val="19"/>
        </w:numPr>
      </w:pPr>
      <w:r w:rsidRPr="00A5335D">
        <w:t>Please take a few minutes to consider the model and all the various steps. Do all the steps within the model make sense?</w:t>
      </w:r>
    </w:p>
    <w:p w14:paraId="4B237A56" w14:textId="77777777" w:rsidR="00DF608E" w:rsidRPr="00A5335D" w:rsidRDefault="00DF608E" w:rsidP="00DF608E"/>
    <w:p w14:paraId="2B190EC8" w14:textId="77777777" w:rsidR="00DF608E" w:rsidRPr="00EB150F" w:rsidRDefault="00DF608E" w:rsidP="00DF608E">
      <w:pPr>
        <w:pStyle w:val="ListParagraph"/>
        <w:numPr>
          <w:ilvl w:val="0"/>
          <w:numId w:val="19"/>
        </w:numPr>
      </w:pPr>
      <w:r w:rsidRPr="00EB150F">
        <w:t>If no, please tell us why the steps do not make sense?</w:t>
      </w:r>
    </w:p>
    <w:p w14:paraId="7B58EAD1" w14:textId="77777777" w:rsidR="00DF608E" w:rsidRPr="00A5335D" w:rsidRDefault="00DF608E" w:rsidP="00DF608E"/>
    <w:p w14:paraId="1D353DCD" w14:textId="77777777" w:rsidR="00DF608E" w:rsidRPr="00A5335D" w:rsidRDefault="00DF608E" w:rsidP="00DF608E">
      <w:pPr>
        <w:pStyle w:val="ListParagraph"/>
        <w:numPr>
          <w:ilvl w:val="0"/>
          <w:numId w:val="19"/>
        </w:numPr>
      </w:pPr>
      <w:r w:rsidRPr="00A5335D">
        <w:t xml:space="preserve">Are there any steps missing within the model? </w:t>
      </w:r>
    </w:p>
    <w:p w14:paraId="1E90AE47" w14:textId="77777777" w:rsidR="00DF608E" w:rsidRPr="00A5335D" w:rsidRDefault="00DF608E" w:rsidP="00DF608E"/>
    <w:p w14:paraId="2F7A943D" w14:textId="77777777" w:rsidR="00DF608E" w:rsidRPr="00EB150F" w:rsidRDefault="00DF608E" w:rsidP="00DF608E">
      <w:pPr>
        <w:pStyle w:val="ListParagraph"/>
        <w:numPr>
          <w:ilvl w:val="0"/>
          <w:numId w:val="19"/>
        </w:numPr>
      </w:pPr>
      <w:r w:rsidRPr="00EB150F">
        <w:t>If yes, please tell us what steps are missing:</w:t>
      </w:r>
    </w:p>
    <w:p w14:paraId="0C95B5B7" w14:textId="77777777" w:rsidR="00DF608E" w:rsidRPr="00A5335D" w:rsidRDefault="00DF608E" w:rsidP="00DF608E"/>
    <w:p w14:paraId="6668E0E1" w14:textId="77777777" w:rsidR="00DF608E" w:rsidRPr="00A5335D" w:rsidRDefault="00DF608E" w:rsidP="00DF608E">
      <w:pPr>
        <w:pStyle w:val="ListParagraph"/>
        <w:numPr>
          <w:ilvl w:val="0"/>
          <w:numId w:val="19"/>
        </w:numPr>
      </w:pPr>
      <w:r w:rsidRPr="00A5335D">
        <w:t xml:space="preserve">The model can generate different types of evidence (see below).  What outputs would be most useful to </w:t>
      </w:r>
      <w:proofErr w:type="gramStart"/>
      <w:r w:rsidRPr="00A5335D">
        <w:t>you ?</w:t>
      </w:r>
      <w:proofErr w:type="gramEnd"/>
    </w:p>
    <w:p w14:paraId="608808CE" w14:textId="77777777" w:rsidR="00DF608E" w:rsidRPr="00A5335D" w:rsidRDefault="00DF608E" w:rsidP="00DF608E"/>
    <w:p w14:paraId="5DC6A458" w14:textId="77777777" w:rsidR="00DF608E" w:rsidRPr="00DC5D28" w:rsidRDefault="00DF608E" w:rsidP="00DF608E">
      <w:pPr>
        <w:ind w:left="720"/>
        <w:rPr>
          <w:i/>
          <w:iCs/>
        </w:rPr>
      </w:pPr>
      <w:r w:rsidRPr="00DC5D28">
        <w:rPr>
          <w:i/>
          <w:iCs/>
        </w:rPr>
        <w:t>Financial cost benefit analysis - focuses on financial aspect, evaluating the net benefit of an investment by comparing costs and benefits to the taxpayer. It emphasises quantifying and comparing financial transactions or cash flows within a specified time frame.</w:t>
      </w:r>
    </w:p>
    <w:p w14:paraId="289BB82F" w14:textId="77777777" w:rsidR="00DF608E" w:rsidRPr="00DC5D28" w:rsidRDefault="00DF608E" w:rsidP="00DF608E">
      <w:pPr>
        <w:pStyle w:val="ListParagraph"/>
        <w:numPr>
          <w:ilvl w:val="0"/>
          <w:numId w:val="9"/>
        </w:numPr>
        <w:ind w:left="1440"/>
        <w:rPr>
          <w:i/>
          <w:iCs/>
        </w:rPr>
      </w:pPr>
      <w:r w:rsidRPr="00DC5D28">
        <w:rPr>
          <w:i/>
          <w:iCs/>
        </w:rPr>
        <w:t>very useful</w:t>
      </w:r>
    </w:p>
    <w:p w14:paraId="78F5B258" w14:textId="77777777" w:rsidR="00DF608E" w:rsidRPr="00DC5D28" w:rsidRDefault="00DF608E" w:rsidP="00DF608E">
      <w:pPr>
        <w:pStyle w:val="ListParagraph"/>
        <w:numPr>
          <w:ilvl w:val="0"/>
          <w:numId w:val="9"/>
        </w:numPr>
        <w:ind w:left="1440"/>
        <w:rPr>
          <w:i/>
          <w:iCs/>
        </w:rPr>
      </w:pPr>
      <w:r w:rsidRPr="00DC5D28">
        <w:rPr>
          <w:i/>
          <w:iCs/>
        </w:rPr>
        <w:t>somewhat useful</w:t>
      </w:r>
    </w:p>
    <w:p w14:paraId="04C7E0EB" w14:textId="77777777" w:rsidR="00DF608E" w:rsidRPr="00DC5D28" w:rsidRDefault="00DF608E" w:rsidP="00DF608E">
      <w:pPr>
        <w:pStyle w:val="ListParagraph"/>
        <w:numPr>
          <w:ilvl w:val="0"/>
          <w:numId w:val="9"/>
        </w:numPr>
        <w:ind w:left="1440"/>
        <w:rPr>
          <w:i/>
          <w:iCs/>
        </w:rPr>
      </w:pPr>
      <w:r w:rsidRPr="00DC5D28">
        <w:rPr>
          <w:i/>
          <w:iCs/>
        </w:rPr>
        <w:t>not useful at all</w:t>
      </w:r>
    </w:p>
    <w:p w14:paraId="030C5019" w14:textId="77777777" w:rsidR="00DF608E" w:rsidRPr="00DC5D28" w:rsidRDefault="00DF608E" w:rsidP="00DF608E">
      <w:pPr>
        <w:ind w:left="720"/>
        <w:rPr>
          <w:i/>
          <w:iCs/>
        </w:rPr>
      </w:pPr>
    </w:p>
    <w:p w14:paraId="0A696F74" w14:textId="77777777" w:rsidR="00DF608E" w:rsidRPr="00DC5D28" w:rsidRDefault="00DF608E" w:rsidP="00DF608E">
      <w:pPr>
        <w:ind w:left="720"/>
        <w:rPr>
          <w:i/>
          <w:iCs/>
        </w:rPr>
      </w:pPr>
      <w:r w:rsidRPr="00DC5D28">
        <w:rPr>
          <w:i/>
          <w:iCs/>
        </w:rPr>
        <w:t>Economic cost benefit analysis - adopts a more comprehensive approach, covering not just financial aspects but also broader economic and societal factors. The goal is to measure impact on entire economy by comparing both monetary and non-monetary costs and benefits.</w:t>
      </w:r>
    </w:p>
    <w:p w14:paraId="09E57A9B" w14:textId="77777777" w:rsidR="00DF608E" w:rsidRPr="00DC5D28" w:rsidRDefault="00DF608E" w:rsidP="00DF608E">
      <w:pPr>
        <w:pStyle w:val="ListParagraph"/>
        <w:numPr>
          <w:ilvl w:val="0"/>
          <w:numId w:val="10"/>
        </w:numPr>
        <w:ind w:left="1440"/>
        <w:rPr>
          <w:i/>
          <w:iCs/>
        </w:rPr>
      </w:pPr>
      <w:r w:rsidRPr="00DC5D28">
        <w:rPr>
          <w:i/>
          <w:iCs/>
        </w:rPr>
        <w:t>very useful</w:t>
      </w:r>
    </w:p>
    <w:p w14:paraId="439D3F07" w14:textId="77777777" w:rsidR="00DF608E" w:rsidRPr="00DC5D28" w:rsidRDefault="00DF608E" w:rsidP="00DF608E">
      <w:pPr>
        <w:pStyle w:val="ListParagraph"/>
        <w:numPr>
          <w:ilvl w:val="0"/>
          <w:numId w:val="10"/>
        </w:numPr>
        <w:ind w:left="1440"/>
        <w:rPr>
          <w:i/>
          <w:iCs/>
        </w:rPr>
      </w:pPr>
      <w:r w:rsidRPr="00DC5D28">
        <w:rPr>
          <w:i/>
          <w:iCs/>
        </w:rPr>
        <w:t>somewhat useful</w:t>
      </w:r>
    </w:p>
    <w:p w14:paraId="0287B901" w14:textId="77777777" w:rsidR="00DF608E" w:rsidRPr="00DC5D28" w:rsidRDefault="00DF608E" w:rsidP="00DF608E">
      <w:pPr>
        <w:pStyle w:val="ListParagraph"/>
        <w:numPr>
          <w:ilvl w:val="0"/>
          <w:numId w:val="10"/>
        </w:numPr>
        <w:ind w:left="1440"/>
        <w:rPr>
          <w:i/>
          <w:iCs/>
        </w:rPr>
      </w:pPr>
      <w:r w:rsidRPr="00DC5D28">
        <w:rPr>
          <w:i/>
          <w:iCs/>
        </w:rPr>
        <w:t>not useful at all</w:t>
      </w:r>
    </w:p>
    <w:p w14:paraId="2BD1168F" w14:textId="77777777" w:rsidR="00DF608E" w:rsidRPr="00DC5D28" w:rsidRDefault="00DF608E" w:rsidP="00DF608E">
      <w:pPr>
        <w:ind w:left="720"/>
        <w:rPr>
          <w:i/>
          <w:iCs/>
        </w:rPr>
      </w:pPr>
    </w:p>
    <w:p w14:paraId="0F5B3276" w14:textId="77777777" w:rsidR="00DF608E" w:rsidRPr="00DC5D28" w:rsidRDefault="00DF608E" w:rsidP="00DF608E">
      <w:pPr>
        <w:ind w:left="720"/>
        <w:rPr>
          <w:i/>
          <w:iCs/>
        </w:rPr>
      </w:pPr>
      <w:r w:rsidRPr="00DC5D28">
        <w:rPr>
          <w:i/>
          <w:iCs/>
        </w:rPr>
        <w:t>Local authority cost benefit analysis</w:t>
      </w:r>
    </w:p>
    <w:p w14:paraId="38ABA06D" w14:textId="77777777" w:rsidR="00DF608E" w:rsidRPr="00DC5D28" w:rsidRDefault="00DF608E" w:rsidP="00DF608E">
      <w:pPr>
        <w:pStyle w:val="ListParagraph"/>
        <w:numPr>
          <w:ilvl w:val="0"/>
          <w:numId w:val="11"/>
        </w:numPr>
        <w:ind w:left="1440"/>
        <w:rPr>
          <w:i/>
          <w:iCs/>
        </w:rPr>
      </w:pPr>
      <w:r w:rsidRPr="00DC5D28">
        <w:rPr>
          <w:i/>
          <w:iCs/>
        </w:rPr>
        <w:t>very useful</w:t>
      </w:r>
    </w:p>
    <w:p w14:paraId="2B363AFC" w14:textId="77777777" w:rsidR="00DF608E" w:rsidRPr="00DC5D28" w:rsidRDefault="00DF608E" w:rsidP="00DF608E">
      <w:pPr>
        <w:pStyle w:val="ListParagraph"/>
        <w:numPr>
          <w:ilvl w:val="0"/>
          <w:numId w:val="11"/>
        </w:numPr>
        <w:ind w:left="1440"/>
        <w:rPr>
          <w:i/>
          <w:iCs/>
        </w:rPr>
      </w:pPr>
      <w:r w:rsidRPr="00DC5D28">
        <w:rPr>
          <w:i/>
          <w:iCs/>
        </w:rPr>
        <w:t>somewhat useful</w:t>
      </w:r>
    </w:p>
    <w:p w14:paraId="5A8190AA" w14:textId="77777777" w:rsidR="00DF608E" w:rsidRPr="00DC5D28" w:rsidRDefault="00DF608E" w:rsidP="00DF608E">
      <w:pPr>
        <w:pStyle w:val="ListParagraph"/>
        <w:numPr>
          <w:ilvl w:val="0"/>
          <w:numId w:val="11"/>
        </w:numPr>
        <w:ind w:left="1440"/>
        <w:rPr>
          <w:i/>
          <w:iCs/>
        </w:rPr>
      </w:pPr>
      <w:r w:rsidRPr="00DC5D28">
        <w:rPr>
          <w:i/>
          <w:iCs/>
        </w:rPr>
        <w:t>not useful at all</w:t>
      </w:r>
    </w:p>
    <w:p w14:paraId="3797AFA9" w14:textId="77777777" w:rsidR="00DF608E" w:rsidRPr="00DC5D28" w:rsidRDefault="00DF608E" w:rsidP="00DF608E">
      <w:pPr>
        <w:ind w:left="720"/>
        <w:rPr>
          <w:i/>
          <w:iCs/>
        </w:rPr>
      </w:pPr>
    </w:p>
    <w:p w14:paraId="513AC16F" w14:textId="77777777" w:rsidR="00DF608E" w:rsidRPr="00DC5D28" w:rsidRDefault="00DF608E" w:rsidP="00DF608E">
      <w:pPr>
        <w:ind w:left="720"/>
        <w:rPr>
          <w:i/>
          <w:iCs/>
        </w:rPr>
      </w:pPr>
      <w:r w:rsidRPr="00DC5D28">
        <w:rPr>
          <w:i/>
          <w:iCs/>
        </w:rPr>
        <w:t>Changes in costs to: Government agencies (Dept of Education); Schools; Parents/Guardians; Catering services/food suppliers; Local businesses; Local authorities</w:t>
      </w:r>
    </w:p>
    <w:p w14:paraId="561B8D66" w14:textId="77777777" w:rsidR="00DF608E" w:rsidRPr="00DC5D28" w:rsidRDefault="00DF608E" w:rsidP="00DF608E">
      <w:pPr>
        <w:pStyle w:val="ListParagraph"/>
        <w:numPr>
          <w:ilvl w:val="0"/>
          <w:numId w:val="12"/>
        </w:numPr>
        <w:ind w:left="1440"/>
        <w:rPr>
          <w:i/>
          <w:iCs/>
        </w:rPr>
      </w:pPr>
      <w:r w:rsidRPr="00DC5D28">
        <w:rPr>
          <w:i/>
          <w:iCs/>
        </w:rPr>
        <w:t>very useful</w:t>
      </w:r>
    </w:p>
    <w:p w14:paraId="7A0C663B" w14:textId="77777777" w:rsidR="00DF608E" w:rsidRPr="00DC5D28" w:rsidRDefault="00DF608E" w:rsidP="00DF608E">
      <w:pPr>
        <w:pStyle w:val="ListParagraph"/>
        <w:numPr>
          <w:ilvl w:val="0"/>
          <w:numId w:val="12"/>
        </w:numPr>
        <w:ind w:left="1440"/>
        <w:rPr>
          <w:i/>
          <w:iCs/>
        </w:rPr>
      </w:pPr>
      <w:r w:rsidRPr="00DC5D28">
        <w:rPr>
          <w:i/>
          <w:iCs/>
        </w:rPr>
        <w:t>somewhat useful</w:t>
      </w:r>
    </w:p>
    <w:p w14:paraId="48BAE004" w14:textId="77777777" w:rsidR="00DF608E" w:rsidRPr="00DC5D28" w:rsidRDefault="00DF608E" w:rsidP="00DF608E">
      <w:pPr>
        <w:pStyle w:val="ListParagraph"/>
        <w:numPr>
          <w:ilvl w:val="0"/>
          <w:numId w:val="12"/>
        </w:numPr>
        <w:ind w:left="1440"/>
        <w:rPr>
          <w:i/>
          <w:iCs/>
        </w:rPr>
      </w:pPr>
      <w:r w:rsidRPr="00DC5D28">
        <w:rPr>
          <w:i/>
          <w:iCs/>
        </w:rPr>
        <w:t>not useful at all</w:t>
      </w:r>
    </w:p>
    <w:p w14:paraId="4430D996" w14:textId="77777777" w:rsidR="00DF608E" w:rsidRPr="00DC5D28" w:rsidRDefault="00DF608E" w:rsidP="00DF608E">
      <w:pPr>
        <w:ind w:left="720"/>
        <w:rPr>
          <w:i/>
          <w:iCs/>
        </w:rPr>
      </w:pPr>
    </w:p>
    <w:p w14:paraId="21182B0F" w14:textId="77777777" w:rsidR="00DF608E" w:rsidRPr="00DC5D28" w:rsidRDefault="00DF608E" w:rsidP="00DF608E">
      <w:pPr>
        <w:ind w:left="720"/>
        <w:rPr>
          <w:i/>
          <w:iCs/>
        </w:rPr>
      </w:pPr>
      <w:r w:rsidRPr="00DC5D28">
        <w:rPr>
          <w:i/>
          <w:iCs/>
        </w:rPr>
        <w:t>Changes in outcomes to: Government agencies; Schools; Parents/Guardians; Catering services/food suppliers; Local businesses; Local authorities</w:t>
      </w:r>
    </w:p>
    <w:p w14:paraId="37389094" w14:textId="77777777" w:rsidR="00DF608E" w:rsidRPr="00DC5D28" w:rsidRDefault="00DF608E" w:rsidP="00DF608E">
      <w:pPr>
        <w:pStyle w:val="ListParagraph"/>
        <w:numPr>
          <w:ilvl w:val="0"/>
          <w:numId w:val="13"/>
        </w:numPr>
        <w:ind w:left="1440"/>
        <w:rPr>
          <w:i/>
          <w:iCs/>
        </w:rPr>
      </w:pPr>
      <w:r w:rsidRPr="00DC5D28">
        <w:rPr>
          <w:i/>
          <w:iCs/>
        </w:rPr>
        <w:t>very useful</w:t>
      </w:r>
    </w:p>
    <w:p w14:paraId="100F451A" w14:textId="77777777" w:rsidR="00DF608E" w:rsidRPr="00DC5D28" w:rsidRDefault="00DF608E" w:rsidP="00DF608E">
      <w:pPr>
        <w:pStyle w:val="ListParagraph"/>
        <w:numPr>
          <w:ilvl w:val="0"/>
          <w:numId w:val="13"/>
        </w:numPr>
        <w:ind w:left="1440"/>
        <w:rPr>
          <w:i/>
          <w:iCs/>
        </w:rPr>
      </w:pPr>
      <w:r w:rsidRPr="00DC5D28">
        <w:rPr>
          <w:i/>
          <w:iCs/>
        </w:rPr>
        <w:t>somewhat useful</w:t>
      </w:r>
    </w:p>
    <w:p w14:paraId="34DAA6ED" w14:textId="77777777" w:rsidR="00DF608E" w:rsidRPr="00DC5D28" w:rsidRDefault="00DF608E" w:rsidP="00DF608E">
      <w:pPr>
        <w:pStyle w:val="ListParagraph"/>
        <w:numPr>
          <w:ilvl w:val="0"/>
          <w:numId w:val="13"/>
        </w:numPr>
        <w:ind w:left="1440"/>
        <w:rPr>
          <w:i/>
          <w:iCs/>
        </w:rPr>
      </w:pPr>
      <w:r w:rsidRPr="00DC5D28">
        <w:rPr>
          <w:i/>
          <w:iCs/>
        </w:rPr>
        <w:t>not useful at all</w:t>
      </w:r>
    </w:p>
    <w:p w14:paraId="43429994" w14:textId="77777777" w:rsidR="00DF608E" w:rsidRPr="00A5335D" w:rsidRDefault="00DF608E" w:rsidP="00DF608E"/>
    <w:p w14:paraId="6D0AA78B" w14:textId="77777777" w:rsidR="00DF608E" w:rsidRPr="00A5335D" w:rsidRDefault="00DF608E" w:rsidP="00DF608E">
      <w:r w:rsidRPr="00A5335D">
        <w:t>11. What outcomes are most important to you?</w:t>
      </w:r>
    </w:p>
    <w:p w14:paraId="4CCA6519" w14:textId="77777777" w:rsidR="00DF608E" w:rsidRPr="00A5335D" w:rsidRDefault="00DF608E" w:rsidP="00DF608E"/>
    <w:p w14:paraId="0B95559D" w14:textId="77777777" w:rsidR="00DF608E" w:rsidRPr="00DC5D28" w:rsidRDefault="00DF608E" w:rsidP="00DF608E">
      <w:pPr>
        <w:ind w:left="720"/>
        <w:rPr>
          <w:i/>
          <w:iCs/>
        </w:rPr>
      </w:pPr>
      <w:r w:rsidRPr="00DC5D28">
        <w:rPr>
          <w:i/>
          <w:iCs/>
        </w:rPr>
        <w:t>HEALTH AND NUTRITION, for example: - increased uptake of school meals; improved diet due to increase in fruit &amp; veg; NHS cost savings due to reduced diet related disease</w:t>
      </w:r>
    </w:p>
    <w:p w14:paraId="7B02203A" w14:textId="77777777" w:rsidR="00DF608E" w:rsidRPr="00DC5D28" w:rsidRDefault="00DF608E" w:rsidP="00DF608E">
      <w:pPr>
        <w:pStyle w:val="ListParagraph"/>
        <w:numPr>
          <w:ilvl w:val="0"/>
          <w:numId w:val="14"/>
        </w:numPr>
        <w:ind w:left="1440"/>
        <w:rPr>
          <w:i/>
          <w:iCs/>
        </w:rPr>
      </w:pPr>
      <w:r w:rsidRPr="00DC5D28">
        <w:rPr>
          <w:i/>
          <w:iCs/>
        </w:rPr>
        <w:t>Very Important</w:t>
      </w:r>
    </w:p>
    <w:p w14:paraId="1B9B5A1E" w14:textId="77777777" w:rsidR="00DF608E" w:rsidRPr="00DC5D28" w:rsidRDefault="00DF608E" w:rsidP="00DF608E">
      <w:pPr>
        <w:pStyle w:val="ListParagraph"/>
        <w:numPr>
          <w:ilvl w:val="0"/>
          <w:numId w:val="14"/>
        </w:numPr>
        <w:ind w:left="1440"/>
        <w:rPr>
          <w:i/>
          <w:iCs/>
        </w:rPr>
      </w:pPr>
      <w:r w:rsidRPr="00DC5D28">
        <w:rPr>
          <w:i/>
          <w:iCs/>
        </w:rPr>
        <w:t>Important</w:t>
      </w:r>
    </w:p>
    <w:p w14:paraId="31DCECEB" w14:textId="77777777" w:rsidR="00DF608E" w:rsidRPr="00DC5D28" w:rsidRDefault="00DF608E" w:rsidP="00DF608E">
      <w:pPr>
        <w:pStyle w:val="ListParagraph"/>
        <w:numPr>
          <w:ilvl w:val="0"/>
          <w:numId w:val="14"/>
        </w:numPr>
        <w:ind w:left="1440"/>
        <w:rPr>
          <w:i/>
          <w:iCs/>
        </w:rPr>
      </w:pPr>
      <w:r w:rsidRPr="00DC5D28">
        <w:rPr>
          <w:i/>
          <w:iCs/>
        </w:rPr>
        <w:t>Slightly important</w:t>
      </w:r>
    </w:p>
    <w:p w14:paraId="0379B9CF" w14:textId="77777777" w:rsidR="00DF608E" w:rsidRPr="00DC5D28" w:rsidRDefault="00DF608E" w:rsidP="00DF608E">
      <w:pPr>
        <w:pStyle w:val="ListParagraph"/>
        <w:numPr>
          <w:ilvl w:val="0"/>
          <w:numId w:val="14"/>
        </w:numPr>
        <w:ind w:left="1440"/>
        <w:rPr>
          <w:i/>
          <w:iCs/>
        </w:rPr>
      </w:pPr>
      <w:r w:rsidRPr="00DC5D28">
        <w:rPr>
          <w:i/>
          <w:iCs/>
        </w:rPr>
        <w:t>Not important</w:t>
      </w:r>
    </w:p>
    <w:p w14:paraId="6FD9E3C8" w14:textId="77777777" w:rsidR="00DF608E" w:rsidRPr="00DC5D28" w:rsidRDefault="00DF608E" w:rsidP="00DF608E">
      <w:pPr>
        <w:ind w:left="720"/>
        <w:rPr>
          <w:i/>
          <w:iCs/>
        </w:rPr>
      </w:pPr>
    </w:p>
    <w:p w14:paraId="15046898" w14:textId="77777777" w:rsidR="00DF608E" w:rsidRPr="00DC5D28" w:rsidRDefault="00DF608E" w:rsidP="00DF608E">
      <w:pPr>
        <w:ind w:left="720"/>
        <w:rPr>
          <w:i/>
          <w:iCs/>
        </w:rPr>
      </w:pPr>
      <w:r w:rsidRPr="00DC5D28">
        <w:rPr>
          <w:i/>
          <w:iCs/>
        </w:rPr>
        <w:t>EDUCATION AND EMPLOYMENT, for example: improved educational attainment; increase in lifetime earnings; increase cost savings to schools</w:t>
      </w:r>
    </w:p>
    <w:p w14:paraId="652D4949" w14:textId="77777777" w:rsidR="00DF608E" w:rsidRPr="00DC5D28" w:rsidRDefault="00DF608E" w:rsidP="00DF608E">
      <w:pPr>
        <w:pStyle w:val="ListParagraph"/>
        <w:numPr>
          <w:ilvl w:val="0"/>
          <w:numId w:val="15"/>
        </w:numPr>
        <w:ind w:left="1440"/>
        <w:rPr>
          <w:i/>
          <w:iCs/>
        </w:rPr>
      </w:pPr>
      <w:r w:rsidRPr="00DC5D28">
        <w:rPr>
          <w:i/>
          <w:iCs/>
        </w:rPr>
        <w:t>Very Important</w:t>
      </w:r>
    </w:p>
    <w:p w14:paraId="15616CF5" w14:textId="77777777" w:rsidR="00DF608E" w:rsidRPr="00DC5D28" w:rsidRDefault="00DF608E" w:rsidP="00DF608E">
      <w:pPr>
        <w:pStyle w:val="ListParagraph"/>
        <w:numPr>
          <w:ilvl w:val="0"/>
          <w:numId w:val="15"/>
        </w:numPr>
        <w:ind w:left="1440"/>
        <w:rPr>
          <w:i/>
          <w:iCs/>
        </w:rPr>
      </w:pPr>
      <w:r w:rsidRPr="00DC5D28">
        <w:rPr>
          <w:i/>
          <w:iCs/>
        </w:rPr>
        <w:t>Important</w:t>
      </w:r>
    </w:p>
    <w:p w14:paraId="559DBB02" w14:textId="77777777" w:rsidR="00DF608E" w:rsidRPr="00DC5D28" w:rsidRDefault="00DF608E" w:rsidP="00DF608E">
      <w:pPr>
        <w:pStyle w:val="ListParagraph"/>
        <w:numPr>
          <w:ilvl w:val="0"/>
          <w:numId w:val="15"/>
        </w:numPr>
        <w:ind w:left="1440"/>
        <w:rPr>
          <w:i/>
          <w:iCs/>
        </w:rPr>
      </w:pPr>
      <w:r w:rsidRPr="00DC5D28">
        <w:rPr>
          <w:i/>
          <w:iCs/>
        </w:rPr>
        <w:t>Slightly important</w:t>
      </w:r>
    </w:p>
    <w:p w14:paraId="1F1C2AEC" w14:textId="77777777" w:rsidR="00DF608E" w:rsidRPr="00DC5D28" w:rsidRDefault="00DF608E" w:rsidP="00DF608E">
      <w:pPr>
        <w:pStyle w:val="ListParagraph"/>
        <w:numPr>
          <w:ilvl w:val="0"/>
          <w:numId w:val="15"/>
        </w:numPr>
        <w:ind w:left="1440"/>
        <w:rPr>
          <w:i/>
          <w:iCs/>
        </w:rPr>
      </w:pPr>
      <w:r w:rsidRPr="00DC5D28">
        <w:rPr>
          <w:i/>
          <w:iCs/>
        </w:rPr>
        <w:t>Not important</w:t>
      </w:r>
    </w:p>
    <w:p w14:paraId="16A7687E" w14:textId="77777777" w:rsidR="00DF608E" w:rsidRPr="00DC5D28" w:rsidRDefault="00DF608E" w:rsidP="00DF608E">
      <w:pPr>
        <w:ind w:left="720"/>
        <w:rPr>
          <w:i/>
          <w:iCs/>
        </w:rPr>
      </w:pPr>
    </w:p>
    <w:p w14:paraId="2F606B90" w14:textId="77777777" w:rsidR="00DF608E" w:rsidRPr="00DC5D28" w:rsidRDefault="00DF608E" w:rsidP="00DF608E">
      <w:pPr>
        <w:ind w:left="720"/>
        <w:rPr>
          <w:i/>
          <w:iCs/>
        </w:rPr>
      </w:pPr>
      <w:r w:rsidRPr="00DC5D28">
        <w:rPr>
          <w:i/>
          <w:iCs/>
        </w:rPr>
        <w:t>SCHOOL FOOD AND ECONOMY, for example: improvements to local economy due to increased spending; increased savings on food costs for families due to reduced household expenditures on paid meals and school lunches</w:t>
      </w:r>
    </w:p>
    <w:p w14:paraId="210B3939" w14:textId="77777777" w:rsidR="00DF608E" w:rsidRPr="00DC5D28" w:rsidRDefault="00DF608E" w:rsidP="00DF608E">
      <w:pPr>
        <w:pStyle w:val="ListParagraph"/>
        <w:numPr>
          <w:ilvl w:val="0"/>
          <w:numId w:val="16"/>
        </w:numPr>
        <w:ind w:left="1440"/>
        <w:rPr>
          <w:i/>
          <w:iCs/>
        </w:rPr>
      </w:pPr>
      <w:r w:rsidRPr="00DC5D28">
        <w:rPr>
          <w:i/>
          <w:iCs/>
        </w:rPr>
        <w:t>Very Important</w:t>
      </w:r>
    </w:p>
    <w:p w14:paraId="469F053E" w14:textId="77777777" w:rsidR="00DF608E" w:rsidRPr="00DC5D28" w:rsidRDefault="00DF608E" w:rsidP="00DF608E">
      <w:pPr>
        <w:pStyle w:val="ListParagraph"/>
        <w:numPr>
          <w:ilvl w:val="0"/>
          <w:numId w:val="16"/>
        </w:numPr>
        <w:ind w:left="1440"/>
        <w:rPr>
          <w:i/>
          <w:iCs/>
        </w:rPr>
      </w:pPr>
      <w:r w:rsidRPr="00DC5D28">
        <w:rPr>
          <w:i/>
          <w:iCs/>
        </w:rPr>
        <w:t>Important</w:t>
      </w:r>
    </w:p>
    <w:p w14:paraId="5D98E494" w14:textId="77777777" w:rsidR="00DF608E" w:rsidRPr="00DC5D28" w:rsidRDefault="00DF608E" w:rsidP="00DF608E">
      <w:pPr>
        <w:pStyle w:val="ListParagraph"/>
        <w:numPr>
          <w:ilvl w:val="0"/>
          <w:numId w:val="16"/>
        </w:numPr>
        <w:ind w:left="1440"/>
        <w:rPr>
          <w:i/>
          <w:iCs/>
        </w:rPr>
      </w:pPr>
      <w:r w:rsidRPr="00DC5D28">
        <w:rPr>
          <w:i/>
          <w:iCs/>
        </w:rPr>
        <w:t>Slightly important</w:t>
      </w:r>
    </w:p>
    <w:p w14:paraId="4D85DF6D" w14:textId="77777777" w:rsidR="00DF608E" w:rsidRPr="00DC5D28" w:rsidRDefault="00DF608E" w:rsidP="00DF608E">
      <w:pPr>
        <w:pStyle w:val="ListParagraph"/>
        <w:numPr>
          <w:ilvl w:val="0"/>
          <w:numId w:val="16"/>
        </w:numPr>
        <w:ind w:left="1440"/>
        <w:rPr>
          <w:i/>
          <w:iCs/>
        </w:rPr>
      </w:pPr>
      <w:r w:rsidRPr="00DC5D28">
        <w:rPr>
          <w:i/>
          <w:iCs/>
        </w:rPr>
        <w:t>Not important</w:t>
      </w:r>
    </w:p>
    <w:p w14:paraId="23D93463" w14:textId="77777777" w:rsidR="00DF608E" w:rsidRPr="00DC5D28" w:rsidRDefault="00DF608E" w:rsidP="00DF608E">
      <w:pPr>
        <w:ind w:left="720"/>
        <w:rPr>
          <w:i/>
          <w:iCs/>
        </w:rPr>
      </w:pPr>
    </w:p>
    <w:p w14:paraId="5EBB80FF" w14:textId="77777777" w:rsidR="00DF608E" w:rsidRPr="00DC5D28" w:rsidRDefault="00DF608E" w:rsidP="00DF608E">
      <w:pPr>
        <w:ind w:left="720"/>
        <w:rPr>
          <w:i/>
          <w:iCs/>
        </w:rPr>
      </w:pPr>
      <w:r w:rsidRPr="00DC5D28">
        <w:rPr>
          <w:i/>
          <w:iCs/>
        </w:rPr>
        <w:t>ENVIRONMENTAL, for example: reduced food waste</w:t>
      </w:r>
    </w:p>
    <w:p w14:paraId="5A5097F8" w14:textId="77777777" w:rsidR="00DF608E" w:rsidRPr="00DC5D28" w:rsidRDefault="00DF608E" w:rsidP="00DF608E">
      <w:pPr>
        <w:pStyle w:val="ListParagraph"/>
        <w:numPr>
          <w:ilvl w:val="0"/>
          <w:numId w:val="17"/>
        </w:numPr>
        <w:ind w:left="1440"/>
        <w:rPr>
          <w:i/>
          <w:iCs/>
        </w:rPr>
      </w:pPr>
      <w:r w:rsidRPr="00DC5D28">
        <w:rPr>
          <w:i/>
          <w:iCs/>
        </w:rPr>
        <w:t>Very Important</w:t>
      </w:r>
    </w:p>
    <w:p w14:paraId="60E2DD0F" w14:textId="77777777" w:rsidR="00DF608E" w:rsidRPr="00DC5D28" w:rsidRDefault="00DF608E" w:rsidP="00DF608E">
      <w:pPr>
        <w:pStyle w:val="ListParagraph"/>
        <w:numPr>
          <w:ilvl w:val="0"/>
          <w:numId w:val="17"/>
        </w:numPr>
        <w:ind w:left="1440"/>
        <w:rPr>
          <w:i/>
          <w:iCs/>
        </w:rPr>
      </w:pPr>
      <w:r w:rsidRPr="00DC5D28">
        <w:rPr>
          <w:i/>
          <w:iCs/>
        </w:rPr>
        <w:t>Important</w:t>
      </w:r>
    </w:p>
    <w:p w14:paraId="7A476BBA" w14:textId="77777777" w:rsidR="00DF608E" w:rsidRPr="00DC5D28" w:rsidRDefault="00DF608E" w:rsidP="00DF608E">
      <w:pPr>
        <w:pStyle w:val="ListParagraph"/>
        <w:numPr>
          <w:ilvl w:val="0"/>
          <w:numId w:val="17"/>
        </w:numPr>
        <w:ind w:left="1440"/>
        <w:rPr>
          <w:i/>
          <w:iCs/>
        </w:rPr>
      </w:pPr>
      <w:r w:rsidRPr="00DC5D28">
        <w:rPr>
          <w:i/>
          <w:iCs/>
        </w:rPr>
        <w:t>Slightly important</w:t>
      </w:r>
    </w:p>
    <w:p w14:paraId="20FCB243" w14:textId="77777777" w:rsidR="00DF608E" w:rsidRPr="00DC5D28" w:rsidRDefault="00DF608E" w:rsidP="00DF608E">
      <w:pPr>
        <w:pStyle w:val="ListParagraph"/>
        <w:numPr>
          <w:ilvl w:val="0"/>
          <w:numId w:val="17"/>
        </w:numPr>
        <w:ind w:left="1440"/>
        <w:rPr>
          <w:i/>
          <w:iCs/>
        </w:rPr>
      </w:pPr>
      <w:r w:rsidRPr="00DC5D28">
        <w:rPr>
          <w:i/>
          <w:iCs/>
        </w:rPr>
        <w:t>Not important</w:t>
      </w:r>
    </w:p>
    <w:p w14:paraId="194F7934" w14:textId="77777777" w:rsidR="00DF608E" w:rsidRPr="00DC5D28" w:rsidRDefault="00DF608E" w:rsidP="00DF608E">
      <w:pPr>
        <w:ind w:left="720"/>
        <w:rPr>
          <w:i/>
          <w:iCs/>
        </w:rPr>
      </w:pPr>
    </w:p>
    <w:p w14:paraId="18E97099" w14:textId="77777777" w:rsidR="00DF608E" w:rsidRPr="00DC5D28" w:rsidRDefault="00DF608E" w:rsidP="00DF608E">
      <w:pPr>
        <w:ind w:left="720"/>
        <w:rPr>
          <w:i/>
          <w:iCs/>
        </w:rPr>
      </w:pPr>
      <w:r w:rsidRPr="00DC5D28">
        <w:rPr>
          <w:i/>
          <w:iCs/>
        </w:rPr>
        <w:t>SOCIAL CONNECTIONS, for example: increased sense of community, enhanced social skills, peer relationships</w:t>
      </w:r>
    </w:p>
    <w:p w14:paraId="4E91539B" w14:textId="77777777" w:rsidR="00DF608E" w:rsidRPr="00DC5D28" w:rsidRDefault="00DF608E" w:rsidP="00DF608E">
      <w:pPr>
        <w:pStyle w:val="ListParagraph"/>
        <w:numPr>
          <w:ilvl w:val="0"/>
          <w:numId w:val="18"/>
        </w:numPr>
        <w:ind w:left="1440"/>
        <w:rPr>
          <w:i/>
          <w:iCs/>
        </w:rPr>
      </w:pPr>
      <w:r w:rsidRPr="00DC5D28">
        <w:rPr>
          <w:i/>
          <w:iCs/>
        </w:rPr>
        <w:t>Very Important</w:t>
      </w:r>
    </w:p>
    <w:p w14:paraId="384139BA" w14:textId="77777777" w:rsidR="00DF608E" w:rsidRPr="00DC5D28" w:rsidRDefault="00DF608E" w:rsidP="00DF608E">
      <w:pPr>
        <w:pStyle w:val="ListParagraph"/>
        <w:numPr>
          <w:ilvl w:val="0"/>
          <w:numId w:val="18"/>
        </w:numPr>
        <w:ind w:left="1440"/>
        <w:rPr>
          <w:i/>
          <w:iCs/>
        </w:rPr>
      </w:pPr>
      <w:r w:rsidRPr="00DC5D28">
        <w:rPr>
          <w:i/>
          <w:iCs/>
        </w:rPr>
        <w:t>Important</w:t>
      </w:r>
    </w:p>
    <w:p w14:paraId="395054EF" w14:textId="77777777" w:rsidR="00DF608E" w:rsidRPr="00DC5D28" w:rsidRDefault="00DF608E" w:rsidP="00DF608E">
      <w:pPr>
        <w:pStyle w:val="ListParagraph"/>
        <w:numPr>
          <w:ilvl w:val="0"/>
          <w:numId w:val="18"/>
        </w:numPr>
        <w:ind w:left="1440"/>
        <w:rPr>
          <w:i/>
          <w:iCs/>
        </w:rPr>
      </w:pPr>
      <w:r w:rsidRPr="00DC5D28">
        <w:rPr>
          <w:i/>
          <w:iCs/>
        </w:rPr>
        <w:t>Slightly important</w:t>
      </w:r>
    </w:p>
    <w:p w14:paraId="59D72FC9" w14:textId="77777777" w:rsidR="00DF608E" w:rsidRPr="00DC5D28" w:rsidRDefault="00DF608E" w:rsidP="00DF608E">
      <w:pPr>
        <w:pStyle w:val="ListParagraph"/>
        <w:numPr>
          <w:ilvl w:val="0"/>
          <w:numId w:val="18"/>
        </w:numPr>
        <w:ind w:left="1440"/>
        <w:rPr>
          <w:i/>
          <w:iCs/>
        </w:rPr>
      </w:pPr>
      <w:r w:rsidRPr="00DC5D28">
        <w:rPr>
          <w:i/>
          <w:iCs/>
        </w:rPr>
        <w:t>Not important</w:t>
      </w:r>
    </w:p>
    <w:p w14:paraId="2F511F7E" w14:textId="77777777" w:rsidR="00DF608E" w:rsidRPr="00A5335D" w:rsidRDefault="00DF608E" w:rsidP="00DF608E"/>
    <w:p w14:paraId="5631E6B6" w14:textId="77777777" w:rsidR="00DF608E" w:rsidRPr="00A5335D" w:rsidRDefault="00DF608E" w:rsidP="00DF608E">
      <w:pPr>
        <w:pStyle w:val="ListParagraph"/>
        <w:numPr>
          <w:ilvl w:val="0"/>
          <w:numId w:val="19"/>
        </w:numPr>
      </w:pPr>
      <w:r w:rsidRPr="00A5335D">
        <w:lastRenderedPageBreak/>
        <w:t>Over what time frame would you be most interested in the results being presented (please select)?</w:t>
      </w:r>
    </w:p>
    <w:p w14:paraId="536CA7F6" w14:textId="77777777" w:rsidR="00DF608E" w:rsidRPr="00A5335D" w:rsidRDefault="00DF608E" w:rsidP="00DF608E">
      <w:pPr>
        <w:pStyle w:val="ListParagraph"/>
        <w:numPr>
          <w:ilvl w:val="1"/>
          <w:numId w:val="20"/>
        </w:numPr>
      </w:pPr>
      <w:r w:rsidRPr="00A5335D">
        <w:t>1 year</w:t>
      </w:r>
    </w:p>
    <w:p w14:paraId="0A746C07" w14:textId="77777777" w:rsidR="00DF608E" w:rsidRPr="00A5335D" w:rsidRDefault="00DF608E" w:rsidP="00DF608E">
      <w:pPr>
        <w:pStyle w:val="ListParagraph"/>
        <w:numPr>
          <w:ilvl w:val="1"/>
          <w:numId w:val="20"/>
        </w:numPr>
      </w:pPr>
      <w:r w:rsidRPr="00A5335D">
        <w:t>5 years</w:t>
      </w:r>
    </w:p>
    <w:p w14:paraId="2F60EBFC" w14:textId="77777777" w:rsidR="00DF608E" w:rsidRPr="00A5335D" w:rsidRDefault="00DF608E" w:rsidP="00DF608E">
      <w:pPr>
        <w:pStyle w:val="ListParagraph"/>
        <w:numPr>
          <w:ilvl w:val="1"/>
          <w:numId w:val="20"/>
        </w:numPr>
      </w:pPr>
      <w:r w:rsidRPr="00A5335D">
        <w:t>10 years</w:t>
      </w:r>
    </w:p>
    <w:p w14:paraId="3449F92A" w14:textId="77777777" w:rsidR="00DF608E" w:rsidRPr="00A5335D" w:rsidRDefault="00DF608E" w:rsidP="00DF608E">
      <w:pPr>
        <w:pStyle w:val="ListParagraph"/>
        <w:numPr>
          <w:ilvl w:val="1"/>
          <w:numId w:val="20"/>
        </w:numPr>
      </w:pPr>
      <w:r w:rsidRPr="00A5335D">
        <w:t>20 years</w:t>
      </w:r>
    </w:p>
    <w:p w14:paraId="14E89933" w14:textId="77777777" w:rsidR="00DF608E" w:rsidRPr="00A5335D" w:rsidRDefault="00DF608E" w:rsidP="00DF608E">
      <w:pPr>
        <w:pStyle w:val="ListParagraph"/>
        <w:numPr>
          <w:ilvl w:val="1"/>
          <w:numId w:val="20"/>
        </w:numPr>
      </w:pPr>
      <w:r w:rsidRPr="00A5335D">
        <w:t>50 years</w:t>
      </w:r>
    </w:p>
    <w:p w14:paraId="3A4A044E" w14:textId="77777777" w:rsidR="00DF608E" w:rsidRPr="00A5335D" w:rsidRDefault="00DF608E" w:rsidP="00DF608E">
      <w:pPr>
        <w:pStyle w:val="ListParagraph"/>
        <w:numPr>
          <w:ilvl w:val="1"/>
          <w:numId w:val="20"/>
        </w:numPr>
      </w:pPr>
      <w:r w:rsidRPr="00A5335D">
        <w:t>Lifetime</w:t>
      </w:r>
    </w:p>
    <w:p w14:paraId="449408D1" w14:textId="77777777" w:rsidR="00DF608E" w:rsidRPr="00A5335D" w:rsidRDefault="00DF608E" w:rsidP="00DF608E">
      <w:pPr>
        <w:pStyle w:val="ListParagraph"/>
      </w:pPr>
    </w:p>
    <w:p w14:paraId="7E2303A7" w14:textId="77777777" w:rsidR="00DF608E" w:rsidRPr="00A5335D" w:rsidRDefault="00DF608E" w:rsidP="00DF608E">
      <w:pPr>
        <w:pStyle w:val="ListParagraph"/>
        <w:numPr>
          <w:ilvl w:val="0"/>
          <w:numId w:val="19"/>
        </w:numPr>
      </w:pPr>
      <w:r w:rsidRPr="00A5335D">
        <w:t>Considering the conceptual model, does the logic (theory of how outputs link to outcomes) of the different policy options look logical to you?</w:t>
      </w:r>
    </w:p>
    <w:p w14:paraId="205013AF" w14:textId="77777777" w:rsidR="00DF608E" w:rsidRPr="00A5335D" w:rsidRDefault="00DF608E" w:rsidP="00DF608E"/>
    <w:p w14:paraId="3B0FD759" w14:textId="77777777" w:rsidR="00DF608E" w:rsidRPr="00EB150F" w:rsidRDefault="00DF608E" w:rsidP="00DF608E">
      <w:pPr>
        <w:pStyle w:val="ListParagraph"/>
        <w:numPr>
          <w:ilvl w:val="0"/>
          <w:numId w:val="19"/>
        </w:numPr>
      </w:pPr>
      <w:r w:rsidRPr="00EB150F">
        <w:t>If no, then how can the logic be improved?</w:t>
      </w:r>
    </w:p>
    <w:p w14:paraId="69C542B4" w14:textId="77777777" w:rsidR="00DF608E" w:rsidRPr="00A5335D" w:rsidRDefault="00DF608E" w:rsidP="00DF608E"/>
    <w:p w14:paraId="4F9CD745" w14:textId="77777777" w:rsidR="00DF608E" w:rsidRPr="00A5335D" w:rsidRDefault="00DF608E" w:rsidP="00DF608E">
      <w:pPr>
        <w:pStyle w:val="ListParagraph"/>
        <w:numPr>
          <w:ilvl w:val="0"/>
          <w:numId w:val="19"/>
        </w:numPr>
      </w:pPr>
      <w:r w:rsidRPr="00A5335D">
        <w:t>Is it important to have a measure of the uncertainty in the main results presented?</w:t>
      </w:r>
    </w:p>
    <w:p w14:paraId="4EFB50C6" w14:textId="77777777" w:rsidR="00DF608E" w:rsidRPr="00A5335D" w:rsidRDefault="00DF608E" w:rsidP="00DF608E"/>
    <w:p w14:paraId="1A56AC8D" w14:textId="77777777" w:rsidR="00DF608E" w:rsidRPr="00A5335D" w:rsidRDefault="00DF608E" w:rsidP="00DF608E">
      <w:pPr>
        <w:pStyle w:val="ListParagraph"/>
        <w:numPr>
          <w:ilvl w:val="0"/>
          <w:numId w:val="19"/>
        </w:numPr>
      </w:pPr>
      <w:r w:rsidRPr="00A5335D">
        <w:t>If yes, how do you prefer uncertainty to be communicated?</w:t>
      </w:r>
    </w:p>
    <w:p w14:paraId="0A2650ED" w14:textId="77777777" w:rsidR="00DF608E" w:rsidRPr="00A5335D" w:rsidRDefault="00DF608E" w:rsidP="00DF608E">
      <w:pPr>
        <w:pStyle w:val="ListParagraph"/>
        <w:numPr>
          <w:ilvl w:val="1"/>
          <w:numId w:val="20"/>
        </w:numPr>
      </w:pPr>
      <w:r w:rsidRPr="00A5335D">
        <w:t>95% confidence intervals</w:t>
      </w:r>
    </w:p>
    <w:p w14:paraId="7AFB544F" w14:textId="77777777" w:rsidR="00DF608E" w:rsidRPr="00A5335D" w:rsidRDefault="00DF608E" w:rsidP="00DF608E">
      <w:pPr>
        <w:pStyle w:val="ListParagraph"/>
        <w:numPr>
          <w:ilvl w:val="1"/>
          <w:numId w:val="20"/>
        </w:numPr>
      </w:pPr>
      <w:proofErr w:type="gramStart"/>
      <w:r w:rsidRPr="00A5335D">
        <w:t>best and worst case</w:t>
      </w:r>
      <w:proofErr w:type="gramEnd"/>
      <w:r w:rsidRPr="00A5335D">
        <w:t xml:space="preserve"> scenarios</w:t>
      </w:r>
    </w:p>
    <w:p w14:paraId="16DE4E17" w14:textId="77777777" w:rsidR="00DF608E" w:rsidRPr="00A5335D" w:rsidRDefault="00DF608E" w:rsidP="00DF608E">
      <w:pPr>
        <w:pStyle w:val="ListParagraph"/>
        <w:numPr>
          <w:ilvl w:val="1"/>
          <w:numId w:val="20"/>
        </w:numPr>
      </w:pPr>
      <w:r w:rsidRPr="00A5335D">
        <w:t>range of possible scenario outcomes under different assumption</w:t>
      </w:r>
    </w:p>
    <w:p w14:paraId="696697B4" w14:textId="77777777" w:rsidR="00DF608E" w:rsidRPr="00A5335D" w:rsidRDefault="00DF608E" w:rsidP="00DF608E">
      <w:pPr>
        <w:pStyle w:val="ListParagraph"/>
        <w:numPr>
          <w:ilvl w:val="1"/>
          <w:numId w:val="20"/>
        </w:numPr>
      </w:pPr>
      <w:r w:rsidRPr="00A5335D">
        <w:t>other (please specify)</w:t>
      </w:r>
    </w:p>
    <w:p w14:paraId="1FD6BBF2" w14:textId="77777777" w:rsidR="00DF608E" w:rsidRPr="00A5335D" w:rsidRDefault="00DF608E" w:rsidP="00DF608E"/>
    <w:p w14:paraId="0BF4E771" w14:textId="77777777" w:rsidR="00DF608E" w:rsidRPr="00EB150F" w:rsidRDefault="00DF608E" w:rsidP="00DF608E">
      <w:pPr>
        <w:pStyle w:val="ListParagraph"/>
        <w:numPr>
          <w:ilvl w:val="0"/>
          <w:numId w:val="19"/>
        </w:numPr>
      </w:pPr>
      <w:r w:rsidRPr="00EB150F">
        <w:t>If other (please specify):</w:t>
      </w:r>
    </w:p>
    <w:p w14:paraId="4D5F9A30" w14:textId="77777777" w:rsidR="00DF608E" w:rsidRPr="00A5335D" w:rsidRDefault="00DF608E" w:rsidP="00DF608E"/>
    <w:p w14:paraId="67AB0FDB" w14:textId="77777777" w:rsidR="00DF608E" w:rsidRPr="00A5335D" w:rsidRDefault="00DF608E" w:rsidP="00DF608E">
      <w:pPr>
        <w:pStyle w:val="ListParagraph"/>
        <w:numPr>
          <w:ilvl w:val="0"/>
          <w:numId w:val="19"/>
        </w:numPr>
      </w:pPr>
      <w:r w:rsidRPr="00A5335D">
        <w:t>Is this model, or its results, something you would potentially use?</w:t>
      </w:r>
    </w:p>
    <w:p w14:paraId="288C3E65" w14:textId="77777777" w:rsidR="00DF608E" w:rsidRPr="00A5335D" w:rsidRDefault="00DF608E" w:rsidP="00DF608E"/>
    <w:p w14:paraId="27426982" w14:textId="77777777" w:rsidR="00DF608E" w:rsidRPr="00EB150F" w:rsidRDefault="00DF608E" w:rsidP="00DF608E">
      <w:pPr>
        <w:pStyle w:val="ListParagraph"/>
        <w:numPr>
          <w:ilvl w:val="0"/>
          <w:numId w:val="19"/>
        </w:numPr>
      </w:pPr>
      <w:r w:rsidRPr="00EB150F">
        <w:t>If yes, please tell us what it would be useful for....</w:t>
      </w:r>
    </w:p>
    <w:p w14:paraId="39D65846" w14:textId="77777777" w:rsidR="00DF608E" w:rsidRPr="00A5335D" w:rsidRDefault="00DF608E" w:rsidP="00DF608E"/>
    <w:p w14:paraId="6F054A2C" w14:textId="77777777" w:rsidR="00DF608E" w:rsidRPr="00EB150F" w:rsidRDefault="00DF608E" w:rsidP="00DF608E">
      <w:pPr>
        <w:pStyle w:val="ListParagraph"/>
        <w:numPr>
          <w:ilvl w:val="0"/>
          <w:numId w:val="19"/>
        </w:numPr>
      </w:pPr>
      <w:r w:rsidRPr="00EB150F">
        <w:t>If no, what could be done to make it more useful for you?</w:t>
      </w:r>
    </w:p>
    <w:p w14:paraId="38FB6488" w14:textId="77777777" w:rsidR="00DF608E" w:rsidRPr="00A5335D" w:rsidRDefault="00DF608E" w:rsidP="00DF608E"/>
    <w:p w14:paraId="1F4C9AA3" w14:textId="77777777" w:rsidR="00DF608E" w:rsidRPr="00A5335D" w:rsidRDefault="00DF608E" w:rsidP="00DF608E">
      <w:pPr>
        <w:pStyle w:val="ListParagraph"/>
        <w:numPr>
          <w:ilvl w:val="0"/>
          <w:numId w:val="19"/>
        </w:numPr>
      </w:pPr>
      <w:r w:rsidRPr="00A5335D">
        <w:t>Would you be happy to participate in a workshop end of April/beginning of May to reflect on the results from the model?</w:t>
      </w:r>
    </w:p>
    <w:p w14:paraId="58D521E6" w14:textId="77777777" w:rsidR="00DF608E" w:rsidRPr="00A5335D" w:rsidRDefault="00DF608E" w:rsidP="00DF608E"/>
    <w:p w14:paraId="038267B9" w14:textId="77777777" w:rsidR="00DF608E" w:rsidRPr="00EB150F" w:rsidRDefault="00DF608E" w:rsidP="00DF608E">
      <w:pPr>
        <w:pStyle w:val="ListParagraph"/>
        <w:numPr>
          <w:ilvl w:val="0"/>
          <w:numId w:val="19"/>
        </w:numPr>
      </w:pPr>
      <w:r w:rsidRPr="00EB150F">
        <w:t>Any other comments?</w:t>
      </w:r>
    </w:p>
    <w:p w14:paraId="3CD1DEA7" w14:textId="77777777" w:rsidR="00DF608E" w:rsidRDefault="00DF608E" w:rsidP="00DF608E"/>
    <w:p w14:paraId="5A577A38" w14:textId="77777777" w:rsidR="00DF608E" w:rsidRDefault="00DF608E" w:rsidP="00DF608E">
      <w:pPr>
        <w:spacing w:line="480" w:lineRule="auto"/>
      </w:pPr>
    </w:p>
    <w:p w14:paraId="68F8901B" w14:textId="77777777" w:rsidR="00DF608E" w:rsidRDefault="00DF608E" w:rsidP="00DF608E">
      <w:pPr>
        <w:spacing w:line="480" w:lineRule="auto"/>
      </w:pPr>
    </w:p>
    <w:p w14:paraId="22BD4CE1" w14:textId="77777777" w:rsidR="00DF608E" w:rsidRDefault="00DF608E" w:rsidP="00DF608E">
      <w:pPr>
        <w:spacing w:line="480" w:lineRule="auto"/>
      </w:pPr>
    </w:p>
    <w:p w14:paraId="533B0AE2" w14:textId="77777777" w:rsidR="00DF608E" w:rsidRDefault="00DF608E" w:rsidP="00DF608E">
      <w:pPr>
        <w:spacing w:line="480" w:lineRule="auto"/>
      </w:pPr>
    </w:p>
    <w:p w14:paraId="1B1D7451" w14:textId="77777777" w:rsidR="00DF608E" w:rsidRDefault="00DF608E" w:rsidP="00DF608E">
      <w:pPr>
        <w:spacing w:line="480" w:lineRule="auto"/>
      </w:pPr>
    </w:p>
    <w:p w14:paraId="731BEA00" w14:textId="77777777" w:rsidR="00AE4018" w:rsidRDefault="00AE4018" w:rsidP="00DF608E">
      <w:pPr>
        <w:spacing w:line="480" w:lineRule="auto"/>
      </w:pPr>
    </w:p>
    <w:p w14:paraId="6CCB5578" w14:textId="77777777" w:rsidR="00AE4018" w:rsidRDefault="00AE4018" w:rsidP="00DF608E">
      <w:pPr>
        <w:spacing w:line="480" w:lineRule="auto"/>
      </w:pPr>
    </w:p>
    <w:p w14:paraId="540416B3" w14:textId="77777777" w:rsidR="00DF608E" w:rsidRDefault="00DF608E" w:rsidP="00DF608E">
      <w:pPr>
        <w:spacing w:line="480" w:lineRule="auto"/>
      </w:pPr>
    </w:p>
    <w:p w14:paraId="3BE7B19C" w14:textId="77777777" w:rsidR="00DF608E" w:rsidRDefault="00DF608E" w:rsidP="00DF608E">
      <w:pPr>
        <w:spacing w:line="480" w:lineRule="auto"/>
      </w:pPr>
    </w:p>
    <w:p w14:paraId="42958CAE" w14:textId="77777777" w:rsidR="00DF608E" w:rsidRPr="00EC6D82" w:rsidRDefault="00DF608E" w:rsidP="00DF608E">
      <w:pPr>
        <w:spacing w:line="480" w:lineRule="auto"/>
        <w:rPr>
          <w:b/>
          <w:bCs/>
        </w:rPr>
      </w:pPr>
      <w:r w:rsidRPr="00EC6D82">
        <w:rPr>
          <w:b/>
          <w:bCs/>
        </w:rPr>
        <w:lastRenderedPageBreak/>
        <w:t>Appendix B</w:t>
      </w:r>
    </w:p>
    <w:p w14:paraId="7E42D556" w14:textId="77777777" w:rsidR="00DF608E" w:rsidRPr="006B151C" w:rsidRDefault="00DF608E" w:rsidP="00DF608E">
      <w:r>
        <w:rPr>
          <w:b/>
          <w:bCs/>
        </w:rPr>
        <w:t xml:space="preserve">Table B1: </w:t>
      </w:r>
      <w:r w:rsidRPr="006B151C">
        <w:rPr>
          <w:b/>
          <w:bCs/>
        </w:rPr>
        <w:t>DOCUMENT 1</w:t>
      </w:r>
      <w:r w:rsidRPr="006B151C">
        <w:t xml:space="preserve"> </w:t>
      </w:r>
    </w:p>
    <w:p w14:paraId="64FF342F" w14:textId="77777777" w:rsidR="00DF608E" w:rsidRPr="003A7802" w:rsidRDefault="00DF608E" w:rsidP="00DF608E">
      <w:pPr>
        <w:rPr>
          <w:u w:val="single"/>
        </w:rPr>
      </w:pPr>
      <w:r>
        <w:rPr>
          <w:u w:val="single"/>
        </w:rPr>
        <w:t>Important factors to consider when thinking about alternative policies to increase eligibility for school lunches</w:t>
      </w:r>
    </w:p>
    <w:p w14:paraId="2D81D74D" w14:textId="77777777" w:rsidR="00DF608E" w:rsidRDefault="00DF608E" w:rsidP="00DF608E"/>
    <w:tbl>
      <w:tblPr>
        <w:tblStyle w:val="Tabellenraster4"/>
        <w:tblW w:w="0" w:type="auto"/>
        <w:tblLook w:val="04A0" w:firstRow="1" w:lastRow="0" w:firstColumn="1" w:lastColumn="0" w:noHBand="0" w:noVBand="1"/>
      </w:tblPr>
      <w:tblGrid>
        <w:gridCol w:w="2186"/>
        <w:gridCol w:w="8270"/>
      </w:tblGrid>
      <w:tr w:rsidR="00DF608E" w:rsidRPr="00EC6D82" w14:paraId="28C71F1A" w14:textId="77777777" w:rsidTr="00E7141B">
        <w:tc>
          <w:tcPr>
            <w:tcW w:w="0" w:type="auto"/>
          </w:tcPr>
          <w:p w14:paraId="692D71D9" w14:textId="77777777" w:rsidR="00DF608E" w:rsidRPr="00EC6D82" w:rsidRDefault="00DF608E" w:rsidP="00E7141B">
            <w:pPr>
              <w:rPr>
                <w:rFonts w:asciiTheme="minorHAnsi" w:hAnsiTheme="minorHAnsi"/>
                <w:b/>
                <w:bCs/>
              </w:rPr>
            </w:pPr>
            <w:r w:rsidRPr="00EC6D82">
              <w:rPr>
                <w:rFonts w:asciiTheme="minorHAnsi" w:hAnsiTheme="minorHAnsi"/>
              </w:rPr>
              <w:t>Criteria</w:t>
            </w:r>
          </w:p>
        </w:tc>
        <w:tc>
          <w:tcPr>
            <w:tcW w:w="0" w:type="auto"/>
          </w:tcPr>
          <w:p w14:paraId="0F75799C" w14:textId="77777777" w:rsidR="00DF608E" w:rsidRPr="00EC6D82" w:rsidRDefault="00DF608E" w:rsidP="00E7141B">
            <w:pPr>
              <w:rPr>
                <w:rFonts w:asciiTheme="minorHAnsi" w:hAnsiTheme="minorHAnsi"/>
                <w:b/>
                <w:bCs/>
              </w:rPr>
            </w:pPr>
            <w:r w:rsidRPr="00EC6D82">
              <w:rPr>
                <w:rFonts w:asciiTheme="minorHAnsi" w:hAnsiTheme="minorHAnsi"/>
              </w:rPr>
              <w:t>Description</w:t>
            </w:r>
          </w:p>
        </w:tc>
      </w:tr>
      <w:tr w:rsidR="00DF608E" w:rsidRPr="00EC6D82" w14:paraId="39DFE4E7" w14:textId="77777777" w:rsidTr="00E7141B">
        <w:tc>
          <w:tcPr>
            <w:tcW w:w="0" w:type="auto"/>
          </w:tcPr>
          <w:p w14:paraId="7A010295" w14:textId="77777777" w:rsidR="00DF608E" w:rsidRPr="00EC6D82" w:rsidRDefault="00DF608E" w:rsidP="00E7141B">
            <w:pPr>
              <w:rPr>
                <w:rFonts w:asciiTheme="minorHAnsi" w:hAnsiTheme="minorHAnsi"/>
                <w:b/>
                <w:bCs/>
              </w:rPr>
            </w:pPr>
            <w:r w:rsidRPr="00EC6D82">
              <w:rPr>
                <w:rFonts w:asciiTheme="minorHAnsi" w:hAnsiTheme="minorHAnsi"/>
              </w:rPr>
              <w:t>Effectiveness</w:t>
            </w:r>
          </w:p>
        </w:tc>
        <w:tc>
          <w:tcPr>
            <w:tcW w:w="0" w:type="auto"/>
          </w:tcPr>
          <w:p w14:paraId="13CCFBAD" w14:textId="77777777" w:rsidR="00DF608E" w:rsidRPr="00EC6D82" w:rsidRDefault="00DF608E" w:rsidP="00E7141B">
            <w:pPr>
              <w:rPr>
                <w:rFonts w:asciiTheme="minorHAnsi" w:hAnsiTheme="minorHAnsi"/>
              </w:rPr>
            </w:pPr>
            <w:r w:rsidRPr="00EC6D82">
              <w:rPr>
                <w:rFonts w:asciiTheme="minorHAnsi" w:hAnsiTheme="minorHAnsi"/>
              </w:rPr>
              <w:t>Likelihood of achieving policy goals.</w:t>
            </w:r>
          </w:p>
        </w:tc>
      </w:tr>
      <w:tr w:rsidR="00DF608E" w:rsidRPr="00EC6D82" w14:paraId="4CC85A9E" w14:textId="77777777" w:rsidTr="00E7141B">
        <w:tc>
          <w:tcPr>
            <w:tcW w:w="0" w:type="auto"/>
          </w:tcPr>
          <w:p w14:paraId="5D5D4F94" w14:textId="77777777" w:rsidR="00DF608E" w:rsidRPr="00EC6D82" w:rsidRDefault="00DF608E" w:rsidP="00E7141B">
            <w:pPr>
              <w:rPr>
                <w:rFonts w:asciiTheme="minorHAnsi" w:hAnsiTheme="minorHAnsi"/>
                <w:b/>
                <w:bCs/>
              </w:rPr>
            </w:pPr>
            <w:r w:rsidRPr="00EC6D82">
              <w:rPr>
                <w:rFonts w:asciiTheme="minorHAnsi" w:hAnsiTheme="minorHAnsi"/>
              </w:rPr>
              <w:t>Efficiency</w:t>
            </w:r>
          </w:p>
        </w:tc>
        <w:tc>
          <w:tcPr>
            <w:tcW w:w="0" w:type="auto"/>
          </w:tcPr>
          <w:p w14:paraId="5FC2BC8D" w14:textId="77777777" w:rsidR="00DF608E" w:rsidRPr="00EC6D82" w:rsidRDefault="00DF608E" w:rsidP="00E7141B">
            <w:pPr>
              <w:rPr>
                <w:rFonts w:asciiTheme="minorHAnsi" w:hAnsiTheme="minorHAnsi"/>
              </w:rPr>
            </w:pPr>
            <w:r w:rsidRPr="00EC6D82">
              <w:rPr>
                <w:rFonts w:asciiTheme="minorHAnsi" w:hAnsiTheme="minorHAnsi"/>
              </w:rPr>
              <w:t>Achieving goals in relation to costs</w:t>
            </w:r>
          </w:p>
        </w:tc>
      </w:tr>
      <w:tr w:rsidR="00DF608E" w:rsidRPr="00EC6D82" w14:paraId="7C98E3D5" w14:textId="77777777" w:rsidTr="00E7141B">
        <w:tc>
          <w:tcPr>
            <w:tcW w:w="0" w:type="auto"/>
          </w:tcPr>
          <w:p w14:paraId="3D4940BB" w14:textId="77777777" w:rsidR="00DF608E" w:rsidRPr="00EC6D82" w:rsidRDefault="00DF608E" w:rsidP="00E7141B">
            <w:pPr>
              <w:rPr>
                <w:rFonts w:asciiTheme="minorHAnsi" w:hAnsiTheme="minorHAnsi"/>
                <w:b/>
                <w:bCs/>
              </w:rPr>
            </w:pPr>
            <w:r w:rsidRPr="00EC6D82">
              <w:rPr>
                <w:rFonts w:asciiTheme="minorHAnsi" w:hAnsiTheme="minorHAnsi"/>
              </w:rPr>
              <w:t>Equity</w:t>
            </w:r>
          </w:p>
        </w:tc>
        <w:tc>
          <w:tcPr>
            <w:tcW w:w="0" w:type="auto"/>
          </w:tcPr>
          <w:p w14:paraId="3E451DE6" w14:textId="77777777" w:rsidR="00DF608E" w:rsidRPr="00EC6D82" w:rsidRDefault="00DF608E" w:rsidP="00E7141B">
            <w:pPr>
              <w:rPr>
                <w:rFonts w:asciiTheme="minorHAnsi" w:hAnsiTheme="minorHAnsi"/>
              </w:rPr>
            </w:pPr>
            <w:r w:rsidRPr="00EC6D82">
              <w:rPr>
                <w:rFonts w:asciiTheme="minorHAnsi" w:hAnsiTheme="minorHAnsi"/>
              </w:rPr>
              <w:t>Achieving re-distribution of resources to ensure equity (not equality) in access</w:t>
            </w:r>
          </w:p>
        </w:tc>
      </w:tr>
      <w:tr w:rsidR="00DF608E" w:rsidRPr="00EC6D82" w14:paraId="0C96E120" w14:textId="77777777" w:rsidTr="00E7141B">
        <w:tc>
          <w:tcPr>
            <w:tcW w:w="0" w:type="auto"/>
          </w:tcPr>
          <w:p w14:paraId="10695612" w14:textId="77777777" w:rsidR="00DF608E" w:rsidRPr="00EC6D82" w:rsidRDefault="00DF608E" w:rsidP="00E7141B">
            <w:pPr>
              <w:rPr>
                <w:rFonts w:asciiTheme="minorHAnsi" w:hAnsiTheme="minorHAnsi"/>
                <w:b/>
                <w:bCs/>
              </w:rPr>
            </w:pPr>
            <w:r w:rsidRPr="00EC6D82">
              <w:rPr>
                <w:rFonts w:asciiTheme="minorHAnsi" w:hAnsiTheme="minorHAnsi"/>
              </w:rPr>
              <w:t>Liberty</w:t>
            </w:r>
          </w:p>
        </w:tc>
        <w:tc>
          <w:tcPr>
            <w:tcW w:w="0" w:type="auto"/>
          </w:tcPr>
          <w:p w14:paraId="3417B566" w14:textId="77777777" w:rsidR="00DF608E" w:rsidRPr="00EC6D82" w:rsidRDefault="00DF608E" w:rsidP="00E7141B">
            <w:pPr>
              <w:rPr>
                <w:rFonts w:asciiTheme="minorHAnsi" w:hAnsiTheme="minorHAnsi"/>
              </w:rPr>
            </w:pPr>
            <w:r w:rsidRPr="00EC6D82">
              <w:rPr>
                <w:rFonts w:asciiTheme="minorHAnsi" w:hAnsiTheme="minorHAnsi"/>
              </w:rPr>
              <w:t xml:space="preserve">Extent to which policy extends or restricts privacy and individual rights or choices </w:t>
            </w:r>
          </w:p>
        </w:tc>
      </w:tr>
      <w:tr w:rsidR="00DF608E" w:rsidRPr="00EC6D82" w14:paraId="0EE1FF93" w14:textId="77777777" w:rsidTr="00E7141B">
        <w:tc>
          <w:tcPr>
            <w:tcW w:w="0" w:type="auto"/>
          </w:tcPr>
          <w:p w14:paraId="13473EA7" w14:textId="77777777" w:rsidR="00DF608E" w:rsidRPr="00EC6D82" w:rsidRDefault="00DF608E" w:rsidP="00E7141B">
            <w:pPr>
              <w:rPr>
                <w:rFonts w:asciiTheme="minorHAnsi" w:hAnsiTheme="minorHAnsi"/>
                <w:b/>
                <w:bCs/>
              </w:rPr>
            </w:pPr>
            <w:r w:rsidRPr="00EC6D82">
              <w:rPr>
                <w:rFonts w:asciiTheme="minorHAnsi" w:hAnsiTheme="minorHAnsi"/>
              </w:rPr>
              <w:t>Political feasibility</w:t>
            </w:r>
          </w:p>
        </w:tc>
        <w:tc>
          <w:tcPr>
            <w:tcW w:w="0" w:type="auto"/>
          </w:tcPr>
          <w:p w14:paraId="2F3B3EB9" w14:textId="77777777" w:rsidR="00DF608E" w:rsidRPr="00EC6D82" w:rsidRDefault="00DF608E" w:rsidP="00E7141B">
            <w:pPr>
              <w:rPr>
                <w:rFonts w:asciiTheme="minorHAnsi" w:hAnsiTheme="minorHAnsi"/>
              </w:rPr>
            </w:pPr>
            <w:r w:rsidRPr="00EC6D82">
              <w:rPr>
                <w:rFonts w:asciiTheme="minorHAnsi" w:hAnsiTheme="minorHAnsi"/>
              </w:rPr>
              <w:t>Likelihood that a policy would be adopted</w:t>
            </w:r>
          </w:p>
        </w:tc>
      </w:tr>
      <w:tr w:rsidR="00DF608E" w:rsidRPr="00EC6D82" w14:paraId="17B293E6" w14:textId="77777777" w:rsidTr="00E7141B">
        <w:tc>
          <w:tcPr>
            <w:tcW w:w="0" w:type="auto"/>
          </w:tcPr>
          <w:p w14:paraId="0F165F01" w14:textId="77777777" w:rsidR="00DF608E" w:rsidRPr="00EC6D82" w:rsidRDefault="00DF608E" w:rsidP="00E7141B">
            <w:pPr>
              <w:rPr>
                <w:rFonts w:asciiTheme="minorHAnsi" w:hAnsiTheme="minorHAnsi"/>
                <w:b/>
                <w:bCs/>
              </w:rPr>
            </w:pPr>
            <w:r w:rsidRPr="00EC6D82">
              <w:rPr>
                <w:rFonts w:asciiTheme="minorHAnsi" w:hAnsiTheme="minorHAnsi"/>
              </w:rPr>
              <w:t>Social acceptability</w:t>
            </w:r>
          </w:p>
        </w:tc>
        <w:tc>
          <w:tcPr>
            <w:tcW w:w="0" w:type="auto"/>
          </w:tcPr>
          <w:p w14:paraId="68477078" w14:textId="77777777" w:rsidR="00DF608E" w:rsidRPr="00EC6D82" w:rsidRDefault="00DF608E" w:rsidP="00E7141B">
            <w:pPr>
              <w:rPr>
                <w:rFonts w:asciiTheme="minorHAnsi" w:hAnsiTheme="minorHAnsi"/>
              </w:rPr>
            </w:pPr>
            <w:r w:rsidRPr="00EC6D82">
              <w:rPr>
                <w:rFonts w:asciiTheme="minorHAnsi" w:hAnsiTheme="minorHAnsi"/>
              </w:rPr>
              <w:t>Extent to which public will accept and support a policy</w:t>
            </w:r>
          </w:p>
        </w:tc>
      </w:tr>
      <w:tr w:rsidR="00DF608E" w:rsidRPr="00EC6D82" w14:paraId="6FEE05E6" w14:textId="77777777" w:rsidTr="00E7141B">
        <w:tc>
          <w:tcPr>
            <w:tcW w:w="0" w:type="auto"/>
          </w:tcPr>
          <w:p w14:paraId="38E08C09" w14:textId="77777777" w:rsidR="00DF608E" w:rsidRPr="00EC6D82" w:rsidRDefault="00DF608E" w:rsidP="00E7141B">
            <w:pPr>
              <w:rPr>
                <w:rFonts w:asciiTheme="minorHAnsi" w:hAnsiTheme="minorHAnsi"/>
                <w:b/>
                <w:bCs/>
              </w:rPr>
            </w:pPr>
            <w:r w:rsidRPr="00EC6D82">
              <w:rPr>
                <w:rFonts w:asciiTheme="minorHAnsi" w:hAnsiTheme="minorHAnsi"/>
              </w:rPr>
              <w:t>Administrative feasibility</w:t>
            </w:r>
          </w:p>
        </w:tc>
        <w:tc>
          <w:tcPr>
            <w:tcW w:w="0" w:type="auto"/>
          </w:tcPr>
          <w:p w14:paraId="196918ED" w14:textId="77777777" w:rsidR="00DF608E" w:rsidRPr="00EC6D82" w:rsidRDefault="00DF608E" w:rsidP="00E7141B">
            <w:pPr>
              <w:rPr>
                <w:rFonts w:asciiTheme="minorHAnsi" w:hAnsiTheme="minorHAnsi"/>
              </w:rPr>
            </w:pPr>
            <w:r w:rsidRPr="00EC6D82">
              <w:rPr>
                <w:rFonts w:asciiTheme="minorHAnsi" w:hAnsiTheme="minorHAnsi"/>
              </w:rPr>
              <w:t>Likelihood that schools or LAs can implement policy, dependant on capacity of school.  Likely to favour policy that is simple rather than complicated.</w:t>
            </w:r>
          </w:p>
        </w:tc>
      </w:tr>
      <w:tr w:rsidR="00DF608E" w:rsidRPr="00EC6D82" w14:paraId="19FC1DE6" w14:textId="77777777" w:rsidTr="00E7141B">
        <w:tc>
          <w:tcPr>
            <w:tcW w:w="0" w:type="auto"/>
          </w:tcPr>
          <w:p w14:paraId="1965458A" w14:textId="77777777" w:rsidR="00DF608E" w:rsidRPr="00EC6D82" w:rsidRDefault="00DF608E" w:rsidP="00E7141B">
            <w:pPr>
              <w:rPr>
                <w:rFonts w:asciiTheme="minorHAnsi" w:hAnsiTheme="minorHAnsi"/>
                <w:b/>
                <w:bCs/>
              </w:rPr>
            </w:pPr>
            <w:r w:rsidRPr="00EC6D82">
              <w:rPr>
                <w:rFonts w:asciiTheme="minorHAnsi" w:hAnsiTheme="minorHAnsi"/>
              </w:rPr>
              <w:t>Technical feasibility</w:t>
            </w:r>
          </w:p>
        </w:tc>
        <w:tc>
          <w:tcPr>
            <w:tcW w:w="0" w:type="auto"/>
          </w:tcPr>
          <w:p w14:paraId="5D2971B5" w14:textId="77777777" w:rsidR="00DF608E" w:rsidRPr="00EC6D82" w:rsidRDefault="00DF608E" w:rsidP="00E7141B">
            <w:pPr>
              <w:rPr>
                <w:rFonts w:asciiTheme="minorHAnsi" w:hAnsiTheme="minorHAnsi"/>
              </w:rPr>
            </w:pPr>
            <w:r w:rsidRPr="00EC6D82">
              <w:rPr>
                <w:rFonts w:asciiTheme="minorHAnsi" w:hAnsiTheme="minorHAnsi"/>
              </w:rPr>
              <w:t>Consider need for and availability/reliability of technology needed for policy implementation.</w:t>
            </w:r>
          </w:p>
        </w:tc>
      </w:tr>
      <w:tr w:rsidR="00DF608E" w:rsidRPr="00EC6D82" w14:paraId="2A227C8D" w14:textId="77777777" w:rsidTr="00E7141B">
        <w:tc>
          <w:tcPr>
            <w:tcW w:w="0" w:type="auto"/>
          </w:tcPr>
          <w:p w14:paraId="7813BEAB" w14:textId="77777777" w:rsidR="00DF608E" w:rsidRPr="00EC6D82" w:rsidRDefault="00DF608E" w:rsidP="00E7141B">
            <w:pPr>
              <w:rPr>
                <w:rFonts w:asciiTheme="minorHAnsi" w:hAnsiTheme="minorHAnsi"/>
                <w:b/>
                <w:bCs/>
              </w:rPr>
            </w:pPr>
            <w:r w:rsidRPr="00EC6D82">
              <w:rPr>
                <w:rFonts w:asciiTheme="minorHAnsi" w:hAnsiTheme="minorHAnsi"/>
              </w:rPr>
              <w:t>Stigma</w:t>
            </w:r>
          </w:p>
        </w:tc>
        <w:tc>
          <w:tcPr>
            <w:tcW w:w="0" w:type="auto"/>
          </w:tcPr>
          <w:p w14:paraId="28869637" w14:textId="77777777" w:rsidR="00DF608E" w:rsidRPr="00EC6D82" w:rsidRDefault="00DF608E" w:rsidP="00E7141B">
            <w:pPr>
              <w:rPr>
                <w:rFonts w:asciiTheme="minorHAnsi" w:hAnsiTheme="minorHAnsi"/>
              </w:rPr>
            </w:pPr>
            <w:r w:rsidRPr="00EC6D82">
              <w:rPr>
                <w:rFonts w:asciiTheme="minorHAnsi" w:hAnsiTheme="minorHAnsi"/>
              </w:rPr>
              <w:t xml:space="preserve">Think about how means tested benefits that are public (or visible) carry negative or stigmatising connotations.  </w:t>
            </w:r>
          </w:p>
          <w:p w14:paraId="4E3D8BA1" w14:textId="77777777" w:rsidR="00DF608E" w:rsidRPr="00EC6D82" w:rsidRDefault="00DF608E" w:rsidP="00E7141B">
            <w:pPr>
              <w:rPr>
                <w:rFonts w:asciiTheme="minorHAnsi" w:hAnsiTheme="minorHAnsi"/>
              </w:rPr>
            </w:pPr>
          </w:p>
        </w:tc>
      </w:tr>
    </w:tbl>
    <w:p w14:paraId="0810F7A1" w14:textId="77777777" w:rsidR="00DF608E" w:rsidRDefault="00DF608E" w:rsidP="00DF608E">
      <w:r>
        <w:t>*</w:t>
      </w:r>
      <w:r w:rsidRPr="003A7802">
        <w:t xml:space="preserve"> https://www.sagepub.com/sites/default/files/upm-assets/58352_book_item_58352.pdf</w:t>
      </w:r>
    </w:p>
    <w:p w14:paraId="0DF89D21" w14:textId="77777777" w:rsidR="00DF608E" w:rsidRDefault="00DF608E" w:rsidP="00DF608E">
      <w:pPr>
        <w:spacing w:line="480" w:lineRule="auto"/>
      </w:pPr>
    </w:p>
    <w:p w14:paraId="15B0B2F6" w14:textId="77777777" w:rsidR="00DF608E" w:rsidRDefault="00DF608E" w:rsidP="00DF608E">
      <w:pPr>
        <w:spacing w:line="480" w:lineRule="auto"/>
      </w:pPr>
    </w:p>
    <w:p w14:paraId="36CE5525" w14:textId="77777777" w:rsidR="00DF608E" w:rsidRDefault="00DF608E" w:rsidP="00DF608E">
      <w:pPr>
        <w:spacing w:line="480" w:lineRule="auto"/>
        <w:sectPr w:rsidR="00DF608E" w:rsidSect="00DF608E">
          <w:pgSz w:w="11906" w:h="16838"/>
          <w:pgMar w:top="720" w:right="720" w:bottom="720" w:left="720" w:header="708" w:footer="708" w:gutter="0"/>
          <w:cols w:space="708"/>
          <w:docGrid w:linePitch="360"/>
        </w:sectPr>
      </w:pPr>
    </w:p>
    <w:p w14:paraId="24A534C0" w14:textId="77777777" w:rsidR="00DF608E" w:rsidRPr="00EC6D82" w:rsidRDefault="00DF608E" w:rsidP="00DF608E">
      <w:pPr>
        <w:spacing w:line="480" w:lineRule="auto"/>
        <w:rPr>
          <w:b/>
          <w:bCs/>
        </w:rPr>
      </w:pPr>
      <w:r w:rsidRPr="00EC6D82">
        <w:rPr>
          <w:b/>
          <w:bCs/>
        </w:rPr>
        <w:lastRenderedPageBreak/>
        <w:t>Figure B1: Document 2</w:t>
      </w:r>
    </w:p>
    <w:p w14:paraId="70E56816" w14:textId="77777777" w:rsidR="00DF608E" w:rsidRPr="00EC6D82" w:rsidRDefault="00DF608E" w:rsidP="00DF608E">
      <w:pPr>
        <w:spacing w:line="480" w:lineRule="auto"/>
        <w:rPr>
          <w:b/>
          <w:bCs/>
        </w:rPr>
      </w:pPr>
      <w:r w:rsidRPr="00EC6D82">
        <w:rPr>
          <w:b/>
          <w:bCs/>
        </w:rPr>
        <w:t>Conceptual Model</w:t>
      </w:r>
    </w:p>
    <w:p w14:paraId="2BD718FE" w14:textId="77777777" w:rsidR="00DF608E" w:rsidRDefault="00DF608E" w:rsidP="00DF608E">
      <w:pPr>
        <w:spacing w:line="480" w:lineRule="auto"/>
        <w:sectPr w:rsidR="00DF608E" w:rsidSect="00DF608E">
          <w:pgSz w:w="16838" w:h="11906" w:orient="landscape"/>
          <w:pgMar w:top="720" w:right="720" w:bottom="720" w:left="720" w:header="708" w:footer="708" w:gutter="0"/>
          <w:cols w:space="708"/>
          <w:docGrid w:linePitch="360"/>
        </w:sectPr>
      </w:pPr>
      <w:r>
        <w:rPr>
          <w:rFonts w:ascii="Aptos" w:eastAsia="Aptos" w:hAnsi="Aptos" w:cs="Times New Roman"/>
          <w:i/>
          <w:iCs/>
          <w:noProof/>
          <w:sz w:val="18"/>
          <w:szCs w:val="18"/>
        </w:rPr>
        <w:drawing>
          <wp:inline distT="0" distB="0" distL="0" distR="0" wp14:anchorId="0FE73AD2" wp14:editId="34C8354D">
            <wp:extent cx="9291163" cy="4619625"/>
            <wp:effectExtent l="0" t="0" r="0" b="0"/>
            <wp:docPr id="1354747857" name="Picture 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47857" name="Picture 3" descr="A diagram of a company&#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94574" cy="4621321"/>
                    </a:xfrm>
                    <a:prstGeom prst="rect">
                      <a:avLst/>
                    </a:prstGeom>
                    <a:noFill/>
                  </pic:spPr>
                </pic:pic>
              </a:graphicData>
            </a:graphic>
          </wp:inline>
        </w:drawing>
      </w:r>
    </w:p>
    <w:p w14:paraId="75E68BA2" w14:textId="77777777" w:rsidR="00DF608E" w:rsidRDefault="00DF608E" w:rsidP="00DF608E">
      <w:pPr>
        <w:rPr>
          <w:b/>
          <w:bCs/>
          <w:noProof/>
          <w:sz w:val="28"/>
          <w:szCs w:val="28"/>
        </w:rPr>
      </w:pPr>
      <w:r>
        <w:rPr>
          <w:b/>
          <w:bCs/>
          <w:noProof/>
          <w:sz w:val="28"/>
          <w:szCs w:val="28"/>
        </w:rPr>
        <w:lastRenderedPageBreak/>
        <w:t xml:space="preserve">Appendix C: </w:t>
      </w:r>
      <w:r w:rsidRPr="00620DB8">
        <w:rPr>
          <w:b/>
          <w:bCs/>
          <w:noProof/>
          <w:sz w:val="28"/>
          <w:szCs w:val="28"/>
        </w:rPr>
        <w:t>Quantitative Analysis of Online Survey</w:t>
      </w:r>
    </w:p>
    <w:p w14:paraId="2887AB02" w14:textId="77777777" w:rsidR="00DF608E" w:rsidRPr="00620DB8" w:rsidRDefault="00DF608E" w:rsidP="00DF608E">
      <w:pPr>
        <w:jc w:val="center"/>
        <w:rPr>
          <w:b/>
          <w:bCs/>
          <w:noProof/>
          <w:sz w:val="28"/>
          <w:szCs w:val="28"/>
        </w:rPr>
      </w:pPr>
    </w:p>
    <w:p w14:paraId="77B82797" w14:textId="77777777" w:rsidR="00DF608E" w:rsidRDefault="00DF608E" w:rsidP="00DF608E">
      <w:pPr>
        <w:rPr>
          <w:noProof/>
        </w:rPr>
      </w:pPr>
      <w:r w:rsidRPr="00E61332">
        <w:rPr>
          <w:b/>
          <w:bCs/>
          <w:noProof/>
        </w:rPr>
        <w:t xml:space="preserve">Question 2: </w:t>
      </w:r>
      <w:r w:rsidRPr="00E61332">
        <w:rPr>
          <w:noProof/>
        </w:rPr>
        <w:t>What group best describes your role?</w:t>
      </w:r>
    </w:p>
    <w:p w14:paraId="6ED3D113" w14:textId="77777777" w:rsidR="00DF608E" w:rsidRPr="00E61332" w:rsidRDefault="00DF608E" w:rsidP="00DF608E">
      <w:pPr>
        <w:rPr>
          <w:b/>
          <w:bCs/>
          <w:noProof/>
        </w:rPr>
      </w:pPr>
    </w:p>
    <w:p w14:paraId="4F08C49B" w14:textId="77777777" w:rsidR="00DF608E" w:rsidRDefault="00DF608E" w:rsidP="00DF608E">
      <w:pPr>
        <w:jc w:val="center"/>
      </w:pPr>
      <w:r>
        <w:rPr>
          <w:noProof/>
        </w:rPr>
        <w:drawing>
          <wp:inline distT="0" distB="0" distL="0" distR="0" wp14:anchorId="7FB1887C" wp14:editId="58CE021E">
            <wp:extent cx="5731510" cy="2844935"/>
            <wp:effectExtent l="0" t="0" r="2540" b="0"/>
            <wp:docPr id="1930153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53568" name=""/>
                    <pic:cNvPicPr/>
                  </pic:nvPicPr>
                  <pic:blipFill>
                    <a:blip r:embed="rId6"/>
                    <a:stretch>
                      <a:fillRect/>
                    </a:stretch>
                  </pic:blipFill>
                  <pic:spPr>
                    <a:xfrm>
                      <a:off x="0" y="0"/>
                      <a:ext cx="5731510" cy="2844935"/>
                    </a:xfrm>
                    <a:prstGeom prst="rect">
                      <a:avLst/>
                    </a:prstGeom>
                  </pic:spPr>
                </pic:pic>
              </a:graphicData>
            </a:graphic>
          </wp:inline>
        </w:drawing>
      </w:r>
    </w:p>
    <w:p w14:paraId="1E6B4E25" w14:textId="77777777" w:rsidR="00DF608E" w:rsidRDefault="00DF608E" w:rsidP="00DF608E"/>
    <w:p w14:paraId="15A1A122" w14:textId="77777777" w:rsidR="00DF608E" w:rsidRDefault="00DF608E" w:rsidP="00DF608E">
      <w:r w:rsidRPr="00E61332">
        <w:rPr>
          <w:b/>
          <w:bCs/>
        </w:rPr>
        <w:t>Question 4</w:t>
      </w:r>
      <w:r>
        <w:t xml:space="preserve">: </w:t>
      </w:r>
      <w:r w:rsidRPr="00E61332">
        <w:t xml:space="preserve">Assessment of policy options for inclusion </w:t>
      </w:r>
      <w:r>
        <w:t>in the model</w:t>
      </w:r>
      <w:r w:rsidRPr="00E61332">
        <w:t xml:space="preserve"> </w:t>
      </w:r>
      <w:r>
        <w:t xml:space="preserve">(perception of </w:t>
      </w:r>
      <w:r w:rsidRPr="00E61332">
        <w:t>importance and feasibility</w:t>
      </w:r>
      <w:r>
        <w:t xml:space="preserve">) </w:t>
      </w:r>
    </w:p>
    <w:p w14:paraId="74AF57F6" w14:textId="77777777" w:rsidR="00DF608E" w:rsidRDefault="00DF608E" w:rsidP="00DF608E"/>
    <w:p w14:paraId="05CE6491" w14:textId="77777777" w:rsidR="00DF608E" w:rsidRPr="00E61332" w:rsidRDefault="00DF608E" w:rsidP="00DF608E">
      <w:pPr>
        <w:rPr>
          <w:b/>
          <w:bCs/>
        </w:rPr>
      </w:pPr>
      <w:r w:rsidRPr="00E61332">
        <w:rPr>
          <w:b/>
          <w:bCs/>
        </w:rPr>
        <w:t>4.1: Providing FSM to all children in primary school</w:t>
      </w:r>
      <w:r>
        <w:rPr>
          <w:b/>
          <w:bCs/>
        </w:rPr>
        <w:t xml:space="preserve"> (universal access)</w:t>
      </w:r>
    </w:p>
    <w:p w14:paraId="59F4CD3D" w14:textId="77777777" w:rsidR="00DF608E" w:rsidRPr="00D80D85" w:rsidRDefault="00DF608E" w:rsidP="00DF608E">
      <w:pPr>
        <w:jc w:val="center"/>
      </w:pPr>
      <w:r>
        <w:rPr>
          <w:noProof/>
        </w:rPr>
        <w:drawing>
          <wp:inline distT="0" distB="0" distL="0" distR="0" wp14:anchorId="72342983" wp14:editId="56298704">
            <wp:extent cx="5731510" cy="2844935"/>
            <wp:effectExtent l="0" t="0" r="2540" b="0"/>
            <wp:docPr id="592950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50816" name=""/>
                    <pic:cNvPicPr/>
                  </pic:nvPicPr>
                  <pic:blipFill>
                    <a:blip r:embed="rId7"/>
                    <a:stretch>
                      <a:fillRect/>
                    </a:stretch>
                  </pic:blipFill>
                  <pic:spPr>
                    <a:xfrm>
                      <a:off x="0" y="0"/>
                      <a:ext cx="5731510" cy="2844935"/>
                    </a:xfrm>
                    <a:prstGeom prst="rect">
                      <a:avLst/>
                    </a:prstGeom>
                  </pic:spPr>
                </pic:pic>
              </a:graphicData>
            </a:graphic>
          </wp:inline>
        </w:drawing>
      </w:r>
    </w:p>
    <w:p w14:paraId="1F7290B4" w14:textId="77777777" w:rsidR="00DF608E" w:rsidRDefault="00DF608E" w:rsidP="00DF608E">
      <w:pPr>
        <w:rPr>
          <w:b/>
          <w:bCs/>
        </w:rPr>
      </w:pPr>
    </w:p>
    <w:p w14:paraId="09260051" w14:textId="77777777" w:rsidR="00DF608E" w:rsidRPr="00A95D55" w:rsidRDefault="00DF608E" w:rsidP="00DF608E">
      <w:r w:rsidRPr="00E61332">
        <w:rPr>
          <w:b/>
          <w:bCs/>
        </w:rPr>
        <w:t>4.2:  Providing FSM to children in receipt of Universal Credit</w:t>
      </w:r>
    </w:p>
    <w:p w14:paraId="11E6DC60" w14:textId="77777777" w:rsidR="00DF608E" w:rsidRDefault="00DF608E" w:rsidP="00DF608E">
      <w:pPr>
        <w:jc w:val="center"/>
      </w:pPr>
      <w:r>
        <w:rPr>
          <w:noProof/>
        </w:rPr>
        <w:lastRenderedPageBreak/>
        <w:drawing>
          <wp:inline distT="0" distB="0" distL="0" distR="0" wp14:anchorId="122D8B2F" wp14:editId="78413EAC">
            <wp:extent cx="5731510" cy="2844935"/>
            <wp:effectExtent l="0" t="0" r="2540" b="0"/>
            <wp:docPr id="1977053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53648" name=""/>
                    <pic:cNvPicPr/>
                  </pic:nvPicPr>
                  <pic:blipFill>
                    <a:blip r:embed="rId8"/>
                    <a:stretch>
                      <a:fillRect/>
                    </a:stretch>
                  </pic:blipFill>
                  <pic:spPr>
                    <a:xfrm>
                      <a:off x="0" y="0"/>
                      <a:ext cx="5731510" cy="2844935"/>
                    </a:xfrm>
                    <a:prstGeom prst="rect">
                      <a:avLst/>
                    </a:prstGeom>
                  </pic:spPr>
                </pic:pic>
              </a:graphicData>
            </a:graphic>
          </wp:inline>
        </w:drawing>
      </w:r>
    </w:p>
    <w:p w14:paraId="60A10426" w14:textId="77777777" w:rsidR="00DF608E" w:rsidRDefault="00DF608E" w:rsidP="00DF608E"/>
    <w:p w14:paraId="1C290544" w14:textId="77777777" w:rsidR="00DF608E" w:rsidRDefault="00DF608E" w:rsidP="00DF608E"/>
    <w:p w14:paraId="6CBBC4E9" w14:textId="77777777" w:rsidR="00DF608E" w:rsidRDefault="00DF608E" w:rsidP="00DF608E">
      <w:pPr>
        <w:rPr>
          <w:b/>
          <w:bCs/>
        </w:rPr>
      </w:pPr>
      <w:r w:rsidRPr="00E61332">
        <w:rPr>
          <w:b/>
          <w:bCs/>
        </w:rPr>
        <w:t>4.3: Widening eligibility by increasing the earning threshold</w:t>
      </w:r>
    </w:p>
    <w:p w14:paraId="7A7E1C39" w14:textId="77777777" w:rsidR="00DF608E" w:rsidRDefault="00DF608E" w:rsidP="00DF608E"/>
    <w:p w14:paraId="530DA108" w14:textId="77777777" w:rsidR="00DF608E" w:rsidRDefault="00DF608E" w:rsidP="00DF608E">
      <w:pPr>
        <w:jc w:val="center"/>
        <w:rPr>
          <w:b/>
          <w:bCs/>
        </w:rPr>
      </w:pPr>
      <w:r>
        <w:rPr>
          <w:noProof/>
        </w:rPr>
        <w:drawing>
          <wp:inline distT="0" distB="0" distL="0" distR="0" wp14:anchorId="7A0E39F4" wp14:editId="0ED22E05">
            <wp:extent cx="5731510" cy="2844935"/>
            <wp:effectExtent l="0" t="0" r="2540" b="0"/>
            <wp:docPr id="82202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21144" name=""/>
                    <pic:cNvPicPr/>
                  </pic:nvPicPr>
                  <pic:blipFill>
                    <a:blip r:embed="rId9"/>
                    <a:stretch>
                      <a:fillRect/>
                    </a:stretch>
                  </pic:blipFill>
                  <pic:spPr>
                    <a:xfrm>
                      <a:off x="0" y="0"/>
                      <a:ext cx="5731510" cy="2844935"/>
                    </a:xfrm>
                    <a:prstGeom prst="rect">
                      <a:avLst/>
                    </a:prstGeom>
                  </pic:spPr>
                </pic:pic>
              </a:graphicData>
            </a:graphic>
          </wp:inline>
        </w:drawing>
      </w:r>
    </w:p>
    <w:p w14:paraId="4CE78027" w14:textId="77777777" w:rsidR="00DF608E" w:rsidRDefault="00DF608E" w:rsidP="00DF608E">
      <w:pPr>
        <w:rPr>
          <w:b/>
          <w:bCs/>
        </w:rPr>
      </w:pPr>
    </w:p>
    <w:p w14:paraId="682C469C" w14:textId="77777777" w:rsidR="00DF608E" w:rsidRDefault="00DF608E" w:rsidP="00DF608E">
      <w:pPr>
        <w:rPr>
          <w:b/>
          <w:bCs/>
        </w:rPr>
      </w:pPr>
    </w:p>
    <w:p w14:paraId="059DC4D6" w14:textId="77777777" w:rsidR="00DF608E" w:rsidRDefault="00DF608E" w:rsidP="00DF608E">
      <w:pPr>
        <w:rPr>
          <w:b/>
          <w:bCs/>
        </w:rPr>
      </w:pPr>
      <w:r>
        <w:rPr>
          <w:b/>
          <w:bCs/>
        </w:rPr>
        <w:t>4.4a: School level characteristics: 25% least advantaged schools (IMD or IDACI)</w:t>
      </w:r>
    </w:p>
    <w:p w14:paraId="10950A61" w14:textId="77777777" w:rsidR="00DF608E" w:rsidRDefault="00DF608E" w:rsidP="00DF608E">
      <w:pPr>
        <w:jc w:val="center"/>
        <w:rPr>
          <w:b/>
          <w:bCs/>
        </w:rPr>
      </w:pPr>
      <w:r>
        <w:rPr>
          <w:noProof/>
        </w:rPr>
        <w:lastRenderedPageBreak/>
        <w:drawing>
          <wp:inline distT="0" distB="0" distL="0" distR="0" wp14:anchorId="303C2A58" wp14:editId="0F31321C">
            <wp:extent cx="5731510" cy="2844935"/>
            <wp:effectExtent l="0" t="0" r="2540" b="0"/>
            <wp:docPr id="849043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43540" name=""/>
                    <pic:cNvPicPr/>
                  </pic:nvPicPr>
                  <pic:blipFill>
                    <a:blip r:embed="rId10"/>
                    <a:stretch>
                      <a:fillRect/>
                    </a:stretch>
                  </pic:blipFill>
                  <pic:spPr>
                    <a:xfrm>
                      <a:off x="0" y="0"/>
                      <a:ext cx="5731510" cy="2844935"/>
                    </a:xfrm>
                    <a:prstGeom prst="rect">
                      <a:avLst/>
                    </a:prstGeom>
                  </pic:spPr>
                </pic:pic>
              </a:graphicData>
            </a:graphic>
          </wp:inline>
        </w:drawing>
      </w:r>
    </w:p>
    <w:p w14:paraId="40BBED66" w14:textId="77777777" w:rsidR="00DF608E" w:rsidRDefault="00DF608E" w:rsidP="00DF608E">
      <w:pPr>
        <w:rPr>
          <w:b/>
          <w:bCs/>
        </w:rPr>
      </w:pPr>
    </w:p>
    <w:p w14:paraId="048F4ACF" w14:textId="77777777" w:rsidR="00DF608E" w:rsidRDefault="00DF608E" w:rsidP="00DF608E">
      <w:pPr>
        <w:rPr>
          <w:b/>
          <w:bCs/>
        </w:rPr>
      </w:pPr>
    </w:p>
    <w:p w14:paraId="08359822" w14:textId="77777777" w:rsidR="00DF608E" w:rsidRDefault="00DF608E" w:rsidP="00DF608E">
      <w:pPr>
        <w:rPr>
          <w:b/>
          <w:bCs/>
        </w:rPr>
      </w:pPr>
      <w:r>
        <w:rPr>
          <w:b/>
          <w:bCs/>
        </w:rPr>
        <w:t>4.4b: School level characteristics: schools with &gt;50% of pupils currently eligible for FSM</w:t>
      </w:r>
    </w:p>
    <w:p w14:paraId="0B19F4EC" w14:textId="77777777" w:rsidR="00DF608E" w:rsidRDefault="00DF608E" w:rsidP="00DF608E">
      <w:pPr>
        <w:jc w:val="center"/>
        <w:rPr>
          <w:b/>
          <w:bCs/>
        </w:rPr>
      </w:pPr>
      <w:r>
        <w:rPr>
          <w:noProof/>
        </w:rPr>
        <w:drawing>
          <wp:inline distT="0" distB="0" distL="0" distR="0" wp14:anchorId="6D5C223A" wp14:editId="029A04E8">
            <wp:extent cx="5731510" cy="2844935"/>
            <wp:effectExtent l="0" t="0" r="2540" b="0"/>
            <wp:docPr id="1438824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24153" name=""/>
                    <pic:cNvPicPr/>
                  </pic:nvPicPr>
                  <pic:blipFill>
                    <a:blip r:embed="rId11"/>
                    <a:stretch>
                      <a:fillRect/>
                    </a:stretch>
                  </pic:blipFill>
                  <pic:spPr>
                    <a:xfrm>
                      <a:off x="0" y="0"/>
                      <a:ext cx="5731510" cy="2844935"/>
                    </a:xfrm>
                    <a:prstGeom prst="rect">
                      <a:avLst/>
                    </a:prstGeom>
                  </pic:spPr>
                </pic:pic>
              </a:graphicData>
            </a:graphic>
          </wp:inline>
        </w:drawing>
      </w:r>
    </w:p>
    <w:p w14:paraId="7DD5A76B" w14:textId="77777777" w:rsidR="00DF608E" w:rsidRDefault="00DF608E" w:rsidP="00DF608E">
      <w:pPr>
        <w:rPr>
          <w:b/>
          <w:bCs/>
        </w:rPr>
      </w:pPr>
    </w:p>
    <w:p w14:paraId="0884C217" w14:textId="77777777" w:rsidR="00DF608E" w:rsidRDefault="00DF608E" w:rsidP="00DF608E">
      <w:pPr>
        <w:rPr>
          <w:b/>
          <w:bCs/>
        </w:rPr>
      </w:pPr>
      <w:r>
        <w:rPr>
          <w:b/>
          <w:bCs/>
        </w:rPr>
        <w:t>4.5: Parents pay a contribution towards a school lunch</w:t>
      </w:r>
    </w:p>
    <w:p w14:paraId="6816968A" w14:textId="77777777" w:rsidR="00DF608E" w:rsidRDefault="00DF608E" w:rsidP="00DF608E">
      <w:pPr>
        <w:jc w:val="center"/>
        <w:rPr>
          <w:b/>
          <w:bCs/>
        </w:rPr>
      </w:pPr>
      <w:r>
        <w:rPr>
          <w:noProof/>
        </w:rPr>
        <w:lastRenderedPageBreak/>
        <w:drawing>
          <wp:inline distT="0" distB="0" distL="0" distR="0" wp14:anchorId="69BAF93E" wp14:editId="44F8ABDF">
            <wp:extent cx="5731510" cy="2844935"/>
            <wp:effectExtent l="0" t="0" r="2540" b="0"/>
            <wp:docPr id="1099917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17869" name=""/>
                    <pic:cNvPicPr/>
                  </pic:nvPicPr>
                  <pic:blipFill>
                    <a:blip r:embed="rId12"/>
                    <a:stretch>
                      <a:fillRect/>
                    </a:stretch>
                  </pic:blipFill>
                  <pic:spPr>
                    <a:xfrm>
                      <a:off x="0" y="0"/>
                      <a:ext cx="5731510" cy="2844935"/>
                    </a:xfrm>
                    <a:prstGeom prst="rect">
                      <a:avLst/>
                    </a:prstGeom>
                  </pic:spPr>
                </pic:pic>
              </a:graphicData>
            </a:graphic>
          </wp:inline>
        </w:drawing>
      </w:r>
    </w:p>
    <w:p w14:paraId="459A1016" w14:textId="77777777" w:rsidR="00DF608E" w:rsidRDefault="00DF608E" w:rsidP="00DF608E">
      <w:pPr>
        <w:rPr>
          <w:b/>
          <w:bCs/>
        </w:rPr>
      </w:pPr>
    </w:p>
    <w:p w14:paraId="426801AC" w14:textId="77777777" w:rsidR="00DF608E" w:rsidRDefault="00DF608E" w:rsidP="00DF608E">
      <w:pPr>
        <w:rPr>
          <w:noProof/>
        </w:rPr>
      </w:pPr>
      <w:r>
        <w:rPr>
          <w:b/>
          <w:bCs/>
        </w:rPr>
        <w:t xml:space="preserve">Question 6: </w:t>
      </w:r>
      <w:r w:rsidRPr="00F0596B">
        <w:rPr>
          <w:b/>
          <w:bCs/>
        </w:rPr>
        <w:t>Please take a few minutes to consider the model and all the various steps. Do all the steps within the model make sense?</w:t>
      </w:r>
      <w:r w:rsidRPr="00F0596B">
        <w:rPr>
          <w:noProof/>
        </w:rPr>
        <w:t xml:space="preserve"> </w:t>
      </w:r>
    </w:p>
    <w:p w14:paraId="2B14E99E" w14:textId="77777777" w:rsidR="00DF608E" w:rsidRDefault="00DF608E" w:rsidP="00DF608E">
      <w:pPr>
        <w:jc w:val="center"/>
        <w:rPr>
          <w:b/>
          <w:bCs/>
        </w:rPr>
      </w:pPr>
      <w:r>
        <w:rPr>
          <w:noProof/>
        </w:rPr>
        <w:drawing>
          <wp:inline distT="0" distB="0" distL="0" distR="0" wp14:anchorId="12E66D85" wp14:editId="2D044330">
            <wp:extent cx="5731510" cy="2844935"/>
            <wp:effectExtent l="0" t="0" r="2540" b="0"/>
            <wp:docPr id="1076376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376699" name=""/>
                    <pic:cNvPicPr/>
                  </pic:nvPicPr>
                  <pic:blipFill>
                    <a:blip r:embed="rId13"/>
                    <a:stretch>
                      <a:fillRect/>
                    </a:stretch>
                  </pic:blipFill>
                  <pic:spPr>
                    <a:xfrm>
                      <a:off x="0" y="0"/>
                      <a:ext cx="5731510" cy="2844935"/>
                    </a:xfrm>
                    <a:prstGeom prst="rect">
                      <a:avLst/>
                    </a:prstGeom>
                  </pic:spPr>
                </pic:pic>
              </a:graphicData>
            </a:graphic>
          </wp:inline>
        </w:drawing>
      </w:r>
    </w:p>
    <w:p w14:paraId="5C532CD6" w14:textId="77777777" w:rsidR="00DF608E" w:rsidRDefault="00DF608E" w:rsidP="00DF608E">
      <w:pPr>
        <w:rPr>
          <w:b/>
          <w:bCs/>
        </w:rPr>
      </w:pPr>
    </w:p>
    <w:p w14:paraId="7DEBF0CB" w14:textId="77777777" w:rsidR="00DF608E" w:rsidRDefault="00DF608E" w:rsidP="00DF608E">
      <w:pPr>
        <w:rPr>
          <w:b/>
          <w:bCs/>
        </w:rPr>
      </w:pPr>
      <w:r>
        <w:rPr>
          <w:b/>
          <w:bCs/>
        </w:rPr>
        <w:t xml:space="preserve">Question 7: </w:t>
      </w:r>
      <w:r w:rsidRPr="00E27CC9">
        <w:rPr>
          <w:b/>
          <w:bCs/>
        </w:rPr>
        <w:t>If no, please tell us why the steps do not make sense?</w:t>
      </w:r>
    </w:p>
    <w:p w14:paraId="5F81A0E4" w14:textId="77777777" w:rsidR="00DF608E" w:rsidRPr="00923C6C" w:rsidRDefault="00DF608E" w:rsidP="00DF608E">
      <w:pPr>
        <w:pStyle w:val="ListParagraph"/>
        <w:numPr>
          <w:ilvl w:val="0"/>
          <w:numId w:val="21"/>
        </w:numPr>
        <w:spacing w:after="160" w:line="360" w:lineRule="auto"/>
        <w:jc w:val="both"/>
      </w:pPr>
      <w:r>
        <w:t>Need r</w:t>
      </w:r>
      <w:r w:rsidRPr="00923C6C">
        <w:t xml:space="preserve">eduction in </w:t>
      </w:r>
      <w:r>
        <w:t>f</w:t>
      </w:r>
      <w:r w:rsidRPr="00923C6C">
        <w:t>ood insecurity as a short-term outcome</w:t>
      </w:r>
      <w:r>
        <w:t>.</w:t>
      </w:r>
    </w:p>
    <w:p w14:paraId="0B06427E" w14:textId="77777777" w:rsidR="00DF608E" w:rsidRPr="00923C6C" w:rsidRDefault="00DF608E" w:rsidP="00DF608E">
      <w:pPr>
        <w:pStyle w:val="ListParagraph"/>
        <w:numPr>
          <w:ilvl w:val="0"/>
          <w:numId w:val="21"/>
        </w:numPr>
        <w:spacing w:after="160" w:line="360" w:lineRule="auto"/>
        <w:jc w:val="both"/>
      </w:pPr>
      <w:r>
        <w:t>Relies on key a</w:t>
      </w:r>
      <w:r w:rsidRPr="00923C6C">
        <w:t xml:space="preserve">ssumption </w:t>
      </w:r>
      <w:r>
        <w:t>that</w:t>
      </w:r>
      <w:r w:rsidRPr="00923C6C">
        <w:t xml:space="preserve"> quality of the school meal </w:t>
      </w:r>
      <w:r>
        <w:t>will</w:t>
      </w:r>
      <w:r w:rsidRPr="00923C6C">
        <w:t xml:space="preserve"> result in health and nutritious outcomes.</w:t>
      </w:r>
    </w:p>
    <w:p w14:paraId="0A319253" w14:textId="77777777" w:rsidR="00DF608E" w:rsidRDefault="00DF608E" w:rsidP="00DF608E">
      <w:pPr>
        <w:pStyle w:val="ListParagraph"/>
        <w:numPr>
          <w:ilvl w:val="0"/>
          <w:numId w:val="21"/>
        </w:numPr>
        <w:spacing w:after="160" w:line="360" w:lineRule="auto"/>
        <w:jc w:val="both"/>
      </w:pPr>
      <w:r w:rsidRPr="00923C6C">
        <w:t>Output can lead to either an increase or reduction in food waste (More inclined to see an increase in food waste as opposed to a reduction)</w:t>
      </w:r>
      <w:r>
        <w:t>.</w:t>
      </w:r>
    </w:p>
    <w:p w14:paraId="2AC7369F" w14:textId="77777777" w:rsidR="00DF608E" w:rsidRDefault="00DF608E" w:rsidP="00DF608E">
      <w:pPr>
        <w:pStyle w:val="ListParagraph"/>
        <w:numPr>
          <w:ilvl w:val="0"/>
          <w:numId w:val="21"/>
        </w:numPr>
        <w:spacing w:after="160" w:line="360" w:lineRule="auto"/>
        <w:jc w:val="both"/>
      </w:pPr>
      <w:r>
        <w:t xml:space="preserve">Reduction in catering revenue </w:t>
      </w:r>
      <w:proofErr w:type="gramStart"/>
      <w:r>
        <w:t>as a result of</w:t>
      </w:r>
      <w:proofErr w:type="gramEnd"/>
      <w:r>
        <w:t xml:space="preserve"> increased eligibility of FSMs</w:t>
      </w:r>
    </w:p>
    <w:p w14:paraId="37873BA4" w14:textId="77777777" w:rsidR="00DF608E" w:rsidRDefault="00DF608E" w:rsidP="00DF608E">
      <w:pPr>
        <w:pStyle w:val="ListParagraph"/>
        <w:numPr>
          <w:ilvl w:val="0"/>
          <w:numId w:val="21"/>
        </w:numPr>
        <w:spacing w:after="160" w:line="360" w:lineRule="auto"/>
        <w:jc w:val="both"/>
      </w:pPr>
      <w:r>
        <w:t>Broader benefits of nutrition, not just NHS savings.</w:t>
      </w:r>
    </w:p>
    <w:p w14:paraId="5A07E02A" w14:textId="77777777" w:rsidR="00DF608E" w:rsidRDefault="00DF608E" w:rsidP="00DF608E">
      <w:pPr>
        <w:pStyle w:val="ListParagraph"/>
        <w:numPr>
          <w:ilvl w:val="0"/>
          <w:numId w:val="21"/>
        </w:numPr>
        <w:spacing w:after="160" w:line="360" w:lineRule="auto"/>
        <w:jc w:val="both"/>
      </w:pPr>
      <w:r>
        <w:t>Behavioural and teacher engagement</w:t>
      </w:r>
    </w:p>
    <w:p w14:paraId="7B2F8013" w14:textId="77777777" w:rsidR="00DF608E" w:rsidRDefault="00DF608E" w:rsidP="00DF608E">
      <w:pPr>
        <w:pStyle w:val="ListParagraph"/>
        <w:numPr>
          <w:ilvl w:val="0"/>
          <w:numId w:val="21"/>
        </w:numPr>
        <w:spacing w:after="160" w:line="360" w:lineRule="auto"/>
        <w:jc w:val="both"/>
      </w:pPr>
      <w:r>
        <w:lastRenderedPageBreak/>
        <w:t>Eating habits due to increased exposure to healthy meals.</w:t>
      </w:r>
    </w:p>
    <w:p w14:paraId="68514A6B" w14:textId="77777777" w:rsidR="00DF608E" w:rsidRPr="00923C6C" w:rsidRDefault="00DF608E" w:rsidP="00DF608E">
      <w:pPr>
        <w:pStyle w:val="ListParagraph"/>
      </w:pPr>
    </w:p>
    <w:p w14:paraId="11A0CBE8" w14:textId="77777777" w:rsidR="00DF608E" w:rsidRDefault="00DF608E" w:rsidP="00DF608E">
      <w:pPr>
        <w:rPr>
          <w:b/>
          <w:bCs/>
        </w:rPr>
      </w:pPr>
      <w:r>
        <w:rPr>
          <w:b/>
          <w:bCs/>
        </w:rPr>
        <w:t>Question 8: Are there any steps missing within the model</w:t>
      </w:r>
      <w:r>
        <w:rPr>
          <w:b/>
          <w:bCs/>
        </w:rPr>
        <w:br/>
      </w:r>
    </w:p>
    <w:p w14:paraId="60BB3F5F" w14:textId="77777777" w:rsidR="00DF608E" w:rsidRDefault="00DF608E" w:rsidP="00DF608E">
      <w:pPr>
        <w:jc w:val="center"/>
        <w:rPr>
          <w:b/>
          <w:bCs/>
        </w:rPr>
      </w:pPr>
    </w:p>
    <w:p w14:paraId="0A7B1348" w14:textId="77777777" w:rsidR="00DF608E" w:rsidRDefault="00DF608E" w:rsidP="00DF608E">
      <w:pPr>
        <w:jc w:val="center"/>
        <w:rPr>
          <w:b/>
          <w:bCs/>
        </w:rPr>
      </w:pPr>
      <w:r>
        <w:rPr>
          <w:b/>
          <w:bCs/>
          <w:noProof/>
        </w:rPr>
        <w:drawing>
          <wp:inline distT="0" distB="0" distL="0" distR="0" wp14:anchorId="179240F0" wp14:editId="60D1E903">
            <wp:extent cx="5480050" cy="3041817"/>
            <wp:effectExtent l="0" t="0" r="6350" b="6350"/>
            <wp:docPr id="746077170" name="Picture 1" descr="A graph with green ba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77170" name="Picture 1" descr="A graph with green bars and numbe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5451" cy="3044815"/>
                    </a:xfrm>
                    <a:prstGeom prst="rect">
                      <a:avLst/>
                    </a:prstGeom>
                    <a:noFill/>
                  </pic:spPr>
                </pic:pic>
              </a:graphicData>
            </a:graphic>
          </wp:inline>
        </w:drawing>
      </w:r>
    </w:p>
    <w:p w14:paraId="2E9F569F" w14:textId="77777777" w:rsidR="00DF608E" w:rsidRDefault="00DF608E" w:rsidP="00DF608E">
      <w:pPr>
        <w:jc w:val="center"/>
        <w:rPr>
          <w:b/>
          <w:bCs/>
        </w:rPr>
      </w:pPr>
    </w:p>
    <w:p w14:paraId="31CAE4B5" w14:textId="77777777" w:rsidR="00DF608E" w:rsidRDefault="00DF608E" w:rsidP="00DF608E">
      <w:pPr>
        <w:rPr>
          <w:b/>
          <w:bCs/>
        </w:rPr>
      </w:pPr>
      <w:r>
        <w:rPr>
          <w:b/>
          <w:bCs/>
        </w:rPr>
        <w:t>Question 9: if no?</w:t>
      </w:r>
    </w:p>
    <w:p w14:paraId="4FB4D084" w14:textId="77777777" w:rsidR="00DF608E" w:rsidRDefault="00DF608E" w:rsidP="00DF608E">
      <w:pPr>
        <w:pStyle w:val="ListParagraph"/>
        <w:numPr>
          <w:ilvl w:val="0"/>
          <w:numId w:val="24"/>
        </w:numPr>
        <w:spacing w:after="160" w:line="360" w:lineRule="auto"/>
        <w:jc w:val="both"/>
      </w:pPr>
      <w:r>
        <w:t>The inclusion of reduced stigma may serve as a short-term social outcome; however, it may not be applicable to all proposed policy options.</w:t>
      </w:r>
    </w:p>
    <w:p w14:paraId="66B02CD8" w14:textId="77777777" w:rsidR="00DF608E" w:rsidRDefault="00DF608E" w:rsidP="00DF608E">
      <w:pPr>
        <w:pStyle w:val="ListParagraph"/>
        <w:numPr>
          <w:ilvl w:val="0"/>
          <w:numId w:val="24"/>
        </w:numPr>
        <w:spacing w:after="160" w:line="360" w:lineRule="auto"/>
        <w:jc w:val="both"/>
      </w:pPr>
      <w:r>
        <w:t>Each overall outcome should be accompanied by a clear title.</w:t>
      </w:r>
    </w:p>
    <w:p w14:paraId="0FB552F5" w14:textId="77777777" w:rsidR="00DF608E" w:rsidRDefault="00DF608E" w:rsidP="00DF608E">
      <w:pPr>
        <w:pStyle w:val="ListParagraph"/>
        <w:numPr>
          <w:ilvl w:val="0"/>
          <w:numId w:val="24"/>
        </w:numPr>
        <w:spacing w:after="160" w:line="360" w:lineRule="auto"/>
        <w:jc w:val="both"/>
      </w:pPr>
      <w:r>
        <w:t>Negative unintended consequences should be considered, such as the potential for increased take-up of school meals leading to longer queues during lunchtime, resulting in shorter time for children to complete their meals. Other considerations include impacts on pupil premium funding.</w:t>
      </w:r>
    </w:p>
    <w:p w14:paraId="3A3C377A" w14:textId="77777777" w:rsidR="00DF608E" w:rsidRDefault="00DF608E" w:rsidP="00DF608E">
      <w:pPr>
        <w:pStyle w:val="ListParagraph"/>
        <w:numPr>
          <w:ilvl w:val="0"/>
          <w:numId w:val="24"/>
        </w:numPr>
        <w:spacing w:after="160" w:line="360" w:lineRule="auto"/>
        <w:jc w:val="both"/>
      </w:pPr>
      <w:r>
        <w:t>Alternative funding mechanisms, such as pupil premium or additional vouchers should be included.</w:t>
      </w:r>
    </w:p>
    <w:p w14:paraId="33291F2F" w14:textId="77777777" w:rsidR="00DF608E" w:rsidRDefault="00DF608E" w:rsidP="00DF608E">
      <w:pPr>
        <w:rPr>
          <w:b/>
          <w:bCs/>
        </w:rPr>
      </w:pPr>
      <w:r>
        <w:rPr>
          <w:b/>
          <w:bCs/>
        </w:rPr>
        <w:t xml:space="preserve">Question 10: </w:t>
      </w:r>
      <w:r w:rsidRPr="009B6612">
        <w:rPr>
          <w:b/>
          <w:bCs/>
        </w:rPr>
        <w:t>The model can generate different types of evidence (see below).  What outputs would be most useful to you?</w:t>
      </w:r>
    </w:p>
    <w:p w14:paraId="4B9E1C13" w14:textId="77777777" w:rsidR="00DF608E" w:rsidRDefault="00DF608E" w:rsidP="00DF608E">
      <w:pPr>
        <w:jc w:val="center"/>
        <w:rPr>
          <w:b/>
          <w:bCs/>
        </w:rPr>
      </w:pPr>
    </w:p>
    <w:p w14:paraId="0BA7E21E" w14:textId="77777777" w:rsidR="00DF608E" w:rsidRDefault="00DF608E" w:rsidP="00DF608E">
      <w:pPr>
        <w:jc w:val="center"/>
        <w:rPr>
          <w:b/>
          <w:bCs/>
        </w:rPr>
      </w:pPr>
      <w:r>
        <w:rPr>
          <w:noProof/>
        </w:rPr>
        <w:lastRenderedPageBreak/>
        <w:drawing>
          <wp:inline distT="0" distB="0" distL="0" distR="0" wp14:anchorId="6FE51046" wp14:editId="41AE34C2">
            <wp:extent cx="5731510" cy="3273574"/>
            <wp:effectExtent l="0" t="0" r="2540" b="3175"/>
            <wp:docPr id="2018730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30994" name=""/>
                    <pic:cNvPicPr/>
                  </pic:nvPicPr>
                  <pic:blipFill>
                    <a:blip r:embed="rId15"/>
                    <a:stretch>
                      <a:fillRect/>
                    </a:stretch>
                  </pic:blipFill>
                  <pic:spPr>
                    <a:xfrm>
                      <a:off x="0" y="0"/>
                      <a:ext cx="5731510" cy="3273574"/>
                    </a:xfrm>
                    <a:prstGeom prst="rect">
                      <a:avLst/>
                    </a:prstGeom>
                  </pic:spPr>
                </pic:pic>
              </a:graphicData>
            </a:graphic>
          </wp:inline>
        </w:drawing>
      </w:r>
    </w:p>
    <w:p w14:paraId="429A4AE0" w14:textId="77777777" w:rsidR="00DF608E" w:rsidRDefault="00DF608E" w:rsidP="00DF608E">
      <w:pPr>
        <w:rPr>
          <w:b/>
          <w:bCs/>
        </w:rPr>
      </w:pPr>
    </w:p>
    <w:p w14:paraId="34375322" w14:textId="77777777" w:rsidR="00DF608E" w:rsidRDefault="00DF608E" w:rsidP="00DF608E">
      <w:pPr>
        <w:rPr>
          <w:b/>
          <w:bCs/>
        </w:rPr>
      </w:pPr>
      <w:r>
        <w:rPr>
          <w:b/>
          <w:bCs/>
        </w:rPr>
        <w:t xml:space="preserve">Question 11: </w:t>
      </w:r>
      <w:r w:rsidRPr="009B6612">
        <w:rPr>
          <w:b/>
          <w:bCs/>
        </w:rPr>
        <w:t>What outcomes are most important to you?</w:t>
      </w:r>
    </w:p>
    <w:p w14:paraId="497D1E6F" w14:textId="77777777" w:rsidR="00DF608E" w:rsidRDefault="00DF608E" w:rsidP="00DF608E">
      <w:pPr>
        <w:rPr>
          <w:b/>
          <w:bCs/>
        </w:rPr>
      </w:pPr>
      <w:r w:rsidRPr="00B2455E">
        <w:rPr>
          <w:b/>
          <w:bCs/>
        </w:rPr>
        <w:t>11.1</w:t>
      </w:r>
      <w:r>
        <w:rPr>
          <w:b/>
          <w:bCs/>
        </w:rPr>
        <w:t>:</w:t>
      </w:r>
      <w:r w:rsidRPr="00B2455E">
        <w:rPr>
          <w:b/>
          <w:bCs/>
        </w:rPr>
        <w:t xml:space="preserve"> HEALTH AND NUTRITION, for example: - increased uptake of school meals; improved diet due to increase in fruit &amp; veg; NHS cost savings due to reduced diet related disease</w:t>
      </w:r>
      <w:r>
        <w:rPr>
          <w:b/>
          <w:bCs/>
        </w:rPr>
        <w:t>.</w:t>
      </w:r>
    </w:p>
    <w:p w14:paraId="6005756B" w14:textId="77777777" w:rsidR="00DF608E" w:rsidRDefault="00DF608E" w:rsidP="00DF608E">
      <w:pPr>
        <w:jc w:val="center"/>
        <w:rPr>
          <w:b/>
          <w:bCs/>
        </w:rPr>
      </w:pPr>
      <w:r>
        <w:rPr>
          <w:noProof/>
        </w:rPr>
        <w:drawing>
          <wp:inline distT="0" distB="0" distL="0" distR="0" wp14:anchorId="532ABC89" wp14:editId="298FA73E">
            <wp:extent cx="5731510" cy="3492792"/>
            <wp:effectExtent l="0" t="0" r="2540" b="0"/>
            <wp:docPr id="454425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25735" name=""/>
                    <pic:cNvPicPr/>
                  </pic:nvPicPr>
                  <pic:blipFill>
                    <a:blip r:embed="rId16"/>
                    <a:stretch>
                      <a:fillRect/>
                    </a:stretch>
                  </pic:blipFill>
                  <pic:spPr>
                    <a:xfrm>
                      <a:off x="0" y="0"/>
                      <a:ext cx="5731510" cy="3492792"/>
                    </a:xfrm>
                    <a:prstGeom prst="rect">
                      <a:avLst/>
                    </a:prstGeom>
                  </pic:spPr>
                </pic:pic>
              </a:graphicData>
            </a:graphic>
          </wp:inline>
        </w:drawing>
      </w:r>
    </w:p>
    <w:p w14:paraId="4C7675B1" w14:textId="77777777" w:rsidR="00DF608E" w:rsidRDefault="00DF608E" w:rsidP="00DF608E">
      <w:pPr>
        <w:jc w:val="center"/>
        <w:rPr>
          <w:b/>
          <w:bCs/>
        </w:rPr>
      </w:pPr>
    </w:p>
    <w:p w14:paraId="778DEFBF" w14:textId="77777777" w:rsidR="00DF608E" w:rsidRDefault="00DF608E" w:rsidP="00DF608E">
      <w:pPr>
        <w:jc w:val="center"/>
        <w:rPr>
          <w:b/>
          <w:bCs/>
        </w:rPr>
      </w:pPr>
    </w:p>
    <w:p w14:paraId="1B337A89" w14:textId="77777777" w:rsidR="00DF608E" w:rsidRDefault="00DF608E" w:rsidP="00DF608E">
      <w:pPr>
        <w:rPr>
          <w:b/>
          <w:bCs/>
        </w:rPr>
      </w:pPr>
      <w:r>
        <w:rPr>
          <w:b/>
          <w:bCs/>
        </w:rPr>
        <w:t xml:space="preserve">11.2: </w:t>
      </w:r>
      <w:r w:rsidRPr="00B2455E">
        <w:rPr>
          <w:b/>
          <w:bCs/>
        </w:rPr>
        <w:t>EDUCATION AND EMPLOYMENT, for example: improved educational attainment; increase in lifetime earnings; increase cost savings to schools</w:t>
      </w:r>
      <w:r>
        <w:rPr>
          <w:b/>
          <w:bCs/>
        </w:rPr>
        <w:t>.</w:t>
      </w:r>
    </w:p>
    <w:p w14:paraId="20F08EE5" w14:textId="77777777" w:rsidR="00DF608E" w:rsidRDefault="00DF608E" w:rsidP="00DF608E">
      <w:pPr>
        <w:jc w:val="center"/>
        <w:rPr>
          <w:b/>
          <w:bCs/>
        </w:rPr>
      </w:pPr>
      <w:r>
        <w:rPr>
          <w:noProof/>
        </w:rPr>
        <w:lastRenderedPageBreak/>
        <w:drawing>
          <wp:inline distT="0" distB="0" distL="0" distR="0" wp14:anchorId="070FB657" wp14:editId="00D2DFA8">
            <wp:extent cx="5731510" cy="3271737"/>
            <wp:effectExtent l="0" t="0" r="2540" b="5080"/>
            <wp:docPr id="1711773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73696" name=""/>
                    <pic:cNvPicPr/>
                  </pic:nvPicPr>
                  <pic:blipFill>
                    <a:blip r:embed="rId17"/>
                    <a:stretch>
                      <a:fillRect/>
                    </a:stretch>
                  </pic:blipFill>
                  <pic:spPr>
                    <a:xfrm>
                      <a:off x="0" y="0"/>
                      <a:ext cx="5731510" cy="3271737"/>
                    </a:xfrm>
                    <a:prstGeom prst="rect">
                      <a:avLst/>
                    </a:prstGeom>
                  </pic:spPr>
                </pic:pic>
              </a:graphicData>
            </a:graphic>
          </wp:inline>
        </w:drawing>
      </w:r>
    </w:p>
    <w:p w14:paraId="47A6B8B7" w14:textId="77777777" w:rsidR="00DF608E" w:rsidRDefault="00DF608E" w:rsidP="00DF608E">
      <w:pPr>
        <w:rPr>
          <w:b/>
          <w:bCs/>
        </w:rPr>
      </w:pPr>
    </w:p>
    <w:p w14:paraId="62090FEE" w14:textId="77777777" w:rsidR="00DF608E" w:rsidRDefault="00DF608E" w:rsidP="00DF608E">
      <w:pPr>
        <w:rPr>
          <w:b/>
          <w:bCs/>
        </w:rPr>
      </w:pPr>
      <w:r>
        <w:rPr>
          <w:b/>
          <w:bCs/>
        </w:rPr>
        <w:t xml:space="preserve">11.3: </w:t>
      </w:r>
      <w:r w:rsidRPr="00B2455E">
        <w:rPr>
          <w:b/>
          <w:bCs/>
        </w:rPr>
        <w:t>SCHOOL FOOD AND ECONOMY, for example: improvements to local economy due to increased spending; increased savings on food costs for families due to reduced household expenditures on paid meals and school lunches</w:t>
      </w:r>
      <w:r>
        <w:rPr>
          <w:b/>
          <w:bCs/>
        </w:rPr>
        <w:t>.</w:t>
      </w:r>
    </w:p>
    <w:p w14:paraId="10B51A4B" w14:textId="77777777" w:rsidR="00DF608E" w:rsidRDefault="00DF608E" w:rsidP="00DF608E">
      <w:pPr>
        <w:jc w:val="center"/>
        <w:rPr>
          <w:b/>
          <w:bCs/>
        </w:rPr>
      </w:pPr>
      <w:r>
        <w:rPr>
          <w:noProof/>
        </w:rPr>
        <w:drawing>
          <wp:inline distT="0" distB="0" distL="0" distR="0" wp14:anchorId="34DADE6A" wp14:editId="4B934CB1">
            <wp:extent cx="5731510" cy="3271737"/>
            <wp:effectExtent l="0" t="0" r="2540" b="5080"/>
            <wp:docPr id="92118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80458" name=""/>
                    <pic:cNvPicPr/>
                  </pic:nvPicPr>
                  <pic:blipFill>
                    <a:blip r:embed="rId18"/>
                    <a:stretch>
                      <a:fillRect/>
                    </a:stretch>
                  </pic:blipFill>
                  <pic:spPr>
                    <a:xfrm>
                      <a:off x="0" y="0"/>
                      <a:ext cx="5731510" cy="3271737"/>
                    </a:xfrm>
                    <a:prstGeom prst="rect">
                      <a:avLst/>
                    </a:prstGeom>
                  </pic:spPr>
                </pic:pic>
              </a:graphicData>
            </a:graphic>
          </wp:inline>
        </w:drawing>
      </w:r>
    </w:p>
    <w:p w14:paraId="0EBE7A41" w14:textId="77777777" w:rsidR="00DF608E" w:rsidRDefault="00DF608E" w:rsidP="00DF608E">
      <w:pPr>
        <w:jc w:val="center"/>
        <w:rPr>
          <w:b/>
          <w:bCs/>
        </w:rPr>
      </w:pPr>
    </w:p>
    <w:p w14:paraId="3C64BC45" w14:textId="77777777" w:rsidR="00DF608E" w:rsidRDefault="00DF608E" w:rsidP="00DF608E">
      <w:pPr>
        <w:jc w:val="center"/>
        <w:rPr>
          <w:b/>
          <w:bCs/>
        </w:rPr>
      </w:pPr>
    </w:p>
    <w:p w14:paraId="7F9786CB" w14:textId="77777777" w:rsidR="00DF608E" w:rsidRDefault="00DF608E" w:rsidP="00DF608E">
      <w:pPr>
        <w:rPr>
          <w:b/>
          <w:bCs/>
        </w:rPr>
      </w:pPr>
      <w:r>
        <w:rPr>
          <w:b/>
          <w:bCs/>
        </w:rPr>
        <w:t xml:space="preserve">11.4: </w:t>
      </w:r>
      <w:r w:rsidRPr="00B2455E">
        <w:rPr>
          <w:b/>
          <w:bCs/>
        </w:rPr>
        <w:t>ENVIRONMENTAL, for example: reduced food waste</w:t>
      </w:r>
    </w:p>
    <w:p w14:paraId="731B10E1" w14:textId="77777777" w:rsidR="00DF608E" w:rsidRDefault="00DF608E" w:rsidP="00DF608E">
      <w:pPr>
        <w:jc w:val="center"/>
        <w:rPr>
          <w:b/>
          <w:bCs/>
        </w:rPr>
      </w:pPr>
      <w:r>
        <w:rPr>
          <w:noProof/>
        </w:rPr>
        <w:lastRenderedPageBreak/>
        <w:drawing>
          <wp:inline distT="0" distB="0" distL="0" distR="0" wp14:anchorId="6CF212E1" wp14:editId="1DCB2B8A">
            <wp:extent cx="5731510" cy="3271737"/>
            <wp:effectExtent l="0" t="0" r="2540" b="5080"/>
            <wp:docPr id="989430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30689" name=""/>
                    <pic:cNvPicPr/>
                  </pic:nvPicPr>
                  <pic:blipFill>
                    <a:blip r:embed="rId19"/>
                    <a:stretch>
                      <a:fillRect/>
                    </a:stretch>
                  </pic:blipFill>
                  <pic:spPr>
                    <a:xfrm>
                      <a:off x="0" y="0"/>
                      <a:ext cx="5731510" cy="3271737"/>
                    </a:xfrm>
                    <a:prstGeom prst="rect">
                      <a:avLst/>
                    </a:prstGeom>
                  </pic:spPr>
                </pic:pic>
              </a:graphicData>
            </a:graphic>
          </wp:inline>
        </w:drawing>
      </w:r>
    </w:p>
    <w:p w14:paraId="706380BF" w14:textId="77777777" w:rsidR="00DF608E" w:rsidRDefault="00DF608E" w:rsidP="00DF608E">
      <w:pPr>
        <w:jc w:val="center"/>
        <w:rPr>
          <w:b/>
          <w:bCs/>
        </w:rPr>
      </w:pPr>
      <w:r>
        <w:rPr>
          <w:b/>
          <w:bCs/>
        </w:rPr>
        <w:t xml:space="preserve">11.5: </w:t>
      </w:r>
      <w:r w:rsidRPr="00B2455E">
        <w:rPr>
          <w:b/>
          <w:bCs/>
        </w:rPr>
        <w:t>SOCIAL CONNECTIONS, for example: increased sense of community, enhanced social skills, peer relationships</w:t>
      </w:r>
      <w:r>
        <w:rPr>
          <w:b/>
          <w:bCs/>
        </w:rPr>
        <w:t>.</w:t>
      </w:r>
    </w:p>
    <w:p w14:paraId="344F06B7" w14:textId="77777777" w:rsidR="00DF608E" w:rsidRDefault="00DF608E" w:rsidP="00DF608E">
      <w:pPr>
        <w:jc w:val="center"/>
        <w:rPr>
          <w:b/>
          <w:bCs/>
        </w:rPr>
      </w:pPr>
      <w:r>
        <w:rPr>
          <w:noProof/>
        </w:rPr>
        <w:drawing>
          <wp:inline distT="0" distB="0" distL="0" distR="0" wp14:anchorId="165212E5" wp14:editId="65AB92C9">
            <wp:extent cx="5731510" cy="3271737"/>
            <wp:effectExtent l="0" t="0" r="2540" b="5080"/>
            <wp:docPr id="2041651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51699" name=""/>
                    <pic:cNvPicPr/>
                  </pic:nvPicPr>
                  <pic:blipFill>
                    <a:blip r:embed="rId20"/>
                    <a:stretch>
                      <a:fillRect/>
                    </a:stretch>
                  </pic:blipFill>
                  <pic:spPr>
                    <a:xfrm>
                      <a:off x="0" y="0"/>
                      <a:ext cx="5731510" cy="3271737"/>
                    </a:xfrm>
                    <a:prstGeom prst="rect">
                      <a:avLst/>
                    </a:prstGeom>
                  </pic:spPr>
                </pic:pic>
              </a:graphicData>
            </a:graphic>
          </wp:inline>
        </w:drawing>
      </w:r>
    </w:p>
    <w:p w14:paraId="56C1608A" w14:textId="77777777" w:rsidR="00DF608E" w:rsidRDefault="00DF608E" w:rsidP="00DF608E">
      <w:pPr>
        <w:rPr>
          <w:b/>
          <w:bCs/>
        </w:rPr>
      </w:pPr>
    </w:p>
    <w:p w14:paraId="53A1619A" w14:textId="77777777" w:rsidR="00DF608E" w:rsidRDefault="00DF608E" w:rsidP="00DF608E">
      <w:pPr>
        <w:rPr>
          <w:b/>
          <w:bCs/>
        </w:rPr>
      </w:pPr>
    </w:p>
    <w:p w14:paraId="712A381E" w14:textId="77777777" w:rsidR="00DF608E" w:rsidRDefault="00DF608E" w:rsidP="00DF608E">
      <w:pPr>
        <w:rPr>
          <w:b/>
          <w:bCs/>
        </w:rPr>
      </w:pPr>
      <w:r>
        <w:rPr>
          <w:b/>
          <w:bCs/>
        </w:rPr>
        <w:t xml:space="preserve">Question 12: </w:t>
      </w:r>
      <w:r w:rsidRPr="00B2455E">
        <w:rPr>
          <w:b/>
          <w:bCs/>
        </w:rPr>
        <w:t>Over what time frame would you be most interested in the results being presented (please select)?</w:t>
      </w:r>
    </w:p>
    <w:p w14:paraId="7BB7DBAB" w14:textId="77777777" w:rsidR="00DF608E" w:rsidRDefault="00DF608E" w:rsidP="00DF608E">
      <w:pPr>
        <w:jc w:val="center"/>
        <w:rPr>
          <w:b/>
          <w:bCs/>
        </w:rPr>
      </w:pPr>
      <w:r>
        <w:rPr>
          <w:noProof/>
        </w:rPr>
        <w:lastRenderedPageBreak/>
        <w:drawing>
          <wp:inline distT="0" distB="0" distL="0" distR="0" wp14:anchorId="022B20AF" wp14:editId="4B91901F">
            <wp:extent cx="5731510" cy="3271737"/>
            <wp:effectExtent l="0" t="0" r="2540" b="5080"/>
            <wp:docPr id="218379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79460" name=""/>
                    <pic:cNvPicPr/>
                  </pic:nvPicPr>
                  <pic:blipFill>
                    <a:blip r:embed="rId21"/>
                    <a:stretch>
                      <a:fillRect/>
                    </a:stretch>
                  </pic:blipFill>
                  <pic:spPr>
                    <a:xfrm>
                      <a:off x="0" y="0"/>
                      <a:ext cx="5731510" cy="3271737"/>
                    </a:xfrm>
                    <a:prstGeom prst="rect">
                      <a:avLst/>
                    </a:prstGeom>
                  </pic:spPr>
                </pic:pic>
              </a:graphicData>
            </a:graphic>
          </wp:inline>
        </w:drawing>
      </w:r>
    </w:p>
    <w:p w14:paraId="57732A3A" w14:textId="77777777" w:rsidR="00DF608E" w:rsidRDefault="00DF608E" w:rsidP="00DF608E">
      <w:pPr>
        <w:rPr>
          <w:b/>
          <w:bCs/>
        </w:rPr>
      </w:pPr>
    </w:p>
    <w:p w14:paraId="7827DDB1" w14:textId="77777777" w:rsidR="00DF608E" w:rsidRDefault="00DF608E" w:rsidP="00DF608E">
      <w:pPr>
        <w:rPr>
          <w:b/>
          <w:bCs/>
        </w:rPr>
      </w:pPr>
    </w:p>
    <w:p w14:paraId="2C70BB59" w14:textId="77777777" w:rsidR="00DF608E" w:rsidRDefault="00DF608E" w:rsidP="00DF608E">
      <w:pPr>
        <w:rPr>
          <w:b/>
          <w:bCs/>
        </w:rPr>
      </w:pPr>
    </w:p>
    <w:p w14:paraId="7BD01C78" w14:textId="77777777" w:rsidR="00DF608E" w:rsidRDefault="00DF608E" w:rsidP="00DF608E">
      <w:pPr>
        <w:rPr>
          <w:b/>
          <w:bCs/>
        </w:rPr>
      </w:pPr>
      <w:r>
        <w:rPr>
          <w:b/>
          <w:bCs/>
        </w:rPr>
        <w:t>Question 13:</w:t>
      </w:r>
      <w:r w:rsidRPr="00B2455E">
        <w:rPr>
          <w:b/>
          <w:bCs/>
        </w:rPr>
        <w:t xml:space="preserve"> Considering the conceptual model, does the logic (theory of how outputs link to outcomes) of the different policy options look logical to you?</w:t>
      </w:r>
    </w:p>
    <w:p w14:paraId="79E1314F" w14:textId="77777777" w:rsidR="00DF608E" w:rsidRDefault="00DF608E" w:rsidP="00DF608E">
      <w:pPr>
        <w:jc w:val="center"/>
        <w:rPr>
          <w:b/>
          <w:bCs/>
        </w:rPr>
      </w:pPr>
      <w:r w:rsidRPr="0033385D">
        <w:rPr>
          <w:b/>
          <w:bCs/>
          <w:noProof/>
        </w:rPr>
        <w:drawing>
          <wp:inline distT="0" distB="0" distL="0" distR="0" wp14:anchorId="2A52D819" wp14:editId="4738F19A">
            <wp:extent cx="5731510" cy="3271737"/>
            <wp:effectExtent l="0" t="0" r="2540" b="5080"/>
            <wp:docPr id="758387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87948" name=""/>
                    <pic:cNvPicPr/>
                  </pic:nvPicPr>
                  <pic:blipFill>
                    <a:blip r:embed="rId22"/>
                    <a:stretch>
                      <a:fillRect/>
                    </a:stretch>
                  </pic:blipFill>
                  <pic:spPr>
                    <a:xfrm>
                      <a:off x="0" y="0"/>
                      <a:ext cx="5731510" cy="3271737"/>
                    </a:xfrm>
                    <a:prstGeom prst="rect">
                      <a:avLst/>
                    </a:prstGeom>
                  </pic:spPr>
                </pic:pic>
              </a:graphicData>
            </a:graphic>
          </wp:inline>
        </w:drawing>
      </w:r>
    </w:p>
    <w:p w14:paraId="4F2D9E82" w14:textId="77777777" w:rsidR="00DF608E" w:rsidRDefault="00DF608E" w:rsidP="00DF608E">
      <w:pPr>
        <w:rPr>
          <w:b/>
          <w:bCs/>
        </w:rPr>
      </w:pPr>
    </w:p>
    <w:p w14:paraId="2426AFFA" w14:textId="77777777" w:rsidR="00DF608E" w:rsidRDefault="00DF608E" w:rsidP="00DF608E">
      <w:pPr>
        <w:rPr>
          <w:b/>
          <w:bCs/>
        </w:rPr>
      </w:pPr>
      <w:r>
        <w:rPr>
          <w:b/>
          <w:bCs/>
        </w:rPr>
        <w:t>Question 14: If no?</w:t>
      </w:r>
    </w:p>
    <w:p w14:paraId="7B39DFFC" w14:textId="77777777" w:rsidR="00DF608E" w:rsidRPr="0033385D" w:rsidRDefault="00DF608E" w:rsidP="00DF608E">
      <w:pPr>
        <w:pStyle w:val="ListParagraph"/>
        <w:numPr>
          <w:ilvl w:val="0"/>
          <w:numId w:val="23"/>
        </w:numPr>
        <w:spacing w:after="160" w:line="360" w:lineRule="auto"/>
      </w:pPr>
      <w:r>
        <w:t>Increased take-up of free</w:t>
      </w:r>
      <w:r w:rsidRPr="0033385D">
        <w:t xml:space="preserve"> school meals does not necessarily lead to increased usage of dining areas, as these spaces are already allocated for various activities </w:t>
      </w:r>
      <w:r w:rsidRPr="0033385D">
        <w:lastRenderedPageBreak/>
        <w:t xml:space="preserve">and are often </w:t>
      </w:r>
      <w:proofErr w:type="spellStart"/>
      <w:r w:rsidRPr="0033385D">
        <w:t>overutili</w:t>
      </w:r>
      <w:r>
        <w:t>s</w:t>
      </w:r>
      <w:r w:rsidRPr="0033385D">
        <w:t>ed</w:t>
      </w:r>
      <w:proofErr w:type="spellEnd"/>
      <w:r w:rsidRPr="0033385D">
        <w:t>. The emphasis is more on shared meals rather than focusing solely on dining activities.</w:t>
      </w:r>
    </w:p>
    <w:p w14:paraId="7652C266" w14:textId="77777777" w:rsidR="00DF608E" w:rsidRPr="0033385D" w:rsidRDefault="00DF608E" w:rsidP="00DF608E">
      <w:pPr>
        <w:pStyle w:val="ListParagraph"/>
        <w:numPr>
          <w:ilvl w:val="0"/>
          <w:numId w:val="23"/>
        </w:numPr>
        <w:spacing w:after="160" w:line="360" w:lineRule="auto"/>
      </w:pPr>
      <w:r w:rsidRPr="0033385D">
        <w:t>It's important to acknowledge that a significant number of children may opt out of school meals due to personal taste preferences.</w:t>
      </w:r>
    </w:p>
    <w:p w14:paraId="5FF8CCFF" w14:textId="77777777" w:rsidR="00DF608E" w:rsidRPr="00EC6D82" w:rsidRDefault="00DF608E" w:rsidP="00DF608E">
      <w:pPr>
        <w:pStyle w:val="ListParagraph"/>
        <w:numPr>
          <w:ilvl w:val="0"/>
          <w:numId w:val="23"/>
        </w:numPr>
        <w:spacing w:after="160" w:line="360" w:lineRule="auto"/>
      </w:pPr>
      <w:r>
        <w:t>Reduced</w:t>
      </w:r>
      <w:r w:rsidRPr="0033385D">
        <w:t xml:space="preserve"> household expenditure</w:t>
      </w:r>
      <w:r>
        <w:t xml:space="preserve"> should be included as a short-term outcome.</w:t>
      </w:r>
    </w:p>
    <w:p w14:paraId="66DD3BE9" w14:textId="77777777" w:rsidR="00DF608E" w:rsidRDefault="00DF608E" w:rsidP="00DF608E">
      <w:pPr>
        <w:rPr>
          <w:b/>
          <w:bCs/>
        </w:rPr>
      </w:pPr>
      <w:r>
        <w:rPr>
          <w:b/>
          <w:bCs/>
        </w:rPr>
        <w:t xml:space="preserve">Question </w:t>
      </w:r>
      <w:r w:rsidRPr="00B2455E">
        <w:rPr>
          <w:b/>
          <w:bCs/>
        </w:rPr>
        <w:t>15</w:t>
      </w:r>
      <w:r>
        <w:rPr>
          <w:b/>
          <w:bCs/>
        </w:rPr>
        <w:t>:</w:t>
      </w:r>
      <w:r w:rsidRPr="00B2455E">
        <w:rPr>
          <w:b/>
          <w:bCs/>
        </w:rPr>
        <w:t xml:space="preserve"> Is it important to have a measure of the uncertainty in the main results presented?</w:t>
      </w:r>
    </w:p>
    <w:p w14:paraId="50503B5A" w14:textId="77777777" w:rsidR="00DF608E" w:rsidRDefault="00DF608E" w:rsidP="00DF608E">
      <w:pPr>
        <w:jc w:val="center"/>
        <w:rPr>
          <w:b/>
          <w:bCs/>
        </w:rPr>
      </w:pPr>
      <w:r>
        <w:rPr>
          <w:noProof/>
        </w:rPr>
        <w:drawing>
          <wp:inline distT="0" distB="0" distL="0" distR="0" wp14:anchorId="6E997576" wp14:editId="103C2BE0">
            <wp:extent cx="5731510" cy="3271737"/>
            <wp:effectExtent l="0" t="0" r="2540" b="5080"/>
            <wp:docPr id="205182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2163" name=""/>
                    <pic:cNvPicPr/>
                  </pic:nvPicPr>
                  <pic:blipFill>
                    <a:blip r:embed="rId23"/>
                    <a:stretch>
                      <a:fillRect/>
                    </a:stretch>
                  </pic:blipFill>
                  <pic:spPr>
                    <a:xfrm>
                      <a:off x="0" y="0"/>
                      <a:ext cx="5731510" cy="3271737"/>
                    </a:xfrm>
                    <a:prstGeom prst="rect">
                      <a:avLst/>
                    </a:prstGeom>
                  </pic:spPr>
                </pic:pic>
              </a:graphicData>
            </a:graphic>
          </wp:inline>
        </w:drawing>
      </w:r>
    </w:p>
    <w:p w14:paraId="3101C024" w14:textId="77777777" w:rsidR="00DF608E" w:rsidRDefault="00DF608E" w:rsidP="00DF608E">
      <w:pPr>
        <w:rPr>
          <w:b/>
          <w:bCs/>
        </w:rPr>
      </w:pPr>
    </w:p>
    <w:p w14:paraId="2B34F3C1" w14:textId="77777777" w:rsidR="00DF608E" w:rsidRDefault="00DF608E" w:rsidP="00DF608E">
      <w:pPr>
        <w:rPr>
          <w:b/>
          <w:bCs/>
        </w:rPr>
      </w:pPr>
    </w:p>
    <w:p w14:paraId="29780250" w14:textId="77777777" w:rsidR="00DF608E" w:rsidRDefault="00DF608E" w:rsidP="00DF608E">
      <w:pPr>
        <w:rPr>
          <w:b/>
          <w:bCs/>
        </w:rPr>
      </w:pPr>
      <w:r>
        <w:rPr>
          <w:b/>
          <w:bCs/>
        </w:rPr>
        <w:t>Question 16:</w:t>
      </w:r>
      <w:r w:rsidRPr="00CE4981">
        <w:rPr>
          <w:b/>
          <w:bCs/>
        </w:rPr>
        <w:t xml:space="preserve"> If yes, how do you prefer uncertainty to be communicated?</w:t>
      </w:r>
    </w:p>
    <w:p w14:paraId="7BFD90AC" w14:textId="77777777" w:rsidR="00DF608E" w:rsidRDefault="00DF608E" w:rsidP="00DF608E">
      <w:pPr>
        <w:jc w:val="center"/>
        <w:rPr>
          <w:b/>
          <w:bCs/>
        </w:rPr>
      </w:pPr>
      <w:r>
        <w:rPr>
          <w:noProof/>
        </w:rPr>
        <w:drawing>
          <wp:inline distT="0" distB="0" distL="0" distR="0" wp14:anchorId="6F6BFB87" wp14:editId="1C9D4B01">
            <wp:extent cx="4923692" cy="2810607"/>
            <wp:effectExtent l="0" t="0" r="0" b="8890"/>
            <wp:docPr id="540844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44844" name=""/>
                    <pic:cNvPicPr/>
                  </pic:nvPicPr>
                  <pic:blipFill>
                    <a:blip r:embed="rId24"/>
                    <a:stretch>
                      <a:fillRect/>
                    </a:stretch>
                  </pic:blipFill>
                  <pic:spPr>
                    <a:xfrm>
                      <a:off x="0" y="0"/>
                      <a:ext cx="4926600" cy="2812267"/>
                    </a:xfrm>
                    <a:prstGeom prst="rect">
                      <a:avLst/>
                    </a:prstGeom>
                  </pic:spPr>
                </pic:pic>
              </a:graphicData>
            </a:graphic>
          </wp:inline>
        </w:drawing>
      </w:r>
    </w:p>
    <w:p w14:paraId="49A41FFA" w14:textId="77777777" w:rsidR="00DF608E" w:rsidRDefault="00DF608E" w:rsidP="00DF608E">
      <w:pPr>
        <w:jc w:val="center"/>
        <w:rPr>
          <w:b/>
          <w:bCs/>
        </w:rPr>
      </w:pPr>
    </w:p>
    <w:p w14:paraId="386B9FA6" w14:textId="77777777" w:rsidR="00DF608E" w:rsidRDefault="00DF608E" w:rsidP="00DF608E">
      <w:pPr>
        <w:rPr>
          <w:b/>
          <w:bCs/>
        </w:rPr>
      </w:pPr>
      <w:r>
        <w:rPr>
          <w:b/>
          <w:bCs/>
        </w:rPr>
        <w:lastRenderedPageBreak/>
        <w:t xml:space="preserve">Question </w:t>
      </w:r>
      <w:r w:rsidRPr="00A61F93">
        <w:rPr>
          <w:b/>
          <w:bCs/>
        </w:rPr>
        <w:t>18. Is this model, or its results, something you would potentially use?</w:t>
      </w:r>
    </w:p>
    <w:p w14:paraId="13D87761" w14:textId="77777777" w:rsidR="00DF608E" w:rsidRDefault="00DF608E" w:rsidP="00DF608E">
      <w:pPr>
        <w:rPr>
          <w:noProof/>
        </w:rPr>
      </w:pPr>
    </w:p>
    <w:p w14:paraId="72687012" w14:textId="77777777" w:rsidR="00DF608E" w:rsidRDefault="00DF608E" w:rsidP="00DF608E">
      <w:pPr>
        <w:jc w:val="center"/>
        <w:rPr>
          <w:b/>
          <w:bCs/>
        </w:rPr>
      </w:pPr>
      <w:r>
        <w:rPr>
          <w:noProof/>
        </w:rPr>
        <w:drawing>
          <wp:inline distT="0" distB="0" distL="0" distR="0" wp14:anchorId="59531AA3" wp14:editId="6431BEAC">
            <wp:extent cx="5731510" cy="3271737"/>
            <wp:effectExtent l="0" t="0" r="2540" b="5080"/>
            <wp:docPr id="1535839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39894" name=""/>
                    <pic:cNvPicPr/>
                  </pic:nvPicPr>
                  <pic:blipFill>
                    <a:blip r:embed="rId25"/>
                    <a:stretch>
                      <a:fillRect/>
                    </a:stretch>
                  </pic:blipFill>
                  <pic:spPr>
                    <a:xfrm>
                      <a:off x="0" y="0"/>
                      <a:ext cx="5731510" cy="3271737"/>
                    </a:xfrm>
                    <a:prstGeom prst="rect">
                      <a:avLst/>
                    </a:prstGeom>
                  </pic:spPr>
                </pic:pic>
              </a:graphicData>
            </a:graphic>
          </wp:inline>
        </w:drawing>
      </w:r>
    </w:p>
    <w:p w14:paraId="2BA04658" w14:textId="77777777" w:rsidR="00DF608E" w:rsidRDefault="00DF608E" w:rsidP="00DF608E">
      <w:pPr>
        <w:rPr>
          <w:b/>
          <w:bCs/>
        </w:rPr>
      </w:pPr>
    </w:p>
    <w:p w14:paraId="3EB775B6" w14:textId="77777777" w:rsidR="00DF608E" w:rsidRDefault="00DF608E" w:rsidP="00DF608E">
      <w:pPr>
        <w:rPr>
          <w:b/>
          <w:bCs/>
        </w:rPr>
      </w:pPr>
      <w:r>
        <w:rPr>
          <w:b/>
          <w:bCs/>
        </w:rPr>
        <w:t xml:space="preserve">Question 19: </w:t>
      </w:r>
      <w:r w:rsidRPr="004D4882">
        <w:rPr>
          <w:b/>
          <w:bCs/>
        </w:rPr>
        <w:t>If yes, please tell us what it would be useful for</w:t>
      </w:r>
      <w:r>
        <w:rPr>
          <w:b/>
          <w:bCs/>
        </w:rPr>
        <w:t>…</w:t>
      </w:r>
    </w:p>
    <w:p w14:paraId="1F2B957F" w14:textId="77777777" w:rsidR="00DF608E" w:rsidRPr="0033385D" w:rsidRDefault="00DF608E" w:rsidP="00DF608E">
      <w:pPr>
        <w:pStyle w:val="ListParagraph"/>
        <w:numPr>
          <w:ilvl w:val="0"/>
          <w:numId w:val="22"/>
        </w:numPr>
        <w:spacing w:after="160" w:line="360" w:lineRule="auto"/>
      </w:pPr>
      <w:r w:rsidRPr="0033385D">
        <w:t>Serving as a robust evidence base to effectively influence policymakers towards making informed</w:t>
      </w:r>
      <w:r>
        <w:t xml:space="preserve"> </w:t>
      </w:r>
      <w:r w:rsidRPr="0033385D">
        <w:t>decisions.</w:t>
      </w:r>
    </w:p>
    <w:p w14:paraId="6612DC76" w14:textId="77777777" w:rsidR="00DF608E" w:rsidRPr="0033385D" w:rsidRDefault="00DF608E" w:rsidP="00DF608E">
      <w:pPr>
        <w:pStyle w:val="ListParagraph"/>
        <w:numPr>
          <w:ilvl w:val="0"/>
          <w:numId w:val="22"/>
        </w:numPr>
        <w:spacing w:after="160" w:line="360" w:lineRule="auto"/>
      </w:pPr>
      <w:r w:rsidRPr="0033385D">
        <w:t>Advocating and campaigning to policymakers regarding the imperative for change originating from the central government, as well as engaging with local authorities and academic trusts, especially concerning subsidization.</w:t>
      </w:r>
    </w:p>
    <w:p w14:paraId="7CA084F6" w14:textId="77777777" w:rsidR="00DF608E" w:rsidRPr="0033385D" w:rsidRDefault="00DF608E" w:rsidP="00DF608E">
      <w:pPr>
        <w:pStyle w:val="ListParagraph"/>
        <w:numPr>
          <w:ilvl w:val="0"/>
          <w:numId w:val="22"/>
        </w:numPr>
        <w:spacing w:after="160" w:line="360" w:lineRule="auto"/>
      </w:pPr>
      <w:r w:rsidRPr="0033385D">
        <w:t>Advocating for the expansion of Free School Meals (FSM) programs.</w:t>
      </w:r>
    </w:p>
    <w:p w14:paraId="3519D95D" w14:textId="77777777" w:rsidR="00DF608E" w:rsidRPr="00EC6D82" w:rsidRDefault="00DF608E" w:rsidP="00DF608E">
      <w:pPr>
        <w:pStyle w:val="ListParagraph"/>
        <w:numPr>
          <w:ilvl w:val="0"/>
          <w:numId w:val="22"/>
        </w:numPr>
        <w:spacing w:after="160" w:line="360" w:lineRule="auto"/>
        <w:rPr>
          <w:b/>
          <w:bCs/>
        </w:rPr>
      </w:pPr>
      <w:r w:rsidRPr="0033385D">
        <w:t>Establishing and fostering engagement with policymakers at both national and local levels</w:t>
      </w:r>
    </w:p>
    <w:p w14:paraId="3BB49256" w14:textId="77777777" w:rsidR="00DF608E" w:rsidRDefault="00DF608E" w:rsidP="00DF608E">
      <w:pPr>
        <w:rPr>
          <w:b/>
          <w:bCs/>
        </w:rPr>
      </w:pPr>
      <w:r>
        <w:rPr>
          <w:b/>
          <w:bCs/>
        </w:rPr>
        <w:t>Question 21:</w:t>
      </w:r>
      <w:r w:rsidRPr="00A61F93">
        <w:rPr>
          <w:b/>
          <w:bCs/>
        </w:rPr>
        <w:t xml:space="preserve"> Would you be happy to participate in a workshop end of April/beginning of May to reflect on the results from the mode</w:t>
      </w:r>
      <w:r>
        <w:rPr>
          <w:b/>
          <w:bCs/>
        </w:rPr>
        <w:t>l.</w:t>
      </w:r>
    </w:p>
    <w:p w14:paraId="195EC702" w14:textId="77777777" w:rsidR="00DF608E" w:rsidRPr="009B6612" w:rsidRDefault="00DF608E" w:rsidP="00DF608E">
      <w:pPr>
        <w:jc w:val="center"/>
        <w:rPr>
          <w:b/>
          <w:bCs/>
        </w:rPr>
      </w:pPr>
      <w:r>
        <w:rPr>
          <w:noProof/>
        </w:rPr>
        <w:lastRenderedPageBreak/>
        <w:drawing>
          <wp:inline distT="0" distB="0" distL="0" distR="0" wp14:anchorId="636CB60E" wp14:editId="5C9134AA">
            <wp:extent cx="5731510" cy="3271737"/>
            <wp:effectExtent l="0" t="0" r="5715" b="3810"/>
            <wp:docPr id="1424907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07268" name=""/>
                    <pic:cNvPicPr/>
                  </pic:nvPicPr>
                  <pic:blipFill>
                    <a:blip r:embed="rId26"/>
                    <a:stretch>
                      <a:fillRect/>
                    </a:stretch>
                  </pic:blipFill>
                  <pic:spPr>
                    <a:xfrm>
                      <a:off x="0" y="0"/>
                      <a:ext cx="5731510" cy="3271737"/>
                    </a:xfrm>
                    <a:prstGeom prst="rect">
                      <a:avLst/>
                    </a:prstGeom>
                  </pic:spPr>
                </pic:pic>
              </a:graphicData>
            </a:graphic>
          </wp:inline>
        </w:drawing>
      </w:r>
    </w:p>
    <w:p w14:paraId="6405626E" w14:textId="77777777" w:rsidR="00DF608E" w:rsidRDefault="00DF608E" w:rsidP="00DF608E">
      <w:pPr>
        <w:spacing w:line="480" w:lineRule="auto"/>
        <w:rPr>
          <w:b/>
          <w:bCs/>
        </w:rPr>
      </w:pPr>
    </w:p>
    <w:p w14:paraId="3D9DF379" w14:textId="77777777" w:rsidR="00DF608E" w:rsidRDefault="00DF608E" w:rsidP="00DF608E">
      <w:pPr>
        <w:spacing w:line="480" w:lineRule="auto"/>
        <w:rPr>
          <w:b/>
          <w:bCs/>
        </w:rPr>
      </w:pPr>
    </w:p>
    <w:p w14:paraId="6F9236CE" w14:textId="77777777" w:rsidR="00DF608E" w:rsidRDefault="00DF608E" w:rsidP="00DF608E">
      <w:pPr>
        <w:spacing w:line="480" w:lineRule="auto"/>
        <w:rPr>
          <w:b/>
          <w:bCs/>
        </w:rPr>
      </w:pPr>
    </w:p>
    <w:p w14:paraId="574D7279" w14:textId="77777777" w:rsidR="00DF608E" w:rsidRDefault="00DF608E" w:rsidP="00DF608E">
      <w:pPr>
        <w:spacing w:line="480" w:lineRule="auto"/>
        <w:rPr>
          <w:b/>
          <w:bCs/>
        </w:rPr>
      </w:pPr>
    </w:p>
    <w:p w14:paraId="512D6CB0" w14:textId="77777777" w:rsidR="00DF608E" w:rsidRDefault="00DF608E" w:rsidP="00DF608E">
      <w:pPr>
        <w:spacing w:line="480" w:lineRule="auto"/>
        <w:rPr>
          <w:b/>
          <w:bCs/>
        </w:rPr>
      </w:pPr>
    </w:p>
    <w:p w14:paraId="56AF88E2" w14:textId="77777777" w:rsidR="00DF608E" w:rsidRDefault="00DF608E" w:rsidP="00DF608E">
      <w:pPr>
        <w:spacing w:line="480" w:lineRule="auto"/>
        <w:rPr>
          <w:b/>
          <w:bCs/>
        </w:rPr>
      </w:pPr>
    </w:p>
    <w:p w14:paraId="272323FD" w14:textId="77777777" w:rsidR="00DF608E" w:rsidRDefault="00DF608E" w:rsidP="00DF608E">
      <w:pPr>
        <w:spacing w:line="480" w:lineRule="auto"/>
        <w:rPr>
          <w:b/>
          <w:bCs/>
        </w:rPr>
      </w:pPr>
    </w:p>
    <w:p w14:paraId="0A286B3E" w14:textId="77777777" w:rsidR="00DF608E" w:rsidRDefault="00DF608E" w:rsidP="00DF608E">
      <w:pPr>
        <w:spacing w:line="480" w:lineRule="auto"/>
        <w:rPr>
          <w:b/>
          <w:bCs/>
        </w:rPr>
      </w:pPr>
    </w:p>
    <w:p w14:paraId="4BA6E431" w14:textId="77777777" w:rsidR="00DF608E" w:rsidRDefault="00DF608E" w:rsidP="00DF608E">
      <w:pPr>
        <w:spacing w:line="480" w:lineRule="auto"/>
        <w:rPr>
          <w:b/>
          <w:bCs/>
        </w:rPr>
      </w:pPr>
    </w:p>
    <w:p w14:paraId="5C8D0E41" w14:textId="77777777" w:rsidR="00DF608E" w:rsidRDefault="00DF608E" w:rsidP="00DF608E">
      <w:pPr>
        <w:spacing w:line="480" w:lineRule="auto"/>
        <w:rPr>
          <w:b/>
          <w:bCs/>
        </w:rPr>
      </w:pPr>
    </w:p>
    <w:p w14:paraId="2A68C761" w14:textId="77777777" w:rsidR="00DF608E" w:rsidRDefault="00DF608E" w:rsidP="00DF608E">
      <w:pPr>
        <w:spacing w:line="480" w:lineRule="auto"/>
        <w:rPr>
          <w:b/>
          <w:bCs/>
        </w:rPr>
      </w:pPr>
    </w:p>
    <w:p w14:paraId="10B5A012" w14:textId="77777777" w:rsidR="00DF608E" w:rsidRDefault="00DF608E" w:rsidP="00DF608E">
      <w:pPr>
        <w:spacing w:line="480" w:lineRule="auto"/>
        <w:rPr>
          <w:b/>
          <w:bCs/>
        </w:rPr>
      </w:pPr>
    </w:p>
    <w:p w14:paraId="22CA7F20" w14:textId="77777777" w:rsidR="00DF608E" w:rsidRDefault="00DF608E" w:rsidP="00DF608E">
      <w:pPr>
        <w:spacing w:line="480" w:lineRule="auto"/>
        <w:rPr>
          <w:b/>
          <w:bCs/>
        </w:rPr>
      </w:pPr>
    </w:p>
    <w:p w14:paraId="4D7BA506" w14:textId="77777777" w:rsidR="00DF608E" w:rsidRDefault="00DF608E" w:rsidP="00DF608E">
      <w:pPr>
        <w:spacing w:line="480" w:lineRule="auto"/>
        <w:rPr>
          <w:b/>
          <w:bCs/>
        </w:rPr>
      </w:pPr>
    </w:p>
    <w:p w14:paraId="1B76AC13" w14:textId="77777777" w:rsidR="00DF608E" w:rsidRPr="00EE4F1E" w:rsidRDefault="00DF608E" w:rsidP="00DF608E">
      <w:pPr>
        <w:spacing w:line="480" w:lineRule="auto"/>
        <w:rPr>
          <w:b/>
          <w:bCs/>
        </w:rPr>
      </w:pPr>
      <w:r w:rsidRPr="00EE4F1E">
        <w:rPr>
          <w:b/>
          <w:bCs/>
        </w:rPr>
        <w:lastRenderedPageBreak/>
        <w:t>Appendix</w:t>
      </w:r>
      <w:r>
        <w:rPr>
          <w:b/>
          <w:bCs/>
        </w:rPr>
        <w:t xml:space="preserve"> D</w:t>
      </w:r>
      <w:r w:rsidRPr="00EE4F1E">
        <w:rPr>
          <w:b/>
          <w:bCs/>
        </w:rPr>
        <w:t>: CICI Framework components forming the deductive analysis framework</w:t>
      </w:r>
    </w:p>
    <w:tbl>
      <w:tblPr>
        <w:tblStyle w:val="TableGrid"/>
        <w:tblW w:w="5000" w:type="pct"/>
        <w:tblLook w:val="04A0" w:firstRow="1" w:lastRow="0" w:firstColumn="1" w:lastColumn="0" w:noHBand="0" w:noVBand="1"/>
      </w:tblPr>
      <w:tblGrid>
        <w:gridCol w:w="2405"/>
        <w:gridCol w:w="6611"/>
      </w:tblGrid>
      <w:tr w:rsidR="00DF608E" w:rsidRPr="004B3E91" w14:paraId="633CEB50" w14:textId="77777777" w:rsidTr="00E7141B">
        <w:trPr>
          <w:trHeight w:val="149"/>
        </w:trPr>
        <w:tc>
          <w:tcPr>
            <w:tcW w:w="1334" w:type="pct"/>
          </w:tcPr>
          <w:p w14:paraId="32B42706" w14:textId="77777777" w:rsidR="00DF608E" w:rsidRPr="004B3E91" w:rsidRDefault="00DF608E" w:rsidP="00E7141B">
            <w:pPr>
              <w:tabs>
                <w:tab w:val="left" w:pos="2460"/>
              </w:tabs>
              <w:rPr>
                <w:b/>
                <w:bCs/>
                <w:sz w:val="18"/>
                <w:szCs w:val="18"/>
              </w:rPr>
            </w:pPr>
            <w:r w:rsidRPr="004B3E91">
              <w:rPr>
                <w:b/>
                <w:bCs/>
                <w:sz w:val="18"/>
                <w:szCs w:val="18"/>
              </w:rPr>
              <w:t>CICI Framework Element</w:t>
            </w:r>
          </w:p>
        </w:tc>
        <w:tc>
          <w:tcPr>
            <w:tcW w:w="3666" w:type="pct"/>
          </w:tcPr>
          <w:p w14:paraId="4449EE04" w14:textId="77777777" w:rsidR="00DF608E" w:rsidRPr="004B3E91" w:rsidRDefault="00DF608E" w:rsidP="00E7141B">
            <w:pPr>
              <w:spacing w:before="100" w:beforeAutospacing="1"/>
              <w:rPr>
                <w:rFonts w:eastAsia="Calibri"/>
                <w:b/>
                <w:bCs/>
                <w:sz w:val="18"/>
                <w:szCs w:val="18"/>
              </w:rPr>
            </w:pPr>
            <w:r w:rsidRPr="004B3E91">
              <w:rPr>
                <w:rFonts w:eastAsia="Calibri"/>
                <w:b/>
                <w:bCs/>
                <w:sz w:val="18"/>
                <w:szCs w:val="18"/>
              </w:rPr>
              <w:t>Element description taken from Pfadenhauer et al. (2017)</w:t>
            </w:r>
            <w:sdt>
              <w:sdtPr>
                <w:rPr>
                  <w:rFonts w:eastAsia="Calibri"/>
                  <w:bCs/>
                  <w:color w:val="000000"/>
                  <w:sz w:val="18"/>
                  <w:szCs w:val="18"/>
                  <w:vertAlign w:val="superscript"/>
                </w:rPr>
                <w:tag w:val="MENDELEY_CITATION_v3_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"/>
                <w:id w:val="1067614859"/>
                <w:placeholder>
                  <w:docPart w:val="2F1E40A10F1046D59CEBA692C6062AF2"/>
                </w:placeholder>
              </w:sdtPr>
              <w:sdtContent>
                <w:r w:rsidRPr="009A4222">
                  <w:rPr>
                    <w:rFonts w:eastAsia="Calibri"/>
                    <w:bCs/>
                    <w:color w:val="000000"/>
                    <w:sz w:val="18"/>
                    <w:szCs w:val="18"/>
                    <w:vertAlign w:val="superscript"/>
                  </w:rPr>
                  <w:t>40</w:t>
                </w:r>
              </w:sdtContent>
            </w:sdt>
          </w:p>
        </w:tc>
      </w:tr>
      <w:tr w:rsidR="00DF608E" w:rsidRPr="004B3E91" w14:paraId="027DD78B" w14:textId="77777777" w:rsidTr="00E7141B">
        <w:trPr>
          <w:trHeight w:val="149"/>
        </w:trPr>
        <w:tc>
          <w:tcPr>
            <w:tcW w:w="1334" w:type="pct"/>
          </w:tcPr>
          <w:p w14:paraId="331C506D" w14:textId="77777777" w:rsidR="00DF608E" w:rsidRPr="004B3E91" w:rsidRDefault="00DF608E" w:rsidP="00E7141B">
            <w:pPr>
              <w:tabs>
                <w:tab w:val="left" w:pos="2460"/>
              </w:tabs>
              <w:rPr>
                <w:sz w:val="18"/>
                <w:szCs w:val="18"/>
              </w:rPr>
            </w:pPr>
            <w:r w:rsidRPr="004B3E91">
              <w:rPr>
                <w:sz w:val="18"/>
                <w:szCs w:val="18"/>
              </w:rPr>
              <w:t>Socio-economic context</w:t>
            </w:r>
          </w:p>
        </w:tc>
        <w:tc>
          <w:tcPr>
            <w:tcW w:w="3666" w:type="pct"/>
          </w:tcPr>
          <w:p w14:paraId="604642CF" w14:textId="77777777" w:rsidR="00DF608E" w:rsidRPr="00D50F2F" w:rsidRDefault="00DF608E" w:rsidP="00E7141B">
            <w:pPr>
              <w:spacing w:before="100" w:beforeAutospacing="1"/>
              <w:rPr>
                <w:rFonts w:eastAsia="Calibri"/>
                <w:sz w:val="18"/>
                <w:szCs w:val="18"/>
              </w:rPr>
            </w:pPr>
            <w:r>
              <w:rPr>
                <w:rFonts w:eastAsia="Calibri"/>
                <w:sz w:val="18"/>
                <w:szCs w:val="18"/>
              </w:rPr>
              <w:t>“</w:t>
            </w:r>
            <w:r w:rsidRPr="004B3E91">
              <w:rPr>
                <w:rFonts w:eastAsia="Calibri"/>
                <w:sz w:val="18"/>
                <w:szCs w:val="18"/>
              </w:rPr>
              <w:t>This domain comprises that economic resources of a community and the access of a population to these resource</w:t>
            </w:r>
            <w:r>
              <w:rPr>
                <w:rFonts w:eastAsia="Calibri"/>
                <w:sz w:val="18"/>
                <w:szCs w:val="18"/>
              </w:rPr>
              <w:t>s</w:t>
            </w:r>
            <w:r w:rsidRPr="004B3E91">
              <w:rPr>
                <w:rFonts w:eastAsia="Calibri"/>
                <w:sz w:val="18"/>
                <w:szCs w:val="18"/>
              </w:rPr>
              <w:t>. It also shows the relationship between an economy and its society.</w:t>
            </w:r>
            <w:r>
              <w:rPr>
                <w:rFonts w:eastAsia="Calibri"/>
                <w:sz w:val="18"/>
                <w:szCs w:val="18"/>
              </w:rPr>
              <w:t>”</w:t>
            </w:r>
          </w:p>
        </w:tc>
      </w:tr>
      <w:tr w:rsidR="00DF608E" w:rsidRPr="004B3E91" w14:paraId="4D7A1BBE" w14:textId="77777777" w:rsidTr="00E7141B">
        <w:tc>
          <w:tcPr>
            <w:tcW w:w="1334" w:type="pct"/>
          </w:tcPr>
          <w:p w14:paraId="30C2A8E4" w14:textId="77777777" w:rsidR="00DF608E" w:rsidRPr="004B3E91" w:rsidRDefault="00DF608E" w:rsidP="00E7141B">
            <w:pPr>
              <w:tabs>
                <w:tab w:val="left" w:pos="2460"/>
              </w:tabs>
              <w:rPr>
                <w:sz w:val="18"/>
                <w:szCs w:val="18"/>
              </w:rPr>
            </w:pPr>
            <w:r w:rsidRPr="004B3E91">
              <w:rPr>
                <w:sz w:val="18"/>
                <w:szCs w:val="18"/>
              </w:rPr>
              <w:t>Socio-cultural context</w:t>
            </w:r>
          </w:p>
        </w:tc>
        <w:tc>
          <w:tcPr>
            <w:tcW w:w="3666" w:type="pct"/>
          </w:tcPr>
          <w:p w14:paraId="36D611EA" w14:textId="60838B8A" w:rsidR="00DF608E" w:rsidRPr="004B3E91" w:rsidRDefault="00DF608E" w:rsidP="00E7141B">
            <w:pPr>
              <w:tabs>
                <w:tab w:val="left" w:pos="2460"/>
              </w:tabs>
              <w:rPr>
                <w:sz w:val="18"/>
                <w:szCs w:val="18"/>
              </w:rPr>
            </w:pPr>
            <w:r>
              <w:rPr>
                <w:rFonts w:eastAsia="Calibri"/>
                <w:sz w:val="18"/>
                <w:szCs w:val="18"/>
              </w:rPr>
              <w:t>“</w:t>
            </w:r>
            <w:r w:rsidRPr="004B3E91">
              <w:rPr>
                <w:rFonts w:eastAsia="Calibri"/>
                <w:sz w:val="18"/>
                <w:szCs w:val="18"/>
              </w:rPr>
              <w:t>This domain comprises explicit and implicit behaviour patterns, including their embodiment in symbols and artefacts; the essential core of culture consists of historically derived and selected ideas and values that are shared among members of a group. It not only refers to the conditions in which people are born, grow, live, work and age but also embraces the social roles a human being takes on as a family member, community member or citizen and the relationships inherent to these roles. Constructs such as knowledge, beliefs, conceptions, customs, institutions and any other capabilities and habits acquired by a group are covered by this domain.</w:t>
            </w:r>
            <w:r>
              <w:rPr>
                <w:rFonts w:eastAsia="Calibri"/>
                <w:sz w:val="18"/>
                <w:szCs w:val="18"/>
              </w:rPr>
              <w:t>”</w:t>
            </w:r>
          </w:p>
        </w:tc>
      </w:tr>
      <w:tr w:rsidR="00DF608E" w:rsidRPr="004B3E91" w14:paraId="3B8C8562" w14:textId="77777777" w:rsidTr="00E7141B">
        <w:tc>
          <w:tcPr>
            <w:tcW w:w="1334" w:type="pct"/>
          </w:tcPr>
          <w:p w14:paraId="60872AC7" w14:textId="77777777" w:rsidR="00DF608E" w:rsidRPr="004B3E91" w:rsidRDefault="00DF608E" w:rsidP="00E7141B">
            <w:pPr>
              <w:tabs>
                <w:tab w:val="left" w:pos="2460"/>
              </w:tabs>
              <w:rPr>
                <w:sz w:val="18"/>
                <w:szCs w:val="18"/>
              </w:rPr>
            </w:pPr>
            <w:r w:rsidRPr="004B3E91">
              <w:rPr>
                <w:sz w:val="18"/>
                <w:szCs w:val="18"/>
              </w:rPr>
              <w:t>Ethical context</w:t>
            </w:r>
          </w:p>
        </w:tc>
        <w:tc>
          <w:tcPr>
            <w:tcW w:w="3666" w:type="pct"/>
          </w:tcPr>
          <w:p w14:paraId="3C80FD91" w14:textId="77777777" w:rsidR="00DF608E" w:rsidRPr="00D50F2F" w:rsidRDefault="00DF608E" w:rsidP="00E7141B">
            <w:pPr>
              <w:spacing w:before="100" w:beforeAutospacing="1"/>
              <w:rPr>
                <w:rFonts w:eastAsia="Calibri"/>
                <w:sz w:val="18"/>
                <w:szCs w:val="18"/>
              </w:rPr>
            </w:pPr>
            <w:r>
              <w:rPr>
                <w:rFonts w:eastAsia="Calibri"/>
                <w:sz w:val="18"/>
                <w:szCs w:val="18"/>
              </w:rPr>
              <w:t>“</w:t>
            </w:r>
            <w:r w:rsidRPr="004B3E91">
              <w:rPr>
                <w:rFonts w:eastAsia="Calibri"/>
                <w:sz w:val="18"/>
                <w:szCs w:val="18"/>
              </w:rPr>
              <w:t>The ethical domain embraces reflections of morality, which encompasses beliefs, standards of conduct and principles that guide the behaviour of individuals and institutions. Ethical issues at stake or in conflict, within systematic reviews/health technology assessments of a complex intervention, are addressed.</w:t>
            </w:r>
            <w:r>
              <w:rPr>
                <w:rFonts w:eastAsia="Calibri"/>
                <w:sz w:val="18"/>
                <w:szCs w:val="18"/>
              </w:rPr>
              <w:t>”</w:t>
            </w:r>
          </w:p>
        </w:tc>
      </w:tr>
      <w:tr w:rsidR="00DF608E" w:rsidRPr="004B3E91" w14:paraId="4013B478" w14:textId="77777777" w:rsidTr="00E7141B">
        <w:tc>
          <w:tcPr>
            <w:tcW w:w="1334" w:type="pct"/>
          </w:tcPr>
          <w:p w14:paraId="18E5D50C" w14:textId="77777777" w:rsidR="00DF608E" w:rsidRPr="004B3E91" w:rsidRDefault="00DF608E" w:rsidP="00E7141B">
            <w:pPr>
              <w:tabs>
                <w:tab w:val="left" w:pos="2460"/>
              </w:tabs>
              <w:rPr>
                <w:sz w:val="18"/>
                <w:szCs w:val="18"/>
              </w:rPr>
            </w:pPr>
            <w:r w:rsidRPr="004B3E91">
              <w:rPr>
                <w:sz w:val="18"/>
                <w:szCs w:val="18"/>
              </w:rPr>
              <w:t>Legal context</w:t>
            </w:r>
          </w:p>
        </w:tc>
        <w:tc>
          <w:tcPr>
            <w:tcW w:w="3666" w:type="pct"/>
          </w:tcPr>
          <w:p w14:paraId="442AFC09" w14:textId="77777777" w:rsidR="00DF608E" w:rsidRPr="004B3E91" w:rsidRDefault="00DF608E" w:rsidP="00E7141B">
            <w:pPr>
              <w:tabs>
                <w:tab w:val="left" w:pos="2460"/>
              </w:tabs>
              <w:rPr>
                <w:sz w:val="18"/>
                <w:szCs w:val="18"/>
              </w:rPr>
            </w:pPr>
            <w:r>
              <w:rPr>
                <w:rFonts w:eastAsia="Calibri"/>
                <w:sz w:val="18"/>
                <w:szCs w:val="18"/>
              </w:rPr>
              <w:t>“</w:t>
            </w:r>
            <w:r w:rsidRPr="004B3E91">
              <w:rPr>
                <w:rFonts w:eastAsia="Calibri"/>
                <w:sz w:val="18"/>
                <w:szCs w:val="18"/>
              </w:rPr>
              <w:t xml:space="preserve">The legal domain is concerned with the rules and regulations that have been established to protect a </w:t>
            </w:r>
            <w:proofErr w:type="gramStart"/>
            <w:r w:rsidRPr="004B3E91">
              <w:rPr>
                <w:rFonts w:eastAsia="Calibri"/>
                <w:sz w:val="18"/>
                <w:szCs w:val="18"/>
              </w:rPr>
              <w:t>population‘</w:t>
            </w:r>
            <w:proofErr w:type="gramEnd"/>
            <w:r w:rsidRPr="004B3E91">
              <w:rPr>
                <w:rFonts w:eastAsia="Calibri"/>
                <w:sz w:val="18"/>
                <w:szCs w:val="18"/>
              </w:rPr>
              <w:t>s rights and societal interests.</w:t>
            </w:r>
            <w:r>
              <w:rPr>
                <w:rFonts w:eastAsia="Calibri"/>
                <w:sz w:val="18"/>
                <w:szCs w:val="18"/>
              </w:rPr>
              <w:t>”</w:t>
            </w:r>
          </w:p>
        </w:tc>
      </w:tr>
      <w:tr w:rsidR="00DF608E" w:rsidRPr="004B3E91" w14:paraId="039D5A5C" w14:textId="77777777" w:rsidTr="00E7141B">
        <w:tc>
          <w:tcPr>
            <w:tcW w:w="1334" w:type="pct"/>
          </w:tcPr>
          <w:p w14:paraId="4EFF3935" w14:textId="77777777" w:rsidR="00DF608E" w:rsidRPr="004B3E91" w:rsidRDefault="00DF608E" w:rsidP="00E7141B">
            <w:pPr>
              <w:tabs>
                <w:tab w:val="left" w:pos="2460"/>
              </w:tabs>
              <w:rPr>
                <w:sz w:val="18"/>
                <w:szCs w:val="18"/>
              </w:rPr>
            </w:pPr>
            <w:r w:rsidRPr="004B3E91">
              <w:rPr>
                <w:sz w:val="18"/>
                <w:szCs w:val="18"/>
              </w:rPr>
              <w:t>Political context</w:t>
            </w:r>
          </w:p>
        </w:tc>
        <w:tc>
          <w:tcPr>
            <w:tcW w:w="3666" w:type="pct"/>
          </w:tcPr>
          <w:p w14:paraId="30428963" w14:textId="77777777" w:rsidR="00DF608E" w:rsidRPr="00D50F2F" w:rsidRDefault="00DF608E" w:rsidP="00E7141B">
            <w:pPr>
              <w:spacing w:before="100" w:beforeAutospacing="1"/>
              <w:rPr>
                <w:rFonts w:eastAsia="Calibri"/>
                <w:sz w:val="18"/>
                <w:szCs w:val="18"/>
              </w:rPr>
            </w:pPr>
            <w:r>
              <w:rPr>
                <w:rFonts w:eastAsia="Calibri"/>
                <w:sz w:val="18"/>
                <w:szCs w:val="18"/>
              </w:rPr>
              <w:t>“</w:t>
            </w:r>
            <w:r w:rsidRPr="004B3E91">
              <w:rPr>
                <w:rFonts w:eastAsia="Calibri"/>
                <w:sz w:val="18"/>
                <w:szCs w:val="18"/>
              </w:rPr>
              <w:t>The political domain focuses on the distribution of power, assets and interests within a population, as well as the range of organisations involved, their interests and the formal and informal rules that govern interactions between them. The domain also comprises the health care system and the health care system and the securing of its accessibility</w:t>
            </w:r>
            <w:r>
              <w:rPr>
                <w:rFonts w:eastAsia="Calibri"/>
                <w:sz w:val="18"/>
                <w:szCs w:val="18"/>
              </w:rPr>
              <w:t>.”</w:t>
            </w:r>
          </w:p>
        </w:tc>
      </w:tr>
      <w:tr w:rsidR="00DF608E" w:rsidRPr="004B3E91" w14:paraId="4D10DC0C" w14:textId="77777777" w:rsidTr="00E7141B">
        <w:tc>
          <w:tcPr>
            <w:tcW w:w="1334" w:type="pct"/>
          </w:tcPr>
          <w:p w14:paraId="46A02229" w14:textId="77777777" w:rsidR="00DF608E" w:rsidRPr="004B3E91" w:rsidRDefault="00DF608E" w:rsidP="00E7141B">
            <w:pPr>
              <w:tabs>
                <w:tab w:val="left" w:pos="2460"/>
              </w:tabs>
              <w:rPr>
                <w:sz w:val="18"/>
                <w:szCs w:val="18"/>
              </w:rPr>
            </w:pPr>
            <w:r w:rsidRPr="004B3E91">
              <w:rPr>
                <w:sz w:val="18"/>
                <w:szCs w:val="18"/>
              </w:rPr>
              <w:t>Epidemiological context</w:t>
            </w:r>
          </w:p>
        </w:tc>
        <w:tc>
          <w:tcPr>
            <w:tcW w:w="3666" w:type="pct"/>
          </w:tcPr>
          <w:p w14:paraId="084B5537" w14:textId="77777777" w:rsidR="00DF608E" w:rsidRPr="004B3E91" w:rsidRDefault="00DF608E" w:rsidP="00E7141B">
            <w:pPr>
              <w:spacing w:before="100" w:beforeAutospacing="1"/>
              <w:rPr>
                <w:sz w:val="18"/>
                <w:szCs w:val="18"/>
              </w:rPr>
            </w:pPr>
            <w:r>
              <w:rPr>
                <w:rFonts w:eastAsia="Calibri"/>
                <w:sz w:val="18"/>
                <w:szCs w:val="18"/>
              </w:rPr>
              <w:t>“</w:t>
            </w:r>
            <w:r w:rsidRPr="004B3E91">
              <w:rPr>
                <w:rFonts w:eastAsia="Calibri"/>
                <w:sz w:val="18"/>
                <w:szCs w:val="18"/>
              </w:rPr>
              <w:t>This domain refers to the distribution of disease/conditions, the attributable burden of disease as well as determinants of needs in human populations. Therefore, it also includes demographics.</w:t>
            </w:r>
            <w:r>
              <w:rPr>
                <w:rFonts w:eastAsia="Calibri"/>
                <w:sz w:val="18"/>
                <w:szCs w:val="18"/>
              </w:rPr>
              <w:t>”</w:t>
            </w:r>
          </w:p>
        </w:tc>
      </w:tr>
      <w:tr w:rsidR="00DF608E" w:rsidRPr="004B3E91" w14:paraId="1483D9D8" w14:textId="77777777" w:rsidTr="00E7141B">
        <w:tc>
          <w:tcPr>
            <w:tcW w:w="1334" w:type="pct"/>
          </w:tcPr>
          <w:p w14:paraId="1AD693A0" w14:textId="77777777" w:rsidR="00DF608E" w:rsidRPr="004B3E91" w:rsidRDefault="00DF608E" w:rsidP="00E7141B">
            <w:pPr>
              <w:tabs>
                <w:tab w:val="left" w:pos="2460"/>
              </w:tabs>
              <w:rPr>
                <w:sz w:val="18"/>
                <w:szCs w:val="18"/>
              </w:rPr>
            </w:pPr>
            <w:r w:rsidRPr="004B3E91">
              <w:rPr>
                <w:sz w:val="18"/>
                <w:szCs w:val="18"/>
              </w:rPr>
              <w:t>Geographical context</w:t>
            </w:r>
          </w:p>
        </w:tc>
        <w:tc>
          <w:tcPr>
            <w:tcW w:w="3666" w:type="pct"/>
          </w:tcPr>
          <w:p w14:paraId="34EA1DBE" w14:textId="77777777" w:rsidR="00DF608E" w:rsidRPr="004B3E91" w:rsidRDefault="00DF608E" w:rsidP="00E7141B">
            <w:pPr>
              <w:tabs>
                <w:tab w:val="left" w:pos="2460"/>
              </w:tabs>
              <w:rPr>
                <w:sz w:val="18"/>
                <w:szCs w:val="18"/>
              </w:rPr>
            </w:pPr>
            <w:r>
              <w:rPr>
                <w:rFonts w:eastAsia="Calibri"/>
                <w:sz w:val="18"/>
                <w:szCs w:val="18"/>
              </w:rPr>
              <w:t>“</w:t>
            </w:r>
            <w:r w:rsidRPr="004B3E91">
              <w:rPr>
                <w:rFonts w:eastAsia="Calibri"/>
                <w:sz w:val="18"/>
                <w:szCs w:val="18"/>
              </w:rPr>
              <w:t>The geographical characteristics refer to the</w:t>
            </w:r>
            <w:r>
              <w:rPr>
                <w:rFonts w:eastAsia="Calibri"/>
                <w:sz w:val="18"/>
                <w:szCs w:val="18"/>
              </w:rPr>
              <w:t xml:space="preserve"> </w:t>
            </w:r>
            <w:r w:rsidRPr="004B3E91">
              <w:rPr>
                <w:rFonts w:eastAsia="Calibri"/>
                <w:sz w:val="18"/>
                <w:szCs w:val="18"/>
              </w:rPr>
              <w:t>broader physical environment, landscapes and resources, both natural and transformed by humans, available at a given location. As such it also comprises the infrastructure at a given location, which could result in geographical isolation.</w:t>
            </w:r>
            <w:r>
              <w:rPr>
                <w:rFonts w:eastAsia="Calibri"/>
                <w:sz w:val="18"/>
                <w:szCs w:val="18"/>
              </w:rPr>
              <w:t>”</w:t>
            </w:r>
          </w:p>
        </w:tc>
      </w:tr>
      <w:tr w:rsidR="00DF608E" w:rsidRPr="004B3E91" w14:paraId="7A9FB970" w14:textId="77777777" w:rsidTr="00E7141B">
        <w:tc>
          <w:tcPr>
            <w:tcW w:w="1334" w:type="pct"/>
          </w:tcPr>
          <w:p w14:paraId="2148E273" w14:textId="77777777" w:rsidR="00DF608E" w:rsidRPr="004B3E91" w:rsidRDefault="00DF608E" w:rsidP="00E7141B">
            <w:pPr>
              <w:tabs>
                <w:tab w:val="left" w:pos="2460"/>
              </w:tabs>
              <w:rPr>
                <w:sz w:val="18"/>
                <w:szCs w:val="18"/>
              </w:rPr>
            </w:pPr>
            <w:r w:rsidRPr="004B3E91">
              <w:rPr>
                <w:sz w:val="18"/>
                <w:szCs w:val="18"/>
              </w:rPr>
              <w:t>Implementation process</w:t>
            </w:r>
          </w:p>
        </w:tc>
        <w:tc>
          <w:tcPr>
            <w:tcW w:w="3666" w:type="pct"/>
          </w:tcPr>
          <w:p w14:paraId="04242B59" w14:textId="77777777" w:rsidR="00DF608E" w:rsidRPr="004B3E91" w:rsidRDefault="00DF608E" w:rsidP="00E7141B">
            <w:pPr>
              <w:tabs>
                <w:tab w:val="left" w:pos="2460"/>
              </w:tabs>
              <w:rPr>
                <w:sz w:val="18"/>
                <w:szCs w:val="18"/>
              </w:rPr>
            </w:pPr>
            <w:r>
              <w:rPr>
                <w:rFonts w:eastAsia="Calibri"/>
                <w:sz w:val="18"/>
                <w:szCs w:val="18"/>
              </w:rPr>
              <w:t>“</w:t>
            </w:r>
            <w:r w:rsidRPr="004B3E91">
              <w:rPr>
                <w:rFonts w:eastAsia="Calibri"/>
                <w:sz w:val="18"/>
                <w:szCs w:val="18"/>
              </w:rPr>
              <w:t>The implementation process refers to the social processes, through which interventions are operationalized in an organization or community</w:t>
            </w:r>
            <w:r>
              <w:rPr>
                <w:rFonts w:eastAsia="Calibri"/>
                <w:sz w:val="18"/>
                <w:szCs w:val="18"/>
              </w:rPr>
              <w:t>.”</w:t>
            </w:r>
          </w:p>
        </w:tc>
      </w:tr>
      <w:tr w:rsidR="00DF608E" w:rsidRPr="004B3E91" w14:paraId="29F7CCA9" w14:textId="77777777" w:rsidTr="00E7141B">
        <w:trPr>
          <w:trHeight w:val="703"/>
        </w:trPr>
        <w:tc>
          <w:tcPr>
            <w:tcW w:w="1334" w:type="pct"/>
          </w:tcPr>
          <w:p w14:paraId="5C9A0229" w14:textId="77777777" w:rsidR="00DF608E" w:rsidRPr="004B3E91" w:rsidRDefault="00DF608E" w:rsidP="00E7141B">
            <w:pPr>
              <w:tabs>
                <w:tab w:val="left" w:pos="2460"/>
              </w:tabs>
              <w:rPr>
                <w:sz w:val="18"/>
                <w:szCs w:val="18"/>
              </w:rPr>
            </w:pPr>
            <w:r w:rsidRPr="004B3E91">
              <w:rPr>
                <w:sz w:val="18"/>
                <w:szCs w:val="18"/>
              </w:rPr>
              <w:t>Implementation strategy</w:t>
            </w:r>
          </w:p>
        </w:tc>
        <w:tc>
          <w:tcPr>
            <w:tcW w:w="3666" w:type="pct"/>
          </w:tcPr>
          <w:p w14:paraId="1B51BE22" w14:textId="77777777" w:rsidR="00DF608E" w:rsidRPr="004B3E91" w:rsidRDefault="00DF608E" w:rsidP="00E7141B">
            <w:pPr>
              <w:tabs>
                <w:tab w:val="left" w:pos="2460"/>
              </w:tabs>
              <w:rPr>
                <w:sz w:val="18"/>
                <w:szCs w:val="18"/>
              </w:rPr>
            </w:pPr>
            <w:r>
              <w:rPr>
                <w:rFonts w:eastAsia="Calibri"/>
                <w:sz w:val="18"/>
                <w:szCs w:val="18"/>
              </w:rPr>
              <w:t>“</w:t>
            </w:r>
            <w:r w:rsidRPr="004B3E91">
              <w:rPr>
                <w:rFonts w:eastAsia="Calibri"/>
                <w:sz w:val="18"/>
                <w:szCs w:val="18"/>
              </w:rPr>
              <w:t>Implementation strategies encompass all methods and means to ensure the adoption and sustainment of interventions. They comprise a set of activities that are chosen and tailored to fit a specific context or to create such a context</w:t>
            </w:r>
            <w:r>
              <w:rPr>
                <w:rFonts w:eastAsia="Calibri"/>
                <w:sz w:val="18"/>
                <w:szCs w:val="18"/>
              </w:rPr>
              <w:t>.”</w:t>
            </w:r>
          </w:p>
        </w:tc>
      </w:tr>
      <w:tr w:rsidR="00DF608E" w:rsidRPr="004B3E91" w14:paraId="421C56C0" w14:textId="77777777" w:rsidTr="00E7141B">
        <w:tc>
          <w:tcPr>
            <w:tcW w:w="1334" w:type="pct"/>
          </w:tcPr>
          <w:p w14:paraId="22732C9D" w14:textId="77777777" w:rsidR="00DF608E" w:rsidRPr="004B3E91" w:rsidRDefault="00DF608E" w:rsidP="00E7141B">
            <w:pPr>
              <w:tabs>
                <w:tab w:val="left" w:pos="2460"/>
              </w:tabs>
              <w:rPr>
                <w:sz w:val="18"/>
                <w:szCs w:val="18"/>
              </w:rPr>
            </w:pPr>
            <w:r w:rsidRPr="004B3E91">
              <w:rPr>
                <w:sz w:val="18"/>
                <w:szCs w:val="18"/>
              </w:rPr>
              <w:t>Implementation agents</w:t>
            </w:r>
          </w:p>
        </w:tc>
        <w:tc>
          <w:tcPr>
            <w:tcW w:w="3666" w:type="pct"/>
          </w:tcPr>
          <w:p w14:paraId="378345DF" w14:textId="77777777" w:rsidR="00DF608E" w:rsidRPr="004B3E91" w:rsidRDefault="00DF608E" w:rsidP="00E7141B">
            <w:pPr>
              <w:tabs>
                <w:tab w:val="left" w:pos="2460"/>
              </w:tabs>
              <w:rPr>
                <w:sz w:val="18"/>
                <w:szCs w:val="18"/>
              </w:rPr>
            </w:pPr>
            <w:r>
              <w:rPr>
                <w:rFonts w:eastAsia="Calibri"/>
                <w:sz w:val="18"/>
                <w:szCs w:val="18"/>
              </w:rPr>
              <w:t>“</w:t>
            </w:r>
            <w:r w:rsidRPr="004B3E91">
              <w:rPr>
                <w:rFonts w:eastAsia="Calibri"/>
                <w:sz w:val="18"/>
                <w:szCs w:val="18"/>
              </w:rPr>
              <w:t>Implementation agents comprise all individuals and organisations engaged with (</w:t>
            </w:r>
            <w:proofErr w:type="spellStart"/>
            <w:r w:rsidRPr="004B3E91">
              <w:rPr>
                <w:rFonts w:eastAsia="Calibri"/>
                <w:sz w:val="18"/>
                <w:szCs w:val="18"/>
              </w:rPr>
              <w:t>i</w:t>
            </w:r>
            <w:proofErr w:type="spellEnd"/>
            <w:r w:rsidRPr="004B3E91">
              <w:rPr>
                <w:rFonts w:eastAsia="Calibri"/>
                <w:sz w:val="18"/>
                <w:szCs w:val="18"/>
              </w:rPr>
              <w:t>) deciding to implement a given intervention (e.g. funders, administrators), (ii) implementing this intervention (e.g. providers, advocates, physicians, nurses) or (iii) being the target or otherwise affected by an intervention (e.g. patients and their families, consumers)</w:t>
            </w:r>
            <w:r>
              <w:rPr>
                <w:rFonts w:eastAsia="Calibri"/>
                <w:sz w:val="18"/>
                <w:szCs w:val="18"/>
              </w:rPr>
              <w:t>.”</w:t>
            </w:r>
          </w:p>
        </w:tc>
      </w:tr>
      <w:tr w:rsidR="00DF608E" w:rsidRPr="004B3E91" w14:paraId="660EFB4A" w14:textId="77777777" w:rsidTr="00E7141B">
        <w:tc>
          <w:tcPr>
            <w:tcW w:w="1334" w:type="pct"/>
          </w:tcPr>
          <w:p w14:paraId="5438DC50" w14:textId="77777777" w:rsidR="00DF608E" w:rsidRPr="004B3E91" w:rsidRDefault="00DF608E" w:rsidP="00E7141B">
            <w:pPr>
              <w:tabs>
                <w:tab w:val="left" w:pos="2460"/>
              </w:tabs>
              <w:rPr>
                <w:sz w:val="18"/>
                <w:szCs w:val="18"/>
              </w:rPr>
            </w:pPr>
            <w:r w:rsidRPr="004B3E91">
              <w:rPr>
                <w:sz w:val="18"/>
                <w:szCs w:val="18"/>
              </w:rPr>
              <w:t>Implementation outcomes</w:t>
            </w:r>
          </w:p>
        </w:tc>
        <w:tc>
          <w:tcPr>
            <w:tcW w:w="3666" w:type="pct"/>
          </w:tcPr>
          <w:p w14:paraId="2468DDBA" w14:textId="77777777" w:rsidR="00DF608E" w:rsidRPr="004B3E91" w:rsidRDefault="00DF608E" w:rsidP="00E7141B">
            <w:pPr>
              <w:tabs>
                <w:tab w:val="left" w:pos="2460"/>
              </w:tabs>
              <w:rPr>
                <w:sz w:val="18"/>
                <w:szCs w:val="18"/>
              </w:rPr>
            </w:pPr>
            <w:r>
              <w:rPr>
                <w:sz w:val="18"/>
                <w:szCs w:val="18"/>
              </w:rPr>
              <w:t>“</w:t>
            </w:r>
            <w:r w:rsidRPr="004B3E91">
              <w:rPr>
                <w:sz w:val="18"/>
                <w:szCs w:val="18"/>
              </w:rPr>
              <w:t>An implementation outcome is the result or implication of the implementation effort and forms part of good monitoring and evaluation practices.</w:t>
            </w:r>
            <w:r>
              <w:rPr>
                <w:sz w:val="18"/>
                <w:szCs w:val="18"/>
              </w:rPr>
              <w:t>”</w:t>
            </w:r>
          </w:p>
        </w:tc>
      </w:tr>
    </w:tbl>
    <w:p w14:paraId="67CB341A" w14:textId="77777777" w:rsidR="00DF608E" w:rsidRPr="0068778E" w:rsidRDefault="00DF608E" w:rsidP="00DF608E">
      <w:pPr>
        <w:spacing w:line="480" w:lineRule="auto"/>
        <w:rPr>
          <w:b/>
          <w:bCs/>
          <w:i/>
          <w:iCs/>
        </w:rPr>
      </w:pPr>
    </w:p>
    <w:p w14:paraId="799AAAB3" w14:textId="77777777" w:rsidR="00DF608E" w:rsidRDefault="00DF608E" w:rsidP="00DF608E">
      <w:pPr>
        <w:rPr>
          <w:b/>
          <w:bCs/>
        </w:rPr>
      </w:pPr>
    </w:p>
    <w:p w14:paraId="3D938C63" w14:textId="77777777" w:rsidR="00DF608E" w:rsidRPr="00EA1B94" w:rsidRDefault="00DF608E" w:rsidP="00DF608E">
      <w:pPr>
        <w:rPr>
          <w:b/>
          <w:bCs/>
        </w:rPr>
        <w:sectPr w:rsidR="00DF608E" w:rsidRPr="00EA1B94" w:rsidSect="00DF608E">
          <w:pgSz w:w="11906" w:h="16838"/>
          <w:pgMar w:top="1440" w:right="1440" w:bottom="1440" w:left="1440" w:header="708" w:footer="708" w:gutter="0"/>
          <w:cols w:space="708"/>
          <w:docGrid w:linePitch="360"/>
        </w:sectPr>
      </w:pPr>
      <w:r>
        <w:rPr>
          <w:b/>
          <w:bCs/>
        </w:rPr>
        <w:br w:type="page"/>
      </w:r>
    </w:p>
    <w:p w14:paraId="607D9970" w14:textId="77777777" w:rsidR="00DF608E" w:rsidRDefault="00DF608E" w:rsidP="00DF608E">
      <w:pPr>
        <w:jc w:val="both"/>
        <w:rPr>
          <w:b/>
          <w:bCs/>
        </w:rPr>
      </w:pPr>
    </w:p>
    <w:p w14:paraId="4D7457F8" w14:textId="77777777" w:rsidR="00DF608E" w:rsidRDefault="00DF608E" w:rsidP="00DF608E">
      <w:pPr>
        <w:jc w:val="both"/>
        <w:rPr>
          <w:b/>
          <w:bCs/>
        </w:rPr>
      </w:pPr>
      <w:r w:rsidRPr="00CD21DC">
        <w:rPr>
          <w:b/>
          <w:bCs/>
        </w:rPr>
        <w:t xml:space="preserve">Appendix </w:t>
      </w:r>
      <w:r>
        <w:rPr>
          <w:b/>
          <w:bCs/>
        </w:rPr>
        <w:t>E</w:t>
      </w:r>
      <w:r w:rsidRPr="00CD21DC">
        <w:rPr>
          <w:b/>
          <w:bCs/>
        </w:rPr>
        <w:t>:  Themes and subthemes mapped onto the CICI Framework</w:t>
      </w:r>
    </w:p>
    <w:p w14:paraId="035FAFB9" w14:textId="77777777" w:rsidR="00DF608E" w:rsidRPr="00CD21DC" w:rsidRDefault="00DF608E" w:rsidP="00DF608E">
      <w:pPr>
        <w:jc w:val="both"/>
        <w:rPr>
          <w:b/>
          <w:bCs/>
        </w:rPr>
      </w:pPr>
    </w:p>
    <w:tbl>
      <w:tblPr>
        <w:tblStyle w:val="TableGrid"/>
        <w:tblW w:w="0" w:type="auto"/>
        <w:tblInd w:w="-113" w:type="dxa"/>
        <w:tblLook w:val="04A0" w:firstRow="1" w:lastRow="0" w:firstColumn="1" w:lastColumn="0" w:noHBand="0" w:noVBand="1"/>
      </w:tblPr>
      <w:tblGrid>
        <w:gridCol w:w="1604"/>
        <w:gridCol w:w="4166"/>
        <w:gridCol w:w="4828"/>
        <w:gridCol w:w="3463"/>
      </w:tblGrid>
      <w:tr w:rsidR="00DF608E" w:rsidRPr="00EC05D2" w14:paraId="4486274F" w14:textId="77777777" w:rsidTr="00E7141B">
        <w:trPr>
          <w:trHeight w:val="126"/>
        </w:trPr>
        <w:tc>
          <w:tcPr>
            <w:tcW w:w="0" w:type="auto"/>
          </w:tcPr>
          <w:p w14:paraId="08E4EB88" w14:textId="77777777" w:rsidR="00DF608E" w:rsidRPr="00EC05D2" w:rsidRDefault="00DF608E" w:rsidP="00E7141B">
            <w:pPr>
              <w:jc w:val="both"/>
              <w:rPr>
                <w:b/>
                <w:bCs/>
                <w:sz w:val="18"/>
                <w:szCs w:val="18"/>
              </w:rPr>
            </w:pPr>
          </w:p>
        </w:tc>
        <w:tc>
          <w:tcPr>
            <w:tcW w:w="0" w:type="auto"/>
          </w:tcPr>
          <w:p w14:paraId="512C7109" w14:textId="77777777" w:rsidR="00DF608E" w:rsidRPr="00EC05D2" w:rsidRDefault="00DF608E" w:rsidP="00E7141B">
            <w:pPr>
              <w:jc w:val="both"/>
              <w:rPr>
                <w:b/>
                <w:bCs/>
                <w:sz w:val="18"/>
                <w:szCs w:val="18"/>
              </w:rPr>
            </w:pPr>
            <w:r w:rsidRPr="00EC05D2">
              <w:rPr>
                <w:b/>
                <w:bCs/>
                <w:sz w:val="18"/>
                <w:szCs w:val="18"/>
              </w:rPr>
              <w:t>Macro</w:t>
            </w:r>
          </w:p>
        </w:tc>
        <w:tc>
          <w:tcPr>
            <w:tcW w:w="4828" w:type="dxa"/>
          </w:tcPr>
          <w:p w14:paraId="30F93BB0" w14:textId="77777777" w:rsidR="00DF608E" w:rsidRPr="00EC05D2" w:rsidRDefault="00DF608E" w:rsidP="00E7141B">
            <w:pPr>
              <w:jc w:val="both"/>
              <w:rPr>
                <w:b/>
                <w:bCs/>
                <w:sz w:val="18"/>
                <w:szCs w:val="18"/>
              </w:rPr>
            </w:pPr>
            <w:r w:rsidRPr="00EC05D2">
              <w:rPr>
                <w:b/>
                <w:bCs/>
                <w:sz w:val="18"/>
                <w:szCs w:val="18"/>
              </w:rPr>
              <w:t>Meso</w:t>
            </w:r>
          </w:p>
        </w:tc>
        <w:tc>
          <w:tcPr>
            <w:tcW w:w="3463" w:type="dxa"/>
          </w:tcPr>
          <w:p w14:paraId="6473AB79" w14:textId="77777777" w:rsidR="00DF608E" w:rsidRPr="00EC05D2" w:rsidRDefault="00DF608E" w:rsidP="00E7141B">
            <w:pPr>
              <w:jc w:val="both"/>
              <w:rPr>
                <w:b/>
                <w:bCs/>
                <w:sz w:val="18"/>
                <w:szCs w:val="18"/>
              </w:rPr>
            </w:pPr>
            <w:r w:rsidRPr="00EC05D2">
              <w:rPr>
                <w:b/>
                <w:bCs/>
                <w:sz w:val="18"/>
                <w:szCs w:val="18"/>
              </w:rPr>
              <w:t>Micro</w:t>
            </w:r>
          </w:p>
        </w:tc>
      </w:tr>
      <w:tr w:rsidR="00DF608E" w:rsidRPr="00EC05D2" w14:paraId="22466231" w14:textId="77777777" w:rsidTr="00E7141B">
        <w:tc>
          <w:tcPr>
            <w:tcW w:w="0" w:type="auto"/>
          </w:tcPr>
          <w:p w14:paraId="699EE02E" w14:textId="77777777" w:rsidR="00DF608E" w:rsidRPr="00EC05D2" w:rsidRDefault="00DF608E" w:rsidP="00E7141B">
            <w:pPr>
              <w:spacing w:after="120"/>
              <w:jc w:val="both"/>
              <w:rPr>
                <w:b/>
                <w:bCs/>
                <w:sz w:val="18"/>
                <w:szCs w:val="18"/>
              </w:rPr>
            </w:pPr>
            <w:r w:rsidRPr="00EC05D2">
              <w:rPr>
                <w:b/>
                <w:bCs/>
                <w:sz w:val="18"/>
                <w:szCs w:val="18"/>
              </w:rPr>
              <w:t>Socio-economic context</w:t>
            </w:r>
          </w:p>
          <w:p w14:paraId="0F0B46CA" w14:textId="77777777" w:rsidR="00DF608E" w:rsidRPr="00EC05D2" w:rsidRDefault="00DF608E" w:rsidP="00E7141B">
            <w:pPr>
              <w:spacing w:after="120"/>
              <w:jc w:val="both"/>
              <w:rPr>
                <w:b/>
                <w:bCs/>
                <w:sz w:val="18"/>
                <w:szCs w:val="18"/>
              </w:rPr>
            </w:pPr>
          </w:p>
        </w:tc>
        <w:tc>
          <w:tcPr>
            <w:tcW w:w="0" w:type="auto"/>
          </w:tcPr>
          <w:p w14:paraId="3EA77372" w14:textId="77777777" w:rsidR="00DF608E" w:rsidRPr="00EC05D2" w:rsidRDefault="00DF608E" w:rsidP="00E7141B">
            <w:pPr>
              <w:spacing w:after="120"/>
              <w:jc w:val="both"/>
              <w:rPr>
                <w:sz w:val="18"/>
                <w:szCs w:val="18"/>
              </w:rPr>
            </w:pPr>
            <w:r w:rsidRPr="00EC05D2">
              <w:rPr>
                <w:b/>
                <w:bCs/>
                <w:sz w:val="18"/>
                <w:szCs w:val="18"/>
              </w:rPr>
              <w:t>Cost of living crisis:</w:t>
            </w:r>
            <w:r w:rsidRPr="00EC05D2">
              <w:rPr>
                <w:sz w:val="18"/>
                <w:szCs w:val="18"/>
              </w:rPr>
              <w:t xml:space="preserve"> The UK is experiencing a cost-of-living crisis which impacts not only food poverty but wider deprivation and associated outcomes.</w:t>
            </w:r>
          </w:p>
          <w:p w14:paraId="3904C1DE" w14:textId="77777777" w:rsidR="00DF608E" w:rsidRPr="00EC05D2" w:rsidRDefault="00DF608E" w:rsidP="00E7141B">
            <w:pPr>
              <w:spacing w:after="120"/>
              <w:jc w:val="both"/>
              <w:rPr>
                <w:sz w:val="18"/>
                <w:szCs w:val="18"/>
              </w:rPr>
            </w:pPr>
            <w:r w:rsidRPr="00EC05D2">
              <w:rPr>
                <w:b/>
                <w:bCs/>
                <w:sz w:val="18"/>
                <w:szCs w:val="18"/>
              </w:rPr>
              <w:t>Complexity and inadequacy of benefits system:</w:t>
            </w:r>
            <w:r w:rsidRPr="00EC05D2">
              <w:rPr>
                <w:sz w:val="18"/>
                <w:szCs w:val="18"/>
              </w:rPr>
              <w:t xml:space="preserve"> The current benefits system is not fit for purpose, </w:t>
            </w:r>
            <w:r>
              <w:rPr>
                <w:sz w:val="18"/>
                <w:szCs w:val="18"/>
              </w:rPr>
              <w:t xml:space="preserve">it </w:t>
            </w:r>
            <w:r w:rsidRPr="00EC05D2">
              <w:rPr>
                <w:sz w:val="18"/>
                <w:szCs w:val="18"/>
              </w:rPr>
              <w:t xml:space="preserve">is too complex to navigate, the current FSM allowance is not enough for schools, and FSM registration is used to access pupil premium funding. </w:t>
            </w:r>
          </w:p>
          <w:p w14:paraId="068E393E" w14:textId="77777777" w:rsidR="00DF608E" w:rsidRPr="00EC05D2" w:rsidRDefault="00DF608E" w:rsidP="00E7141B">
            <w:pPr>
              <w:spacing w:after="120"/>
              <w:jc w:val="both"/>
              <w:rPr>
                <w:sz w:val="18"/>
                <w:szCs w:val="18"/>
              </w:rPr>
            </w:pPr>
            <w:r w:rsidRPr="00EC05D2">
              <w:rPr>
                <w:b/>
                <w:bCs/>
                <w:sz w:val="18"/>
                <w:szCs w:val="18"/>
              </w:rPr>
              <w:t>Transitional protection:</w:t>
            </w:r>
            <w:r w:rsidRPr="00EC05D2">
              <w:rPr>
                <w:sz w:val="18"/>
                <w:szCs w:val="18"/>
              </w:rPr>
              <w:t xml:space="preserve"> </w:t>
            </w:r>
            <w:r>
              <w:rPr>
                <w:sz w:val="18"/>
                <w:szCs w:val="18"/>
              </w:rPr>
              <w:t>P</w:t>
            </w:r>
            <w:r w:rsidRPr="00EC05D2">
              <w:rPr>
                <w:sz w:val="18"/>
                <w:szCs w:val="18"/>
              </w:rPr>
              <w:t xml:space="preserve">upils registered for FSM will continue to receive them even if their eligibility changes until 2025. Impact statistics on FSM rates </w:t>
            </w:r>
            <w:r>
              <w:rPr>
                <w:sz w:val="18"/>
                <w:szCs w:val="18"/>
              </w:rPr>
              <w:t xml:space="preserve">are </w:t>
            </w:r>
            <w:r w:rsidRPr="00EC05D2">
              <w:rPr>
                <w:sz w:val="18"/>
                <w:szCs w:val="18"/>
              </w:rPr>
              <w:t>rising, not a real picture due to this.</w:t>
            </w:r>
          </w:p>
          <w:p w14:paraId="1936BFF7" w14:textId="77777777" w:rsidR="00DF608E" w:rsidRPr="00EC05D2" w:rsidRDefault="00DF608E" w:rsidP="00E7141B">
            <w:pPr>
              <w:spacing w:after="120"/>
              <w:jc w:val="both"/>
              <w:rPr>
                <w:b/>
                <w:bCs/>
                <w:i/>
                <w:iCs/>
                <w:sz w:val="18"/>
                <w:szCs w:val="18"/>
              </w:rPr>
            </w:pPr>
            <w:r w:rsidRPr="00EC05D2">
              <w:rPr>
                <w:b/>
                <w:bCs/>
                <w:i/>
                <w:iCs/>
                <w:sz w:val="18"/>
                <w:szCs w:val="18"/>
              </w:rPr>
              <w:t>Macro &amp; Meso:</w:t>
            </w:r>
          </w:p>
          <w:p w14:paraId="646F224C" w14:textId="77777777" w:rsidR="00DF608E" w:rsidRPr="00EC05D2" w:rsidRDefault="00DF608E" w:rsidP="00E7141B">
            <w:pPr>
              <w:spacing w:after="120"/>
              <w:jc w:val="both"/>
              <w:rPr>
                <w:sz w:val="18"/>
                <w:szCs w:val="18"/>
              </w:rPr>
            </w:pPr>
            <w:r w:rsidRPr="00EC05D2">
              <w:rPr>
                <w:b/>
                <w:bCs/>
                <w:sz w:val="18"/>
                <w:szCs w:val="18"/>
              </w:rPr>
              <w:t>Cost benefit analys</w:t>
            </w:r>
            <w:r>
              <w:rPr>
                <w:b/>
                <w:bCs/>
                <w:sz w:val="18"/>
                <w:szCs w:val="18"/>
              </w:rPr>
              <w:t>i</w:t>
            </w:r>
            <w:r w:rsidRPr="00EC05D2">
              <w:rPr>
                <w:b/>
                <w:bCs/>
                <w:sz w:val="18"/>
                <w:szCs w:val="18"/>
              </w:rPr>
              <w:t xml:space="preserve">s key for decision </w:t>
            </w:r>
            <w:proofErr w:type="gramStart"/>
            <w:r w:rsidRPr="00EC05D2">
              <w:rPr>
                <w:b/>
                <w:bCs/>
                <w:sz w:val="18"/>
                <w:szCs w:val="18"/>
              </w:rPr>
              <w:t>making:</w:t>
            </w:r>
            <w:proofErr w:type="gramEnd"/>
            <w:r w:rsidRPr="00EC05D2">
              <w:rPr>
                <w:sz w:val="18"/>
                <w:szCs w:val="18"/>
              </w:rPr>
              <w:t xml:space="preserve"> cost benefit analys</w:t>
            </w:r>
            <w:r>
              <w:rPr>
                <w:sz w:val="18"/>
                <w:szCs w:val="18"/>
              </w:rPr>
              <w:t>i</w:t>
            </w:r>
            <w:r w:rsidRPr="00EC05D2">
              <w:rPr>
                <w:sz w:val="18"/>
                <w:szCs w:val="18"/>
              </w:rPr>
              <w:t xml:space="preserve">s </w:t>
            </w:r>
            <w:r>
              <w:rPr>
                <w:sz w:val="18"/>
                <w:szCs w:val="18"/>
              </w:rPr>
              <w:t>is</w:t>
            </w:r>
            <w:r w:rsidRPr="00EC05D2">
              <w:rPr>
                <w:sz w:val="18"/>
                <w:szCs w:val="18"/>
              </w:rPr>
              <w:t xml:space="preserve"> used to make policy decisions</w:t>
            </w:r>
            <w:r>
              <w:rPr>
                <w:sz w:val="18"/>
                <w:szCs w:val="18"/>
              </w:rPr>
              <w:t xml:space="preserve"> by considering</w:t>
            </w:r>
            <w:r w:rsidRPr="00EC05D2">
              <w:rPr>
                <w:sz w:val="18"/>
                <w:szCs w:val="18"/>
              </w:rPr>
              <w:t xml:space="preserve"> both </w:t>
            </w:r>
            <w:proofErr w:type="gramStart"/>
            <w:r w:rsidRPr="00EC05D2">
              <w:rPr>
                <w:sz w:val="18"/>
                <w:szCs w:val="18"/>
              </w:rPr>
              <w:t>short and long term</w:t>
            </w:r>
            <w:proofErr w:type="gramEnd"/>
            <w:r w:rsidRPr="00EC05D2">
              <w:rPr>
                <w:sz w:val="18"/>
                <w:szCs w:val="18"/>
              </w:rPr>
              <w:t xml:space="preserve"> outcomes.</w:t>
            </w:r>
          </w:p>
          <w:p w14:paraId="1683A6F6" w14:textId="77777777" w:rsidR="00DF608E" w:rsidRPr="00EC05D2" w:rsidRDefault="00DF608E" w:rsidP="00E7141B">
            <w:pPr>
              <w:spacing w:after="120"/>
              <w:jc w:val="both"/>
              <w:rPr>
                <w:sz w:val="18"/>
                <w:szCs w:val="18"/>
              </w:rPr>
            </w:pPr>
          </w:p>
        </w:tc>
        <w:tc>
          <w:tcPr>
            <w:tcW w:w="4828" w:type="dxa"/>
          </w:tcPr>
          <w:p w14:paraId="53A8EDAE" w14:textId="77777777" w:rsidR="00DF608E" w:rsidRPr="00EC05D2" w:rsidRDefault="00DF608E" w:rsidP="00E7141B">
            <w:pPr>
              <w:spacing w:after="120"/>
              <w:jc w:val="both"/>
              <w:rPr>
                <w:sz w:val="18"/>
                <w:szCs w:val="18"/>
              </w:rPr>
            </w:pPr>
            <w:r w:rsidRPr="00EC05D2">
              <w:rPr>
                <w:b/>
                <w:bCs/>
                <w:sz w:val="18"/>
                <w:szCs w:val="18"/>
              </w:rPr>
              <w:t>Economic impact of increased uptake on schools:</w:t>
            </w:r>
            <w:r w:rsidRPr="00EC05D2">
              <w:rPr>
                <w:sz w:val="18"/>
                <w:szCs w:val="18"/>
              </w:rPr>
              <w:t xml:space="preserve"> </w:t>
            </w:r>
            <w:r>
              <w:rPr>
                <w:sz w:val="18"/>
                <w:szCs w:val="18"/>
              </w:rPr>
              <w:t>I</w:t>
            </w:r>
            <w:r w:rsidRPr="00EC05D2">
              <w:rPr>
                <w:sz w:val="18"/>
                <w:szCs w:val="18"/>
              </w:rPr>
              <w:t>ncreased uptake may require financial investment for some schools depend</w:t>
            </w:r>
            <w:r>
              <w:rPr>
                <w:sz w:val="18"/>
                <w:szCs w:val="18"/>
              </w:rPr>
              <w:t>ing</w:t>
            </w:r>
            <w:r w:rsidRPr="00EC05D2">
              <w:rPr>
                <w:sz w:val="18"/>
                <w:szCs w:val="18"/>
              </w:rPr>
              <w:t xml:space="preserve"> on their catering facilities and may increase surplus, but </w:t>
            </w:r>
            <w:r>
              <w:rPr>
                <w:sz w:val="18"/>
                <w:szCs w:val="18"/>
              </w:rPr>
              <w:t xml:space="preserve">it can </w:t>
            </w:r>
            <w:r w:rsidRPr="00EC05D2">
              <w:rPr>
                <w:sz w:val="18"/>
                <w:szCs w:val="18"/>
              </w:rPr>
              <w:t>also increase job creation and increase economies of scale.</w:t>
            </w:r>
          </w:p>
          <w:p w14:paraId="12B2FC8A" w14:textId="77777777" w:rsidR="00DF608E" w:rsidRPr="00EC05D2" w:rsidRDefault="00DF608E" w:rsidP="00E7141B">
            <w:pPr>
              <w:spacing w:after="120"/>
              <w:jc w:val="both"/>
              <w:rPr>
                <w:sz w:val="18"/>
                <w:szCs w:val="18"/>
              </w:rPr>
            </w:pPr>
            <w:r w:rsidRPr="00EC05D2">
              <w:rPr>
                <w:b/>
                <w:bCs/>
                <w:sz w:val="18"/>
                <w:szCs w:val="18"/>
              </w:rPr>
              <w:t>Local authorities and schools financially struggling:</w:t>
            </w:r>
            <w:r w:rsidRPr="00EC05D2">
              <w:rPr>
                <w:sz w:val="18"/>
                <w:szCs w:val="18"/>
              </w:rPr>
              <w:t xml:space="preserve"> B</w:t>
            </w:r>
            <w:r>
              <w:rPr>
                <w:sz w:val="18"/>
                <w:szCs w:val="18"/>
              </w:rPr>
              <w:t xml:space="preserve">irmingham </w:t>
            </w:r>
            <w:r w:rsidRPr="00EC05D2">
              <w:rPr>
                <w:sz w:val="18"/>
                <w:szCs w:val="18"/>
              </w:rPr>
              <w:t>C</w:t>
            </w:r>
            <w:r>
              <w:rPr>
                <w:sz w:val="18"/>
                <w:szCs w:val="18"/>
              </w:rPr>
              <w:t xml:space="preserve">ity </w:t>
            </w:r>
            <w:r w:rsidRPr="00EC05D2">
              <w:rPr>
                <w:sz w:val="18"/>
                <w:szCs w:val="18"/>
              </w:rPr>
              <w:t>C</w:t>
            </w:r>
            <w:r>
              <w:rPr>
                <w:sz w:val="18"/>
                <w:szCs w:val="18"/>
              </w:rPr>
              <w:t>ouncil’s (BCC)</w:t>
            </w:r>
            <w:r w:rsidRPr="00EC05D2">
              <w:rPr>
                <w:sz w:val="18"/>
                <w:szCs w:val="18"/>
              </w:rPr>
              <w:t xml:space="preserve"> bankruptcy</w:t>
            </w:r>
            <w:r>
              <w:rPr>
                <w:sz w:val="18"/>
                <w:szCs w:val="18"/>
              </w:rPr>
              <w:t>, along with the challenging</w:t>
            </w:r>
            <w:r w:rsidRPr="00EC05D2">
              <w:rPr>
                <w:sz w:val="18"/>
                <w:szCs w:val="18"/>
              </w:rPr>
              <w:t xml:space="preserve"> financial position of other local authorities and schools</w:t>
            </w:r>
            <w:r>
              <w:rPr>
                <w:sz w:val="18"/>
                <w:szCs w:val="18"/>
              </w:rPr>
              <w:t>, highlights the need for government</w:t>
            </w:r>
            <w:r w:rsidRPr="00EC05D2">
              <w:rPr>
                <w:sz w:val="18"/>
                <w:szCs w:val="18"/>
              </w:rPr>
              <w:t xml:space="preserve"> funding </w:t>
            </w:r>
            <w:r>
              <w:rPr>
                <w:sz w:val="18"/>
                <w:szCs w:val="18"/>
              </w:rPr>
              <w:t xml:space="preserve">to support </w:t>
            </w:r>
            <w:r w:rsidRPr="00EC05D2">
              <w:rPr>
                <w:sz w:val="18"/>
                <w:szCs w:val="18"/>
              </w:rPr>
              <w:t>r any policy needs</w:t>
            </w:r>
            <w:r>
              <w:rPr>
                <w:sz w:val="18"/>
                <w:szCs w:val="18"/>
              </w:rPr>
              <w:t xml:space="preserve">. </w:t>
            </w:r>
            <w:r w:rsidRPr="00EC05D2">
              <w:rPr>
                <w:sz w:val="18"/>
                <w:szCs w:val="18"/>
              </w:rPr>
              <w:t xml:space="preserve"> </w:t>
            </w:r>
            <w:r>
              <w:rPr>
                <w:sz w:val="18"/>
                <w:szCs w:val="18"/>
              </w:rPr>
              <w:t>S</w:t>
            </w:r>
            <w:r w:rsidRPr="00EC05D2">
              <w:rPr>
                <w:sz w:val="18"/>
                <w:szCs w:val="18"/>
              </w:rPr>
              <w:t>chools are</w:t>
            </w:r>
            <w:r>
              <w:rPr>
                <w:sz w:val="18"/>
                <w:szCs w:val="18"/>
              </w:rPr>
              <w:t xml:space="preserve"> also generating </w:t>
            </w:r>
            <w:r w:rsidRPr="00EC05D2">
              <w:rPr>
                <w:sz w:val="18"/>
                <w:szCs w:val="18"/>
              </w:rPr>
              <w:t>less income from catering.</w:t>
            </w:r>
          </w:p>
          <w:p w14:paraId="778EE2D1" w14:textId="77777777" w:rsidR="00DF608E" w:rsidRPr="00EC05D2" w:rsidRDefault="00DF608E" w:rsidP="00E7141B">
            <w:pPr>
              <w:spacing w:after="120"/>
              <w:jc w:val="both"/>
              <w:rPr>
                <w:sz w:val="18"/>
                <w:szCs w:val="18"/>
              </w:rPr>
            </w:pPr>
            <w:r w:rsidRPr="00EC05D2">
              <w:rPr>
                <w:b/>
                <w:bCs/>
                <w:sz w:val="18"/>
                <w:szCs w:val="18"/>
              </w:rPr>
              <w:t>Variation between local authorities and schools in school meals practices:</w:t>
            </w:r>
            <w:r w:rsidRPr="00EC05D2">
              <w:rPr>
                <w:sz w:val="18"/>
                <w:szCs w:val="18"/>
              </w:rPr>
              <w:t xml:space="preserve"> </w:t>
            </w:r>
            <w:r>
              <w:rPr>
                <w:sz w:val="18"/>
                <w:szCs w:val="18"/>
              </w:rPr>
              <w:t>V</w:t>
            </w:r>
            <w:r w:rsidRPr="00EC05D2">
              <w:rPr>
                <w:sz w:val="18"/>
                <w:szCs w:val="18"/>
              </w:rPr>
              <w:t>ariation across how FSM eligibility is assessed (LA or parents</w:t>
            </w:r>
            <w:r>
              <w:rPr>
                <w:sz w:val="18"/>
                <w:szCs w:val="18"/>
              </w:rPr>
              <w:t xml:space="preserve"> handling it</w:t>
            </w:r>
            <w:r w:rsidRPr="00EC05D2">
              <w:rPr>
                <w:sz w:val="18"/>
                <w:szCs w:val="18"/>
              </w:rPr>
              <w:t xml:space="preserve">), </w:t>
            </w:r>
            <w:r>
              <w:rPr>
                <w:sz w:val="18"/>
                <w:szCs w:val="18"/>
              </w:rPr>
              <w:t>also s</w:t>
            </w:r>
            <w:r w:rsidRPr="00400FAF">
              <w:rPr>
                <w:sz w:val="18"/>
                <w:szCs w:val="18"/>
              </w:rPr>
              <w:t>chools differ in how much they charge for meals and how FSM allowances are allocated between food and other expenses</w:t>
            </w:r>
            <w:r>
              <w:rPr>
                <w:sz w:val="18"/>
                <w:szCs w:val="18"/>
              </w:rPr>
              <w:t xml:space="preserve">. </w:t>
            </w:r>
            <w:r w:rsidRPr="00EC05D2">
              <w:rPr>
                <w:sz w:val="18"/>
                <w:szCs w:val="18"/>
              </w:rPr>
              <w:t xml:space="preserve"> </w:t>
            </w:r>
            <w:r>
              <w:rPr>
                <w:sz w:val="18"/>
                <w:szCs w:val="18"/>
              </w:rPr>
              <w:t xml:space="preserve">There is also </w:t>
            </w:r>
            <w:r w:rsidRPr="00EC05D2">
              <w:rPr>
                <w:sz w:val="18"/>
                <w:szCs w:val="18"/>
              </w:rPr>
              <w:t xml:space="preserve">variation </w:t>
            </w:r>
            <w:r>
              <w:rPr>
                <w:sz w:val="18"/>
                <w:szCs w:val="18"/>
              </w:rPr>
              <w:t xml:space="preserve">in the </w:t>
            </w:r>
            <w:r w:rsidRPr="00EC05D2">
              <w:rPr>
                <w:sz w:val="18"/>
                <w:szCs w:val="18"/>
              </w:rPr>
              <w:t>acceptability of transitional protection, school structures</w:t>
            </w:r>
            <w:r>
              <w:rPr>
                <w:sz w:val="18"/>
                <w:szCs w:val="18"/>
              </w:rPr>
              <w:t>, particularly between</w:t>
            </w:r>
            <w:r w:rsidRPr="00EC05D2">
              <w:rPr>
                <w:sz w:val="18"/>
                <w:szCs w:val="18"/>
              </w:rPr>
              <w:t xml:space="preserve"> middle schools and academies.</w:t>
            </w:r>
          </w:p>
        </w:tc>
        <w:tc>
          <w:tcPr>
            <w:tcW w:w="3463" w:type="dxa"/>
          </w:tcPr>
          <w:p w14:paraId="3FA05DF8" w14:textId="77777777" w:rsidR="00DF608E" w:rsidRPr="00EC05D2" w:rsidRDefault="00DF608E" w:rsidP="00E7141B">
            <w:pPr>
              <w:spacing w:after="120"/>
              <w:jc w:val="both"/>
              <w:rPr>
                <w:sz w:val="18"/>
                <w:szCs w:val="18"/>
              </w:rPr>
            </w:pPr>
            <w:r w:rsidRPr="00EC05D2">
              <w:rPr>
                <w:b/>
                <w:bCs/>
                <w:sz w:val="18"/>
                <w:szCs w:val="18"/>
              </w:rPr>
              <w:t>Financial challenges on parents:</w:t>
            </w:r>
            <w:r w:rsidRPr="00EC05D2">
              <w:rPr>
                <w:sz w:val="18"/>
                <w:szCs w:val="18"/>
              </w:rPr>
              <w:t xml:space="preserve"> </w:t>
            </w:r>
            <w:r>
              <w:rPr>
                <w:sz w:val="18"/>
                <w:szCs w:val="18"/>
              </w:rPr>
              <w:t xml:space="preserve">The </w:t>
            </w:r>
            <w:r w:rsidRPr="00EC05D2">
              <w:rPr>
                <w:sz w:val="18"/>
                <w:szCs w:val="18"/>
              </w:rPr>
              <w:t xml:space="preserve">working poor </w:t>
            </w:r>
            <w:r>
              <w:rPr>
                <w:sz w:val="18"/>
                <w:szCs w:val="18"/>
              </w:rPr>
              <w:t xml:space="preserve">who are </w:t>
            </w:r>
            <w:r w:rsidRPr="00EC05D2">
              <w:rPr>
                <w:sz w:val="18"/>
                <w:szCs w:val="18"/>
              </w:rPr>
              <w:t>not eligible for benefits</w:t>
            </w:r>
            <w:r>
              <w:rPr>
                <w:sz w:val="18"/>
                <w:szCs w:val="18"/>
              </w:rPr>
              <w:t>, face rising school meal costs, making it increasingly difficult for parents to afford them.</w:t>
            </w:r>
            <w:r w:rsidRPr="00EC05D2">
              <w:rPr>
                <w:sz w:val="18"/>
                <w:szCs w:val="18"/>
              </w:rPr>
              <w:t xml:space="preserve"> </w:t>
            </w:r>
            <w:r>
              <w:rPr>
                <w:sz w:val="18"/>
                <w:szCs w:val="18"/>
              </w:rPr>
              <w:t>In some Las, pupils</w:t>
            </w:r>
            <w:r w:rsidRPr="00EC05D2">
              <w:rPr>
                <w:sz w:val="18"/>
                <w:szCs w:val="18"/>
              </w:rPr>
              <w:t xml:space="preserve"> are accruing debt with schools and parents </w:t>
            </w:r>
            <w:proofErr w:type="gramStart"/>
            <w:r w:rsidRPr="00EC05D2">
              <w:rPr>
                <w:sz w:val="18"/>
                <w:szCs w:val="18"/>
              </w:rPr>
              <w:t>is are</w:t>
            </w:r>
            <w:proofErr w:type="gramEnd"/>
            <w:r>
              <w:rPr>
                <w:sz w:val="18"/>
                <w:szCs w:val="18"/>
              </w:rPr>
              <w:t xml:space="preserve"> required to </w:t>
            </w:r>
            <w:r w:rsidRPr="00EC05D2">
              <w:rPr>
                <w:sz w:val="18"/>
                <w:szCs w:val="18"/>
              </w:rPr>
              <w:t>register themselves for FSM.</w:t>
            </w:r>
          </w:p>
          <w:p w14:paraId="0641B842" w14:textId="77777777" w:rsidR="00DF608E" w:rsidRPr="00EC05D2" w:rsidRDefault="00DF608E" w:rsidP="00E7141B">
            <w:pPr>
              <w:spacing w:after="120"/>
              <w:jc w:val="both"/>
              <w:rPr>
                <w:sz w:val="18"/>
                <w:szCs w:val="18"/>
              </w:rPr>
            </w:pPr>
          </w:p>
        </w:tc>
      </w:tr>
      <w:tr w:rsidR="00DF608E" w:rsidRPr="00EC05D2" w14:paraId="6D519809" w14:textId="77777777" w:rsidTr="00E7141B">
        <w:tc>
          <w:tcPr>
            <w:tcW w:w="0" w:type="auto"/>
          </w:tcPr>
          <w:p w14:paraId="0131BDB5" w14:textId="77777777" w:rsidR="00DF608E" w:rsidRPr="00EC05D2" w:rsidRDefault="00DF608E" w:rsidP="00E7141B">
            <w:pPr>
              <w:spacing w:after="120"/>
              <w:jc w:val="both"/>
              <w:rPr>
                <w:b/>
                <w:bCs/>
                <w:sz w:val="18"/>
                <w:szCs w:val="18"/>
              </w:rPr>
            </w:pPr>
            <w:r w:rsidRPr="00EC05D2">
              <w:rPr>
                <w:b/>
                <w:bCs/>
                <w:sz w:val="18"/>
                <w:szCs w:val="18"/>
              </w:rPr>
              <w:t>Socio-cultural context</w:t>
            </w:r>
          </w:p>
          <w:p w14:paraId="6C477C4D" w14:textId="77777777" w:rsidR="00DF608E" w:rsidRPr="00EC05D2" w:rsidRDefault="00DF608E" w:rsidP="00E7141B">
            <w:pPr>
              <w:spacing w:after="120"/>
              <w:jc w:val="both"/>
              <w:rPr>
                <w:b/>
                <w:bCs/>
                <w:sz w:val="18"/>
                <w:szCs w:val="18"/>
              </w:rPr>
            </w:pPr>
          </w:p>
        </w:tc>
        <w:tc>
          <w:tcPr>
            <w:tcW w:w="0" w:type="auto"/>
          </w:tcPr>
          <w:p w14:paraId="0D7894FB" w14:textId="77777777" w:rsidR="00DF608E" w:rsidRPr="00EC05D2" w:rsidRDefault="00DF608E" w:rsidP="00E7141B">
            <w:pPr>
              <w:spacing w:after="120"/>
              <w:jc w:val="both"/>
              <w:rPr>
                <w:sz w:val="18"/>
                <w:szCs w:val="18"/>
              </w:rPr>
            </w:pPr>
            <w:r w:rsidRPr="00EC05D2">
              <w:rPr>
                <w:b/>
                <w:bCs/>
                <w:sz w:val="18"/>
                <w:szCs w:val="18"/>
              </w:rPr>
              <w:t>Positives of school food on food culture</w:t>
            </w:r>
            <w:r w:rsidRPr="00EC05D2">
              <w:rPr>
                <w:sz w:val="18"/>
                <w:szCs w:val="18"/>
              </w:rPr>
              <w:t xml:space="preserve">: </w:t>
            </w:r>
            <w:r>
              <w:rPr>
                <w:sz w:val="18"/>
                <w:szCs w:val="18"/>
              </w:rPr>
              <w:t>S</w:t>
            </w:r>
            <w:r w:rsidRPr="00EC05D2">
              <w:rPr>
                <w:sz w:val="18"/>
                <w:szCs w:val="18"/>
              </w:rPr>
              <w:t>chool food can increase food literacy and bring social connection through it being ‘right’ to provide FSM.</w:t>
            </w:r>
          </w:p>
          <w:p w14:paraId="65F81BB3" w14:textId="77777777" w:rsidR="00DF608E" w:rsidRPr="00EC05D2" w:rsidRDefault="00DF608E" w:rsidP="00E7141B">
            <w:pPr>
              <w:spacing w:after="120"/>
              <w:jc w:val="both"/>
              <w:rPr>
                <w:sz w:val="18"/>
                <w:szCs w:val="18"/>
              </w:rPr>
            </w:pPr>
            <w:r w:rsidRPr="00EC05D2">
              <w:rPr>
                <w:b/>
                <w:bCs/>
                <w:sz w:val="18"/>
                <w:szCs w:val="18"/>
              </w:rPr>
              <w:t>Current provision not good enough:</w:t>
            </w:r>
            <w:r w:rsidRPr="00BC1A52">
              <w:rPr>
                <w:sz w:val="18"/>
              </w:rPr>
              <w:t xml:space="preserve"> </w:t>
            </w:r>
            <w:r w:rsidRPr="00CD21DC">
              <w:rPr>
                <w:sz w:val="18"/>
                <w:szCs w:val="18"/>
              </w:rPr>
              <w:t>There was a shared</w:t>
            </w:r>
            <w:r w:rsidRPr="005678E4">
              <w:rPr>
                <w:sz w:val="18"/>
                <w:szCs w:val="18"/>
              </w:rPr>
              <w:t xml:space="preserve"> </w:t>
            </w:r>
            <w:r>
              <w:rPr>
                <w:sz w:val="18"/>
                <w:szCs w:val="18"/>
              </w:rPr>
              <w:t>s</w:t>
            </w:r>
            <w:r w:rsidRPr="00EC05D2">
              <w:rPr>
                <w:sz w:val="18"/>
                <w:szCs w:val="18"/>
              </w:rPr>
              <w:t xml:space="preserve">entiment that </w:t>
            </w:r>
            <w:r>
              <w:rPr>
                <w:sz w:val="18"/>
                <w:szCs w:val="18"/>
              </w:rPr>
              <w:t xml:space="preserve">the </w:t>
            </w:r>
            <w:r w:rsidRPr="00EC05D2">
              <w:rPr>
                <w:sz w:val="18"/>
                <w:szCs w:val="18"/>
              </w:rPr>
              <w:t xml:space="preserve">current provision is not good enough, </w:t>
            </w:r>
            <w:proofErr w:type="gramStart"/>
            <w:r>
              <w:rPr>
                <w:sz w:val="18"/>
                <w:szCs w:val="18"/>
              </w:rPr>
              <w:t>Many</w:t>
            </w:r>
            <w:proofErr w:type="gramEnd"/>
            <w:r>
              <w:rPr>
                <w:sz w:val="18"/>
                <w:szCs w:val="18"/>
              </w:rPr>
              <w:t xml:space="preserve"> expressed </w:t>
            </w:r>
            <w:r w:rsidRPr="00EC05D2">
              <w:rPr>
                <w:sz w:val="18"/>
                <w:szCs w:val="18"/>
              </w:rPr>
              <w:t>that the</w:t>
            </w:r>
            <w:r>
              <w:rPr>
                <w:sz w:val="18"/>
                <w:szCs w:val="18"/>
              </w:rPr>
              <w:t xml:space="preserve"> UK is experiencing </w:t>
            </w:r>
            <w:r w:rsidRPr="00EC05D2">
              <w:rPr>
                <w:sz w:val="18"/>
                <w:szCs w:val="18"/>
              </w:rPr>
              <w:t xml:space="preserve">a culture of </w:t>
            </w:r>
            <w:proofErr w:type="gramStart"/>
            <w:r w:rsidRPr="00EC05D2">
              <w:rPr>
                <w:sz w:val="18"/>
                <w:szCs w:val="18"/>
              </w:rPr>
              <w:t>struggle  with</w:t>
            </w:r>
            <w:proofErr w:type="gramEnd"/>
            <w:r w:rsidRPr="00EC05D2">
              <w:rPr>
                <w:sz w:val="18"/>
                <w:szCs w:val="18"/>
              </w:rPr>
              <w:t xml:space="preserve"> the </w:t>
            </w:r>
            <w:proofErr w:type="gramStart"/>
            <w:r w:rsidRPr="00EC05D2">
              <w:rPr>
                <w:sz w:val="18"/>
                <w:szCs w:val="18"/>
              </w:rPr>
              <w:t>cost of living</w:t>
            </w:r>
            <w:proofErr w:type="gramEnd"/>
            <w:r w:rsidRPr="00EC05D2">
              <w:rPr>
                <w:sz w:val="18"/>
                <w:szCs w:val="18"/>
              </w:rPr>
              <w:t xml:space="preserve"> crisis and</w:t>
            </w:r>
            <w:r>
              <w:rPr>
                <w:sz w:val="18"/>
                <w:szCs w:val="18"/>
              </w:rPr>
              <w:t xml:space="preserve"> </w:t>
            </w:r>
            <w:proofErr w:type="gramStart"/>
            <w:r>
              <w:rPr>
                <w:sz w:val="18"/>
                <w:szCs w:val="18"/>
              </w:rPr>
              <w:t xml:space="preserve">ensuring </w:t>
            </w:r>
            <w:r w:rsidRPr="00EC05D2">
              <w:rPr>
                <w:sz w:val="18"/>
                <w:szCs w:val="18"/>
              </w:rPr>
              <w:t xml:space="preserve"> equit</w:t>
            </w:r>
            <w:r>
              <w:rPr>
                <w:sz w:val="18"/>
                <w:szCs w:val="18"/>
              </w:rPr>
              <w:t>able</w:t>
            </w:r>
            <w:proofErr w:type="gramEnd"/>
            <w:r>
              <w:rPr>
                <w:sz w:val="18"/>
                <w:szCs w:val="18"/>
              </w:rPr>
              <w:t xml:space="preserve"> access </w:t>
            </w:r>
            <w:proofErr w:type="gramStart"/>
            <w:r>
              <w:rPr>
                <w:sz w:val="18"/>
                <w:szCs w:val="18"/>
              </w:rPr>
              <w:t xml:space="preserve">to </w:t>
            </w:r>
            <w:r w:rsidRPr="00EC05D2">
              <w:rPr>
                <w:sz w:val="18"/>
                <w:szCs w:val="18"/>
              </w:rPr>
              <w:t xml:space="preserve"> of</w:t>
            </w:r>
            <w:proofErr w:type="gramEnd"/>
            <w:r w:rsidRPr="00EC05D2">
              <w:rPr>
                <w:sz w:val="18"/>
                <w:szCs w:val="18"/>
              </w:rPr>
              <w:t xml:space="preserve"> school food can </w:t>
            </w:r>
            <w:proofErr w:type="gramStart"/>
            <w:r w:rsidRPr="00EC05D2">
              <w:rPr>
                <w:sz w:val="18"/>
                <w:szCs w:val="18"/>
              </w:rPr>
              <w:t xml:space="preserve">help </w:t>
            </w:r>
            <w:r>
              <w:rPr>
                <w:sz w:val="18"/>
                <w:szCs w:val="18"/>
              </w:rPr>
              <w:t xml:space="preserve"> address</w:t>
            </w:r>
            <w:proofErr w:type="gramEnd"/>
            <w:r>
              <w:rPr>
                <w:sz w:val="18"/>
                <w:szCs w:val="18"/>
              </w:rPr>
              <w:t xml:space="preserve"> this challenge </w:t>
            </w:r>
          </w:p>
          <w:p w14:paraId="7A4B9CE8" w14:textId="77777777" w:rsidR="00DF608E" w:rsidRPr="00EC05D2" w:rsidRDefault="00DF608E" w:rsidP="00E7141B">
            <w:pPr>
              <w:spacing w:after="120"/>
              <w:jc w:val="both"/>
              <w:rPr>
                <w:sz w:val="18"/>
                <w:szCs w:val="18"/>
              </w:rPr>
            </w:pPr>
            <w:r w:rsidRPr="00EC05D2">
              <w:rPr>
                <w:b/>
                <w:bCs/>
                <w:sz w:val="18"/>
                <w:szCs w:val="18"/>
              </w:rPr>
              <w:t>Political culture:</w:t>
            </w:r>
            <w:r w:rsidRPr="00EC05D2">
              <w:rPr>
                <w:sz w:val="18"/>
                <w:szCs w:val="18"/>
              </w:rPr>
              <w:t xml:space="preserve"> </w:t>
            </w:r>
            <w:r>
              <w:rPr>
                <w:sz w:val="18"/>
                <w:szCs w:val="18"/>
              </w:rPr>
              <w:t>T</w:t>
            </w:r>
            <w:r w:rsidRPr="00EC05D2">
              <w:rPr>
                <w:sz w:val="18"/>
                <w:szCs w:val="18"/>
              </w:rPr>
              <w:t xml:space="preserve">here is a culture influenced by politics regarding school food, where ‘nanny state’ and preservation of autonomy were discussed as </w:t>
            </w:r>
            <w:r w:rsidRPr="00EC05D2">
              <w:rPr>
                <w:sz w:val="18"/>
                <w:szCs w:val="18"/>
              </w:rPr>
              <w:lastRenderedPageBreak/>
              <w:t xml:space="preserve">important, as well as Jamie Oliver’s influence in improving school food standards. </w:t>
            </w:r>
          </w:p>
          <w:p w14:paraId="41CF6C4A" w14:textId="77777777" w:rsidR="00DF608E" w:rsidRPr="00EC05D2" w:rsidRDefault="00DF608E" w:rsidP="00E7141B">
            <w:pPr>
              <w:pStyle w:val="ListParagraph"/>
              <w:spacing w:after="120"/>
              <w:ind w:left="0"/>
              <w:jc w:val="both"/>
              <w:rPr>
                <w:sz w:val="18"/>
                <w:szCs w:val="18"/>
              </w:rPr>
            </w:pPr>
          </w:p>
        </w:tc>
        <w:tc>
          <w:tcPr>
            <w:tcW w:w="4828" w:type="dxa"/>
          </w:tcPr>
          <w:p w14:paraId="4D7A1E09" w14:textId="77777777" w:rsidR="00DF608E" w:rsidRPr="00EC05D2" w:rsidRDefault="00DF608E" w:rsidP="00E7141B">
            <w:pPr>
              <w:spacing w:after="120"/>
              <w:jc w:val="both"/>
              <w:rPr>
                <w:sz w:val="18"/>
                <w:szCs w:val="18"/>
              </w:rPr>
            </w:pPr>
          </w:p>
        </w:tc>
        <w:tc>
          <w:tcPr>
            <w:tcW w:w="3463" w:type="dxa"/>
          </w:tcPr>
          <w:p w14:paraId="60DF203A" w14:textId="77777777" w:rsidR="00DF608E" w:rsidRPr="00EC05D2" w:rsidRDefault="00DF608E" w:rsidP="00E7141B">
            <w:pPr>
              <w:spacing w:after="120"/>
              <w:jc w:val="both"/>
              <w:rPr>
                <w:sz w:val="18"/>
                <w:szCs w:val="18"/>
              </w:rPr>
            </w:pPr>
            <w:r w:rsidRPr="00EC05D2">
              <w:rPr>
                <w:b/>
                <w:bCs/>
                <w:sz w:val="18"/>
                <w:szCs w:val="18"/>
              </w:rPr>
              <w:t>Empowerment, choice preservation and autonomy</w:t>
            </w:r>
            <w:r w:rsidRPr="00EC05D2">
              <w:rPr>
                <w:sz w:val="18"/>
                <w:szCs w:val="18"/>
              </w:rPr>
              <w:t xml:space="preserve">: </w:t>
            </w:r>
            <w:r>
              <w:rPr>
                <w:sz w:val="18"/>
                <w:szCs w:val="18"/>
              </w:rPr>
              <w:t xml:space="preserve">The </w:t>
            </w:r>
            <w:r w:rsidRPr="00EC05D2">
              <w:rPr>
                <w:sz w:val="18"/>
                <w:szCs w:val="18"/>
              </w:rPr>
              <w:t xml:space="preserve">empowerment of parents and </w:t>
            </w:r>
            <w:r>
              <w:rPr>
                <w:sz w:val="18"/>
                <w:szCs w:val="18"/>
              </w:rPr>
              <w:t>pupils</w:t>
            </w:r>
            <w:r w:rsidRPr="00EC05D2">
              <w:rPr>
                <w:sz w:val="18"/>
                <w:szCs w:val="18"/>
              </w:rPr>
              <w:t xml:space="preserve"> through paying for meals was raised, as was </w:t>
            </w:r>
            <w:r>
              <w:rPr>
                <w:sz w:val="18"/>
                <w:szCs w:val="18"/>
              </w:rPr>
              <w:t xml:space="preserve">the </w:t>
            </w:r>
            <w:r w:rsidRPr="00EC05D2">
              <w:rPr>
                <w:sz w:val="18"/>
                <w:szCs w:val="18"/>
              </w:rPr>
              <w:t xml:space="preserve">preservation of choice and autonomy of </w:t>
            </w:r>
            <w:r>
              <w:rPr>
                <w:sz w:val="18"/>
                <w:szCs w:val="18"/>
              </w:rPr>
              <w:t>pupils</w:t>
            </w:r>
            <w:r w:rsidRPr="00EC05D2">
              <w:rPr>
                <w:sz w:val="18"/>
                <w:szCs w:val="18"/>
              </w:rPr>
              <w:t xml:space="preserve">. Ownership of school meals is important and limiting </w:t>
            </w:r>
            <w:r>
              <w:rPr>
                <w:sz w:val="18"/>
                <w:szCs w:val="18"/>
              </w:rPr>
              <w:t>the</w:t>
            </w:r>
            <w:r w:rsidRPr="00EC05D2">
              <w:rPr>
                <w:sz w:val="18"/>
                <w:szCs w:val="18"/>
              </w:rPr>
              <w:t xml:space="preserve"> choice that those on FSM sometimes experience is negative.</w:t>
            </w:r>
          </w:p>
          <w:p w14:paraId="6AE42C8E" w14:textId="77777777" w:rsidR="00DF608E" w:rsidRPr="00EC05D2" w:rsidRDefault="00DF608E" w:rsidP="00E7141B">
            <w:pPr>
              <w:spacing w:after="120"/>
              <w:jc w:val="both"/>
              <w:rPr>
                <w:sz w:val="18"/>
                <w:szCs w:val="18"/>
              </w:rPr>
            </w:pPr>
            <w:r w:rsidRPr="00EC05D2">
              <w:rPr>
                <w:b/>
                <w:bCs/>
                <w:sz w:val="18"/>
                <w:szCs w:val="18"/>
              </w:rPr>
              <w:t>Stigma</w:t>
            </w:r>
            <w:r w:rsidRPr="00EC05D2">
              <w:rPr>
                <w:sz w:val="18"/>
                <w:szCs w:val="18"/>
              </w:rPr>
              <w:t xml:space="preserve">: </w:t>
            </w:r>
            <w:r>
              <w:rPr>
                <w:sz w:val="18"/>
                <w:szCs w:val="18"/>
              </w:rPr>
              <w:t>S</w:t>
            </w:r>
            <w:r w:rsidRPr="00EC05D2">
              <w:rPr>
                <w:sz w:val="18"/>
                <w:szCs w:val="18"/>
              </w:rPr>
              <w:t xml:space="preserve">tigma for parents and </w:t>
            </w:r>
            <w:r>
              <w:rPr>
                <w:sz w:val="18"/>
                <w:szCs w:val="18"/>
              </w:rPr>
              <w:t>pupils</w:t>
            </w:r>
            <w:r w:rsidRPr="00EC05D2">
              <w:rPr>
                <w:sz w:val="18"/>
                <w:szCs w:val="18"/>
              </w:rPr>
              <w:t xml:space="preserve"> was discussed at length, and policies should aim to reduce stigma for those on FSM. (Overlapped with other themes)</w:t>
            </w:r>
          </w:p>
          <w:p w14:paraId="4E8E3B78" w14:textId="77777777" w:rsidR="00DF608E" w:rsidRPr="00EC05D2" w:rsidRDefault="00DF608E" w:rsidP="00E7141B">
            <w:pPr>
              <w:spacing w:after="120"/>
              <w:jc w:val="both"/>
              <w:rPr>
                <w:sz w:val="18"/>
                <w:szCs w:val="18"/>
              </w:rPr>
            </w:pPr>
            <w:r w:rsidRPr="00EC05D2">
              <w:rPr>
                <w:b/>
                <w:bCs/>
                <w:sz w:val="18"/>
                <w:szCs w:val="18"/>
              </w:rPr>
              <w:lastRenderedPageBreak/>
              <w:t>Impact on teachers</w:t>
            </w:r>
            <w:r w:rsidRPr="00EC05D2">
              <w:rPr>
                <w:sz w:val="18"/>
                <w:szCs w:val="18"/>
              </w:rPr>
              <w:t xml:space="preserve">: </w:t>
            </w:r>
            <w:r>
              <w:rPr>
                <w:sz w:val="18"/>
                <w:szCs w:val="18"/>
              </w:rPr>
              <w:t>T</w:t>
            </w:r>
            <w:r w:rsidRPr="00EC05D2">
              <w:rPr>
                <w:sz w:val="18"/>
                <w:szCs w:val="18"/>
              </w:rPr>
              <w:t>eachers are being distracted from their role by supporting pupils for pastoral food/poverty related issues.</w:t>
            </w:r>
          </w:p>
          <w:p w14:paraId="418C5C69" w14:textId="77777777" w:rsidR="00DF608E" w:rsidRPr="00EC05D2" w:rsidRDefault="00DF608E" w:rsidP="00E7141B">
            <w:pPr>
              <w:spacing w:after="120"/>
              <w:jc w:val="both"/>
              <w:rPr>
                <w:sz w:val="18"/>
                <w:szCs w:val="18"/>
              </w:rPr>
            </w:pPr>
            <w:r w:rsidRPr="00EC05D2">
              <w:rPr>
                <w:b/>
                <w:bCs/>
                <w:sz w:val="18"/>
                <w:szCs w:val="18"/>
              </w:rPr>
              <w:t>School community and cohesion around mealtimes</w:t>
            </w:r>
            <w:r w:rsidRPr="00EC05D2">
              <w:rPr>
                <w:sz w:val="18"/>
                <w:szCs w:val="18"/>
              </w:rPr>
              <w:t xml:space="preserve">: </w:t>
            </w:r>
            <w:r>
              <w:rPr>
                <w:sz w:val="18"/>
                <w:szCs w:val="18"/>
              </w:rPr>
              <w:t>C</w:t>
            </w:r>
            <w:r w:rsidRPr="00EC05D2">
              <w:rPr>
                <w:sz w:val="18"/>
                <w:szCs w:val="18"/>
              </w:rPr>
              <w:t xml:space="preserve">oncerns </w:t>
            </w:r>
            <w:r>
              <w:rPr>
                <w:sz w:val="18"/>
                <w:szCs w:val="18"/>
              </w:rPr>
              <w:t xml:space="preserve">were raised </w:t>
            </w:r>
            <w:r w:rsidRPr="00EC05D2">
              <w:rPr>
                <w:sz w:val="18"/>
                <w:szCs w:val="18"/>
              </w:rPr>
              <w:t xml:space="preserve">about </w:t>
            </w:r>
            <w:r>
              <w:rPr>
                <w:sz w:val="18"/>
                <w:szCs w:val="18"/>
              </w:rPr>
              <w:t xml:space="preserve">the </w:t>
            </w:r>
            <w:r w:rsidRPr="00EC05D2">
              <w:rPr>
                <w:sz w:val="18"/>
                <w:szCs w:val="18"/>
              </w:rPr>
              <w:t xml:space="preserve">social isolation of those </w:t>
            </w:r>
            <w:r>
              <w:rPr>
                <w:sz w:val="18"/>
                <w:szCs w:val="18"/>
              </w:rPr>
              <w:t>who bring</w:t>
            </w:r>
            <w:r w:rsidRPr="00EC05D2">
              <w:rPr>
                <w:sz w:val="18"/>
                <w:szCs w:val="18"/>
              </w:rPr>
              <w:t xml:space="preserve"> packed lunches for dietary or religious reasons, but the </w:t>
            </w:r>
            <w:r>
              <w:rPr>
                <w:sz w:val="18"/>
                <w:szCs w:val="18"/>
              </w:rPr>
              <w:t xml:space="preserve">sense of </w:t>
            </w:r>
            <w:r w:rsidRPr="00EC05D2">
              <w:rPr>
                <w:sz w:val="18"/>
                <w:szCs w:val="18"/>
              </w:rPr>
              <w:t xml:space="preserve">community and cohesion that school meals provide is a </w:t>
            </w:r>
            <w:r>
              <w:rPr>
                <w:sz w:val="18"/>
                <w:szCs w:val="18"/>
              </w:rPr>
              <w:t>key benefit of extending school meal provision.</w:t>
            </w:r>
          </w:p>
          <w:p w14:paraId="40C1FE9D" w14:textId="77777777" w:rsidR="00DF608E" w:rsidRPr="00EC05D2" w:rsidRDefault="00DF608E" w:rsidP="00E7141B">
            <w:pPr>
              <w:spacing w:after="120"/>
              <w:jc w:val="both"/>
              <w:rPr>
                <w:sz w:val="18"/>
                <w:szCs w:val="18"/>
              </w:rPr>
            </w:pPr>
            <w:r w:rsidRPr="00EC05D2">
              <w:rPr>
                <w:b/>
                <w:bCs/>
                <w:sz w:val="18"/>
                <w:szCs w:val="18"/>
              </w:rPr>
              <w:t>Food preferences</w:t>
            </w:r>
            <w:r w:rsidRPr="00EC05D2">
              <w:rPr>
                <w:sz w:val="18"/>
                <w:szCs w:val="18"/>
              </w:rPr>
              <w:t xml:space="preserve">: </w:t>
            </w:r>
            <w:r>
              <w:rPr>
                <w:sz w:val="18"/>
                <w:szCs w:val="18"/>
              </w:rPr>
              <w:t>C</w:t>
            </w:r>
            <w:r w:rsidRPr="00EC05D2">
              <w:rPr>
                <w:sz w:val="18"/>
                <w:szCs w:val="18"/>
              </w:rPr>
              <w:t>hild food preferences tend toward</w:t>
            </w:r>
            <w:r>
              <w:rPr>
                <w:sz w:val="18"/>
                <w:szCs w:val="18"/>
              </w:rPr>
              <w:t>s</w:t>
            </w:r>
            <w:r w:rsidRPr="00EC05D2">
              <w:rPr>
                <w:sz w:val="18"/>
                <w:szCs w:val="18"/>
              </w:rPr>
              <w:t xml:space="preserve"> ‘rubbish’ food and waste healthier food; food quality and meal type important for uptake.</w:t>
            </w:r>
          </w:p>
        </w:tc>
      </w:tr>
      <w:tr w:rsidR="00DF608E" w:rsidRPr="00EC05D2" w14:paraId="07DDBB61" w14:textId="77777777" w:rsidTr="00E7141B">
        <w:tc>
          <w:tcPr>
            <w:tcW w:w="0" w:type="auto"/>
          </w:tcPr>
          <w:p w14:paraId="6E428AA7" w14:textId="77777777" w:rsidR="00DF608E" w:rsidRPr="00EC05D2" w:rsidRDefault="00DF608E" w:rsidP="00E7141B">
            <w:pPr>
              <w:spacing w:after="120"/>
              <w:jc w:val="both"/>
              <w:rPr>
                <w:b/>
                <w:bCs/>
                <w:sz w:val="18"/>
                <w:szCs w:val="18"/>
              </w:rPr>
            </w:pPr>
            <w:r w:rsidRPr="00EC05D2">
              <w:rPr>
                <w:b/>
                <w:bCs/>
                <w:sz w:val="18"/>
                <w:szCs w:val="18"/>
              </w:rPr>
              <w:lastRenderedPageBreak/>
              <w:t>Ethical context</w:t>
            </w:r>
          </w:p>
          <w:p w14:paraId="09CE0C67" w14:textId="77777777" w:rsidR="00DF608E" w:rsidRPr="00EC05D2" w:rsidRDefault="00DF608E" w:rsidP="00E7141B">
            <w:pPr>
              <w:spacing w:after="120"/>
              <w:jc w:val="both"/>
              <w:rPr>
                <w:b/>
                <w:bCs/>
                <w:sz w:val="18"/>
                <w:szCs w:val="18"/>
              </w:rPr>
            </w:pPr>
          </w:p>
        </w:tc>
        <w:tc>
          <w:tcPr>
            <w:tcW w:w="0" w:type="auto"/>
          </w:tcPr>
          <w:p w14:paraId="40BE75E7" w14:textId="77777777" w:rsidR="00DF608E" w:rsidRPr="00EC05D2" w:rsidRDefault="00DF608E" w:rsidP="00E7141B">
            <w:pPr>
              <w:spacing w:after="120"/>
              <w:jc w:val="both"/>
              <w:rPr>
                <w:sz w:val="18"/>
                <w:szCs w:val="18"/>
              </w:rPr>
            </w:pPr>
            <w:r w:rsidRPr="00EC05D2">
              <w:rPr>
                <w:b/>
                <w:bCs/>
                <w:sz w:val="18"/>
                <w:szCs w:val="18"/>
              </w:rPr>
              <w:t>FSM eligibility and access to pupil premium funding</w:t>
            </w:r>
            <w:r w:rsidRPr="00EC05D2">
              <w:rPr>
                <w:sz w:val="18"/>
                <w:szCs w:val="18"/>
              </w:rPr>
              <w:t xml:space="preserve">: </w:t>
            </w:r>
            <w:r>
              <w:rPr>
                <w:sz w:val="18"/>
                <w:szCs w:val="18"/>
              </w:rPr>
              <w:t>S</w:t>
            </w:r>
            <w:r w:rsidRPr="00EC05D2">
              <w:rPr>
                <w:sz w:val="18"/>
                <w:szCs w:val="18"/>
              </w:rPr>
              <w:t>chools can access pupil premium funding</w:t>
            </w:r>
            <w:r w:rsidRPr="00CD21DC">
              <w:t xml:space="preserve"> </w:t>
            </w:r>
            <w:r w:rsidRPr="008B630F">
              <w:rPr>
                <w:sz w:val="18"/>
                <w:szCs w:val="18"/>
              </w:rPr>
              <w:t>—intended for disadvantaged students and used for various needs—through FSM eligibility</w:t>
            </w:r>
            <w:r w:rsidRPr="00EC05D2">
              <w:rPr>
                <w:sz w:val="18"/>
                <w:szCs w:val="18"/>
              </w:rPr>
              <w:t>, impact on wider school funding for deprived pupils through school food has ethical connotations for any policy changes.</w:t>
            </w:r>
          </w:p>
          <w:p w14:paraId="65BDF861" w14:textId="77777777" w:rsidR="00DF608E" w:rsidRPr="00EC05D2" w:rsidRDefault="00DF608E" w:rsidP="00E7141B">
            <w:pPr>
              <w:spacing w:after="120"/>
              <w:jc w:val="both"/>
              <w:rPr>
                <w:sz w:val="18"/>
                <w:szCs w:val="18"/>
              </w:rPr>
            </w:pPr>
            <w:r w:rsidRPr="00EC05D2">
              <w:rPr>
                <w:b/>
                <w:sz w:val="18"/>
                <w:szCs w:val="18"/>
              </w:rPr>
              <w:t>Cost of living crisis gives moral obligation to act</w:t>
            </w:r>
            <w:r w:rsidRPr="00EC05D2">
              <w:rPr>
                <w:sz w:val="18"/>
                <w:szCs w:val="18"/>
              </w:rPr>
              <w:t xml:space="preserve">: </w:t>
            </w:r>
            <w:r>
              <w:rPr>
                <w:sz w:val="18"/>
                <w:szCs w:val="18"/>
              </w:rPr>
              <w:t>D</w:t>
            </w:r>
            <w:r w:rsidRPr="00EC05D2">
              <w:rPr>
                <w:sz w:val="18"/>
                <w:szCs w:val="18"/>
              </w:rPr>
              <w:t>ue to struggles nationally</w:t>
            </w:r>
            <w:r>
              <w:rPr>
                <w:sz w:val="18"/>
                <w:szCs w:val="18"/>
              </w:rPr>
              <w:t>,</w:t>
            </w:r>
            <w:r w:rsidRPr="00EC05D2">
              <w:rPr>
                <w:sz w:val="18"/>
                <w:szCs w:val="18"/>
              </w:rPr>
              <w:t xml:space="preserve"> more people </w:t>
            </w:r>
            <w:proofErr w:type="gramStart"/>
            <w:r>
              <w:rPr>
                <w:sz w:val="18"/>
                <w:szCs w:val="18"/>
              </w:rPr>
              <w:t xml:space="preserve">are in </w:t>
            </w:r>
            <w:r w:rsidRPr="00EC05D2">
              <w:rPr>
                <w:sz w:val="18"/>
                <w:szCs w:val="18"/>
              </w:rPr>
              <w:t>need</w:t>
            </w:r>
            <w:r>
              <w:rPr>
                <w:sz w:val="18"/>
                <w:szCs w:val="18"/>
              </w:rPr>
              <w:t xml:space="preserve"> of</w:t>
            </w:r>
            <w:proofErr w:type="gramEnd"/>
            <w:r w:rsidRPr="00EC05D2">
              <w:rPr>
                <w:sz w:val="18"/>
                <w:szCs w:val="18"/>
              </w:rPr>
              <w:t xml:space="preserve"> FSM and </w:t>
            </w:r>
            <w:r>
              <w:rPr>
                <w:sz w:val="18"/>
                <w:szCs w:val="18"/>
              </w:rPr>
              <w:t xml:space="preserve">making the expansion of this both </w:t>
            </w:r>
            <w:r w:rsidRPr="00EC05D2">
              <w:rPr>
                <w:sz w:val="18"/>
                <w:szCs w:val="18"/>
              </w:rPr>
              <w:t>an ethical and moral need.</w:t>
            </w:r>
          </w:p>
          <w:p w14:paraId="43EE9CCC" w14:textId="77777777" w:rsidR="00DF608E" w:rsidRPr="00EC05D2" w:rsidRDefault="00DF608E" w:rsidP="00E7141B">
            <w:pPr>
              <w:spacing w:after="120"/>
              <w:jc w:val="both"/>
              <w:rPr>
                <w:sz w:val="18"/>
                <w:szCs w:val="18"/>
              </w:rPr>
            </w:pPr>
            <w:r w:rsidRPr="00EC05D2">
              <w:rPr>
                <w:b/>
                <w:sz w:val="18"/>
                <w:szCs w:val="18"/>
              </w:rPr>
              <w:t>Stigma</w:t>
            </w:r>
            <w:r w:rsidRPr="00EC05D2">
              <w:rPr>
                <w:sz w:val="18"/>
                <w:szCs w:val="18"/>
              </w:rPr>
              <w:t xml:space="preserve"> of FSM is pervasive in society (Overlapped with other themes)</w:t>
            </w:r>
          </w:p>
          <w:p w14:paraId="340205BE" w14:textId="77777777" w:rsidR="00DF608E" w:rsidRPr="00EC05D2" w:rsidRDefault="00DF608E" w:rsidP="00E7141B">
            <w:pPr>
              <w:spacing w:after="120"/>
              <w:jc w:val="both"/>
              <w:rPr>
                <w:sz w:val="18"/>
                <w:szCs w:val="18"/>
              </w:rPr>
            </w:pPr>
            <w:r w:rsidRPr="00EC05D2">
              <w:rPr>
                <w:b/>
                <w:sz w:val="18"/>
                <w:szCs w:val="18"/>
              </w:rPr>
              <w:t>Only primary schools</w:t>
            </w:r>
            <w:r w:rsidRPr="00EC05D2">
              <w:rPr>
                <w:sz w:val="18"/>
                <w:szCs w:val="18"/>
              </w:rPr>
              <w:t xml:space="preserve">: </w:t>
            </w:r>
            <w:r>
              <w:rPr>
                <w:sz w:val="18"/>
                <w:szCs w:val="18"/>
              </w:rPr>
              <w:t>A</w:t>
            </w:r>
            <w:r w:rsidRPr="00EC05D2">
              <w:rPr>
                <w:sz w:val="18"/>
                <w:szCs w:val="18"/>
              </w:rPr>
              <w:t>n ethical issue of extending FSM in primary but still excluding secondary should be considered.</w:t>
            </w:r>
          </w:p>
          <w:p w14:paraId="4CA31660" w14:textId="77777777" w:rsidR="00DF608E" w:rsidRPr="00EC05D2" w:rsidRDefault="00DF608E" w:rsidP="00E7141B">
            <w:pPr>
              <w:spacing w:after="120"/>
              <w:jc w:val="both"/>
              <w:rPr>
                <w:sz w:val="18"/>
                <w:szCs w:val="18"/>
              </w:rPr>
            </w:pPr>
            <w:r w:rsidRPr="00EC05D2">
              <w:rPr>
                <w:b/>
                <w:sz w:val="18"/>
                <w:szCs w:val="18"/>
              </w:rPr>
              <w:t xml:space="preserve">Move to </w:t>
            </w:r>
            <w:r>
              <w:rPr>
                <w:b/>
                <w:sz w:val="18"/>
                <w:szCs w:val="18"/>
              </w:rPr>
              <w:t>U</w:t>
            </w:r>
            <w:r w:rsidRPr="00EC05D2">
              <w:rPr>
                <w:b/>
                <w:sz w:val="18"/>
                <w:szCs w:val="18"/>
              </w:rPr>
              <w:t xml:space="preserve">niversal </w:t>
            </w:r>
            <w:r>
              <w:rPr>
                <w:b/>
                <w:sz w:val="18"/>
                <w:szCs w:val="18"/>
              </w:rPr>
              <w:t>C</w:t>
            </w:r>
            <w:r w:rsidRPr="00EC05D2">
              <w:rPr>
                <w:b/>
                <w:sz w:val="18"/>
                <w:szCs w:val="18"/>
              </w:rPr>
              <w:t>redit</w:t>
            </w:r>
            <w:r w:rsidRPr="00EC05D2">
              <w:rPr>
                <w:sz w:val="18"/>
                <w:szCs w:val="18"/>
              </w:rPr>
              <w:t xml:space="preserve"> more equitable because</w:t>
            </w:r>
            <w:r>
              <w:rPr>
                <w:sz w:val="18"/>
                <w:szCs w:val="18"/>
              </w:rPr>
              <w:t xml:space="preserve"> </w:t>
            </w:r>
            <w:proofErr w:type="spellStart"/>
            <w:r>
              <w:rPr>
                <w:sz w:val="18"/>
                <w:szCs w:val="18"/>
              </w:rPr>
              <w:t>it</w:t>
            </w:r>
            <w:r w:rsidRPr="00EC05D2">
              <w:rPr>
                <w:sz w:val="18"/>
                <w:szCs w:val="18"/>
              </w:rPr>
              <w:t>includes</w:t>
            </w:r>
            <w:proofErr w:type="spellEnd"/>
            <w:r w:rsidRPr="00EC05D2">
              <w:rPr>
                <w:sz w:val="18"/>
                <w:szCs w:val="18"/>
              </w:rPr>
              <w:t xml:space="preserve"> working people.</w:t>
            </w:r>
          </w:p>
        </w:tc>
        <w:tc>
          <w:tcPr>
            <w:tcW w:w="4828" w:type="dxa"/>
          </w:tcPr>
          <w:p w14:paraId="279E3E3D" w14:textId="77777777" w:rsidR="00DF608E" w:rsidRPr="00EC05D2" w:rsidRDefault="00DF608E" w:rsidP="00E7141B">
            <w:pPr>
              <w:spacing w:after="120"/>
              <w:jc w:val="both"/>
              <w:rPr>
                <w:sz w:val="18"/>
                <w:szCs w:val="18"/>
              </w:rPr>
            </w:pPr>
            <w:r w:rsidRPr="00EC05D2">
              <w:rPr>
                <w:b/>
                <w:sz w:val="18"/>
                <w:szCs w:val="18"/>
              </w:rPr>
              <w:t>Schools have discretion</w:t>
            </w:r>
            <w:r w:rsidRPr="00EC05D2">
              <w:rPr>
                <w:sz w:val="18"/>
                <w:szCs w:val="18"/>
              </w:rPr>
              <w:t xml:space="preserve"> to give a free meal, and this is written into the education act.</w:t>
            </w:r>
          </w:p>
          <w:p w14:paraId="7CC66A12" w14:textId="77777777" w:rsidR="00DF608E" w:rsidRPr="00EC05D2" w:rsidRDefault="00DF608E" w:rsidP="00E7141B">
            <w:pPr>
              <w:spacing w:after="120"/>
              <w:jc w:val="both"/>
              <w:rPr>
                <w:sz w:val="18"/>
                <w:szCs w:val="18"/>
              </w:rPr>
            </w:pPr>
          </w:p>
        </w:tc>
        <w:tc>
          <w:tcPr>
            <w:tcW w:w="3463" w:type="dxa"/>
          </w:tcPr>
          <w:p w14:paraId="62E0326B" w14:textId="77777777" w:rsidR="00DF608E" w:rsidRPr="00EC05D2" w:rsidRDefault="00DF608E" w:rsidP="00E7141B">
            <w:pPr>
              <w:spacing w:after="120"/>
              <w:jc w:val="both"/>
              <w:rPr>
                <w:sz w:val="18"/>
                <w:szCs w:val="18"/>
              </w:rPr>
            </w:pPr>
            <w:r w:rsidRPr="00EC05D2">
              <w:rPr>
                <w:b/>
                <w:sz w:val="18"/>
                <w:szCs w:val="18"/>
              </w:rPr>
              <w:t>FSM eligibility indicates wider need for support</w:t>
            </w:r>
            <w:r w:rsidRPr="00EC05D2">
              <w:rPr>
                <w:sz w:val="18"/>
                <w:szCs w:val="18"/>
              </w:rPr>
              <w:t xml:space="preserve">: </w:t>
            </w:r>
            <w:r>
              <w:rPr>
                <w:sz w:val="18"/>
                <w:szCs w:val="18"/>
              </w:rPr>
              <w:t>I</w:t>
            </w:r>
            <w:r w:rsidRPr="00EC05D2">
              <w:rPr>
                <w:sz w:val="18"/>
                <w:szCs w:val="18"/>
              </w:rPr>
              <w:t>f families are registered for FSM, they also need a team of people around them for support in other areas related to deprivation.</w:t>
            </w:r>
          </w:p>
          <w:p w14:paraId="4DFB12B4" w14:textId="77777777" w:rsidR="00DF608E" w:rsidRPr="00EC05D2" w:rsidRDefault="00DF608E" w:rsidP="00E7141B">
            <w:pPr>
              <w:spacing w:after="120"/>
              <w:jc w:val="both"/>
              <w:rPr>
                <w:sz w:val="18"/>
                <w:szCs w:val="18"/>
              </w:rPr>
            </w:pPr>
            <w:r w:rsidRPr="00EC05D2">
              <w:rPr>
                <w:b/>
                <w:sz w:val="18"/>
                <w:szCs w:val="18"/>
              </w:rPr>
              <w:t>Preservation of liberty and autonomy</w:t>
            </w:r>
            <w:r w:rsidRPr="00EC05D2">
              <w:rPr>
                <w:sz w:val="18"/>
                <w:szCs w:val="18"/>
              </w:rPr>
              <w:t xml:space="preserve">: </w:t>
            </w:r>
            <w:r>
              <w:rPr>
                <w:sz w:val="18"/>
                <w:szCs w:val="18"/>
              </w:rPr>
              <w:t>S</w:t>
            </w:r>
            <w:r w:rsidRPr="00EC05D2">
              <w:rPr>
                <w:sz w:val="18"/>
                <w:szCs w:val="18"/>
              </w:rPr>
              <w:t xml:space="preserve">chools restricting what FSM pupils can eat </w:t>
            </w:r>
            <w:r>
              <w:rPr>
                <w:sz w:val="18"/>
                <w:szCs w:val="18"/>
              </w:rPr>
              <w:t xml:space="preserve">is </w:t>
            </w:r>
            <w:r w:rsidRPr="00EC05D2">
              <w:rPr>
                <w:sz w:val="18"/>
                <w:szCs w:val="18"/>
              </w:rPr>
              <w:t xml:space="preserve">an ethical issue, </w:t>
            </w:r>
            <w:r>
              <w:rPr>
                <w:sz w:val="18"/>
                <w:szCs w:val="18"/>
              </w:rPr>
              <w:t xml:space="preserve">and the </w:t>
            </w:r>
            <w:r w:rsidRPr="00EC05D2">
              <w:rPr>
                <w:sz w:val="18"/>
                <w:szCs w:val="18"/>
              </w:rPr>
              <w:t xml:space="preserve">universal </w:t>
            </w:r>
            <w:r>
              <w:rPr>
                <w:sz w:val="18"/>
                <w:szCs w:val="18"/>
              </w:rPr>
              <w:t xml:space="preserve">provision of school </w:t>
            </w:r>
            <w:r w:rsidRPr="00EC05D2">
              <w:rPr>
                <w:sz w:val="18"/>
                <w:szCs w:val="18"/>
              </w:rPr>
              <w:t>meals protects from stigma.</w:t>
            </w:r>
          </w:p>
          <w:p w14:paraId="34096972" w14:textId="77777777" w:rsidR="00DF608E" w:rsidRPr="00EC05D2" w:rsidRDefault="00DF608E" w:rsidP="00E7141B">
            <w:pPr>
              <w:spacing w:after="120"/>
              <w:jc w:val="both"/>
              <w:rPr>
                <w:sz w:val="18"/>
                <w:szCs w:val="18"/>
              </w:rPr>
            </w:pPr>
            <w:r w:rsidRPr="00EC05D2">
              <w:rPr>
                <w:b/>
                <w:sz w:val="18"/>
                <w:szCs w:val="18"/>
              </w:rPr>
              <w:t>Food waste:</w:t>
            </w:r>
            <w:r w:rsidRPr="00EC05D2">
              <w:rPr>
                <w:sz w:val="18"/>
                <w:szCs w:val="18"/>
              </w:rPr>
              <w:t xml:space="preserve"> </w:t>
            </w:r>
            <w:r>
              <w:rPr>
                <w:sz w:val="18"/>
                <w:szCs w:val="18"/>
              </w:rPr>
              <w:t>F</w:t>
            </w:r>
            <w:r w:rsidRPr="00EC05D2">
              <w:rPr>
                <w:sz w:val="18"/>
                <w:szCs w:val="18"/>
              </w:rPr>
              <w:t>ood waste may increase through uptake increase</w:t>
            </w:r>
            <w:r>
              <w:rPr>
                <w:sz w:val="18"/>
                <w:szCs w:val="18"/>
              </w:rPr>
              <w:t>,</w:t>
            </w:r>
            <w:r w:rsidRPr="00EC05D2">
              <w:rPr>
                <w:sz w:val="18"/>
                <w:szCs w:val="18"/>
              </w:rPr>
              <w:t xml:space="preserve"> but food culture may improve through social cohesion.</w:t>
            </w:r>
          </w:p>
          <w:p w14:paraId="681EFD06" w14:textId="77777777" w:rsidR="00DF608E" w:rsidRPr="00EC05D2" w:rsidRDefault="00DF608E" w:rsidP="00E7141B">
            <w:pPr>
              <w:spacing w:after="120"/>
              <w:jc w:val="both"/>
              <w:rPr>
                <w:sz w:val="18"/>
                <w:szCs w:val="18"/>
              </w:rPr>
            </w:pPr>
          </w:p>
        </w:tc>
      </w:tr>
      <w:tr w:rsidR="00DF608E" w:rsidRPr="00EC05D2" w14:paraId="20417F94" w14:textId="77777777" w:rsidTr="00E7141B">
        <w:tc>
          <w:tcPr>
            <w:tcW w:w="0" w:type="auto"/>
          </w:tcPr>
          <w:p w14:paraId="606A36CD" w14:textId="77777777" w:rsidR="00DF608E" w:rsidRPr="00EC05D2" w:rsidRDefault="00DF608E" w:rsidP="00E7141B">
            <w:pPr>
              <w:spacing w:after="120"/>
              <w:jc w:val="both"/>
              <w:rPr>
                <w:b/>
                <w:bCs/>
                <w:sz w:val="18"/>
                <w:szCs w:val="18"/>
              </w:rPr>
            </w:pPr>
            <w:r w:rsidRPr="00EC05D2">
              <w:rPr>
                <w:b/>
                <w:bCs/>
                <w:sz w:val="18"/>
                <w:szCs w:val="18"/>
              </w:rPr>
              <w:lastRenderedPageBreak/>
              <w:t>Legal Context</w:t>
            </w:r>
          </w:p>
          <w:p w14:paraId="65C54A03" w14:textId="77777777" w:rsidR="00DF608E" w:rsidRPr="00EC05D2" w:rsidRDefault="00DF608E" w:rsidP="00E7141B">
            <w:pPr>
              <w:spacing w:after="120"/>
              <w:jc w:val="both"/>
              <w:rPr>
                <w:b/>
                <w:bCs/>
                <w:sz w:val="18"/>
                <w:szCs w:val="18"/>
              </w:rPr>
            </w:pPr>
          </w:p>
        </w:tc>
        <w:tc>
          <w:tcPr>
            <w:tcW w:w="0" w:type="auto"/>
          </w:tcPr>
          <w:p w14:paraId="5CB53260" w14:textId="77777777" w:rsidR="00DF608E" w:rsidRPr="00EC05D2" w:rsidRDefault="00DF608E" w:rsidP="00E7141B">
            <w:pPr>
              <w:spacing w:after="120"/>
              <w:jc w:val="both"/>
              <w:rPr>
                <w:sz w:val="18"/>
                <w:szCs w:val="18"/>
              </w:rPr>
            </w:pPr>
          </w:p>
        </w:tc>
        <w:tc>
          <w:tcPr>
            <w:tcW w:w="4828" w:type="dxa"/>
          </w:tcPr>
          <w:p w14:paraId="2E5A6C2F" w14:textId="77777777" w:rsidR="00DF608E" w:rsidRPr="00EC05D2" w:rsidRDefault="00DF608E" w:rsidP="00E7141B">
            <w:pPr>
              <w:spacing w:after="120"/>
              <w:jc w:val="both"/>
              <w:rPr>
                <w:sz w:val="18"/>
                <w:szCs w:val="18"/>
              </w:rPr>
            </w:pPr>
            <w:r w:rsidRPr="00EC05D2">
              <w:rPr>
                <w:b/>
                <w:sz w:val="18"/>
                <w:szCs w:val="18"/>
              </w:rPr>
              <w:t>Schools have discretion</w:t>
            </w:r>
            <w:r w:rsidRPr="00EC05D2">
              <w:rPr>
                <w:sz w:val="18"/>
                <w:szCs w:val="18"/>
              </w:rPr>
              <w:t xml:space="preserve"> to give a free meal, and this is written into the education act.</w:t>
            </w:r>
          </w:p>
        </w:tc>
        <w:tc>
          <w:tcPr>
            <w:tcW w:w="3463" w:type="dxa"/>
          </w:tcPr>
          <w:p w14:paraId="5DF522B6" w14:textId="77777777" w:rsidR="00DF608E" w:rsidRPr="00EC05D2" w:rsidRDefault="00DF608E" w:rsidP="00E7141B">
            <w:pPr>
              <w:spacing w:after="120"/>
              <w:jc w:val="both"/>
              <w:rPr>
                <w:sz w:val="18"/>
                <w:szCs w:val="18"/>
              </w:rPr>
            </w:pPr>
          </w:p>
        </w:tc>
      </w:tr>
      <w:tr w:rsidR="00DF608E" w:rsidRPr="00EC05D2" w14:paraId="5E4FA898" w14:textId="77777777" w:rsidTr="00E7141B">
        <w:tc>
          <w:tcPr>
            <w:tcW w:w="0" w:type="auto"/>
          </w:tcPr>
          <w:p w14:paraId="0BC813FB" w14:textId="77777777" w:rsidR="00DF608E" w:rsidRPr="00EC05D2" w:rsidRDefault="00DF608E" w:rsidP="00E7141B">
            <w:pPr>
              <w:spacing w:after="120"/>
              <w:jc w:val="both"/>
              <w:rPr>
                <w:b/>
                <w:bCs/>
                <w:sz w:val="18"/>
                <w:szCs w:val="18"/>
              </w:rPr>
            </w:pPr>
            <w:r w:rsidRPr="00EC05D2">
              <w:rPr>
                <w:b/>
                <w:bCs/>
                <w:sz w:val="18"/>
                <w:szCs w:val="18"/>
              </w:rPr>
              <w:t>Political Context</w:t>
            </w:r>
          </w:p>
          <w:p w14:paraId="15B3350A" w14:textId="77777777" w:rsidR="00DF608E" w:rsidRPr="00EC05D2" w:rsidRDefault="00DF608E" w:rsidP="00E7141B">
            <w:pPr>
              <w:spacing w:after="120"/>
              <w:jc w:val="both"/>
              <w:rPr>
                <w:b/>
                <w:bCs/>
                <w:sz w:val="18"/>
                <w:szCs w:val="18"/>
              </w:rPr>
            </w:pPr>
          </w:p>
        </w:tc>
        <w:tc>
          <w:tcPr>
            <w:tcW w:w="0" w:type="auto"/>
          </w:tcPr>
          <w:p w14:paraId="17068498" w14:textId="77777777" w:rsidR="00DF608E" w:rsidRPr="00EC05D2" w:rsidRDefault="00DF608E" w:rsidP="00E7141B">
            <w:pPr>
              <w:spacing w:after="120"/>
              <w:jc w:val="both"/>
              <w:rPr>
                <w:sz w:val="18"/>
                <w:szCs w:val="18"/>
              </w:rPr>
            </w:pPr>
            <w:r w:rsidRPr="00EC05D2">
              <w:rPr>
                <w:b/>
                <w:bCs/>
                <w:sz w:val="18"/>
                <w:szCs w:val="18"/>
              </w:rPr>
              <w:t>Current advocacy and momentum towards universal school meals and the national living wage:</w:t>
            </w:r>
            <w:r w:rsidRPr="00EC05D2">
              <w:rPr>
                <w:sz w:val="18"/>
                <w:szCs w:val="18"/>
              </w:rPr>
              <w:t xml:space="preserve"> </w:t>
            </w:r>
            <w:r>
              <w:rPr>
                <w:sz w:val="18"/>
                <w:szCs w:val="18"/>
              </w:rPr>
              <w:t>A</w:t>
            </w:r>
            <w:r w:rsidRPr="00EC05D2">
              <w:rPr>
                <w:sz w:val="18"/>
                <w:szCs w:val="18"/>
              </w:rPr>
              <w:t xml:space="preserve">dvocacy efforts towards universal free school meals </w:t>
            </w:r>
            <w:proofErr w:type="gramStart"/>
            <w:r w:rsidRPr="00EC05D2">
              <w:rPr>
                <w:sz w:val="18"/>
                <w:szCs w:val="18"/>
              </w:rPr>
              <w:t>is</w:t>
            </w:r>
            <w:proofErr w:type="gramEnd"/>
            <w:r w:rsidRPr="00EC05D2">
              <w:rPr>
                <w:sz w:val="18"/>
                <w:szCs w:val="18"/>
              </w:rPr>
              <w:t xml:space="preserve"> building in the UK as is towards the national living wage.</w:t>
            </w:r>
          </w:p>
          <w:p w14:paraId="70198B64" w14:textId="77777777" w:rsidR="00DF608E" w:rsidRPr="00EC05D2" w:rsidRDefault="00DF608E" w:rsidP="00E7141B">
            <w:pPr>
              <w:spacing w:after="120"/>
              <w:jc w:val="both"/>
              <w:rPr>
                <w:sz w:val="18"/>
                <w:szCs w:val="18"/>
              </w:rPr>
            </w:pPr>
            <w:r w:rsidRPr="00EC05D2">
              <w:rPr>
                <w:b/>
                <w:bCs/>
                <w:sz w:val="18"/>
                <w:szCs w:val="18"/>
              </w:rPr>
              <w:t>Political acceptability</w:t>
            </w:r>
            <w:r w:rsidRPr="00EC05D2">
              <w:rPr>
                <w:sz w:val="18"/>
                <w:szCs w:val="18"/>
              </w:rPr>
              <w:t xml:space="preserve">: </w:t>
            </w:r>
            <w:r w:rsidRPr="00DC4302">
              <w:rPr>
                <w:sz w:val="18"/>
                <w:szCs w:val="18"/>
              </w:rPr>
              <w:t>Policymakers face the challenge of prioriti</w:t>
            </w:r>
            <w:r>
              <w:rPr>
                <w:sz w:val="18"/>
                <w:szCs w:val="18"/>
              </w:rPr>
              <w:t>s</w:t>
            </w:r>
            <w:r w:rsidRPr="00DC4302">
              <w:rPr>
                <w:sz w:val="18"/>
                <w:szCs w:val="18"/>
              </w:rPr>
              <w:t xml:space="preserve">ing "food-only" policies when other pressing needs </w:t>
            </w:r>
            <w:r w:rsidRPr="00EC05D2">
              <w:rPr>
                <w:sz w:val="18"/>
                <w:szCs w:val="18"/>
              </w:rPr>
              <w:t>are</w:t>
            </w:r>
            <w:r>
              <w:rPr>
                <w:sz w:val="18"/>
                <w:szCs w:val="18"/>
              </w:rPr>
              <w:t xml:space="preserve"> </w:t>
            </w:r>
            <w:r w:rsidRPr="00EC05D2">
              <w:rPr>
                <w:sz w:val="18"/>
                <w:szCs w:val="18"/>
              </w:rPr>
              <w:t>evident elsewhere too. But the ‘usual suspects’ will be critical, and the framing of policy options are important particularly believability. Quality of school meals is sensitive too, as policy expansion may not increase nutritional content of meals (due to quality) as uptake increases. A 5-year time frame is important for framing advocacy efforts and evidence as it is the length of a political cycle. Celebrities have previously helped increase school food standards.</w:t>
            </w:r>
          </w:p>
          <w:p w14:paraId="1F0562CE" w14:textId="77777777" w:rsidR="00DF608E" w:rsidRPr="00EC05D2" w:rsidRDefault="00DF608E" w:rsidP="00E7141B">
            <w:pPr>
              <w:spacing w:after="120"/>
              <w:jc w:val="both"/>
              <w:rPr>
                <w:sz w:val="18"/>
                <w:szCs w:val="18"/>
              </w:rPr>
            </w:pPr>
            <w:r w:rsidRPr="00EC05D2">
              <w:rPr>
                <w:b/>
                <w:bCs/>
                <w:sz w:val="18"/>
                <w:szCs w:val="18"/>
              </w:rPr>
              <w:t>Practical changes in administration:</w:t>
            </w:r>
            <w:r w:rsidRPr="00EC05D2">
              <w:rPr>
                <w:sz w:val="18"/>
                <w:szCs w:val="18"/>
              </w:rPr>
              <w:t xml:space="preserve"> </w:t>
            </w:r>
            <w:r>
              <w:rPr>
                <w:sz w:val="18"/>
                <w:szCs w:val="18"/>
              </w:rPr>
              <w:t xml:space="preserve">In </w:t>
            </w:r>
            <w:r w:rsidRPr="00EC05D2">
              <w:rPr>
                <w:sz w:val="18"/>
                <w:szCs w:val="18"/>
              </w:rPr>
              <w:t xml:space="preserve">2025 </w:t>
            </w:r>
            <w:r>
              <w:rPr>
                <w:sz w:val="18"/>
                <w:szCs w:val="18"/>
              </w:rPr>
              <w:t>U</w:t>
            </w:r>
            <w:r w:rsidRPr="00EC05D2">
              <w:rPr>
                <w:sz w:val="18"/>
                <w:szCs w:val="18"/>
              </w:rPr>
              <w:t xml:space="preserve">niversal </w:t>
            </w:r>
            <w:r>
              <w:rPr>
                <w:sz w:val="18"/>
                <w:szCs w:val="18"/>
              </w:rPr>
              <w:t>C</w:t>
            </w:r>
            <w:r w:rsidRPr="00EC05D2">
              <w:rPr>
                <w:sz w:val="18"/>
                <w:szCs w:val="18"/>
              </w:rPr>
              <w:t>redit roll out and transitional protection end</w:t>
            </w:r>
            <w:r>
              <w:rPr>
                <w:sz w:val="18"/>
                <w:szCs w:val="18"/>
              </w:rPr>
              <w:t>s and a</w:t>
            </w:r>
            <w:r w:rsidRPr="00EC05D2">
              <w:rPr>
                <w:sz w:val="18"/>
                <w:szCs w:val="18"/>
              </w:rPr>
              <w:t xml:space="preserve">ny increase in provision will require extra government funding. </w:t>
            </w:r>
            <w:r w:rsidRPr="007C0D35">
              <w:rPr>
                <w:sz w:val="18"/>
                <w:szCs w:val="18"/>
              </w:rPr>
              <w:t>FSM eligibility is used to assess pupil premium funding, but this creates misleading statistics in politics</w:t>
            </w:r>
            <w:r>
              <w:rPr>
                <w:sz w:val="18"/>
                <w:szCs w:val="18"/>
              </w:rPr>
              <w:t>. Reports</w:t>
            </w:r>
            <w:r w:rsidRPr="00EC05D2">
              <w:rPr>
                <w:sz w:val="18"/>
                <w:szCs w:val="18"/>
              </w:rPr>
              <w:t xml:space="preserve"> will state ‘FSM increasing’ </w:t>
            </w:r>
            <w:r>
              <w:rPr>
                <w:sz w:val="18"/>
                <w:szCs w:val="18"/>
              </w:rPr>
              <w:t>even though</w:t>
            </w:r>
            <w:r w:rsidRPr="00EC05D2">
              <w:rPr>
                <w:sz w:val="18"/>
                <w:szCs w:val="18"/>
              </w:rPr>
              <w:t xml:space="preserve"> </w:t>
            </w:r>
            <w:r>
              <w:rPr>
                <w:sz w:val="18"/>
                <w:szCs w:val="18"/>
              </w:rPr>
              <w:t>pupils</w:t>
            </w:r>
            <w:r w:rsidRPr="00EC05D2">
              <w:rPr>
                <w:sz w:val="18"/>
                <w:szCs w:val="18"/>
              </w:rPr>
              <w:t xml:space="preserve"> who are no longer eligible</w:t>
            </w:r>
            <w:r>
              <w:rPr>
                <w:sz w:val="18"/>
                <w:szCs w:val="18"/>
              </w:rPr>
              <w:t xml:space="preserve"> remain on the register</w:t>
            </w:r>
            <w:r w:rsidRPr="00EC05D2">
              <w:rPr>
                <w:sz w:val="18"/>
                <w:szCs w:val="18"/>
              </w:rPr>
              <w:t xml:space="preserve"> are not being removed.</w:t>
            </w:r>
          </w:p>
          <w:p w14:paraId="2CAC4CD5" w14:textId="77777777" w:rsidR="00DF608E" w:rsidRPr="00EC05D2" w:rsidRDefault="00DF608E" w:rsidP="00E7141B">
            <w:pPr>
              <w:spacing w:after="120"/>
              <w:jc w:val="both"/>
              <w:rPr>
                <w:sz w:val="18"/>
                <w:szCs w:val="18"/>
              </w:rPr>
            </w:pPr>
            <w:r w:rsidRPr="00EC05D2">
              <w:rPr>
                <w:b/>
                <w:bCs/>
                <w:sz w:val="18"/>
                <w:szCs w:val="18"/>
              </w:rPr>
              <w:t>Complexity and inadequacy of benefits system:</w:t>
            </w:r>
            <w:r w:rsidRPr="00EC05D2">
              <w:rPr>
                <w:sz w:val="18"/>
                <w:szCs w:val="18"/>
              </w:rPr>
              <w:t xml:space="preserve"> The current benefits system is not fit for purpose,</w:t>
            </w:r>
            <w:r>
              <w:rPr>
                <w:sz w:val="18"/>
                <w:szCs w:val="18"/>
              </w:rPr>
              <w:t xml:space="preserve"> it</w:t>
            </w:r>
            <w:r w:rsidRPr="00EC05D2">
              <w:rPr>
                <w:sz w:val="18"/>
                <w:szCs w:val="18"/>
              </w:rPr>
              <w:t xml:space="preserve"> is too complex to navigate, the current FSM allowance is not enough for schools, and FSM registration is used to access pupil premium funding. </w:t>
            </w:r>
          </w:p>
        </w:tc>
        <w:tc>
          <w:tcPr>
            <w:tcW w:w="4828" w:type="dxa"/>
          </w:tcPr>
          <w:p w14:paraId="690C529B" w14:textId="77777777" w:rsidR="00DF608E" w:rsidRPr="00EC05D2" w:rsidRDefault="00DF608E" w:rsidP="00E7141B">
            <w:pPr>
              <w:spacing w:after="120"/>
              <w:jc w:val="both"/>
              <w:rPr>
                <w:sz w:val="18"/>
                <w:szCs w:val="18"/>
              </w:rPr>
            </w:pPr>
            <w:r w:rsidRPr="00EC05D2">
              <w:rPr>
                <w:b/>
                <w:bCs/>
                <w:sz w:val="18"/>
                <w:szCs w:val="18"/>
              </w:rPr>
              <w:t>Local authority political aims and practicalities</w:t>
            </w:r>
            <w:r w:rsidRPr="00EC05D2">
              <w:rPr>
                <w:sz w:val="18"/>
                <w:szCs w:val="18"/>
              </w:rPr>
              <w:t xml:space="preserve">: </w:t>
            </w:r>
            <w:r>
              <w:rPr>
                <w:sz w:val="18"/>
                <w:szCs w:val="18"/>
              </w:rPr>
              <w:t>R</w:t>
            </w:r>
            <w:r w:rsidRPr="00EC05D2">
              <w:rPr>
                <w:sz w:val="18"/>
                <w:szCs w:val="18"/>
              </w:rPr>
              <w:t xml:space="preserve">egional government aims to embed health into all </w:t>
            </w:r>
            <w:proofErr w:type="gramStart"/>
            <w:r w:rsidRPr="00EC05D2">
              <w:rPr>
                <w:sz w:val="18"/>
                <w:szCs w:val="18"/>
              </w:rPr>
              <w:t>policies,</w:t>
            </w:r>
            <w:proofErr w:type="gramEnd"/>
            <w:r w:rsidRPr="00EC05D2">
              <w:rPr>
                <w:sz w:val="18"/>
                <w:szCs w:val="18"/>
              </w:rPr>
              <w:t xml:space="preserve"> they also </w:t>
            </w:r>
            <w:proofErr w:type="gramStart"/>
            <w:r w:rsidRPr="00EC05D2">
              <w:rPr>
                <w:sz w:val="18"/>
                <w:szCs w:val="18"/>
              </w:rPr>
              <w:t>have the ability to</w:t>
            </w:r>
            <w:proofErr w:type="gramEnd"/>
            <w:r w:rsidRPr="00EC05D2">
              <w:rPr>
                <w:sz w:val="18"/>
                <w:szCs w:val="18"/>
              </w:rPr>
              <w:t xml:space="preserve"> advocate to the government and need short- and long-term evidence for making policy decisions. Some </w:t>
            </w:r>
            <w:r>
              <w:rPr>
                <w:sz w:val="18"/>
                <w:szCs w:val="18"/>
              </w:rPr>
              <w:t xml:space="preserve">LA staff </w:t>
            </w:r>
            <w:r w:rsidRPr="00EC05D2">
              <w:rPr>
                <w:sz w:val="18"/>
                <w:szCs w:val="18"/>
              </w:rPr>
              <w:t>don’t understand FSM enrolment processes themselves.</w:t>
            </w:r>
          </w:p>
          <w:p w14:paraId="18C9EC3D" w14:textId="77777777" w:rsidR="00DF608E" w:rsidRPr="00EC05D2" w:rsidRDefault="00DF608E" w:rsidP="00E7141B">
            <w:pPr>
              <w:spacing w:after="120"/>
              <w:jc w:val="both"/>
              <w:rPr>
                <w:sz w:val="18"/>
                <w:szCs w:val="18"/>
              </w:rPr>
            </w:pPr>
            <w:r w:rsidRPr="00EC05D2">
              <w:rPr>
                <w:b/>
                <w:bCs/>
                <w:sz w:val="18"/>
                <w:szCs w:val="18"/>
              </w:rPr>
              <w:t>Local authorities are enrolling pupils</w:t>
            </w:r>
            <w:r w:rsidRPr="00EC05D2">
              <w:rPr>
                <w:sz w:val="18"/>
                <w:szCs w:val="18"/>
              </w:rPr>
              <w:t xml:space="preserve">: </w:t>
            </w:r>
            <w:r>
              <w:rPr>
                <w:sz w:val="18"/>
                <w:szCs w:val="18"/>
              </w:rPr>
              <w:t>S</w:t>
            </w:r>
            <w:r w:rsidRPr="00EC05D2">
              <w:rPr>
                <w:sz w:val="18"/>
                <w:szCs w:val="18"/>
              </w:rPr>
              <w:t xml:space="preserve">ome local authorities are enrolling pupils themselves into FSM and others make parents do it. </w:t>
            </w:r>
          </w:p>
          <w:p w14:paraId="1578912B" w14:textId="77777777" w:rsidR="00DF608E" w:rsidRPr="00EC05D2" w:rsidRDefault="00DF608E" w:rsidP="00E7141B">
            <w:pPr>
              <w:spacing w:after="120"/>
              <w:jc w:val="both"/>
              <w:rPr>
                <w:sz w:val="18"/>
                <w:szCs w:val="18"/>
              </w:rPr>
            </w:pPr>
            <w:r w:rsidRPr="00EC05D2">
              <w:rPr>
                <w:b/>
                <w:sz w:val="18"/>
                <w:szCs w:val="18"/>
              </w:rPr>
              <w:t>Local authorities and schools financially struggling:</w:t>
            </w:r>
            <w:r w:rsidRPr="00EC05D2">
              <w:rPr>
                <w:sz w:val="18"/>
                <w:szCs w:val="18"/>
              </w:rPr>
              <w:t xml:space="preserve"> BCC bankruptcy and</w:t>
            </w:r>
            <w:r>
              <w:rPr>
                <w:sz w:val="18"/>
                <w:szCs w:val="18"/>
              </w:rPr>
              <w:t xml:space="preserve"> the</w:t>
            </w:r>
            <w:r w:rsidRPr="00EC05D2">
              <w:rPr>
                <w:sz w:val="18"/>
                <w:szCs w:val="18"/>
              </w:rPr>
              <w:t xml:space="preserve"> financial position of other local authorities and schools</w:t>
            </w:r>
            <w:r>
              <w:rPr>
                <w:sz w:val="18"/>
                <w:szCs w:val="18"/>
              </w:rPr>
              <w:t xml:space="preserve"> remain</w:t>
            </w:r>
            <w:r w:rsidRPr="00EC05D2">
              <w:rPr>
                <w:sz w:val="18"/>
                <w:szCs w:val="18"/>
              </w:rPr>
              <w:t xml:space="preserve"> challenging, </w:t>
            </w:r>
            <w:r>
              <w:rPr>
                <w:sz w:val="18"/>
                <w:szCs w:val="18"/>
              </w:rPr>
              <w:t xml:space="preserve">also </w:t>
            </w:r>
            <w:r w:rsidRPr="00EC05D2">
              <w:rPr>
                <w:sz w:val="18"/>
                <w:szCs w:val="18"/>
              </w:rPr>
              <w:t xml:space="preserve">funding for any policy needs to come from government, </w:t>
            </w:r>
            <w:r>
              <w:rPr>
                <w:sz w:val="18"/>
                <w:szCs w:val="18"/>
              </w:rPr>
              <w:t xml:space="preserve">and </w:t>
            </w:r>
            <w:r w:rsidRPr="00EC05D2">
              <w:rPr>
                <w:sz w:val="18"/>
                <w:szCs w:val="18"/>
              </w:rPr>
              <w:t>schools no longer mak</w:t>
            </w:r>
            <w:r>
              <w:rPr>
                <w:sz w:val="18"/>
                <w:szCs w:val="18"/>
              </w:rPr>
              <w:t>e</w:t>
            </w:r>
            <w:r w:rsidRPr="00EC05D2">
              <w:rPr>
                <w:sz w:val="18"/>
                <w:szCs w:val="18"/>
              </w:rPr>
              <w:t xml:space="preserve"> profit on catering.</w:t>
            </w:r>
          </w:p>
          <w:p w14:paraId="4D65CA27" w14:textId="77777777" w:rsidR="00DF608E" w:rsidRPr="00EC05D2" w:rsidRDefault="00DF608E" w:rsidP="00E7141B">
            <w:pPr>
              <w:spacing w:after="120"/>
              <w:jc w:val="both"/>
              <w:rPr>
                <w:sz w:val="18"/>
                <w:szCs w:val="18"/>
              </w:rPr>
            </w:pPr>
            <w:r w:rsidRPr="00EC05D2">
              <w:rPr>
                <w:b/>
                <w:bCs/>
                <w:sz w:val="18"/>
                <w:szCs w:val="18"/>
              </w:rPr>
              <w:t>Champion within schools to lead catering key:</w:t>
            </w:r>
            <w:r w:rsidRPr="00EC05D2">
              <w:rPr>
                <w:sz w:val="18"/>
                <w:szCs w:val="18"/>
              </w:rPr>
              <w:t xml:space="preserve"> </w:t>
            </w:r>
            <w:r>
              <w:rPr>
                <w:sz w:val="18"/>
                <w:szCs w:val="18"/>
              </w:rPr>
              <w:t>T</w:t>
            </w:r>
            <w:r w:rsidRPr="00EC05D2">
              <w:rPr>
                <w:sz w:val="18"/>
                <w:szCs w:val="18"/>
              </w:rPr>
              <w:t>he role of a champion and advocate within schools to reform school meals is key.</w:t>
            </w:r>
          </w:p>
          <w:p w14:paraId="55092876" w14:textId="77777777" w:rsidR="00DF608E" w:rsidRPr="00EC05D2" w:rsidRDefault="00DF608E" w:rsidP="00E7141B">
            <w:pPr>
              <w:spacing w:after="120"/>
              <w:jc w:val="both"/>
              <w:rPr>
                <w:sz w:val="18"/>
                <w:szCs w:val="18"/>
              </w:rPr>
            </w:pPr>
          </w:p>
        </w:tc>
        <w:tc>
          <w:tcPr>
            <w:tcW w:w="3463" w:type="dxa"/>
          </w:tcPr>
          <w:p w14:paraId="5B621F17" w14:textId="77777777" w:rsidR="00DF608E" w:rsidRPr="00EC05D2" w:rsidRDefault="00DF608E" w:rsidP="00E7141B">
            <w:pPr>
              <w:spacing w:after="120"/>
              <w:jc w:val="both"/>
              <w:rPr>
                <w:sz w:val="18"/>
                <w:szCs w:val="18"/>
              </w:rPr>
            </w:pPr>
          </w:p>
        </w:tc>
      </w:tr>
      <w:tr w:rsidR="00DF608E" w:rsidRPr="00EC05D2" w14:paraId="27B5A7B8" w14:textId="77777777" w:rsidTr="00E7141B">
        <w:tc>
          <w:tcPr>
            <w:tcW w:w="0" w:type="auto"/>
          </w:tcPr>
          <w:p w14:paraId="3103B6FF" w14:textId="77777777" w:rsidR="00DF608E" w:rsidRPr="00EC05D2" w:rsidRDefault="00DF608E" w:rsidP="00E7141B">
            <w:pPr>
              <w:spacing w:after="120"/>
              <w:jc w:val="both"/>
              <w:rPr>
                <w:b/>
                <w:bCs/>
                <w:sz w:val="18"/>
                <w:szCs w:val="18"/>
              </w:rPr>
            </w:pPr>
            <w:r w:rsidRPr="00EC05D2">
              <w:rPr>
                <w:b/>
                <w:bCs/>
                <w:sz w:val="18"/>
                <w:szCs w:val="18"/>
              </w:rPr>
              <w:t>Epidemiological context</w:t>
            </w:r>
          </w:p>
          <w:p w14:paraId="76901E10" w14:textId="77777777" w:rsidR="00DF608E" w:rsidRPr="00EC05D2" w:rsidRDefault="00DF608E" w:rsidP="00E7141B">
            <w:pPr>
              <w:spacing w:after="120"/>
              <w:jc w:val="both"/>
              <w:rPr>
                <w:b/>
                <w:bCs/>
                <w:sz w:val="18"/>
                <w:szCs w:val="18"/>
              </w:rPr>
            </w:pPr>
          </w:p>
        </w:tc>
        <w:tc>
          <w:tcPr>
            <w:tcW w:w="0" w:type="auto"/>
          </w:tcPr>
          <w:p w14:paraId="11DE4C51" w14:textId="77777777" w:rsidR="00DF608E" w:rsidRPr="00EC05D2" w:rsidRDefault="00DF608E" w:rsidP="00E7141B">
            <w:pPr>
              <w:spacing w:after="120"/>
              <w:jc w:val="both"/>
              <w:rPr>
                <w:sz w:val="18"/>
                <w:szCs w:val="18"/>
              </w:rPr>
            </w:pPr>
          </w:p>
        </w:tc>
        <w:tc>
          <w:tcPr>
            <w:tcW w:w="4828" w:type="dxa"/>
          </w:tcPr>
          <w:p w14:paraId="182286AF" w14:textId="77777777" w:rsidR="00DF608E" w:rsidRPr="00EC05D2" w:rsidRDefault="00DF608E" w:rsidP="00E7141B">
            <w:pPr>
              <w:spacing w:after="120"/>
              <w:jc w:val="both"/>
              <w:rPr>
                <w:sz w:val="18"/>
                <w:szCs w:val="18"/>
              </w:rPr>
            </w:pPr>
            <w:r w:rsidRPr="00EC05D2">
              <w:rPr>
                <w:b/>
                <w:sz w:val="18"/>
                <w:szCs w:val="18"/>
              </w:rPr>
              <w:t>FSM eligibility indicates wider need for support:</w:t>
            </w:r>
            <w:r w:rsidRPr="00EC05D2">
              <w:rPr>
                <w:sz w:val="18"/>
                <w:szCs w:val="18"/>
              </w:rPr>
              <w:t xml:space="preserve"> </w:t>
            </w:r>
            <w:r>
              <w:rPr>
                <w:sz w:val="18"/>
                <w:szCs w:val="18"/>
              </w:rPr>
              <w:t>I</w:t>
            </w:r>
            <w:r w:rsidRPr="00EC05D2">
              <w:rPr>
                <w:sz w:val="18"/>
                <w:szCs w:val="18"/>
              </w:rPr>
              <w:t>f families are registered for FSM</w:t>
            </w:r>
            <w:r>
              <w:rPr>
                <w:sz w:val="18"/>
                <w:szCs w:val="18"/>
              </w:rPr>
              <w:t>,</w:t>
            </w:r>
            <w:r w:rsidRPr="00EC05D2">
              <w:rPr>
                <w:sz w:val="18"/>
                <w:szCs w:val="18"/>
              </w:rPr>
              <w:t xml:space="preserve"> they also need a team of people </w:t>
            </w:r>
            <w:r w:rsidRPr="00EC05D2">
              <w:rPr>
                <w:sz w:val="18"/>
                <w:szCs w:val="18"/>
              </w:rPr>
              <w:lastRenderedPageBreak/>
              <w:t>around them for support in other areas related to deprivation.</w:t>
            </w:r>
          </w:p>
          <w:p w14:paraId="7F95B772" w14:textId="77777777" w:rsidR="00DF608E" w:rsidRPr="00EC05D2" w:rsidRDefault="00DF608E" w:rsidP="00E7141B">
            <w:pPr>
              <w:spacing w:after="120"/>
              <w:jc w:val="both"/>
              <w:rPr>
                <w:sz w:val="18"/>
                <w:szCs w:val="18"/>
              </w:rPr>
            </w:pPr>
          </w:p>
        </w:tc>
        <w:tc>
          <w:tcPr>
            <w:tcW w:w="3463" w:type="dxa"/>
          </w:tcPr>
          <w:p w14:paraId="2DAB8262" w14:textId="77777777" w:rsidR="00DF608E" w:rsidRPr="00EC05D2" w:rsidRDefault="00DF608E" w:rsidP="00E7141B">
            <w:pPr>
              <w:spacing w:after="120"/>
              <w:jc w:val="both"/>
              <w:rPr>
                <w:sz w:val="18"/>
                <w:szCs w:val="18"/>
              </w:rPr>
            </w:pPr>
            <w:r w:rsidRPr="00EC05D2">
              <w:rPr>
                <w:b/>
                <w:sz w:val="18"/>
                <w:szCs w:val="18"/>
              </w:rPr>
              <w:lastRenderedPageBreak/>
              <w:t>Cost of living crisis</w:t>
            </w:r>
            <w:r w:rsidRPr="00EC05D2">
              <w:rPr>
                <w:sz w:val="18"/>
                <w:szCs w:val="18"/>
              </w:rPr>
              <w:t xml:space="preserve">: The UK is experiencing a cost-of-living crisis which impacts not only food poverty but wider </w:t>
            </w:r>
            <w:r w:rsidRPr="00EC05D2">
              <w:rPr>
                <w:sz w:val="18"/>
                <w:szCs w:val="18"/>
              </w:rPr>
              <w:lastRenderedPageBreak/>
              <w:t xml:space="preserve">deprivation and associated outcomes. Food impacts on behaviour, teacher engagement, eating habits and debt accrued by families </w:t>
            </w:r>
          </w:p>
        </w:tc>
      </w:tr>
      <w:tr w:rsidR="00DF608E" w:rsidRPr="00EC05D2" w14:paraId="70628555" w14:textId="77777777" w:rsidTr="00E7141B">
        <w:tc>
          <w:tcPr>
            <w:tcW w:w="0" w:type="auto"/>
          </w:tcPr>
          <w:p w14:paraId="7EF00792" w14:textId="77777777" w:rsidR="00DF608E" w:rsidRPr="00EC05D2" w:rsidRDefault="00DF608E" w:rsidP="00E7141B">
            <w:pPr>
              <w:spacing w:after="120"/>
              <w:jc w:val="both"/>
              <w:rPr>
                <w:b/>
                <w:bCs/>
                <w:sz w:val="18"/>
                <w:szCs w:val="18"/>
              </w:rPr>
            </w:pPr>
            <w:r w:rsidRPr="00EC05D2">
              <w:rPr>
                <w:b/>
                <w:bCs/>
                <w:sz w:val="18"/>
                <w:szCs w:val="18"/>
              </w:rPr>
              <w:lastRenderedPageBreak/>
              <w:t>Geographical context</w:t>
            </w:r>
          </w:p>
          <w:p w14:paraId="595F620D" w14:textId="77777777" w:rsidR="00DF608E" w:rsidRPr="00EC05D2" w:rsidRDefault="00DF608E" w:rsidP="00E7141B">
            <w:pPr>
              <w:spacing w:after="120"/>
              <w:jc w:val="both"/>
              <w:rPr>
                <w:b/>
                <w:bCs/>
                <w:sz w:val="18"/>
                <w:szCs w:val="18"/>
              </w:rPr>
            </w:pPr>
          </w:p>
        </w:tc>
        <w:tc>
          <w:tcPr>
            <w:tcW w:w="0" w:type="auto"/>
          </w:tcPr>
          <w:p w14:paraId="3B4169DC" w14:textId="77777777" w:rsidR="00DF608E" w:rsidRPr="00EC05D2" w:rsidRDefault="00DF608E" w:rsidP="00E7141B">
            <w:pPr>
              <w:spacing w:after="120"/>
              <w:jc w:val="both"/>
              <w:rPr>
                <w:sz w:val="18"/>
                <w:szCs w:val="18"/>
              </w:rPr>
            </w:pPr>
          </w:p>
        </w:tc>
        <w:tc>
          <w:tcPr>
            <w:tcW w:w="4828" w:type="dxa"/>
          </w:tcPr>
          <w:p w14:paraId="5786EE4B" w14:textId="77777777" w:rsidR="00DF608E" w:rsidRPr="00EC05D2" w:rsidRDefault="00DF608E" w:rsidP="00E7141B">
            <w:pPr>
              <w:spacing w:after="120"/>
              <w:jc w:val="both"/>
              <w:rPr>
                <w:sz w:val="18"/>
                <w:szCs w:val="18"/>
              </w:rPr>
            </w:pPr>
            <w:r w:rsidRPr="00EC05D2">
              <w:rPr>
                <w:b/>
                <w:sz w:val="18"/>
                <w:szCs w:val="18"/>
              </w:rPr>
              <w:t>Logistics and delivery of meals is important:</w:t>
            </w:r>
            <w:r w:rsidRPr="00EC05D2">
              <w:rPr>
                <w:sz w:val="18"/>
                <w:szCs w:val="18"/>
              </w:rPr>
              <w:t xml:space="preserve"> </w:t>
            </w:r>
            <w:r>
              <w:rPr>
                <w:sz w:val="18"/>
                <w:szCs w:val="18"/>
              </w:rPr>
              <w:t xml:space="preserve">There is </w:t>
            </w:r>
            <w:r w:rsidRPr="00EC05D2">
              <w:rPr>
                <w:sz w:val="18"/>
                <w:szCs w:val="18"/>
              </w:rPr>
              <w:t xml:space="preserve">variation in </w:t>
            </w:r>
            <w:r>
              <w:rPr>
                <w:sz w:val="18"/>
                <w:szCs w:val="18"/>
              </w:rPr>
              <w:t xml:space="preserve">the </w:t>
            </w:r>
            <w:r w:rsidRPr="00EC05D2">
              <w:rPr>
                <w:sz w:val="18"/>
                <w:szCs w:val="18"/>
              </w:rPr>
              <w:t xml:space="preserve">delivery and contracting of catering between local authorities and schools </w:t>
            </w:r>
          </w:p>
        </w:tc>
        <w:tc>
          <w:tcPr>
            <w:tcW w:w="3463" w:type="dxa"/>
          </w:tcPr>
          <w:p w14:paraId="6E70971F" w14:textId="77777777" w:rsidR="00DF608E" w:rsidRPr="00EC05D2" w:rsidRDefault="00DF608E" w:rsidP="00E7141B">
            <w:pPr>
              <w:spacing w:after="120"/>
              <w:jc w:val="both"/>
              <w:rPr>
                <w:sz w:val="18"/>
                <w:szCs w:val="18"/>
              </w:rPr>
            </w:pPr>
          </w:p>
        </w:tc>
      </w:tr>
      <w:tr w:rsidR="00DF608E" w:rsidRPr="00EC05D2" w14:paraId="282A7ECE" w14:textId="77777777" w:rsidTr="00E7141B">
        <w:tc>
          <w:tcPr>
            <w:tcW w:w="0" w:type="auto"/>
          </w:tcPr>
          <w:p w14:paraId="0EA1FE80" w14:textId="77777777" w:rsidR="00DF608E" w:rsidRPr="00EC05D2" w:rsidRDefault="00DF608E" w:rsidP="00E7141B">
            <w:pPr>
              <w:spacing w:after="120"/>
              <w:jc w:val="both"/>
              <w:rPr>
                <w:b/>
                <w:bCs/>
                <w:sz w:val="18"/>
                <w:szCs w:val="18"/>
              </w:rPr>
            </w:pPr>
            <w:r w:rsidRPr="00EC05D2">
              <w:rPr>
                <w:b/>
                <w:bCs/>
                <w:sz w:val="18"/>
                <w:szCs w:val="18"/>
              </w:rPr>
              <w:t>Implementation process</w:t>
            </w:r>
            <w:r w:rsidRPr="00EC05D2">
              <w:rPr>
                <w:b/>
                <w:bCs/>
                <w:sz w:val="18"/>
                <w:szCs w:val="18"/>
              </w:rPr>
              <w:tab/>
            </w:r>
          </w:p>
          <w:p w14:paraId="77AD2846" w14:textId="77777777" w:rsidR="00DF608E" w:rsidRPr="00EC05D2" w:rsidRDefault="00DF608E" w:rsidP="00E7141B">
            <w:pPr>
              <w:spacing w:after="120"/>
              <w:jc w:val="both"/>
              <w:rPr>
                <w:sz w:val="18"/>
                <w:szCs w:val="18"/>
              </w:rPr>
            </w:pPr>
          </w:p>
        </w:tc>
        <w:tc>
          <w:tcPr>
            <w:tcW w:w="0" w:type="auto"/>
          </w:tcPr>
          <w:p w14:paraId="48EEF2FA" w14:textId="77777777" w:rsidR="00DF608E" w:rsidRPr="00EC05D2" w:rsidRDefault="00DF608E" w:rsidP="00E7141B">
            <w:pPr>
              <w:spacing w:after="120"/>
              <w:jc w:val="both"/>
              <w:rPr>
                <w:sz w:val="18"/>
                <w:szCs w:val="18"/>
              </w:rPr>
            </w:pPr>
            <w:r w:rsidRPr="00EC05D2">
              <w:rPr>
                <w:b/>
                <w:sz w:val="18"/>
                <w:szCs w:val="18"/>
              </w:rPr>
              <w:t>Advocacy surrounding lived experience:</w:t>
            </w:r>
            <w:r w:rsidRPr="00EC05D2">
              <w:rPr>
                <w:sz w:val="18"/>
                <w:szCs w:val="18"/>
              </w:rPr>
              <w:t xml:space="preserve"> </w:t>
            </w:r>
            <w:r>
              <w:rPr>
                <w:sz w:val="18"/>
                <w:szCs w:val="18"/>
              </w:rPr>
              <w:t>K</w:t>
            </w:r>
            <w:r w:rsidRPr="00EC05D2">
              <w:rPr>
                <w:sz w:val="18"/>
                <w:szCs w:val="18"/>
              </w:rPr>
              <w:t>ey elements of successful advocacy are demonstrating the wider benefits to school and education, particularly of a universal offer, storytelling approaches and emphasis that an extension of FSM is morally the right thing to do</w:t>
            </w:r>
            <w:r>
              <w:rPr>
                <w:sz w:val="18"/>
                <w:szCs w:val="18"/>
              </w:rPr>
              <w:t>.</w:t>
            </w:r>
          </w:p>
          <w:p w14:paraId="11EC29E1" w14:textId="77777777" w:rsidR="00DF608E" w:rsidRPr="00EC05D2" w:rsidRDefault="00DF608E" w:rsidP="00E7141B">
            <w:pPr>
              <w:spacing w:after="120"/>
              <w:jc w:val="both"/>
              <w:rPr>
                <w:sz w:val="18"/>
                <w:szCs w:val="18"/>
              </w:rPr>
            </w:pPr>
            <w:r w:rsidRPr="00EC05D2">
              <w:rPr>
                <w:b/>
                <w:sz w:val="18"/>
                <w:szCs w:val="18"/>
              </w:rPr>
              <w:t>Clear demonstration of benefits and fairness in policy options</w:t>
            </w:r>
            <w:r w:rsidRPr="00EC05D2">
              <w:rPr>
                <w:sz w:val="18"/>
                <w:szCs w:val="18"/>
              </w:rPr>
              <w:t>: It’s important for policymakers to know the benefits of what is being implemented. They also need focus on fairness, engagement and buy-in of all levels centred on why food should be a focus above other things. Clear evidence will help show the greatest impact for those in need to help combat ministers and civil servant views that there is not enough evidence. Evidence of implementation success is also important as well as outcomes.</w:t>
            </w:r>
          </w:p>
          <w:p w14:paraId="2C0F5409" w14:textId="77777777" w:rsidR="00DF608E" w:rsidRPr="00EC05D2" w:rsidRDefault="00DF608E" w:rsidP="00E7141B">
            <w:pPr>
              <w:spacing w:after="120"/>
              <w:jc w:val="both"/>
              <w:rPr>
                <w:sz w:val="18"/>
                <w:szCs w:val="18"/>
              </w:rPr>
            </w:pPr>
            <w:r w:rsidRPr="00EC05D2">
              <w:rPr>
                <w:b/>
                <w:sz w:val="18"/>
                <w:szCs w:val="18"/>
              </w:rPr>
              <w:t>Other government advocacy strategies</w:t>
            </w:r>
            <w:r w:rsidRPr="00EC05D2">
              <w:rPr>
                <w:sz w:val="18"/>
                <w:szCs w:val="18"/>
              </w:rPr>
              <w:t xml:space="preserve">: It is difficult not to highlight the quality of school meals being variable and advocacy should focus on ‘fed is best’ messaging. Local authorities can also be used to advocate upwards to the government. </w:t>
            </w:r>
          </w:p>
          <w:p w14:paraId="6317B90E" w14:textId="77777777" w:rsidR="00DF608E" w:rsidRPr="00EC05D2" w:rsidRDefault="00DF608E" w:rsidP="00E7141B">
            <w:pPr>
              <w:spacing w:after="120"/>
              <w:jc w:val="both"/>
              <w:rPr>
                <w:sz w:val="18"/>
                <w:szCs w:val="18"/>
              </w:rPr>
            </w:pPr>
          </w:p>
        </w:tc>
        <w:tc>
          <w:tcPr>
            <w:tcW w:w="4828" w:type="dxa"/>
          </w:tcPr>
          <w:p w14:paraId="20233B7C" w14:textId="77777777" w:rsidR="00DF608E" w:rsidRPr="00EC05D2" w:rsidRDefault="00DF608E" w:rsidP="00E7141B">
            <w:pPr>
              <w:spacing w:after="120"/>
              <w:jc w:val="both"/>
              <w:rPr>
                <w:sz w:val="18"/>
                <w:szCs w:val="18"/>
              </w:rPr>
            </w:pPr>
            <w:r w:rsidRPr="00EC05D2">
              <w:rPr>
                <w:b/>
                <w:bCs/>
                <w:sz w:val="18"/>
                <w:szCs w:val="18"/>
              </w:rPr>
              <w:t>Variation between local authorities and schools in school meals practices:</w:t>
            </w:r>
            <w:r w:rsidRPr="00EC05D2">
              <w:rPr>
                <w:sz w:val="18"/>
                <w:szCs w:val="18"/>
              </w:rPr>
              <w:t xml:space="preserve"> </w:t>
            </w:r>
            <w:r>
              <w:rPr>
                <w:sz w:val="18"/>
                <w:szCs w:val="18"/>
              </w:rPr>
              <w:t>V</w:t>
            </w:r>
            <w:r w:rsidRPr="00EC05D2">
              <w:rPr>
                <w:sz w:val="18"/>
                <w:szCs w:val="18"/>
              </w:rPr>
              <w:t xml:space="preserve">ariation across how FSM eligibility is assessed (LA doing it or parents), how much schools charge for meals, how much FSM allowance goes on food vs other things, on </w:t>
            </w:r>
            <w:r>
              <w:rPr>
                <w:sz w:val="18"/>
                <w:szCs w:val="18"/>
              </w:rPr>
              <w:t xml:space="preserve">the </w:t>
            </w:r>
            <w:r w:rsidRPr="00EC05D2">
              <w:rPr>
                <w:sz w:val="18"/>
                <w:szCs w:val="18"/>
              </w:rPr>
              <w:t xml:space="preserve">acceptability of transitional protection, variation between school structures in middle schools and academies. </w:t>
            </w:r>
            <w:r>
              <w:rPr>
                <w:sz w:val="18"/>
                <w:szCs w:val="18"/>
              </w:rPr>
              <w:t>All t</w:t>
            </w:r>
            <w:r w:rsidRPr="00EC05D2">
              <w:rPr>
                <w:sz w:val="18"/>
                <w:szCs w:val="18"/>
              </w:rPr>
              <w:t xml:space="preserve">hese need </w:t>
            </w:r>
            <w:r>
              <w:rPr>
                <w:sz w:val="18"/>
                <w:szCs w:val="18"/>
              </w:rPr>
              <w:t xml:space="preserve">to be </w:t>
            </w:r>
            <w:r w:rsidRPr="00EC05D2">
              <w:rPr>
                <w:sz w:val="18"/>
                <w:szCs w:val="18"/>
              </w:rPr>
              <w:t>consider</w:t>
            </w:r>
            <w:r>
              <w:rPr>
                <w:sz w:val="18"/>
                <w:szCs w:val="18"/>
              </w:rPr>
              <w:t xml:space="preserve">ed </w:t>
            </w:r>
            <w:r w:rsidRPr="00EC05D2">
              <w:rPr>
                <w:sz w:val="18"/>
                <w:szCs w:val="18"/>
              </w:rPr>
              <w:t>when trying to implement policy nationally. However, adaptability of schools to new policy shouldn’t be underestimated given previous adaptations.</w:t>
            </w:r>
          </w:p>
          <w:p w14:paraId="02ADBF05" w14:textId="77777777" w:rsidR="00DF608E" w:rsidRPr="00EC05D2" w:rsidRDefault="00DF608E" w:rsidP="00E7141B">
            <w:pPr>
              <w:spacing w:after="120"/>
              <w:jc w:val="both"/>
              <w:rPr>
                <w:sz w:val="18"/>
                <w:szCs w:val="18"/>
              </w:rPr>
            </w:pPr>
            <w:r w:rsidRPr="00EC05D2">
              <w:rPr>
                <w:b/>
                <w:bCs/>
                <w:sz w:val="18"/>
                <w:szCs w:val="18"/>
              </w:rPr>
              <w:t>School based policies</w:t>
            </w:r>
            <w:r w:rsidRPr="00EC05D2">
              <w:rPr>
                <w:sz w:val="18"/>
                <w:szCs w:val="18"/>
              </w:rPr>
              <w:t xml:space="preserve">: </w:t>
            </w:r>
            <w:r>
              <w:rPr>
                <w:sz w:val="18"/>
                <w:szCs w:val="18"/>
              </w:rPr>
              <w:t>U</w:t>
            </w:r>
            <w:r w:rsidRPr="00EC05D2">
              <w:rPr>
                <w:sz w:val="18"/>
                <w:szCs w:val="18"/>
              </w:rPr>
              <w:t xml:space="preserve">sing FSM % would be better than deprivation score, particularly those that are decile based. School based policies exclude some pupils though and it would be challenging to identify schools, seems </w:t>
            </w:r>
            <w:r>
              <w:rPr>
                <w:sz w:val="18"/>
                <w:szCs w:val="18"/>
              </w:rPr>
              <w:t xml:space="preserve">like </w:t>
            </w:r>
            <w:r w:rsidRPr="00EC05D2">
              <w:rPr>
                <w:sz w:val="18"/>
                <w:szCs w:val="18"/>
              </w:rPr>
              <w:t xml:space="preserve">an unkind policy. However, using 50% FSM threshold would probably have quite high acceptability. </w:t>
            </w:r>
          </w:p>
          <w:p w14:paraId="5E85D46B" w14:textId="77777777" w:rsidR="00DF608E" w:rsidRPr="00EC05D2" w:rsidRDefault="00DF608E" w:rsidP="00E7141B">
            <w:pPr>
              <w:spacing w:after="120"/>
              <w:jc w:val="both"/>
              <w:rPr>
                <w:sz w:val="18"/>
                <w:szCs w:val="18"/>
              </w:rPr>
            </w:pPr>
            <w:r w:rsidRPr="00EC05D2">
              <w:rPr>
                <w:b/>
                <w:bCs/>
                <w:sz w:val="18"/>
                <w:szCs w:val="18"/>
              </w:rPr>
              <w:t>Advocacy to LAs and schools:</w:t>
            </w:r>
            <w:r w:rsidRPr="00EC05D2">
              <w:rPr>
                <w:sz w:val="18"/>
                <w:szCs w:val="18"/>
              </w:rPr>
              <w:t xml:space="preserve"> </w:t>
            </w:r>
            <w:r>
              <w:rPr>
                <w:sz w:val="18"/>
                <w:szCs w:val="18"/>
              </w:rPr>
              <w:t>S</w:t>
            </w:r>
            <w:r w:rsidRPr="00EC05D2">
              <w:rPr>
                <w:sz w:val="18"/>
                <w:szCs w:val="18"/>
              </w:rPr>
              <w:t>howing educational impacts, reduced costs and demonstrate it being ‘worth’ money being spent only on food is key</w:t>
            </w:r>
            <w:r>
              <w:rPr>
                <w:sz w:val="18"/>
                <w:szCs w:val="18"/>
              </w:rPr>
              <w:t xml:space="preserve"> for</w:t>
            </w:r>
            <w:r w:rsidRPr="00EC05D2">
              <w:rPr>
                <w:sz w:val="18"/>
                <w:szCs w:val="18"/>
              </w:rPr>
              <w:t xml:space="preserve"> advocacy to schools and LA. An in-house champion in schools is key to engagement however it is notoriously difficult to engage with schools. Schools want proof and clear instructions on how to implement. </w:t>
            </w:r>
          </w:p>
          <w:p w14:paraId="4F32F027" w14:textId="77777777" w:rsidR="00DF608E" w:rsidRPr="00EC05D2" w:rsidRDefault="00DF608E" w:rsidP="00E7141B">
            <w:pPr>
              <w:spacing w:after="120"/>
              <w:jc w:val="both"/>
              <w:rPr>
                <w:sz w:val="18"/>
                <w:szCs w:val="18"/>
              </w:rPr>
            </w:pPr>
            <w:r w:rsidRPr="00EC05D2">
              <w:rPr>
                <w:b/>
                <w:bCs/>
                <w:sz w:val="18"/>
                <w:szCs w:val="18"/>
              </w:rPr>
              <w:t>FSM extension combined with other interventions:</w:t>
            </w:r>
            <w:r w:rsidRPr="00EC05D2">
              <w:rPr>
                <w:sz w:val="18"/>
                <w:szCs w:val="18"/>
              </w:rPr>
              <w:t xml:space="preserve"> </w:t>
            </w:r>
            <w:r>
              <w:rPr>
                <w:sz w:val="18"/>
                <w:szCs w:val="18"/>
              </w:rPr>
              <w:t>I</w:t>
            </w:r>
            <w:r w:rsidRPr="00EC05D2">
              <w:rPr>
                <w:sz w:val="18"/>
                <w:szCs w:val="18"/>
              </w:rPr>
              <w:t xml:space="preserve">ncreased uptake may increase food waste, any extension to FSM could be combined with waste reduction and food quality interventions because they are interconnected. Schools </w:t>
            </w:r>
            <w:r>
              <w:rPr>
                <w:sz w:val="18"/>
                <w:szCs w:val="18"/>
              </w:rPr>
              <w:t xml:space="preserve">could </w:t>
            </w:r>
            <w:r w:rsidRPr="00EC05D2">
              <w:rPr>
                <w:sz w:val="18"/>
                <w:szCs w:val="18"/>
              </w:rPr>
              <w:t>also introduce debt reduction interventions to support families.</w:t>
            </w:r>
          </w:p>
          <w:p w14:paraId="7033EC7F" w14:textId="77777777" w:rsidR="00DF608E" w:rsidRPr="00EC05D2" w:rsidRDefault="00DF608E" w:rsidP="00E7141B">
            <w:pPr>
              <w:spacing w:after="120"/>
              <w:jc w:val="both"/>
              <w:rPr>
                <w:sz w:val="18"/>
                <w:szCs w:val="18"/>
              </w:rPr>
            </w:pPr>
            <w:r w:rsidRPr="00EC05D2">
              <w:rPr>
                <w:b/>
                <w:bCs/>
                <w:sz w:val="18"/>
                <w:szCs w:val="18"/>
              </w:rPr>
              <w:lastRenderedPageBreak/>
              <w:t>Practical constraints surrounding assessment of eligibility on policy options except universal offer:</w:t>
            </w:r>
            <w:r w:rsidRPr="00EC05D2">
              <w:rPr>
                <w:sz w:val="18"/>
                <w:szCs w:val="18"/>
              </w:rPr>
              <w:t xml:space="preserve"> </w:t>
            </w:r>
            <w:r>
              <w:rPr>
                <w:sz w:val="18"/>
                <w:szCs w:val="18"/>
              </w:rPr>
              <w:t xml:space="preserve">It is </w:t>
            </w:r>
            <w:r w:rsidRPr="00EC05D2">
              <w:rPr>
                <w:sz w:val="18"/>
                <w:szCs w:val="18"/>
              </w:rPr>
              <w:t xml:space="preserve">unsure how to know at LA and school level who is on </w:t>
            </w:r>
            <w:r>
              <w:rPr>
                <w:sz w:val="18"/>
                <w:szCs w:val="18"/>
              </w:rPr>
              <w:t>U</w:t>
            </w:r>
            <w:r w:rsidRPr="00EC05D2">
              <w:rPr>
                <w:sz w:val="18"/>
                <w:szCs w:val="18"/>
              </w:rPr>
              <w:t xml:space="preserve">niversal </w:t>
            </w:r>
            <w:r>
              <w:rPr>
                <w:sz w:val="18"/>
                <w:szCs w:val="18"/>
              </w:rPr>
              <w:t>C</w:t>
            </w:r>
            <w:r w:rsidRPr="00EC05D2">
              <w:rPr>
                <w:sz w:val="18"/>
                <w:szCs w:val="18"/>
              </w:rPr>
              <w:t xml:space="preserve">redit, or level of earnings. It would be challenging to get this data or get parents to disclose their income. Communication of eligibility needs is improving though, however currently LAs </w:t>
            </w:r>
            <w:proofErr w:type="gramStart"/>
            <w:r w:rsidRPr="00EC05D2">
              <w:rPr>
                <w:sz w:val="18"/>
                <w:szCs w:val="18"/>
              </w:rPr>
              <w:t>have to</w:t>
            </w:r>
            <w:proofErr w:type="gramEnd"/>
            <w:r w:rsidRPr="00EC05D2">
              <w:rPr>
                <w:sz w:val="18"/>
                <w:szCs w:val="18"/>
              </w:rPr>
              <w:t xml:space="preserve"> explain to parents what FSM process is.</w:t>
            </w:r>
          </w:p>
          <w:p w14:paraId="1304A64C" w14:textId="77777777" w:rsidR="00DF608E" w:rsidRPr="00EC05D2" w:rsidRDefault="00DF608E" w:rsidP="00E7141B">
            <w:pPr>
              <w:spacing w:after="120"/>
              <w:jc w:val="both"/>
              <w:rPr>
                <w:sz w:val="18"/>
                <w:szCs w:val="18"/>
              </w:rPr>
            </w:pPr>
            <w:r w:rsidRPr="00EC05D2">
              <w:rPr>
                <w:b/>
                <w:bCs/>
                <w:sz w:val="18"/>
                <w:szCs w:val="18"/>
              </w:rPr>
              <w:t>Current meal quality and acceptability:</w:t>
            </w:r>
            <w:r w:rsidRPr="00EC05D2">
              <w:rPr>
                <w:sz w:val="18"/>
                <w:szCs w:val="18"/>
              </w:rPr>
              <w:t xml:space="preserve"> </w:t>
            </w:r>
            <w:r>
              <w:rPr>
                <w:sz w:val="18"/>
                <w:szCs w:val="18"/>
              </w:rPr>
              <w:t>M</w:t>
            </w:r>
            <w:r w:rsidRPr="00EC05D2">
              <w:rPr>
                <w:sz w:val="18"/>
                <w:szCs w:val="18"/>
              </w:rPr>
              <w:t xml:space="preserve">eal quality and previous meal quality may impact acceptability of any policy. Parents believe £2.60 is quite a lot to pay already and a charitable donation may be more acceptable to parents than them subsidising FSM. </w:t>
            </w:r>
          </w:p>
        </w:tc>
        <w:tc>
          <w:tcPr>
            <w:tcW w:w="3463" w:type="dxa"/>
          </w:tcPr>
          <w:p w14:paraId="346C634A" w14:textId="77777777" w:rsidR="00DF608E" w:rsidRPr="00EC05D2" w:rsidRDefault="00DF608E" w:rsidP="00E7141B">
            <w:pPr>
              <w:spacing w:after="120"/>
              <w:jc w:val="both"/>
              <w:rPr>
                <w:sz w:val="18"/>
                <w:szCs w:val="18"/>
              </w:rPr>
            </w:pPr>
            <w:r w:rsidRPr="00EC05D2">
              <w:rPr>
                <w:b/>
                <w:bCs/>
                <w:sz w:val="18"/>
                <w:szCs w:val="18"/>
              </w:rPr>
              <w:lastRenderedPageBreak/>
              <w:t>Stigma reduction in policies</w:t>
            </w:r>
            <w:r w:rsidRPr="00EC05D2">
              <w:rPr>
                <w:sz w:val="18"/>
                <w:szCs w:val="18"/>
              </w:rPr>
              <w:t xml:space="preserve">: </w:t>
            </w:r>
            <w:r>
              <w:rPr>
                <w:sz w:val="18"/>
                <w:szCs w:val="18"/>
              </w:rPr>
              <w:t>U</w:t>
            </w:r>
            <w:r w:rsidRPr="00EC05D2">
              <w:rPr>
                <w:sz w:val="18"/>
                <w:szCs w:val="18"/>
              </w:rPr>
              <w:t>niversal offer is the best policy to remove stigma, however rebound stigma in secondary school needs to be accounted for. Schools with higher FSM rates have less stigma and policies need to include working poverty.</w:t>
            </w:r>
          </w:p>
          <w:p w14:paraId="3D29D1C5" w14:textId="77777777" w:rsidR="00DF608E" w:rsidRPr="00EC05D2" w:rsidRDefault="00DF608E" w:rsidP="00E7141B">
            <w:pPr>
              <w:spacing w:after="120"/>
              <w:jc w:val="both"/>
              <w:rPr>
                <w:sz w:val="18"/>
                <w:szCs w:val="18"/>
              </w:rPr>
            </w:pPr>
            <w:r w:rsidRPr="00EC05D2">
              <w:rPr>
                <w:b/>
                <w:bCs/>
                <w:sz w:val="18"/>
                <w:szCs w:val="18"/>
              </w:rPr>
              <w:t>Challenges with acceptability:</w:t>
            </w:r>
            <w:r w:rsidRPr="00EC05D2">
              <w:rPr>
                <w:sz w:val="18"/>
                <w:szCs w:val="18"/>
              </w:rPr>
              <w:t xml:space="preserve"> </w:t>
            </w:r>
            <w:r>
              <w:rPr>
                <w:sz w:val="18"/>
                <w:szCs w:val="18"/>
              </w:rPr>
              <w:t>C</w:t>
            </w:r>
            <w:r w:rsidRPr="00EC05D2">
              <w:rPr>
                <w:sz w:val="18"/>
                <w:szCs w:val="18"/>
              </w:rPr>
              <w:t xml:space="preserve">ompulsory school lunches can work but may have acceptability issues, </w:t>
            </w:r>
            <w:r>
              <w:rPr>
                <w:sz w:val="18"/>
                <w:szCs w:val="18"/>
              </w:rPr>
              <w:t xml:space="preserve">also </w:t>
            </w:r>
            <w:r w:rsidRPr="00EC05D2">
              <w:rPr>
                <w:sz w:val="18"/>
                <w:szCs w:val="18"/>
              </w:rPr>
              <w:t>difficult</w:t>
            </w:r>
            <w:r>
              <w:rPr>
                <w:sz w:val="18"/>
                <w:szCs w:val="18"/>
              </w:rPr>
              <w:t>y in</w:t>
            </w:r>
            <w:r w:rsidRPr="00EC05D2">
              <w:rPr>
                <w:sz w:val="18"/>
                <w:szCs w:val="18"/>
              </w:rPr>
              <w:t xml:space="preserve"> getting support for any school level policy creates postcode lottery</w:t>
            </w:r>
            <w:r>
              <w:rPr>
                <w:sz w:val="18"/>
                <w:szCs w:val="18"/>
              </w:rPr>
              <w:t>.</w:t>
            </w:r>
            <w:r w:rsidRPr="00EC05D2">
              <w:rPr>
                <w:sz w:val="18"/>
                <w:szCs w:val="18"/>
              </w:rPr>
              <w:t xml:space="preserve"> </w:t>
            </w:r>
            <w:r>
              <w:rPr>
                <w:sz w:val="18"/>
                <w:szCs w:val="18"/>
              </w:rPr>
              <w:t>I</w:t>
            </w:r>
            <w:r w:rsidRPr="00EC05D2">
              <w:rPr>
                <w:sz w:val="18"/>
                <w:szCs w:val="18"/>
              </w:rPr>
              <w:t xml:space="preserve">ndividual choice and liberty must be maintained. </w:t>
            </w:r>
            <w:r>
              <w:rPr>
                <w:sz w:val="18"/>
                <w:szCs w:val="18"/>
              </w:rPr>
              <w:t>There is need to be a</w:t>
            </w:r>
            <w:r w:rsidRPr="00EC05D2">
              <w:rPr>
                <w:sz w:val="18"/>
                <w:szCs w:val="18"/>
              </w:rPr>
              <w:t>ware of stigma</w:t>
            </w:r>
            <w:r>
              <w:rPr>
                <w:sz w:val="18"/>
                <w:szCs w:val="18"/>
              </w:rPr>
              <w:t>, particularly because</w:t>
            </w:r>
            <w:r w:rsidRPr="00EC05D2">
              <w:rPr>
                <w:sz w:val="18"/>
                <w:szCs w:val="18"/>
              </w:rPr>
              <w:t xml:space="preserve"> those </w:t>
            </w:r>
            <w:r>
              <w:rPr>
                <w:sz w:val="18"/>
                <w:szCs w:val="18"/>
              </w:rPr>
              <w:t xml:space="preserve">that are </w:t>
            </w:r>
            <w:r w:rsidRPr="00EC05D2">
              <w:rPr>
                <w:sz w:val="18"/>
                <w:szCs w:val="18"/>
              </w:rPr>
              <w:t xml:space="preserve">‘newly’ eligible may have less resilience than those </w:t>
            </w:r>
            <w:r>
              <w:rPr>
                <w:sz w:val="18"/>
                <w:szCs w:val="18"/>
              </w:rPr>
              <w:t xml:space="preserve">who have </w:t>
            </w:r>
            <w:r w:rsidRPr="00EC05D2">
              <w:rPr>
                <w:sz w:val="18"/>
                <w:szCs w:val="18"/>
              </w:rPr>
              <w:t xml:space="preserve">always been on FSM. </w:t>
            </w:r>
            <w:r>
              <w:rPr>
                <w:sz w:val="18"/>
                <w:szCs w:val="18"/>
              </w:rPr>
              <w:t>The i</w:t>
            </w:r>
            <w:r w:rsidRPr="00EC05D2">
              <w:rPr>
                <w:sz w:val="18"/>
                <w:szCs w:val="18"/>
              </w:rPr>
              <w:t>mportance of ‘nobody missing out’</w:t>
            </w:r>
            <w:r>
              <w:rPr>
                <w:sz w:val="18"/>
                <w:szCs w:val="18"/>
              </w:rPr>
              <w:t xml:space="preserve"> is very crucial and</w:t>
            </w:r>
            <w:r w:rsidRPr="00EC05D2">
              <w:rPr>
                <w:sz w:val="18"/>
                <w:szCs w:val="18"/>
              </w:rPr>
              <w:t xml:space="preserve"> spending</w:t>
            </w:r>
            <w:r>
              <w:rPr>
                <w:sz w:val="18"/>
                <w:szCs w:val="18"/>
              </w:rPr>
              <w:t xml:space="preserve"> </w:t>
            </w:r>
            <w:r w:rsidRPr="00EC05D2">
              <w:rPr>
                <w:sz w:val="18"/>
                <w:szCs w:val="18"/>
              </w:rPr>
              <w:t xml:space="preserve">money only on food may be challenging. </w:t>
            </w:r>
          </w:p>
          <w:p w14:paraId="08613BC6" w14:textId="77777777" w:rsidR="00DF608E" w:rsidRPr="00EC05D2" w:rsidRDefault="00DF608E" w:rsidP="00E7141B">
            <w:pPr>
              <w:spacing w:after="120"/>
              <w:jc w:val="both"/>
              <w:rPr>
                <w:sz w:val="18"/>
                <w:szCs w:val="18"/>
              </w:rPr>
            </w:pPr>
            <w:r w:rsidRPr="00EC05D2">
              <w:rPr>
                <w:b/>
                <w:bCs/>
                <w:sz w:val="18"/>
                <w:szCs w:val="18"/>
              </w:rPr>
              <w:t>Parent subsidy policies specifically unsure of acceptability:</w:t>
            </w:r>
            <w:r w:rsidRPr="00EC05D2">
              <w:rPr>
                <w:sz w:val="18"/>
                <w:szCs w:val="18"/>
              </w:rPr>
              <w:t xml:space="preserve"> </w:t>
            </w:r>
            <w:r>
              <w:rPr>
                <w:sz w:val="18"/>
                <w:szCs w:val="18"/>
              </w:rPr>
              <w:t>T</w:t>
            </w:r>
            <w:r w:rsidRPr="00EC05D2">
              <w:rPr>
                <w:sz w:val="18"/>
                <w:szCs w:val="18"/>
              </w:rPr>
              <w:t>his option has less research surrounding it so more information and evidence are</w:t>
            </w:r>
            <w:r>
              <w:rPr>
                <w:sz w:val="18"/>
                <w:szCs w:val="18"/>
              </w:rPr>
              <w:t xml:space="preserve"> </w:t>
            </w:r>
            <w:r w:rsidRPr="00EC05D2">
              <w:rPr>
                <w:sz w:val="18"/>
                <w:szCs w:val="18"/>
              </w:rPr>
              <w:t>needed, however it could be more equitable and socially acceptable. Some believe</w:t>
            </w:r>
            <w:r>
              <w:rPr>
                <w:sz w:val="18"/>
                <w:szCs w:val="18"/>
              </w:rPr>
              <w:t>s it</w:t>
            </w:r>
            <w:r w:rsidRPr="00EC05D2">
              <w:rPr>
                <w:sz w:val="18"/>
                <w:szCs w:val="18"/>
              </w:rPr>
              <w:t xml:space="preserve"> could cause more stigma but could also make people feel empowered.</w:t>
            </w:r>
          </w:p>
          <w:p w14:paraId="153EE02B" w14:textId="77777777" w:rsidR="00DF608E" w:rsidRPr="00EC05D2" w:rsidRDefault="00DF608E" w:rsidP="00E7141B">
            <w:pPr>
              <w:spacing w:after="120"/>
              <w:jc w:val="both"/>
              <w:rPr>
                <w:sz w:val="18"/>
                <w:szCs w:val="18"/>
              </w:rPr>
            </w:pPr>
          </w:p>
        </w:tc>
      </w:tr>
      <w:tr w:rsidR="00DF608E" w:rsidRPr="00EC05D2" w14:paraId="0ABD0411" w14:textId="77777777" w:rsidTr="00E7141B">
        <w:tc>
          <w:tcPr>
            <w:tcW w:w="0" w:type="auto"/>
          </w:tcPr>
          <w:p w14:paraId="014F6C9F" w14:textId="77777777" w:rsidR="00DF608E" w:rsidRPr="002E2E00" w:rsidRDefault="00DF608E" w:rsidP="00E7141B">
            <w:pPr>
              <w:spacing w:after="120"/>
              <w:jc w:val="both"/>
              <w:rPr>
                <w:sz w:val="18"/>
                <w:szCs w:val="18"/>
              </w:rPr>
            </w:pPr>
            <w:r w:rsidRPr="002E2E00">
              <w:rPr>
                <w:b/>
                <w:bCs/>
                <w:sz w:val="18"/>
                <w:szCs w:val="18"/>
              </w:rPr>
              <w:t>Implementation strategy</w:t>
            </w:r>
          </w:p>
        </w:tc>
        <w:tc>
          <w:tcPr>
            <w:tcW w:w="0" w:type="auto"/>
          </w:tcPr>
          <w:p w14:paraId="5F06C3AF" w14:textId="77777777" w:rsidR="00DF608E" w:rsidRPr="002E2E00" w:rsidRDefault="00DF608E" w:rsidP="00E7141B">
            <w:pPr>
              <w:spacing w:after="120"/>
              <w:jc w:val="both"/>
              <w:rPr>
                <w:sz w:val="18"/>
                <w:szCs w:val="18"/>
              </w:rPr>
            </w:pPr>
            <w:r w:rsidRPr="002E2E00">
              <w:rPr>
                <w:b/>
                <w:bCs/>
                <w:sz w:val="18"/>
                <w:szCs w:val="18"/>
              </w:rPr>
              <w:t>Systems approaches and positive impacts to areas other than just food should be demonstrated:</w:t>
            </w:r>
            <w:r w:rsidRPr="002E2E00">
              <w:rPr>
                <w:sz w:val="18"/>
                <w:szCs w:val="18"/>
              </w:rPr>
              <w:t xml:space="preserve"> </w:t>
            </w:r>
            <w:r>
              <w:rPr>
                <w:sz w:val="18"/>
                <w:szCs w:val="18"/>
              </w:rPr>
              <w:t>F</w:t>
            </w:r>
            <w:r w:rsidRPr="002E2E00">
              <w:rPr>
                <w:sz w:val="18"/>
                <w:szCs w:val="18"/>
              </w:rPr>
              <w:t>or policies to be adopted</w:t>
            </w:r>
            <w:r>
              <w:rPr>
                <w:sz w:val="18"/>
                <w:szCs w:val="18"/>
              </w:rPr>
              <w:t>,</w:t>
            </w:r>
            <w:r w:rsidRPr="002E2E00">
              <w:rPr>
                <w:sz w:val="18"/>
                <w:szCs w:val="18"/>
              </w:rPr>
              <w:t xml:space="preserve"> advocacy efforts and selection is dependent on benefits demonstrated in other parts of the system, for example educational outcomes. Communication can build on other advocacy efforts e.g. national living wage, food quality standards but tailoring of findings to audience is important (95% confidence intervals not accessible to all). </w:t>
            </w:r>
          </w:p>
          <w:p w14:paraId="218E0C0F" w14:textId="77777777" w:rsidR="00DF608E" w:rsidRPr="002E2E00" w:rsidRDefault="00DF608E" w:rsidP="00E7141B">
            <w:pPr>
              <w:spacing w:after="120"/>
              <w:jc w:val="both"/>
              <w:rPr>
                <w:sz w:val="18"/>
                <w:szCs w:val="18"/>
              </w:rPr>
            </w:pPr>
            <w:r w:rsidRPr="002E2E00">
              <w:rPr>
                <w:b/>
                <w:bCs/>
                <w:sz w:val="18"/>
                <w:szCs w:val="18"/>
              </w:rPr>
              <w:t>Nationwide implementation needs to provide guidance and systems to support schools:</w:t>
            </w:r>
            <w:r w:rsidRPr="002E2E00">
              <w:rPr>
                <w:sz w:val="18"/>
                <w:szCs w:val="18"/>
              </w:rPr>
              <w:t xml:space="preserve"> </w:t>
            </w:r>
            <w:r>
              <w:rPr>
                <w:sz w:val="18"/>
                <w:szCs w:val="18"/>
              </w:rPr>
              <w:t>A</w:t>
            </w:r>
            <w:r w:rsidRPr="002E2E00">
              <w:rPr>
                <w:sz w:val="18"/>
                <w:szCs w:val="18"/>
              </w:rPr>
              <w:t>reas such as auto</w:t>
            </w:r>
            <w:r>
              <w:rPr>
                <w:sz w:val="18"/>
                <w:szCs w:val="18"/>
              </w:rPr>
              <w:t>-</w:t>
            </w:r>
            <w:r w:rsidRPr="002E2E00">
              <w:rPr>
                <w:sz w:val="18"/>
                <w:szCs w:val="18"/>
              </w:rPr>
              <w:t xml:space="preserve">enrolment, the current benefits system complexity could be improved to support school meals policy implementation. Policies that create a cliff edge should be avoided and are less desirable politically. The linking of pupil premium to FSM should be changed so FSM eligibility </w:t>
            </w:r>
            <w:r>
              <w:rPr>
                <w:sz w:val="18"/>
                <w:szCs w:val="18"/>
              </w:rPr>
              <w:t xml:space="preserve">can </w:t>
            </w:r>
            <w:proofErr w:type="gramStart"/>
            <w:r w:rsidRPr="002E2E00">
              <w:rPr>
                <w:sz w:val="18"/>
                <w:szCs w:val="18"/>
              </w:rPr>
              <w:t xml:space="preserve">actually </w:t>
            </w:r>
            <w:r>
              <w:rPr>
                <w:sz w:val="18"/>
                <w:szCs w:val="18"/>
              </w:rPr>
              <w:t>be</w:t>
            </w:r>
            <w:proofErr w:type="gramEnd"/>
            <w:r>
              <w:rPr>
                <w:sz w:val="18"/>
                <w:szCs w:val="18"/>
              </w:rPr>
              <w:t xml:space="preserve"> </w:t>
            </w:r>
            <w:r w:rsidRPr="002E2E00">
              <w:rPr>
                <w:sz w:val="18"/>
                <w:szCs w:val="18"/>
              </w:rPr>
              <w:t>about food.</w:t>
            </w:r>
          </w:p>
          <w:p w14:paraId="61716793" w14:textId="77777777" w:rsidR="00DF608E" w:rsidRPr="00EC05D2" w:rsidRDefault="00DF608E" w:rsidP="00E7141B">
            <w:pPr>
              <w:spacing w:after="120"/>
              <w:jc w:val="both"/>
              <w:rPr>
                <w:sz w:val="18"/>
                <w:szCs w:val="18"/>
              </w:rPr>
            </w:pPr>
          </w:p>
          <w:p w14:paraId="569F6138" w14:textId="77777777" w:rsidR="00DF608E" w:rsidRPr="00EC05D2" w:rsidRDefault="00DF608E" w:rsidP="00E7141B">
            <w:pPr>
              <w:spacing w:after="120"/>
              <w:jc w:val="both"/>
              <w:rPr>
                <w:sz w:val="18"/>
                <w:szCs w:val="18"/>
              </w:rPr>
            </w:pPr>
          </w:p>
        </w:tc>
        <w:tc>
          <w:tcPr>
            <w:tcW w:w="4828" w:type="dxa"/>
          </w:tcPr>
          <w:p w14:paraId="3B6193FC" w14:textId="77777777" w:rsidR="00DF608E" w:rsidRPr="002E2E00" w:rsidRDefault="00DF608E" w:rsidP="00E7141B">
            <w:pPr>
              <w:spacing w:after="120"/>
              <w:jc w:val="both"/>
              <w:rPr>
                <w:sz w:val="18"/>
                <w:szCs w:val="18"/>
              </w:rPr>
            </w:pPr>
            <w:r w:rsidRPr="002E2E00">
              <w:rPr>
                <w:b/>
                <w:bCs/>
                <w:sz w:val="18"/>
                <w:szCs w:val="18"/>
              </w:rPr>
              <w:t>Local authority decision making processes depending on cost and health outcomes:</w:t>
            </w:r>
            <w:r w:rsidRPr="002E2E00">
              <w:rPr>
                <w:sz w:val="18"/>
                <w:szCs w:val="18"/>
              </w:rPr>
              <w:t xml:space="preserve"> </w:t>
            </w:r>
            <w:r>
              <w:rPr>
                <w:sz w:val="18"/>
                <w:szCs w:val="18"/>
              </w:rPr>
              <w:t>C</w:t>
            </w:r>
            <w:r w:rsidRPr="002E2E00">
              <w:rPr>
                <w:sz w:val="18"/>
                <w:szCs w:val="18"/>
              </w:rPr>
              <w:t xml:space="preserve">ost benefit analyses are a helpful tool for local authorities to make </w:t>
            </w:r>
            <w:proofErr w:type="gramStart"/>
            <w:r w:rsidRPr="002E2E00">
              <w:rPr>
                <w:sz w:val="18"/>
                <w:szCs w:val="18"/>
              </w:rPr>
              <w:t>decisions,</w:t>
            </w:r>
            <w:proofErr w:type="gramEnd"/>
            <w:r w:rsidRPr="002E2E00">
              <w:rPr>
                <w:sz w:val="18"/>
                <w:szCs w:val="18"/>
              </w:rPr>
              <w:t xml:space="preserve"> their decision making is for wider outcomes as well as health and nutrition. Assumptions are that nutritional quality will increase with uptake may not be evidence based because school food standards adherence isn’t monitored.</w:t>
            </w:r>
          </w:p>
          <w:p w14:paraId="297700F1" w14:textId="77777777" w:rsidR="00DF608E" w:rsidRPr="002E2E00" w:rsidRDefault="00DF608E" w:rsidP="00E7141B">
            <w:pPr>
              <w:spacing w:after="120"/>
              <w:jc w:val="both"/>
              <w:rPr>
                <w:sz w:val="18"/>
                <w:szCs w:val="18"/>
              </w:rPr>
            </w:pPr>
            <w:r w:rsidRPr="002E2E00">
              <w:rPr>
                <w:b/>
                <w:bCs/>
                <w:sz w:val="18"/>
                <w:szCs w:val="18"/>
              </w:rPr>
              <w:t>Process of eligibility and registration for FSM needs to reduce barriers and burden on parents/families:</w:t>
            </w:r>
            <w:r w:rsidRPr="002E2E00">
              <w:rPr>
                <w:sz w:val="18"/>
                <w:szCs w:val="18"/>
              </w:rPr>
              <w:t xml:space="preserve"> </w:t>
            </w:r>
            <w:r>
              <w:rPr>
                <w:sz w:val="18"/>
                <w:szCs w:val="18"/>
              </w:rPr>
              <w:t>A</w:t>
            </w:r>
            <w:r w:rsidRPr="002E2E00">
              <w:rPr>
                <w:sz w:val="18"/>
                <w:szCs w:val="18"/>
              </w:rPr>
              <w:t>ny policy with an income threshold, or that involves registration needs to make sure they aren’t dependent on families identifying themselves. Policies can be implemented without this to eliminate stigma.</w:t>
            </w:r>
          </w:p>
          <w:p w14:paraId="556BE196" w14:textId="77777777" w:rsidR="00DF608E" w:rsidRPr="002E2E00" w:rsidRDefault="00DF608E" w:rsidP="00E7141B">
            <w:pPr>
              <w:spacing w:after="120"/>
              <w:jc w:val="both"/>
              <w:rPr>
                <w:sz w:val="18"/>
                <w:szCs w:val="18"/>
              </w:rPr>
            </w:pPr>
            <w:r w:rsidRPr="002E2E00">
              <w:rPr>
                <w:b/>
                <w:bCs/>
                <w:sz w:val="18"/>
                <w:szCs w:val="18"/>
              </w:rPr>
              <w:t xml:space="preserve">Practical challenges for schools of any increase in uptake: </w:t>
            </w:r>
            <w:r>
              <w:rPr>
                <w:sz w:val="18"/>
                <w:szCs w:val="18"/>
              </w:rPr>
              <w:t>U</w:t>
            </w:r>
            <w:r w:rsidRPr="002E2E00">
              <w:rPr>
                <w:sz w:val="18"/>
                <w:szCs w:val="18"/>
              </w:rPr>
              <w:t>ptake may increase costs to schools due to administrative burden, capacity in kitchens and in</w:t>
            </w:r>
            <w:r>
              <w:rPr>
                <w:sz w:val="18"/>
                <w:szCs w:val="18"/>
              </w:rPr>
              <w:t>-</w:t>
            </w:r>
            <w:r w:rsidRPr="002E2E00">
              <w:rPr>
                <w:sz w:val="18"/>
                <w:szCs w:val="18"/>
              </w:rPr>
              <w:t>space requirements, also a challenge will be scheduling lunchtimes to accommodate for increased uptake. Extra one</w:t>
            </w:r>
            <w:r>
              <w:rPr>
                <w:sz w:val="18"/>
                <w:szCs w:val="18"/>
              </w:rPr>
              <w:t>-off</w:t>
            </w:r>
            <w:r w:rsidRPr="002E2E00">
              <w:rPr>
                <w:sz w:val="18"/>
                <w:szCs w:val="18"/>
              </w:rPr>
              <w:t xml:space="preserve"> funding may be needed to accommodate for these.</w:t>
            </w:r>
          </w:p>
          <w:p w14:paraId="26BA0EA3" w14:textId="77777777" w:rsidR="00DF608E" w:rsidRPr="002E2E00" w:rsidRDefault="00DF608E" w:rsidP="00E7141B">
            <w:pPr>
              <w:spacing w:after="120"/>
              <w:jc w:val="both"/>
              <w:rPr>
                <w:sz w:val="18"/>
                <w:szCs w:val="18"/>
              </w:rPr>
            </w:pPr>
            <w:r w:rsidRPr="002E2E00">
              <w:rPr>
                <w:b/>
                <w:bCs/>
                <w:sz w:val="18"/>
                <w:szCs w:val="18"/>
              </w:rPr>
              <w:t>Recommendations for implementation in schools:</w:t>
            </w:r>
            <w:r w:rsidRPr="002E2E00">
              <w:rPr>
                <w:sz w:val="18"/>
                <w:szCs w:val="18"/>
              </w:rPr>
              <w:t xml:space="preserve"> </w:t>
            </w:r>
            <w:r>
              <w:rPr>
                <w:sz w:val="18"/>
                <w:szCs w:val="18"/>
              </w:rPr>
              <w:t>E</w:t>
            </w:r>
            <w:r w:rsidRPr="002E2E00">
              <w:rPr>
                <w:sz w:val="18"/>
                <w:szCs w:val="18"/>
              </w:rPr>
              <w:t xml:space="preserve">nsure variation between schools </w:t>
            </w:r>
            <w:r>
              <w:rPr>
                <w:sz w:val="18"/>
                <w:szCs w:val="18"/>
              </w:rPr>
              <w:t xml:space="preserve">are </w:t>
            </w:r>
            <w:r w:rsidRPr="002E2E00">
              <w:rPr>
                <w:sz w:val="18"/>
                <w:szCs w:val="18"/>
              </w:rPr>
              <w:t xml:space="preserve">accounted for, </w:t>
            </w:r>
            <w:proofErr w:type="gramStart"/>
            <w:r w:rsidRPr="002E2E00">
              <w:rPr>
                <w:sz w:val="18"/>
                <w:szCs w:val="18"/>
              </w:rPr>
              <w:t xml:space="preserve">particularly </w:t>
            </w:r>
            <w:r>
              <w:rPr>
                <w:sz w:val="18"/>
                <w:szCs w:val="18"/>
              </w:rPr>
              <w:t xml:space="preserve"> the</w:t>
            </w:r>
            <w:proofErr w:type="gramEnd"/>
            <w:r w:rsidRPr="002E2E00">
              <w:rPr>
                <w:sz w:val="18"/>
                <w:szCs w:val="18"/>
              </w:rPr>
              <w:t xml:space="preserve"> flat cost of meal production</w:t>
            </w:r>
            <w:r>
              <w:rPr>
                <w:sz w:val="18"/>
                <w:szCs w:val="18"/>
              </w:rPr>
              <w:t>.</w:t>
            </w:r>
            <w:r w:rsidRPr="002E2E00">
              <w:rPr>
                <w:sz w:val="18"/>
                <w:szCs w:val="18"/>
              </w:rPr>
              <w:t xml:space="preserve"> </w:t>
            </w:r>
            <w:r>
              <w:rPr>
                <w:sz w:val="18"/>
                <w:szCs w:val="18"/>
              </w:rPr>
              <w:t>E</w:t>
            </w:r>
            <w:r w:rsidRPr="002E2E00">
              <w:rPr>
                <w:sz w:val="18"/>
                <w:szCs w:val="18"/>
              </w:rPr>
              <w:t xml:space="preserve">ngage champions in schools and provide schools detailed instructions on how to implement school meals related policy changes. Chefs in schools have good advice and </w:t>
            </w:r>
            <w:r w:rsidRPr="002E2E00">
              <w:rPr>
                <w:sz w:val="18"/>
                <w:szCs w:val="18"/>
              </w:rPr>
              <w:lastRenderedPageBreak/>
              <w:t xml:space="preserve">support. Any parent subsidy approach should communicate to parents clearly where the money goes. Schools could make some school meals compulsory for certain year groups or key stages to guarantee uptake numbers. </w:t>
            </w:r>
          </w:p>
          <w:p w14:paraId="4AD04035" w14:textId="77777777" w:rsidR="00DF608E" w:rsidRPr="00EC05D2" w:rsidRDefault="00DF608E" w:rsidP="00E7141B">
            <w:pPr>
              <w:spacing w:after="120"/>
              <w:jc w:val="both"/>
              <w:rPr>
                <w:sz w:val="18"/>
                <w:szCs w:val="18"/>
              </w:rPr>
            </w:pPr>
            <w:r w:rsidRPr="002E2E00">
              <w:rPr>
                <w:b/>
                <w:bCs/>
                <w:sz w:val="18"/>
                <w:szCs w:val="18"/>
              </w:rPr>
              <w:t>Challenges specifically for policies that focus on ‘school based’ segmentation:</w:t>
            </w:r>
            <w:r w:rsidRPr="002E2E00">
              <w:rPr>
                <w:sz w:val="18"/>
                <w:szCs w:val="18"/>
              </w:rPr>
              <w:t xml:space="preserve"> </w:t>
            </w:r>
            <w:r>
              <w:rPr>
                <w:sz w:val="18"/>
                <w:szCs w:val="18"/>
              </w:rPr>
              <w:t>S</w:t>
            </w:r>
            <w:r w:rsidRPr="002E2E00">
              <w:rPr>
                <w:sz w:val="18"/>
                <w:szCs w:val="18"/>
              </w:rPr>
              <w:t xml:space="preserve">chools fluctuate within FSM criteria and deprivation </w:t>
            </w:r>
            <w:proofErr w:type="gramStart"/>
            <w:r w:rsidRPr="002E2E00">
              <w:rPr>
                <w:sz w:val="18"/>
                <w:szCs w:val="18"/>
              </w:rPr>
              <w:t>statistics,</w:t>
            </w:r>
            <w:proofErr w:type="gramEnd"/>
            <w:r w:rsidRPr="002E2E00">
              <w:rPr>
                <w:sz w:val="18"/>
                <w:szCs w:val="18"/>
              </w:rPr>
              <w:t xml:space="preserve"> therefore implementation of any cut</w:t>
            </w:r>
            <w:r>
              <w:rPr>
                <w:sz w:val="18"/>
                <w:szCs w:val="18"/>
              </w:rPr>
              <w:t>-</w:t>
            </w:r>
            <w:proofErr w:type="gramStart"/>
            <w:r>
              <w:rPr>
                <w:sz w:val="18"/>
                <w:szCs w:val="18"/>
              </w:rPr>
              <w:t xml:space="preserve">off </w:t>
            </w:r>
            <w:r w:rsidRPr="002E2E00">
              <w:rPr>
                <w:sz w:val="18"/>
                <w:szCs w:val="18"/>
              </w:rPr>
              <w:t xml:space="preserve"> could</w:t>
            </w:r>
            <w:proofErr w:type="gramEnd"/>
            <w:r w:rsidRPr="002E2E00">
              <w:rPr>
                <w:sz w:val="18"/>
                <w:szCs w:val="18"/>
              </w:rPr>
              <w:t xml:space="preserve"> be challenging. These policies with a postcode lottery could make some schools competitive to get into, and brutal cliff edge cut offs should be avoided. </w:t>
            </w:r>
          </w:p>
        </w:tc>
        <w:tc>
          <w:tcPr>
            <w:tcW w:w="3463" w:type="dxa"/>
          </w:tcPr>
          <w:p w14:paraId="323C058D" w14:textId="77777777" w:rsidR="00DF608E" w:rsidRPr="002E2E00" w:rsidRDefault="00DF608E" w:rsidP="00E7141B">
            <w:pPr>
              <w:spacing w:after="120"/>
              <w:jc w:val="both"/>
              <w:rPr>
                <w:sz w:val="18"/>
                <w:szCs w:val="18"/>
              </w:rPr>
            </w:pPr>
            <w:r w:rsidRPr="002E2E00">
              <w:rPr>
                <w:b/>
                <w:bCs/>
                <w:sz w:val="18"/>
                <w:szCs w:val="18"/>
              </w:rPr>
              <w:lastRenderedPageBreak/>
              <w:t>Social and acceptability impacts of school meals policies:</w:t>
            </w:r>
            <w:r w:rsidRPr="002E2E00">
              <w:rPr>
                <w:sz w:val="18"/>
                <w:szCs w:val="18"/>
              </w:rPr>
              <w:t xml:space="preserve"> stigma reduction a priority and concerns are that stigma in secondary school is not impacted by primary only policies. Pupil preferences and understanding the tipping point from packed lunches to school meals are important to increase uptake, particularly important is making meals </w:t>
            </w:r>
            <w:r>
              <w:rPr>
                <w:sz w:val="18"/>
                <w:szCs w:val="18"/>
              </w:rPr>
              <w:t>pupils</w:t>
            </w:r>
            <w:r w:rsidRPr="002E2E00">
              <w:rPr>
                <w:sz w:val="18"/>
                <w:szCs w:val="18"/>
              </w:rPr>
              <w:t xml:space="preserve"> like and involving them in the menu design process. A focus on making sure </w:t>
            </w:r>
            <w:r>
              <w:rPr>
                <w:sz w:val="18"/>
                <w:szCs w:val="18"/>
              </w:rPr>
              <w:t>pupils</w:t>
            </w:r>
            <w:r w:rsidRPr="002E2E00">
              <w:rPr>
                <w:sz w:val="18"/>
                <w:szCs w:val="18"/>
              </w:rPr>
              <w:t xml:space="preserve"> have any food should be the goal initially with shifting to better quality nutritional food a second goal. Communication of policies and how much of the funds go towards food is important for parents. </w:t>
            </w:r>
          </w:p>
          <w:p w14:paraId="43ADB2F6" w14:textId="77777777" w:rsidR="00DF608E" w:rsidRPr="002E2E00" w:rsidRDefault="00DF608E" w:rsidP="00E7141B">
            <w:pPr>
              <w:spacing w:after="120"/>
              <w:jc w:val="both"/>
              <w:rPr>
                <w:sz w:val="18"/>
                <w:szCs w:val="18"/>
              </w:rPr>
            </w:pPr>
            <w:r w:rsidRPr="002E2E00">
              <w:rPr>
                <w:b/>
                <w:bCs/>
                <w:sz w:val="18"/>
                <w:szCs w:val="18"/>
              </w:rPr>
              <w:t>Using previously established methods to make implementation and administration easier for parents:</w:t>
            </w:r>
            <w:r w:rsidRPr="002E2E00">
              <w:rPr>
                <w:sz w:val="18"/>
                <w:szCs w:val="18"/>
              </w:rPr>
              <w:t xml:space="preserve"> auto</w:t>
            </w:r>
            <w:r>
              <w:rPr>
                <w:sz w:val="18"/>
                <w:szCs w:val="18"/>
              </w:rPr>
              <w:t>-</w:t>
            </w:r>
            <w:r w:rsidRPr="002E2E00">
              <w:rPr>
                <w:sz w:val="18"/>
                <w:szCs w:val="18"/>
              </w:rPr>
              <w:t xml:space="preserve">enrolment into FSM, processes used for preschool meals could be applied in primary settings, meal deals can encourage adherence to nutritional standards, local authorities can register parents instead of them doing it themselves. Attempts to avoid families </w:t>
            </w:r>
            <w:r w:rsidRPr="002E2E00">
              <w:rPr>
                <w:sz w:val="18"/>
                <w:szCs w:val="18"/>
              </w:rPr>
              <w:lastRenderedPageBreak/>
              <w:t>running up debt are also important through chasing them as soon as it starts and implementing payment plans</w:t>
            </w:r>
          </w:p>
          <w:p w14:paraId="79B75ECE" w14:textId="77777777" w:rsidR="00DF608E" w:rsidRPr="00EC05D2" w:rsidRDefault="00DF608E" w:rsidP="00E7141B">
            <w:pPr>
              <w:spacing w:after="120"/>
              <w:jc w:val="both"/>
              <w:rPr>
                <w:sz w:val="18"/>
                <w:szCs w:val="18"/>
              </w:rPr>
            </w:pPr>
          </w:p>
        </w:tc>
      </w:tr>
      <w:tr w:rsidR="00DF608E" w:rsidRPr="00EC05D2" w14:paraId="3528F0EA" w14:textId="77777777" w:rsidTr="00E7141B">
        <w:tc>
          <w:tcPr>
            <w:tcW w:w="0" w:type="auto"/>
          </w:tcPr>
          <w:p w14:paraId="1051C424" w14:textId="77777777" w:rsidR="00DF608E" w:rsidRPr="002E2E00" w:rsidRDefault="00DF608E" w:rsidP="00E7141B">
            <w:pPr>
              <w:spacing w:after="120"/>
              <w:jc w:val="both"/>
              <w:rPr>
                <w:sz w:val="18"/>
                <w:szCs w:val="18"/>
              </w:rPr>
            </w:pPr>
            <w:r w:rsidRPr="002E2E00">
              <w:rPr>
                <w:b/>
                <w:bCs/>
                <w:sz w:val="18"/>
                <w:szCs w:val="18"/>
              </w:rPr>
              <w:lastRenderedPageBreak/>
              <w:t>Implementation agents</w:t>
            </w:r>
          </w:p>
        </w:tc>
        <w:tc>
          <w:tcPr>
            <w:tcW w:w="0" w:type="auto"/>
          </w:tcPr>
          <w:p w14:paraId="2BDE42E4"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Central government</w:t>
            </w:r>
          </w:p>
          <w:p w14:paraId="08B8E5F2" w14:textId="77777777" w:rsidR="00DF608E" w:rsidRDefault="00DF608E" w:rsidP="00DF608E">
            <w:pPr>
              <w:pStyle w:val="ListParagraph"/>
              <w:numPr>
                <w:ilvl w:val="0"/>
                <w:numId w:val="1"/>
              </w:numPr>
              <w:spacing w:after="120"/>
              <w:ind w:left="0"/>
              <w:jc w:val="both"/>
              <w:rPr>
                <w:sz w:val="18"/>
                <w:szCs w:val="18"/>
              </w:rPr>
            </w:pPr>
            <w:r w:rsidRPr="00EC05D2">
              <w:rPr>
                <w:sz w:val="18"/>
                <w:szCs w:val="18"/>
              </w:rPr>
              <w:t xml:space="preserve">National level policymakers </w:t>
            </w:r>
          </w:p>
          <w:p w14:paraId="385A2279" w14:textId="77777777" w:rsidR="00DF608E" w:rsidRPr="00EC05D2" w:rsidRDefault="00DF608E" w:rsidP="00DF608E">
            <w:pPr>
              <w:pStyle w:val="ListParagraph"/>
              <w:numPr>
                <w:ilvl w:val="0"/>
                <w:numId w:val="1"/>
              </w:numPr>
              <w:spacing w:after="120"/>
              <w:ind w:left="0"/>
              <w:jc w:val="both"/>
              <w:rPr>
                <w:sz w:val="18"/>
                <w:szCs w:val="18"/>
              </w:rPr>
            </w:pPr>
            <w:r>
              <w:rPr>
                <w:sz w:val="18"/>
                <w:szCs w:val="18"/>
              </w:rPr>
              <w:t>C</w:t>
            </w:r>
            <w:r w:rsidRPr="00EC05D2">
              <w:rPr>
                <w:sz w:val="18"/>
                <w:szCs w:val="18"/>
              </w:rPr>
              <w:t>ivil servants</w:t>
            </w:r>
          </w:p>
          <w:p w14:paraId="74E94037"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Academics</w:t>
            </w:r>
          </w:p>
          <w:p w14:paraId="33516A07"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Advocacy stakeholders</w:t>
            </w:r>
          </w:p>
          <w:p w14:paraId="555D65AF" w14:textId="77777777" w:rsidR="00DF608E" w:rsidRPr="00EC05D2" w:rsidRDefault="00DF608E" w:rsidP="00E7141B">
            <w:pPr>
              <w:spacing w:after="120"/>
              <w:jc w:val="both"/>
              <w:rPr>
                <w:sz w:val="18"/>
                <w:szCs w:val="18"/>
              </w:rPr>
            </w:pPr>
          </w:p>
        </w:tc>
        <w:tc>
          <w:tcPr>
            <w:tcW w:w="4828" w:type="dxa"/>
          </w:tcPr>
          <w:p w14:paraId="7B12CDED"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School administrators</w:t>
            </w:r>
          </w:p>
          <w:p w14:paraId="1B72F7C2"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Local authority</w:t>
            </w:r>
          </w:p>
          <w:p w14:paraId="24978E4B"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Regional Mayors</w:t>
            </w:r>
          </w:p>
          <w:p w14:paraId="653A8B4A"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School kitchens</w:t>
            </w:r>
          </w:p>
          <w:p w14:paraId="11FE90FE"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Catering companies</w:t>
            </w:r>
          </w:p>
          <w:p w14:paraId="6E0D2475"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School leadership decision makers</w:t>
            </w:r>
          </w:p>
          <w:p w14:paraId="093C8196" w14:textId="77777777" w:rsidR="00DF608E" w:rsidRPr="00280973" w:rsidRDefault="00DF608E" w:rsidP="00DF608E">
            <w:pPr>
              <w:pStyle w:val="ListParagraph"/>
              <w:numPr>
                <w:ilvl w:val="0"/>
                <w:numId w:val="1"/>
              </w:numPr>
              <w:spacing w:after="120"/>
              <w:ind w:left="0"/>
              <w:jc w:val="both"/>
              <w:rPr>
                <w:sz w:val="18"/>
                <w:szCs w:val="18"/>
              </w:rPr>
            </w:pPr>
            <w:r w:rsidRPr="00EC05D2">
              <w:rPr>
                <w:sz w:val="18"/>
                <w:szCs w:val="18"/>
              </w:rPr>
              <w:t>Local authority administrators</w:t>
            </w:r>
          </w:p>
        </w:tc>
        <w:tc>
          <w:tcPr>
            <w:tcW w:w="3463" w:type="dxa"/>
          </w:tcPr>
          <w:p w14:paraId="71440C50"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Families</w:t>
            </w:r>
          </w:p>
          <w:p w14:paraId="5A995B70"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Pupils</w:t>
            </w:r>
          </w:p>
          <w:p w14:paraId="4855B3A0"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Parents</w:t>
            </w:r>
          </w:p>
          <w:p w14:paraId="1AD8D619"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Teachers</w:t>
            </w:r>
          </w:p>
          <w:p w14:paraId="0B9A2FD0" w14:textId="77777777" w:rsidR="00DF608E" w:rsidRPr="00EC05D2" w:rsidRDefault="00DF608E" w:rsidP="00E7141B">
            <w:pPr>
              <w:spacing w:after="120"/>
              <w:jc w:val="both"/>
              <w:rPr>
                <w:sz w:val="18"/>
                <w:szCs w:val="18"/>
              </w:rPr>
            </w:pPr>
          </w:p>
        </w:tc>
      </w:tr>
      <w:tr w:rsidR="00DF608E" w:rsidRPr="00EC05D2" w14:paraId="2CFD984F" w14:textId="77777777" w:rsidTr="00E7141B">
        <w:tc>
          <w:tcPr>
            <w:tcW w:w="0" w:type="auto"/>
          </w:tcPr>
          <w:p w14:paraId="7EAF1D3E" w14:textId="77777777" w:rsidR="00DF608E" w:rsidRPr="002E2E00" w:rsidRDefault="00DF608E" w:rsidP="00E7141B">
            <w:pPr>
              <w:spacing w:after="120"/>
              <w:jc w:val="both"/>
              <w:rPr>
                <w:sz w:val="18"/>
                <w:szCs w:val="18"/>
              </w:rPr>
            </w:pPr>
            <w:r w:rsidRPr="002E2E00">
              <w:rPr>
                <w:b/>
                <w:bCs/>
                <w:sz w:val="18"/>
                <w:szCs w:val="18"/>
              </w:rPr>
              <w:t>Implementation outcomes</w:t>
            </w:r>
          </w:p>
        </w:tc>
        <w:tc>
          <w:tcPr>
            <w:tcW w:w="0" w:type="auto"/>
          </w:tcPr>
          <w:p w14:paraId="1F01C45E" w14:textId="77777777" w:rsidR="00DF608E" w:rsidRPr="002E2E00" w:rsidRDefault="00DF608E" w:rsidP="00DF608E">
            <w:pPr>
              <w:pStyle w:val="ListParagraph"/>
              <w:numPr>
                <w:ilvl w:val="0"/>
                <w:numId w:val="1"/>
              </w:numPr>
              <w:spacing w:after="120"/>
              <w:ind w:left="0"/>
              <w:jc w:val="both"/>
              <w:rPr>
                <w:sz w:val="18"/>
                <w:szCs w:val="18"/>
              </w:rPr>
            </w:pPr>
            <w:r w:rsidRPr="002E2E00">
              <w:rPr>
                <w:sz w:val="18"/>
                <w:szCs w:val="18"/>
              </w:rPr>
              <w:t>Short and long term</w:t>
            </w:r>
          </w:p>
          <w:p w14:paraId="21D712E8" w14:textId="77777777" w:rsidR="00DF608E" w:rsidRPr="002E2E00" w:rsidRDefault="00DF608E" w:rsidP="00DF608E">
            <w:pPr>
              <w:pStyle w:val="ListParagraph"/>
              <w:numPr>
                <w:ilvl w:val="0"/>
                <w:numId w:val="1"/>
              </w:numPr>
              <w:spacing w:after="120"/>
              <w:ind w:left="0"/>
              <w:jc w:val="both"/>
              <w:rPr>
                <w:sz w:val="18"/>
                <w:szCs w:val="18"/>
              </w:rPr>
            </w:pPr>
            <w:r w:rsidRPr="002E2E00">
              <w:rPr>
                <w:sz w:val="18"/>
                <w:szCs w:val="18"/>
              </w:rPr>
              <w:t>1 year, 5 year (political cycle), 10 years</w:t>
            </w:r>
          </w:p>
          <w:p w14:paraId="52FD1011" w14:textId="77777777" w:rsidR="00DF608E" w:rsidRDefault="00DF608E" w:rsidP="00DF608E">
            <w:pPr>
              <w:pStyle w:val="ListParagraph"/>
              <w:numPr>
                <w:ilvl w:val="0"/>
                <w:numId w:val="1"/>
              </w:numPr>
              <w:spacing w:after="120"/>
              <w:ind w:left="0"/>
              <w:jc w:val="both"/>
              <w:rPr>
                <w:sz w:val="18"/>
                <w:szCs w:val="18"/>
              </w:rPr>
            </w:pPr>
            <w:r w:rsidRPr="00EC05D2">
              <w:rPr>
                <w:sz w:val="18"/>
                <w:szCs w:val="18"/>
              </w:rPr>
              <w:t xml:space="preserve">Revenue </w:t>
            </w:r>
            <w:proofErr w:type="gramStart"/>
            <w:r w:rsidRPr="00EC05D2">
              <w:rPr>
                <w:sz w:val="18"/>
                <w:szCs w:val="18"/>
              </w:rPr>
              <w:t>decrease</w:t>
            </w:r>
            <w:proofErr w:type="gramEnd"/>
            <w:r w:rsidRPr="00EC05D2">
              <w:rPr>
                <w:sz w:val="18"/>
                <w:szCs w:val="18"/>
              </w:rPr>
              <w:t xml:space="preserve"> nationally of increased </w:t>
            </w:r>
          </w:p>
          <w:p w14:paraId="515E4872"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uptake</w:t>
            </w:r>
          </w:p>
          <w:p w14:paraId="290E2950"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 xml:space="preserve">Nutritional impacts </w:t>
            </w:r>
          </w:p>
          <w:p w14:paraId="1F53AB1F"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Employment</w:t>
            </w:r>
          </w:p>
          <w:p w14:paraId="67D87B8F"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Education</w:t>
            </w:r>
          </w:p>
          <w:p w14:paraId="7708F8BC"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Lifetime NHS costs</w:t>
            </w:r>
          </w:p>
          <w:p w14:paraId="2E3B31B2"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Hunger reduction</w:t>
            </w:r>
          </w:p>
          <w:p w14:paraId="2FEE34A2"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Diet related disease</w:t>
            </w:r>
          </w:p>
          <w:p w14:paraId="606602D1"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Diet quality</w:t>
            </w:r>
          </w:p>
          <w:p w14:paraId="4486EF35"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Food insecurity</w:t>
            </w:r>
          </w:p>
          <w:p w14:paraId="07939195"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Food literacy</w:t>
            </w:r>
          </w:p>
          <w:p w14:paraId="4344C5FD"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Job creation</w:t>
            </w:r>
          </w:p>
          <w:p w14:paraId="406C51FA"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Feedback loops and systems</w:t>
            </w:r>
          </w:p>
          <w:p w14:paraId="1691C036"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Inequalities</w:t>
            </w:r>
          </w:p>
          <w:p w14:paraId="708789AB" w14:textId="77777777" w:rsidR="00DF608E" w:rsidRPr="00794903" w:rsidRDefault="00DF608E" w:rsidP="00DF608E">
            <w:pPr>
              <w:pStyle w:val="ListParagraph"/>
              <w:numPr>
                <w:ilvl w:val="0"/>
                <w:numId w:val="1"/>
              </w:numPr>
              <w:spacing w:after="120"/>
              <w:ind w:left="0"/>
              <w:jc w:val="both"/>
              <w:rPr>
                <w:sz w:val="18"/>
                <w:szCs w:val="18"/>
              </w:rPr>
            </w:pPr>
            <w:r w:rsidRPr="00EC05D2">
              <w:rPr>
                <w:sz w:val="18"/>
                <w:szCs w:val="18"/>
              </w:rPr>
              <w:t>Reduced household expenditure</w:t>
            </w:r>
          </w:p>
        </w:tc>
        <w:tc>
          <w:tcPr>
            <w:tcW w:w="4828" w:type="dxa"/>
          </w:tcPr>
          <w:p w14:paraId="1AB94BDA" w14:textId="77777777" w:rsidR="00DF608E" w:rsidRDefault="00DF608E" w:rsidP="00DF608E">
            <w:pPr>
              <w:pStyle w:val="ListParagraph"/>
              <w:numPr>
                <w:ilvl w:val="0"/>
                <w:numId w:val="1"/>
              </w:numPr>
              <w:spacing w:after="120"/>
              <w:ind w:left="0"/>
              <w:jc w:val="both"/>
              <w:rPr>
                <w:sz w:val="18"/>
                <w:szCs w:val="18"/>
              </w:rPr>
            </w:pPr>
            <w:r w:rsidRPr="00EC05D2">
              <w:rPr>
                <w:sz w:val="18"/>
                <w:szCs w:val="18"/>
              </w:rPr>
              <w:t xml:space="preserve">Reach and efficiency of policies at reaching right </w:t>
            </w:r>
          </w:p>
          <w:p w14:paraId="519F9EDF"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people</w:t>
            </w:r>
          </w:p>
          <w:p w14:paraId="739E9F16"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Surplus costs</w:t>
            </w:r>
          </w:p>
          <w:p w14:paraId="2749F32C"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Meal quality on school level</w:t>
            </w:r>
          </w:p>
          <w:p w14:paraId="5B02B347"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School level food revenue</w:t>
            </w:r>
          </w:p>
          <w:p w14:paraId="11A491E6"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School level food waste</w:t>
            </w:r>
          </w:p>
          <w:p w14:paraId="717DD5A1"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School dining facilities</w:t>
            </w:r>
          </w:p>
          <w:p w14:paraId="037980B8"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Worklessness</w:t>
            </w:r>
          </w:p>
          <w:p w14:paraId="674BD6CD"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Regional impacts</w:t>
            </w:r>
          </w:p>
          <w:p w14:paraId="637C6D02"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Registrations for FSM between authorities</w:t>
            </w:r>
          </w:p>
          <w:p w14:paraId="376ECD34"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FSM recorded vs FSM eligibility</w:t>
            </w:r>
          </w:p>
          <w:p w14:paraId="30C317D0"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School level economies of scale</w:t>
            </w:r>
          </w:p>
          <w:p w14:paraId="47754AD2"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Adherence to school food standards</w:t>
            </w:r>
          </w:p>
          <w:p w14:paraId="79C44655"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Changes in timetables</w:t>
            </w:r>
          </w:p>
          <w:p w14:paraId="79CB283B"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Utilisation of school facilities</w:t>
            </w:r>
          </w:p>
          <w:p w14:paraId="01D35B4B" w14:textId="77777777" w:rsidR="00DF608E" w:rsidRPr="00EC05D2" w:rsidRDefault="00DF608E" w:rsidP="00E7141B">
            <w:pPr>
              <w:spacing w:after="120"/>
              <w:jc w:val="both"/>
              <w:rPr>
                <w:sz w:val="18"/>
                <w:szCs w:val="18"/>
              </w:rPr>
            </w:pPr>
          </w:p>
        </w:tc>
        <w:tc>
          <w:tcPr>
            <w:tcW w:w="3463" w:type="dxa"/>
          </w:tcPr>
          <w:p w14:paraId="24620977"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Pupil stigma</w:t>
            </w:r>
          </w:p>
          <w:p w14:paraId="6011DD11"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Parent stigma</w:t>
            </w:r>
          </w:p>
          <w:p w14:paraId="285AC6EB"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Social and peer relationships</w:t>
            </w:r>
          </w:p>
          <w:p w14:paraId="3D8DF4DF"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 xml:space="preserve">Stigma impacts </w:t>
            </w:r>
          </w:p>
          <w:p w14:paraId="09F7DE24" w14:textId="77777777" w:rsidR="00DF608E" w:rsidRDefault="00DF608E" w:rsidP="00DF608E">
            <w:pPr>
              <w:pStyle w:val="ListParagraph"/>
              <w:numPr>
                <w:ilvl w:val="0"/>
                <w:numId w:val="1"/>
              </w:numPr>
              <w:spacing w:after="120"/>
              <w:ind w:left="0"/>
              <w:jc w:val="both"/>
              <w:rPr>
                <w:sz w:val="18"/>
                <w:szCs w:val="18"/>
              </w:rPr>
            </w:pPr>
            <w:r w:rsidRPr="00EC05D2">
              <w:rPr>
                <w:sz w:val="18"/>
                <w:szCs w:val="18"/>
              </w:rPr>
              <w:t xml:space="preserve">Isolation of those on packed </w:t>
            </w:r>
          </w:p>
          <w:p w14:paraId="0511B75D"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lunches</w:t>
            </w:r>
          </w:p>
          <w:p w14:paraId="13B42BAD"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Individual diet quality</w:t>
            </w:r>
          </w:p>
          <w:p w14:paraId="01FC4ADE"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 xml:space="preserve">Individual nutrition </w:t>
            </w:r>
          </w:p>
          <w:p w14:paraId="46D0D0E8"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Individual food waste</w:t>
            </w:r>
          </w:p>
          <w:p w14:paraId="53EB3F35"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Academic achievement</w:t>
            </w:r>
          </w:p>
          <w:p w14:paraId="02E4A674"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Attention</w:t>
            </w:r>
          </w:p>
          <w:p w14:paraId="18D26D96"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Happiness</w:t>
            </w:r>
          </w:p>
          <w:p w14:paraId="5BC2C4DF"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Comfort</w:t>
            </w:r>
          </w:p>
          <w:p w14:paraId="5A078463"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Family struggle</w:t>
            </w:r>
          </w:p>
          <w:p w14:paraId="6D6EC0F3"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Food quality</w:t>
            </w:r>
          </w:p>
          <w:p w14:paraId="4CED1533"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Time pupils spend eating</w:t>
            </w:r>
          </w:p>
          <w:p w14:paraId="3E532729" w14:textId="77777777" w:rsidR="00DF608E" w:rsidRPr="00EC05D2" w:rsidRDefault="00DF608E" w:rsidP="00DF608E">
            <w:pPr>
              <w:pStyle w:val="ListParagraph"/>
              <w:numPr>
                <w:ilvl w:val="0"/>
                <w:numId w:val="1"/>
              </w:numPr>
              <w:spacing w:after="120"/>
              <w:ind w:left="0"/>
              <w:jc w:val="both"/>
              <w:rPr>
                <w:sz w:val="18"/>
                <w:szCs w:val="18"/>
              </w:rPr>
            </w:pPr>
            <w:r w:rsidRPr="00EC05D2">
              <w:rPr>
                <w:sz w:val="18"/>
                <w:szCs w:val="18"/>
              </w:rPr>
              <w:t>Social cohesion</w:t>
            </w:r>
          </w:p>
          <w:p w14:paraId="17121D60" w14:textId="77777777" w:rsidR="00DF608E" w:rsidRPr="00794903" w:rsidRDefault="00DF608E" w:rsidP="00DF608E">
            <w:pPr>
              <w:pStyle w:val="ListParagraph"/>
              <w:numPr>
                <w:ilvl w:val="0"/>
                <w:numId w:val="1"/>
              </w:numPr>
              <w:spacing w:after="120"/>
              <w:ind w:left="0"/>
              <w:jc w:val="both"/>
              <w:rPr>
                <w:sz w:val="18"/>
                <w:szCs w:val="18"/>
              </w:rPr>
            </w:pPr>
            <w:r w:rsidRPr="00EC05D2">
              <w:rPr>
                <w:sz w:val="18"/>
                <w:szCs w:val="18"/>
              </w:rPr>
              <w:t>Social acceptability</w:t>
            </w:r>
          </w:p>
        </w:tc>
      </w:tr>
    </w:tbl>
    <w:p w14:paraId="17C8DD87" w14:textId="77777777" w:rsidR="00DF608E" w:rsidRDefault="00DF608E" w:rsidP="00DF608E">
      <w:pPr>
        <w:spacing w:line="480" w:lineRule="auto"/>
        <w:jc w:val="both"/>
        <w:rPr>
          <w:b/>
          <w:bCs/>
        </w:rPr>
        <w:sectPr w:rsidR="00DF608E" w:rsidSect="00DF608E">
          <w:pgSz w:w="16838" w:h="11906" w:orient="landscape"/>
          <w:pgMar w:top="1440" w:right="1440" w:bottom="1440" w:left="1440" w:header="708" w:footer="708" w:gutter="0"/>
          <w:cols w:space="708"/>
          <w:docGrid w:linePitch="360"/>
        </w:sectPr>
      </w:pPr>
    </w:p>
    <w:p w14:paraId="6136C9D5" w14:textId="77777777" w:rsidR="003B0B30" w:rsidRDefault="003B0B30"/>
    <w:sectPr w:rsidR="003B0B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A29"/>
    <w:multiLevelType w:val="hybridMultilevel"/>
    <w:tmpl w:val="E9FC1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B6682"/>
    <w:multiLevelType w:val="hybridMultilevel"/>
    <w:tmpl w:val="AF746DF2"/>
    <w:lvl w:ilvl="0" w:tplc="073245F2">
      <w:start w:val="1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4355E"/>
    <w:multiLevelType w:val="hybridMultilevel"/>
    <w:tmpl w:val="217E520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A91DCA"/>
    <w:multiLevelType w:val="hybridMultilevel"/>
    <w:tmpl w:val="0F58E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D260F"/>
    <w:multiLevelType w:val="hybridMultilevel"/>
    <w:tmpl w:val="8562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57FCA"/>
    <w:multiLevelType w:val="hybridMultilevel"/>
    <w:tmpl w:val="95B61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6648E"/>
    <w:multiLevelType w:val="hybridMultilevel"/>
    <w:tmpl w:val="D8D86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A748C"/>
    <w:multiLevelType w:val="hybridMultilevel"/>
    <w:tmpl w:val="DE4823F8"/>
    <w:lvl w:ilvl="0" w:tplc="073245F2">
      <w:start w:val="1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D6844"/>
    <w:multiLevelType w:val="hybridMultilevel"/>
    <w:tmpl w:val="8CC4D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A4ECF"/>
    <w:multiLevelType w:val="hybridMultilevel"/>
    <w:tmpl w:val="20F4BADA"/>
    <w:lvl w:ilvl="0" w:tplc="073245F2">
      <w:start w:val="1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D6379"/>
    <w:multiLevelType w:val="hybridMultilevel"/>
    <w:tmpl w:val="E6AE4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E07E6"/>
    <w:multiLevelType w:val="hybridMultilevel"/>
    <w:tmpl w:val="5420C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7005BC"/>
    <w:multiLevelType w:val="hybridMultilevel"/>
    <w:tmpl w:val="6544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100F1"/>
    <w:multiLevelType w:val="hybridMultilevel"/>
    <w:tmpl w:val="A5BA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B20F98"/>
    <w:multiLevelType w:val="hybridMultilevel"/>
    <w:tmpl w:val="B7F02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15366"/>
    <w:multiLevelType w:val="hybridMultilevel"/>
    <w:tmpl w:val="7EC24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F9135D"/>
    <w:multiLevelType w:val="hybridMultilevel"/>
    <w:tmpl w:val="1B30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94207F"/>
    <w:multiLevelType w:val="hybridMultilevel"/>
    <w:tmpl w:val="E2D2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9D7A6E"/>
    <w:multiLevelType w:val="hybridMultilevel"/>
    <w:tmpl w:val="46D23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7C161E"/>
    <w:multiLevelType w:val="hybridMultilevel"/>
    <w:tmpl w:val="83D62CB6"/>
    <w:lvl w:ilvl="0" w:tplc="679C4572">
      <w:start w:val="5"/>
      <w:numFmt w:val="bullet"/>
      <w:lvlText w:val="-"/>
      <w:lvlJc w:val="left"/>
      <w:pPr>
        <w:ind w:left="284" w:firstLine="76"/>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95BD8"/>
    <w:multiLevelType w:val="hybridMultilevel"/>
    <w:tmpl w:val="94CA9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756C0F"/>
    <w:multiLevelType w:val="hybridMultilevel"/>
    <w:tmpl w:val="96E4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D148F1"/>
    <w:multiLevelType w:val="hybridMultilevel"/>
    <w:tmpl w:val="FA08C94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786CBE"/>
    <w:multiLevelType w:val="hybridMultilevel"/>
    <w:tmpl w:val="120A67AC"/>
    <w:lvl w:ilvl="0" w:tplc="073245F2">
      <w:start w:val="1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71531">
    <w:abstractNumId w:val="19"/>
  </w:num>
  <w:num w:numId="2" w16cid:durableId="121265880">
    <w:abstractNumId w:val="18"/>
  </w:num>
  <w:num w:numId="3" w16cid:durableId="1188448215">
    <w:abstractNumId w:val="10"/>
  </w:num>
  <w:num w:numId="4" w16cid:durableId="1680040727">
    <w:abstractNumId w:val="15"/>
  </w:num>
  <w:num w:numId="5" w16cid:durableId="1276912683">
    <w:abstractNumId w:val="17"/>
  </w:num>
  <w:num w:numId="6" w16cid:durableId="2001929117">
    <w:abstractNumId w:val="12"/>
  </w:num>
  <w:num w:numId="7" w16cid:durableId="522865775">
    <w:abstractNumId w:val="8"/>
  </w:num>
  <w:num w:numId="8" w16cid:durableId="1556697157">
    <w:abstractNumId w:val="3"/>
  </w:num>
  <w:num w:numId="9" w16cid:durableId="1626740885">
    <w:abstractNumId w:val="4"/>
  </w:num>
  <w:num w:numId="10" w16cid:durableId="947083047">
    <w:abstractNumId w:val="13"/>
  </w:num>
  <w:num w:numId="11" w16cid:durableId="60905627">
    <w:abstractNumId w:val="0"/>
  </w:num>
  <w:num w:numId="12" w16cid:durableId="414127276">
    <w:abstractNumId w:val="5"/>
  </w:num>
  <w:num w:numId="13" w16cid:durableId="1441950493">
    <w:abstractNumId w:val="21"/>
  </w:num>
  <w:num w:numId="14" w16cid:durableId="120810696">
    <w:abstractNumId w:val="14"/>
  </w:num>
  <w:num w:numId="15" w16cid:durableId="1782918273">
    <w:abstractNumId w:val="20"/>
  </w:num>
  <w:num w:numId="16" w16cid:durableId="620188456">
    <w:abstractNumId w:val="6"/>
  </w:num>
  <w:num w:numId="17" w16cid:durableId="1656454682">
    <w:abstractNumId w:val="16"/>
  </w:num>
  <w:num w:numId="18" w16cid:durableId="1961377049">
    <w:abstractNumId w:val="11"/>
  </w:num>
  <w:num w:numId="19" w16cid:durableId="1218936051">
    <w:abstractNumId w:val="2"/>
  </w:num>
  <w:num w:numId="20" w16cid:durableId="979579750">
    <w:abstractNumId w:val="22"/>
  </w:num>
  <w:num w:numId="21" w16cid:durableId="1829900201">
    <w:abstractNumId w:val="7"/>
  </w:num>
  <w:num w:numId="22" w16cid:durableId="1419907722">
    <w:abstractNumId w:val="23"/>
  </w:num>
  <w:num w:numId="23" w16cid:durableId="2034453035">
    <w:abstractNumId w:val="9"/>
  </w:num>
  <w:num w:numId="24" w16cid:durableId="1355575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08E"/>
    <w:rsid w:val="000D1340"/>
    <w:rsid w:val="003B0B30"/>
    <w:rsid w:val="005264A0"/>
    <w:rsid w:val="005B5B3F"/>
    <w:rsid w:val="006B1575"/>
    <w:rsid w:val="00882D4B"/>
    <w:rsid w:val="00947A7C"/>
    <w:rsid w:val="00AE4018"/>
    <w:rsid w:val="00DF608E"/>
    <w:rsid w:val="00E34D01"/>
    <w:rsid w:val="00FE3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07D2"/>
  <w15:chartTrackingRefBased/>
  <w15:docId w15:val="{F2EDF2D1-1223-44A2-A883-4F2A84BD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08E"/>
    <w:pPr>
      <w:spacing w:after="0" w:line="240" w:lineRule="auto"/>
    </w:pPr>
    <w:rPr>
      <w:sz w:val="24"/>
      <w:szCs w:val="24"/>
    </w:rPr>
  </w:style>
  <w:style w:type="paragraph" w:styleId="Heading1">
    <w:name w:val="heading 1"/>
    <w:basedOn w:val="Normal"/>
    <w:next w:val="Normal"/>
    <w:link w:val="Heading1Char"/>
    <w:uiPriority w:val="9"/>
    <w:qFormat/>
    <w:rsid w:val="00DF6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0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0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0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0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0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0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0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0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0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0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0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0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0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08E"/>
    <w:rPr>
      <w:rFonts w:eastAsiaTheme="majorEastAsia" w:cstheme="majorBidi"/>
      <w:color w:val="272727" w:themeColor="text1" w:themeTint="D8"/>
    </w:rPr>
  </w:style>
  <w:style w:type="paragraph" w:styleId="Title">
    <w:name w:val="Title"/>
    <w:basedOn w:val="Normal"/>
    <w:next w:val="Normal"/>
    <w:link w:val="TitleChar"/>
    <w:uiPriority w:val="10"/>
    <w:qFormat/>
    <w:rsid w:val="00DF60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0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0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08E"/>
    <w:pPr>
      <w:spacing w:before="160"/>
      <w:jc w:val="center"/>
    </w:pPr>
    <w:rPr>
      <w:i/>
      <w:iCs/>
      <w:color w:val="404040" w:themeColor="text1" w:themeTint="BF"/>
    </w:rPr>
  </w:style>
  <w:style w:type="character" w:customStyle="1" w:styleId="QuoteChar">
    <w:name w:val="Quote Char"/>
    <w:basedOn w:val="DefaultParagraphFont"/>
    <w:link w:val="Quote"/>
    <w:uiPriority w:val="29"/>
    <w:rsid w:val="00DF608E"/>
    <w:rPr>
      <w:i/>
      <w:iCs/>
      <w:color w:val="404040" w:themeColor="text1" w:themeTint="BF"/>
    </w:rPr>
  </w:style>
  <w:style w:type="paragraph" w:styleId="ListParagraph">
    <w:name w:val="List Paragraph"/>
    <w:basedOn w:val="Normal"/>
    <w:link w:val="ListParagraphChar"/>
    <w:uiPriority w:val="34"/>
    <w:qFormat/>
    <w:rsid w:val="00DF608E"/>
    <w:pPr>
      <w:ind w:left="720"/>
      <w:contextualSpacing/>
    </w:pPr>
  </w:style>
  <w:style w:type="character" w:styleId="IntenseEmphasis">
    <w:name w:val="Intense Emphasis"/>
    <w:basedOn w:val="DefaultParagraphFont"/>
    <w:uiPriority w:val="21"/>
    <w:qFormat/>
    <w:rsid w:val="00DF608E"/>
    <w:rPr>
      <w:i/>
      <w:iCs/>
      <w:color w:val="0F4761" w:themeColor="accent1" w:themeShade="BF"/>
    </w:rPr>
  </w:style>
  <w:style w:type="paragraph" w:styleId="IntenseQuote">
    <w:name w:val="Intense Quote"/>
    <w:basedOn w:val="Normal"/>
    <w:next w:val="Normal"/>
    <w:link w:val="IntenseQuoteChar"/>
    <w:uiPriority w:val="30"/>
    <w:qFormat/>
    <w:rsid w:val="00DF6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08E"/>
    <w:rPr>
      <w:i/>
      <w:iCs/>
      <w:color w:val="0F4761" w:themeColor="accent1" w:themeShade="BF"/>
    </w:rPr>
  </w:style>
  <w:style w:type="character" w:styleId="IntenseReference">
    <w:name w:val="Intense Reference"/>
    <w:basedOn w:val="DefaultParagraphFont"/>
    <w:uiPriority w:val="32"/>
    <w:qFormat/>
    <w:rsid w:val="00DF608E"/>
    <w:rPr>
      <w:b/>
      <w:bCs/>
      <w:smallCaps/>
      <w:color w:val="0F4761" w:themeColor="accent1" w:themeShade="BF"/>
      <w:spacing w:val="5"/>
    </w:rPr>
  </w:style>
  <w:style w:type="table" w:styleId="TableGrid">
    <w:name w:val="Table Grid"/>
    <w:basedOn w:val="TableNormal"/>
    <w:uiPriority w:val="39"/>
    <w:rsid w:val="00DF608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F608E"/>
  </w:style>
  <w:style w:type="table" w:customStyle="1" w:styleId="Tabellenraster4">
    <w:name w:val="Tabellenraster4"/>
    <w:basedOn w:val="TableNormal"/>
    <w:next w:val="TableGrid"/>
    <w:uiPriority w:val="39"/>
    <w:rsid w:val="00DF608E"/>
    <w:pPr>
      <w:spacing w:after="0" w:line="240" w:lineRule="auto"/>
    </w:pPr>
    <w:rPr>
      <w:rFonts w:ascii="Calibri" w:eastAsia="Times New Roman" w:hAnsi="Calibri" w:cs="Times New Roman"/>
      <w:kern w:val="0"/>
      <w:sz w:val="20"/>
      <w:szCs w:val="20"/>
      <w:lang w:val="de-DE"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glossaryDocument" Target="glossary/document.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emf"/><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1E40A10F1046D59CEBA692C6062AF2"/>
        <w:category>
          <w:name w:val="General"/>
          <w:gallery w:val="placeholder"/>
        </w:category>
        <w:types>
          <w:type w:val="bbPlcHdr"/>
        </w:types>
        <w:behaviors>
          <w:behavior w:val="content"/>
        </w:behaviors>
        <w:guid w:val="{86511193-4271-4D14-8E7D-A1B1824FBDC9}"/>
      </w:docPartPr>
      <w:docPartBody>
        <w:p w:rsidR="00C976FF" w:rsidRDefault="00C976FF" w:rsidP="00C976FF">
          <w:pPr>
            <w:pStyle w:val="2F1E40A10F1046D59CEBA692C6062AF2"/>
          </w:pPr>
          <w:r w:rsidRPr="008C28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FF"/>
    <w:rsid w:val="000D1340"/>
    <w:rsid w:val="00303CE8"/>
    <w:rsid w:val="005264A0"/>
    <w:rsid w:val="005B5B3F"/>
    <w:rsid w:val="00B6263E"/>
    <w:rsid w:val="00C9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76FF"/>
    <w:rPr>
      <w:color w:val="666666"/>
    </w:rPr>
  </w:style>
  <w:style w:type="paragraph" w:customStyle="1" w:styleId="2F1E40A10F1046D59CEBA692C6062AF2">
    <w:name w:val="2F1E40A10F1046D59CEBA692C6062AF2"/>
    <w:rsid w:val="00C97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4997</Words>
  <Characters>27905</Characters>
  <Application>Microsoft Office Word</Application>
  <DocSecurity>0</DocSecurity>
  <Lines>930</Lines>
  <Paragraphs>360</Paragraphs>
  <ScaleCrop>false</ScaleCrop>
  <Company>University of Birmingham</Company>
  <LinksUpToDate>false</LinksUpToDate>
  <CharactersWithSpaces>32654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Bisola Osifowora (Applied Health Sciences)</dc:creator>
  <cp:keywords/>
  <dc:description/>
  <cp:lastModifiedBy>Bisola Osifowora (Applied Health Sciences)</cp:lastModifiedBy>
  <cp:revision>4</cp:revision>
  <dcterms:created xsi:type="dcterms:W3CDTF">2025-11-28T12:59:00Z</dcterms:created>
  <dcterms:modified xsi:type="dcterms:W3CDTF">2025-12-11T11:47:00Z</dcterms:modified>
</cp:coreProperties>
</file>