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47C0" w14:textId="77777777" w:rsidR="0094635A" w:rsidRPr="0094635A" w:rsidRDefault="0094635A" w:rsidP="0094635A">
      <w:pPr>
        <w:rPr>
          <w:rFonts w:ascii="Calibri" w:hAnsi="Calibri" w:cs="Calibri"/>
        </w:rPr>
      </w:pPr>
      <w:r w:rsidRPr="0094635A">
        <w:rPr>
          <w:rFonts w:ascii="Calibri" w:hAnsi="Calibri" w:cs="Calibri"/>
        </w:rPr>
        <w:t xml:space="preserve">Supplementary Tables </w:t>
      </w:r>
    </w:p>
    <w:p w14:paraId="31467D19" w14:textId="77777777" w:rsidR="0094635A" w:rsidRPr="0094635A" w:rsidRDefault="0094635A" w:rsidP="0094635A">
      <w:pPr>
        <w:rPr>
          <w:rFonts w:ascii="Calibri" w:hAnsi="Calibri" w:cs="Calibri"/>
          <w:b/>
        </w:rPr>
      </w:pPr>
      <w:r w:rsidRPr="0094635A">
        <w:rPr>
          <w:rFonts w:ascii="Calibri" w:hAnsi="Calibri" w:cs="Calibri"/>
          <w:b/>
        </w:rPr>
        <w:t xml:space="preserve">Supplementary Table 1. Correlation </w:t>
      </w:r>
      <w:r w:rsidRPr="0094635A">
        <w:rPr>
          <w:rFonts w:ascii="Calibri" w:hAnsi="Calibri" w:cs="Calibri"/>
          <w:b/>
          <w:bCs/>
        </w:rPr>
        <w:t>coefficients</w:t>
      </w:r>
      <w:r w:rsidRPr="0094635A">
        <w:rPr>
          <w:rFonts w:ascii="Calibri" w:hAnsi="Calibri" w:cs="Calibri"/>
          <w:b/>
        </w:rPr>
        <w:t xml:space="preserve"> between dietary fiber and food groups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4635A" w:rsidRPr="0094635A" w14:paraId="49767E90" w14:textId="77777777" w:rsidTr="00D4083C"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7839F4BB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Food group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626EA32A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Correlation (R</w:t>
            </w:r>
            <w:r w:rsidRPr="0094635A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Pr="0094635A">
              <w:rPr>
                <w:rFonts w:ascii="Calibri" w:hAnsi="Calibri" w:cs="Calibri"/>
                <w:sz w:val="24"/>
              </w:rPr>
              <w:t>)</w:t>
            </w:r>
          </w:p>
        </w:tc>
      </w:tr>
      <w:tr w:rsidR="0094635A" w:rsidRPr="0094635A" w14:paraId="3F2BAD5D" w14:textId="77777777" w:rsidTr="00D4083C">
        <w:tc>
          <w:tcPr>
            <w:tcW w:w="4414" w:type="dxa"/>
            <w:tcBorders>
              <w:top w:val="single" w:sz="4" w:space="0" w:color="auto"/>
              <w:right w:val="single" w:sz="4" w:space="0" w:color="auto"/>
            </w:tcBorders>
          </w:tcPr>
          <w:p w14:paraId="61E24143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Total vegetables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</w:tcPr>
          <w:p w14:paraId="3FEE9735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0.814</w:t>
            </w:r>
          </w:p>
        </w:tc>
      </w:tr>
      <w:tr w:rsidR="0094635A" w:rsidRPr="0094635A" w14:paraId="717C9DBC" w14:textId="77777777" w:rsidTr="00D4083C">
        <w:tc>
          <w:tcPr>
            <w:tcW w:w="4414" w:type="dxa"/>
            <w:tcBorders>
              <w:right w:val="single" w:sz="4" w:space="0" w:color="auto"/>
            </w:tcBorders>
          </w:tcPr>
          <w:p w14:paraId="09A68BDA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Fruits</w:t>
            </w:r>
          </w:p>
        </w:tc>
        <w:tc>
          <w:tcPr>
            <w:tcW w:w="4414" w:type="dxa"/>
            <w:tcBorders>
              <w:left w:val="single" w:sz="4" w:space="0" w:color="auto"/>
            </w:tcBorders>
          </w:tcPr>
          <w:p w14:paraId="554FCD1C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0.512</w:t>
            </w:r>
          </w:p>
        </w:tc>
      </w:tr>
      <w:tr w:rsidR="0094635A" w:rsidRPr="0094635A" w14:paraId="5E2D8BE8" w14:textId="77777777" w:rsidTr="00E44CC7">
        <w:trPr>
          <w:trHeight w:val="345"/>
        </w:trPr>
        <w:tc>
          <w:tcPr>
            <w:tcW w:w="4414" w:type="dxa"/>
            <w:tcBorders>
              <w:right w:val="single" w:sz="4" w:space="0" w:color="auto"/>
            </w:tcBorders>
          </w:tcPr>
          <w:p w14:paraId="51CDB326" w14:textId="55D1B89A" w:rsidR="0094635A" w:rsidRPr="0094635A" w:rsidRDefault="0094635A" w:rsidP="00D4083C">
            <w:pPr>
              <w:rPr>
                <w:rFonts w:ascii="Calibri" w:hAnsi="Calibri" w:cs="Calibri" w:hint="eastAsia"/>
                <w:sz w:val="24"/>
                <w:lang w:eastAsia="ja-JP"/>
              </w:rPr>
            </w:pPr>
            <w:r w:rsidRPr="0094635A">
              <w:rPr>
                <w:rFonts w:ascii="Calibri" w:hAnsi="Calibri" w:cs="Calibri"/>
                <w:sz w:val="24"/>
              </w:rPr>
              <w:t>Soybeans/soy products</w:t>
            </w:r>
          </w:p>
        </w:tc>
        <w:tc>
          <w:tcPr>
            <w:tcW w:w="4414" w:type="dxa"/>
            <w:tcBorders>
              <w:left w:val="single" w:sz="4" w:space="0" w:color="auto"/>
            </w:tcBorders>
          </w:tcPr>
          <w:p w14:paraId="55B6BAEA" w14:textId="7F4C7DDF" w:rsidR="0094635A" w:rsidRPr="0094635A" w:rsidRDefault="0094635A" w:rsidP="00D4083C">
            <w:pPr>
              <w:rPr>
                <w:rFonts w:ascii="Calibri" w:hAnsi="Calibri" w:cs="Calibri" w:hint="eastAsia"/>
                <w:sz w:val="24"/>
                <w:lang w:eastAsia="ja-JP"/>
              </w:rPr>
            </w:pPr>
            <w:r w:rsidRPr="0094635A">
              <w:rPr>
                <w:rFonts w:ascii="Calibri" w:hAnsi="Calibri" w:cs="Calibri"/>
                <w:sz w:val="24"/>
              </w:rPr>
              <w:t>0.502</w:t>
            </w:r>
          </w:p>
        </w:tc>
      </w:tr>
      <w:tr w:rsidR="00E44CC7" w:rsidRPr="0094635A" w14:paraId="268180B3" w14:textId="77777777" w:rsidTr="00E44CC7">
        <w:trPr>
          <w:trHeight w:val="80"/>
        </w:trPr>
        <w:tc>
          <w:tcPr>
            <w:tcW w:w="4414" w:type="dxa"/>
            <w:tcBorders>
              <w:bottom w:val="single" w:sz="4" w:space="0" w:color="auto"/>
              <w:right w:val="single" w:sz="4" w:space="0" w:color="auto"/>
            </w:tcBorders>
          </w:tcPr>
          <w:p w14:paraId="4CAD6E43" w14:textId="6DBB095C" w:rsidR="00E44CC7" w:rsidRPr="0094635A" w:rsidRDefault="00E44CC7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Grains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</w:tcBorders>
          </w:tcPr>
          <w:p w14:paraId="346BCC18" w14:textId="60944339" w:rsidR="00E44CC7" w:rsidRPr="0094635A" w:rsidRDefault="00E44CC7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0.211</w:t>
            </w:r>
          </w:p>
        </w:tc>
      </w:tr>
    </w:tbl>
    <w:p w14:paraId="145D2883" w14:textId="77777777" w:rsidR="0094635A" w:rsidRPr="0094635A" w:rsidRDefault="0094635A" w:rsidP="0094635A">
      <w:pPr>
        <w:rPr>
          <w:rFonts w:ascii="Calibri" w:hAnsi="Calibri" w:cs="Calibri"/>
        </w:rPr>
      </w:pPr>
    </w:p>
    <w:p w14:paraId="54E7EC46" w14:textId="77777777" w:rsidR="0094635A" w:rsidRPr="0094635A" w:rsidRDefault="0094635A" w:rsidP="0094635A">
      <w:pPr>
        <w:rPr>
          <w:rFonts w:ascii="Calibri" w:hAnsi="Calibri" w:cs="Calibri"/>
          <w:b/>
        </w:rPr>
      </w:pPr>
      <w:r w:rsidRPr="0094635A">
        <w:rPr>
          <w:rFonts w:ascii="Calibri" w:hAnsi="Calibri" w:cs="Calibri"/>
          <w:b/>
        </w:rPr>
        <w:t xml:space="preserve">Supplementary Table 2. Correlation </w:t>
      </w:r>
      <w:r w:rsidRPr="0094635A">
        <w:rPr>
          <w:rFonts w:ascii="Calibri" w:hAnsi="Calibri" w:cs="Calibri"/>
          <w:b/>
          <w:bCs/>
        </w:rPr>
        <w:t>coefficients</w:t>
      </w:r>
      <w:r w:rsidRPr="0094635A">
        <w:rPr>
          <w:rFonts w:ascii="Calibri" w:hAnsi="Calibri" w:cs="Calibri"/>
          <w:b/>
        </w:rPr>
        <w:t xml:space="preserve"> between dietary fiber and micronutrient intake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4635A" w:rsidRPr="0094635A" w14:paraId="41F06E18" w14:textId="77777777" w:rsidTr="00D4083C"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60602C98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Food group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649BA406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Correlation (R</w:t>
            </w:r>
            <w:r w:rsidRPr="0094635A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Pr="0094635A">
              <w:rPr>
                <w:rFonts w:ascii="Calibri" w:hAnsi="Calibri" w:cs="Calibri"/>
                <w:sz w:val="24"/>
              </w:rPr>
              <w:t>)</w:t>
            </w:r>
          </w:p>
        </w:tc>
      </w:tr>
      <w:tr w:rsidR="0094635A" w:rsidRPr="0094635A" w14:paraId="595ECE42" w14:textId="77777777" w:rsidTr="00D4083C">
        <w:tc>
          <w:tcPr>
            <w:tcW w:w="4414" w:type="dxa"/>
            <w:tcBorders>
              <w:top w:val="single" w:sz="4" w:space="0" w:color="auto"/>
              <w:right w:val="single" w:sz="4" w:space="0" w:color="auto"/>
            </w:tcBorders>
          </w:tcPr>
          <w:p w14:paraId="3FBC687C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Folate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</w:tcPr>
          <w:p w14:paraId="3A0127C0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0.931</w:t>
            </w:r>
          </w:p>
        </w:tc>
      </w:tr>
      <w:tr w:rsidR="0094635A" w:rsidRPr="0094635A" w14:paraId="535D827C" w14:textId="77777777" w:rsidTr="00D4083C">
        <w:tc>
          <w:tcPr>
            <w:tcW w:w="4414" w:type="dxa"/>
            <w:tcBorders>
              <w:right w:val="single" w:sz="4" w:space="0" w:color="auto"/>
            </w:tcBorders>
          </w:tcPr>
          <w:p w14:paraId="251BAE31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Potassium</w:t>
            </w:r>
          </w:p>
        </w:tc>
        <w:tc>
          <w:tcPr>
            <w:tcW w:w="4414" w:type="dxa"/>
            <w:tcBorders>
              <w:left w:val="single" w:sz="4" w:space="0" w:color="auto"/>
            </w:tcBorders>
          </w:tcPr>
          <w:p w14:paraId="31F65D13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0.879</w:t>
            </w:r>
          </w:p>
        </w:tc>
      </w:tr>
      <w:tr w:rsidR="0094635A" w:rsidRPr="0094635A" w14:paraId="0E1B4890" w14:textId="77777777" w:rsidTr="00D4083C">
        <w:tc>
          <w:tcPr>
            <w:tcW w:w="4414" w:type="dxa"/>
            <w:tcBorders>
              <w:bottom w:val="single" w:sz="4" w:space="0" w:color="auto"/>
              <w:right w:val="single" w:sz="4" w:space="0" w:color="auto"/>
            </w:tcBorders>
          </w:tcPr>
          <w:p w14:paraId="4563AE0E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Vitamin C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</w:tcBorders>
          </w:tcPr>
          <w:p w14:paraId="1C193537" w14:textId="77777777" w:rsidR="0094635A" w:rsidRPr="0094635A" w:rsidRDefault="0094635A" w:rsidP="00D4083C">
            <w:pPr>
              <w:rPr>
                <w:rFonts w:ascii="Calibri" w:hAnsi="Calibri" w:cs="Calibri"/>
                <w:sz w:val="24"/>
              </w:rPr>
            </w:pPr>
            <w:r w:rsidRPr="0094635A">
              <w:rPr>
                <w:rFonts w:ascii="Calibri" w:hAnsi="Calibri" w:cs="Calibri"/>
                <w:sz w:val="24"/>
              </w:rPr>
              <w:t>0.866</w:t>
            </w:r>
          </w:p>
        </w:tc>
      </w:tr>
    </w:tbl>
    <w:p w14:paraId="47BB7E06" w14:textId="77777777" w:rsidR="0094635A" w:rsidRPr="0094635A" w:rsidRDefault="0094635A" w:rsidP="0094635A">
      <w:pPr>
        <w:rPr>
          <w:rFonts w:ascii="Calibri" w:hAnsi="Calibri" w:cs="Calibri"/>
        </w:rPr>
      </w:pPr>
    </w:p>
    <w:p w14:paraId="2F7C185E" w14:textId="77777777" w:rsidR="00384636" w:rsidRDefault="00384636"/>
    <w:sectPr w:rsidR="00384636" w:rsidSect="00B57AB1">
      <w:pgSz w:w="12240" w:h="15840"/>
      <w:pgMar w:top="1985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A2EAC" w14:textId="77777777" w:rsidR="000B55F7" w:rsidRDefault="000B55F7" w:rsidP="00E44CC7">
      <w:pPr>
        <w:spacing w:after="0" w:line="240" w:lineRule="auto"/>
      </w:pPr>
      <w:r>
        <w:separator/>
      </w:r>
    </w:p>
  </w:endnote>
  <w:endnote w:type="continuationSeparator" w:id="0">
    <w:p w14:paraId="709DAD75" w14:textId="77777777" w:rsidR="000B55F7" w:rsidRDefault="000B55F7" w:rsidP="00E4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E4604" w14:textId="77777777" w:rsidR="000B55F7" w:rsidRDefault="000B55F7" w:rsidP="00E44CC7">
      <w:pPr>
        <w:spacing w:after="0" w:line="240" w:lineRule="auto"/>
      </w:pPr>
      <w:r>
        <w:separator/>
      </w:r>
    </w:p>
  </w:footnote>
  <w:footnote w:type="continuationSeparator" w:id="0">
    <w:p w14:paraId="38E8A798" w14:textId="77777777" w:rsidR="000B55F7" w:rsidRDefault="000B55F7" w:rsidP="00E44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5A"/>
    <w:rsid w:val="000B55F7"/>
    <w:rsid w:val="00384636"/>
    <w:rsid w:val="0094635A"/>
    <w:rsid w:val="00B57AB1"/>
    <w:rsid w:val="00E44CC7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3E697"/>
  <w15:chartTrackingRefBased/>
  <w15:docId w15:val="{A7D92EFD-EA6E-4FE2-83A1-CE7D6D04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5A"/>
    <w:pPr>
      <w:spacing w:after="160" w:line="259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635A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35A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35A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35A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35A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35A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35A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35A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35A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63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63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63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6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6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6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6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6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63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635A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a4">
    <w:name w:val="表題 (文字)"/>
    <w:basedOn w:val="a0"/>
    <w:link w:val="a3"/>
    <w:uiPriority w:val="10"/>
    <w:rsid w:val="0094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35A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</w:rPr>
  </w:style>
  <w:style w:type="character" w:customStyle="1" w:styleId="a6">
    <w:name w:val="副題 (文字)"/>
    <w:basedOn w:val="a0"/>
    <w:link w:val="a5"/>
    <w:uiPriority w:val="11"/>
    <w:rsid w:val="00946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35A"/>
    <w:pPr>
      <w:widowControl w:val="0"/>
      <w:spacing w:before="160" w:line="240" w:lineRule="auto"/>
      <w:jc w:val="center"/>
    </w:pPr>
    <w:rPr>
      <w:i/>
      <w:iCs/>
      <w:color w:val="404040" w:themeColor="text1" w:themeTint="BF"/>
      <w:kern w:val="2"/>
      <w:sz w:val="21"/>
      <w:lang w:eastAsia="ja-JP"/>
    </w:rPr>
  </w:style>
  <w:style w:type="character" w:customStyle="1" w:styleId="a8">
    <w:name w:val="引用文 (文字)"/>
    <w:basedOn w:val="a0"/>
    <w:link w:val="a7"/>
    <w:uiPriority w:val="29"/>
    <w:rsid w:val="00946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35A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lang w:eastAsia="ja-JP"/>
    </w:rPr>
  </w:style>
  <w:style w:type="character" w:styleId="21">
    <w:name w:val="Intense Emphasis"/>
    <w:basedOn w:val="a0"/>
    <w:uiPriority w:val="21"/>
    <w:qFormat/>
    <w:rsid w:val="009463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635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1"/>
      <w:lang w:eastAsia="ja-JP"/>
    </w:rPr>
  </w:style>
  <w:style w:type="character" w:customStyle="1" w:styleId="23">
    <w:name w:val="引用文 2 (文字)"/>
    <w:basedOn w:val="a0"/>
    <w:link w:val="22"/>
    <w:uiPriority w:val="30"/>
    <w:rsid w:val="009463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635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4635A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94635A"/>
  </w:style>
  <w:style w:type="paragraph" w:styleId="ac">
    <w:name w:val="header"/>
    <w:basedOn w:val="a"/>
    <w:link w:val="ad"/>
    <w:uiPriority w:val="99"/>
    <w:unhideWhenUsed/>
    <w:rsid w:val="00E44C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44CC7"/>
    <w:rPr>
      <w:kern w:val="0"/>
      <w:sz w:val="22"/>
      <w:lang w:eastAsia="en-US"/>
    </w:rPr>
  </w:style>
  <w:style w:type="paragraph" w:styleId="ae">
    <w:name w:val="footer"/>
    <w:basedOn w:val="a"/>
    <w:link w:val="af"/>
    <w:uiPriority w:val="99"/>
    <w:unhideWhenUsed/>
    <w:rsid w:val="00E44C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44CC7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E4B1-AD42-44F6-9E18-82312019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 Davila Ferreira</dc:creator>
  <cp:keywords/>
  <dc:description/>
  <cp:lastModifiedBy>Efrem Davila Ferreira</cp:lastModifiedBy>
  <cp:revision>2</cp:revision>
  <dcterms:created xsi:type="dcterms:W3CDTF">2024-01-19T11:55:00Z</dcterms:created>
  <dcterms:modified xsi:type="dcterms:W3CDTF">2024-12-23T11:52:00Z</dcterms:modified>
</cp:coreProperties>
</file>