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78E5" w14:textId="39B69820" w:rsidR="00D76F49" w:rsidRPr="00EF3E7E" w:rsidRDefault="00D76F49" w:rsidP="00D76F49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F3E7E">
        <w:rPr>
          <w:rFonts w:ascii="Times New Roman" w:hAnsi="Times New Roman" w:cs="Times New Roman"/>
          <w:color w:val="000000"/>
          <w:sz w:val="22"/>
          <w:szCs w:val="22"/>
        </w:rPr>
        <w:t xml:space="preserve">Table </w:t>
      </w:r>
      <w:r w:rsidR="00041DFA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E02D30">
        <w:rPr>
          <w:rFonts w:ascii="Times New Roman" w:hAnsi="Times New Roman" w:cs="Times New Roman"/>
          <w:color w:val="000000"/>
          <w:sz w:val="22"/>
          <w:szCs w:val="22"/>
        </w:rPr>
        <w:t>2</w:t>
      </w:r>
      <w:bookmarkStart w:id="0" w:name="_GoBack"/>
      <w:bookmarkEnd w:id="0"/>
      <w:r w:rsidRPr="00EF3E7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56229B">
        <w:rPr>
          <w:rFonts w:ascii="Times New Roman" w:hAnsi="Times New Roman" w:cs="Times New Roman"/>
          <w:color w:val="000000"/>
        </w:rPr>
        <w:t>Sample characteristics for the 122,199 adults (aged over 18 years) of the National Health and Nutrition Survey, Japan 2003-2019.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072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713"/>
        <w:gridCol w:w="663"/>
        <w:gridCol w:w="663"/>
        <w:gridCol w:w="663"/>
        <w:gridCol w:w="713"/>
        <w:gridCol w:w="663"/>
        <w:gridCol w:w="581"/>
        <w:gridCol w:w="566"/>
        <w:gridCol w:w="671"/>
      </w:tblGrid>
      <w:tr w:rsidR="00D76F49" w:rsidRPr="003B0E20" w14:paraId="31BD0584" w14:textId="77777777" w:rsidTr="00ED2769">
        <w:trPr>
          <w:trHeight w:val="372"/>
        </w:trPr>
        <w:tc>
          <w:tcPr>
            <w:tcW w:w="4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98B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Year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EBD7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2003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EE58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2004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92B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2005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5947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2006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F5D8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2007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65D0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2008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D0A0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2009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71D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2010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4947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2011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EAA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2012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6FCCF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2013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598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2014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F8E9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2015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2F4F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2016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D358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2017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4DBA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2018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FCF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2019</w:t>
            </w:r>
          </w:p>
        </w:tc>
        <w:tc>
          <w:tcPr>
            <w:tcW w:w="25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84ABB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i/>
                <w:iCs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i/>
                <w:iCs/>
                <w:color w:val="000000"/>
                <w:sz w:val="14"/>
                <w:szCs w:val="14"/>
                <w:lang w:val="en-US"/>
              </w:rPr>
              <w:t>p-</w:t>
            </w: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value</w:t>
            </w:r>
          </w:p>
        </w:tc>
      </w:tr>
      <w:tr w:rsidR="00D76F49" w:rsidRPr="003B0E20" w14:paraId="15161110" w14:textId="77777777" w:rsidTr="00ED2769">
        <w:trPr>
          <w:trHeight w:val="372"/>
        </w:trPr>
        <w:tc>
          <w:tcPr>
            <w:tcW w:w="4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77F6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Sample size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BFE7F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7413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F17B7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5944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DAF8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5751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BFE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6336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577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6166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F8B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6411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CD8C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6269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399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5744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D2D0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5446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57C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20297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AE59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5593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43A7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5504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1710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5029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09FE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16966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014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4633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53957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4778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5A70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3919</w:t>
            </w:r>
          </w:p>
        </w:tc>
        <w:tc>
          <w:tcPr>
            <w:tcW w:w="25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06A5DE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</w:tr>
      <w:tr w:rsidR="00D76F49" w:rsidRPr="003B0E20" w14:paraId="6CBCB084" w14:textId="77777777" w:rsidTr="00ED2769">
        <w:trPr>
          <w:trHeight w:val="360"/>
        </w:trPr>
        <w:tc>
          <w:tcPr>
            <w:tcW w:w="49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5D5F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Gender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AEB9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C54C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E980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94C3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DEB2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350B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D3CB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E2B2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993C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7314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AFC3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C273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A438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EE81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B5EF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8152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E50F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1521C0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1.000</w:t>
            </w:r>
          </w:p>
        </w:tc>
      </w:tr>
      <w:tr w:rsidR="00D76F49" w:rsidRPr="003B0E20" w14:paraId="1AB8EFA9" w14:textId="77777777" w:rsidTr="00ED2769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BC2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0159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Men, n (%)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987C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3311 (44.6)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AF2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2658 (44.7)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55E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2588 (45)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AC1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2845 (44.9)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4C56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2808 (45.5)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6D9C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2893 (45.1)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E8F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2817 (44.9)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355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2568 (44.7)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825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2459 (45.1)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B90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9028 (44.4)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9D6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2578 (46)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8FE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2534 (46)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0F1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2265 (45)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E45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7624 (44.9)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B8F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2142 (46.2)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9947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2233 (46.7)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0AB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1786 (45.5)</w:t>
            </w: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9CF03C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D76F49" w:rsidRPr="003B0E20" w14:paraId="189C2CE6" w14:textId="77777777" w:rsidTr="00ED2769">
        <w:trPr>
          <w:trHeight w:val="372"/>
        </w:trPr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EF345" w14:textId="77777777" w:rsidR="00D76F49" w:rsidRPr="003B0E20" w:rsidRDefault="00D76F49" w:rsidP="005D793D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游ゴシック" w:eastAsia="游ゴシック" w:hAnsi="游ゴシック" w:cs="ＭＳ Ｐゴシック" w:hint="eastAsia"/>
                <w:color w:val="000000"/>
                <w:sz w:val="14"/>
                <w:szCs w:val="14"/>
                <w:lang w:val="en-US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85D7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Women, n (%)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678E6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4206 (55.4)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8E9B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3287 (55.3)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18D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3163 (55)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05B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3491 (55.1)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0F36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3358 (54.5)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5DAA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3518 (54.9)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13F2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3452 (55.1)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FE3B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3176 (55.3)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0316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2987 (54.9)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5C2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11269 (55.6)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8BE6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3015 (54)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DC09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2970 (54)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1FFA6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2764 (55)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765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9342 (55.1)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FAA8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2491 (53.8)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FB3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2545 (53.3)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397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2133 (54.5)</w:t>
            </w: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BDE8E4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D76F49" w:rsidRPr="003B0E20" w14:paraId="2BDF9098" w14:textId="77777777" w:rsidTr="00ED2769">
        <w:trPr>
          <w:trHeight w:val="360"/>
        </w:trPr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44A1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Age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9C7E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7CF8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FEDA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B2FC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3374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D50B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A9B0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A299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AED6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06E9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D0D7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AACA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C353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2CFA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6D40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28F7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30BF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5CDEE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0.000</w:t>
            </w:r>
          </w:p>
        </w:tc>
      </w:tr>
      <w:tr w:rsidR="00D76F49" w:rsidRPr="003B0E20" w14:paraId="56C7045C" w14:textId="77777777" w:rsidTr="00ED2769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E0C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DA30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18-39 years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226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1954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ACE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1583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95DF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1375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6D3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1627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E13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1502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005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1386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3CB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1416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9DD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1254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F4A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1210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A9A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4072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00C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1156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BAB6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1005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C6B6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870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11D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2919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BAF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772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E5B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834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F3AC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603</w:t>
            </w: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D7D9B0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D76F49" w:rsidRPr="003B0E20" w14:paraId="1DF4E586" w14:textId="77777777" w:rsidTr="00ED2769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2BF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9351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40-59 years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714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2521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7FF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1995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531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1898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3E1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2143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389F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090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1994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F0AC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ABC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1787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10EF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1632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8A6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6029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4246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1623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3B6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1627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3B8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1587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84F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5012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3EB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1423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C34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1510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8D3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1182</w:t>
            </w: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D7DAE2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D76F49" w:rsidRPr="003B0E20" w14:paraId="5BF67C25" w14:textId="77777777" w:rsidTr="00ED2769">
        <w:trPr>
          <w:trHeight w:val="372"/>
        </w:trPr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FBDA" w14:textId="77777777" w:rsidR="00D76F49" w:rsidRPr="003B0E20" w:rsidRDefault="00D76F49" w:rsidP="005D793D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游ゴシック" w:eastAsia="游ゴシック" w:hAnsi="游ゴシック" w:cs="ＭＳ Ｐゴシック" w:hint="eastAsia"/>
                <w:color w:val="000000"/>
                <w:sz w:val="14"/>
                <w:szCs w:val="14"/>
                <w:lang w:val="en-US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BC08D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Over 60 years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995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2938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A0A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2366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252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2478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A3D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2566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D10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2623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052B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3031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A65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2831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3A88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2703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6005C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2604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D32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10196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8E086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A435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2872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C94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2572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C297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9035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FDF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2438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8924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2434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611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2134</w:t>
            </w: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46033A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D76F49" w:rsidRPr="003B0E20" w14:paraId="7928D2E5" w14:textId="77777777" w:rsidTr="00ED2769">
        <w:trPr>
          <w:trHeight w:val="372"/>
        </w:trPr>
        <w:tc>
          <w:tcPr>
            <w:tcW w:w="4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7A80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BMI (kg/m2)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38E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22.9±3.5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86F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22.9±3.5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3AF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23.0±3.5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13CD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23.0±3.4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DA4F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22.9±3.6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BAB0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22.9±3.5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99A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22.9±3.6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CC5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22.9±3.5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31E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22.9±3.5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CCD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23.0±3.5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2AD4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22.9±3.6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ECA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22.9±3.5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9139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22.9±3.6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452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23.1±3.6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B2B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23.1±3.6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77B0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23.1±3.6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45BA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23.1±3.7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DEC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0.000</w:t>
            </w:r>
          </w:p>
        </w:tc>
      </w:tr>
      <w:tr w:rsidR="00D76F49" w:rsidRPr="003B0E20" w14:paraId="4E4F7CAA" w14:textId="77777777" w:rsidTr="00ED2769">
        <w:trPr>
          <w:trHeight w:val="360"/>
        </w:trPr>
        <w:tc>
          <w:tcPr>
            <w:tcW w:w="49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85BE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Weight status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88E3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5584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75E7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0DAA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F812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7EB1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0FF5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2B09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A3A7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1E07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BCA7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F86E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82C8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FEEF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ED38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4161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FD61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3B559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0.5289</w:t>
            </w:r>
          </w:p>
        </w:tc>
      </w:tr>
      <w:tr w:rsidR="00D76F49" w:rsidRPr="003B0E20" w14:paraId="46C486D5" w14:textId="77777777" w:rsidTr="00ED2769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546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F586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Underweight, n (%)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EF4B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564 (7.6)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F360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437 (7.3)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8FB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395 (6.8)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C076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436 (6.8)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411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436 (7)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E69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490 (7.6)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132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486 (7.7)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1A88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446 (7.7)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8DB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423 (7.7)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F200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1520 (7.4)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F25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484 (8.6)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F078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421 (7.6)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E9C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375 (7.4)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94B7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1298 (7.6)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225F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334 (7.2)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73F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361 (7.5)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F82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302 (7.7)</w:t>
            </w: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351071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D76F49" w:rsidRPr="003B0E20" w14:paraId="742FF847" w14:textId="77777777" w:rsidTr="00ED2769">
        <w:trPr>
          <w:trHeight w:val="36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73A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3C3D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Normal weight, n (%)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D72F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4984 (67.1)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1CE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4044 (68)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F3A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3893 (67.6)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514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4303 (67.9)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49A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4303 (69.7)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F68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4363 (68)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DD6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4190 (66.8)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A1DF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3817 (66.4)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CAD8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3640 (66.8)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8A58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13645 (67.2)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55E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3742 (66.9)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ED45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3706 (67.3)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1BD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3414 (67.8)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4A7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11189 (65.9)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795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3081 (66.5)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204D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3123 (65.3)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0311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2542 (64.8)</w:t>
            </w: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7A5587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D76F49" w:rsidRPr="003B0E20" w14:paraId="65D89D48" w14:textId="77777777" w:rsidTr="00ED2769">
        <w:trPr>
          <w:trHeight w:val="372"/>
        </w:trPr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4ACA2" w14:textId="77777777" w:rsidR="00D76F49" w:rsidRPr="003B0E20" w:rsidRDefault="00D76F49" w:rsidP="005D793D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游ゴシック" w:eastAsia="游ゴシック" w:hAnsi="游ゴシック" w:cs="ＭＳ Ｐゴシック" w:hint="eastAsia"/>
                <w:color w:val="000000"/>
                <w:sz w:val="14"/>
                <w:szCs w:val="14"/>
                <w:lang w:val="en-US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FB1F9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Overweight, n (%)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B5F52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1865 (25.3)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499A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1463 (24.7)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7F68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1463 (25.6)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9AF33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1597 (25.3)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311A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1597 (23.3)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944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1558 (24.4)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3D3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1593 (25.5)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433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1481 (25.9)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ABE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1383 (25.5)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1CB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5132 (25.4)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7FAE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1367 (24.5)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B9D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1377 (25.1)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A7AE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1240 (24.8)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47CA0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4479 (26.5)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DEBBA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1218 (26.3)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2419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1294 (27.2)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AB1A4" w14:textId="77777777" w:rsidR="00D76F49" w:rsidRPr="003B0E20" w:rsidRDefault="00D76F49" w:rsidP="005D793D">
            <w:pPr>
              <w:spacing w:after="0" w:line="240" w:lineRule="auto"/>
              <w:jc w:val="center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3B0E20"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  <w:t>1075 (27.5)</w:t>
            </w: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1DC342" w14:textId="77777777" w:rsidR="00D76F49" w:rsidRPr="003B0E20" w:rsidRDefault="00D76F49" w:rsidP="005D793D">
            <w:pPr>
              <w:spacing w:after="0" w:line="240" w:lineRule="auto"/>
              <w:rPr>
                <w:rFonts w:ascii="Times New Roman" w:eastAsia="游ゴシック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</w:tbl>
    <w:p w14:paraId="50CEF9EA" w14:textId="31147B38" w:rsidR="00627311" w:rsidRPr="00DB1D04" w:rsidRDefault="00D76F49" w:rsidP="00DB1D04">
      <w:pPr>
        <w:pStyle w:val="Web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B50F7">
        <w:rPr>
          <w:rFonts w:ascii="Times New Roman" w:hAnsi="Times New Roman" w:cs="Times New Roman"/>
          <w:color w:val="000000"/>
          <w:sz w:val="18"/>
          <w:szCs w:val="18"/>
        </w:rPr>
        <w:t>BMI was determined by dividing weight (kg) by height squared (m</w:t>
      </w:r>
      <w:r w:rsidRPr="00067E61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Pr="00CB50F7">
        <w:rPr>
          <w:rFonts w:ascii="Times New Roman" w:hAnsi="Times New Roman" w:cs="Times New Roman"/>
          <w:color w:val="000000"/>
          <w:sz w:val="18"/>
          <w:szCs w:val="18"/>
        </w:rPr>
        <w:t>).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7F95">
        <w:rPr>
          <w:rFonts w:ascii="Times New Roman" w:hAnsi="Times New Roman" w:cs="Times New Roman"/>
          <w:color w:val="000000"/>
          <w:sz w:val="18"/>
          <w:szCs w:val="18"/>
        </w:rPr>
        <w:t xml:space="preserve">Weight status </w:t>
      </w:r>
      <w:r w:rsidR="00EC7F95" w:rsidRPr="00067E61">
        <w:rPr>
          <w:rFonts w:ascii="Times New Roman" w:hAnsi="Times New Roman" w:cs="Times New Roman"/>
          <w:color w:val="000000"/>
          <w:sz w:val="18"/>
          <w:szCs w:val="18"/>
        </w:rPr>
        <w:t>was defined based on BMI</w:t>
      </w:r>
      <w:r w:rsidRPr="00F04164">
        <w:rPr>
          <w:rFonts w:ascii="Times New Roman" w:hAnsi="Times New Roman" w:cs="Times New Roman"/>
          <w:color w:val="000000"/>
          <w:sz w:val="18"/>
          <w:szCs w:val="18"/>
        </w:rPr>
        <w:t>: underweight (&lt;18.5 kg/m</w:t>
      </w:r>
      <w:r w:rsidRPr="00067E61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Pr="00F04164">
        <w:rPr>
          <w:rFonts w:ascii="Times New Roman" w:hAnsi="Times New Roman" w:cs="Times New Roman"/>
          <w:color w:val="000000"/>
          <w:sz w:val="18"/>
          <w:szCs w:val="18"/>
        </w:rPr>
        <w:t>), normal weight (≥18.5 to &lt;25 kg/m</w:t>
      </w:r>
      <w:r w:rsidRPr="00067E61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Pr="00F04164">
        <w:rPr>
          <w:rFonts w:ascii="Times New Roman" w:hAnsi="Times New Roman" w:cs="Times New Roman"/>
          <w:color w:val="000000"/>
          <w:sz w:val="18"/>
          <w:szCs w:val="18"/>
        </w:rPr>
        <w:t>), and overweight</w:t>
      </w:r>
      <w:r w:rsidR="00EC7F95">
        <w:rPr>
          <w:rFonts w:ascii="Times New Roman" w:hAnsi="Times New Roman" w:cs="Times New Roman"/>
          <w:color w:val="000000"/>
          <w:sz w:val="18"/>
          <w:szCs w:val="18"/>
        </w:rPr>
        <w:t xml:space="preserve"> and obese</w:t>
      </w:r>
      <w:r w:rsidRPr="00F04164">
        <w:rPr>
          <w:rFonts w:ascii="Times New Roman" w:hAnsi="Times New Roman" w:cs="Times New Roman"/>
          <w:color w:val="000000"/>
          <w:sz w:val="18"/>
          <w:szCs w:val="18"/>
        </w:rPr>
        <w:t xml:space="preserve"> (≥25 kg/m</w:t>
      </w:r>
      <w:r w:rsidRPr="00067E61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Pr="00F04164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sectPr w:rsidR="00627311" w:rsidRPr="00DB1D04" w:rsidSect="00B5120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0B05" w14:textId="77777777" w:rsidR="00E411F5" w:rsidRDefault="00E411F5" w:rsidP="00B5120F">
      <w:pPr>
        <w:spacing w:after="0" w:line="240" w:lineRule="auto"/>
      </w:pPr>
      <w:r>
        <w:separator/>
      </w:r>
    </w:p>
  </w:endnote>
  <w:endnote w:type="continuationSeparator" w:id="0">
    <w:p w14:paraId="21CA54A7" w14:textId="77777777" w:rsidR="00E411F5" w:rsidRDefault="00E411F5" w:rsidP="00B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51613" w14:textId="77777777" w:rsidR="00E411F5" w:rsidRDefault="00E411F5" w:rsidP="00B5120F">
      <w:pPr>
        <w:spacing w:after="0" w:line="240" w:lineRule="auto"/>
      </w:pPr>
      <w:r>
        <w:separator/>
      </w:r>
    </w:p>
  </w:footnote>
  <w:footnote w:type="continuationSeparator" w:id="0">
    <w:p w14:paraId="4322B1D8" w14:textId="77777777" w:rsidR="00E411F5" w:rsidRDefault="00E411F5" w:rsidP="00B51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F4"/>
    <w:rsid w:val="00041DFA"/>
    <w:rsid w:val="00067E61"/>
    <w:rsid w:val="0023548A"/>
    <w:rsid w:val="002743BD"/>
    <w:rsid w:val="002E450B"/>
    <w:rsid w:val="00471AA2"/>
    <w:rsid w:val="004872F4"/>
    <w:rsid w:val="004F64A9"/>
    <w:rsid w:val="005577E4"/>
    <w:rsid w:val="0056229B"/>
    <w:rsid w:val="00611C60"/>
    <w:rsid w:val="00627311"/>
    <w:rsid w:val="00652DB5"/>
    <w:rsid w:val="006A6087"/>
    <w:rsid w:val="006C1D48"/>
    <w:rsid w:val="00751A5C"/>
    <w:rsid w:val="007C260F"/>
    <w:rsid w:val="00861B2B"/>
    <w:rsid w:val="00882253"/>
    <w:rsid w:val="00B5120F"/>
    <w:rsid w:val="00BE32F3"/>
    <w:rsid w:val="00C22DD4"/>
    <w:rsid w:val="00CD24A2"/>
    <w:rsid w:val="00D51FA3"/>
    <w:rsid w:val="00D76F49"/>
    <w:rsid w:val="00D80099"/>
    <w:rsid w:val="00DB1D04"/>
    <w:rsid w:val="00E02D30"/>
    <w:rsid w:val="00E22F1E"/>
    <w:rsid w:val="00E411F5"/>
    <w:rsid w:val="00EC7F95"/>
    <w:rsid w:val="00ED2769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316DF"/>
  <w15:chartTrackingRefBased/>
  <w15:docId w15:val="{85AFFF04-63EC-4F87-9756-E13095A2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0F"/>
    <w:pPr>
      <w:spacing w:after="160" w:line="259" w:lineRule="auto"/>
    </w:pPr>
    <w:rPr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20F"/>
  </w:style>
  <w:style w:type="paragraph" w:styleId="a5">
    <w:name w:val="footer"/>
    <w:basedOn w:val="a"/>
    <w:link w:val="a6"/>
    <w:uiPriority w:val="99"/>
    <w:unhideWhenUsed/>
    <w:rsid w:val="00B51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20F"/>
  </w:style>
  <w:style w:type="paragraph" w:styleId="Web">
    <w:name w:val="Normal (Web)"/>
    <w:basedOn w:val="a"/>
    <w:uiPriority w:val="99"/>
    <w:unhideWhenUsed/>
    <w:rsid w:val="00D76F4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paragraph" w:styleId="a7">
    <w:name w:val="Revision"/>
    <w:hidden/>
    <w:uiPriority w:val="99"/>
    <w:semiHidden/>
    <w:rsid w:val="00BE32F3"/>
    <w:rPr>
      <w:kern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A13F-8F27-4124-B4DD-E4D7F08F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1807</Characters>
  <Application>Microsoft Office Word</Application>
  <DocSecurity>0</DocSecurity>
  <Lines>451</Lines>
  <Paragraphs>242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酒井悠衣</dc:creator>
  <cp:keywords/>
  <dc:description/>
  <cp:lastModifiedBy>Araki</cp:lastModifiedBy>
  <cp:revision>7</cp:revision>
  <dcterms:created xsi:type="dcterms:W3CDTF">2023-04-28T08:04:00Z</dcterms:created>
  <dcterms:modified xsi:type="dcterms:W3CDTF">2024-09-28T02:22:00Z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http://www.zotero.org/styles/brachytherapy</vt:lpwstr>
  </property>
  <property fmtid="{D5CDD505-2E9C-101B-9397-08002B2CF9AE}" pid="3" name="Mendeley Recent Style Name 0_1">
    <vt:lpwstr>Brachytherapy</vt:lpwstr>
  </property>
  <property fmtid="{D5CDD505-2E9C-101B-9397-08002B2CF9AE}" pid="4" name="Mendeley Recent Style Id 1_1">
    <vt:lpwstr>http://www.zotero.org/styles/ieee</vt:lpwstr>
  </property>
  <property fmtid="{D5CDD505-2E9C-101B-9397-08002B2CF9AE}" pid="5" name="Mendeley Recent Style Name 1_1">
    <vt:lpwstr>IEEE</vt:lpwstr>
  </property>
  <property fmtid="{D5CDD505-2E9C-101B-9397-08002B2CF9AE}" pid="6" name="Mendeley Recent Style Id 2_1">
    <vt:lpwstr>http://www.zotero.org/styles/journal-of-ethnopharmacology</vt:lpwstr>
  </property>
  <property fmtid="{D5CDD505-2E9C-101B-9397-08002B2CF9AE}" pid="7" name="Mendeley Recent Style Name 2_1">
    <vt:lpwstr>Journal of Ethnopharmacology</vt:lpwstr>
  </property>
  <property fmtid="{D5CDD505-2E9C-101B-9397-08002B2CF9AE}" pid="8" name="Mendeley Recent Style Id 3_1">
    <vt:lpwstr>http://www.zotero.org/styles/modern-humanities-research-association</vt:lpwstr>
  </property>
  <property fmtid="{D5CDD505-2E9C-101B-9397-08002B2CF9AE}" pid="9" name="Mendeley Recent Style Name 3_1">
    <vt:lpwstr>Modern Humanities Research Association 3rd edition (note with bibliography)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Name 4_1">
    <vt:lpwstr>Modern Language Association 8th edition</vt:lpwstr>
  </property>
  <property fmtid="{D5CDD505-2E9C-101B-9397-08002B2CF9AE}" pid="12" name="Mendeley Recent Style Id 5_1">
    <vt:lpwstr>http://www.zotero.org/styles/national-library-of-medicine</vt:lpwstr>
  </property>
  <property fmtid="{D5CDD505-2E9C-101B-9397-08002B2CF9AE}" pid="13" name="Mendeley Recent Style Name 5_1">
    <vt:lpwstr>National Library of Medicine</vt:lpwstr>
  </property>
  <property fmtid="{D5CDD505-2E9C-101B-9397-08002B2CF9AE}" pid="14" name="Mendeley Recent Style Id 6_1">
    <vt:lpwstr>http://www.zotero.org/styles/nutrients</vt:lpwstr>
  </property>
  <property fmtid="{D5CDD505-2E9C-101B-9397-08002B2CF9AE}" pid="15" name="Mendeley Recent Style Name 6_1">
    <vt:lpwstr>Nutrients</vt:lpwstr>
  </property>
  <property fmtid="{D5CDD505-2E9C-101B-9397-08002B2CF9AE}" pid="16" name="Mendeley Recent Style Id 7_1">
    <vt:lpwstr>http://csl.mendeley.com/styles/534732811/Suisangakkaishi-SakaiYui</vt:lpwstr>
  </property>
  <property fmtid="{D5CDD505-2E9C-101B-9397-08002B2CF9AE}" pid="17" name="Mendeley Recent Style Name 7_1">
    <vt:lpwstr>Suisangakkaishi - Yui Sakai</vt:lpwstr>
  </property>
  <property fmtid="{D5CDD505-2E9C-101B-9397-08002B2CF9AE}" pid="18" name="Mendeley Recent Style Id 8_1">
    <vt:lpwstr>https://csl.mendeley.com/styles/534732811/Suisangakkaishi-v2-SakaiYui</vt:lpwstr>
  </property>
  <property fmtid="{D5CDD505-2E9C-101B-9397-08002B2CF9AE}" pid="19" name="Mendeley Recent Style Name 8_1">
    <vt:lpwstr>Suisangakkaishi-SakaiYui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7618c100-febc-3e32-acee-c1c80fee351d</vt:lpwstr>
  </property>
  <property fmtid="{D5CDD505-2E9C-101B-9397-08002B2CF9AE}" pid="24" name="Mendeley Citation Style_1">
    <vt:lpwstr>http://www.zotero.org/styles/nutrients</vt:lpwstr>
  </property>
  <property fmtid="{D5CDD505-2E9C-101B-9397-08002B2CF9AE}" pid="25" name="GrammarlyDocumentId">
    <vt:lpwstr>5be2b71bea3812642c4783c798af671409593008fcd07e87aee54cc1ea38ce50</vt:lpwstr>
  </property>
</Properties>
</file>